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3F00E" w:rsidR="001E41F3" w:rsidRDefault="00E83FB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FBE" w14:paraId="1256F52C" w14:textId="77777777" w:rsidTr="00547111">
        <w:tc>
          <w:tcPr>
            <w:tcW w:w="2694" w:type="dxa"/>
            <w:gridSpan w:val="2"/>
            <w:tcBorders>
              <w:top w:val="single" w:sz="4" w:space="0" w:color="auto"/>
              <w:left w:val="single" w:sz="4" w:space="0" w:color="auto"/>
            </w:tcBorders>
          </w:tcPr>
          <w:p w14:paraId="52C87DB0" w14:textId="77777777" w:rsidR="00E83FBE" w:rsidRDefault="00E83FBE" w:rsidP="00E83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A9C4E" w14:textId="77777777" w:rsidR="00E83FBE" w:rsidRDefault="00E83FBE" w:rsidP="00E83FBE">
            <w:pPr>
              <w:pStyle w:val="CRCoverPage"/>
              <w:spacing w:after="0"/>
              <w:ind w:left="100"/>
              <w:rPr>
                <w:noProof/>
              </w:rPr>
            </w:pPr>
            <w:r>
              <w:rPr>
                <w:noProof/>
              </w:rPr>
              <w:t xml:space="preserve">According to the current Prose, the Step 17Aa1 can be perfromed in parallel with Steps 18-22. </w:t>
            </w:r>
          </w:p>
          <w:p w14:paraId="5A7B16B4" w14:textId="77777777" w:rsidR="00E83FBE" w:rsidRDefault="00E83FBE" w:rsidP="00E83FBE">
            <w:pPr>
              <w:pStyle w:val="CRCoverPage"/>
              <w:spacing w:after="0"/>
              <w:ind w:left="100"/>
              <w:rPr>
                <w:noProof/>
              </w:rPr>
            </w:pPr>
          </w:p>
          <w:p w14:paraId="3F22E456" w14:textId="77777777" w:rsidR="00E83FBE" w:rsidRDefault="00E83FBE" w:rsidP="00E83FBE">
            <w:pPr>
              <w:pStyle w:val="CRCoverPage"/>
              <w:spacing w:after="0"/>
              <w:ind w:left="100"/>
              <w:rPr>
                <w:noProof/>
              </w:rPr>
            </w:pPr>
            <w:r>
              <w:rPr>
                <w:noProof/>
              </w:rPr>
              <w:t>Steps 18-23 are basically handling the emergency call establishment followed by emergency call release. After this rrc connection is released (Step 24)</w:t>
            </w:r>
          </w:p>
          <w:p w14:paraId="389E9521" w14:textId="77777777" w:rsidR="00E83FBE" w:rsidRDefault="00E83FBE" w:rsidP="00E83FBE">
            <w:pPr>
              <w:pStyle w:val="CRCoverPage"/>
              <w:spacing w:after="0"/>
              <w:ind w:left="100"/>
              <w:rPr>
                <w:noProof/>
              </w:rPr>
            </w:pPr>
            <w:r>
              <w:rPr>
                <w:noProof/>
              </w:rPr>
              <w:t>When run in manual mode, Steps 18- 23s can easily take around 15s to complete, followed by rrc release. This causes problem for a device that sets Registration type to “initial registration” and which is configrured for IMS and/or Internet.</w:t>
            </w:r>
          </w:p>
          <w:p w14:paraId="36CBDD51" w14:textId="77777777" w:rsidR="00E83FBE" w:rsidRDefault="00E83FBE" w:rsidP="00E83FBE">
            <w:pPr>
              <w:pStyle w:val="CRCoverPage"/>
              <w:spacing w:after="0"/>
              <w:ind w:left="100"/>
              <w:rPr>
                <w:noProof/>
              </w:rPr>
            </w:pPr>
          </w:p>
          <w:p w14:paraId="45F64D75" w14:textId="77777777" w:rsidR="00E83FBE" w:rsidRDefault="00E83FBE" w:rsidP="00E83FBE">
            <w:pPr>
              <w:pStyle w:val="CRCoverPage"/>
              <w:spacing w:after="0"/>
              <w:ind w:left="100"/>
              <w:rPr>
                <w:noProof/>
              </w:rPr>
            </w:pPr>
            <w:r>
              <w:rPr>
                <w:noProof/>
              </w:rPr>
              <w:t>For such a device, when the PDU Session Establishment for IMS and/or Internet is happening, the rrc connection gets released (Step 24) in middle. Thus, such a device will immediately initiate a new rrc connection to try and establsih the PDU Session(s) for IMS and/or Internet, which is not handled or acommodated.</w:t>
            </w:r>
          </w:p>
          <w:p w14:paraId="150663F6" w14:textId="77777777" w:rsidR="00E83FBE" w:rsidRDefault="00E83FBE" w:rsidP="00E83FBE">
            <w:pPr>
              <w:pStyle w:val="CRCoverPage"/>
              <w:spacing w:after="0"/>
              <w:ind w:left="100"/>
              <w:rPr>
                <w:noProof/>
              </w:rPr>
            </w:pPr>
          </w:p>
          <w:p w14:paraId="3135A1C5" w14:textId="77777777" w:rsidR="00E83FBE" w:rsidRDefault="00E83FBE" w:rsidP="00E83FBE">
            <w:pPr>
              <w:pStyle w:val="CRCoverPage"/>
              <w:spacing w:after="0"/>
              <w:ind w:left="100"/>
              <w:rPr>
                <w:noProof/>
              </w:rPr>
            </w:pPr>
            <w:r>
              <w:rPr>
                <w:noProof/>
              </w:rPr>
              <w:t>This problem needs to be addressed.</w:t>
            </w:r>
          </w:p>
          <w:p w14:paraId="718BCE64" w14:textId="77777777" w:rsidR="00E83FBE" w:rsidRDefault="00E83FBE" w:rsidP="00E83FBE">
            <w:pPr>
              <w:pStyle w:val="CRCoverPage"/>
              <w:spacing w:after="0"/>
              <w:ind w:left="100"/>
              <w:rPr>
                <w:noProof/>
              </w:rPr>
            </w:pPr>
            <w:r>
              <w:rPr>
                <w:noProof/>
              </w:rPr>
              <w:t xml:space="preserve"> </w:t>
            </w:r>
          </w:p>
          <w:p w14:paraId="1B79CBA4" w14:textId="77777777" w:rsidR="00E83FBE" w:rsidRDefault="00E83FBE" w:rsidP="00E83FBE">
            <w:pPr>
              <w:pStyle w:val="CRCoverPage"/>
              <w:spacing w:after="0"/>
              <w:ind w:left="100"/>
              <w:rPr>
                <w:noProof/>
              </w:rPr>
            </w:pPr>
            <w:r>
              <w:rPr>
                <w:noProof/>
              </w:rPr>
              <w:t>It is proposed that rather than progressing the non-emergency PDU Sessions in parallel with Emergency PDU Sessions, these are handled after the emergency call is released on a new rrc connection (After Step 24). This will improve the testcase stability.</w:t>
            </w:r>
          </w:p>
          <w:p w14:paraId="2A86090D" w14:textId="77777777" w:rsidR="00E83FBE" w:rsidRDefault="00E83FBE" w:rsidP="00E83FBE">
            <w:pPr>
              <w:pStyle w:val="CRCoverPage"/>
              <w:spacing w:after="0"/>
              <w:ind w:left="100"/>
              <w:rPr>
                <w:noProof/>
              </w:rPr>
            </w:pPr>
          </w:p>
          <w:p w14:paraId="708AA7DE" w14:textId="77777777" w:rsidR="00E83FBE" w:rsidRDefault="00E83FBE" w:rsidP="00E83FBE">
            <w:pPr>
              <w:pStyle w:val="CRCoverPage"/>
              <w:spacing w:after="0"/>
              <w:ind w:left="100"/>
              <w:rPr>
                <w:noProof/>
              </w:rPr>
            </w:pPr>
          </w:p>
        </w:tc>
      </w:tr>
      <w:tr w:rsidR="00E83FBE" w14:paraId="4CA74D09" w14:textId="77777777" w:rsidTr="00547111">
        <w:tc>
          <w:tcPr>
            <w:tcW w:w="2694" w:type="dxa"/>
            <w:gridSpan w:val="2"/>
            <w:tcBorders>
              <w:left w:val="single" w:sz="4" w:space="0" w:color="auto"/>
            </w:tcBorders>
          </w:tcPr>
          <w:p w14:paraId="2D0866D6"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365DEF04" w14:textId="77777777" w:rsidR="00E83FBE" w:rsidRDefault="00E83FBE" w:rsidP="00E83FBE">
            <w:pPr>
              <w:pStyle w:val="CRCoverPage"/>
              <w:spacing w:after="0"/>
              <w:rPr>
                <w:noProof/>
                <w:sz w:val="8"/>
                <w:szCs w:val="8"/>
              </w:rPr>
            </w:pPr>
          </w:p>
        </w:tc>
      </w:tr>
      <w:tr w:rsidR="00E83FBE" w14:paraId="21016551" w14:textId="77777777" w:rsidTr="00547111">
        <w:tc>
          <w:tcPr>
            <w:tcW w:w="2694" w:type="dxa"/>
            <w:gridSpan w:val="2"/>
            <w:tcBorders>
              <w:left w:val="single" w:sz="4" w:space="0" w:color="auto"/>
            </w:tcBorders>
          </w:tcPr>
          <w:p w14:paraId="49433147" w14:textId="77777777" w:rsidR="00E83FBE" w:rsidRDefault="00E83FBE" w:rsidP="00E83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61395" w14:textId="77777777" w:rsidR="00E83FBE" w:rsidRDefault="00E83FBE" w:rsidP="00E83FBE">
            <w:pPr>
              <w:pStyle w:val="CRCoverPage"/>
              <w:spacing w:after="0"/>
              <w:ind w:left="100"/>
              <w:rPr>
                <w:noProof/>
              </w:rPr>
            </w:pPr>
            <w:r>
              <w:rPr>
                <w:noProof/>
              </w:rPr>
              <w:t>Voided Step 17Aa1</w:t>
            </w:r>
          </w:p>
          <w:p w14:paraId="31C656EC" w14:textId="30FA2F7E" w:rsidR="00E83FBE" w:rsidRDefault="00E83FBE" w:rsidP="00E83FBE">
            <w:pPr>
              <w:pStyle w:val="CRCoverPage"/>
              <w:spacing w:after="0"/>
              <w:ind w:left="100"/>
              <w:rPr>
                <w:noProof/>
              </w:rPr>
            </w:pPr>
            <w:r>
              <w:rPr>
                <w:noProof/>
              </w:rPr>
              <w:t xml:space="preserve">Introduced new Steps 25a1 - 25a8 which handle the establishment of PDU Sessions for IMS and/or Internet depending on how the UE is configured and whether the UE has set the IE Registration Type to “initial registration” in Step 6. </w:t>
            </w:r>
          </w:p>
        </w:tc>
      </w:tr>
      <w:tr w:rsidR="00E83FBE" w14:paraId="1F886379" w14:textId="77777777" w:rsidTr="00547111">
        <w:tc>
          <w:tcPr>
            <w:tcW w:w="2694" w:type="dxa"/>
            <w:gridSpan w:val="2"/>
            <w:tcBorders>
              <w:left w:val="single" w:sz="4" w:space="0" w:color="auto"/>
            </w:tcBorders>
          </w:tcPr>
          <w:p w14:paraId="4D989623"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71C4A204" w14:textId="77777777" w:rsidR="00E83FBE" w:rsidRDefault="00E83FBE" w:rsidP="00E83FBE">
            <w:pPr>
              <w:pStyle w:val="CRCoverPage"/>
              <w:spacing w:after="0"/>
              <w:rPr>
                <w:noProof/>
                <w:sz w:val="8"/>
                <w:szCs w:val="8"/>
              </w:rPr>
            </w:pPr>
          </w:p>
        </w:tc>
      </w:tr>
      <w:tr w:rsidR="00E83FBE" w14:paraId="678D7BF9" w14:textId="77777777" w:rsidTr="00547111">
        <w:tc>
          <w:tcPr>
            <w:tcW w:w="2694" w:type="dxa"/>
            <w:gridSpan w:val="2"/>
            <w:tcBorders>
              <w:left w:val="single" w:sz="4" w:space="0" w:color="auto"/>
              <w:bottom w:val="single" w:sz="4" w:space="0" w:color="auto"/>
            </w:tcBorders>
          </w:tcPr>
          <w:p w14:paraId="4E5CE1B6" w14:textId="77777777" w:rsidR="00E83FBE" w:rsidRDefault="00E83FBE" w:rsidP="00E83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D210" w:rsidR="00E83FBE" w:rsidRDefault="00E83FBE" w:rsidP="00E83FBE">
            <w:pPr>
              <w:pStyle w:val="CRCoverPage"/>
              <w:spacing w:after="0"/>
              <w:ind w:left="100"/>
              <w:rPr>
                <w:noProof/>
              </w:rPr>
            </w:pPr>
            <w:r>
              <w:rPr>
                <w:noProof/>
              </w:rPr>
              <w:t>A conformant UE may fail the testcase</w:t>
            </w:r>
          </w:p>
        </w:tc>
      </w:tr>
      <w:tr w:rsidR="00E83FBE" w14:paraId="034AF533" w14:textId="77777777" w:rsidTr="00547111">
        <w:tc>
          <w:tcPr>
            <w:tcW w:w="2694" w:type="dxa"/>
            <w:gridSpan w:val="2"/>
          </w:tcPr>
          <w:p w14:paraId="39D9EB5B" w14:textId="77777777" w:rsidR="00E83FBE" w:rsidRDefault="00E83FBE" w:rsidP="00E83FBE">
            <w:pPr>
              <w:pStyle w:val="CRCoverPage"/>
              <w:spacing w:after="0"/>
              <w:rPr>
                <w:b/>
                <w:i/>
                <w:noProof/>
                <w:sz w:val="8"/>
                <w:szCs w:val="8"/>
              </w:rPr>
            </w:pPr>
          </w:p>
        </w:tc>
        <w:tc>
          <w:tcPr>
            <w:tcW w:w="6946" w:type="dxa"/>
            <w:gridSpan w:val="9"/>
          </w:tcPr>
          <w:p w14:paraId="7826CB1C" w14:textId="77777777" w:rsidR="00E83FBE" w:rsidRDefault="00E83FBE" w:rsidP="00E83FBE">
            <w:pPr>
              <w:pStyle w:val="CRCoverPage"/>
              <w:spacing w:after="0"/>
              <w:rPr>
                <w:noProof/>
                <w:sz w:val="8"/>
                <w:szCs w:val="8"/>
              </w:rPr>
            </w:pPr>
          </w:p>
        </w:tc>
      </w:tr>
      <w:tr w:rsidR="00E83FBE" w14:paraId="6A17D7AC" w14:textId="77777777" w:rsidTr="00547111">
        <w:tc>
          <w:tcPr>
            <w:tcW w:w="2694" w:type="dxa"/>
            <w:gridSpan w:val="2"/>
            <w:tcBorders>
              <w:top w:val="single" w:sz="4" w:space="0" w:color="auto"/>
              <w:left w:val="single" w:sz="4" w:space="0" w:color="auto"/>
            </w:tcBorders>
          </w:tcPr>
          <w:p w14:paraId="6DAD5B19" w14:textId="77777777" w:rsidR="00E83FBE" w:rsidRDefault="00E83FBE" w:rsidP="00E83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368C2" w:rsidR="00E83FBE" w:rsidRDefault="00E83FBE" w:rsidP="00E83FBE">
            <w:pPr>
              <w:pStyle w:val="CRCoverPage"/>
              <w:spacing w:after="0"/>
              <w:ind w:left="100"/>
              <w:rPr>
                <w:noProof/>
              </w:rPr>
            </w:pPr>
            <w:r>
              <w:rPr>
                <w:noProof/>
              </w:rPr>
              <w:t>6.3.1.7</w:t>
            </w:r>
          </w:p>
        </w:tc>
      </w:tr>
      <w:tr w:rsidR="00E83FBE" w14:paraId="56E1E6C3" w14:textId="77777777" w:rsidTr="00547111">
        <w:tc>
          <w:tcPr>
            <w:tcW w:w="2694" w:type="dxa"/>
            <w:gridSpan w:val="2"/>
            <w:tcBorders>
              <w:left w:val="single" w:sz="4" w:space="0" w:color="auto"/>
            </w:tcBorders>
          </w:tcPr>
          <w:p w14:paraId="2FB9DE77"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0898542D" w14:textId="77777777" w:rsidR="00E83FBE" w:rsidRDefault="00E83FBE" w:rsidP="00E83FBE">
            <w:pPr>
              <w:pStyle w:val="CRCoverPage"/>
              <w:spacing w:after="0"/>
              <w:rPr>
                <w:noProof/>
                <w:sz w:val="8"/>
                <w:szCs w:val="8"/>
              </w:rPr>
            </w:pPr>
          </w:p>
        </w:tc>
      </w:tr>
      <w:tr w:rsidR="00E83FBE" w14:paraId="76F95A8B" w14:textId="77777777" w:rsidTr="00547111">
        <w:tc>
          <w:tcPr>
            <w:tcW w:w="2694" w:type="dxa"/>
            <w:gridSpan w:val="2"/>
            <w:tcBorders>
              <w:left w:val="single" w:sz="4" w:space="0" w:color="auto"/>
            </w:tcBorders>
          </w:tcPr>
          <w:p w14:paraId="335EAB52" w14:textId="77777777" w:rsidR="00E83FBE" w:rsidRDefault="00E83FBE" w:rsidP="00E83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FBE" w:rsidRDefault="00E83FBE" w:rsidP="00E83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FBE" w:rsidRDefault="00E83FBE" w:rsidP="00E83FBE">
            <w:pPr>
              <w:pStyle w:val="CRCoverPage"/>
              <w:spacing w:after="0"/>
              <w:jc w:val="center"/>
              <w:rPr>
                <w:b/>
                <w:caps/>
                <w:noProof/>
              </w:rPr>
            </w:pPr>
            <w:r>
              <w:rPr>
                <w:b/>
                <w:caps/>
                <w:noProof/>
              </w:rPr>
              <w:t>N</w:t>
            </w:r>
          </w:p>
        </w:tc>
        <w:tc>
          <w:tcPr>
            <w:tcW w:w="2977" w:type="dxa"/>
            <w:gridSpan w:val="4"/>
          </w:tcPr>
          <w:p w14:paraId="304CCBCB" w14:textId="77777777" w:rsidR="00E83FBE" w:rsidRDefault="00E83FBE" w:rsidP="00E83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FBE" w:rsidRDefault="00E83FBE" w:rsidP="00E83FBE">
            <w:pPr>
              <w:pStyle w:val="CRCoverPage"/>
              <w:spacing w:after="0"/>
              <w:ind w:left="99"/>
              <w:rPr>
                <w:noProof/>
              </w:rPr>
            </w:pPr>
          </w:p>
        </w:tc>
      </w:tr>
      <w:tr w:rsidR="00E83FBE" w14:paraId="34ACE2EB" w14:textId="77777777" w:rsidTr="00547111">
        <w:tc>
          <w:tcPr>
            <w:tcW w:w="2694" w:type="dxa"/>
            <w:gridSpan w:val="2"/>
            <w:tcBorders>
              <w:left w:val="single" w:sz="4" w:space="0" w:color="auto"/>
            </w:tcBorders>
          </w:tcPr>
          <w:p w14:paraId="571382F3" w14:textId="77777777" w:rsidR="00E83FBE" w:rsidRDefault="00E83FBE" w:rsidP="00E83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88E0D" w:rsidR="00E83FBE" w:rsidRDefault="00E83FBE" w:rsidP="00E83FBE">
            <w:pPr>
              <w:pStyle w:val="CRCoverPage"/>
              <w:spacing w:after="0"/>
              <w:jc w:val="center"/>
              <w:rPr>
                <w:b/>
                <w:caps/>
                <w:noProof/>
              </w:rPr>
            </w:pPr>
            <w:r>
              <w:rPr>
                <w:b/>
                <w:caps/>
                <w:noProof/>
              </w:rPr>
              <w:t>x</w:t>
            </w:r>
          </w:p>
        </w:tc>
        <w:tc>
          <w:tcPr>
            <w:tcW w:w="2977" w:type="dxa"/>
            <w:gridSpan w:val="4"/>
          </w:tcPr>
          <w:p w14:paraId="7DB274D8" w14:textId="77777777" w:rsidR="00E83FBE" w:rsidRDefault="00E83FBE" w:rsidP="00E83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A6B61E" w:rsidR="00E83FBE" w:rsidRDefault="00E83FBE" w:rsidP="00E83FBE">
            <w:pPr>
              <w:pStyle w:val="CRCoverPage"/>
              <w:spacing w:after="0"/>
              <w:ind w:left="99"/>
              <w:rPr>
                <w:noProof/>
              </w:rPr>
            </w:pPr>
          </w:p>
        </w:tc>
      </w:tr>
      <w:tr w:rsidR="00E83FBE" w14:paraId="446DDBAC" w14:textId="77777777" w:rsidTr="00547111">
        <w:tc>
          <w:tcPr>
            <w:tcW w:w="2694" w:type="dxa"/>
            <w:gridSpan w:val="2"/>
            <w:tcBorders>
              <w:left w:val="single" w:sz="4" w:space="0" w:color="auto"/>
            </w:tcBorders>
          </w:tcPr>
          <w:p w14:paraId="678A1AA6" w14:textId="77777777" w:rsidR="00E83FBE" w:rsidRDefault="00E83FBE" w:rsidP="00E83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E4CB0" w:rsidR="00E83FBE" w:rsidRDefault="00E83FBE" w:rsidP="00E83FBE">
            <w:pPr>
              <w:pStyle w:val="CRCoverPage"/>
              <w:spacing w:after="0"/>
              <w:jc w:val="center"/>
              <w:rPr>
                <w:b/>
                <w:caps/>
                <w:noProof/>
              </w:rPr>
            </w:pPr>
            <w:r>
              <w:rPr>
                <w:b/>
                <w:caps/>
                <w:noProof/>
              </w:rPr>
              <w:t>x</w:t>
            </w:r>
          </w:p>
        </w:tc>
        <w:tc>
          <w:tcPr>
            <w:tcW w:w="2977" w:type="dxa"/>
            <w:gridSpan w:val="4"/>
          </w:tcPr>
          <w:p w14:paraId="1A4306D9" w14:textId="77777777" w:rsidR="00E83FBE" w:rsidRDefault="00E83FBE" w:rsidP="00E83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A555FE" w:rsidR="00E83FBE" w:rsidRDefault="00E83FBE" w:rsidP="00E83FBE">
            <w:pPr>
              <w:pStyle w:val="CRCoverPage"/>
              <w:spacing w:after="0"/>
              <w:ind w:left="99"/>
              <w:rPr>
                <w:noProof/>
              </w:rPr>
            </w:pPr>
          </w:p>
        </w:tc>
      </w:tr>
      <w:tr w:rsidR="00E83FBE" w14:paraId="55C714D2" w14:textId="77777777" w:rsidTr="00547111">
        <w:tc>
          <w:tcPr>
            <w:tcW w:w="2694" w:type="dxa"/>
            <w:gridSpan w:val="2"/>
            <w:tcBorders>
              <w:left w:val="single" w:sz="4" w:space="0" w:color="auto"/>
            </w:tcBorders>
          </w:tcPr>
          <w:p w14:paraId="45913E62" w14:textId="77777777" w:rsidR="00E83FBE" w:rsidRDefault="00E83FBE" w:rsidP="00E83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A5C0" w:rsidR="00E83FBE" w:rsidRDefault="00E83FBE" w:rsidP="00E83FBE">
            <w:pPr>
              <w:pStyle w:val="CRCoverPage"/>
              <w:spacing w:after="0"/>
              <w:jc w:val="center"/>
              <w:rPr>
                <w:b/>
                <w:caps/>
                <w:noProof/>
              </w:rPr>
            </w:pPr>
            <w:r>
              <w:rPr>
                <w:b/>
                <w:caps/>
                <w:noProof/>
              </w:rPr>
              <w:t>x</w:t>
            </w:r>
          </w:p>
        </w:tc>
        <w:tc>
          <w:tcPr>
            <w:tcW w:w="2977" w:type="dxa"/>
            <w:gridSpan w:val="4"/>
          </w:tcPr>
          <w:p w14:paraId="1B4FF921" w14:textId="77777777" w:rsidR="00E83FBE" w:rsidRDefault="00E83FBE" w:rsidP="00E83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E0DAD9" w:rsidR="00E83FBE" w:rsidRDefault="00E83FBE" w:rsidP="00E83FBE">
            <w:pPr>
              <w:pStyle w:val="CRCoverPage"/>
              <w:spacing w:after="0"/>
              <w:ind w:left="99"/>
              <w:rPr>
                <w:noProof/>
              </w:rPr>
            </w:pPr>
          </w:p>
        </w:tc>
      </w:tr>
      <w:tr w:rsidR="00E83FBE" w14:paraId="60DF82CC" w14:textId="77777777" w:rsidTr="008863B9">
        <w:tc>
          <w:tcPr>
            <w:tcW w:w="2694" w:type="dxa"/>
            <w:gridSpan w:val="2"/>
            <w:tcBorders>
              <w:left w:val="single" w:sz="4" w:space="0" w:color="auto"/>
            </w:tcBorders>
          </w:tcPr>
          <w:p w14:paraId="517696CD" w14:textId="77777777" w:rsidR="00E83FBE" w:rsidRDefault="00E83FBE" w:rsidP="00E83FBE">
            <w:pPr>
              <w:pStyle w:val="CRCoverPage"/>
              <w:spacing w:after="0"/>
              <w:rPr>
                <w:b/>
                <w:i/>
                <w:noProof/>
              </w:rPr>
            </w:pPr>
          </w:p>
        </w:tc>
        <w:tc>
          <w:tcPr>
            <w:tcW w:w="6946" w:type="dxa"/>
            <w:gridSpan w:val="9"/>
            <w:tcBorders>
              <w:right w:val="single" w:sz="4" w:space="0" w:color="auto"/>
            </w:tcBorders>
          </w:tcPr>
          <w:p w14:paraId="4D84207F" w14:textId="77777777" w:rsidR="00E83FBE" w:rsidRDefault="00E83FBE" w:rsidP="00E83FBE">
            <w:pPr>
              <w:pStyle w:val="CRCoverPage"/>
              <w:spacing w:after="0"/>
              <w:rPr>
                <w:noProof/>
              </w:rPr>
            </w:pPr>
          </w:p>
        </w:tc>
      </w:tr>
      <w:tr w:rsidR="00E83FBE" w14:paraId="556B87B6" w14:textId="77777777" w:rsidTr="008863B9">
        <w:tc>
          <w:tcPr>
            <w:tcW w:w="2694" w:type="dxa"/>
            <w:gridSpan w:val="2"/>
            <w:tcBorders>
              <w:left w:val="single" w:sz="4" w:space="0" w:color="auto"/>
              <w:bottom w:val="single" w:sz="4" w:space="0" w:color="auto"/>
            </w:tcBorders>
          </w:tcPr>
          <w:p w14:paraId="79A9C411" w14:textId="77777777" w:rsidR="00E83FBE" w:rsidRDefault="00E83FBE" w:rsidP="00E83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B2788" w:rsidR="00E83FBE" w:rsidRDefault="00E83FBE" w:rsidP="00E83FBE">
            <w:pPr>
              <w:pStyle w:val="CRCoverPage"/>
              <w:spacing w:after="0"/>
              <w:ind w:left="100"/>
              <w:rPr>
                <w:noProof/>
              </w:rPr>
            </w:pPr>
            <w:r>
              <w:rPr>
                <w:noProof/>
              </w:rPr>
              <w:t xml:space="preserve">Associated with </w:t>
            </w:r>
            <w:bookmarkStart w:id="1" w:name="_GoBack"/>
            <w:bookmarkEnd w:id="1"/>
            <w:r>
              <w:rPr>
                <w:noProof/>
              </w:rPr>
              <w:t>R5s230786</w:t>
            </w:r>
          </w:p>
        </w:tc>
      </w:tr>
      <w:tr w:rsidR="00E83FBE" w:rsidRPr="008863B9" w14:paraId="45BFE792" w14:textId="77777777" w:rsidTr="008863B9">
        <w:tc>
          <w:tcPr>
            <w:tcW w:w="2694" w:type="dxa"/>
            <w:gridSpan w:val="2"/>
            <w:tcBorders>
              <w:top w:val="single" w:sz="4" w:space="0" w:color="auto"/>
              <w:bottom w:val="single" w:sz="4" w:space="0" w:color="auto"/>
            </w:tcBorders>
          </w:tcPr>
          <w:p w14:paraId="194242DD" w14:textId="77777777" w:rsidR="00E83FBE" w:rsidRPr="008863B9" w:rsidRDefault="00E83FBE" w:rsidP="00E83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FBE" w:rsidRPr="008863B9" w:rsidRDefault="00E83FBE" w:rsidP="00E83FBE">
            <w:pPr>
              <w:pStyle w:val="CRCoverPage"/>
              <w:spacing w:after="0"/>
              <w:ind w:left="100"/>
              <w:rPr>
                <w:noProof/>
                <w:sz w:val="8"/>
                <w:szCs w:val="8"/>
              </w:rPr>
            </w:pPr>
          </w:p>
        </w:tc>
      </w:tr>
      <w:tr w:rsidR="00E83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FBE" w:rsidRDefault="00E83FBE" w:rsidP="00E83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FBE" w:rsidRDefault="00E83FBE" w:rsidP="00E83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58A06E" w14:textId="77777777" w:rsidR="00E83FBE" w:rsidRPr="009F2665" w:rsidRDefault="00E83FBE" w:rsidP="00E83FBE">
      <w:pPr>
        <w:pStyle w:val="Heading4"/>
      </w:pPr>
      <w:r w:rsidRPr="009F2665">
        <w:lastRenderedPageBreak/>
        <w:t>6.3.1.7</w:t>
      </w:r>
      <w:r w:rsidRPr="009F2665">
        <w:tab/>
        <w:t>Steering of UE in roaming during registration/security check unsuccessful but emergency service pending to be activated</w:t>
      </w:r>
    </w:p>
    <w:p w14:paraId="300F6DDC" w14:textId="77777777" w:rsidR="00E83FBE" w:rsidRPr="009F2665" w:rsidRDefault="00E83FBE" w:rsidP="00E83FBE">
      <w:pPr>
        <w:pStyle w:val="H6"/>
      </w:pPr>
      <w:r w:rsidRPr="009F2665">
        <w:t>6.3.1.7.1</w:t>
      </w:r>
      <w:r w:rsidRPr="009F2665">
        <w:tab/>
        <w:t>Test Purpose (TP)</w:t>
      </w:r>
    </w:p>
    <w:p w14:paraId="5AF658DA" w14:textId="77777777" w:rsidR="00E83FBE" w:rsidRPr="009F2665" w:rsidRDefault="00E83FBE" w:rsidP="00E83FBE">
      <w:pPr>
        <w:pStyle w:val="H6"/>
      </w:pPr>
      <w:r w:rsidRPr="009F2665">
        <w:t>(1)</w:t>
      </w:r>
    </w:p>
    <w:p w14:paraId="37BB8B6C" w14:textId="77777777" w:rsidR="00E83FBE" w:rsidRPr="009F2665" w:rsidRDefault="00E83FBE" w:rsidP="00E83FBE">
      <w:pPr>
        <w:pStyle w:val="PL"/>
        <w:rPr>
          <w:noProof w:val="0"/>
        </w:rPr>
      </w:pPr>
      <w:r w:rsidRPr="009F2665">
        <w:rPr>
          <w:b/>
          <w:bCs/>
          <w:noProof w:val="0"/>
        </w:rPr>
        <w:t xml:space="preserve">with </w:t>
      </w:r>
      <w:r w:rsidRPr="009F2665">
        <w:rPr>
          <w:noProof w:val="0"/>
        </w:rPr>
        <w:t xml:space="preserve">{the UE in Automatic PLMN Selection mode </w:t>
      </w:r>
      <w:r w:rsidRPr="009F2665">
        <w:rPr>
          <w:b/>
          <w:noProof w:val="0"/>
        </w:rPr>
        <w:t>and</w:t>
      </w:r>
      <w:r w:rsidRPr="009F2665">
        <w:rPr>
          <w:noProof w:val="0"/>
        </w:rPr>
        <w:t xml:space="preserve"> current VPLMN not part of “PLMNs where registration was aborted due to SOR” List and not part of "User Controlled PLMN Selector with Access Technology" list </w:t>
      </w:r>
      <w:r w:rsidRPr="009F2665">
        <w:rPr>
          <w:b/>
          <w:noProof w:val="0"/>
        </w:rPr>
        <w:t>and</w:t>
      </w:r>
      <w:r w:rsidRPr="009F2665">
        <w:rPr>
          <w:noProof w:val="0"/>
        </w:rPr>
        <w:t xml:space="preserve"> UE's USIM configured with indication that the UE is to receive Steering of Roaming information due to initial registration in a VPLMN </w:t>
      </w:r>
      <w:r w:rsidRPr="009F2665">
        <w:rPr>
          <w:b/>
          <w:noProof w:val="0"/>
        </w:rPr>
        <w:t>and</w:t>
      </w:r>
      <w:r w:rsidRPr="009F2665">
        <w:rPr>
          <w:noProof w:val="0"/>
        </w:rPr>
        <w:t xml:space="preserve"> there is a PDU session for emergency services pending to be activated}</w:t>
      </w:r>
    </w:p>
    <w:p w14:paraId="30E07B1D" w14:textId="77777777" w:rsidR="00E83FBE" w:rsidRPr="009F2665" w:rsidRDefault="00E83FBE" w:rsidP="00E83FBE">
      <w:pPr>
        <w:pStyle w:val="PL"/>
        <w:rPr>
          <w:noProof w:val="0"/>
        </w:rPr>
      </w:pPr>
      <w:r w:rsidRPr="009F2665">
        <w:rPr>
          <w:b/>
          <w:bCs/>
          <w:noProof w:val="0"/>
        </w:rPr>
        <w:t>ensure that</w:t>
      </w:r>
      <w:r w:rsidRPr="009F2665">
        <w:rPr>
          <w:noProof w:val="0"/>
        </w:rPr>
        <w:t xml:space="preserve"> {</w:t>
      </w:r>
    </w:p>
    <w:p w14:paraId="2EDFC8F3" w14:textId="77777777" w:rsidR="00E83FBE" w:rsidRPr="009F2665" w:rsidRDefault="00E83FBE" w:rsidP="00E83FBE">
      <w:pPr>
        <w:pStyle w:val="PL"/>
        <w:rPr>
          <w:noProof w:val="0"/>
        </w:rPr>
      </w:pPr>
      <w:r w:rsidRPr="009F2665">
        <w:rPr>
          <w:b/>
          <w:bCs/>
          <w:noProof w:val="0"/>
        </w:rPr>
        <w:t xml:space="preserve">  when</w:t>
      </w:r>
      <w:r w:rsidRPr="009F2665">
        <w:rPr>
          <w:noProof w:val="0"/>
        </w:rPr>
        <w:t xml:space="preserve"> {Steering of information is received but security check is unsuccessful}</w:t>
      </w:r>
    </w:p>
    <w:p w14:paraId="5A2CDBB5" w14:textId="77777777" w:rsidR="00E83FBE" w:rsidRPr="009F2665" w:rsidRDefault="00E83FBE" w:rsidP="00E83FBE">
      <w:pPr>
        <w:pStyle w:val="PL"/>
        <w:rPr>
          <w:noProof w:val="0"/>
        </w:rPr>
      </w:pPr>
      <w:r w:rsidRPr="009F2665">
        <w:rPr>
          <w:b/>
          <w:bCs/>
          <w:noProof w:val="0"/>
        </w:rPr>
        <w:t xml:space="preserve">    then </w:t>
      </w:r>
      <w:r w:rsidRPr="009F2665">
        <w:rPr>
          <w:noProof w:val="0"/>
        </w:rPr>
        <w:t>{UE will continue with the registration procedure on the VPLMN so as to be able to establish the emergency PDU session}</w:t>
      </w:r>
    </w:p>
    <w:p w14:paraId="05F588E6" w14:textId="77777777" w:rsidR="00E83FBE" w:rsidRPr="009F2665" w:rsidRDefault="00E83FBE" w:rsidP="00E83FBE">
      <w:pPr>
        <w:pStyle w:val="PL"/>
        <w:rPr>
          <w:noProof w:val="0"/>
        </w:rPr>
      </w:pPr>
      <w:r w:rsidRPr="009F2665">
        <w:rPr>
          <w:noProof w:val="0"/>
        </w:rPr>
        <w:t xml:space="preserve">            }</w:t>
      </w:r>
    </w:p>
    <w:p w14:paraId="37918060" w14:textId="77777777" w:rsidR="00E83FBE" w:rsidRPr="009F2665" w:rsidRDefault="00E83FBE" w:rsidP="00E83FBE">
      <w:pPr>
        <w:pStyle w:val="PL"/>
        <w:rPr>
          <w:rFonts w:eastAsia="DengXian"/>
          <w:noProof w:val="0"/>
        </w:rPr>
      </w:pPr>
    </w:p>
    <w:p w14:paraId="63F6ABC7" w14:textId="77777777" w:rsidR="00E83FBE" w:rsidRPr="009F2665" w:rsidRDefault="00E83FBE" w:rsidP="00E83FBE">
      <w:pPr>
        <w:pStyle w:val="H6"/>
      </w:pPr>
      <w:r w:rsidRPr="009F2665">
        <w:t>6.3.1.7.2</w:t>
      </w:r>
      <w:r w:rsidRPr="009F2665">
        <w:tab/>
        <w:t>Conformance requirements</w:t>
      </w:r>
    </w:p>
    <w:p w14:paraId="0928E762" w14:textId="77777777" w:rsidR="00E83FBE" w:rsidRPr="009F2665" w:rsidRDefault="00E83FBE" w:rsidP="00E83FBE">
      <w:r w:rsidRPr="009F2665">
        <w:t>References: The conformance requirements covered in the present TC are specified in: TS 23.122, clause C.2. Unless otherwise stated these are Rel-15 requirements.</w:t>
      </w:r>
    </w:p>
    <w:p w14:paraId="01415846" w14:textId="77777777" w:rsidR="00E83FBE" w:rsidRPr="009F2665" w:rsidRDefault="00E83FBE" w:rsidP="00E83FBE">
      <w:pPr>
        <w:rPr>
          <w:bCs/>
        </w:rPr>
      </w:pPr>
      <w:r w:rsidRPr="009F2665">
        <w:t>[TS 23.122, clause C.2]</w:t>
      </w:r>
    </w:p>
    <w:p w14:paraId="42E41559" w14:textId="77777777" w:rsidR="00E83FBE" w:rsidRPr="009F2665" w:rsidRDefault="00E83FBE" w:rsidP="00E83FBE">
      <w:pPr>
        <w:pStyle w:val="B1"/>
      </w:pPr>
      <w:r w:rsidRPr="009F2665">
        <w:t>6)</w:t>
      </w:r>
      <w:r w:rsidRPr="009F2665">
        <w:tab/>
        <w:t>The VPLMN AMF to the UE: The VPLMN AMF shall transparently send the received steering of roaming information to the UE in the REGISTRATION ACCEPT message;</w:t>
      </w:r>
    </w:p>
    <w:p w14:paraId="4313DFB5" w14:textId="77777777" w:rsidR="00E83FBE" w:rsidRPr="009F2665" w:rsidRDefault="00E83FBE" w:rsidP="00E83FBE">
      <w:pPr>
        <w:pStyle w:val="B1"/>
      </w:pPr>
      <w:r w:rsidRPr="009F2665">
        <w:t>7)</w:t>
      </w:r>
      <w:r w:rsidRPr="009F2665">
        <w:tab/>
        <w:t>If the steering of roaming information is received and the security check is successful, then:</w:t>
      </w:r>
    </w:p>
    <w:p w14:paraId="6C7A0907" w14:textId="77777777" w:rsidR="00E83FBE" w:rsidRPr="009F2665" w:rsidRDefault="00E83FBE" w:rsidP="00E83FBE">
      <w:pPr>
        <w:pStyle w:val="B2"/>
      </w:pPr>
      <w:r w:rsidRPr="009F2665">
        <w:t>a)</w:t>
      </w:r>
      <w:r w:rsidRPr="009F2665">
        <w:tab/>
        <w:t>if the steering of roaming information contains a secured packet (see 3GPP TS 31.115 [67]):</w:t>
      </w:r>
    </w:p>
    <w:p w14:paraId="20B94F6D" w14:textId="77777777" w:rsidR="00E83FBE" w:rsidRPr="009F2665" w:rsidRDefault="00E83FBE" w:rsidP="00E83FBE">
      <w:pPr>
        <w:pStyle w:val="B3"/>
      </w:pPr>
      <w:r w:rsidRPr="009F2665">
        <w:t>-</w:t>
      </w:r>
      <w:r w:rsidRPr="009F2665">
        <w:tab/>
        <w:t>if the UDM has not requested an acknowledgement from the UE the UE shall send the REGISTRATION COMPLETE message;</w:t>
      </w:r>
    </w:p>
    <w:p w14:paraId="0028C212" w14:textId="77777777" w:rsidR="00E83FBE" w:rsidRPr="009F2665" w:rsidRDefault="00E83FBE" w:rsidP="00E83FBE">
      <w:pPr>
        <w:pStyle w:val="B3"/>
      </w:pPr>
      <w:r w:rsidRPr="009F2665">
        <w:t>-</w:t>
      </w:r>
      <w:r w:rsidRPr="009F2665">
        <w:tab/>
        <w:t>the ME shall upload the secured packet to the USIM using procedures in 3GPP TS 31.111 [41];</w:t>
      </w:r>
    </w:p>
    <w:p w14:paraId="36A9EC3B" w14:textId="77777777" w:rsidR="00E83FBE" w:rsidRPr="009F2665" w:rsidRDefault="00E83FBE" w:rsidP="00E83FBE">
      <w:pPr>
        <w:pStyle w:val="NO"/>
      </w:pPr>
      <w:r w:rsidRPr="009F2665">
        <w:t>NOTE 1:</w:t>
      </w:r>
      <w:r w:rsidRPr="009F2665">
        <w:tab/>
        <w:t>How the ME handles UICC responses and failures in communication between the ME and UICC is implementation specific and out of scope of this release of the specification.</w:t>
      </w:r>
    </w:p>
    <w:p w14:paraId="2FD8560C" w14:textId="77777777" w:rsidR="00E83FBE" w:rsidRPr="009F2665" w:rsidRDefault="00E83FBE" w:rsidP="00E83FBE">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69DE95" w14:textId="77777777" w:rsidR="00E83FBE" w:rsidRPr="009F2665" w:rsidRDefault="00E83FBE" w:rsidP="00E83FBE">
      <w:pPr>
        <w:pStyle w:val="B4"/>
      </w:pPr>
      <w:r w:rsidRPr="009F2665">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8CB3E7" w14:textId="77777777" w:rsidR="00E83FBE" w:rsidRPr="009F2665" w:rsidRDefault="00E83FBE" w:rsidP="00E83FBE">
      <w:pPr>
        <w:pStyle w:val="B4"/>
      </w:pPr>
      <w:r w:rsidRPr="009F2665">
        <w:t>ii)</w:t>
      </w:r>
      <w:r w:rsidRPr="009F2665">
        <w:tab/>
        <w:t>not release the current N1 NAS signalling connection locally and skip steps 8 to 10;</w:t>
      </w:r>
    </w:p>
    <w:p w14:paraId="69DE5A1D" w14:textId="77777777" w:rsidR="00E83FBE" w:rsidRPr="009F2665" w:rsidRDefault="00E83FBE" w:rsidP="00E83FBE">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340964" w14:textId="77777777" w:rsidR="00E83FBE" w:rsidRPr="009F2665" w:rsidRDefault="00E83FBE" w:rsidP="00E83FBE">
      <w:pPr>
        <w:pStyle w:val="B3"/>
      </w:pPr>
      <w:r w:rsidRPr="009F2665">
        <w:lastRenderedPageBreak/>
        <w:t>i)</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5908A8" w14:textId="77777777" w:rsidR="00E83FBE" w:rsidRPr="009F2665" w:rsidRDefault="00E83FBE" w:rsidP="00E83FBE">
      <w:pPr>
        <w:pStyle w:val="B3"/>
      </w:pPr>
      <w:r w:rsidRPr="009F2665">
        <w:t>ii)</w:t>
      </w:r>
      <w:r w:rsidRPr="009F2665">
        <w:tab/>
        <w:t>not release the current N1 NAS signalling connection locally and skip steps 8 to 10;</w:t>
      </w:r>
    </w:p>
    <w:p w14:paraId="7FAE123C" w14:textId="77777777" w:rsidR="00E83FBE" w:rsidRPr="009F2665" w:rsidRDefault="00E83FBE" w:rsidP="00E83FBE">
      <w:pPr>
        <w:pStyle w:val="B1"/>
      </w:pPr>
      <w:r w:rsidRPr="009F2665">
        <w:t>8)</w:t>
      </w:r>
      <w:r w:rsidRPr="009F2665">
        <w:tab/>
        <w:t>If:</w:t>
      </w:r>
    </w:p>
    <w:p w14:paraId="53FE75B7" w14:textId="77777777" w:rsidR="00E83FBE" w:rsidRPr="009F2665" w:rsidRDefault="00E83FBE" w:rsidP="00E83FBE">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3F6D94D" w14:textId="77777777" w:rsidR="00E83FBE" w:rsidRPr="009F2665" w:rsidRDefault="00E83FBE" w:rsidP="00E83FBE">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FFB476D" w14:textId="77777777" w:rsidR="00E83FBE" w:rsidRPr="009F2665" w:rsidRDefault="00E83FBE" w:rsidP="00E83FBE">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5EFDC04" w14:textId="77777777" w:rsidR="00E83FBE" w:rsidRPr="009F2665" w:rsidRDefault="00E83FBE" w:rsidP="00E83FBE">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4DD860DD" w14:textId="77777777" w:rsidR="00E83FBE" w:rsidRPr="009F2665" w:rsidRDefault="00E83FBE" w:rsidP="00E83FBE">
      <w:pPr>
        <w:pStyle w:val="B1"/>
      </w:pPr>
      <w:r w:rsidRPr="009F2665">
        <w:t>9)</w:t>
      </w:r>
      <w:r w:rsidRPr="009F2665">
        <w:tab/>
        <w:t>The UE to the VPLMN AMF: If the UDM has requested an acknowledgement from the UE:</w:t>
      </w:r>
    </w:p>
    <w:p w14:paraId="0108EF35" w14:textId="77777777" w:rsidR="00E83FBE" w:rsidRPr="009F2665" w:rsidRDefault="00E83FBE" w:rsidP="00E83FBE">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4ECD6D77" w14:textId="77777777" w:rsidR="00E83FBE" w:rsidRPr="009F2665" w:rsidRDefault="00E83FBE" w:rsidP="00E83FBE">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9ED4453" w14:textId="77777777" w:rsidR="00E83FBE" w:rsidRPr="009F2665" w:rsidRDefault="00E83FBE" w:rsidP="00E83FBE">
      <w:pPr>
        <w:pStyle w:val="B1"/>
      </w:pPr>
      <w:r w:rsidRPr="009F2665">
        <w:t>10)</w:t>
      </w:r>
      <w:r w:rsidRPr="009F266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62FE24" w14:textId="77777777" w:rsidR="00E83FBE" w:rsidRPr="009F2665" w:rsidRDefault="00E83FBE" w:rsidP="00E83FBE">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6BC8AB1" w14:textId="77777777" w:rsidR="00E83FBE" w:rsidRPr="009F2665" w:rsidRDefault="00E83FBE" w:rsidP="00E83FBE">
      <w:pPr>
        <w:pStyle w:val="B1"/>
      </w:pPr>
      <w:r w:rsidRPr="009F2665">
        <w:t>12)</w:t>
      </w:r>
      <w:r w:rsidRPr="009F2665">
        <w:tab/>
        <w:t>The UE deletes the list of "PLMNs where registration was aborted due to SOR".</w:t>
      </w:r>
    </w:p>
    <w:p w14:paraId="5A215315" w14:textId="77777777" w:rsidR="00E83FBE" w:rsidRPr="009F2665" w:rsidRDefault="00E83FBE" w:rsidP="00E83FBE">
      <w:r w:rsidRPr="009F2665">
        <w:t>The list of "PLMNs where registration was aborted due to SOR" is deleted when the UE is switched off or the USIM is removed.</w:t>
      </w:r>
    </w:p>
    <w:p w14:paraId="4B7D41F7" w14:textId="77777777" w:rsidR="00E83FBE" w:rsidRPr="009F2665" w:rsidRDefault="00E83FBE" w:rsidP="00E83FBE">
      <w:r w:rsidRPr="009F2665">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1F588BCE" w14:textId="77777777" w:rsidR="00E83FBE" w:rsidRPr="009F2665" w:rsidRDefault="00E83FBE" w:rsidP="00E83FBE">
      <w:pPr>
        <w:pStyle w:val="NO"/>
      </w:pPr>
      <w:r w:rsidRPr="009F2665">
        <w:t>NOTE 3:</w:t>
      </w:r>
      <w:r w:rsidRPr="009F2665">
        <w:tab/>
        <w:t>The HPLMN/UDM cannot distinguish between "initial registration" and "emergency registration" thus SOR implicitly applies for emergency registration.</w:t>
      </w:r>
    </w:p>
    <w:p w14:paraId="22F826F8" w14:textId="77777777" w:rsidR="00E83FBE" w:rsidRPr="009F2665" w:rsidRDefault="00E83FBE" w:rsidP="00E83FBE">
      <w:pPr>
        <w:pStyle w:val="H6"/>
      </w:pPr>
      <w:r w:rsidRPr="009F2665">
        <w:t>6.3.1.7.3</w:t>
      </w:r>
      <w:r w:rsidRPr="009F2665">
        <w:tab/>
        <w:t>Test Description</w:t>
      </w:r>
    </w:p>
    <w:p w14:paraId="24FBB65C" w14:textId="77777777" w:rsidR="00E83FBE" w:rsidRPr="009F2665" w:rsidRDefault="00E83FBE" w:rsidP="00E83FBE">
      <w:pPr>
        <w:pStyle w:val="H6"/>
      </w:pPr>
      <w:r w:rsidRPr="009F2665">
        <w:t>6.3.1.7.3.1</w:t>
      </w:r>
      <w:r w:rsidRPr="009F2665">
        <w:tab/>
        <w:t>Pre-test conditions</w:t>
      </w:r>
    </w:p>
    <w:p w14:paraId="678FBF16" w14:textId="77777777" w:rsidR="00E83FBE" w:rsidRPr="009F2665" w:rsidRDefault="00E83FBE" w:rsidP="00E83FBE">
      <w:pPr>
        <w:pStyle w:val="H6"/>
      </w:pPr>
      <w:r w:rsidRPr="009F2665">
        <w:t>System Simulator:</w:t>
      </w:r>
    </w:p>
    <w:p w14:paraId="10A29CC4" w14:textId="77777777" w:rsidR="00E83FBE" w:rsidRPr="009F2665" w:rsidRDefault="00E83FBE" w:rsidP="00E83FBE">
      <w:pPr>
        <w:pStyle w:val="B1"/>
      </w:pPr>
      <w:r w:rsidRPr="009F2665">
        <w:t>-</w:t>
      </w:r>
      <w:r w:rsidRPr="009F2665">
        <w:tab/>
        <w:t>One inter-frequency multi-PLMN NR Cell as specified in TS 38.508-1 [4] Table 4.4.2-1 are configured broadcasting PLMNs as indicated in Table 6.3.1.7.3.1-1.</w:t>
      </w:r>
    </w:p>
    <w:p w14:paraId="4964C2A6" w14:textId="77777777" w:rsidR="00E83FBE" w:rsidRPr="009F2665" w:rsidRDefault="00E83FBE" w:rsidP="00E83FBE">
      <w:pPr>
        <w:pStyle w:val="B1"/>
        <w:rPr>
          <w:rFonts w:eastAsia="DengXian"/>
        </w:rPr>
      </w:pPr>
      <w:r w:rsidRPr="009F2665">
        <w:t>-</w:t>
      </w:r>
      <w:r w:rsidRPr="009F2665">
        <w:tab/>
        <w:t>The PLMNs are identified in the test by the identifiers in Table 6.3.1.7.3.1-1. The MCC and MNC values corresponding to the PLMN identifier shall understood as those specified in TS 36.523-1 [42], Table 6.0.1-1.</w:t>
      </w:r>
    </w:p>
    <w:p w14:paraId="398C4407" w14:textId="77777777" w:rsidR="00E83FBE" w:rsidRPr="009F2665" w:rsidRDefault="00E83FBE" w:rsidP="00E83FBE">
      <w:pPr>
        <w:pStyle w:val="TH"/>
      </w:pPr>
      <w:r w:rsidRPr="009F2665">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83FBE" w:rsidRPr="009F2665" w14:paraId="7058934F"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551AA5B2" w14:textId="77777777" w:rsidR="00E83FBE" w:rsidRPr="009F2665" w:rsidRDefault="00E83FBE" w:rsidP="005B7C2A">
            <w:pPr>
              <w:pStyle w:val="TAH"/>
            </w:pPr>
            <w:r w:rsidRPr="009F2665">
              <w:t>NR Cell</w:t>
            </w:r>
          </w:p>
        </w:tc>
        <w:tc>
          <w:tcPr>
            <w:tcW w:w="1641" w:type="dxa"/>
            <w:tcBorders>
              <w:top w:val="single" w:sz="4" w:space="0" w:color="auto"/>
              <w:left w:val="single" w:sz="4" w:space="0" w:color="auto"/>
              <w:bottom w:val="single" w:sz="4" w:space="0" w:color="auto"/>
              <w:right w:val="single" w:sz="4" w:space="0" w:color="auto"/>
            </w:tcBorders>
            <w:hideMark/>
          </w:tcPr>
          <w:p w14:paraId="7A537FBE" w14:textId="77777777" w:rsidR="00E83FBE" w:rsidRPr="009F2665" w:rsidRDefault="00E83FBE" w:rsidP="005B7C2A">
            <w:pPr>
              <w:pStyle w:val="TAH"/>
            </w:pPr>
            <w:r w:rsidRPr="009F2665">
              <w:t>PLMN names</w:t>
            </w:r>
          </w:p>
        </w:tc>
      </w:tr>
      <w:tr w:rsidR="00E83FBE" w:rsidRPr="009F2665" w14:paraId="354D307A"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11181E23" w14:textId="77777777" w:rsidR="00E83FBE" w:rsidRPr="009F2665" w:rsidRDefault="00E83FBE" w:rsidP="005B7C2A">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6548CF7F" w14:textId="77777777" w:rsidR="00E83FBE" w:rsidRPr="009F2665" w:rsidRDefault="00E83FBE" w:rsidP="005B7C2A">
            <w:pPr>
              <w:pStyle w:val="TAC"/>
            </w:pPr>
            <w:r w:rsidRPr="009F2665">
              <w:t>PLMN2</w:t>
            </w:r>
          </w:p>
        </w:tc>
      </w:tr>
    </w:tbl>
    <w:p w14:paraId="6D497D07" w14:textId="77777777" w:rsidR="00E83FBE" w:rsidRPr="009F2665" w:rsidRDefault="00E83FBE" w:rsidP="00E83FBE"/>
    <w:p w14:paraId="374E650A" w14:textId="77777777" w:rsidR="00E83FBE" w:rsidRPr="009F2665" w:rsidRDefault="00E83FBE" w:rsidP="00E83FBE">
      <w:pPr>
        <w:pStyle w:val="B2"/>
      </w:pPr>
      <w:r w:rsidRPr="009F2665">
        <w:tab/>
        <w:t>NR Cell 11 is set to ''Serving Cell'';</w:t>
      </w:r>
    </w:p>
    <w:p w14:paraId="5586EEE6" w14:textId="77777777" w:rsidR="00E83FBE" w:rsidRPr="009F2665" w:rsidRDefault="00E83FBE" w:rsidP="00E83FBE">
      <w:pPr>
        <w:pStyle w:val="B2"/>
      </w:pPr>
      <w:r w:rsidRPr="009F2665">
        <w:tab/>
        <w:t>System Information Combination NR-1 as defined in TS 38.508-1 [4] clause 4.4.3.1.3 is used in NR cells.</w:t>
      </w:r>
    </w:p>
    <w:p w14:paraId="3487C539" w14:textId="77777777" w:rsidR="00E83FBE" w:rsidRPr="009F2665" w:rsidRDefault="00E83FBE" w:rsidP="00E83FBE">
      <w:pPr>
        <w:pStyle w:val="H6"/>
      </w:pPr>
      <w:r w:rsidRPr="009F2665">
        <w:t>UE:</w:t>
      </w:r>
    </w:p>
    <w:p w14:paraId="57A5E31D" w14:textId="77777777" w:rsidR="00E83FBE" w:rsidRPr="009F2665" w:rsidRDefault="00E83FBE" w:rsidP="00E83FBE">
      <w:pPr>
        <w:pStyle w:val="B1"/>
      </w:pPr>
      <w:r w:rsidRPr="009F2665">
        <w:t>-</w:t>
      </w:r>
      <w:r w:rsidRPr="009F2665">
        <w:tab/>
        <w:t>The UE is in Automatic PLMN selection mode.</w:t>
      </w:r>
    </w:p>
    <w:p w14:paraId="1206AD59" w14:textId="77777777" w:rsidR="00E83FBE" w:rsidRPr="009F2665" w:rsidRDefault="00E83FBE" w:rsidP="00E83FBE">
      <w:pPr>
        <w:pStyle w:val="B1"/>
      </w:pPr>
      <w:r w:rsidRPr="009F2665">
        <w:t>-</w:t>
      </w:r>
      <w:r w:rsidRPr="009F2665">
        <w:tab/>
        <w:t>USIM configuration as defined in Table 6.4.1-10 of TS 38.508-1 [4] will be used.</w:t>
      </w:r>
    </w:p>
    <w:p w14:paraId="2534F2B2" w14:textId="77777777" w:rsidR="00E83FBE" w:rsidRPr="009F2665" w:rsidRDefault="00E83FBE" w:rsidP="00E83FBE">
      <w:pPr>
        <w:pStyle w:val="H6"/>
      </w:pPr>
      <w:r w:rsidRPr="009F2665">
        <w:t>Preamble:</w:t>
      </w:r>
    </w:p>
    <w:p w14:paraId="7B4F5573" w14:textId="77777777" w:rsidR="00E83FBE" w:rsidRPr="009F2665" w:rsidRDefault="00E83FBE" w:rsidP="00E83FBE">
      <w:pPr>
        <w:pStyle w:val="B1"/>
      </w:pPr>
      <w:r w:rsidRPr="009F2665">
        <w:t>-</w:t>
      </w:r>
      <w:r w:rsidRPr="009F2665">
        <w:tab/>
        <w:t>The UE is in Switched OFF (State 0-A) as defined in TS 38.508-1 [4] Table 4.4A.2-0.</w:t>
      </w:r>
    </w:p>
    <w:p w14:paraId="2D8E2539" w14:textId="77777777" w:rsidR="00E83FBE" w:rsidRPr="009F2665" w:rsidRDefault="00E83FBE" w:rsidP="00E83FBE">
      <w:pPr>
        <w:pStyle w:val="H6"/>
      </w:pPr>
      <w:r w:rsidRPr="009F2665">
        <w:lastRenderedPageBreak/>
        <w:t>6.3.1.7.4</w:t>
      </w:r>
      <w:r w:rsidRPr="009F2665">
        <w:tab/>
        <w:t>Test procedure sequence</w:t>
      </w:r>
    </w:p>
    <w:p w14:paraId="4136CCB4" w14:textId="77777777" w:rsidR="00E83FBE" w:rsidRPr="009F2665" w:rsidRDefault="00E83FBE" w:rsidP="00E83FBE">
      <w:pPr>
        <w:pStyle w:val="TH"/>
      </w:pPr>
      <w:r w:rsidRPr="009F2665">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E83FBE" w:rsidRPr="009F2665" w14:paraId="61276F5B" w14:textId="77777777" w:rsidTr="005B7C2A">
        <w:tc>
          <w:tcPr>
            <w:tcW w:w="529" w:type="dxa"/>
            <w:tcBorders>
              <w:top w:val="single" w:sz="4" w:space="0" w:color="auto"/>
              <w:left w:val="single" w:sz="4" w:space="0" w:color="auto"/>
              <w:bottom w:val="nil"/>
              <w:right w:val="single" w:sz="4" w:space="0" w:color="auto"/>
            </w:tcBorders>
            <w:hideMark/>
          </w:tcPr>
          <w:p w14:paraId="6E57FCCA" w14:textId="77777777" w:rsidR="00E83FBE" w:rsidRPr="009F2665" w:rsidRDefault="00E83FBE" w:rsidP="005B7C2A">
            <w:pPr>
              <w:pStyle w:val="TAH"/>
            </w:pPr>
            <w:r w:rsidRPr="009F2665">
              <w:lastRenderedPageBreak/>
              <w:t>St</w:t>
            </w:r>
          </w:p>
        </w:tc>
        <w:tc>
          <w:tcPr>
            <w:tcW w:w="3901" w:type="dxa"/>
            <w:tcBorders>
              <w:top w:val="single" w:sz="4" w:space="0" w:color="auto"/>
              <w:left w:val="single" w:sz="4" w:space="0" w:color="auto"/>
              <w:bottom w:val="nil"/>
              <w:right w:val="single" w:sz="4" w:space="0" w:color="auto"/>
            </w:tcBorders>
            <w:hideMark/>
          </w:tcPr>
          <w:p w14:paraId="4089C4B3" w14:textId="77777777" w:rsidR="00E83FBE" w:rsidRPr="009F2665" w:rsidRDefault="00E83FBE" w:rsidP="005B7C2A">
            <w:pPr>
              <w:pStyle w:val="TAH"/>
            </w:pPr>
            <w:r w:rsidRPr="009F2665">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004BCF7D" w14:textId="77777777" w:rsidR="00E83FBE" w:rsidRPr="009F2665" w:rsidRDefault="00E83FBE" w:rsidP="005B7C2A">
            <w:pPr>
              <w:pStyle w:val="TAH"/>
            </w:pPr>
            <w:r w:rsidRPr="009F2665">
              <w:t>Message Sequence</w:t>
            </w:r>
          </w:p>
        </w:tc>
        <w:tc>
          <w:tcPr>
            <w:tcW w:w="561" w:type="dxa"/>
            <w:tcBorders>
              <w:top w:val="single" w:sz="4" w:space="0" w:color="auto"/>
              <w:left w:val="single" w:sz="4" w:space="0" w:color="auto"/>
              <w:bottom w:val="nil"/>
              <w:right w:val="single" w:sz="4" w:space="0" w:color="auto"/>
            </w:tcBorders>
            <w:hideMark/>
          </w:tcPr>
          <w:p w14:paraId="77639452" w14:textId="77777777" w:rsidR="00E83FBE" w:rsidRPr="009F2665" w:rsidRDefault="00E83FBE" w:rsidP="005B7C2A">
            <w:pPr>
              <w:pStyle w:val="TAH"/>
            </w:pPr>
            <w:r w:rsidRPr="009F2665">
              <w:t>TP</w:t>
            </w:r>
          </w:p>
        </w:tc>
        <w:tc>
          <w:tcPr>
            <w:tcW w:w="839" w:type="dxa"/>
            <w:tcBorders>
              <w:top w:val="single" w:sz="4" w:space="0" w:color="auto"/>
              <w:left w:val="single" w:sz="4" w:space="0" w:color="auto"/>
              <w:bottom w:val="nil"/>
              <w:right w:val="single" w:sz="4" w:space="0" w:color="auto"/>
            </w:tcBorders>
            <w:hideMark/>
          </w:tcPr>
          <w:p w14:paraId="423E0A8C" w14:textId="77777777" w:rsidR="00E83FBE" w:rsidRPr="009F2665" w:rsidRDefault="00E83FBE" w:rsidP="005B7C2A">
            <w:pPr>
              <w:pStyle w:val="TAH"/>
            </w:pPr>
            <w:r w:rsidRPr="009F2665">
              <w:t>Verdict</w:t>
            </w:r>
          </w:p>
        </w:tc>
      </w:tr>
      <w:tr w:rsidR="00E83FBE" w:rsidRPr="009F2665" w14:paraId="484DF4A0" w14:textId="77777777" w:rsidTr="005B7C2A">
        <w:tc>
          <w:tcPr>
            <w:tcW w:w="529" w:type="dxa"/>
            <w:tcBorders>
              <w:top w:val="nil"/>
              <w:left w:val="single" w:sz="4" w:space="0" w:color="auto"/>
              <w:bottom w:val="single" w:sz="4" w:space="0" w:color="auto"/>
              <w:right w:val="single" w:sz="4" w:space="0" w:color="auto"/>
            </w:tcBorders>
          </w:tcPr>
          <w:p w14:paraId="40E7CF60" w14:textId="77777777" w:rsidR="00E83FBE" w:rsidRPr="009F2665" w:rsidRDefault="00E83FBE" w:rsidP="005B7C2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80B5D22" w14:textId="77777777" w:rsidR="00E83FBE" w:rsidRPr="009F2665" w:rsidRDefault="00E83FBE" w:rsidP="005B7C2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0700B13B" w14:textId="77777777" w:rsidR="00E83FBE" w:rsidRPr="009F2665" w:rsidRDefault="00E83FBE" w:rsidP="005B7C2A">
            <w:pPr>
              <w:pStyle w:val="TAH"/>
            </w:pPr>
            <w:r w:rsidRPr="009F2665">
              <w:t>U - S</w:t>
            </w:r>
          </w:p>
        </w:tc>
        <w:tc>
          <w:tcPr>
            <w:tcW w:w="2927" w:type="dxa"/>
            <w:tcBorders>
              <w:top w:val="nil"/>
              <w:left w:val="single" w:sz="4" w:space="0" w:color="auto"/>
              <w:bottom w:val="single" w:sz="4" w:space="0" w:color="auto"/>
              <w:right w:val="single" w:sz="4" w:space="0" w:color="auto"/>
            </w:tcBorders>
            <w:hideMark/>
          </w:tcPr>
          <w:p w14:paraId="409BC9AC" w14:textId="77777777" w:rsidR="00E83FBE" w:rsidRPr="009F2665" w:rsidRDefault="00E83FBE" w:rsidP="005B7C2A">
            <w:pPr>
              <w:pStyle w:val="TAH"/>
            </w:pPr>
            <w:r w:rsidRPr="009F2665">
              <w:t>Message</w:t>
            </w:r>
          </w:p>
        </w:tc>
        <w:tc>
          <w:tcPr>
            <w:tcW w:w="561" w:type="dxa"/>
            <w:tcBorders>
              <w:top w:val="nil"/>
              <w:left w:val="single" w:sz="4" w:space="0" w:color="auto"/>
              <w:bottom w:val="single" w:sz="4" w:space="0" w:color="auto"/>
              <w:right w:val="single" w:sz="4" w:space="0" w:color="auto"/>
            </w:tcBorders>
          </w:tcPr>
          <w:p w14:paraId="3394AFE4" w14:textId="77777777" w:rsidR="00E83FBE" w:rsidRPr="009F2665" w:rsidRDefault="00E83FBE" w:rsidP="005B7C2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A2C8096" w14:textId="77777777" w:rsidR="00E83FBE" w:rsidRPr="009F2665" w:rsidRDefault="00E83FBE" w:rsidP="005B7C2A">
            <w:pPr>
              <w:pStyle w:val="TAH"/>
              <w:rPr>
                <w:rFonts w:eastAsia="MS Gothic"/>
              </w:rPr>
            </w:pPr>
          </w:p>
        </w:tc>
      </w:tr>
      <w:tr w:rsidR="00E83FBE" w:rsidRPr="009F2665" w14:paraId="73BCF53C"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71AE7ACF" w14:textId="77777777" w:rsidR="00E83FBE" w:rsidRPr="009F2665" w:rsidRDefault="00E83FBE" w:rsidP="005B7C2A">
            <w:pPr>
              <w:pStyle w:val="TAC"/>
            </w:pPr>
            <w:r w:rsidRPr="009F2665">
              <w:t>1</w:t>
            </w:r>
          </w:p>
        </w:tc>
        <w:tc>
          <w:tcPr>
            <w:tcW w:w="3901" w:type="dxa"/>
            <w:tcBorders>
              <w:top w:val="single" w:sz="4" w:space="0" w:color="auto"/>
              <w:left w:val="single" w:sz="4" w:space="0" w:color="auto"/>
              <w:bottom w:val="single" w:sz="4" w:space="0" w:color="auto"/>
              <w:right w:val="single" w:sz="4" w:space="0" w:color="auto"/>
            </w:tcBorders>
            <w:hideMark/>
          </w:tcPr>
          <w:p w14:paraId="4DAA4B7D" w14:textId="77777777" w:rsidR="00E83FBE" w:rsidRPr="009F2665" w:rsidRDefault="00E83FBE" w:rsidP="005B7C2A">
            <w:pPr>
              <w:pStyle w:val="TAL"/>
              <w:rPr>
                <w:rFonts w:eastAsia="MS Gothic"/>
              </w:rPr>
            </w:pPr>
            <w:r w:rsidRPr="009F2665">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191ED0A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4E377321" w14:textId="77777777" w:rsidR="00E83FBE" w:rsidRPr="009F2665" w:rsidRDefault="00E83FBE" w:rsidP="005B7C2A">
            <w:pPr>
              <w:pStyle w:val="TAL"/>
              <w:rPr>
                <w:rFonts w:eastAsia="MS Gothic"/>
              </w:rPr>
            </w:pPr>
            <w:r w:rsidRPr="009F2665">
              <w:t>-</w:t>
            </w:r>
          </w:p>
        </w:tc>
        <w:tc>
          <w:tcPr>
            <w:tcW w:w="561" w:type="dxa"/>
            <w:tcBorders>
              <w:top w:val="single" w:sz="4" w:space="0" w:color="auto"/>
              <w:left w:val="single" w:sz="4" w:space="0" w:color="auto"/>
              <w:bottom w:val="single" w:sz="4" w:space="0" w:color="auto"/>
              <w:right w:val="single" w:sz="4" w:space="0" w:color="auto"/>
            </w:tcBorders>
            <w:hideMark/>
          </w:tcPr>
          <w:p w14:paraId="4048985F"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3C0A571E" w14:textId="77777777" w:rsidR="00E83FBE" w:rsidRPr="009F2665" w:rsidRDefault="00E83FBE" w:rsidP="005B7C2A">
            <w:pPr>
              <w:pStyle w:val="TAC"/>
            </w:pPr>
            <w:r w:rsidRPr="009F2665">
              <w:t>-</w:t>
            </w:r>
          </w:p>
        </w:tc>
      </w:tr>
      <w:tr w:rsidR="00E83FBE" w:rsidRPr="009F2665" w14:paraId="392D872F" w14:textId="77777777" w:rsidTr="005B7C2A">
        <w:tc>
          <w:tcPr>
            <w:tcW w:w="529" w:type="dxa"/>
            <w:tcBorders>
              <w:top w:val="single" w:sz="4" w:space="0" w:color="auto"/>
              <w:left w:val="single" w:sz="4" w:space="0" w:color="auto"/>
              <w:bottom w:val="single" w:sz="4" w:space="0" w:color="auto"/>
              <w:right w:val="single" w:sz="4" w:space="0" w:color="auto"/>
            </w:tcBorders>
          </w:tcPr>
          <w:p w14:paraId="3318E8BF" w14:textId="77777777" w:rsidR="00E83FBE" w:rsidRPr="009F2665" w:rsidRDefault="00E83FBE" w:rsidP="005B7C2A">
            <w:pPr>
              <w:pStyle w:val="TAC"/>
            </w:pPr>
            <w:r w:rsidRPr="009F2665">
              <w:t>1A1-1A13</w:t>
            </w:r>
          </w:p>
        </w:tc>
        <w:tc>
          <w:tcPr>
            <w:tcW w:w="3901" w:type="dxa"/>
            <w:tcBorders>
              <w:top w:val="single" w:sz="4" w:space="0" w:color="auto"/>
              <w:left w:val="single" w:sz="4" w:space="0" w:color="auto"/>
              <w:bottom w:val="single" w:sz="4" w:space="0" w:color="auto"/>
              <w:right w:val="single" w:sz="4" w:space="0" w:color="auto"/>
            </w:tcBorders>
          </w:tcPr>
          <w:p w14:paraId="5DA5BB3B" w14:textId="77777777" w:rsidR="00E83FBE" w:rsidRPr="009F2665" w:rsidRDefault="00E83FBE" w:rsidP="005B7C2A">
            <w:pPr>
              <w:pStyle w:val="TAL"/>
            </w:pPr>
            <w:r w:rsidRPr="009F2665">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0CAA17"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2E5FE2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1C54418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7621787" w14:textId="77777777" w:rsidR="00E83FBE" w:rsidRPr="009F2665" w:rsidRDefault="00E83FBE" w:rsidP="005B7C2A">
            <w:pPr>
              <w:pStyle w:val="TAC"/>
            </w:pPr>
            <w:r w:rsidRPr="009F2665">
              <w:t>-</w:t>
            </w:r>
          </w:p>
        </w:tc>
      </w:tr>
      <w:tr w:rsidR="00E83FBE" w:rsidRPr="009F2665" w14:paraId="2DFA6DC1" w14:textId="77777777" w:rsidTr="005B7C2A">
        <w:tc>
          <w:tcPr>
            <w:tcW w:w="529" w:type="dxa"/>
            <w:tcBorders>
              <w:top w:val="single" w:sz="4" w:space="0" w:color="auto"/>
              <w:left w:val="single" w:sz="4" w:space="0" w:color="auto"/>
              <w:bottom w:val="single" w:sz="4" w:space="0" w:color="auto"/>
              <w:right w:val="single" w:sz="4" w:space="0" w:color="auto"/>
            </w:tcBorders>
          </w:tcPr>
          <w:p w14:paraId="22A7FA8E" w14:textId="77777777" w:rsidR="00E83FBE" w:rsidRPr="009F2665" w:rsidRDefault="00E83FBE" w:rsidP="005B7C2A">
            <w:pPr>
              <w:pStyle w:val="TAC"/>
            </w:pPr>
            <w:r w:rsidRPr="009F2665">
              <w:t>1B</w:t>
            </w:r>
          </w:p>
        </w:tc>
        <w:tc>
          <w:tcPr>
            <w:tcW w:w="3901" w:type="dxa"/>
            <w:tcBorders>
              <w:top w:val="single" w:sz="4" w:space="0" w:color="auto"/>
              <w:left w:val="single" w:sz="4" w:space="0" w:color="auto"/>
              <w:bottom w:val="single" w:sz="4" w:space="0" w:color="auto"/>
              <w:right w:val="single" w:sz="4" w:space="0" w:color="auto"/>
            </w:tcBorders>
          </w:tcPr>
          <w:p w14:paraId="2143E351" w14:textId="77777777" w:rsidR="00E83FBE" w:rsidRPr="009F2665" w:rsidRDefault="00E83FBE" w:rsidP="005B7C2A">
            <w:pPr>
              <w:pStyle w:val="TAL"/>
            </w:pPr>
            <w:r w:rsidRPr="009F2665">
              <w:t>SS transmits a REGISTRATION REJECT message with cause #22 (Congestion) and T3346 set to 3 minutes.</w:t>
            </w:r>
          </w:p>
          <w:p w14:paraId="44746A13" w14:textId="77777777" w:rsidR="00E83FBE" w:rsidRPr="009F2665" w:rsidRDefault="00E83FBE" w:rsidP="005B7C2A">
            <w:pPr>
              <w:pStyle w:val="TAL"/>
            </w:pPr>
            <w:r w:rsidRPr="009F2665">
              <w:t>(Note 1)</w:t>
            </w:r>
          </w:p>
        </w:tc>
        <w:tc>
          <w:tcPr>
            <w:tcW w:w="701" w:type="dxa"/>
            <w:tcBorders>
              <w:top w:val="single" w:sz="4" w:space="0" w:color="auto"/>
              <w:left w:val="single" w:sz="4" w:space="0" w:color="auto"/>
              <w:bottom w:val="single" w:sz="4" w:space="0" w:color="auto"/>
              <w:right w:val="single" w:sz="4" w:space="0" w:color="auto"/>
            </w:tcBorders>
          </w:tcPr>
          <w:p w14:paraId="411637F7"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C6DC923" w14:textId="77777777" w:rsidR="00E83FBE" w:rsidRPr="009F2665" w:rsidRDefault="00E83FBE" w:rsidP="005B7C2A">
            <w:pPr>
              <w:pStyle w:val="TAL"/>
            </w:pPr>
            <w:r w:rsidRPr="009F2665">
              <w:t xml:space="preserve">NR RRC: </w:t>
            </w:r>
            <w:r w:rsidRPr="009F2665">
              <w:rPr>
                <w:i/>
              </w:rPr>
              <w:t>DLInformationTransfer</w:t>
            </w:r>
          </w:p>
          <w:p w14:paraId="6ACA055A" w14:textId="77777777" w:rsidR="00E83FBE" w:rsidRPr="009F2665" w:rsidRDefault="00E83FBE" w:rsidP="005B7C2A">
            <w:pPr>
              <w:pStyle w:val="TAL"/>
            </w:pPr>
            <w:r w:rsidRPr="009F2665">
              <w:t>5GMM: REGISTRATION REJECT</w:t>
            </w:r>
          </w:p>
        </w:tc>
        <w:tc>
          <w:tcPr>
            <w:tcW w:w="561" w:type="dxa"/>
            <w:tcBorders>
              <w:top w:val="single" w:sz="4" w:space="0" w:color="auto"/>
              <w:left w:val="single" w:sz="4" w:space="0" w:color="auto"/>
              <w:bottom w:val="single" w:sz="4" w:space="0" w:color="auto"/>
              <w:right w:val="single" w:sz="4" w:space="0" w:color="auto"/>
            </w:tcBorders>
          </w:tcPr>
          <w:p w14:paraId="633C2C07"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1671FCC2" w14:textId="77777777" w:rsidR="00E83FBE" w:rsidRPr="009F2665" w:rsidRDefault="00E83FBE" w:rsidP="005B7C2A">
            <w:pPr>
              <w:pStyle w:val="TAC"/>
            </w:pPr>
            <w:r w:rsidRPr="009F2665">
              <w:t>-</w:t>
            </w:r>
          </w:p>
        </w:tc>
      </w:tr>
      <w:tr w:rsidR="00E83FBE" w:rsidRPr="009F2665" w14:paraId="37C71D19" w14:textId="77777777" w:rsidTr="005B7C2A">
        <w:tc>
          <w:tcPr>
            <w:tcW w:w="529" w:type="dxa"/>
            <w:tcBorders>
              <w:top w:val="single" w:sz="4" w:space="0" w:color="auto"/>
              <w:left w:val="single" w:sz="4" w:space="0" w:color="auto"/>
              <w:bottom w:val="single" w:sz="4" w:space="0" w:color="auto"/>
              <w:right w:val="single" w:sz="4" w:space="0" w:color="auto"/>
            </w:tcBorders>
          </w:tcPr>
          <w:p w14:paraId="7B513F54" w14:textId="77777777" w:rsidR="00E83FBE" w:rsidRPr="009F2665" w:rsidRDefault="00E83FBE" w:rsidP="005B7C2A">
            <w:pPr>
              <w:pStyle w:val="TAC"/>
            </w:pPr>
            <w:r w:rsidRPr="009F2665">
              <w:t>1C</w:t>
            </w:r>
          </w:p>
        </w:tc>
        <w:tc>
          <w:tcPr>
            <w:tcW w:w="3901" w:type="dxa"/>
            <w:tcBorders>
              <w:top w:val="single" w:sz="4" w:space="0" w:color="auto"/>
              <w:left w:val="single" w:sz="4" w:space="0" w:color="auto"/>
              <w:bottom w:val="single" w:sz="4" w:space="0" w:color="auto"/>
              <w:right w:val="single" w:sz="4" w:space="0" w:color="auto"/>
            </w:tcBorders>
          </w:tcPr>
          <w:p w14:paraId="76F77EE3" w14:textId="77777777" w:rsidR="00E83FBE" w:rsidRPr="009F2665" w:rsidRDefault="00E83FBE" w:rsidP="005B7C2A">
            <w:pPr>
              <w:pStyle w:val="TAL"/>
            </w:pPr>
            <w:r w:rsidRPr="009F2665">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0FCBB09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44280E0"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656DA0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5CF82C44" w14:textId="77777777" w:rsidR="00E83FBE" w:rsidRPr="009F2665" w:rsidRDefault="00E83FBE" w:rsidP="005B7C2A">
            <w:pPr>
              <w:pStyle w:val="TAC"/>
            </w:pPr>
            <w:r w:rsidRPr="009F2665">
              <w:t>-</w:t>
            </w:r>
          </w:p>
        </w:tc>
      </w:tr>
      <w:tr w:rsidR="00E83FBE" w:rsidRPr="009F2665" w14:paraId="2F789C67" w14:textId="77777777" w:rsidTr="005B7C2A">
        <w:tc>
          <w:tcPr>
            <w:tcW w:w="529" w:type="dxa"/>
            <w:tcBorders>
              <w:top w:val="single" w:sz="4" w:space="0" w:color="auto"/>
              <w:left w:val="single" w:sz="4" w:space="0" w:color="auto"/>
              <w:bottom w:val="single" w:sz="4" w:space="0" w:color="auto"/>
              <w:right w:val="single" w:sz="4" w:space="0" w:color="auto"/>
            </w:tcBorders>
          </w:tcPr>
          <w:p w14:paraId="6CB40D3D" w14:textId="77777777" w:rsidR="00E83FBE" w:rsidRPr="009F2665" w:rsidRDefault="00E83FBE" w:rsidP="005B7C2A">
            <w:pPr>
              <w:pStyle w:val="TAC"/>
            </w:pPr>
            <w:r w:rsidRPr="009F2665">
              <w:t>2</w:t>
            </w:r>
          </w:p>
        </w:tc>
        <w:tc>
          <w:tcPr>
            <w:tcW w:w="3901" w:type="dxa"/>
            <w:tcBorders>
              <w:top w:val="single" w:sz="4" w:space="0" w:color="auto"/>
              <w:left w:val="single" w:sz="4" w:space="0" w:color="auto"/>
              <w:bottom w:val="single" w:sz="4" w:space="0" w:color="auto"/>
              <w:right w:val="single" w:sz="4" w:space="0" w:color="auto"/>
            </w:tcBorders>
          </w:tcPr>
          <w:p w14:paraId="526CD019" w14:textId="77777777" w:rsidR="00E83FBE" w:rsidRPr="009F2665" w:rsidRDefault="00E83FBE" w:rsidP="005B7C2A">
            <w:pPr>
              <w:pStyle w:val="TAL"/>
            </w:pPr>
            <w:r w:rsidRPr="009F2665">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33784180"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27758CFD"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3AE964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C92AB8" w14:textId="77777777" w:rsidR="00E83FBE" w:rsidRPr="009F2665" w:rsidRDefault="00E83FBE" w:rsidP="005B7C2A">
            <w:pPr>
              <w:pStyle w:val="TAC"/>
            </w:pPr>
            <w:r w:rsidRPr="009F2665">
              <w:t>-</w:t>
            </w:r>
          </w:p>
        </w:tc>
      </w:tr>
      <w:tr w:rsidR="00E83FBE" w:rsidRPr="009F2665" w14:paraId="504DB186" w14:textId="77777777" w:rsidTr="005B7C2A">
        <w:tc>
          <w:tcPr>
            <w:tcW w:w="529" w:type="dxa"/>
            <w:tcBorders>
              <w:top w:val="single" w:sz="4" w:space="0" w:color="auto"/>
              <w:left w:val="single" w:sz="4" w:space="0" w:color="auto"/>
              <w:bottom w:val="single" w:sz="4" w:space="0" w:color="auto"/>
              <w:right w:val="single" w:sz="4" w:space="0" w:color="auto"/>
            </w:tcBorders>
          </w:tcPr>
          <w:p w14:paraId="4114E0CD" w14:textId="77777777" w:rsidR="00E83FBE" w:rsidRPr="009F2665" w:rsidRDefault="00E83FBE" w:rsidP="005B7C2A">
            <w:pPr>
              <w:pStyle w:val="TAC"/>
            </w:pPr>
            <w:r w:rsidRPr="009F2665">
              <w:t>3</w:t>
            </w:r>
          </w:p>
        </w:tc>
        <w:tc>
          <w:tcPr>
            <w:tcW w:w="3901" w:type="dxa"/>
            <w:tcBorders>
              <w:top w:val="single" w:sz="4" w:space="0" w:color="auto"/>
              <w:left w:val="single" w:sz="4" w:space="0" w:color="auto"/>
              <w:bottom w:val="single" w:sz="4" w:space="0" w:color="auto"/>
              <w:right w:val="single" w:sz="4" w:space="0" w:color="auto"/>
            </w:tcBorders>
          </w:tcPr>
          <w:p w14:paraId="5900F9F4" w14:textId="77777777" w:rsidR="00E83FBE" w:rsidRPr="009F2665" w:rsidRDefault="00E83FBE" w:rsidP="005B7C2A">
            <w:pPr>
              <w:pStyle w:val="TAL"/>
            </w:pPr>
            <w:r w:rsidRPr="009F2665">
              <w:t>The UE transmits an RRCSetupRequest message on NR Cell 11 with establishmentCause set to 'emergency'.</w:t>
            </w:r>
          </w:p>
        </w:tc>
        <w:tc>
          <w:tcPr>
            <w:tcW w:w="701" w:type="dxa"/>
            <w:tcBorders>
              <w:top w:val="single" w:sz="4" w:space="0" w:color="auto"/>
              <w:left w:val="single" w:sz="4" w:space="0" w:color="auto"/>
              <w:bottom w:val="single" w:sz="4" w:space="0" w:color="auto"/>
              <w:right w:val="single" w:sz="4" w:space="0" w:color="auto"/>
            </w:tcBorders>
          </w:tcPr>
          <w:p w14:paraId="1581EB8C"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34360E89" w14:textId="77777777" w:rsidR="00E83FBE" w:rsidRPr="009F2665" w:rsidRDefault="00E83FBE" w:rsidP="005B7C2A">
            <w:pPr>
              <w:pStyle w:val="TAL"/>
            </w:pPr>
            <w:r w:rsidRPr="009F2665">
              <w:t>NR RRC: RRCSetupRequest</w:t>
            </w:r>
          </w:p>
        </w:tc>
        <w:tc>
          <w:tcPr>
            <w:tcW w:w="561" w:type="dxa"/>
            <w:tcBorders>
              <w:top w:val="single" w:sz="4" w:space="0" w:color="auto"/>
              <w:left w:val="single" w:sz="4" w:space="0" w:color="auto"/>
              <w:bottom w:val="single" w:sz="4" w:space="0" w:color="auto"/>
              <w:right w:val="single" w:sz="4" w:space="0" w:color="auto"/>
            </w:tcBorders>
          </w:tcPr>
          <w:p w14:paraId="18D86BD9"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41AE21A6" w14:textId="77777777" w:rsidR="00E83FBE" w:rsidRPr="009F2665" w:rsidRDefault="00E83FBE" w:rsidP="005B7C2A">
            <w:pPr>
              <w:pStyle w:val="TAC"/>
            </w:pPr>
            <w:r w:rsidRPr="009F2665">
              <w:t>-</w:t>
            </w:r>
          </w:p>
        </w:tc>
      </w:tr>
      <w:tr w:rsidR="00E83FBE" w:rsidRPr="009F2665" w14:paraId="6DBFD527" w14:textId="77777777" w:rsidTr="005B7C2A">
        <w:tc>
          <w:tcPr>
            <w:tcW w:w="529" w:type="dxa"/>
            <w:tcBorders>
              <w:top w:val="single" w:sz="4" w:space="0" w:color="auto"/>
              <w:left w:val="single" w:sz="4" w:space="0" w:color="auto"/>
              <w:bottom w:val="single" w:sz="4" w:space="0" w:color="auto"/>
              <w:right w:val="single" w:sz="4" w:space="0" w:color="auto"/>
            </w:tcBorders>
          </w:tcPr>
          <w:p w14:paraId="4FA041D0" w14:textId="77777777" w:rsidR="00E83FBE" w:rsidRPr="009F2665" w:rsidRDefault="00E83FBE" w:rsidP="005B7C2A">
            <w:pPr>
              <w:pStyle w:val="TAC"/>
            </w:pPr>
            <w:r w:rsidRPr="009F2665">
              <w:t>4-5</w:t>
            </w:r>
          </w:p>
        </w:tc>
        <w:tc>
          <w:tcPr>
            <w:tcW w:w="3901" w:type="dxa"/>
            <w:tcBorders>
              <w:top w:val="single" w:sz="4" w:space="0" w:color="auto"/>
              <w:left w:val="single" w:sz="4" w:space="0" w:color="auto"/>
              <w:bottom w:val="single" w:sz="4" w:space="0" w:color="auto"/>
              <w:right w:val="single" w:sz="4" w:space="0" w:color="auto"/>
            </w:tcBorders>
          </w:tcPr>
          <w:p w14:paraId="5209A420" w14:textId="77777777" w:rsidR="00E83FBE" w:rsidRPr="009F2665" w:rsidRDefault="00E83FBE" w:rsidP="005B7C2A">
            <w:pPr>
              <w:pStyle w:val="TAL"/>
            </w:pPr>
            <w:r w:rsidRPr="009F2665">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6EA381D"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779E3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71FE1446"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5CAF5A" w14:textId="77777777" w:rsidR="00E83FBE" w:rsidRPr="009F2665" w:rsidRDefault="00E83FBE" w:rsidP="005B7C2A">
            <w:pPr>
              <w:pStyle w:val="TAC"/>
            </w:pPr>
            <w:r w:rsidRPr="009F2665">
              <w:t>-</w:t>
            </w:r>
          </w:p>
        </w:tc>
      </w:tr>
      <w:tr w:rsidR="00E83FBE" w:rsidRPr="009F2665" w14:paraId="0AE88D09" w14:textId="77777777" w:rsidTr="005B7C2A">
        <w:tc>
          <w:tcPr>
            <w:tcW w:w="529" w:type="dxa"/>
            <w:tcBorders>
              <w:top w:val="single" w:sz="4" w:space="0" w:color="auto"/>
              <w:left w:val="single" w:sz="4" w:space="0" w:color="auto"/>
              <w:bottom w:val="single" w:sz="4" w:space="0" w:color="auto"/>
              <w:right w:val="single" w:sz="4" w:space="0" w:color="auto"/>
            </w:tcBorders>
          </w:tcPr>
          <w:p w14:paraId="7361219D" w14:textId="77777777" w:rsidR="00E83FBE" w:rsidRPr="009F2665" w:rsidRDefault="00E83FBE" w:rsidP="005B7C2A">
            <w:pPr>
              <w:pStyle w:val="TAC"/>
            </w:pPr>
            <w:r w:rsidRPr="009F2665">
              <w:t>6</w:t>
            </w:r>
          </w:p>
        </w:tc>
        <w:tc>
          <w:tcPr>
            <w:tcW w:w="3901" w:type="dxa"/>
            <w:tcBorders>
              <w:top w:val="single" w:sz="4" w:space="0" w:color="auto"/>
              <w:left w:val="single" w:sz="4" w:space="0" w:color="auto"/>
              <w:bottom w:val="single" w:sz="4" w:space="0" w:color="auto"/>
              <w:right w:val="single" w:sz="4" w:space="0" w:color="auto"/>
            </w:tcBorders>
          </w:tcPr>
          <w:p w14:paraId="70538C54" w14:textId="77777777" w:rsidR="00E83FBE" w:rsidRPr="009F2665" w:rsidRDefault="00E83FBE" w:rsidP="005B7C2A">
            <w:pPr>
              <w:pStyle w:val="TAL"/>
            </w:pPr>
            <w:r w:rsidRPr="009F2665">
              <w:t>The UE transmit a REGISTRATION REQUEST message with IE 5GS registration type set to "Emergency registration" or “Initial registration”.</w:t>
            </w:r>
          </w:p>
          <w:p w14:paraId="503B5BF0" w14:textId="77777777" w:rsidR="00E83FBE" w:rsidRPr="009F2665" w:rsidRDefault="00E83FBE" w:rsidP="005B7C2A">
            <w:pPr>
              <w:pStyle w:val="TAL"/>
            </w:pPr>
            <w:r w:rsidRPr="009F2665">
              <w:t>(Note 3)</w:t>
            </w:r>
          </w:p>
        </w:tc>
        <w:tc>
          <w:tcPr>
            <w:tcW w:w="701" w:type="dxa"/>
            <w:tcBorders>
              <w:top w:val="single" w:sz="4" w:space="0" w:color="auto"/>
              <w:left w:val="single" w:sz="4" w:space="0" w:color="auto"/>
              <w:bottom w:val="single" w:sz="4" w:space="0" w:color="auto"/>
              <w:right w:val="single" w:sz="4" w:space="0" w:color="auto"/>
            </w:tcBorders>
          </w:tcPr>
          <w:p w14:paraId="1042F5E9"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73E09873" w14:textId="77777777" w:rsidR="00E83FBE" w:rsidRPr="009F2665" w:rsidRDefault="00E83FBE" w:rsidP="005B7C2A">
            <w:pPr>
              <w:pStyle w:val="TAL"/>
            </w:pPr>
            <w:r w:rsidRPr="009F2665">
              <w:t>5G MM: REGISTRATION REQUEST</w:t>
            </w:r>
          </w:p>
        </w:tc>
        <w:tc>
          <w:tcPr>
            <w:tcW w:w="561" w:type="dxa"/>
            <w:tcBorders>
              <w:top w:val="single" w:sz="4" w:space="0" w:color="auto"/>
              <w:left w:val="single" w:sz="4" w:space="0" w:color="auto"/>
              <w:bottom w:val="single" w:sz="4" w:space="0" w:color="auto"/>
              <w:right w:val="single" w:sz="4" w:space="0" w:color="auto"/>
            </w:tcBorders>
          </w:tcPr>
          <w:p w14:paraId="0A456572"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518F06" w14:textId="77777777" w:rsidR="00E83FBE" w:rsidRPr="009F2665" w:rsidRDefault="00E83FBE" w:rsidP="005B7C2A">
            <w:pPr>
              <w:pStyle w:val="TAC"/>
            </w:pPr>
            <w:r w:rsidRPr="009F2665">
              <w:t>-</w:t>
            </w:r>
          </w:p>
        </w:tc>
      </w:tr>
      <w:tr w:rsidR="00E83FBE" w:rsidRPr="009F2665" w14:paraId="39064002" w14:textId="77777777" w:rsidTr="005B7C2A">
        <w:tc>
          <w:tcPr>
            <w:tcW w:w="529" w:type="dxa"/>
            <w:tcBorders>
              <w:top w:val="single" w:sz="4" w:space="0" w:color="auto"/>
              <w:left w:val="single" w:sz="4" w:space="0" w:color="auto"/>
              <w:bottom w:val="single" w:sz="4" w:space="0" w:color="auto"/>
              <w:right w:val="single" w:sz="4" w:space="0" w:color="auto"/>
            </w:tcBorders>
          </w:tcPr>
          <w:p w14:paraId="16773A0F" w14:textId="77777777" w:rsidR="00E83FBE" w:rsidRPr="009F2665" w:rsidRDefault="00E83FBE" w:rsidP="005B7C2A">
            <w:pPr>
              <w:pStyle w:val="TAC"/>
            </w:pPr>
            <w:r w:rsidRPr="009F2665">
              <w:t>7-14</w:t>
            </w:r>
          </w:p>
        </w:tc>
        <w:tc>
          <w:tcPr>
            <w:tcW w:w="3901" w:type="dxa"/>
            <w:tcBorders>
              <w:top w:val="single" w:sz="4" w:space="0" w:color="auto"/>
              <w:left w:val="single" w:sz="4" w:space="0" w:color="auto"/>
              <w:bottom w:val="single" w:sz="4" w:space="0" w:color="auto"/>
              <w:right w:val="single" w:sz="4" w:space="0" w:color="auto"/>
            </w:tcBorders>
          </w:tcPr>
          <w:p w14:paraId="76FB163B" w14:textId="77777777" w:rsidR="00E83FBE" w:rsidRPr="009F2665" w:rsidRDefault="00E83FBE" w:rsidP="005B7C2A">
            <w:pPr>
              <w:pStyle w:val="TAL"/>
            </w:pPr>
            <w:r w:rsidRPr="009F2665">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990CBE6"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2EAF0C6"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A23BAF0"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7C76F50" w14:textId="77777777" w:rsidR="00E83FBE" w:rsidRPr="009F2665" w:rsidRDefault="00E83FBE" w:rsidP="005B7C2A">
            <w:pPr>
              <w:pStyle w:val="TAC"/>
            </w:pPr>
            <w:r w:rsidRPr="009F2665">
              <w:t>-</w:t>
            </w:r>
          </w:p>
        </w:tc>
      </w:tr>
      <w:tr w:rsidR="00E83FBE" w:rsidRPr="009F2665" w14:paraId="26455D29"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3FD24E97" w14:textId="77777777" w:rsidR="00E83FBE" w:rsidRPr="009F2665" w:rsidRDefault="00E83FBE" w:rsidP="005B7C2A">
            <w:pPr>
              <w:pStyle w:val="TAC"/>
            </w:pPr>
            <w:r w:rsidRPr="009F2665">
              <w:t>15</w:t>
            </w:r>
          </w:p>
        </w:tc>
        <w:tc>
          <w:tcPr>
            <w:tcW w:w="3901" w:type="dxa"/>
            <w:tcBorders>
              <w:top w:val="single" w:sz="4" w:space="0" w:color="auto"/>
              <w:left w:val="single" w:sz="4" w:space="0" w:color="auto"/>
              <w:bottom w:val="single" w:sz="4" w:space="0" w:color="auto"/>
              <w:right w:val="single" w:sz="4" w:space="0" w:color="auto"/>
            </w:tcBorders>
            <w:hideMark/>
          </w:tcPr>
          <w:p w14:paraId="021DC3BC" w14:textId="77777777" w:rsidR="00E83FBE" w:rsidRPr="009F2665" w:rsidRDefault="00E83FBE" w:rsidP="005B7C2A">
            <w:pPr>
              <w:pStyle w:val="TAL"/>
            </w:pPr>
            <w:r w:rsidRPr="009F2665">
              <w:t xml:space="preserve">The SS transmits a </w:t>
            </w:r>
            <w:r w:rsidRPr="009F2665">
              <w:rPr>
                <w:i/>
              </w:rPr>
              <w:t>DLInformationTransfer</w:t>
            </w:r>
            <w:r w:rsidRPr="009F2665">
              <w:t xml:space="preserve"> message and a REGISTRATION ACCEPT message containing steering of roaming information, includes unmatched SOR-MAC-I</w:t>
            </w:r>
            <w:r w:rsidRPr="009F2665">
              <w:rPr>
                <w:vertAlign w:val="subscript"/>
              </w:rPr>
              <w:t>AUSF</w:t>
            </w:r>
            <w:r w:rsidRPr="009F2665">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4AEAC4B5"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hideMark/>
          </w:tcPr>
          <w:p w14:paraId="2B89438D" w14:textId="77777777" w:rsidR="00E83FBE" w:rsidRPr="009F2665" w:rsidRDefault="00E83FBE" w:rsidP="005B7C2A">
            <w:pPr>
              <w:pStyle w:val="TAL"/>
            </w:pPr>
            <w:r w:rsidRPr="009F2665">
              <w:t xml:space="preserve">NR RRC: </w:t>
            </w:r>
            <w:r w:rsidRPr="009F2665">
              <w:rPr>
                <w:i/>
              </w:rPr>
              <w:t>DLInformationTransfer</w:t>
            </w:r>
            <w:r w:rsidRPr="009F2665">
              <w:t xml:space="preserve"> </w:t>
            </w:r>
          </w:p>
          <w:p w14:paraId="4BF14300" w14:textId="77777777" w:rsidR="00E83FBE" w:rsidRPr="009F2665" w:rsidRDefault="00E83FBE" w:rsidP="005B7C2A">
            <w:pPr>
              <w:pStyle w:val="TAL"/>
              <w:rPr>
                <w:rFonts w:eastAsia="MS Gothic"/>
                <w:i/>
              </w:rPr>
            </w:pPr>
            <w:r w:rsidRPr="009F2665">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01A43B7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148AA76A" w14:textId="77777777" w:rsidR="00E83FBE" w:rsidRPr="009F2665" w:rsidRDefault="00E83FBE" w:rsidP="005B7C2A">
            <w:pPr>
              <w:pStyle w:val="TAC"/>
            </w:pPr>
            <w:r w:rsidRPr="009F2665">
              <w:t>-</w:t>
            </w:r>
          </w:p>
        </w:tc>
      </w:tr>
      <w:tr w:rsidR="00E83FBE" w:rsidRPr="009F2665" w14:paraId="3894180B"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4E13B018" w14:textId="77777777" w:rsidR="00E83FBE" w:rsidRPr="009F2665" w:rsidRDefault="00E83FBE" w:rsidP="005B7C2A">
            <w:pPr>
              <w:pStyle w:val="TAC"/>
            </w:pPr>
            <w:r w:rsidRPr="009F2665">
              <w:t>16</w:t>
            </w:r>
          </w:p>
        </w:tc>
        <w:tc>
          <w:tcPr>
            <w:tcW w:w="3901" w:type="dxa"/>
            <w:tcBorders>
              <w:top w:val="single" w:sz="4" w:space="0" w:color="auto"/>
              <w:left w:val="single" w:sz="4" w:space="0" w:color="auto"/>
              <w:bottom w:val="single" w:sz="4" w:space="0" w:color="auto"/>
              <w:right w:val="single" w:sz="4" w:space="0" w:color="auto"/>
            </w:tcBorders>
            <w:hideMark/>
          </w:tcPr>
          <w:p w14:paraId="645761C5" w14:textId="77777777" w:rsidR="00E83FBE" w:rsidRPr="009F2665" w:rsidRDefault="00E83FBE" w:rsidP="005B7C2A">
            <w:pPr>
              <w:pStyle w:val="TAL"/>
            </w:pPr>
            <w:r w:rsidRPr="009F2665">
              <w:t xml:space="preserve">The UE transmits an </w:t>
            </w:r>
            <w:r w:rsidRPr="009F2665">
              <w:rPr>
                <w:i/>
              </w:rPr>
              <w:t>ULInformationTransfer</w:t>
            </w:r>
            <w:r w:rsidRPr="009F2665">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074EAB05"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hideMark/>
          </w:tcPr>
          <w:p w14:paraId="70039A3B" w14:textId="77777777" w:rsidR="00E83FBE" w:rsidRPr="009F2665" w:rsidRDefault="00E83FBE" w:rsidP="005B7C2A">
            <w:pPr>
              <w:pStyle w:val="TAL"/>
            </w:pPr>
            <w:r w:rsidRPr="009F2665">
              <w:t xml:space="preserve">NR RRC: </w:t>
            </w:r>
            <w:r w:rsidRPr="009F2665">
              <w:rPr>
                <w:i/>
              </w:rPr>
              <w:t>ULInformationTransfer</w:t>
            </w:r>
            <w:r w:rsidRPr="009F2665">
              <w:t xml:space="preserve"> </w:t>
            </w:r>
          </w:p>
          <w:p w14:paraId="5540CB35" w14:textId="77777777" w:rsidR="00E83FBE" w:rsidRPr="009F2665" w:rsidRDefault="00E83FBE" w:rsidP="005B7C2A">
            <w:pPr>
              <w:pStyle w:val="TAL"/>
              <w:rPr>
                <w:i/>
              </w:rPr>
            </w:pPr>
            <w:r w:rsidRPr="009F2665">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1C0A12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45F3E48F" w14:textId="77777777" w:rsidR="00E83FBE" w:rsidRPr="009F2665" w:rsidRDefault="00E83FBE" w:rsidP="005B7C2A">
            <w:pPr>
              <w:pStyle w:val="TAC"/>
            </w:pPr>
            <w:r w:rsidRPr="009F2665">
              <w:t>-</w:t>
            </w:r>
          </w:p>
        </w:tc>
      </w:tr>
      <w:tr w:rsidR="00E83FBE" w:rsidRPr="009F2665" w14:paraId="57B7CC92" w14:textId="77777777" w:rsidTr="005B7C2A">
        <w:tc>
          <w:tcPr>
            <w:tcW w:w="529" w:type="dxa"/>
            <w:tcBorders>
              <w:top w:val="single" w:sz="4" w:space="0" w:color="auto"/>
              <w:left w:val="single" w:sz="4" w:space="0" w:color="auto"/>
              <w:bottom w:val="single" w:sz="4" w:space="0" w:color="auto"/>
              <w:right w:val="single" w:sz="4" w:space="0" w:color="auto"/>
            </w:tcBorders>
          </w:tcPr>
          <w:p w14:paraId="246B2C86" w14:textId="77777777" w:rsidR="00E83FBE" w:rsidRPr="009F2665" w:rsidRDefault="00E83FBE" w:rsidP="005B7C2A">
            <w:pPr>
              <w:pStyle w:val="TAC"/>
            </w:pPr>
            <w:r w:rsidRPr="009F2665">
              <w:t>17</w:t>
            </w:r>
          </w:p>
        </w:tc>
        <w:tc>
          <w:tcPr>
            <w:tcW w:w="3901" w:type="dxa"/>
            <w:tcBorders>
              <w:top w:val="single" w:sz="4" w:space="0" w:color="auto"/>
              <w:left w:val="single" w:sz="4" w:space="0" w:color="auto"/>
              <w:bottom w:val="single" w:sz="4" w:space="0" w:color="auto"/>
              <w:right w:val="single" w:sz="4" w:space="0" w:color="auto"/>
            </w:tcBorders>
          </w:tcPr>
          <w:p w14:paraId="3E97D1F1" w14:textId="77777777" w:rsidR="00E83FBE" w:rsidRPr="009F2665" w:rsidRDefault="00E83FBE" w:rsidP="005B7C2A">
            <w:pPr>
              <w:pStyle w:val="TAL"/>
            </w:pPr>
            <w:r w:rsidRPr="009F2665">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615DEC68"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6B433429" w14:textId="77777777" w:rsidR="00E83FBE" w:rsidRPr="009F2665" w:rsidRDefault="00E83FBE" w:rsidP="005B7C2A">
            <w:pPr>
              <w:pStyle w:val="TAL"/>
            </w:pPr>
            <w:r w:rsidRPr="009F2665">
              <w:t>5GMM: UL NAS TRANSPORT</w:t>
            </w:r>
          </w:p>
          <w:p w14:paraId="0C34F5B2" w14:textId="77777777" w:rsidR="00E83FBE" w:rsidRPr="009F2665" w:rsidRDefault="00E83FBE" w:rsidP="005B7C2A">
            <w:pPr>
              <w:pStyle w:val="TAL"/>
            </w:pPr>
            <w:r w:rsidRPr="009F2665">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66C2573F" w14:textId="77777777" w:rsidR="00E83FBE" w:rsidRPr="009F2665" w:rsidRDefault="00E83FBE" w:rsidP="005B7C2A">
            <w:pPr>
              <w:pStyle w:val="TAC"/>
            </w:pPr>
            <w:r w:rsidRPr="009F2665">
              <w:t>1</w:t>
            </w:r>
          </w:p>
        </w:tc>
        <w:tc>
          <w:tcPr>
            <w:tcW w:w="839" w:type="dxa"/>
            <w:tcBorders>
              <w:top w:val="single" w:sz="4" w:space="0" w:color="auto"/>
              <w:left w:val="single" w:sz="4" w:space="0" w:color="auto"/>
              <w:bottom w:val="single" w:sz="4" w:space="0" w:color="auto"/>
              <w:right w:val="single" w:sz="4" w:space="0" w:color="auto"/>
            </w:tcBorders>
          </w:tcPr>
          <w:p w14:paraId="489A04D2" w14:textId="77777777" w:rsidR="00E83FBE" w:rsidRPr="009F2665" w:rsidRDefault="00E83FBE" w:rsidP="005B7C2A">
            <w:pPr>
              <w:pStyle w:val="TAC"/>
            </w:pPr>
            <w:r w:rsidRPr="009F2665">
              <w:t>P</w:t>
            </w:r>
          </w:p>
        </w:tc>
      </w:tr>
      <w:tr w:rsidR="00E83FBE" w:rsidRPr="009F2665" w:rsidDel="00BC1477" w14:paraId="52EBB480" w14:textId="77777777" w:rsidTr="005B7C2A">
        <w:trPr>
          <w:del w:id="2"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412FE68A" w14:textId="77777777" w:rsidR="00E83FBE" w:rsidRPr="009F2665" w:rsidDel="00BC1477" w:rsidRDefault="00E83FBE" w:rsidP="005B7C2A">
            <w:pPr>
              <w:pStyle w:val="TAC"/>
              <w:rPr>
                <w:del w:id="3" w:author="Rohde &amp; Schwarz" w:date="2023-10-09T13:51:00Z"/>
              </w:rPr>
            </w:pPr>
            <w:del w:id="4"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65AC0C61" w14:textId="77777777" w:rsidR="00E83FBE" w:rsidRPr="009F2665" w:rsidDel="00BC1477" w:rsidRDefault="00E83FBE" w:rsidP="005B7C2A">
            <w:pPr>
              <w:pStyle w:val="TAL"/>
              <w:rPr>
                <w:del w:id="5" w:author="Rohde &amp; Schwarz" w:date="2023-10-09T13:51:00Z"/>
              </w:rPr>
            </w:pPr>
            <w:del w:id="6" w:author="Rohde &amp; Schwarz" w:date="2023-10-09T13:51:00Z">
              <w:r w:rsidRPr="009F2665" w:rsidDel="00BC1477">
                <w:delText>EXCEPTION: Steps 17Aa1 describe behaviour depending on UE implementation; the "lower case letter" identifies a step sequence that take place if the UE performs a specific action.</w:delText>
              </w:r>
            </w:del>
          </w:p>
        </w:tc>
        <w:tc>
          <w:tcPr>
            <w:tcW w:w="701" w:type="dxa"/>
            <w:tcBorders>
              <w:top w:val="single" w:sz="4" w:space="0" w:color="auto"/>
              <w:left w:val="single" w:sz="4" w:space="0" w:color="auto"/>
              <w:bottom w:val="single" w:sz="4" w:space="0" w:color="auto"/>
              <w:right w:val="single" w:sz="4" w:space="0" w:color="auto"/>
            </w:tcBorders>
          </w:tcPr>
          <w:p w14:paraId="1463D3B0" w14:textId="77777777" w:rsidR="00E83FBE" w:rsidRPr="009F2665" w:rsidDel="00BC1477" w:rsidRDefault="00E83FBE" w:rsidP="005B7C2A">
            <w:pPr>
              <w:pStyle w:val="TAC"/>
              <w:rPr>
                <w:del w:id="7" w:author="Rohde &amp; Schwarz" w:date="2023-10-09T13:51:00Z"/>
              </w:rPr>
            </w:pPr>
            <w:del w:id="8"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4BCB05F" w14:textId="77777777" w:rsidR="00E83FBE" w:rsidRPr="009F2665" w:rsidDel="00BC1477" w:rsidRDefault="00E83FBE" w:rsidP="005B7C2A">
            <w:pPr>
              <w:pStyle w:val="TAL"/>
              <w:rPr>
                <w:del w:id="9" w:author="Rohde &amp; Schwarz" w:date="2023-10-09T13:51:00Z"/>
              </w:rPr>
            </w:pPr>
            <w:del w:id="10"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65C71782" w14:textId="77777777" w:rsidR="00E83FBE" w:rsidRPr="009F2665" w:rsidDel="00BC1477" w:rsidRDefault="00E83FBE" w:rsidP="005B7C2A">
            <w:pPr>
              <w:pStyle w:val="TAC"/>
              <w:rPr>
                <w:del w:id="11" w:author="Rohde &amp; Schwarz" w:date="2023-10-09T13:51:00Z"/>
              </w:rPr>
            </w:pPr>
            <w:del w:id="12"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21DDBEC1" w14:textId="77777777" w:rsidR="00E83FBE" w:rsidRPr="009F2665" w:rsidDel="00BC1477" w:rsidRDefault="00E83FBE" w:rsidP="005B7C2A">
            <w:pPr>
              <w:pStyle w:val="TAC"/>
              <w:rPr>
                <w:del w:id="13" w:author="Rohde &amp; Schwarz" w:date="2023-10-09T13:51:00Z"/>
              </w:rPr>
            </w:pPr>
            <w:del w:id="14" w:author="Rohde &amp; Schwarz" w:date="2023-10-09T13:51:00Z">
              <w:r w:rsidRPr="009F2665" w:rsidDel="00BC1477">
                <w:delText>-</w:delText>
              </w:r>
            </w:del>
          </w:p>
        </w:tc>
      </w:tr>
      <w:tr w:rsidR="00E83FBE" w:rsidRPr="009F2665" w:rsidDel="00BC1477" w14:paraId="20F15C0D" w14:textId="77777777" w:rsidTr="005B7C2A">
        <w:trPr>
          <w:del w:id="15"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377869CB" w14:textId="77777777" w:rsidR="00E83FBE" w:rsidRPr="009F2665" w:rsidDel="00BC1477" w:rsidRDefault="00E83FBE" w:rsidP="005B7C2A">
            <w:pPr>
              <w:pStyle w:val="TAC"/>
              <w:rPr>
                <w:del w:id="16" w:author="Rohde &amp; Schwarz" w:date="2023-10-09T13:51:00Z"/>
              </w:rPr>
            </w:pPr>
            <w:del w:id="17"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217F5BAD" w14:textId="77777777" w:rsidR="00E83FBE" w:rsidRPr="009F2665" w:rsidDel="00BC1477" w:rsidRDefault="00E83FBE" w:rsidP="005B7C2A">
            <w:pPr>
              <w:pStyle w:val="TAL"/>
              <w:rPr>
                <w:del w:id="18" w:author="Rohde &amp; Schwarz" w:date="2023-10-09T13:51:00Z"/>
              </w:rPr>
            </w:pPr>
            <w:del w:id="19" w:author="Rohde &amp; Schwarz" w:date="2023-10-09T13:51:00Z">
              <w:r w:rsidRPr="009F2665" w:rsidDel="00BC1477">
                <w:delText>EXCEPTION: The behaviour in step 17Aa1</w:delText>
              </w:r>
            </w:del>
          </w:p>
          <w:p w14:paraId="2DECC7E7" w14:textId="77777777" w:rsidR="00E83FBE" w:rsidRPr="009F2665" w:rsidDel="00BC1477" w:rsidRDefault="00E83FBE" w:rsidP="005B7C2A">
            <w:pPr>
              <w:pStyle w:val="TAL"/>
              <w:rPr>
                <w:del w:id="20" w:author="Rohde &amp; Schwarz" w:date="2023-10-09T13:51:00Z"/>
              </w:rPr>
            </w:pPr>
            <w:del w:id="21" w:author="Rohde &amp; Schwarz" w:date="2023-10-09T13:51:00Z">
              <w:r w:rsidRPr="009F2665" w:rsidDel="00BC1477">
                <w:delText>occurs in parallel with steps 18-22.</w:delText>
              </w:r>
            </w:del>
          </w:p>
        </w:tc>
        <w:tc>
          <w:tcPr>
            <w:tcW w:w="701" w:type="dxa"/>
            <w:tcBorders>
              <w:top w:val="single" w:sz="4" w:space="0" w:color="auto"/>
              <w:left w:val="single" w:sz="4" w:space="0" w:color="auto"/>
              <w:bottom w:val="single" w:sz="4" w:space="0" w:color="auto"/>
              <w:right w:val="single" w:sz="4" w:space="0" w:color="auto"/>
            </w:tcBorders>
          </w:tcPr>
          <w:p w14:paraId="6FBDAA67" w14:textId="77777777" w:rsidR="00E83FBE" w:rsidRPr="009F2665" w:rsidDel="00BC1477" w:rsidRDefault="00E83FBE" w:rsidP="005B7C2A">
            <w:pPr>
              <w:pStyle w:val="TAC"/>
              <w:rPr>
                <w:del w:id="22" w:author="Rohde &amp; Schwarz" w:date="2023-10-09T13:51:00Z"/>
              </w:rPr>
            </w:pPr>
            <w:del w:id="23"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A3F282E" w14:textId="77777777" w:rsidR="00E83FBE" w:rsidRPr="009F2665" w:rsidDel="00BC1477" w:rsidRDefault="00E83FBE" w:rsidP="005B7C2A">
            <w:pPr>
              <w:pStyle w:val="TAL"/>
              <w:rPr>
                <w:del w:id="24" w:author="Rohde &amp; Schwarz" w:date="2023-10-09T13:51:00Z"/>
              </w:rPr>
            </w:pPr>
            <w:del w:id="25"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43F542CE" w14:textId="77777777" w:rsidR="00E83FBE" w:rsidRPr="009F2665" w:rsidDel="00BC1477" w:rsidRDefault="00E83FBE" w:rsidP="005B7C2A">
            <w:pPr>
              <w:pStyle w:val="TAC"/>
              <w:rPr>
                <w:del w:id="26" w:author="Rohde &amp; Schwarz" w:date="2023-10-09T13:51:00Z"/>
              </w:rPr>
            </w:pPr>
            <w:del w:id="27"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3310A75D" w14:textId="77777777" w:rsidR="00E83FBE" w:rsidRPr="009F2665" w:rsidDel="00BC1477" w:rsidRDefault="00E83FBE" w:rsidP="005B7C2A">
            <w:pPr>
              <w:pStyle w:val="TAC"/>
              <w:rPr>
                <w:del w:id="28" w:author="Rohde &amp; Schwarz" w:date="2023-10-09T13:51:00Z"/>
              </w:rPr>
            </w:pPr>
            <w:del w:id="29" w:author="Rohde &amp; Schwarz" w:date="2023-10-09T13:51:00Z">
              <w:r w:rsidRPr="009F2665" w:rsidDel="00BC1477">
                <w:delText>-</w:delText>
              </w:r>
            </w:del>
          </w:p>
        </w:tc>
      </w:tr>
      <w:tr w:rsidR="00E83FBE" w:rsidRPr="009F2665" w14:paraId="54A68FC1" w14:textId="77777777" w:rsidTr="005B7C2A">
        <w:tc>
          <w:tcPr>
            <w:tcW w:w="529" w:type="dxa"/>
            <w:tcBorders>
              <w:top w:val="single" w:sz="4" w:space="0" w:color="auto"/>
              <w:left w:val="single" w:sz="4" w:space="0" w:color="auto"/>
              <w:bottom w:val="single" w:sz="4" w:space="0" w:color="auto"/>
              <w:right w:val="single" w:sz="4" w:space="0" w:color="auto"/>
            </w:tcBorders>
          </w:tcPr>
          <w:p w14:paraId="66651A37" w14:textId="77777777" w:rsidR="00E83FBE" w:rsidRPr="009F2665" w:rsidRDefault="00E83FBE" w:rsidP="005B7C2A">
            <w:pPr>
              <w:pStyle w:val="TAC"/>
            </w:pPr>
            <w:r w:rsidRPr="009F2665">
              <w:t>17Aa1</w:t>
            </w:r>
          </w:p>
        </w:tc>
        <w:tc>
          <w:tcPr>
            <w:tcW w:w="3901" w:type="dxa"/>
            <w:tcBorders>
              <w:top w:val="single" w:sz="4" w:space="0" w:color="auto"/>
              <w:left w:val="single" w:sz="4" w:space="0" w:color="auto"/>
              <w:bottom w:val="single" w:sz="4" w:space="0" w:color="auto"/>
              <w:right w:val="single" w:sz="4" w:space="0" w:color="auto"/>
            </w:tcBorders>
          </w:tcPr>
          <w:p w14:paraId="4FAB925C" w14:textId="77777777" w:rsidR="00E83FBE" w:rsidRPr="009F2665" w:rsidRDefault="00E83FBE" w:rsidP="005B7C2A">
            <w:pPr>
              <w:pStyle w:val="TAL"/>
            </w:pPr>
            <w:del w:id="30" w:author="Rohde &amp; Schwarz" w:date="2023-10-09T13:51:00Z">
              <w:r w:rsidRPr="009F2665" w:rsidDel="00BC1477">
                <w:delTex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delText>
              </w:r>
            </w:del>
            <w:ins w:id="31" w:author="Rohde &amp; Schwarz" w:date="2023-10-09T13:51:00Z">
              <w:r>
                <w:t xml:space="preserve"> Void</w:t>
              </w:r>
            </w:ins>
          </w:p>
        </w:tc>
        <w:tc>
          <w:tcPr>
            <w:tcW w:w="701" w:type="dxa"/>
            <w:tcBorders>
              <w:top w:val="single" w:sz="4" w:space="0" w:color="auto"/>
              <w:left w:val="single" w:sz="4" w:space="0" w:color="auto"/>
              <w:bottom w:val="single" w:sz="4" w:space="0" w:color="auto"/>
              <w:right w:val="single" w:sz="4" w:space="0" w:color="auto"/>
            </w:tcBorders>
          </w:tcPr>
          <w:p w14:paraId="041AC039"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14CF44C"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044B3D1"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6B33935" w14:textId="77777777" w:rsidR="00E83FBE" w:rsidRPr="009F2665" w:rsidRDefault="00E83FBE" w:rsidP="005B7C2A">
            <w:pPr>
              <w:pStyle w:val="TAC"/>
            </w:pPr>
            <w:r w:rsidRPr="009F2665">
              <w:t>-</w:t>
            </w:r>
          </w:p>
        </w:tc>
      </w:tr>
      <w:tr w:rsidR="00E83FBE" w:rsidRPr="009F2665" w14:paraId="58EF242C" w14:textId="77777777" w:rsidTr="005B7C2A">
        <w:tc>
          <w:tcPr>
            <w:tcW w:w="529" w:type="dxa"/>
            <w:tcBorders>
              <w:top w:val="single" w:sz="4" w:space="0" w:color="auto"/>
              <w:left w:val="single" w:sz="4" w:space="0" w:color="auto"/>
              <w:bottom w:val="single" w:sz="4" w:space="0" w:color="auto"/>
              <w:right w:val="single" w:sz="4" w:space="0" w:color="auto"/>
            </w:tcBorders>
          </w:tcPr>
          <w:p w14:paraId="14E5AF5D" w14:textId="77777777" w:rsidR="00E83FBE" w:rsidRPr="009F2665" w:rsidRDefault="00E83FBE" w:rsidP="005B7C2A">
            <w:pPr>
              <w:pStyle w:val="TAC"/>
            </w:pPr>
            <w:r w:rsidRPr="009F2665">
              <w:t>18-22</w:t>
            </w:r>
          </w:p>
        </w:tc>
        <w:tc>
          <w:tcPr>
            <w:tcW w:w="3901" w:type="dxa"/>
            <w:tcBorders>
              <w:top w:val="single" w:sz="4" w:space="0" w:color="auto"/>
              <w:left w:val="single" w:sz="4" w:space="0" w:color="auto"/>
              <w:bottom w:val="single" w:sz="4" w:space="0" w:color="auto"/>
              <w:right w:val="single" w:sz="4" w:space="0" w:color="auto"/>
            </w:tcBorders>
          </w:tcPr>
          <w:p w14:paraId="4A854ADE" w14:textId="77777777" w:rsidR="00E83FBE" w:rsidRPr="009F2665" w:rsidRDefault="00E83FBE" w:rsidP="005B7C2A">
            <w:pPr>
              <w:pStyle w:val="TAL"/>
              <w:rPr>
                <w:lang w:eastAsia="ko-KR"/>
              </w:rPr>
            </w:pPr>
            <w:r w:rsidRPr="009F2665">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695F672"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1C5E69"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455ECAAB"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091EAF2" w14:textId="77777777" w:rsidR="00E83FBE" w:rsidRPr="009F2665" w:rsidRDefault="00E83FBE" w:rsidP="005B7C2A">
            <w:pPr>
              <w:pStyle w:val="TAC"/>
            </w:pPr>
            <w:r w:rsidRPr="009F2665">
              <w:t>-</w:t>
            </w:r>
          </w:p>
        </w:tc>
      </w:tr>
      <w:tr w:rsidR="00E83FBE" w:rsidRPr="009F2665" w14:paraId="067731B4" w14:textId="77777777" w:rsidTr="005B7C2A">
        <w:tc>
          <w:tcPr>
            <w:tcW w:w="529" w:type="dxa"/>
            <w:tcBorders>
              <w:top w:val="single" w:sz="4" w:space="0" w:color="auto"/>
              <w:left w:val="single" w:sz="4" w:space="0" w:color="auto"/>
              <w:bottom w:val="single" w:sz="4" w:space="0" w:color="auto"/>
              <w:right w:val="single" w:sz="4" w:space="0" w:color="auto"/>
            </w:tcBorders>
          </w:tcPr>
          <w:p w14:paraId="694B9927" w14:textId="77777777" w:rsidR="00E83FBE" w:rsidRPr="009F2665" w:rsidRDefault="00E83FBE" w:rsidP="005B7C2A">
            <w:pPr>
              <w:pStyle w:val="TAC"/>
            </w:pPr>
            <w:r w:rsidRPr="009F2665">
              <w:lastRenderedPageBreak/>
              <w:t>23</w:t>
            </w:r>
          </w:p>
        </w:tc>
        <w:tc>
          <w:tcPr>
            <w:tcW w:w="3901" w:type="dxa"/>
            <w:tcBorders>
              <w:top w:val="single" w:sz="4" w:space="0" w:color="auto"/>
              <w:left w:val="single" w:sz="4" w:space="0" w:color="auto"/>
              <w:bottom w:val="single" w:sz="4" w:space="0" w:color="auto"/>
              <w:right w:val="single" w:sz="4" w:space="0" w:color="auto"/>
            </w:tcBorders>
          </w:tcPr>
          <w:p w14:paraId="143F5FF6" w14:textId="77777777" w:rsidR="00E83FBE" w:rsidRPr="009F2665" w:rsidRDefault="00E83FBE" w:rsidP="005B7C2A">
            <w:pPr>
              <w:pStyle w:val="TAL"/>
              <w:rPr>
                <w:lang w:eastAsia="ko-KR"/>
              </w:rPr>
            </w:pPr>
            <w:r w:rsidRPr="009F2665">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5E511E55" w14:textId="77777777" w:rsidR="00E83FBE" w:rsidRPr="009F2665" w:rsidDel="009A6EB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9058508" w14:textId="77777777" w:rsidR="00E83FBE" w:rsidRPr="009F2665" w:rsidDel="009A6EB5" w:rsidRDefault="00E83FBE" w:rsidP="005B7C2A">
            <w:pPr>
              <w:pStyle w:val="TAL"/>
            </w:pPr>
            <w:r w:rsidRPr="009F2665">
              <w:t>-</w:t>
            </w:r>
            <w:r w:rsidRPr="009F2665"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3CD822A" w14:textId="77777777" w:rsidR="00E83FBE" w:rsidRPr="009F2665" w:rsidRDefault="00E83FBE" w:rsidP="005B7C2A">
            <w:pPr>
              <w:pStyle w:val="TAC"/>
            </w:pPr>
            <w:r w:rsidRPr="009F2665">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4E073B35" w14:textId="77777777" w:rsidR="00E83FBE" w:rsidRPr="009F2665" w:rsidRDefault="00E83FBE" w:rsidP="005B7C2A">
            <w:pPr>
              <w:pStyle w:val="TAC"/>
            </w:pPr>
            <w:r w:rsidRPr="009F2665">
              <w:rPr>
                <w:rFonts w:cs="Arial"/>
                <w:szCs w:val="18"/>
              </w:rPr>
              <w:t>-</w:t>
            </w:r>
          </w:p>
        </w:tc>
      </w:tr>
      <w:tr w:rsidR="00E83FBE" w:rsidRPr="009F2665" w14:paraId="5902303D" w14:textId="77777777" w:rsidTr="005B7C2A">
        <w:tc>
          <w:tcPr>
            <w:tcW w:w="529" w:type="dxa"/>
            <w:tcBorders>
              <w:top w:val="single" w:sz="4" w:space="0" w:color="auto"/>
              <w:left w:val="single" w:sz="4" w:space="0" w:color="auto"/>
              <w:bottom w:val="single" w:sz="4" w:space="0" w:color="auto"/>
              <w:right w:val="single" w:sz="4" w:space="0" w:color="auto"/>
            </w:tcBorders>
          </w:tcPr>
          <w:p w14:paraId="25BA8AE1" w14:textId="77777777" w:rsidR="00E83FBE" w:rsidRPr="009F2665" w:rsidRDefault="00E83FBE" w:rsidP="005B7C2A">
            <w:pPr>
              <w:pStyle w:val="TAC"/>
            </w:pPr>
            <w:r w:rsidRPr="009F2665">
              <w:t>24</w:t>
            </w:r>
          </w:p>
        </w:tc>
        <w:tc>
          <w:tcPr>
            <w:tcW w:w="3901" w:type="dxa"/>
            <w:tcBorders>
              <w:top w:val="single" w:sz="4" w:space="0" w:color="auto"/>
              <w:left w:val="single" w:sz="4" w:space="0" w:color="auto"/>
              <w:bottom w:val="single" w:sz="4" w:space="0" w:color="auto"/>
              <w:right w:val="single" w:sz="4" w:space="0" w:color="auto"/>
            </w:tcBorders>
          </w:tcPr>
          <w:p w14:paraId="006E8DF8" w14:textId="77777777" w:rsidR="00E83FBE" w:rsidRPr="009F2665" w:rsidRDefault="00E83FBE" w:rsidP="005B7C2A">
            <w:pPr>
              <w:pStyle w:val="TAL"/>
              <w:rPr>
                <w:lang w:eastAsia="ko-KR"/>
              </w:rPr>
            </w:pPr>
            <w:r w:rsidRPr="009F2665">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2C49075C" w14:textId="77777777" w:rsidR="00E83FBE" w:rsidRPr="009F2665" w:rsidDel="009A6EB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8AC2AF8" w14:textId="77777777" w:rsidR="00E83FBE" w:rsidRPr="009F2665" w:rsidDel="009A6EB5" w:rsidRDefault="00E83FBE" w:rsidP="005B7C2A">
            <w:pPr>
              <w:pStyle w:val="TAL"/>
            </w:pPr>
            <w:r w:rsidRPr="009F2665">
              <w:t xml:space="preserve">NR RRC: </w:t>
            </w:r>
            <w:r w:rsidRPr="009F2665">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4FF9233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C85F71" w14:textId="77777777" w:rsidR="00E83FBE" w:rsidRPr="009F2665" w:rsidRDefault="00E83FBE" w:rsidP="005B7C2A">
            <w:pPr>
              <w:pStyle w:val="TAC"/>
            </w:pPr>
            <w:r w:rsidRPr="009F2665">
              <w:t>-</w:t>
            </w:r>
          </w:p>
        </w:tc>
      </w:tr>
      <w:tr w:rsidR="00E83FBE" w:rsidRPr="009F2665" w14:paraId="20F6625B" w14:textId="77777777" w:rsidTr="005B7C2A">
        <w:trPr>
          <w:ins w:id="32"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44018B39" w14:textId="77777777" w:rsidR="00E83FBE" w:rsidRPr="009F2665" w:rsidRDefault="00E83FBE" w:rsidP="005B7C2A">
            <w:pPr>
              <w:pStyle w:val="TAC"/>
              <w:rPr>
                <w:ins w:id="33"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0A46D53D" w14:textId="77777777" w:rsidR="00E83FBE" w:rsidRPr="009F2665" w:rsidRDefault="00E83FBE" w:rsidP="005B7C2A">
            <w:pPr>
              <w:pStyle w:val="TAL"/>
              <w:rPr>
                <w:ins w:id="34" w:author="Rohde &amp; Schwarz" w:date="2023-10-09T13:33:00Z"/>
              </w:rPr>
            </w:pPr>
            <w:ins w:id="35" w:author="Rohde &amp; Schwarz" w:date="2023-10-09T13:33:00Z">
              <w:r w:rsidRPr="009F2665">
                <w:t xml:space="preserve">EXCEPTION: Steps </w:t>
              </w:r>
            </w:ins>
            <w:ins w:id="36" w:author="Rohde &amp; Schwarz" w:date="2023-10-09T13:44:00Z">
              <w:r>
                <w:t>25</w:t>
              </w:r>
            </w:ins>
            <w:ins w:id="37" w:author="Rohde &amp; Schwarz" w:date="2023-10-09T13:33:00Z">
              <w:r w:rsidRPr="009F2665">
                <w:t>a1</w:t>
              </w:r>
            </w:ins>
            <w:ins w:id="38" w:author="Rohde &amp; Schwarz" w:date="2023-10-09T13:44:00Z">
              <w:r>
                <w:t xml:space="preserve"> – 25a8</w:t>
              </w:r>
            </w:ins>
            <w:ins w:id="39" w:author="Rohde &amp; Schwarz" w:date="2023-10-09T13:33:00Z">
              <w:r w:rsidRPr="009F2665">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5A6F3C3B" w14:textId="77777777" w:rsidR="00E83FBE" w:rsidRPr="009F2665" w:rsidRDefault="00E83FBE" w:rsidP="005B7C2A">
            <w:pPr>
              <w:pStyle w:val="TAC"/>
              <w:rPr>
                <w:ins w:id="40" w:author="Rohde &amp; Schwarz" w:date="2023-10-09T13:33:00Z"/>
              </w:rPr>
            </w:pPr>
            <w:ins w:id="41"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86690AD" w14:textId="77777777" w:rsidR="00E83FBE" w:rsidRPr="009F2665" w:rsidRDefault="00E83FBE" w:rsidP="005B7C2A">
            <w:pPr>
              <w:pStyle w:val="TAL"/>
              <w:rPr>
                <w:ins w:id="42" w:author="Rohde &amp; Schwarz" w:date="2023-10-09T13:33:00Z"/>
              </w:rPr>
            </w:pPr>
            <w:ins w:id="43"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11C9369C" w14:textId="77777777" w:rsidR="00E83FBE" w:rsidRPr="009F2665" w:rsidRDefault="00E83FBE" w:rsidP="005B7C2A">
            <w:pPr>
              <w:pStyle w:val="TAC"/>
              <w:rPr>
                <w:ins w:id="44" w:author="Rohde &amp; Schwarz" w:date="2023-10-09T13:33:00Z"/>
              </w:rPr>
            </w:pPr>
            <w:ins w:id="45"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6F40B897" w14:textId="77777777" w:rsidR="00E83FBE" w:rsidRPr="009F2665" w:rsidRDefault="00E83FBE" w:rsidP="005B7C2A">
            <w:pPr>
              <w:pStyle w:val="TAC"/>
              <w:rPr>
                <w:ins w:id="46" w:author="Rohde &amp; Schwarz" w:date="2023-10-09T13:33:00Z"/>
              </w:rPr>
            </w:pPr>
            <w:ins w:id="47" w:author="Rohde &amp; Schwarz" w:date="2023-10-09T13:44:00Z">
              <w:r>
                <w:t>-</w:t>
              </w:r>
            </w:ins>
          </w:p>
        </w:tc>
      </w:tr>
      <w:tr w:rsidR="00E83FBE" w:rsidRPr="009F2665" w14:paraId="3478F0CF" w14:textId="77777777" w:rsidTr="005B7C2A">
        <w:trPr>
          <w:ins w:id="48"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27280D4F" w14:textId="77777777" w:rsidR="00E83FBE" w:rsidRPr="009F2665" w:rsidRDefault="00E83FBE" w:rsidP="005B7C2A">
            <w:pPr>
              <w:pStyle w:val="TAC"/>
              <w:rPr>
                <w:ins w:id="49"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469357C8" w14:textId="77777777" w:rsidR="00E83FBE" w:rsidRPr="009F2665" w:rsidRDefault="00E83FBE" w:rsidP="005B7C2A">
            <w:pPr>
              <w:pStyle w:val="TAL"/>
              <w:rPr>
                <w:ins w:id="50" w:author="Rohde &amp; Schwarz" w:date="2023-10-09T13:33:00Z"/>
              </w:rPr>
            </w:pPr>
            <w:ins w:id="51" w:author="Rohde &amp; Schwarz" w:date="2023-10-09T13:35:00Z">
              <w:r>
                <w:t xml:space="preserve">EXCEPTION: </w:t>
              </w:r>
              <w:r w:rsidRPr="009F2665">
                <w:t xml:space="preserve">IF 5GS registration type is set as Initial Registration in step 6, THEN the </w:t>
              </w:r>
              <w:r>
                <w:t xml:space="preserve">steps </w:t>
              </w:r>
            </w:ins>
            <w:ins w:id="52" w:author="Rohde &amp; Schwarz" w:date="2023-10-09T13:44:00Z">
              <w:r>
                <w:t>25a1</w:t>
              </w:r>
            </w:ins>
            <w:ins w:id="53" w:author="Rohde &amp; Schwarz" w:date="2023-10-09T13:35:00Z">
              <w:r>
                <w:t xml:space="preserve"> to </w:t>
              </w:r>
            </w:ins>
            <w:ins w:id="54" w:author="Rohde &amp; Schwarz" w:date="2023-10-09T13:45:00Z">
              <w:r>
                <w:t>25a8</w:t>
              </w:r>
            </w:ins>
            <w:ins w:id="55" w:author="Rohde &amp; Schwarz" w:date="2023-10-09T13:35:00Z">
              <w:r>
                <w:t xml:space="preserve"> are performed. </w:t>
              </w:r>
            </w:ins>
          </w:p>
        </w:tc>
        <w:tc>
          <w:tcPr>
            <w:tcW w:w="701" w:type="dxa"/>
            <w:tcBorders>
              <w:top w:val="single" w:sz="4" w:space="0" w:color="auto"/>
              <w:left w:val="single" w:sz="4" w:space="0" w:color="auto"/>
              <w:bottom w:val="single" w:sz="4" w:space="0" w:color="auto"/>
              <w:right w:val="single" w:sz="4" w:space="0" w:color="auto"/>
            </w:tcBorders>
          </w:tcPr>
          <w:p w14:paraId="1D9B6375" w14:textId="77777777" w:rsidR="00E83FBE" w:rsidRPr="009F2665" w:rsidRDefault="00E83FBE" w:rsidP="005B7C2A">
            <w:pPr>
              <w:pStyle w:val="TAC"/>
              <w:rPr>
                <w:ins w:id="56" w:author="Rohde &amp; Schwarz" w:date="2023-10-09T13:33:00Z"/>
              </w:rPr>
            </w:pPr>
            <w:ins w:id="57"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6D434423" w14:textId="77777777" w:rsidR="00E83FBE" w:rsidRPr="009F2665" w:rsidRDefault="00E83FBE" w:rsidP="005B7C2A">
            <w:pPr>
              <w:pStyle w:val="TAL"/>
              <w:rPr>
                <w:ins w:id="58" w:author="Rohde &amp; Schwarz" w:date="2023-10-09T13:33:00Z"/>
              </w:rPr>
            </w:pPr>
            <w:ins w:id="59"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4899DB3D" w14:textId="77777777" w:rsidR="00E83FBE" w:rsidRPr="009F2665" w:rsidRDefault="00E83FBE" w:rsidP="005B7C2A">
            <w:pPr>
              <w:pStyle w:val="TAC"/>
              <w:rPr>
                <w:ins w:id="60" w:author="Rohde &amp; Schwarz" w:date="2023-10-09T13:33:00Z"/>
              </w:rPr>
            </w:pPr>
            <w:ins w:id="61"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517C9BFC" w14:textId="77777777" w:rsidR="00E83FBE" w:rsidRPr="009F2665" w:rsidRDefault="00E83FBE" w:rsidP="005B7C2A">
            <w:pPr>
              <w:pStyle w:val="TAC"/>
              <w:rPr>
                <w:ins w:id="62" w:author="Rohde &amp; Schwarz" w:date="2023-10-09T13:33:00Z"/>
              </w:rPr>
            </w:pPr>
            <w:ins w:id="63" w:author="Rohde &amp; Schwarz" w:date="2023-10-09T13:44:00Z">
              <w:r>
                <w:t>-</w:t>
              </w:r>
            </w:ins>
          </w:p>
        </w:tc>
      </w:tr>
      <w:tr w:rsidR="00E83FBE" w:rsidRPr="009F2665" w14:paraId="51EAF8FD" w14:textId="77777777" w:rsidTr="005B7C2A">
        <w:trPr>
          <w:ins w:id="64"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1EBAFC02" w14:textId="77777777" w:rsidR="00E83FBE" w:rsidRPr="009F2665" w:rsidRDefault="00E83FBE" w:rsidP="005B7C2A">
            <w:pPr>
              <w:pStyle w:val="TAC"/>
              <w:rPr>
                <w:ins w:id="65" w:author="Rohde &amp; Schwarz" w:date="2023-10-09T13:33:00Z"/>
              </w:rPr>
            </w:pPr>
            <w:ins w:id="66" w:author="Rohde &amp; Schwarz" w:date="2023-10-09T13:36:00Z">
              <w:r>
                <w:t>25a1</w:t>
              </w:r>
            </w:ins>
            <w:ins w:id="67" w:author="Rohde &amp; Schwarz" w:date="2023-10-09T13:39:00Z">
              <w:r>
                <w:t>- 25a</w:t>
              </w:r>
            </w:ins>
            <w:ins w:id="68" w:author="Rohde &amp; Schwarz" w:date="2023-10-26T16:42:00Z">
              <w:r>
                <w:t>5</w:t>
              </w:r>
            </w:ins>
          </w:p>
        </w:tc>
        <w:tc>
          <w:tcPr>
            <w:tcW w:w="3901" w:type="dxa"/>
            <w:tcBorders>
              <w:top w:val="single" w:sz="4" w:space="0" w:color="auto"/>
              <w:left w:val="single" w:sz="4" w:space="0" w:color="auto"/>
              <w:bottom w:val="single" w:sz="4" w:space="0" w:color="auto"/>
              <w:right w:val="single" w:sz="4" w:space="0" w:color="auto"/>
            </w:tcBorders>
          </w:tcPr>
          <w:p w14:paraId="0662A528" w14:textId="77777777" w:rsidR="00E83FBE" w:rsidRPr="009F2665" w:rsidRDefault="00E83FBE" w:rsidP="005B7C2A">
            <w:pPr>
              <w:pStyle w:val="TAL"/>
              <w:rPr>
                <w:ins w:id="69" w:author="Rohde &amp; Schwarz" w:date="2023-10-09T13:33:00Z"/>
              </w:rPr>
            </w:pPr>
            <w:ins w:id="70" w:author="Rohde &amp; Schwarz" w:date="2023-10-09T13:36:00Z">
              <w:r>
                <w:t xml:space="preserve">Steps 2 to </w:t>
              </w:r>
            </w:ins>
            <w:ins w:id="71" w:author="Rohde &amp; Schwarz" w:date="2023-10-26T16:42:00Z">
              <w:r>
                <w:t>6</w:t>
              </w:r>
            </w:ins>
            <w:ins w:id="72" w:author="Rohde &amp; Schwarz" w:date="2023-10-09T13:36:00Z">
              <w:r>
                <w:t xml:space="preserve"> of the </w:t>
              </w:r>
            </w:ins>
            <w:ins w:id="73" w:author="Rohde &amp; Schwarz" w:date="2023-10-09T13:38:00Z">
              <w:r>
                <w:t>procedure described in 38.508-1 [4]</w:t>
              </w:r>
            </w:ins>
            <w:ins w:id="74" w:author="Rohde &amp; Schwarz" w:date="2023-10-09T13:39:00Z">
              <w:r>
                <w:t xml:space="preserve"> Table 4.5.4.2-3 are performed on NR Cell 11</w:t>
              </w:r>
            </w:ins>
          </w:p>
        </w:tc>
        <w:tc>
          <w:tcPr>
            <w:tcW w:w="701" w:type="dxa"/>
            <w:tcBorders>
              <w:top w:val="single" w:sz="4" w:space="0" w:color="auto"/>
              <w:left w:val="single" w:sz="4" w:space="0" w:color="auto"/>
              <w:bottom w:val="single" w:sz="4" w:space="0" w:color="auto"/>
              <w:right w:val="single" w:sz="4" w:space="0" w:color="auto"/>
            </w:tcBorders>
          </w:tcPr>
          <w:p w14:paraId="1166AD80" w14:textId="77777777" w:rsidR="00E83FBE" w:rsidRPr="009F2665" w:rsidRDefault="00E83FBE" w:rsidP="005B7C2A">
            <w:pPr>
              <w:pStyle w:val="TAC"/>
              <w:rPr>
                <w:ins w:id="75" w:author="Rohde &amp; Schwarz" w:date="2023-10-09T13:33:00Z"/>
              </w:rPr>
            </w:pPr>
            <w:ins w:id="76"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2B1AC34B" w14:textId="77777777" w:rsidR="00E83FBE" w:rsidRPr="009F2665" w:rsidRDefault="00E83FBE" w:rsidP="005B7C2A">
            <w:pPr>
              <w:pStyle w:val="TAL"/>
              <w:rPr>
                <w:ins w:id="77" w:author="Rohde &amp; Schwarz" w:date="2023-10-09T13:33:00Z"/>
              </w:rPr>
            </w:pPr>
            <w:ins w:id="78"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3CC2EC23" w14:textId="77777777" w:rsidR="00E83FBE" w:rsidRPr="009F2665" w:rsidRDefault="00E83FBE" w:rsidP="005B7C2A">
            <w:pPr>
              <w:pStyle w:val="TAC"/>
              <w:rPr>
                <w:ins w:id="79" w:author="Rohde &amp; Schwarz" w:date="2023-10-09T13:33:00Z"/>
              </w:rPr>
            </w:pPr>
            <w:ins w:id="80"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1CE9D707" w14:textId="77777777" w:rsidR="00E83FBE" w:rsidRPr="009F2665" w:rsidRDefault="00E83FBE" w:rsidP="005B7C2A">
            <w:pPr>
              <w:pStyle w:val="TAC"/>
              <w:rPr>
                <w:ins w:id="81" w:author="Rohde &amp; Schwarz" w:date="2023-10-09T13:33:00Z"/>
              </w:rPr>
            </w:pPr>
            <w:ins w:id="82" w:author="Rohde &amp; Schwarz" w:date="2023-10-09T13:44:00Z">
              <w:r>
                <w:t>-</w:t>
              </w:r>
            </w:ins>
          </w:p>
        </w:tc>
      </w:tr>
      <w:tr w:rsidR="00E83FBE" w:rsidRPr="009F2665" w14:paraId="6C71A992" w14:textId="77777777" w:rsidTr="005B7C2A">
        <w:trPr>
          <w:ins w:id="83" w:author="Rohde &amp; Schwarz" w:date="2023-10-26T16:42:00Z"/>
        </w:trPr>
        <w:tc>
          <w:tcPr>
            <w:tcW w:w="529" w:type="dxa"/>
            <w:tcBorders>
              <w:top w:val="single" w:sz="4" w:space="0" w:color="auto"/>
              <w:left w:val="single" w:sz="4" w:space="0" w:color="auto"/>
              <w:bottom w:val="single" w:sz="4" w:space="0" w:color="auto"/>
              <w:right w:val="single" w:sz="4" w:space="0" w:color="auto"/>
            </w:tcBorders>
          </w:tcPr>
          <w:p w14:paraId="3E5EECC2" w14:textId="77777777" w:rsidR="00E83FBE" w:rsidRDefault="00E83FBE" w:rsidP="005B7C2A">
            <w:pPr>
              <w:pStyle w:val="TAC"/>
              <w:rPr>
                <w:ins w:id="84" w:author="Rohde &amp; Schwarz" w:date="2023-10-26T16:42:00Z"/>
              </w:rPr>
            </w:pPr>
            <w:ins w:id="85" w:author="Rohde &amp; Schwarz" w:date="2023-10-26T16:42:00Z">
              <w:r>
                <w:t>25a</w:t>
              </w:r>
            </w:ins>
            <w:ins w:id="86" w:author="Rohde &amp; Schwarz" w:date="2023-10-26T16:43:00Z">
              <w:r>
                <w:t>6</w:t>
              </w:r>
            </w:ins>
          </w:p>
        </w:tc>
        <w:tc>
          <w:tcPr>
            <w:tcW w:w="3901" w:type="dxa"/>
            <w:tcBorders>
              <w:top w:val="single" w:sz="4" w:space="0" w:color="auto"/>
              <w:left w:val="single" w:sz="4" w:space="0" w:color="auto"/>
              <w:bottom w:val="single" w:sz="4" w:space="0" w:color="auto"/>
              <w:right w:val="single" w:sz="4" w:space="0" w:color="auto"/>
            </w:tcBorders>
          </w:tcPr>
          <w:p w14:paraId="5AADA910" w14:textId="77777777" w:rsidR="00E83FBE" w:rsidRDefault="00E83FBE" w:rsidP="005B7C2A">
            <w:pPr>
              <w:pStyle w:val="TAL"/>
              <w:rPr>
                <w:ins w:id="87" w:author="Rohde &amp; Schwarz" w:date="2023-10-26T16:42:00Z"/>
              </w:rPr>
            </w:pPr>
            <w:ins w:id="88" w:author="Rohde &amp; Schwarz" w:date="2023-10-26T16:44:00Z">
              <w:r w:rsidRPr="00067C60">
                <w:t>The SS transmits a SERVICE ACCEPT message.</w:t>
              </w:r>
            </w:ins>
          </w:p>
        </w:tc>
        <w:tc>
          <w:tcPr>
            <w:tcW w:w="701" w:type="dxa"/>
            <w:tcBorders>
              <w:top w:val="single" w:sz="4" w:space="0" w:color="auto"/>
              <w:left w:val="single" w:sz="4" w:space="0" w:color="auto"/>
              <w:bottom w:val="single" w:sz="4" w:space="0" w:color="auto"/>
              <w:right w:val="single" w:sz="4" w:space="0" w:color="auto"/>
            </w:tcBorders>
          </w:tcPr>
          <w:p w14:paraId="533BBBCE" w14:textId="77777777" w:rsidR="00E83FBE" w:rsidRDefault="00E83FBE" w:rsidP="005B7C2A">
            <w:pPr>
              <w:pStyle w:val="TAC"/>
              <w:rPr>
                <w:ins w:id="89" w:author="Rohde &amp; Schwarz" w:date="2023-10-26T16:42:00Z"/>
              </w:rPr>
            </w:pPr>
            <w:ins w:id="90" w:author="Rohde &amp; Schwarz" w:date="2023-10-26T16:44:00Z">
              <w:r w:rsidRPr="00067C60">
                <w:t>&lt;--</w:t>
              </w:r>
            </w:ins>
          </w:p>
        </w:tc>
        <w:tc>
          <w:tcPr>
            <w:tcW w:w="2927" w:type="dxa"/>
            <w:tcBorders>
              <w:top w:val="single" w:sz="4" w:space="0" w:color="auto"/>
              <w:left w:val="single" w:sz="4" w:space="0" w:color="auto"/>
              <w:bottom w:val="single" w:sz="4" w:space="0" w:color="auto"/>
              <w:right w:val="single" w:sz="4" w:space="0" w:color="auto"/>
            </w:tcBorders>
          </w:tcPr>
          <w:p w14:paraId="35A0A461" w14:textId="77777777" w:rsidR="00E83FBE" w:rsidRPr="00067C60" w:rsidRDefault="00E83FBE" w:rsidP="005B7C2A">
            <w:pPr>
              <w:pStyle w:val="TAL"/>
              <w:rPr>
                <w:ins w:id="91" w:author="Rohde &amp; Schwarz" w:date="2023-10-26T16:44:00Z"/>
              </w:rPr>
            </w:pPr>
            <w:ins w:id="92" w:author="Rohde &amp; Schwarz" w:date="2023-10-26T16:44:00Z">
              <w:r w:rsidRPr="00067C60">
                <w:t xml:space="preserve">NR RRC: </w:t>
              </w:r>
              <w:r w:rsidRPr="007757AE">
                <w:rPr>
                  <w:i/>
                </w:rPr>
                <w:t>DLInformationTransfer</w:t>
              </w:r>
            </w:ins>
          </w:p>
          <w:p w14:paraId="6ECEEF35" w14:textId="77777777" w:rsidR="00E83FBE" w:rsidRDefault="00E83FBE" w:rsidP="005B7C2A">
            <w:pPr>
              <w:pStyle w:val="TAL"/>
              <w:rPr>
                <w:ins w:id="93" w:author="Rohde &amp; Schwarz" w:date="2023-10-26T16:42:00Z"/>
              </w:rPr>
            </w:pPr>
            <w:ins w:id="94" w:author="Rohde &amp; Schwarz" w:date="2023-10-26T16:44:00Z">
              <w:r w:rsidRPr="00067C60">
                <w:t>5GMM: SERVICE ACCEPT</w:t>
              </w:r>
            </w:ins>
          </w:p>
        </w:tc>
        <w:tc>
          <w:tcPr>
            <w:tcW w:w="561" w:type="dxa"/>
            <w:tcBorders>
              <w:top w:val="single" w:sz="4" w:space="0" w:color="auto"/>
              <w:left w:val="single" w:sz="4" w:space="0" w:color="auto"/>
              <w:bottom w:val="single" w:sz="4" w:space="0" w:color="auto"/>
              <w:right w:val="single" w:sz="4" w:space="0" w:color="auto"/>
            </w:tcBorders>
          </w:tcPr>
          <w:p w14:paraId="13BBB985" w14:textId="77777777" w:rsidR="00E83FBE" w:rsidRDefault="00E83FBE" w:rsidP="005B7C2A">
            <w:pPr>
              <w:pStyle w:val="TAC"/>
              <w:rPr>
                <w:ins w:id="95" w:author="Rohde &amp; Schwarz" w:date="2023-10-26T16:42:00Z"/>
              </w:rPr>
            </w:pPr>
            <w:ins w:id="96" w:author="Rohde &amp; Schwarz" w:date="2023-10-26T16:44:00Z">
              <w:r>
                <w:t>-</w:t>
              </w:r>
            </w:ins>
          </w:p>
        </w:tc>
        <w:tc>
          <w:tcPr>
            <w:tcW w:w="839" w:type="dxa"/>
            <w:tcBorders>
              <w:top w:val="single" w:sz="4" w:space="0" w:color="auto"/>
              <w:left w:val="single" w:sz="4" w:space="0" w:color="auto"/>
              <w:bottom w:val="single" w:sz="4" w:space="0" w:color="auto"/>
              <w:right w:val="single" w:sz="4" w:space="0" w:color="auto"/>
            </w:tcBorders>
          </w:tcPr>
          <w:p w14:paraId="23C8E122" w14:textId="77777777" w:rsidR="00E83FBE" w:rsidRDefault="00E83FBE" w:rsidP="005B7C2A">
            <w:pPr>
              <w:pStyle w:val="TAC"/>
              <w:rPr>
                <w:ins w:id="97" w:author="Rohde &amp; Schwarz" w:date="2023-10-26T16:42:00Z"/>
              </w:rPr>
            </w:pPr>
            <w:ins w:id="98" w:author="Rohde &amp; Schwarz" w:date="2023-10-26T16:44:00Z">
              <w:r>
                <w:t>-</w:t>
              </w:r>
            </w:ins>
          </w:p>
        </w:tc>
      </w:tr>
      <w:tr w:rsidR="00E83FBE" w:rsidRPr="009F2665" w14:paraId="7EEB8EDB" w14:textId="77777777" w:rsidTr="005B7C2A">
        <w:trPr>
          <w:ins w:id="99"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5F83262C" w14:textId="77777777" w:rsidR="00E83FBE" w:rsidRPr="009F2665" w:rsidRDefault="00E83FBE" w:rsidP="005B7C2A">
            <w:pPr>
              <w:pStyle w:val="TAC"/>
              <w:rPr>
                <w:ins w:id="100" w:author="Rohde &amp; Schwarz" w:date="2023-10-09T13:33:00Z"/>
              </w:rPr>
            </w:pPr>
            <w:ins w:id="101" w:author="Rohde &amp; Schwarz" w:date="2023-10-09T13:40:00Z">
              <w:r>
                <w:t>25a7</w:t>
              </w:r>
            </w:ins>
          </w:p>
        </w:tc>
        <w:tc>
          <w:tcPr>
            <w:tcW w:w="3901" w:type="dxa"/>
            <w:tcBorders>
              <w:top w:val="single" w:sz="4" w:space="0" w:color="auto"/>
              <w:left w:val="single" w:sz="4" w:space="0" w:color="auto"/>
              <w:bottom w:val="single" w:sz="4" w:space="0" w:color="auto"/>
              <w:right w:val="single" w:sz="4" w:space="0" w:color="auto"/>
            </w:tcBorders>
          </w:tcPr>
          <w:p w14:paraId="455C419F" w14:textId="77777777" w:rsidR="00E83FBE" w:rsidRPr="009F2665" w:rsidRDefault="00E83FBE" w:rsidP="005B7C2A">
            <w:pPr>
              <w:pStyle w:val="TAL"/>
              <w:rPr>
                <w:ins w:id="102" w:author="Rohde &amp; Schwarz" w:date="2023-10-09T13:33:00Z"/>
              </w:rPr>
            </w:pPr>
            <w:ins w:id="103" w:author="Rohde &amp; Schwarz" w:date="2023-10-09T13:41:00Z">
              <w:r w:rsidRPr="00B70F61">
                <w:t>IF pc_noOf_PDUsSameConnection &gt; 0 THEN the generic procedure for UE-requested PDU session establishment, specified in subclause 4.5A.2, takes place performing establishment of UE-requested PDU session(s) with ExpectedNumberOfNewPDUSessions = pc_noOf_PDUsSameConnection.</w:t>
              </w:r>
            </w:ins>
          </w:p>
        </w:tc>
        <w:tc>
          <w:tcPr>
            <w:tcW w:w="701" w:type="dxa"/>
            <w:tcBorders>
              <w:top w:val="single" w:sz="4" w:space="0" w:color="auto"/>
              <w:left w:val="single" w:sz="4" w:space="0" w:color="auto"/>
              <w:bottom w:val="single" w:sz="4" w:space="0" w:color="auto"/>
              <w:right w:val="single" w:sz="4" w:space="0" w:color="auto"/>
            </w:tcBorders>
          </w:tcPr>
          <w:p w14:paraId="7F4E5038" w14:textId="77777777" w:rsidR="00E83FBE" w:rsidRPr="009F2665" w:rsidRDefault="00E83FBE" w:rsidP="005B7C2A">
            <w:pPr>
              <w:pStyle w:val="TAC"/>
              <w:rPr>
                <w:ins w:id="104" w:author="Rohde &amp; Schwarz" w:date="2023-10-09T13:33:00Z"/>
              </w:rPr>
            </w:pPr>
            <w:ins w:id="105"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A685DEA" w14:textId="77777777" w:rsidR="00E83FBE" w:rsidRPr="009F2665" w:rsidRDefault="00E83FBE" w:rsidP="005B7C2A">
            <w:pPr>
              <w:pStyle w:val="TAL"/>
              <w:rPr>
                <w:ins w:id="106" w:author="Rohde &amp; Schwarz" w:date="2023-10-09T13:33:00Z"/>
              </w:rPr>
            </w:pPr>
            <w:ins w:id="107"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10E7D7AA" w14:textId="77777777" w:rsidR="00E83FBE" w:rsidRPr="009F2665" w:rsidRDefault="00E83FBE" w:rsidP="005B7C2A">
            <w:pPr>
              <w:pStyle w:val="TAC"/>
              <w:rPr>
                <w:ins w:id="108" w:author="Rohde &amp; Schwarz" w:date="2023-10-09T13:33:00Z"/>
              </w:rPr>
            </w:pPr>
            <w:ins w:id="109"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29495FC3" w14:textId="77777777" w:rsidR="00E83FBE" w:rsidRPr="009F2665" w:rsidRDefault="00E83FBE" w:rsidP="005B7C2A">
            <w:pPr>
              <w:pStyle w:val="TAC"/>
              <w:rPr>
                <w:ins w:id="110" w:author="Rohde &amp; Schwarz" w:date="2023-10-09T13:33:00Z"/>
              </w:rPr>
            </w:pPr>
            <w:ins w:id="111" w:author="Rohde &amp; Schwarz" w:date="2023-10-09T13:44:00Z">
              <w:r>
                <w:t>-</w:t>
              </w:r>
            </w:ins>
          </w:p>
        </w:tc>
      </w:tr>
      <w:tr w:rsidR="00E83FBE" w:rsidRPr="009F2665" w14:paraId="4547F195" w14:textId="77777777" w:rsidTr="005B7C2A">
        <w:trPr>
          <w:ins w:id="112" w:author="Rohde &amp; Schwarz" w:date="2023-10-09T13:42:00Z"/>
        </w:trPr>
        <w:tc>
          <w:tcPr>
            <w:tcW w:w="529" w:type="dxa"/>
            <w:tcBorders>
              <w:top w:val="single" w:sz="4" w:space="0" w:color="auto"/>
              <w:left w:val="single" w:sz="4" w:space="0" w:color="auto"/>
              <w:bottom w:val="single" w:sz="4" w:space="0" w:color="auto"/>
              <w:right w:val="single" w:sz="4" w:space="0" w:color="auto"/>
            </w:tcBorders>
          </w:tcPr>
          <w:p w14:paraId="2DD471A7" w14:textId="77777777" w:rsidR="00E83FBE" w:rsidRDefault="00E83FBE" w:rsidP="005B7C2A">
            <w:pPr>
              <w:pStyle w:val="TAC"/>
              <w:rPr>
                <w:ins w:id="113" w:author="Rohde &amp; Schwarz" w:date="2023-10-09T13:42:00Z"/>
              </w:rPr>
            </w:pPr>
            <w:ins w:id="114" w:author="Rohde &amp; Schwarz" w:date="2023-10-09T13:43:00Z">
              <w:r>
                <w:t>25a8</w:t>
              </w:r>
            </w:ins>
          </w:p>
        </w:tc>
        <w:tc>
          <w:tcPr>
            <w:tcW w:w="3901" w:type="dxa"/>
            <w:tcBorders>
              <w:top w:val="single" w:sz="4" w:space="0" w:color="auto"/>
              <w:left w:val="single" w:sz="4" w:space="0" w:color="auto"/>
              <w:bottom w:val="single" w:sz="4" w:space="0" w:color="auto"/>
              <w:right w:val="single" w:sz="4" w:space="0" w:color="auto"/>
            </w:tcBorders>
          </w:tcPr>
          <w:p w14:paraId="4A18E484" w14:textId="77777777" w:rsidR="00E83FBE" w:rsidRPr="00B70F61" w:rsidRDefault="00E83FBE" w:rsidP="005B7C2A">
            <w:pPr>
              <w:pStyle w:val="TAL"/>
              <w:rPr>
                <w:ins w:id="115" w:author="Rohde &amp; Schwarz" w:date="2023-10-09T13:42:00Z"/>
              </w:rPr>
            </w:pPr>
            <w:ins w:id="116" w:author="Rohde &amp; Schwarz" w:date="2023-10-09T13:43:00Z">
              <w:r>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14:paraId="3803756B" w14:textId="77777777" w:rsidR="00E83FBE" w:rsidRPr="009F2665" w:rsidRDefault="00E83FBE" w:rsidP="005B7C2A">
            <w:pPr>
              <w:pStyle w:val="TAC"/>
              <w:rPr>
                <w:ins w:id="117" w:author="Rohde &amp; Schwarz" w:date="2023-10-09T13:42:00Z"/>
              </w:rPr>
            </w:pPr>
            <w:ins w:id="118" w:author="Rohde &amp; Schwarz" w:date="2023-10-09T13:43:00Z">
              <w:r w:rsidRPr="009F2665">
                <w:t>&lt;--</w:t>
              </w:r>
            </w:ins>
          </w:p>
        </w:tc>
        <w:tc>
          <w:tcPr>
            <w:tcW w:w="2927" w:type="dxa"/>
            <w:tcBorders>
              <w:top w:val="single" w:sz="4" w:space="0" w:color="auto"/>
              <w:left w:val="single" w:sz="4" w:space="0" w:color="auto"/>
              <w:bottom w:val="single" w:sz="4" w:space="0" w:color="auto"/>
              <w:right w:val="single" w:sz="4" w:space="0" w:color="auto"/>
            </w:tcBorders>
          </w:tcPr>
          <w:p w14:paraId="77BC5F10" w14:textId="77777777" w:rsidR="00E83FBE" w:rsidRPr="009F2665" w:rsidRDefault="00E83FBE" w:rsidP="005B7C2A">
            <w:pPr>
              <w:pStyle w:val="TAL"/>
              <w:rPr>
                <w:ins w:id="119" w:author="Rohde &amp; Schwarz" w:date="2023-10-09T13:42:00Z"/>
              </w:rPr>
            </w:pPr>
            <w:ins w:id="120" w:author="Rohde &amp; Schwarz" w:date="2023-10-09T13:43:00Z">
              <w:r w:rsidRPr="009F2665">
                <w:t xml:space="preserve">NR RRC: </w:t>
              </w:r>
              <w:r w:rsidRPr="009F2665">
                <w:rPr>
                  <w:i/>
                  <w:iCs/>
                </w:rPr>
                <w:t>RRCRelease</w:t>
              </w:r>
            </w:ins>
          </w:p>
        </w:tc>
        <w:tc>
          <w:tcPr>
            <w:tcW w:w="561" w:type="dxa"/>
            <w:tcBorders>
              <w:top w:val="single" w:sz="4" w:space="0" w:color="auto"/>
              <w:left w:val="single" w:sz="4" w:space="0" w:color="auto"/>
              <w:bottom w:val="single" w:sz="4" w:space="0" w:color="auto"/>
              <w:right w:val="single" w:sz="4" w:space="0" w:color="auto"/>
            </w:tcBorders>
          </w:tcPr>
          <w:p w14:paraId="1097D6CF" w14:textId="77777777" w:rsidR="00E83FBE" w:rsidRPr="009F2665" w:rsidRDefault="00E83FBE" w:rsidP="005B7C2A">
            <w:pPr>
              <w:pStyle w:val="TAC"/>
              <w:rPr>
                <w:ins w:id="121" w:author="Rohde &amp; Schwarz" w:date="2023-10-09T13:42:00Z"/>
              </w:rPr>
            </w:pPr>
            <w:ins w:id="122" w:author="Rohde &amp; Schwarz" w:date="2023-10-09T13:43:00Z">
              <w:r w:rsidRPr="009F2665">
                <w:t>-</w:t>
              </w:r>
            </w:ins>
          </w:p>
        </w:tc>
        <w:tc>
          <w:tcPr>
            <w:tcW w:w="839" w:type="dxa"/>
            <w:tcBorders>
              <w:top w:val="single" w:sz="4" w:space="0" w:color="auto"/>
              <w:left w:val="single" w:sz="4" w:space="0" w:color="auto"/>
              <w:bottom w:val="single" w:sz="4" w:space="0" w:color="auto"/>
              <w:right w:val="single" w:sz="4" w:space="0" w:color="auto"/>
            </w:tcBorders>
          </w:tcPr>
          <w:p w14:paraId="2C188F8D" w14:textId="77777777" w:rsidR="00E83FBE" w:rsidRPr="009F2665" w:rsidRDefault="00E83FBE" w:rsidP="005B7C2A">
            <w:pPr>
              <w:pStyle w:val="TAC"/>
              <w:rPr>
                <w:ins w:id="123" w:author="Rohde &amp; Schwarz" w:date="2023-10-09T13:42:00Z"/>
              </w:rPr>
            </w:pPr>
            <w:ins w:id="124" w:author="Rohde &amp; Schwarz" w:date="2023-10-09T13:43:00Z">
              <w:r w:rsidRPr="009F2665">
                <w:t>-</w:t>
              </w:r>
            </w:ins>
          </w:p>
        </w:tc>
      </w:tr>
      <w:tr w:rsidR="00E83FBE" w:rsidRPr="009F2665" w14:paraId="7D6D797F" w14:textId="77777777" w:rsidTr="005B7C2A">
        <w:tc>
          <w:tcPr>
            <w:tcW w:w="9458" w:type="dxa"/>
            <w:gridSpan w:val="6"/>
            <w:tcBorders>
              <w:top w:val="single" w:sz="4" w:space="0" w:color="auto"/>
              <w:left w:val="single" w:sz="4" w:space="0" w:color="auto"/>
              <w:bottom w:val="single" w:sz="4" w:space="0" w:color="auto"/>
              <w:right w:val="single" w:sz="4" w:space="0" w:color="auto"/>
            </w:tcBorders>
          </w:tcPr>
          <w:p w14:paraId="740BC767" w14:textId="77777777" w:rsidR="00E83FBE" w:rsidRPr="009F2665" w:rsidRDefault="00E83FBE" w:rsidP="005B7C2A">
            <w:pPr>
              <w:pStyle w:val="TAN"/>
            </w:pPr>
            <w:r w:rsidRPr="009F2665">
              <w:rPr>
                <w:lang w:eastAsia="x-none"/>
              </w:rPr>
              <w:t xml:space="preserve">Note </w:t>
            </w:r>
            <w:r w:rsidRPr="009F2665">
              <w:t>1:</w:t>
            </w:r>
            <w:r w:rsidRPr="009F2665">
              <w:tab/>
            </w:r>
            <w:r w:rsidRPr="009F2665">
              <w:rPr>
                <w:lang w:eastAsia="x-none"/>
              </w:rPr>
              <w:t xml:space="preserve">T3346 is set to 3 </w:t>
            </w:r>
            <w:proofErr w:type="gramStart"/>
            <w:r w:rsidRPr="009F2665">
              <w:rPr>
                <w:lang w:eastAsia="x-none"/>
              </w:rPr>
              <w:t>minutes.This</w:t>
            </w:r>
            <w:proofErr w:type="gramEnd"/>
            <w:r w:rsidRPr="009F2665">
              <w:rPr>
                <w:lang w:eastAsia="x-none"/>
              </w:rPr>
              <w:t xml:space="preserve"> is checked for 3 minutes less tolerance.</w:t>
            </w:r>
          </w:p>
          <w:p w14:paraId="02EDB84D" w14:textId="77777777" w:rsidR="00E83FBE" w:rsidRPr="009F2665" w:rsidRDefault="00E83FBE" w:rsidP="005B7C2A">
            <w:pPr>
              <w:pStyle w:val="TAN"/>
            </w:pPr>
            <w:r w:rsidRPr="009F2665">
              <w:t>Note 2:</w:t>
            </w:r>
            <w:r w:rsidRPr="009F2665">
              <w:tab/>
              <w:t>This can be done by an AT/MMI command.</w:t>
            </w:r>
          </w:p>
          <w:p w14:paraId="74C41B71" w14:textId="77777777" w:rsidR="00E83FBE" w:rsidRPr="009F2665" w:rsidRDefault="00E83FBE" w:rsidP="005B7C2A">
            <w:pPr>
              <w:pStyle w:val="TAN"/>
            </w:pPr>
            <w:r w:rsidRPr="009F2665">
              <w:t>Note 3:</w:t>
            </w:r>
            <w:r w:rsidRPr="009F2665">
              <w:tab/>
              <w:t>5GS registration type can set to either "initial registration" according to TS 24.501 clause5.2.2.3.3 or "emergency registration" according to TS 24.501 clause 5.5.1.2.</w:t>
            </w:r>
          </w:p>
          <w:p w14:paraId="225DA41C" w14:textId="77777777" w:rsidR="00E83FBE" w:rsidRPr="009F2665" w:rsidRDefault="00E83FBE" w:rsidP="005B7C2A">
            <w:pPr>
              <w:pStyle w:val="TAN"/>
            </w:pPr>
            <w:r w:rsidRPr="009F2665">
              <w:t>Note 4:</w:t>
            </w:r>
            <w:r w:rsidRPr="009F2665">
              <w:tab/>
              <w:t>The UE may optionally transmit a De-registration REQ during Step24.</w:t>
            </w:r>
          </w:p>
        </w:tc>
      </w:tr>
    </w:tbl>
    <w:p w14:paraId="6BDAE73C" w14:textId="77777777" w:rsidR="00E83FBE" w:rsidRPr="009F2665" w:rsidRDefault="00E83FBE" w:rsidP="00E83FBE">
      <w:pPr>
        <w:rPr>
          <w:rFonts w:eastAsia="DengXian"/>
        </w:rPr>
      </w:pPr>
    </w:p>
    <w:p w14:paraId="47E5CA6E" w14:textId="77777777" w:rsidR="00E83FBE" w:rsidRPr="009F2665" w:rsidRDefault="00E83FBE" w:rsidP="00E83FBE">
      <w:pPr>
        <w:pStyle w:val="H6"/>
      </w:pPr>
      <w:r w:rsidRPr="009F2665">
        <w:t>6.3.1.7.5</w:t>
      </w:r>
      <w:r w:rsidRPr="009F2665">
        <w:tab/>
        <w:t>Specific message contents</w:t>
      </w:r>
    </w:p>
    <w:p w14:paraId="5593AB83" w14:textId="77777777" w:rsidR="00E83FBE" w:rsidRPr="009F2665" w:rsidRDefault="00E83FBE" w:rsidP="00E83FBE">
      <w:pPr>
        <w:pStyle w:val="TH"/>
      </w:pPr>
      <w:r w:rsidRPr="009F2665">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83FBE" w:rsidRPr="009F2665" w14:paraId="13595FC4" w14:textId="77777777" w:rsidTr="005B7C2A">
        <w:tc>
          <w:tcPr>
            <w:tcW w:w="9458" w:type="dxa"/>
            <w:gridSpan w:val="4"/>
          </w:tcPr>
          <w:p w14:paraId="1D279A5B" w14:textId="77777777" w:rsidR="00E83FBE" w:rsidRPr="009F2665" w:rsidRDefault="00E83FBE" w:rsidP="005B7C2A">
            <w:pPr>
              <w:pStyle w:val="TAL"/>
            </w:pPr>
            <w:r w:rsidRPr="009F2665">
              <w:t>Derivation Path: TS 38.508-1 [4], Table 4.7.1-9</w:t>
            </w:r>
          </w:p>
        </w:tc>
      </w:tr>
      <w:tr w:rsidR="00E83FBE" w:rsidRPr="009F2665" w14:paraId="1A3BBCD6" w14:textId="77777777" w:rsidTr="005B7C2A">
        <w:tblPrEx>
          <w:tblCellMar>
            <w:left w:w="108" w:type="dxa"/>
            <w:right w:w="108" w:type="dxa"/>
          </w:tblCellMar>
        </w:tblPrEx>
        <w:tc>
          <w:tcPr>
            <w:tcW w:w="4401" w:type="dxa"/>
          </w:tcPr>
          <w:p w14:paraId="66BB9959" w14:textId="77777777" w:rsidR="00E83FBE" w:rsidRPr="009F2665" w:rsidRDefault="00E83FBE" w:rsidP="005B7C2A">
            <w:pPr>
              <w:pStyle w:val="TAH"/>
            </w:pPr>
            <w:r w:rsidRPr="009F2665">
              <w:t>Information Element</w:t>
            </w:r>
          </w:p>
        </w:tc>
        <w:tc>
          <w:tcPr>
            <w:tcW w:w="2197" w:type="dxa"/>
          </w:tcPr>
          <w:p w14:paraId="45F6DF8C" w14:textId="77777777" w:rsidR="00E83FBE" w:rsidRPr="009F2665" w:rsidRDefault="00E83FBE" w:rsidP="005B7C2A">
            <w:pPr>
              <w:pStyle w:val="TAH"/>
            </w:pPr>
            <w:r w:rsidRPr="009F2665">
              <w:t>Value/remark</w:t>
            </w:r>
          </w:p>
        </w:tc>
        <w:tc>
          <w:tcPr>
            <w:tcW w:w="1650" w:type="dxa"/>
          </w:tcPr>
          <w:p w14:paraId="2AEACD23" w14:textId="77777777" w:rsidR="00E83FBE" w:rsidRPr="009F2665" w:rsidRDefault="00E83FBE" w:rsidP="005B7C2A">
            <w:pPr>
              <w:pStyle w:val="TAH"/>
            </w:pPr>
            <w:r w:rsidRPr="009F2665">
              <w:t>Comment</w:t>
            </w:r>
          </w:p>
        </w:tc>
        <w:tc>
          <w:tcPr>
            <w:tcW w:w="1210" w:type="dxa"/>
          </w:tcPr>
          <w:p w14:paraId="0CCC71F0" w14:textId="77777777" w:rsidR="00E83FBE" w:rsidRPr="009F2665" w:rsidRDefault="00E83FBE" w:rsidP="005B7C2A">
            <w:pPr>
              <w:pStyle w:val="TAH"/>
            </w:pPr>
            <w:r w:rsidRPr="009F2665">
              <w:t>Condition</w:t>
            </w:r>
          </w:p>
        </w:tc>
      </w:tr>
      <w:tr w:rsidR="00E83FBE" w:rsidRPr="009F2665" w14:paraId="065B1A0C" w14:textId="77777777" w:rsidTr="005B7C2A">
        <w:tblPrEx>
          <w:tblCellMar>
            <w:left w:w="108" w:type="dxa"/>
            <w:right w:w="108" w:type="dxa"/>
          </w:tblCellMar>
        </w:tblPrEx>
        <w:tc>
          <w:tcPr>
            <w:tcW w:w="4401" w:type="dxa"/>
          </w:tcPr>
          <w:p w14:paraId="00C81D83" w14:textId="77777777" w:rsidR="00E83FBE" w:rsidRPr="009F2665" w:rsidRDefault="00E83FBE" w:rsidP="005B7C2A">
            <w:pPr>
              <w:pStyle w:val="TAL"/>
            </w:pPr>
            <w:r w:rsidRPr="009F2665">
              <w:t>5GMM cause</w:t>
            </w:r>
          </w:p>
        </w:tc>
        <w:tc>
          <w:tcPr>
            <w:tcW w:w="2197" w:type="dxa"/>
          </w:tcPr>
          <w:p w14:paraId="1820CDCF" w14:textId="77777777" w:rsidR="00E83FBE" w:rsidRPr="009F2665" w:rsidRDefault="00E83FBE" w:rsidP="005B7C2A">
            <w:pPr>
              <w:pStyle w:val="TAL"/>
              <w:rPr>
                <w:b/>
              </w:rPr>
            </w:pPr>
            <w:r w:rsidRPr="009F2665">
              <w:t>‘00010110’B</w:t>
            </w:r>
          </w:p>
        </w:tc>
        <w:tc>
          <w:tcPr>
            <w:tcW w:w="1650" w:type="dxa"/>
          </w:tcPr>
          <w:p w14:paraId="3D843FEA" w14:textId="77777777" w:rsidR="00E83FBE" w:rsidRPr="009F2665" w:rsidRDefault="00E83FBE" w:rsidP="005B7C2A">
            <w:pPr>
              <w:pStyle w:val="TAL"/>
              <w:rPr>
                <w:b/>
              </w:rPr>
            </w:pPr>
            <w:r w:rsidRPr="009F2665">
              <w:t>Cause #22 (Congestion)</w:t>
            </w:r>
          </w:p>
        </w:tc>
        <w:tc>
          <w:tcPr>
            <w:tcW w:w="1210" w:type="dxa"/>
          </w:tcPr>
          <w:p w14:paraId="1594BE74" w14:textId="77777777" w:rsidR="00E83FBE" w:rsidRPr="009F2665" w:rsidRDefault="00E83FBE" w:rsidP="005B7C2A">
            <w:pPr>
              <w:pStyle w:val="TAL"/>
              <w:rPr>
                <w:b/>
              </w:rPr>
            </w:pPr>
          </w:p>
        </w:tc>
      </w:tr>
      <w:tr w:rsidR="00E83FBE" w:rsidRPr="009F2665" w14:paraId="1AFD113F" w14:textId="77777777" w:rsidTr="005B7C2A">
        <w:tblPrEx>
          <w:tblCellMar>
            <w:left w:w="108" w:type="dxa"/>
            <w:right w:w="108" w:type="dxa"/>
          </w:tblCellMar>
        </w:tblPrEx>
        <w:tc>
          <w:tcPr>
            <w:tcW w:w="4401" w:type="dxa"/>
          </w:tcPr>
          <w:p w14:paraId="7002F0C9" w14:textId="77777777" w:rsidR="00E83FBE" w:rsidRPr="009F2665" w:rsidRDefault="00E83FBE" w:rsidP="005B7C2A">
            <w:pPr>
              <w:pStyle w:val="TAL"/>
            </w:pPr>
            <w:r w:rsidRPr="009F2665">
              <w:t>T3346 value</w:t>
            </w:r>
          </w:p>
        </w:tc>
        <w:tc>
          <w:tcPr>
            <w:tcW w:w="2197" w:type="dxa"/>
          </w:tcPr>
          <w:p w14:paraId="3BDC323A" w14:textId="77777777" w:rsidR="00E83FBE" w:rsidRPr="009F2665" w:rsidRDefault="00E83FBE" w:rsidP="005B7C2A">
            <w:pPr>
              <w:pStyle w:val="TAL"/>
            </w:pPr>
            <w:r w:rsidRPr="009F2665">
              <w:t>‘00100011’B</w:t>
            </w:r>
          </w:p>
        </w:tc>
        <w:tc>
          <w:tcPr>
            <w:tcW w:w="1650" w:type="dxa"/>
          </w:tcPr>
          <w:p w14:paraId="097FA16E" w14:textId="77777777" w:rsidR="00E83FBE" w:rsidRPr="009F2665" w:rsidRDefault="00E83FBE" w:rsidP="005B7C2A">
            <w:pPr>
              <w:pStyle w:val="TAL"/>
            </w:pPr>
            <w:r w:rsidRPr="009F2665">
              <w:t>3 minutes</w:t>
            </w:r>
          </w:p>
        </w:tc>
        <w:tc>
          <w:tcPr>
            <w:tcW w:w="1210" w:type="dxa"/>
          </w:tcPr>
          <w:p w14:paraId="0060C1F2" w14:textId="77777777" w:rsidR="00E83FBE" w:rsidRPr="009F2665" w:rsidRDefault="00E83FBE" w:rsidP="005B7C2A">
            <w:pPr>
              <w:pStyle w:val="TAL"/>
            </w:pPr>
          </w:p>
        </w:tc>
      </w:tr>
    </w:tbl>
    <w:p w14:paraId="798B576E" w14:textId="77777777" w:rsidR="00E83FBE" w:rsidRPr="009F2665" w:rsidRDefault="00E83FBE" w:rsidP="00E83FBE"/>
    <w:p w14:paraId="71A6125D" w14:textId="77777777" w:rsidR="00E83FBE" w:rsidRPr="009F2665" w:rsidRDefault="00E83FBE" w:rsidP="00E83FBE">
      <w:pPr>
        <w:pStyle w:val="TH"/>
      </w:pPr>
      <w:r w:rsidRPr="009F2665">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E83FBE" w:rsidRPr="009F2665" w14:paraId="391525CB" w14:textId="77777777" w:rsidTr="005B7C2A">
        <w:tc>
          <w:tcPr>
            <w:tcW w:w="9732" w:type="dxa"/>
          </w:tcPr>
          <w:p w14:paraId="0B1B8049" w14:textId="77777777" w:rsidR="00E83FBE" w:rsidRPr="009F2665" w:rsidRDefault="00E83FBE" w:rsidP="005B7C2A">
            <w:pPr>
              <w:pStyle w:val="TAL"/>
            </w:pPr>
            <w:r w:rsidRPr="009F2665">
              <w:t>Derivation Path: TS 38.508-1 [4], Table 4.7.1-6, Condition EMERGENCY or INITIAL.</w:t>
            </w:r>
          </w:p>
        </w:tc>
      </w:tr>
    </w:tbl>
    <w:p w14:paraId="7B57BC34" w14:textId="77777777" w:rsidR="00E83FBE" w:rsidRPr="009F2665" w:rsidRDefault="00E83FBE" w:rsidP="00E83FBE"/>
    <w:p w14:paraId="6FDC0076" w14:textId="77777777" w:rsidR="00E83FBE" w:rsidRPr="009F2665" w:rsidRDefault="00E83FBE" w:rsidP="00E83FBE">
      <w:pPr>
        <w:pStyle w:val="TH"/>
      </w:pPr>
      <w:r w:rsidRPr="009F2665">
        <w:t xml:space="preserve">Table 6.3.1.7.5-2: </w:t>
      </w:r>
      <w:r w:rsidRPr="009F2665">
        <w:rPr>
          <w:iCs/>
        </w:rPr>
        <w:t>REGISTRATION ACCEPT for NR Cell 11</w:t>
      </w:r>
      <w:r w:rsidRPr="009F2665">
        <w:t xml:space="preserve"> </w:t>
      </w:r>
      <w:r w:rsidRPr="009F2665">
        <w:rPr>
          <w:iCs/>
        </w:rPr>
        <w:t>11</w:t>
      </w:r>
      <w:r w:rsidRPr="009F2665">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E83FBE" w:rsidRPr="009F2665" w14:paraId="42895BAF" w14:textId="77777777" w:rsidTr="005B7C2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AC85" w14:textId="77777777" w:rsidR="00E83FBE" w:rsidRPr="009F2665" w:rsidRDefault="00E83FBE" w:rsidP="005B7C2A">
            <w:pPr>
              <w:pStyle w:val="TAL"/>
            </w:pPr>
            <w:r w:rsidRPr="009F2665">
              <w:t>Derivation Path: TS 38.508-1 [4] Table 4.7.1-7</w:t>
            </w:r>
          </w:p>
        </w:tc>
      </w:tr>
      <w:tr w:rsidR="00E83FBE" w:rsidRPr="009F2665" w14:paraId="0D1B7EBD"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8F1B99" w14:textId="77777777" w:rsidR="00E83FBE" w:rsidRPr="009F2665" w:rsidRDefault="00E83FBE" w:rsidP="005B7C2A">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2279F3"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AD300C" w14:textId="77777777" w:rsidR="00E83FBE" w:rsidRPr="009F2665" w:rsidRDefault="00E83FBE" w:rsidP="005B7C2A">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193538" w14:textId="77777777" w:rsidR="00E83FBE" w:rsidRPr="009F2665" w:rsidRDefault="00E83FBE" w:rsidP="005B7C2A">
            <w:pPr>
              <w:pStyle w:val="TAH"/>
            </w:pPr>
            <w:r w:rsidRPr="009F2665">
              <w:t>Condition</w:t>
            </w:r>
          </w:p>
        </w:tc>
      </w:tr>
      <w:tr w:rsidR="00E83FBE" w:rsidRPr="009F2665" w14:paraId="4E0A0FF8"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9C085" w14:textId="77777777" w:rsidR="00E83FBE" w:rsidRPr="009F2665" w:rsidRDefault="00E83FBE" w:rsidP="005B7C2A">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A06F" w14:textId="77777777" w:rsidR="00E83FBE" w:rsidRPr="009F2665" w:rsidRDefault="00E83FBE" w:rsidP="005B7C2A">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68E61" w14:textId="77777777" w:rsidR="00E83FBE" w:rsidRPr="009F2665" w:rsidRDefault="00E83FBE" w:rsidP="005B7C2A">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90E0BA" w14:textId="77777777" w:rsidR="00E83FBE" w:rsidRPr="009F2665" w:rsidRDefault="00E83FBE" w:rsidP="005B7C2A">
            <w:pPr>
              <w:pStyle w:val="TAL"/>
            </w:pPr>
          </w:p>
        </w:tc>
      </w:tr>
    </w:tbl>
    <w:p w14:paraId="7313731C" w14:textId="77777777" w:rsidR="00E83FBE" w:rsidRPr="009F2665" w:rsidRDefault="00E83FBE" w:rsidP="00E83FBE">
      <w:pPr>
        <w:rPr>
          <w:rFonts w:eastAsia="DengXian"/>
        </w:rPr>
      </w:pPr>
    </w:p>
    <w:p w14:paraId="4C33E717" w14:textId="77777777" w:rsidR="00E83FBE" w:rsidRPr="009F2665" w:rsidRDefault="00E83FBE" w:rsidP="00E83FBE">
      <w:pPr>
        <w:pStyle w:val="TH"/>
      </w:pPr>
      <w:r w:rsidRPr="009F2665">
        <w:lastRenderedPageBreak/>
        <w:t xml:space="preserve">Table 6.3.1.7.5-3: SOR Transparent Container in </w:t>
      </w:r>
      <w:r w:rsidRPr="009F2665">
        <w:rPr>
          <w:iCs/>
        </w:rPr>
        <w:t>REGISTRATION ACCEPT for NR Cell 13</w:t>
      </w:r>
      <w:r w:rsidRPr="009F2665">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E83FBE" w:rsidRPr="009F2665" w14:paraId="5D452BCC" w14:textId="77777777" w:rsidTr="005B7C2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492C" w14:textId="77777777" w:rsidR="00E83FBE" w:rsidRPr="009F2665" w:rsidRDefault="00E83FBE" w:rsidP="005B7C2A">
            <w:pPr>
              <w:pStyle w:val="TAL"/>
            </w:pPr>
            <w:r w:rsidRPr="009F2665">
              <w:t>Derivation Path: TS 24.501 [22] Figure 9.11.3.51.1</w:t>
            </w:r>
          </w:p>
        </w:tc>
      </w:tr>
      <w:tr w:rsidR="00E83FBE" w:rsidRPr="009F2665" w14:paraId="318DDFF0"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AE130A" w14:textId="77777777" w:rsidR="00E83FBE" w:rsidRPr="009F2665" w:rsidRDefault="00E83FBE" w:rsidP="005B7C2A">
            <w:pPr>
              <w:pStyle w:val="TAH"/>
            </w:pPr>
            <w:r w:rsidRPr="009F2665">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1D4FFB"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238DC" w14:textId="77777777" w:rsidR="00E83FBE" w:rsidRPr="009F2665" w:rsidRDefault="00E83FBE" w:rsidP="005B7C2A">
            <w:pPr>
              <w:pStyle w:val="TAH"/>
            </w:pPr>
            <w:r w:rsidRPr="009F2665">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9C203E" w14:textId="77777777" w:rsidR="00E83FBE" w:rsidRPr="009F2665" w:rsidRDefault="00E83FBE" w:rsidP="005B7C2A">
            <w:pPr>
              <w:pStyle w:val="TAH"/>
            </w:pPr>
            <w:r w:rsidRPr="009F2665">
              <w:t>Condition</w:t>
            </w:r>
          </w:p>
        </w:tc>
      </w:tr>
      <w:tr w:rsidR="00E83FBE" w:rsidRPr="009F2665" w14:paraId="010538AE"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D4C5DE" w14:textId="77777777" w:rsidR="00E83FBE" w:rsidRPr="009F2665" w:rsidRDefault="00E83FBE" w:rsidP="005B7C2A">
            <w:pPr>
              <w:pStyle w:val="TAL"/>
            </w:pPr>
            <w:r w:rsidRPr="009F2665">
              <w:t>SoR-MAC-I</w:t>
            </w:r>
            <w:r w:rsidRPr="009F2665">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B79AA8" w14:textId="77777777" w:rsidR="00E83FBE" w:rsidRPr="009F2665" w:rsidRDefault="00E83FBE" w:rsidP="005B7C2A">
            <w:pPr>
              <w:pStyle w:val="TAL"/>
            </w:pPr>
            <w:r w:rsidRPr="009F2665">
              <w:t>Set to mismatch the calculated SoR-MAC-I</w:t>
            </w:r>
            <w:r w:rsidRPr="009F2665">
              <w:rPr>
                <w:vertAlign w:val="subscript"/>
              </w:rPr>
              <w:t>AUS</w:t>
            </w:r>
            <w:r w:rsidRPr="009F2665">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B5040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8A16B" w14:textId="77777777" w:rsidR="00E83FBE" w:rsidRPr="009F2665" w:rsidRDefault="00E83FBE" w:rsidP="005B7C2A">
            <w:pPr>
              <w:pStyle w:val="TAL"/>
            </w:pPr>
          </w:p>
        </w:tc>
      </w:tr>
      <w:tr w:rsidR="00E83FBE" w:rsidRPr="009F2665" w14:paraId="082C9DCD"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5C152C" w14:textId="77777777" w:rsidR="00E83FBE" w:rsidRPr="009F2665" w:rsidRDefault="00E83FBE" w:rsidP="005B7C2A">
            <w:pPr>
              <w:pStyle w:val="TAL"/>
            </w:pPr>
            <w:r w:rsidRPr="009F2665">
              <w:t>Counter</w:t>
            </w:r>
            <w:r w:rsidRPr="009F2665">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A50809" w14:textId="77777777" w:rsidR="00E83FBE" w:rsidRPr="009F2665" w:rsidRDefault="00E83FBE" w:rsidP="005B7C2A">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32186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DF577F" w14:textId="77777777" w:rsidR="00E83FBE" w:rsidRPr="009F2665" w:rsidRDefault="00E83FBE" w:rsidP="005B7C2A">
            <w:pPr>
              <w:pStyle w:val="TAL"/>
            </w:pPr>
          </w:p>
        </w:tc>
      </w:tr>
      <w:tr w:rsidR="00E83FBE" w:rsidRPr="009F2665" w14:paraId="68981FA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AE6776" w14:textId="77777777" w:rsidR="00E83FBE" w:rsidRPr="009F2665" w:rsidRDefault="00E83FBE" w:rsidP="005B7C2A">
            <w:pPr>
              <w:pStyle w:val="TAL"/>
            </w:pPr>
            <w:r w:rsidRPr="009F2665">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3F73A" w14:textId="77777777" w:rsidR="00E83FBE" w:rsidRPr="009F2665" w:rsidRDefault="00E83FBE" w:rsidP="005B7C2A">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F05258" w14:textId="77777777" w:rsidR="00E83FBE" w:rsidRPr="009F2665" w:rsidRDefault="00E83FBE" w:rsidP="005B7C2A">
            <w:pPr>
              <w:pStyle w:val="TAL"/>
            </w:pPr>
            <w:r w:rsidRPr="009F2665">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93F7DA" w14:textId="77777777" w:rsidR="00E83FBE" w:rsidRPr="009F2665" w:rsidRDefault="00E83FBE" w:rsidP="005B7C2A">
            <w:pPr>
              <w:pStyle w:val="TAL"/>
            </w:pPr>
          </w:p>
        </w:tc>
      </w:tr>
      <w:tr w:rsidR="00E83FBE" w:rsidRPr="009F2665" w14:paraId="23E2F1D5"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A2D0" w14:textId="77777777" w:rsidR="00E83FBE" w:rsidRPr="009F2665" w:rsidRDefault="00E83FBE" w:rsidP="005B7C2A">
            <w:pPr>
              <w:pStyle w:val="TAL"/>
            </w:pPr>
            <w:r w:rsidRPr="009F2665">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89C82D"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D12C2E" w14:textId="77777777" w:rsidR="00E83FBE" w:rsidRPr="009F2665" w:rsidRDefault="00E83FBE" w:rsidP="005B7C2A">
            <w:pPr>
              <w:pStyle w:val="TAL"/>
            </w:pPr>
            <w:r w:rsidRPr="009F2665">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8C5A3" w14:textId="77777777" w:rsidR="00E83FBE" w:rsidRPr="009F2665" w:rsidRDefault="00E83FBE" w:rsidP="005B7C2A">
            <w:pPr>
              <w:pStyle w:val="TAL"/>
            </w:pPr>
          </w:p>
        </w:tc>
      </w:tr>
      <w:tr w:rsidR="00E83FBE" w:rsidRPr="009F2665" w14:paraId="64970126"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643658" w14:textId="77777777" w:rsidR="00E83FBE" w:rsidRPr="009F2665" w:rsidRDefault="00E83FBE" w:rsidP="005B7C2A">
            <w:pPr>
              <w:pStyle w:val="TAL"/>
            </w:pPr>
            <w:r w:rsidRPr="009F2665">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85B0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C29384" w14:textId="77777777" w:rsidR="00E83FBE" w:rsidRPr="009F2665" w:rsidRDefault="00E83FBE" w:rsidP="005B7C2A">
            <w:pPr>
              <w:pStyle w:val="TAL"/>
            </w:pPr>
            <w:r w:rsidRPr="009F2665">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20B43" w14:textId="77777777" w:rsidR="00E83FBE" w:rsidRPr="009F2665" w:rsidRDefault="00E83FBE" w:rsidP="005B7C2A">
            <w:pPr>
              <w:pStyle w:val="TAL"/>
            </w:pPr>
          </w:p>
        </w:tc>
      </w:tr>
      <w:tr w:rsidR="00E83FBE" w:rsidRPr="009F2665" w14:paraId="098F708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13F9BB" w14:textId="77777777" w:rsidR="00E83FBE" w:rsidRPr="009F2665" w:rsidRDefault="00E83FBE" w:rsidP="005B7C2A">
            <w:pPr>
              <w:pStyle w:val="TAL"/>
            </w:pPr>
            <w:r w:rsidRPr="009F2665">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036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09567F" w14:textId="77777777" w:rsidR="00E83FBE" w:rsidRPr="009F2665" w:rsidRDefault="00E83FBE" w:rsidP="005B7C2A">
            <w:pPr>
              <w:pStyle w:val="TAL"/>
            </w:pPr>
            <w:r w:rsidRPr="009F2665">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81D0E" w14:textId="77777777" w:rsidR="00E83FBE" w:rsidRPr="009F2665" w:rsidRDefault="00E83FBE" w:rsidP="005B7C2A">
            <w:pPr>
              <w:pStyle w:val="TAL"/>
            </w:pPr>
          </w:p>
        </w:tc>
      </w:tr>
      <w:tr w:rsidR="00E83FBE" w:rsidRPr="009F2665" w14:paraId="019201A4"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DD186D" w14:textId="77777777" w:rsidR="00E83FBE" w:rsidRPr="009F2665" w:rsidRDefault="00E83FBE" w:rsidP="005B7C2A">
            <w:pPr>
              <w:pStyle w:val="TAL"/>
            </w:pPr>
            <w:r w:rsidRPr="009F2665">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FEF393" w14:textId="77777777" w:rsidR="00E83FBE" w:rsidRPr="009F2665" w:rsidRDefault="00E83FBE" w:rsidP="005B7C2A">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D33068"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F4F619" w14:textId="77777777" w:rsidR="00E83FBE" w:rsidRPr="009F2665" w:rsidRDefault="00E83FBE" w:rsidP="005B7C2A">
            <w:pPr>
              <w:pStyle w:val="TAL"/>
            </w:pPr>
          </w:p>
        </w:tc>
      </w:tr>
      <w:tr w:rsidR="00E83FBE" w:rsidRPr="009F2665" w14:paraId="1C6F8662"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559AE9" w14:textId="77777777" w:rsidR="00E83FBE" w:rsidRPr="009F2665" w:rsidRDefault="00E83FBE" w:rsidP="005B7C2A">
            <w:pPr>
              <w:pStyle w:val="TAL"/>
            </w:pPr>
            <w:r w:rsidRPr="009F2665">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24CE89" w14:textId="77777777" w:rsidR="00E83FBE" w:rsidRPr="009F2665" w:rsidRDefault="00E83FBE" w:rsidP="005B7C2A">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446AB"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7F359" w14:textId="77777777" w:rsidR="00E83FBE" w:rsidRPr="009F2665" w:rsidRDefault="00E83FBE" w:rsidP="005B7C2A">
            <w:pPr>
              <w:pStyle w:val="TAL"/>
            </w:pPr>
          </w:p>
        </w:tc>
      </w:tr>
    </w:tbl>
    <w:p w14:paraId="7D832A66" w14:textId="77777777" w:rsidR="00E83FBE" w:rsidRPr="009F2665" w:rsidRDefault="00E83FBE" w:rsidP="00E83FBE"/>
    <w:p w14:paraId="2BFE923A" w14:textId="77777777" w:rsidR="00E83FBE" w:rsidRPr="009F2665" w:rsidRDefault="00E83FBE" w:rsidP="00E83FBE">
      <w:pPr>
        <w:pStyle w:val="TH"/>
      </w:pPr>
      <w:r w:rsidRPr="009F2665">
        <w:t xml:space="preserve">Table 6.3.1.7.5-4: </w:t>
      </w:r>
      <w:r w:rsidRPr="009F2665">
        <w:rPr>
          <w:iCs/>
        </w:rPr>
        <w:t>REGISTRATION COMPLETE for NR Cell 11</w:t>
      </w:r>
      <w:r w:rsidRPr="009F2665">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E83FBE" w:rsidRPr="009F2665" w14:paraId="0D521587" w14:textId="77777777" w:rsidTr="005B7C2A">
        <w:tc>
          <w:tcPr>
            <w:tcW w:w="9682" w:type="dxa"/>
            <w:gridSpan w:val="4"/>
            <w:tcBorders>
              <w:top w:val="single" w:sz="4" w:space="0" w:color="auto"/>
              <w:left w:val="single" w:sz="4" w:space="0" w:color="auto"/>
              <w:bottom w:val="single" w:sz="4" w:space="0" w:color="auto"/>
              <w:right w:val="single" w:sz="4" w:space="0" w:color="auto"/>
            </w:tcBorders>
            <w:hideMark/>
          </w:tcPr>
          <w:p w14:paraId="603C889F" w14:textId="77777777" w:rsidR="00E83FBE" w:rsidRPr="009F2665" w:rsidRDefault="00E83FBE" w:rsidP="005B7C2A">
            <w:pPr>
              <w:pStyle w:val="TAL"/>
            </w:pPr>
            <w:r w:rsidRPr="009F2665">
              <w:t>Derivation Path: TS 38.508-1 [4] Table 4.7.1-8</w:t>
            </w:r>
          </w:p>
        </w:tc>
      </w:tr>
      <w:tr w:rsidR="00E83FBE" w:rsidRPr="009F2665" w14:paraId="7A7CC9AA"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110A6C0" w14:textId="77777777" w:rsidR="00E83FBE" w:rsidRPr="009F2665" w:rsidRDefault="00E83FBE" w:rsidP="005B7C2A">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D9CAE6" w14:textId="77777777" w:rsidR="00E83FBE" w:rsidRPr="009F2665" w:rsidRDefault="00E83FBE" w:rsidP="005B7C2A">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C49A768" w14:textId="77777777" w:rsidR="00E83FBE" w:rsidRPr="009F2665" w:rsidRDefault="00E83FBE" w:rsidP="005B7C2A">
            <w:pPr>
              <w:pStyle w:val="TAH"/>
            </w:pPr>
            <w:r w:rsidRPr="009F2665">
              <w:t>Comment</w:t>
            </w:r>
          </w:p>
        </w:tc>
        <w:tc>
          <w:tcPr>
            <w:tcW w:w="1262" w:type="dxa"/>
            <w:tcBorders>
              <w:top w:val="single" w:sz="4" w:space="0" w:color="auto"/>
              <w:left w:val="single" w:sz="4" w:space="0" w:color="auto"/>
              <w:bottom w:val="single" w:sz="4" w:space="0" w:color="auto"/>
              <w:right w:val="single" w:sz="4" w:space="0" w:color="auto"/>
            </w:tcBorders>
            <w:hideMark/>
          </w:tcPr>
          <w:p w14:paraId="70A8100E" w14:textId="77777777" w:rsidR="00E83FBE" w:rsidRPr="009F2665" w:rsidRDefault="00E83FBE" w:rsidP="005B7C2A">
            <w:pPr>
              <w:pStyle w:val="TAH"/>
            </w:pPr>
            <w:r w:rsidRPr="009F2665">
              <w:t>Condition</w:t>
            </w:r>
          </w:p>
        </w:tc>
      </w:tr>
      <w:tr w:rsidR="00E83FBE" w:rsidRPr="009F2665" w14:paraId="09F92392"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0518435" w14:textId="77777777" w:rsidR="00E83FBE" w:rsidRPr="009F2665" w:rsidRDefault="00E83FBE" w:rsidP="005B7C2A">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49AC0F" w14:textId="77777777" w:rsidR="00E83FBE" w:rsidRPr="009F2665" w:rsidRDefault="00E83FBE" w:rsidP="005B7C2A">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0F5AAE3E" w14:textId="77777777" w:rsidR="00E83FBE" w:rsidRPr="009F2665" w:rsidRDefault="00E83FBE" w:rsidP="005B7C2A">
            <w:pPr>
              <w:pStyle w:val="TAL"/>
            </w:pPr>
            <w:r w:rsidRPr="009F2665">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4DB3E7E" w14:textId="77777777" w:rsidR="00E83FBE" w:rsidRPr="009F2665" w:rsidRDefault="00E83FBE" w:rsidP="005B7C2A">
            <w:pPr>
              <w:pStyle w:val="TAL"/>
            </w:pPr>
          </w:p>
        </w:tc>
      </w:tr>
    </w:tbl>
    <w:p w14:paraId="35D64991" w14:textId="77777777" w:rsidR="00E83FBE" w:rsidRPr="009F2665" w:rsidRDefault="00E83FBE" w:rsidP="00E83FBE"/>
    <w:p w14:paraId="78D11BFC" w14:textId="77777777" w:rsidR="00E83FBE" w:rsidRPr="009F2665" w:rsidRDefault="00E83FBE" w:rsidP="00E83FBE">
      <w:pPr>
        <w:pStyle w:val="TH"/>
      </w:pPr>
      <w:r w:rsidRPr="009F2665">
        <w:t>Table 6.3.1.7.5-5:</w:t>
      </w:r>
      <w:r w:rsidRPr="009F2665">
        <w:rPr>
          <w:i/>
          <w:iCs/>
        </w:rPr>
        <w:t xml:space="preserve"> </w:t>
      </w:r>
      <w:r w:rsidRPr="009F2665">
        <w:rPr>
          <w:iCs/>
        </w:rPr>
        <w:t>UL NAS TRANSPORT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6667AFFB" w14:textId="77777777" w:rsidTr="005B7C2A">
        <w:tc>
          <w:tcPr>
            <w:tcW w:w="9648" w:type="dxa"/>
            <w:gridSpan w:val="4"/>
            <w:shd w:val="clear" w:color="auto" w:fill="auto"/>
          </w:tcPr>
          <w:p w14:paraId="092B8A5C" w14:textId="77777777" w:rsidR="00E83FBE" w:rsidRPr="009F2665" w:rsidRDefault="00E83FBE" w:rsidP="005B7C2A">
            <w:pPr>
              <w:pStyle w:val="TAL"/>
            </w:pPr>
            <w:r w:rsidRPr="009F2665">
              <w:t>Derivation Path: TS 38.508-1 [4] Table 4.7.1-10, condition INITIAL_PDU_REQUEST.</w:t>
            </w:r>
          </w:p>
        </w:tc>
      </w:tr>
      <w:tr w:rsidR="00E83FBE" w:rsidRPr="009F2665" w14:paraId="25628EAE" w14:textId="77777777" w:rsidTr="005B7C2A">
        <w:tblPrEx>
          <w:tblCellMar>
            <w:left w:w="108" w:type="dxa"/>
            <w:right w:w="108" w:type="dxa"/>
          </w:tblCellMar>
        </w:tblPrEx>
        <w:tc>
          <w:tcPr>
            <w:tcW w:w="4418" w:type="dxa"/>
            <w:shd w:val="clear" w:color="auto" w:fill="auto"/>
          </w:tcPr>
          <w:p w14:paraId="32D711BE" w14:textId="77777777" w:rsidR="00E83FBE" w:rsidRPr="009F2665" w:rsidRDefault="00E83FBE" w:rsidP="005B7C2A">
            <w:pPr>
              <w:pStyle w:val="TAH"/>
            </w:pPr>
            <w:r w:rsidRPr="009F2665">
              <w:t>Information Element</w:t>
            </w:r>
          </w:p>
        </w:tc>
        <w:tc>
          <w:tcPr>
            <w:tcW w:w="2267" w:type="dxa"/>
            <w:shd w:val="clear" w:color="auto" w:fill="auto"/>
          </w:tcPr>
          <w:p w14:paraId="7FD06C87" w14:textId="77777777" w:rsidR="00E83FBE" w:rsidRPr="009F2665" w:rsidRDefault="00E83FBE" w:rsidP="005B7C2A">
            <w:pPr>
              <w:pStyle w:val="TAH"/>
            </w:pPr>
            <w:r w:rsidRPr="009F2665">
              <w:t>Value/remark</w:t>
            </w:r>
          </w:p>
        </w:tc>
        <w:tc>
          <w:tcPr>
            <w:tcW w:w="1700" w:type="dxa"/>
            <w:shd w:val="clear" w:color="auto" w:fill="auto"/>
          </w:tcPr>
          <w:p w14:paraId="79E07452" w14:textId="77777777" w:rsidR="00E83FBE" w:rsidRPr="009F2665" w:rsidRDefault="00E83FBE" w:rsidP="005B7C2A">
            <w:pPr>
              <w:pStyle w:val="TAH"/>
            </w:pPr>
            <w:r w:rsidRPr="009F2665">
              <w:t>Comment</w:t>
            </w:r>
          </w:p>
        </w:tc>
        <w:tc>
          <w:tcPr>
            <w:tcW w:w="1263" w:type="dxa"/>
            <w:shd w:val="clear" w:color="auto" w:fill="auto"/>
          </w:tcPr>
          <w:p w14:paraId="32DB629A" w14:textId="77777777" w:rsidR="00E83FBE" w:rsidRPr="009F2665" w:rsidRDefault="00E83FBE" w:rsidP="005B7C2A">
            <w:pPr>
              <w:pStyle w:val="TAH"/>
            </w:pPr>
            <w:r w:rsidRPr="009F2665">
              <w:t>Condition</w:t>
            </w:r>
          </w:p>
        </w:tc>
      </w:tr>
      <w:tr w:rsidR="00E83FBE" w:rsidRPr="009F2665" w14:paraId="2DA9517B" w14:textId="77777777" w:rsidTr="005B7C2A">
        <w:tblPrEx>
          <w:tblCellMar>
            <w:left w:w="108" w:type="dxa"/>
            <w:right w:w="108" w:type="dxa"/>
          </w:tblCellMar>
        </w:tblPrEx>
        <w:tc>
          <w:tcPr>
            <w:tcW w:w="4418" w:type="dxa"/>
            <w:shd w:val="clear" w:color="auto" w:fill="auto"/>
          </w:tcPr>
          <w:p w14:paraId="51086FCB" w14:textId="77777777" w:rsidR="00E83FBE" w:rsidRPr="009F2665" w:rsidRDefault="00E83FBE" w:rsidP="005B7C2A">
            <w:pPr>
              <w:pStyle w:val="TAL"/>
            </w:pPr>
            <w:r w:rsidRPr="009F2665">
              <w:t>Request type</w:t>
            </w:r>
          </w:p>
        </w:tc>
        <w:tc>
          <w:tcPr>
            <w:tcW w:w="2267" w:type="dxa"/>
            <w:shd w:val="clear" w:color="auto" w:fill="auto"/>
          </w:tcPr>
          <w:p w14:paraId="4BB59CA1" w14:textId="77777777" w:rsidR="00E83FBE" w:rsidRPr="009F2665" w:rsidRDefault="00E83FBE" w:rsidP="005B7C2A">
            <w:pPr>
              <w:pStyle w:val="TAL"/>
            </w:pPr>
            <w:r w:rsidRPr="009F2665">
              <w:t>‘011’B</w:t>
            </w:r>
          </w:p>
        </w:tc>
        <w:tc>
          <w:tcPr>
            <w:tcW w:w="1700" w:type="dxa"/>
            <w:shd w:val="clear" w:color="auto" w:fill="auto"/>
          </w:tcPr>
          <w:p w14:paraId="1146BD2F" w14:textId="77777777" w:rsidR="00E83FBE" w:rsidRPr="009F2665" w:rsidRDefault="00E83FBE" w:rsidP="005B7C2A">
            <w:pPr>
              <w:pStyle w:val="TAL"/>
            </w:pPr>
            <w:r w:rsidRPr="009F2665">
              <w:t>initial emergency request</w:t>
            </w:r>
          </w:p>
        </w:tc>
        <w:tc>
          <w:tcPr>
            <w:tcW w:w="1263" w:type="dxa"/>
            <w:shd w:val="clear" w:color="auto" w:fill="auto"/>
          </w:tcPr>
          <w:p w14:paraId="61D46EBE" w14:textId="77777777" w:rsidR="00E83FBE" w:rsidRPr="009F2665" w:rsidRDefault="00E83FBE" w:rsidP="005B7C2A">
            <w:pPr>
              <w:pStyle w:val="TAL"/>
            </w:pPr>
          </w:p>
        </w:tc>
      </w:tr>
      <w:tr w:rsidR="00E83FBE" w:rsidRPr="009F2665" w14:paraId="1DBCC3D8" w14:textId="77777777" w:rsidTr="005B7C2A">
        <w:tblPrEx>
          <w:tblCellMar>
            <w:left w:w="108" w:type="dxa"/>
            <w:right w:w="108" w:type="dxa"/>
          </w:tblCellMar>
        </w:tblPrEx>
        <w:tc>
          <w:tcPr>
            <w:tcW w:w="4418" w:type="dxa"/>
            <w:shd w:val="clear" w:color="auto" w:fill="auto"/>
          </w:tcPr>
          <w:p w14:paraId="53A7A915" w14:textId="77777777" w:rsidR="00E83FBE" w:rsidRPr="009F2665" w:rsidRDefault="00E83FBE" w:rsidP="005B7C2A">
            <w:pPr>
              <w:pStyle w:val="TAL"/>
            </w:pPr>
            <w:r w:rsidRPr="009F2665">
              <w:t>S-NSSAI</w:t>
            </w:r>
          </w:p>
        </w:tc>
        <w:tc>
          <w:tcPr>
            <w:tcW w:w="2267" w:type="dxa"/>
            <w:shd w:val="clear" w:color="auto" w:fill="auto"/>
          </w:tcPr>
          <w:p w14:paraId="620E7CD1" w14:textId="77777777" w:rsidR="00E83FBE" w:rsidRPr="009F2665" w:rsidRDefault="00E83FBE" w:rsidP="005B7C2A">
            <w:pPr>
              <w:pStyle w:val="TAL"/>
            </w:pPr>
            <w:r w:rsidRPr="009F2665">
              <w:t>Not Present</w:t>
            </w:r>
          </w:p>
        </w:tc>
        <w:tc>
          <w:tcPr>
            <w:tcW w:w="1700" w:type="dxa"/>
            <w:shd w:val="clear" w:color="auto" w:fill="auto"/>
          </w:tcPr>
          <w:p w14:paraId="60D7573C" w14:textId="77777777" w:rsidR="00E83FBE" w:rsidRPr="009F2665" w:rsidRDefault="00E83FBE" w:rsidP="005B7C2A">
            <w:pPr>
              <w:pStyle w:val="TAL"/>
            </w:pPr>
          </w:p>
        </w:tc>
        <w:tc>
          <w:tcPr>
            <w:tcW w:w="1263" w:type="dxa"/>
            <w:shd w:val="clear" w:color="auto" w:fill="auto"/>
          </w:tcPr>
          <w:p w14:paraId="403A758F" w14:textId="77777777" w:rsidR="00E83FBE" w:rsidRPr="009F2665" w:rsidRDefault="00E83FBE" w:rsidP="005B7C2A">
            <w:pPr>
              <w:pStyle w:val="TAL"/>
            </w:pPr>
          </w:p>
        </w:tc>
      </w:tr>
      <w:tr w:rsidR="00E83FBE" w:rsidRPr="009F2665" w14:paraId="0FCB5A15" w14:textId="77777777" w:rsidTr="005B7C2A">
        <w:tblPrEx>
          <w:tblCellMar>
            <w:left w:w="108" w:type="dxa"/>
            <w:right w:w="108" w:type="dxa"/>
          </w:tblCellMar>
        </w:tblPrEx>
        <w:tc>
          <w:tcPr>
            <w:tcW w:w="4418" w:type="dxa"/>
            <w:shd w:val="clear" w:color="auto" w:fill="auto"/>
          </w:tcPr>
          <w:p w14:paraId="6DB20796" w14:textId="77777777" w:rsidR="00E83FBE" w:rsidRPr="009F2665" w:rsidRDefault="00E83FBE" w:rsidP="005B7C2A">
            <w:pPr>
              <w:pStyle w:val="TAL"/>
            </w:pPr>
            <w:r w:rsidRPr="009F2665">
              <w:t>DNN</w:t>
            </w:r>
          </w:p>
        </w:tc>
        <w:tc>
          <w:tcPr>
            <w:tcW w:w="2267" w:type="dxa"/>
            <w:shd w:val="clear" w:color="auto" w:fill="auto"/>
          </w:tcPr>
          <w:p w14:paraId="61DA08B1" w14:textId="77777777" w:rsidR="00E83FBE" w:rsidRPr="009F2665" w:rsidRDefault="00E83FBE" w:rsidP="005B7C2A">
            <w:pPr>
              <w:pStyle w:val="TAL"/>
            </w:pPr>
            <w:r w:rsidRPr="009F2665">
              <w:t>Not Present</w:t>
            </w:r>
          </w:p>
        </w:tc>
        <w:tc>
          <w:tcPr>
            <w:tcW w:w="1700" w:type="dxa"/>
            <w:shd w:val="clear" w:color="auto" w:fill="auto"/>
          </w:tcPr>
          <w:p w14:paraId="048C4A3E" w14:textId="77777777" w:rsidR="00E83FBE" w:rsidRPr="009F2665" w:rsidRDefault="00E83FBE" w:rsidP="005B7C2A">
            <w:pPr>
              <w:pStyle w:val="TAL"/>
            </w:pPr>
          </w:p>
        </w:tc>
        <w:tc>
          <w:tcPr>
            <w:tcW w:w="1263" w:type="dxa"/>
            <w:shd w:val="clear" w:color="auto" w:fill="auto"/>
          </w:tcPr>
          <w:p w14:paraId="1508DB22" w14:textId="77777777" w:rsidR="00E83FBE" w:rsidRPr="009F2665" w:rsidRDefault="00E83FBE" w:rsidP="005B7C2A">
            <w:pPr>
              <w:pStyle w:val="TAL"/>
            </w:pPr>
          </w:p>
        </w:tc>
      </w:tr>
    </w:tbl>
    <w:p w14:paraId="074B89FC" w14:textId="77777777" w:rsidR="00E83FBE" w:rsidRPr="009F2665" w:rsidRDefault="00E83FBE" w:rsidP="00E83FBE"/>
    <w:p w14:paraId="77F93E6B" w14:textId="77777777" w:rsidR="00E83FBE" w:rsidRPr="009F2665" w:rsidRDefault="00E83FBE" w:rsidP="00E83FBE">
      <w:pPr>
        <w:pStyle w:val="TH"/>
      </w:pPr>
      <w:r w:rsidRPr="009F2665">
        <w:lastRenderedPageBreak/>
        <w:t>Table 6.3.1.7.5-6:</w:t>
      </w:r>
      <w:r w:rsidRPr="009F2665">
        <w:rPr>
          <w:i/>
          <w:iCs/>
        </w:rPr>
        <w:t xml:space="preserve"> </w:t>
      </w:r>
      <w:r w:rsidRPr="009F2665">
        <w:rPr>
          <w:iCs/>
        </w:rPr>
        <w:t>PDU SESSION ESTABLISHMENT REQUEST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391C583D" w14:textId="77777777" w:rsidTr="005B7C2A">
        <w:tc>
          <w:tcPr>
            <w:tcW w:w="9648" w:type="dxa"/>
            <w:gridSpan w:val="4"/>
            <w:shd w:val="clear" w:color="auto" w:fill="auto"/>
          </w:tcPr>
          <w:p w14:paraId="2FDC7FB7" w14:textId="77777777" w:rsidR="00E83FBE" w:rsidRPr="009F2665" w:rsidRDefault="00E83FBE" w:rsidP="005B7C2A">
            <w:pPr>
              <w:pStyle w:val="TAL"/>
            </w:pPr>
            <w:r w:rsidRPr="009F2665">
              <w:t>Derivation Path: TS 38.508-1 [4] Table 4.7.2-1.</w:t>
            </w:r>
          </w:p>
        </w:tc>
      </w:tr>
      <w:tr w:rsidR="00E83FBE" w:rsidRPr="009F2665" w14:paraId="06AA1741" w14:textId="77777777" w:rsidTr="005B7C2A">
        <w:tblPrEx>
          <w:tblCellMar>
            <w:left w:w="108" w:type="dxa"/>
            <w:right w:w="108" w:type="dxa"/>
          </w:tblCellMar>
        </w:tblPrEx>
        <w:tc>
          <w:tcPr>
            <w:tcW w:w="4418" w:type="dxa"/>
            <w:shd w:val="clear" w:color="auto" w:fill="auto"/>
          </w:tcPr>
          <w:p w14:paraId="0F71DDF3" w14:textId="77777777" w:rsidR="00E83FBE" w:rsidRPr="009F2665" w:rsidRDefault="00E83FBE" w:rsidP="005B7C2A">
            <w:pPr>
              <w:pStyle w:val="TAH"/>
            </w:pPr>
            <w:r w:rsidRPr="009F2665">
              <w:t>Information Element</w:t>
            </w:r>
          </w:p>
        </w:tc>
        <w:tc>
          <w:tcPr>
            <w:tcW w:w="2267" w:type="dxa"/>
            <w:shd w:val="clear" w:color="auto" w:fill="auto"/>
          </w:tcPr>
          <w:p w14:paraId="1E5C7930" w14:textId="77777777" w:rsidR="00E83FBE" w:rsidRPr="009F2665" w:rsidRDefault="00E83FBE" w:rsidP="005B7C2A">
            <w:pPr>
              <w:pStyle w:val="TAH"/>
            </w:pPr>
            <w:r w:rsidRPr="009F2665">
              <w:t>Value/remark</w:t>
            </w:r>
          </w:p>
        </w:tc>
        <w:tc>
          <w:tcPr>
            <w:tcW w:w="1700" w:type="dxa"/>
            <w:shd w:val="clear" w:color="auto" w:fill="auto"/>
          </w:tcPr>
          <w:p w14:paraId="5CA1EBF8" w14:textId="77777777" w:rsidR="00E83FBE" w:rsidRPr="009F2665" w:rsidRDefault="00E83FBE" w:rsidP="005B7C2A">
            <w:pPr>
              <w:pStyle w:val="TAH"/>
            </w:pPr>
            <w:r w:rsidRPr="009F2665">
              <w:t>Comment</w:t>
            </w:r>
          </w:p>
        </w:tc>
        <w:tc>
          <w:tcPr>
            <w:tcW w:w="1263" w:type="dxa"/>
            <w:shd w:val="clear" w:color="auto" w:fill="auto"/>
          </w:tcPr>
          <w:p w14:paraId="4AE67883" w14:textId="77777777" w:rsidR="00E83FBE" w:rsidRPr="009F2665" w:rsidRDefault="00E83FBE" w:rsidP="005B7C2A">
            <w:pPr>
              <w:pStyle w:val="TAH"/>
            </w:pPr>
            <w:r w:rsidRPr="009F2665">
              <w:t>Condition</w:t>
            </w:r>
          </w:p>
        </w:tc>
      </w:tr>
      <w:tr w:rsidR="00E83FBE" w:rsidRPr="009F2665" w14:paraId="7E380E11" w14:textId="77777777" w:rsidTr="005B7C2A">
        <w:tblPrEx>
          <w:tblCellMar>
            <w:left w:w="108" w:type="dxa"/>
            <w:right w:w="108" w:type="dxa"/>
          </w:tblCellMar>
        </w:tblPrEx>
        <w:tc>
          <w:tcPr>
            <w:tcW w:w="4418" w:type="dxa"/>
            <w:shd w:val="clear" w:color="auto" w:fill="auto"/>
          </w:tcPr>
          <w:p w14:paraId="464ACE09" w14:textId="77777777" w:rsidR="00E83FBE" w:rsidRPr="009F2665" w:rsidRDefault="00E83FBE" w:rsidP="005B7C2A">
            <w:pPr>
              <w:pStyle w:val="TAL"/>
            </w:pPr>
            <w:r w:rsidRPr="009F2665">
              <w:t>PDU session ID</w:t>
            </w:r>
          </w:p>
        </w:tc>
        <w:tc>
          <w:tcPr>
            <w:tcW w:w="2267" w:type="dxa"/>
            <w:shd w:val="clear" w:color="auto" w:fill="auto"/>
          </w:tcPr>
          <w:p w14:paraId="3ECF1CAA" w14:textId="77777777" w:rsidR="00E83FBE" w:rsidRPr="009F2665" w:rsidRDefault="00E83FBE" w:rsidP="005B7C2A">
            <w:pPr>
              <w:pStyle w:val="TAL"/>
            </w:pPr>
            <w:r w:rsidRPr="009F2665">
              <w:t xml:space="preserve">A value that is not currently being used by another PDU session </w:t>
            </w:r>
          </w:p>
        </w:tc>
        <w:tc>
          <w:tcPr>
            <w:tcW w:w="1700" w:type="dxa"/>
            <w:shd w:val="clear" w:color="auto" w:fill="auto"/>
          </w:tcPr>
          <w:p w14:paraId="2A8B8717" w14:textId="77777777" w:rsidR="00E83FBE" w:rsidRPr="009F2665" w:rsidRDefault="00E83FBE" w:rsidP="005B7C2A">
            <w:pPr>
              <w:pStyle w:val="TAL"/>
            </w:pPr>
          </w:p>
        </w:tc>
        <w:tc>
          <w:tcPr>
            <w:tcW w:w="1263" w:type="dxa"/>
            <w:shd w:val="clear" w:color="auto" w:fill="auto"/>
          </w:tcPr>
          <w:p w14:paraId="45CA5552" w14:textId="77777777" w:rsidR="00E83FBE" w:rsidRPr="009F2665" w:rsidRDefault="00E83FBE" w:rsidP="005B7C2A">
            <w:pPr>
              <w:pStyle w:val="TAL"/>
            </w:pPr>
          </w:p>
        </w:tc>
      </w:tr>
      <w:tr w:rsidR="00E83FBE" w:rsidRPr="009F2665" w14:paraId="03616845" w14:textId="77777777" w:rsidTr="005B7C2A">
        <w:tblPrEx>
          <w:tblCellMar>
            <w:left w:w="108" w:type="dxa"/>
            <w:right w:w="108" w:type="dxa"/>
          </w:tblCellMar>
        </w:tblPrEx>
        <w:tc>
          <w:tcPr>
            <w:tcW w:w="4418" w:type="dxa"/>
            <w:shd w:val="clear" w:color="auto" w:fill="auto"/>
          </w:tcPr>
          <w:p w14:paraId="478095DD" w14:textId="77777777" w:rsidR="00E83FBE" w:rsidRPr="009F2665" w:rsidRDefault="00E83FBE" w:rsidP="005B7C2A">
            <w:pPr>
              <w:pStyle w:val="TAL"/>
            </w:pPr>
            <w:r w:rsidRPr="009F2665">
              <w:t>PTI</w:t>
            </w:r>
          </w:p>
        </w:tc>
        <w:tc>
          <w:tcPr>
            <w:tcW w:w="2267" w:type="dxa"/>
            <w:shd w:val="clear" w:color="auto" w:fill="auto"/>
          </w:tcPr>
          <w:p w14:paraId="2B022A82" w14:textId="77777777" w:rsidR="00E83FBE" w:rsidRPr="009F2665" w:rsidRDefault="00E83FBE" w:rsidP="005B7C2A">
            <w:pPr>
              <w:pStyle w:val="TAL"/>
            </w:pPr>
            <w:r w:rsidRPr="009F2665">
              <w:t>A value currently not used</w:t>
            </w:r>
          </w:p>
        </w:tc>
        <w:tc>
          <w:tcPr>
            <w:tcW w:w="1700" w:type="dxa"/>
            <w:shd w:val="clear" w:color="auto" w:fill="auto"/>
          </w:tcPr>
          <w:p w14:paraId="0D25944C" w14:textId="77777777" w:rsidR="00E83FBE" w:rsidRPr="009F2665" w:rsidRDefault="00E83FBE" w:rsidP="005B7C2A">
            <w:pPr>
              <w:pStyle w:val="TAL"/>
            </w:pPr>
          </w:p>
        </w:tc>
        <w:tc>
          <w:tcPr>
            <w:tcW w:w="1263" w:type="dxa"/>
            <w:shd w:val="clear" w:color="auto" w:fill="auto"/>
          </w:tcPr>
          <w:p w14:paraId="75B6DDA1" w14:textId="77777777" w:rsidR="00E83FBE" w:rsidRPr="009F2665" w:rsidRDefault="00E83FBE" w:rsidP="005B7C2A">
            <w:pPr>
              <w:pStyle w:val="TAL"/>
            </w:pPr>
          </w:p>
        </w:tc>
      </w:tr>
      <w:tr w:rsidR="00E83FBE" w:rsidRPr="009F2665" w14:paraId="6FDFD2A5" w14:textId="77777777" w:rsidTr="005B7C2A">
        <w:tblPrEx>
          <w:tblCellMar>
            <w:left w:w="108" w:type="dxa"/>
            <w:right w:w="108" w:type="dxa"/>
          </w:tblCellMar>
        </w:tblPrEx>
        <w:tc>
          <w:tcPr>
            <w:tcW w:w="4418" w:type="dxa"/>
            <w:shd w:val="clear" w:color="auto" w:fill="auto"/>
          </w:tcPr>
          <w:p w14:paraId="4AE9DF6E" w14:textId="77777777" w:rsidR="00E83FBE" w:rsidRPr="009F2665" w:rsidRDefault="00E83FBE" w:rsidP="005B7C2A">
            <w:pPr>
              <w:pStyle w:val="TAL"/>
            </w:pPr>
            <w:r w:rsidRPr="009F2665">
              <w:t>SSC mode</w:t>
            </w:r>
          </w:p>
        </w:tc>
        <w:tc>
          <w:tcPr>
            <w:tcW w:w="2267" w:type="dxa"/>
            <w:shd w:val="clear" w:color="auto" w:fill="auto"/>
          </w:tcPr>
          <w:p w14:paraId="092D59ED" w14:textId="77777777" w:rsidR="00E83FBE" w:rsidRPr="009F2665" w:rsidRDefault="00E83FBE" w:rsidP="005B7C2A">
            <w:pPr>
              <w:pStyle w:val="TAL"/>
            </w:pPr>
            <w:r w:rsidRPr="009F2665">
              <w:t>‘001’B</w:t>
            </w:r>
          </w:p>
        </w:tc>
        <w:tc>
          <w:tcPr>
            <w:tcW w:w="1700" w:type="dxa"/>
            <w:shd w:val="clear" w:color="auto" w:fill="auto"/>
          </w:tcPr>
          <w:p w14:paraId="2BDFA035" w14:textId="77777777" w:rsidR="00E83FBE" w:rsidRPr="009F2665" w:rsidRDefault="00E83FBE" w:rsidP="005B7C2A">
            <w:pPr>
              <w:pStyle w:val="TAL"/>
            </w:pPr>
            <w:r w:rsidRPr="009F2665">
              <w:t>SSC mode 1</w:t>
            </w:r>
          </w:p>
        </w:tc>
        <w:tc>
          <w:tcPr>
            <w:tcW w:w="1263" w:type="dxa"/>
            <w:shd w:val="clear" w:color="auto" w:fill="auto"/>
          </w:tcPr>
          <w:p w14:paraId="3D11D331" w14:textId="77777777" w:rsidR="00E83FBE" w:rsidRPr="009F2665" w:rsidRDefault="00E83FBE" w:rsidP="005B7C2A">
            <w:pPr>
              <w:pStyle w:val="TAL"/>
            </w:pPr>
          </w:p>
        </w:tc>
      </w:tr>
    </w:tbl>
    <w:p w14:paraId="78A0E798" w14:textId="77777777" w:rsidR="00E83FBE" w:rsidRPr="009F2665" w:rsidRDefault="00E83FBE" w:rsidP="00E83FBE"/>
    <w:p w14:paraId="68C9CD36" w14:textId="77777777" w:rsidR="001E41F3" w:rsidRDefault="001E41F3">
      <w:pPr>
        <w:rPr>
          <w:noProof/>
        </w:rPr>
      </w:pPr>
    </w:p>
    <w:sectPr w:rsidR="001E41F3" w:rsidSect="00517A98">
      <w:headerReference w:type="even" r:id="rId17"/>
      <w:headerReference w:type="default" r:id="rId18"/>
      <w:footerReference w:type="default" r:id="rId19"/>
      <w:headerReference w:type="first" r:id="rId20"/>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8D8B" w14:textId="77777777" w:rsidR="00E83FBE" w:rsidRDefault="00E83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028" w14:textId="77777777" w:rsidR="00E83FBE" w:rsidRDefault="00E83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CB86" w14:textId="77777777" w:rsidR="00E83FBE" w:rsidRDefault="00E83F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B4028" w14:textId="77777777" w:rsidR="0007167B" w:rsidRPr="009F2665" w:rsidRDefault="00E83FBE">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97E23" w14:textId="77777777" w:rsidR="00E83FBE" w:rsidRDefault="00E83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14A6" w14:textId="77777777" w:rsidR="00E83FBE" w:rsidRDefault="00E83F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56F3" w14:textId="77777777" w:rsidR="00BB7C5B" w:rsidRDefault="00E83FBE">
    <w:pPr>
      <w:pStyle w:val="Header"/>
    </w:pPr>
    <w:r w:rsidRPr="002D3E8C">
      <w:rPr>
        <w:lang w:val="de-DE"/>
      </w:rPr>
      <mc:AlternateContent>
        <mc:Choice Requires="wps">
          <w:drawing>
            <wp:anchor distT="0" distB="0" distL="114300" distR="114300" simplePos="0" relativeHeight="251661312" behindDoc="0" locked="1" layoutInCell="1" allowOverlap="1" wp14:anchorId="0BC53171" wp14:editId="2706680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C531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A34" w14:textId="77777777" w:rsidR="0007167B" w:rsidRPr="009F2665" w:rsidRDefault="00E83FBE">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Pr="009F2665">
      <w:rPr>
        <w:rFonts w:ascii="Arial" w:hAnsi="Arial" w:cs="Arial"/>
        <w:b/>
        <w:sz w:val="18"/>
        <w:szCs w:val="18"/>
      </w:rPr>
      <w:t>7</w:t>
    </w:r>
    <w:r w:rsidRPr="009F2665">
      <w:rPr>
        <w:rFonts w:ascii="Arial" w:hAnsi="Arial" w:cs="Arial"/>
        <w:b/>
        <w:sz w:val="18"/>
        <w:szCs w:val="18"/>
      </w:rPr>
      <w:t>.</w:t>
    </w:r>
    <w:r w:rsidRPr="009F2665">
      <w:rPr>
        <w:rFonts w:ascii="Arial" w:hAnsi="Arial" w:cs="Arial"/>
        <w:b/>
        <w:sz w:val="18"/>
        <w:szCs w:val="18"/>
      </w:rPr>
      <w:t>4</w:t>
    </w:r>
    <w:r w:rsidRPr="009F2665">
      <w:rPr>
        <w:rFonts w:ascii="Arial" w:hAnsi="Arial" w:cs="Arial"/>
        <w:b/>
        <w:sz w:val="18"/>
        <w:szCs w:val="18"/>
      </w:rPr>
      <w:t>.0 (202</w:t>
    </w:r>
    <w:r w:rsidRPr="009F2665">
      <w:rPr>
        <w:rFonts w:ascii="Arial" w:hAnsi="Arial" w:cs="Arial"/>
        <w:b/>
        <w:sz w:val="18"/>
        <w:szCs w:val="18"/>
      </w:rPr>
      <w:t>3</w:t>
    </w:r>
    <w:r w:rsidRPr="009F2665">
      <w:rPr>
        <w:rFonts w:ascii="Arial" w:hAnsi="Arial" w:cs="Arial"/>
        <w:b/>
        <w:sz w:val="18"/>
        <w:szCs w:val="18"/>
      </w:rPr>
      <w:t>-</w:t>
    </w:r>
    <w:r w:rsidRPr="009F2665">
      <w:rPr>
        <w:rFonts w:ascii="Arial" w:hAnsi="Arial" w:cs="Arial"/>
        <w:b/>
        <w:sz w:val="18"/>
        <w:szCs w:val="18"/>
      </w:rPr>
      <w:t>0</w:t>
    </w:r>
    <w:r w:rsidRPr="009F2665">
      <w:rPr>
        <w:rFonts w:ascii="Arial" w:hAnsi="Arial" w:cs="Arial"/>
        <w:b/>
        <w:sz w:val="18"/>
        <w:szCs w:val="18"/>
      </w:rPr>
      <w:t>9</w:t>
    </w:r>
    <w:r w:rsidRPr="009F2665">
      <w:rPr>
        <w:rFonts w:ascii="Arial" w:hAnsi="Arial" w:cs="Arial"/>
        <w:b/>
        <w:sz w:val="18"/>
        <w:szCs w:val="18"/>
      </w:rPr>
      <w:t>)</w:t>
    </w:r>
  </w:p>
  <w:p w14:paraId="1F41044B" w14:textId="77777777" w:rsidR="0007167B" w:rsidRPr="009F2665" w:rsidRDefault="00E83FBE">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1C4E7E33" w14:textId="77777777" w:rsidR="0007167B" w:rsidRPr="009F2665" w:rsidRDefault="00E83FBE">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Pr="009F2665">
      <w:rPr>
        <w:rFonts w:ascii="Arial" w:hAnsi="Arial" w:cs="Arial"/>
        <w:b/>
        <w:sz w:val="18"/>
        <w:szCs w:val="18"/>
      </w:rPr>
      <w:t>7</w:t>
    </w:r>
  </w:p>
  <w:p w14:paraId="0A4C32E9" w14:textId="77777777" w:rsidR="0007167B" w:rsidRPr="009F2665" w:rsidRDefault="00E83FBE">
    <w:r w:rsidRPr="002D3E8C">
      <w:rPr>
        <w:noProof/>
        <w:lang w:val="de-DE"/>
      </w:rPr>
      <mc:AlternateContent>
        <mc:Choice Requires="wps">
          <w:drawing>
            <wp:anchor distT="0" distB="0" distL="114300" distR="114300" simplePos="0" relativeHeight="251659264" behindDoc="0" locked="1" layoutInCell="1" allowOverlap="1" wp14:anchorId="3BD1ECA6" wp14:editId="7F706BC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D1EC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EC77" w14:textId="77777777" w:rsidR="00BB7C5B" w:rsidRDefault="00E83FBE">
    <w:pPr>
      <w:pStyle w:val="Header"/>
    </w:pPr>
    <w:r w:rsidRPr="002D3E8C">
      <w:rPr>
        <w:lang w:val="de-DE"/>
      </w:rPr>
      <mc:AlternateContent>
        <mc:Choice Requires="wps">
          <w:drawing>
            <wp:anchor distT="0" distB="0" distL="114300" distR="114300" simplePos="0" relativeHeight="251660288" behindDoc="0" locked="1" layoutInCell="1" allowOverlap="1" wp14:anchorId="16E48CF7" wp14:editId="59008C0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48CF7"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F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83FBE"/>
    <w:rPr>
      <w:rFonts w:ascii="Arial" w:hAnsi="Arial"/>
      <w:lang w:val="en-GB" w:eastAsia="en-US"/>
    </w:rPr>
  </w:style>
  <w:style w:type="character" w:customStyle="1" w:styleId="H6Char">
    <w:name w:val="H6 Char"/>
    <w:link w:val="H6"/>
    <w:qFormat/>
    <w:rsid w:val="00E83FBE"/>
    <w:rPr>
      <w:rFonts w:ascii="Arial" w:hAnsi="Arial"/>
      <w:lang w:val="en-GB" w:eastAsia="en-US"/>
    </w:rPr>
  </w:style>
  <w:style w:type="character" w:customStyle="1" w:styleId="FooterChar">
    <w:name w:val="Footer Char"/>
    <w:basedOn w:val="DefaultParagraphFont"/>
    <w:link w:val="Footer"/>
    <w:qFormat/>
    <w:rsid w:val="00E83FBE"/>
    <w:rPr>
      <w:rFonts w:ascii="Arial" w:hAnsi="Arial"/>
      <w:b/>
      <w:i/>
      <w:noProof/>
      <w:sz w:val="18"/>
      <w:lang w:val="en-GB" w:eastAsia="en-US"/>
    </w:rPr>
  </w:style>
  <w:style w:type="character" w:customStyle="1" w:styleId="NOChar">
    <w:name w:val="NO Char"/>
    <w:link w:val="NO"/>
    <w:qFormat/>
    <w:rsid w:val="00E83FBE"/>
    <w:rPr>
      <w:rFonts w:ascii="Times New Roman" w:hAnsi="Times New Roman"/>
      <w:lang w:val="en-GB" w:eastAsia="en-US"/>
    </w:rPr>
  </w:style>
  <w:style w:type="character" w:customStyle="1" w:styleId="PLChar">
    <w:name w:val="PL Char"/>
    <w:link w:val="PL"/>
    <w:qFormat/>
    <w:rsid w:val="00E83FBE"/>
    <w:rPr>
      <w:rFonts w:ascii="Courier New" w:hAnsi="Courier New"/>
      <w:noProof/>
      <w:sz w:val="16"/>
      <w:lang w:val="en-GB" w:eastAsia="en-US"/>
    </w:rPr>
  </w:style>
  <w:style w:type="character" w:customStyle="1" w:styleId="TALChar">
    <w:name w:val="TAL Char"/>
    <w:link w:val="TAL"/>
    <w:qFormat/>
    <w:rsid w:val="00E83FBE"/>
    <w:rPr>
      <w:rFonts w:ascii="Arial" w:hAnsi="Arial"/>
      <w:sz w:val="18"/>
      <w:lang w:val="en-GB" w:eastAsia="en-US"/>
    </w:rPr>
  </w:style>
  <w:style w:type="character" w:customStyle="1" w:styleId="TACCar">
    <w:name w:val="TAC Car"/>
    <w:link w:val="TAC"/>
    <w:qFormat/>
    <w:rsid w:val="00E83FBE"/>
    <w:rPr>
      <w:rFonts w:ascii="Arial" w:hAnsi="Arial"/>
      <w:sz w:val="18"/>
      <w:lang w:val="en-GB" w:eastAsia="en-US"/>
    </w:rPr>
  </w:style>
  <w:style w:type="character" w:customStyle="1" w:styleId="TAHCar">
    <w:name w:val="TAH Car"/>
    <w:link w:val="TAH"/>
    <w:qFormat/>
    <w:rsid w:val="00E83FBE"/>
    <w:rPr>
      <w:rFonts w:ascii="Arial" w:hAnsi="Arial"/>
      <w:b/>
      <w:sz w:val="18"/>
      <w:lang w:val="en-GB" w:eastAsia="en-US"/>
    </w:rPr>
  </w:style>
  <w:style w:type="character" w:customStyle="1" w:styleId="B1Char">
    <w:name w:val="B1 Char"/>
    <w:link w:val="B1"/>
    <w:qFormat/>
    <w:locked/>
    <w:rsid w:val="00E83FBE"/>
    <w:rPr>
      <w:rFonts w:ascii="Times New Roman" w:hAnsi="Times New Roman"/>
      <w:lang w:val="en-GB" w:eastAsia="en-US"/>
    </w:rPr>
  </w:style>
  <w:style w:type="character" w:customStyle="1" w:styleId="THChar">
    <w:name w:val="TH Char"/>
    <w:link w:val="TH"/>
    <w:qFormat/>
    <w:rsid w:val="00E83FBE"/>
    <w:rPr>
      <w:rFonts w:ascii="Arial" w:hAnsi="Arial"/>
      <w:b/>
      <w:lang w:val="en-GB" w:eastAsia="en-US"/>
    </w:rPr>
  </w:style>
  <w:style w:type="character" w:customStyle="1" w:styleId="TANChar">
    <w:name w:val="TAN Char"/>
    <w:link w:val="TAN"/>
    <w:qFormat/>
    <w:rsid w:val="00E83FBE"/>
    <w:rPr>
      <w:rFonts w:ascii="Arial" w:hAnsi="Arial"/>
      <w:sz w:val="18"/>
      <w:lang w:val="en-GB" w:eastAsia="en-US"/>
    </w:rPr>
  </w:style>
  <w:style w:type="character" w:customStyle="1" w:styleId="B2Char">
    <w:name w:val="B2 Char"/>
    <w:link w:val="B2"/>
    <w:qFormat/>
    <w:rsid w:val="00E83FBE"/>
    <w:rPr>
      <w:rFonts w:ascii="Times New Roman" w:hAnsi="Times New Roman"/>
      <w:lang w:val="en-GB" w:eastAsia="en-US"/>
    </w:rPr>
  </w:style>
  <w:style w:type="character" w:customStyle="1" w:styleId="B3Char">
    <w:name w:val="B3 Char"/>
    <w:link w:val="B3"/>
    <w:qFormat/>
    <w:rsid w:val="00E83FBE"/>
    <w:rPr>
      <w:rFonts w:ascii="Times New Roman" w:hAnsi="Times New Roman"/>
      <w:lang w:val="en-GB" w:eastAsia="en-US"/>
    </w:rPr>
  </w:style>
  <w:style w:type="character" w:customStyle="1" w:styleId="B4Char">
    <w:name w:val="B4 Char"/>
    <w:link w:val="B4"/>
    <w:qFormat/>
    <w:rsid w:val="00E83FB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3FBE"/>
    <w:rPr>
      <w:rFonts w:ascii="Arial" w:hAnsi="Arial"/>
      <w:b/>
      <w:noProof/>
      <w:sz w:val="18"/>
      <w:lang w:val="en-GB" w:eastAsia="en-US"/>
    </w:rPr>
  </w:style>
  <w:style w:type="paragraph" w:styleId="NoSpacing">
    <w:name w:val="No Spacing"/>
    <w:link w:val="NoSpacingChar"/>
    <w:uiPriority w:val="1"/>
    <w:qFormat/>
    <w:rsid w:val="00E83FBE"/>
    <w:rPr>
      <w:rFonts w:ascii="Times New Roman" w:hAnsi="Times New Roman"/>
      <w:lang w:val="en-GB" w:eastAsia="en-US"/>
    </w:rPr>
  </w:style>
  <w:style w:type="character" w:customStyle="1" w:styleId="NoSpacingChar">
    <w:name w:val="No Spacing Char"/>
    <w:link w:val="NoSpacing"/>
    <w:uiPriority w:val="1"/>
    <w:rsid w:val="00E83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883E-4A8E-4F90-9092-AC46BA7FA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2832</Words>
  <Characters>16381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2023-11-01T14:07:00Z</dcterms:created>
  <dcterms:modified xsi:type="dcterms:W3CDTF">2023-11-01T14:07:00Z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R5-236447</vt:lpwstr>
  </property>
  <property fmtid="{D5CDD505-2E9C-101B-9397-08002B2CF9AE}" pid="10" name="Spec#">
    <vt:lpwstr>38.523-1</vt:lpwstr>
  </property>
  <property fmtid="{D5CDD505-2E9C-101B-9397-08002B2CF9AE}" pid="11" name="Cr#">
    <vt:lpwstr>4055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6.3.1.7</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2023-11-01T14:07:17Z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3864530b-69ac-4b25-a8fd-5020e5e4c60b</vt:lpwstr>
  </property>
  <property fmtid="{D5CDD505-2E9C-101B-9397-08002B2CF9AE}" pid="27" name="MSIP_Label_9764cdcd-3664-4d05-9615-7cbf65a4f0a8_ContentBits">
    <vt:lpwstr>0</vt:lpwstr>
  </property>
</Properties>
</file>