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3EEBA60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481BBC">
        <w:rPr>
          <w:rFonts w:ascii="Arial" w:hAnsi="Arial"/>
          <w:b/>
          <w:iCs/>
          <w:noProof/>
          <w:sz w:val="28"/>
        </w:rPr>
        <w:t>62</w:t>
      </w:r>
      <w:r w:rsidR="000A272C">
        <w:rPr>
          <w:rFonts w:ascii="Arial" w:hAnsi="Arial"/>
          <w:b/>
          <w:iCs/>
          <w:noProof/>
          <w:sz w:val="28"/>
        </w:rPr>
        <w:t>4</w:t>
      </w:r>
      <w:r w:rsidR="00481BBC">
        <w:rPr>
          <w:rFonts w:ascii="Arial" w:hAnsi="Arial"/>
          <w:b/>
          <w:iCs/>
          <w:noProof/>
          <w:sz w:val="28"/>
        </w:rPr>
        <w:t>5</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2B2F8E5"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260E18">
              <w:rPr>
                <w:b/>
                <w:noProof/>
                <w:sz w:val="28"/>
              </w:rPr>
              <w:t>5</w:t>
            </w:r>
            <w:r w:rsidR="00785A45">
              <w:rPr>
                <w:b/>
                <w:noProof/>
                <w:sz w:val="28"/>
              </w:rPr>
              <w:t>21</w:t>
            </w:r>
            <w:r w:rsidR="00AA44DF">
              <w:rPr>
                <w:b/>
                <w:noProof/>
                <w:sz w:val="28"/>
              </w:rPr>
              <w:t>-</w:t>
            </w:r>
            <w:r w:rsidR="00EF771E">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484C2D7" w:rsidR="00E15F69" w:rsidRPr="005E6979" w:rsidRDefault="00F24E66" w:rsidP="009C1823">
            <w:pPr>
              <w:pStyle w:val="CRCoverPage"/>
              <w:spacing w:after="0"/>
              <w:rPr>
                <w:b/>
                <w:noProof/>
                <w:sz w:val="28"/>
              </w:rPr>
            </w:pPr>
            <w:r w:rsidRPr="00F24E66">
              <w:rPr>
                <w:b/>
                <w:noProof/>
                <w:sz w:val="28"/>
              </w:rPr>
              <w:t>0992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6018BBF"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B7246A">
              <w:rPr>
                <w:b/>
                <w:noProof/>
                <w:sz w:val="32"/>
              </w:rPr>
              <w:t>4</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FBC139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005E3">
              <w:rPr>
                <w:noProof/>
              </w:rPr>
              <w:t>8</w:t>
            </w:r>
            <w:r w:rsidR="004F2EDF">
              <w:rPr>
                <w:noProof/>
              </w:rPr>
              <w:t>.</w:t>
            </w:r>
            <w:r w:rsidR="00260E18">
              <w:rPr>
                <w:noProof/>
              </w:rPr>
              <w:t>5</w:t>
            </w:r>
            <w:r w:rsidR="00785A45">
              <w:rPr>
                <w:noProof/>
              </w:rPr>
              <w:t>21</w:t>
            </w:r>
            <w:r w:rsidR="00AA44DF">
              <w:rPr>
                <w:noProof/>
              </w:rPr>
              <w:t>-</w:t>
            </w:r>
            <w:r w:rsidR="00EF771E">
              <w:rPr>
                <w:noProof/>
              </w:rPr>
              <w:t>2</w:t>
            </w:r>
            <w:r>
              <w:rPr>
                <w:noProof/>
              </w:rPr>
              <w:t xml:space="preserve"> v1</w:t>
            </w:r>
            <w:r w:rsidR="001005E3">
              <w:rPr>
                <w:noProof/>
              </w:rPr>
              <w:t>7</w:t>
            </w:r>
            <w:r w:rsidR="004F2EDF">
              <w:rPr>
                <w:noProof/>
              </w:rPr>
              <w:t>.</w:t>
            </w:r>
            <w:r w:rsidR="00B7246A">
              <w:rPr>
                <w:noProof/>
              </w:rPr>
              <w:t>4</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493B493" w14:textId="77777777" w:rsidR="00A7480E" w:rsidRPr="00ED07A4" w:rsidRDefault="00A7480E" w:rsidP="00A7480E">
      <w:pPr>
        <w:pStyle w:val="Heading1"/>
      </w:pPr>
      <w:bookmarkStart w:id="10" w:name="_Toc21026340"/>
      <w:bookmarkStart w:id="11" w:name="_Toc27743592"/>
      <w:bookmarkStart w:id="12" w:name="_Toc36196736"/>
      <w:bookmarkStart w:id="13" w:name="_Toc36197428"/>
      <w:bookmarkStart w:id="14" w:name="_Toc43898093"/>
      <w:bookmarkStart w:id="15" w:name="_Toc52550584"/>
      <w:bookmarkStart w:id="16" w:name="_Toc58952289"/>
      <w:bookmarkStart w:id="17" w:name="_Toc68098044"/>
      <w:bookmarkStart w:id="18" w:name="_Toc68098317"/>
      <w:bookmarkStart w:id="19" w:name="_Toc68360447"/>
      <w:bookmarkStart w:id="20" w:name="_Toc76557512"/>
      <w:bookmarkStart w:id="21" w:name="_Toc84435404"/>
      <w:bookmarkStart w:id="22" w:name="_Toc92802570"/>
      <w:bookmarkStart w:id="23" w:name="_Toc21353531"/>
      <w:bookmarkStart w:id="24" w:name="_Toc27749132"/>
      <w:bookmarkStart w:id="25" w:name="_Toc36227935"/>
      <w:bookmarkStart w:id="26" w:name="_Toc36228231"/>
      <w:bookmarkStart w:id="27" w:name="_Toc36228686"/>
      <w:bookmarkStart w:id="28" w:name="_Toc36228903"/>
      <w:bookmarkStart w:id="29" w:name="_Toc44454488"/>
      <w:bookmarkStart w:id="30" w:name="_Toc44454940"/>
      <w:bookmarkStart w:id="31" w:name="_Toc52446976"/>
      <w:bookmarkStart w:id="32" w:name="_Toc52447097"/>
      <w:bookmarkStart w:id="33" w:name="_Toc52455750"/>
      <w:bookmarkStart w:id="34" w:name="_Toc52456380"/>
      <w:bookmarkStart w:id="35" w:name="_Toc52456541"/>
      <w:bookmarkStart w:id="36" w:name="_Toc52456984"/>
      <w:bookmarkStart w:id="37" w:name="_Toc52457862"/>
      <w:bookmarkStart w:id="38" w:name="_Toc58228789"/>
      <w:bookmarkStart w:id="39" w:name="_Toc58235273"/>
      <w:bookmarkStart w:id="40" w:name="_Toc77005701"/>
      <w:bookmarkStart w:id="41" w:name="_Toc84849605"/>
      <w:bookmarkStart w:id="42" w:name="_Toc92808332"/>
      <w:bookmarkStart w:id="43" w:name="_Toc27481293"/>
      <w:bookmarkStart w:id="44" w:name="_Toc68182543"/>
      <w:bookmarkStart w:id="45" w:name="_Toc75461387"/>
      <w:bookmarkStart w:id="46" w:name="_Toc76023508"/>
      <w:bookmarkStart w:id="47" w:name="_Toc83677925"/>
      <w:bookmarkStart w:id="48" w:name="_Toc90628642"/>
      <w:bookmarkStart w:id="49" w:name="_Toc27477728"/>
      <w:bookmarkStart w:id="50" w:name="_Toc36226406"/>
      <w:bookmarkStart w:id="51" w:name="_Toc44323661"/>
      <w:bookmarkStart w:id="52" w:name="_Toc52989802"/>
      <w:bookmarkStart w:id="53" w:name="_Toc60822991"/>
      <w:bookmarkStart w:id="54" w:name="_Toc60824914"/>
      <w:bookmarkStart w:id="55" w:name="_Toc69305811"/>
      <w:bookmarkStart w:id="56" w:name="_Toc69309666"/>
      <w:bookmarkStart w:id="57" w:name="_Toc76019977"/>
      <w:bookmarkStart w:id="58" w:name="_Toc83720447"/>
      <w:bookmarkStart w:id="59" w:name="_Toc90916301"/>
      <w:bookmarkStart w:id="60" w:name="_Toc90916498"/>
      <w:bookmarkStart w:id="61" w:name="_Toc90917254"/>
      <w:bookmarkStart w:id="62" w:name="_Toc20840009"/>
      <w:bookmarkStart w:id="63" w:name="_Toc29486706"/>
      <w:bookmarkStart w:id="64" w:name="_Toc44053553"/>
      <w:bookmarkStart w:id="65" w:name="_Toc52300532"/>
      <w:bookmarkStart w:id="66" w:name="_Toc58525792"/>
      <w:bookmarkStart w:id="67" w:name="_Toc75430294"/>
      <w:bookmarkStart w:id="68" w:name="_Toc90567083"/>
      <w:bookmarkStart w:id="69" w:name="_Toc27405226"/>
      <w:bookmarkStart w:id="70" w:name="_Toc35977645"/>
      <w:bookmarkStart w:id="71" w:name="_Toc44004112"/>
      <w:bookmarkStart w:id="72" w:name="_Toc52895536"/>
      <w:bookmarkStart w:id="73" w:name="_Toc52897705"/>
      <w:bookmarkStart w:id="74" w:name="_Toc52900345"/>
      <w:bookmarkStart w:id="75" w:name="_Toc58510833"/>
      <w:bookmarkStart w:id="76" w:name="_Toc76903329"/>
      <w:bookmarkStart w:id="77" w:name="_Toc84701295"/>
      <w:bookmarkStart w:id="78" w:name="_Toc91243515"/>
      <w:bookmarkStart w:id="79" w:name="_Toc130636410"/>
      <w:bookmarkStart w:id="80" w:name="_Toc21007364"/>
      <w:bookmarkStart w:id="81" w:name="_Toc29487517"/>
      <w:bookmarkStart w:id="82" w:name="_Toc51919434"/>
      <w:bookmarkStart w:id="83" w:name="_Toc68110743"/>
      <w:bookmarkStart w:id="84" w:name="_Toc69063145"/>
      <w:bookmarkStart w:id="85" w:name="_Toc75437435"/>
      <w:bookmarkStart w:id="86" w:name="_Toc90566491"/>
      <w:bookmarkStart w:id="87" w:name="_Toc60687116"/>
      <w:bookmarkStart w:id="88" w:name="_Toc68726273"/>
      <w:bookmarkStart w:id="89" w:name="_Toc92287877"/>
      <w:bookmarkStart w:id="90" w:name="_Toc92306278"/>
      <w:bookmarkStart w:id="91" w:name="_Toc100443080"/>
      <w:bookmarkStart w:id="92" w:name="_Toc106820544"/>
      <w:bookmarkStart w:id="93" w:name="_Toc20908855"/>
      <w:bookmarkStart w:id="94" w:name="_Toc27677952"/>
      <w:bookmarkStart w:id="95" w:name="_Toc36036974"/>
      <w:bookmarkStart w:id="96" w:name="_Toc44398042"/>
      <w:bookmarkStart w:id="97" w:name="_Toc52382222"/>
      <w:bookmarkStart w:id="98" w:name="_Toc60687117"/>
      <w:bookmarkStart w:id="99" w:name="_Toc68726274"/>
      <w:bookmarkStart w:id="100" w:name="_Toc92287878"/>
      <w:bookmarkStart w:id="101" w:name="_Toc92306279"/>
      <w:bookmarkStart w:id="102" w:name="_Toc21005982"/>
      <w:bookmarkStart w:id="103" w:name="_Toc36037655"/>
      <w:bookmarkStart w:id="104" w:name="_Toc43837505"/>
      <w:bookmarkStart w:id="105" w:name="_Toc60995617"/>
      <w:bookmarkStart w:id="106" w:name="_Toc69159745"/>
      <w:bookmarkStart w:id="107" w:name="_Toc76583091"/>
      <w:bookmarkStart w:id="108" w:name="_Toc83808643"/>
      <w:bookmarkStart w:id="109" w:name="_Toc91233464"/>
      <w:bookmarkStart w:id="110" w:name="_Toc100348943"/>
      <w:bookmarkStart w:id="111" w:name="_Toc106787099"/>
      <w:bookmarkStart w:id="112" w:name="_Toc124350000"/>
      <w:bookmarkStart w:id="113" w:name="_Toc27405390"/>
      <w:bookmarkStart w:id="114" w:name="_Toc51831939"/>
      <w:bookmarkStart w:id="115" w:name="_Toc68109159"/>
      <w:bookmarkStart w:id="116" w:name="_Toc75458410"/>
      <w:bookmarkStart w:id="117" w:name="_Toc106790907"/>
      <w:bookmarkStart w:id="118" w:name="_Toc52787436"/>
      <w:bookmarkStart w:id="119" w:name="_Toc52787616"/>
      <w:bookmarkStart w:id="120" w:name="_Toc75906869"/>
      <w:bookmarkStart w:id="121" w:name="_Toc75907206"/>
      <w:bookmarkStart w:id="122" w:name="_Toc84345691"/>
      <w:bookmarkStart w:id="123" w:name="_Toc99871239"/>
      <w:bookmarkStart w:id="124" w:name="_Toc123748441"/>
      <w:bookmarkStart w:id="125" w:name="_Toc350266743"/>
      <w:bookmarkStart w:id="126" w:name="_Toc386447708"/>
      <w:bookmarkStart w:id="127" w:name="_Toc20919879"/>
      <w:bookmarkStart w:id="128" w:name="_Toc90565362"/>
      <w:bookmarkStart w:id="129" w:name="_Toc500932309"/>
      <w:bookmarkStart w:id="130" w:name="_Toc51773937"/>
      <w:bookmarkStart w:id="131" w:name="_Toc51834360"/>
      <w:bookmarkStart w:id="132" w:name="_Toc52219213"/>
      <w:bookmarkStart w:id="133" w:name="_Toc58359307"/>
      <w:bookmarkStart w:id="134" w:name="_Toc68192465"/>
      <w:bookmarkStart w:id="135" w:name="_Toc75421440"/>
      <w:bookmarkStart w:id="136" w:name="_Toc21077101"/>
      <w:bookmarkStart w:id="137" w:name="_Toc35971648"/>
      <w:bookmarkStart w:id="138" w:name="_Toc59042745"/>
      <w:bookmarkStart w:id="139" w:name="_Toc51774536"/>
      <w:bookmarkStart w:id="140" w:name="_Toc68191980"/>
      <w:bookmarkStart w:id="141" w:name="_Toc75424687"/>
      <w:bookmarkStart w:id="142" w:name="_Hlk86330313"/>
      <w:bookmarkStart w:id="143" w:name="_Toc42778686"/>
      <w:bookmarkStart w:id="144" w:name="_Toc42785133"/>
      <w:bookmarkStart w:id="145" w:name="_Toc43210123"/>
      <w:bookmarkStart w:id="146" w:name="_Toc51948349"/>
      <w:bookmarkStart w:id="147" w:name="_Toc52162422"/>
      <w:bookmarkStart w:id="148" w:name="_Toc60916008"/>
      <w:bookmarkStart w:id="149" w:name="_Toc68197358"/>
      <w:bookmarkStart w:id="150" w:name="_Toc75880607"/>
      <w:bookmarkStart w:id="151" w:name="_Toc84254305"/>
      <w:bookmarkStart w:id="152" w:name="_Toc84259134"/>
      <w:bookmarkStart w:id="153" w:name="_Toc27402269"/>
      <w:bookmarkStart w:id="154" w:name="_Toc35975919"/>
      <w:bookmarkStart w:id="155" w:name="_Toc35976865"/>
      <w:bookmarkStart w:id="156" w:name="_Toc36028173"/>
      <w:bookmarkStart w:id="157" w:name="_Toc43821488"/>
      <w:bookmarkStart w:id="158" w:name="_Toc52166597"/>
      <w:bookmarkStart w:id="159" w:name="_Toc75885764"/>
      <w:bookmarkStart w:id="160" w:name="_Toc75979515"/>
      <w:bookmarkStart w:id="161" w:name="_Toc516850243"/>
      <w:bookmarkStart w:id="162" w:name="_Toc319250587"/>
      <w:bookmarkStart w:id="163" w:name="_Toc319420187"/>
      <w:bookmarkStart w:id="164" w:name="_Toc328925216"/>
      <w:bookmarkStart w:id="165" w:name="_Toc328753438"/>
      <w:bookmarkStart w:id="166" w:name="_Toc225185216"/>
      <w:bookmarkStart w:id="167" w:name="_Toc336435215"/>
      <w:bookmarkStart w:id="168" w:name="_Toc328748574"/>
      <w:bookmarkStart w:id="169" w:name="_Toc328488560"/>
      <w:bookmarkStart w:id="170" w:name="_Toc342389908"/>
      <w:bookmarkStart w:id="171" w:name="_Toc350973767"/>
      <w:bookmarkStart w:id="172" w:name="_Toc366153976"/>
      <w:bookmarkStart w:id="173" w:name="_Toc358809618"/>
      <w:bookmarkStart w:id="174" w:name="_Toc359336759"/>
      <w:bookmarkStart w:id="175" w:name="_Toc374967235"/>
      <w:bookmarkStart w:id="176" w:name="_Toc440041180"/>
      <w:bookmarkStart w:id="177" w:name="_Toc106528287"/>
      <w:bookmarkStart w:id="178" w:name="_Toc162317049"/>
      <w:bookmarkStart w:id="179" w:name="_Toc20908854"/>
      <w:bookmarkStart w:id="180" w:name="_Toc27677951"/>
      <w:bookmarkStart w:id="181" w:name="_Toc36036973"/>
      <w:bookmarkStart w:id="182" w:name="_Toc44398041"/>
      <w:bookmarkStart w:id="183" w:name="_Toc52382221"/>
      <w:bookmarkEnd w:id="2"/>
      <w:bookmarkEnd w:id="3"/>
      <w:bookmarkEnd w:id="4"/>
      <w:bookmarkEnd w:id="5"/>
      <w:bookmarkEnd w:id="6"/>
      <w:bookmarkEnd w:id="7"/>
      <w:bookmarkEnd w:id="8"/>
      <w:r w:rsidRPr="00ED07A4">
        <w:t>2</w:t>
      </w:r>
      <w:r w:rsidRPr="00ED07A4">
        <w:tab/>
        <w:t>References</w:t>
      </w:r>
      <w:bookmarkEnd w:id="10"/>
      <w:bookmarkEnd w:id="11"/>
      <w:bookmarkEnd w:id="12"/>
      <w:bookmarkEnd w:id="13"/>
      <w:bookmarkEnd w:id="14"/>
      <w:bookmarkEnd w:id="15"/>
      <w:bookmarkEnd w:id="16"/>
      <w:bookmarkEnd w:id="17"/>
      <w:bookmarkEnd w:id="18"/>
      <w:bookmarkEnd w:id="19"/>
      <w:bookmarkEnd w:id="20"/>
      <w:bookmarkEnd w:id="21"/>
      <w:bookmarkEnd w:id="22"/>
    </w:p>
    <w:p w14:paraId="418342FE" w14:textId="77777777" w:rsidR="00A7480E" w:rsidRPr="00ED07A4" w:rsidRDefault="00A7480E" w:rsidP="00A7480E">
      <w:pPr>
        <w:rPr>
          <w:rFonts w:cs="v4.2.0"/>
        </w:rPr>
      </w:pPr>
      <w:r w:rsidRPr="00ED07A4">
        <w:rPr>
          <w:rFonts w:cs="v4.2.0"/>
        </w:rPr>
        <w:t>The following documents contain provisions which, through reference in this text, constitute provisions of the present document.</w:t>
      </w:r>
    </w:p>
    <w:p w14:paraId="63ADF113" w14:textId="77777777" w:rsidR="00A7480E" w:rsidRPr="00ED07A4" w:rsidRDefault="00A7480E" w:rsidP="00A7480E">
      <w:pPr>
        <w:pStyle w:val="B1"/>
      </w:pPr>
      <w:r w:rsidRPr="00ED07A4">
        <w:t>●</w:t>
      </w:r>
      <w:r w:rsidRPr="00ED07A4">
        <w:tab/>
        <w:t>References are either specific (identified by date of publication, edition number, version number, etc.) or non</w:t>
      </w:r>
      <w:r w:rsidRPr="00ED07A4">
        <w:noBreakHyphen/>
        <w:t>specific.</w:t>
      </w:r>
    </w:p>
    <w:p w14:paraId="230647D6" w14:textId="77777777" w:rsidR="00A7480E" w:rsidRPr="00ED07A4" w:rsidRDefault="00A7480E" w:rsidP="00A7480E">
      <w:pPr>
        <w:pStyle w:val="B1"/>
      </w:pPr>
      <w:r w:rsidRPr="00ED07A4">
        <w:t>●</w:t>
      </w:r>
      <w:r w:rsidRPr="00ED07A4">
        <w:tab/>
        <w:t>For a specific reference, subsequent revisions do not apply.</w:t>
      </w:r>
    </w:p>
    <w:p w14:paraId="42FE9FBA" w14:textId="77777777" w:rsidR="00A7480E" w:rsidRPr="00ED07A4" w:rsidRDefault="00A7480E" w:rsidP="00A7480E">
      <w:pPr>
        <w:pStyle w:val="B1"/>
      </w:pPr>
      <w:r w:rsidRPr="00ED07A4">
        <w:t>●</w:t>
      </w:r>
      <w:r w:rsidRPr="00ED07A4">
        <w:tab/>
        <w:t xml:space="preserve">For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0558EE5E" w14:textId="15C52E71" w:rsidR="00A7480E" w:rsidRDefault="00A7480E" w:rsidP="00A7480E">
      <w:pPr>
        <w:pStyle w:val="EX"/>
        <w:rPr>
          <w:ins w:id="184" w:author="IS" w:date="2023-10-30T14:58:00Z"/>
        </w:rPr>
      </w:pPr>
      <w:ins w:id="185" w:author="IS" w:date="2023-10-30T14:58:00Z">
        <w:r w:rsidRPr="00410F02">
          <w:t>[1] to [</w:t>
        </w:r>
        <w:r>
          <w:t>2</w:t>
        </w:r>
      </w:ins>
      <w:ins w:id="186" w:author="IS" w:date="2023-10-30T14:59:00Z">
        <w:r>
          <w:t>8</w:t>
        </w:r>
      </w:ins>
      <w:ins w:id="187" w:author="IS" w:date="2023-10-30T14:58:00Z">
        <w:r w:rsidRPr="00410F02">
          <w:t>]</w:t>
        </w:r>
        <w:r w:rsidRPr="00410F02">
          <w:tab/>
          <w:t>(void)</w:t>
        </w:r>
      </w:ins>
    </w:p>
    <w:p w14:paraId="3D428B3F" w14:textId="4088C580" w:rsidR="00A7480E" w:rsidRPr="00ED07A4" w:rsidDel="00A7480E" w:rsidRDefault="00A7480E" w:rsidP="00A7480E">
      <w:pPr>
        <w:pStyle w:val="EX"/>
        <w:rPr>
          <w:del w:id="188" w:author="IS" w:date="2023-10-30T14:58:00Z"/>
        </w:rPr>
      </w:pPr>
      <w:del w:id="189" w:author="IS" w:date="2023-10-30T14:58:00Z">
        <w:r w:rsidRPr="00ED07A4" w:rsidDel="00A7480E">
          <w:delText>[1]</w:delText>
        </w:r>
        <w:r w:rsidRPr="00ED07A4" w:rsidDel="00A7480E">
          <w:tab/>
          <w:delText>3GPP.TR 21.905: "Vocabulary for 3GPP Specifications".</w:delText>
        </w:r>
      </w:del>
    </w:p>
    <w:p w14:paraId="3CE4C036" w14:textId="58589DE9" w:rsidR="00A7480E" w:rsidRPr="00ED07A4" w:rsidDel="00A7480E" w:rsidRDefault="00A7480E" w:rsidP="00A7480E">
      <w:pPr>
        <w:pStyle w:val="EX"/>
        <w:rPr>
          <w:del w:id="190" w:author="IS" w:date="2023-10-30T14:58:00Z"/>
        </w:rPr>
      </w:pPr>
      <w:del w:id="191" w:author="IS" w:date="2023-10-30T14:58:00Z">
        <w:r w:rsidRPr="00ED07A4" w:rsidDel="00A7480E">
          <w:delText>[2]</w:delText>
        </w:r>
        <w:r w:rsidRPr="00ED07A4" w:rsidDel="00A7480E">
          <w:tab/>
          <w:delText>3GPP TS 38.101-1: "NR; User Equipment (UE) radio transmission and reception; Part 1: Range 1 Standalone".</w:delText>
        </w:r>
      </w:del>
    </w:p>
    <w:p w14:paraId="2EAEA6AB" w14:textId="0346AF19" w:rsidR="00A7480E" w:rsidRPr="00ED07A4" w:rsidDel="00A7480E" w:rsidRDefault="00A7480E" w:rsidP="00A7480E">
      <w:pPr>
        <w:pStyle w:val="EX"/>
        <w:rPr>
          <w:del w:id="192" w:author="IS" w:date="2023-10-30T14:58:00Z"/>
        </w:rPr>
      </w:pPr>
      <w:del w:id="193" w:author="IS" w:date="2023-10-30T14:58:00Z">
        <w:r w:rsidRPr="00ED07A4" w:rsidDel="00A7480E">
          <w:delText>[3]</w:delText>
        </w:r>
        <w:r w:rsidRPr="00ED07A4" w:rsidDel="00A7480E">
          <w:tab/>
          <w:delText>3GPP TS 38.101-2: "NR; User Equipment (UE) radio transmission and reception; Part 2: Range 2 Standalone".</w:delText>
        </w:r>
      </w:del>
    </w:p>
    <w:p w14:paraId="7D3CB9CC" w14:textId="3169EB44" w:rsidR="00A7480E" w:rsidRPr="00ED07A4" w:rsidDel="00A7480E" w:rsidRDefault="00A7480E" w:rsidP="00A7480E">
      <w:pPr>
        <w:pStyle w:val="EX"/>
        <w:rPr>
          <w:del w:id="194" w:author="IS" w:date="2023-10-30T14:58:00Z"/>
          <w:rFonts w:eastAsia="SimSun"/>
        </w:rPr>
      </w:pPr>
      <w:del w:id="195" w:author="IS" w:date="2023-10-30T14:58:00Z">
        <w:r w:rsidRPr="00ED07A4" w:rsidDel="00A7480E">
          <w:delText>[4]</w:delText>
        </w:r>
        <w:r w:rsidRPr="00ED07A4" w:rsidDel="00A7480E">
          <w:tab/>
          <w:delText>3GPP TS 38.101-3: "NR; User Equipment (UE) radio transmission and reception; Part 3: Range 1 and Range 2 Interworking operation with other radios".</w:delText>
        </w:r>
      </w:del>
    </w:p>
    <w:p w14:paraId="1DB0B27C" w14:textId="22CA69AD" w:rsidR="00A7480E" w:rsidRPr="00ED07A4" w:rsidDel="00A7480E" w:rsidRDefault="00A7480E" w:rsidP="00A7480E">
      <w:pPr>
        <w:pStyle w:val="EX"/>
        <w:rPr>
          <w:del w:id="196" w:author="IS" w:date="2023-10-30T14:58:00Z"/>
          <w:rFonts w:eastAsia="SimSun"/>
        </w:rPr>
      </w:pPr>
      <w:del w:id="197" w:author="IS" w:date="2023-10-30T14:58:00Z">
        <w:r w:rsidRPr="00ED07A4" w:rsidDel="00A7480E">
          <w:delText>[</w:delText>
        </w:r>
        <w:r w:rsidRPr="00ED07A4" w:rsidDel="00A7480E">
          <w:rPr>
            <w:rFonts w:eastAsia="SimSun"/>
          </w:rPr>
          <w:delText>5</w:delText>
        </w:r>
        <w:r w:rsidRPr="00ED07A4" w:rsidDel="00A7480E">
          <w:delText>]</w:delText>
        </w:r>
        <w:r w:rsidRPr="00ED07A4" w:rsidDel="00A7480E">
          <w:tab/>
          <w:delText>3GPP TR 38.810: "Study on test methods for New Radio"</w:delText>
        </w:r>
        <w:r w:rsidRPr="00ED07A4" w:rsidDel="00A7480E">
          <w:rPr>
            <w:rFonts w:eastAsia="SimSun"/>
          </w:rPr>
          <w:delText>.</w:delText>
        </w:r>
      </w:del>
    </w:p>
    <w:p w14:paraId="1EBBFDC4" w14:textId="6CDD949C" w:rsidR="00A7480E" w:rsidRPr="00ED07A4" w:rsidDel="00A7480E" w:rsidRDefault="00A7480E" w:rsidP="00A7480E">
      <w:pPr>
        <w:pStyle w:val="EX"/>
        <w:rPr>
          <w:del w:id="198" w:author="IS" w:date="2023-10-30T14:58:00Z"/>
          <w:rFonts w:eastAsia="SimSun"/>
        </w:rPr>
      </w:pPr>
      <w:del w:id="199" w:author="IS" w:date="2023-10-30T14:58:00Z">
        <w:r w:rsidRPr="00ED07A4" w:rsidDel="00A7480E">
          <w:delText>[</w:delText>
        </w:r>
        <w:r w:rsidRPr="00ED07A4" w:rsidDel="00A7480E">
          <w:rPr>
            <w:rFonts w:eastAsia="SimSun"/>
          </w:rPr>
          <w:delText>6</w:delText>
        </w:r>
        <w:r w:rsidRPr="00ED07A4" w:rsidDel="00A7480E">
          <w:delText>]</w:delText>
        </w:r>
        <w:r w:rsidRPr="00ED07A4" w:rsidDel="00A7480E">
          <w:tab/>
          <w:delText>ITU-R Recommendation M.1545: "Measurement uncertainty as it applies to test limits for the terrestrial component of International Mobile Telecommunications-2000"</w:delText>
        </w:r>
        <w:r w:rsidRPr="00ED07A4" w:rsidDel="00A7480E">
          <w:rPr>
            <w:rFonts w:eastAsia="SimSun"/>
          </w:rPr>
          <w:delText>.</w:delText>
        </w:r>
      </w:del>
    </w:p>
    <w:p w14:paraId="2D02FCF4" w14:textId="112552CE" w:rsidR="00A7480E" w:rsidRPr="00ED07A4" w:rsidDel="00A7480E" w:rsidRDefault="00A7480E" w:rsidP="00A7480E">
      <w:pPr>
        <w:pStyle w:val="EX"/>
        <w:rPr>
          <w:del w:id="200" w:author="IS" w:date="2023-10-30T14:58:00Z"/>
          <w:rFonts w:eastAsia="SimSun"/>
        </w:rPr>
      </w:pPr>
      <w:del w:id="201" w:author="IS" w:date="2023-10-30T14:58:00Z">
        <w:r w:rsidRPr="00ED07A4" w:rsidDel="00A7480E">
          <w:delText>[</w:delText>
        </w:r>
        <w:r w:rsidRPr="00ED07A4" w:rsidDel="00A7480E">
          <w:rPr>
            <w:rFonts w:eastAsia="SimSun"/>
          </w:rPr>
          <w:delText>7</w:delText>
        </w:r>
        <w:r w:rsidRPr="00ED07A4" w:rsidDel="00A7480E">
          <w:delText>]</w:delText>
        </w:r>
        <w:r w:rsidRPr="00ED07A4" w:rsidDel="00A7480E">
          <w:tab/>
          <w:delText>ITU-R Recommendation SM.329-10</w:delText>
        </w:r>
        <w:r w:rsidRPr="00ED07A4" w:rsidDel="00A7480E">
          <w:rPr>
            <w:rFonts w:eastAsia="SimSun"/>
          </w:rPr>
          <w:delText>:</w:delText>
        </w:r>
        <w:r w:rsidRPr="00ED07A4" w:rsidDel="00A7480E">
          <w:delText xml:space="preserve"> "Unwanted emissions in the spurious domain"</w:delText>
        </w:r>
        <w:r w:rsidRPr="00ED07A4" w:rsidDel="00A7480E">
          <w:rPr>
            <w:rFonts w:eastAsia="SimSun"/>
          </w:rPr>
          <w:delText>.</w:delText>
        </w:r>
      </w:del>
    </w:p>
    <w:p w14:paraId="66AEF1AF" w14:textId="0E2B93C7" w:rsidR="00A7480E" w:rsidRPr="00ED07A4" w:rsidDel="00A7480E" w:rsidRDefault="00A7480E" w:rsidP="00A7480E">
      <w:pPr>
        <w:pStyle w:val="EX"/>
        <w:rPr>
          <w:del w:id="202" w:author="IS" w:date="2023-10-30T14:58:00Z"/>
          <w:rFonts w:eastAsia="SimSun"/>
        </w:rPr>
      </w:pPr>
      <w:del w:id="203" w:author="IS" w:date="2023-10-30T14:58:00Z">
        <w:r w:rsidRPr="00ED07A4" w:rsidDel="00A7480E">
          <w:delText>[8]</w:delText>
        </w:r>
        <w:r w:rsidRPr="00ED07A4" w:rsidDel="00A7480E">
          <w:tab/>
          <w:delText>FCC 47 CFR Part 30</w:delText>
        </w:r>
        <w:r w:rsidRPr="00ED07A4" w:rsidDel="00A7480E">
          <w:rPr>
            <w:rFonts w:eastAsia="SimSun"/>
          </w:rPr>
          <w:delText>:</w:delText>
        </w:r>
        <w:r w:rsidRPr="00ED07A4" w:rsidDel="00A7480E">
          <w:delText xml:space="preserve"> "UPPER MICROWAVE FLEXIBLE USE SERVICE, §30.202</w:delText>
        </w:r>
        <w:r w:rsidRPr="00ED07A4" w:rsidDel="00A7480E">
          <w:rPr>
            <w:rFonts w:eastAsia="SimSun"/>
          </w:rPr>
          <w:delText xml:space="preserve"> </w:delText>
        </w:r>
        <w:r w:rsidRPr="00ED07A4" w:rsidDel="00A7480E">
          <w:delText>Power limits".</w:delText>
        </w:r>
      </w:del>
    </w:p>
    <w:p w14:paraId="607AA6A1" w14:textId="647FF2B8" w:rsidR="00A7480E" w:rsidRPr="00ED07A4" w:rsidDel="00A7480E" w:rsidRDefault="00A7480E" w:rsidP="00A7480E">
      <w:pPr>
        <w:pStyle w:val="EX"/>
        <w:rPr>
          <w:del w:id="204" w:author="IS" w:date="2023-10-30T14:58:00Z"/>
          <w:rFonts w:eastAsia="SimSun"/>
        </w:rPr>
      </w:pPr>
      <w:del w:id="205" w:author="IS" w:date="2023-10-30T14:58:00Z">
        <w:r w:rsidRPr="00ED07A4" w:rsidDel="00A7480E">
          <w:delText>[</w:delText>
        </w:r>
        <w:r w:rsidRPr="00ED07A4" w:rsidDel="00A7480E">
          <w:rPr>
            <w:rFonts w:eastAsia="SimSun"/>
          </w:rPr>
          <w:delText>9</w:delText>
        </w:r>
        <w:r w:rsidRPr="00ED07A4" w:rsidDel="00A7480E">
          <w:delText>]</w:delText>
        </w:r>
        <w:r w:rsidRPr="00ED07A4" w:rsidDel="00A7480E">
          <w:tab/>
          <w:delText>3GPP</w:delText>
        </w:r>
        <w:r w:rsidRPr="00ED07A4" w:rsidDel="00A7480E">
          <w:rPr>
            <w:rFonts w:eastAsia="SimSun"/>
          </w:rPr>
          <w:delText xml:space="preserve"> </w:delText>
        </w:r>
        <w:r w:rsidRPr="00ED07A4" w:rsidDel="00A7480E">
          <w:delText>TS</w:delText>
        </w:r>
        <w:r w:rsidRPr="00ED07A4" w:rsidDel="00A7480E">
          <w:rPr>
            <w:rFonts w:eastAsia="SimSun"/>
          </w:rPr>
          <w:delText xml:space="preserve"> </w:delText>
        </w:r>
        <w:r w:rsidRPr="00ED07A4" w:rsidDel="00A7480E">
          <w:delText>38.211: "NR; Physical channels and modulation".</w:delText>
        </w:r>
      </w:del>
    </w:p>
    <w:p w14:paraId="5C576972" w14:textId="3B944EF3" w:rsidR="00A7480E" w:rsidRPr="00ED07A4" w:rsidDel="00A7480E" w:rsidRDefault="00A7480E" w:rsidP="00A7480E">
      <w:pPr>
        <w:pStyle w:val="EX"/>
        <w:rPr>
          <w:del w:id="206" w:author="IS" w:date="2023-10-30T14:58:00Z"/>
        </w:rPr>
      </w:pPr>
      <w:del w:id="207" w:author="IS" w:date="2023-10-30T14:58:00Z">
        <w:r w:rsidRPr="00ED07A4" w:rsidDel="00A7480E">
          <w:delText>[10]</w:delText>
        </w:r>
        <w:r w:rsidRPr="00ED07A4" w:rsidDel="00A7480E">
          <w:tab/>
          <w:delText>3GPP TS</w:delText>
        </w:r>
        <w:r w:rsidRPr="00ED07A4" w:rsidDel="00A7480E">
          <w:rPr>
            <w:rFonts w:eastAsia="SimSun"/>
          </w:rPr>
          <w:delText xml:space="preserve"> </w:delText>
        </w:r>
        <w:r w:rsidDel="00A7480E">
          <w:fldChar w:fldCharType="begin"/>
        </w:r>
        <w:r w:rsidDel="00A7480E">
          <w:delInstrText>HYPERLINK "http://www.3gpp.org/DynaReport/38508-1.htm" \t "_blank"</w:delInstrText>
        </w:r>
        <w:r w:rsidDel="00A7480E">
          <w:fldChar w:fldCharType="separate"/>
        </w:r>
        <w:r w:rsidRPr="00ED07A4" w:rsidDel="00A7480E">
          <w:delText>38.508-1</w:delText>
        </w:r>
        <w:r w:rsidDel="00A7480E">
          <w:fldChar w:fldCharType="end"/>
        </w:r>
        <w:r w:rsidRPr="00ED07A4" w:rsidDel="00A7480E">
          <w:delText>: "5GS; User Equipment (UE) conformance specification; Part 1: Common test environment".</w:delText>
        </w:r>
      </w:del>
    </w:p>
    <w:p w14:paraId="20751707" w14:textId="262F4BE2" w:rsidR="00A7480E" w:rsidRPr="00ED07A4" w:rsidDel="00A7480E" w:rsidRDefault="00A7480E" w:rsidP="00A7480E">
      <w:pPr>
        <w:pStyle w:val="EX"/>
        <w:rPr>
          <w:del w:id="208" w:author="IS" w:date="2023-10-30T14:58:00Z"/>
          <w:rFonts w:eastAsia="SimSun"/>
        </w:rPr>
      </w:pPr>
      <w:del w:id="209" w:author="IS" w:date="2023-10-30T14:58:00Z">
        <w:r w:rsidRPr="00ED07A4" w:rsidDel="00A7480E">
          <w:delText>[1</w:delText>
        </w:r>
        <w:r w:rsidRPr="00ED07A4" w:rsidDel="00A7480E">
          <w:rPr>
            <w:rFonts w:eastAsia="SimSun"/>
          </w:rPr>
          <w:delText>1</w:delText>
        </w:r>
        <w:r w:rsidRPr="00ED07A4" w:rsidDel="00A7480E">
          <w:delText>]</w:delText>
        </w:r>
        <w:r w:rsidRPr="00ED07A4" w:rsidDel="00A7480E">
          <w:tab/>
          <w:delText>3GPP TS</w:delText>
        </w:r>
        <w:r w:rsidRPr="00ED07A4" w:rsidDel="00A7480E">
          <w:rPr>
            <w:rFonts w:eastAsia="SimSun"/>
          </w:rPr>
          <w:delText xml:space="preserve"> </w:delText>
        </w:r>
        <w:r w:rsidDel="00A7480E">
          <w:fldChar w:fldCharType="begin"/>
        </w:r>
        <w:r w:rsidDel="00A7480E">
          <w:delInstrText>HYPERLINK "http://www.3gpp.org/DynaReport/38508-1.htm" \t "_blank"</w:delInstrText>
        </w:r>
        <w:r w:rsidDel="00A7480E">
          <w:fldChar w:fldCharType="separate"/>
        </w:r>
        <w:r w:rsidRPr="00ED07A4" w:rsidDel="00A7480E">
          <w:delText>38.508-</w:delText>
        </w:r>
        <w:r w:rsidDel="00A7480E">
          <w:fldChar w:fldCharType="end"/>
        </w:r>
        <w:r w:rsidRPr="00ED07A4" w:rsidDel="00A7480E">
          <w:delText>2: "5GS; User Equipment (UE) conformance specification; Part 2: Common Implementation Conformance Statement (ICS) proforma".</w:delText>
        </w:r>
      </w:del>
    </w:p>
    <w:p w14:paraId="47012E80" w14:textId="7D46A11D" w:rsidR="00A7480E" w:rsidRPr="00ED07A4" w:rsidDel="00A7480E" w:rsidRDefault="00A7480E" w:rsidP="00A7480E">
      <w:pPr>
        <w:pStyle w:val="EX"/>
        <w:rPr>
          <w:del w:id="210" w:author="IS" w:date="2023-10-30T14:58:00Z"/>
          <w:rFonts w:eastAsia="SimSun"/>
        </w:rPr>
      </w:pPr>
      <w:del w:id="211" w:author="IS" w:date="2023-10-30T14:58:00Z">
        <w:r w:rsidRPr="00ED07A4" w:rsidDel="00A7480E">
          <w:delText>[12]</w:delText>
        </w:r>
        <w:r w:rsidRPr="00ED07A4" w:rsidDel="00A7480E">
          <w:tab/>
          <w:delText>3GPP TS</w:delText>
        </w:r>
        <w:r w:rsidRPr="00ED07A4" w:rsidDel="00A7480E">
          <w:rPr>
            <w:rFonts w:eastAsia="SimSun"/>
          </w:rPr>
          <w:delText xml:space="preserve"> </w:delText>
        </w:r>
        <w:r w:rsidDel="00A7480E">
          <w:fldChar w:fldCharType="begin"/>
        </w:r>
        <w:r w:rsidDel="00A7480E">
          <w:delInstrText>HYPERLINK "http://www.3gpp.org/DynaReport/38508-1.htm" \t "_blank"</w:delInstrText>
        </w:r>
        <w:r w:rsidDel="00A7480E">
          <w:fldChar w:fldCharType="separate"/>
        </w:r>
        <w:r w:rsidRPr="00ED07A4" w:rsidDel="00A7480E">
          <w:delText>38.50</w:delText>
        </w:r>
        <w:r w:rsidDel="00A7480E">
          <w:fldChar w:fldCharType="end"/>
        </w:r>
        <w:r w:rsidRPr="00ED07A4" w:rsidDel="00A7480E">
          <w:delText>9: "5GS; Special conformance testing functions for User Equipment (UE)".</w:delText>
        </w:r>
      </w:del>
    </w:p>
    <w:p w14:paraId="1361BEDE" w14:textId="21F1BB57" w:rsidR="00A7480E" w:rsidRPr="00ED07A4" w:rsidDel="00A7480E" w:rsidRDefault="00A7480E" w:rsidP="00A7480E">
      <w:pPr>
        <w:pStyle w:val="EX"/>
        <w:rPr>
          <w:del w:id="212" w:author="IS" w:date="2023-10-30T14:58:00Z"/>
          <w:rFonts w:eastAsia="SimSun"/>
        </w:rPr>
      </w:pPr>
      <w:del w:id="213" w:author="IS" w:date="2023-10-30T14:58:00Z">
        <w:r w:rsidRPr="00ED07A4" w:rsidDel="00A7480E">
          <w:delText>[13]</w:delText>
        </w:r>
        <w:r w:rsidRPr="00ED07A4" w:rsidDel="00A7480E">
          <w:tab/>
          <w:delText>3GPP TS 38.521-1: "NR; User Equipment (UE) conformance specification; Radio transmission and reception; Part 1: Range 1 Standalone".</w:delText>
        </w:r>
      </w:del>
    </w:p>
    <w:p w14:paraId="27E40060" w14:textId="6B3AF1CE" w:rsidR="00A7480E" w:rsidRPr="00ED07A4" w:rsidDel="00A7480E" w:rsidRDefault="00A7480E" w:rsidP="00A7480E">
      <w:pPr>
        <w:pStyle w:val="EX"/>
        <w:rPr>
          <w:del w:id="214" w:author="IS" w:date="2023-10-30T14:58:00Z"/>
        </w:rPr>
      </w:pPr>
      <w:del w:id="215" w:author="IS" w:date="2023-10-30T14:58:00Z">
        <w:r w:rsidRPr="00ED07A4" w:rsidDel="00A7480E">
          <w:delText>[14]</w:delText>
        </w:r>
        <w:r w:rsidRPr="00ED07A4" w:rsidDel="00A7480E">
          <w:tab/>
          <w:delText>3GPP TS 38.521-3: "NR; User Equipment (UE) conformance specification; Radio transmission and reception; Part 3: Range 1 and Range 2 Interworking operation with other radios".</w:delText>
        </w:r>
      </w:del>
    </w:p>
    <w:p w14:paraId="70EF1F6A" w14:textId="5352615D" w:rsidR="00A7480E" w:rsidRPr="00ED07A4" w:rsidDel="00A7480E" w:rsidRDefault="00A7480E" w:rsidP="00A7480E">
      <w:pPr>
        <w:pStyle w:val="EX"/>
        <w:rPr>
          <w:del w:id="216" w:author="IS" w:date="2023-10-30T14:58:00Z"/>
          <w:rFonts w:eastAsia="SimSun"/>
        </w:rPr>
      </w:pPr>
      <w:del w:id="217" w:author="IS" w:date="2023-10-30T14:58:00Z">
        <w:r w:rsidRPr="00ED07A4" w:rsidDel="00A7480E">
          <w:delText>[15]</w:delText>
        </w:r>
        <w:r w:rsidRPr="00ED07A4" w:rsidDel="00A7480E">
          <w:tab/>
          <w:delText xml:space="preserve">3GPP TS 38.521-4: "NR; </w:delText>
        </w:r>
        <w:r w:rsidRPr="00ED07A4" w:rsidDel="00A7480E">
          <w:rPr>
            <w:snapToGrid w:val="0"/>
          </w:rPr>
          <w:delText>User Equipment conformance specification; Radio transmission and reception; Part 4: Performance</w:delText>
        </w:r>
        <w:r w:rsidRPr="00ED07A4" w:rsidDel="00A7480E">
          <w:delText>".</w:delText>
        </w:r>
      </w:del>
    </w:p>
    <w:p w14:paraId="20951CB9" w14:textId="3ECFB240" w:rsidR="00A7480E" w:rsidRPr="00ED07A4" w:rsidDel="00A7480E" w:rsidRDefault="00A7480E" w:rsidP="00A7480E">
      <w:pPr>
        <w:pStyle w:val="EX"/>
        <w:rPr>
          <w:del w:id="218" w:author="IS" w:date="2023-10-30T14:58:00Z"/>
          <w:rFonts w:eastAsia="SimSun"/>
        </w:rPr>
      </w:pPr>
      <w:del w:id="219" w:author="IS" w:date="2023-10-30T14:58:00Z">
        <w:r w:rsidRPr="00ED07A4" w:rsidDel="00A7480E">
          <w:delText>[16]</w:delText>
        </w:r>
        <w:r w:rsidRPr="00ED07A4" w:rsidDel="00A7480E">
          <w:tab/>
          <w:delText>3GPP TS</w:delText>
        </w:r>
        <w:r w:rsidRPr="00ED07A4" w:rsidDel="00A7480E">
          <w:rPr>
            <w:rFonts w:eastAsia="SimSun"/>
          </w:rPr>
          <w:delText xml:space="preserve"> </w:delText>
        </w:r>
        <w:r w:rsidDel="00A7480E">
          <w:fldChar w:fldCharType="begin"/>
        </w:r>
        <w:r w:rsidDel="00A7480E">
          <w:delInstrText>HYPERLINK "http://www.3gpp.org/DynaReport/38508-1.htm" \t "_blank"</w:delInstrText>
        </w:r>
        <w:r w:rsidDel="00A7480E">
          <w:fldChar w:fldCharType="separate"/>
        </w:r>
        <w:r w:rsidRPr="00ED07A4" w:rsidDel="00A7480E">
          <w:delText>38.5</w:delText>
        </w:r>
        <w:r w:rsidDel="00A7480E">
          <w:fldChar w:fldCharType="end"/>
        </w:r>
        <w:r w:rsidRPr="00ED07A4" w:rsidDel="00A7480E">
          <w:delText>22: "NR; User Equipment (UE) conformance specification; Applicability of radio transmission, radio reception and radio resource management test cases".</w:delText>
        </w:r>
      </w:del>
    </w:p>
    <w:p w14:paraId="137B9863" w14:textId="3ABC8713" w:rsidR="00A7480E" w:rsidRPr="00ED07A4" w:rsidDel="00A7480E" w:rsidRDefault="00A7480E" w:rsidP="00A7480E">
      <w:pPr>
        <w:pStyle w:val="EX"/>
        <w:rPr>
          <w:del w:id="220" w:author="IS" w:date="2023-10-30T14:58:00Z"/>
          <w:rFonts w:eastAsia="SimSun"/>
        </w:rPr>
      </w:pPr>
      <w:del w:id="221" w:author="IS" w:date="2023-10-30T14:58:00Z">
        <w:r w:rsidRPr="00ED07A4" w:rsidDel="00A7480E">
          <w:lastRenderedPageBreak/>
          <w:delText>[17]</w:delText>
        </w:r>
        <w:r w:rsidRPr="00ED07A4" w:rsidDel="00A7480E">
          <w:tab/>
          <w:delText>3GPP TS 38.533: "NR; User Equipment (UE) conformance specification; Radio resource management (RRM)".</w:delText>
        </w:r>
      </w:del>
    </w:p>
    <w:p w14:paraId="0791C3C4" w14:textId="48E62B9F" w:rsidR="00A7480E" w:rsidRPr="00ED07A4" w:rsidDel="00A7480E" w:rsidRDefault="00A7480E" w:rsidP="00A7480E">
      <w:pPr>
        <w:pStyle w:val="EX"/>
        <w:rPr>
          <w:del w:id="222" w:author="IS" w:date="2023-10-30T14:58:00Z"/>
        </w:rPr>
      </w:pPr>
      <w:del w:id="223" w:author="IS" w:date="2023-10-30T14:58:00Z">
        <w:r w:rsidRPr="00ED07A4" w:rsidDel="00A7480E">
          <w:delText>[18]</w:delText>
        </w:r>
        <w:r w:rsidRPr="00ED07A4" w:rsidDel="00A7480E">
          <w:tab/>
          <w:delText>3GPP TS 38.300: "NR; Overall description; Stage 2".</w:delText>
        </w:r>
      </w:del>
    </w:p>
    <w:p w14:paraId="7E0FF9B6" w14:textId="49876F71" w:rsidR="00A7480E" w:rsidRPr="00ED07A4" w:rsidDel="00A7480E" w:rsidRDefault="00A7480E" w:rsidP="00A7480E">
      <w:pPr>
        <w:pStyle w:val="EX"/>
        <w:rPr>
          <w:del w:id="224" w:author="IS" w:date="2023-10-30T14:58:00Z"/>
          <w:rFonts w:eastAsia="SimSun"/>
        </w:rPr>
      </w:pPr>
      <w:del w:id="225" w:author="IS" w:date="2023-10-30T14:58:00Z">
        <w:r w:rsidRPr="00ED07A4" w:rsidDel="00A7480E">
          <w:delText>[19]</w:delText>
        </w:r>
        <w:r w:rsidRPr="00ED07A4" w:rsidDel="00A7480E">
          <w:tab/>
          <w:delText>3GPP TS 38.331: "NR; Radio Resource Control (RRC); Protocol specification".</w:delText>
        </w:r>
      </w:del>
    </w:p>
    <w:p w14:paraId="45EBAE35" w14:textId="6A0DEA98" w:rsidR="00A7480E" w:rsidRPr="00ED07A4" w:rsidDel="00A7480E" w:rsidRDefault="00A7480E" w:rsidP="00A7480E">
      <w:pPr>
        <w:pStyle w:val="EX"/>
        <w:rPr>
          <w:del w:id="226" w:author="IS" w:date="2023-10-30T14:58:00Z"/>
        </w:rPr>
      </w:pPr>
      <w:del w:id="227" w:author="IS" w:date="2023-10-30T14:58:00Z">
        <w:r w:rsidRPr="00ED07A4" w:rsidDel="00A7480E">
          <w:delText>[20]</w:delText>
        </w:r>
        <w:r w:rsidRPr="00ED07A4" w:rsidDel="00A7480E">
          <w:tab/>
          <w:delText>3GPP TR 38.903: "NR; Derivation of test tolerances and measurement uncertainty for User Equipment (UE) conformance tests ".</w:delText>
        </w:r>
      </w:del>
    </w:p>
    <w:p w14:paraId="7D870117" w14:textId="62F3F857" w:rsidR="00A7480E" w:rsidRPr="00ED07A4" w:rsidDel="00A7480E" w:rsidRDefault="00A7480E" w:rsidP="00A7480E">
      <w:pPr>
        <w:pStyle w:val="EX"/>
        <w:rPr>
          <w:del w:id="228" w:author="IS" w:date="2023-10-30T14:58:00Z"/>
          <w:rFonts w:eastAsia="SimSun"/>
        </w:rPr>
      </w:pPr>
      <w:del w:id="229" w:author="IS" w:date="2023-10-30T14:58:00Z">
        <w:r w:rsidRPr="00ED07A4" w:rsidDel="00A7480E">
          <w:delText>[21]</w:delText>
        </w:r>
        <w:r w:rsidRPr="00ED07A4" w:rsidDel="00A7480E">
          <w:tab/>
          <w:delText>3GPP TR 38.905: "NR; Derivation of test points for radio transmission and reception conformance test cases".</w:delText>
        </w:r>
      </w:del>
    </w:p>
    <w:p w14:paraId="3F41C764" w14:textId="2B08D07B" w:rsidR="00A7480E" w:rsidRPr="00ED07A4" w:rsidDel="00A7480E" w:rsidRDefault="00A7480E" w:rsidP="00A7480E">
      <w:pPr>
        <w:pStyle w:val="EX"/>
        <w:rPr>
          <w:del w:id="230" w:author="IS" w:date="2023-10-30T14:58:00Z"/>
        </w:rPr>
      </w:pPr>
      <w:del w:id="231" w:author="IS" w:date="2023-10-30T14:58:00Z">
        <w:r w:rsidRPr="00ED07A4" w:rsidDel="00A7480E">
          <w:delText>[2</w:delText>
        </w:r>
        <w:r w:rsidRPr="00ED07A4" w:rsidDel="00A7480E">
          <w:rPr>
            <w:rFonts w:eastAsia="SimSun"/>
          </w:rPr>
          <w:delText>2</w:delText>
        </w:r>
        <w:r w:rsidRPr="00ED07A4" w:rsidDel="00A7480E">
          <w:delText>]</w:delText>
        </w:r>
        <w:r w:rsidRPr="00ED07A4" w:rsidDel="00A7480E">
          <w:tab/>
          <w:delText>3GPP TS 38.213: "NR; Physical layer procedures for control".</w:delText>
        </w:r>
      </w:del>
    </w:p>
    <w:p w14:paraId="598B20DE" w14:textId="10B89742" w:rsidR="00A7480E" w:rsidRPr="00ED07A4" w:rsidDel="00A7480E" w:rsidRDefault="00A7480E" w:rsidP="00A7480E">
      <w:pPr>
        <w:pStyle w:val="EX"/>
        <w:rPr>
          <w:del w:id="232" w:author="IS" w:date="2023-10-30T14:58:00Z"/>
        </w:rPr>
      </w:pPr>
      <w:del w:id="233" w:author="IS" w:date="2023-10-30T14:58:00Z">
        <w:r w:rsidRPr="00ED07A4" w:rsidDel="00A7480E">
          <w:delText>[23]</w:delText>
        </w:r>
        <w:r w:rsidRPr="00ED07A4" w:rsidDel="00A7480E">
          <w:tab/>
          <w:delText>3GPP TS 38.214: "NR; Physical layer procedures for data".</w:delText>
        </w:r>
      </w:del>
    </w:p>
    <w:p w14:paraId="4978C0CF" w14:textId="40C1D23A" w:rsidR="00A7480E" w:rsidRPr="00ED07A4" w:rsidDel="00A7480E" w:rsidRDefault="00A7480E" w:rsidP="00A7480E">
      <w:pPr>
        <w:pStyle w:val="EX"/>
        <w:rPr>
          <w:del w:id="234" w:author="IS" w:date="2023-10-30T14:58:00Z"/>
        </w:rPr>
      </w:pPr>
      <w:del w:id="235" w:author="IS" w:date="2023-10-30T14:58:00Z">
        <w:r w:rsidRPr="00ED07A4" w:rsidDel="00A7480E">
          <w:delText>[</w:delText>
        </w:r>
        <w:r w:rsidRPr="00ED07A4" w:rsidDel="00A7480E">
          <w:rPr>
            <w:lang w:eastAsia="ja-JP"/>
          </w:rPr>
          <w:delText>24</w:delText>
        </w:r>
        <w:r w:rsidRPr="00ED07A4" w:rsidDel="00A7480E">
          <w:delText>]</w:delText>
        </w:r>
        <w:r w:rsidRPr="00ED07A4" w:rsidDel="00A7480E">
          <w:tab/>
          <w:delText>3GPP TS 38.215: "NR; Physical layer measurements".</w:delText>
        </w:r>
      </w:del>
    </w:p>
    <w:p w14:paraId="3889AF13" w14:textId="39FC2CED" w:rsidR="00A7480E" w:rsidRPr="00ED07A4" w:rsidDel="00A7480E" w:rsidRDefault="00A7480E" w:rsidP="00A7480E">
      <w:pPr>
        <w:pStyle w:val="EX"/>
        <w:rPr>
          <w:del w:id="236" w:author="IS" w:date="2023-10-30T14:58:00Z"/>
        </w:rPr>
      </w:pPr>
      <w:del w:id="237" w:author="IS" w:date="2023-10-30T14:58:00Z">
        <w:r w:rsidRPr="00ED07A4" w:rsidDel="00A7480E">
          <w:delText>[25]</w:delText>
        </w:r>
        <w:r w:rsidRPr="00ED07A4" w:rsidDel="00A7480E">
          <w:tab/>
          <w:delText xml:space="preserve">3GPP TS 38.133: </w:delText>
        </w:r>
        <w:r w:rsidRPr="00ED07A4" w:rsidDel="00A7480E">
          <w:rPr>
            <w:rFonts w:eastAsia="SimSun"/>
          </w:rPr>
          <w:delText>"</w:delText>
        </w:r>
        <w:r w:rsidRPr="00ED07A4" w:rsidDel="00A7480E">
          <w:delText>NR; Requirements for support of radio resource management".</w:delText>
        </w:r>
      </w:del>
    </w:p>
    <w:p w14:paraId="150E38A2" w14:textId="617CA13B" w:rsidR="00A7480E" w:rsidRPr="00ED07A4" w:rsidDel="00A7480E" w:rsidRDefault="00A7480E" w:rsidP="00A7480E">
      <w:pPr>
        <w:pStyle w:val="EX"/>
        <w:rPr>
          <w:del w:id="238" w:author="IS" w:date="2023-10-30T14:58:00Z"/>
        </w:rPr>
      </w:pPr>
      <w:del w:id="239" w:author="IS" w:date="2023-10-30T14:58:00Z">
        <w:r w:rsidRPr="00ED07A4" w:rsidDel="00A7480E">
          <w:delText>[26]</w:delText>
        </w:r>
        <w:r w:rsidRPr="00ED07A4" w:rsidDel="00A7480E">
          <w:tab/>
          <w:delText xml:space="preserve">3GPP TS 38.306: </w:delText>
        </w:r>
        <w:r w:rsidRPr="00ED07A4" w:rsidDel="00A7480E">
          <w:rPr>
            <w:rFonts w:eastAsia="SimSun"/>
          </w:rPr>
          <w:delText>"</w:delText>
        </w:r>
        <w:r w:rsidRPr="00ED07A4" w:rsidDel="00A7480E">
          <w:delText>NR; User Equipment (UE) radio access capabilities</w:delText>
        </w:r>
        <w:r w:rsidRPr="00ED07A4" w:rsidDel="00A7480E">
          <w:rPr>
            <w:rFonts w:eastAsia="SimSun"/>
          </w:rPr>
          <w:delText>"</w:delText>
        </w:r>
        <w:r w:rsidRPr="00ED07A4" w:rsidDel="00A7480E">
          <w:delText>.</w:delText>
        </w:r>
      </w:del>
    </w:p>
    <w:p w14:paraId="5D9F5253" w14:textId="1F6FF78D" w:rsidR="00A7480E" w:rsidRPr="00ED07A4" w:rsidDel="00A7480E" w:rsidRDefault="00A7480E" w:rsidP="00A7480E">
      <w:pPr>
        <w:pStyle w:val="EX"/>
        <w:rPr>
          <w:del w:id="240" w:author="IS" w:date="2023-10-30T14:58:00Z"/>
          <w:rFonts w:eastAsia="SimSun"/>
        </w:rPr>
      </w:pPr>
      <w:del w:id="241" w:author="IS" w:date="2023-10-30T14:58:00Z">
        <w:r w:rsidRPr="00ED07A4" w:rsidDel="00A7480E">
          <w:rPr>
            <w:rFonts w:eastAsia="SimSun"/>
          </w:rPr>
          <w:delText>[</w:delText>
        </w:r>
        <w:r w:rsidRPr="00ED07A4" w:rsidDel="00A7480E">
          <w:delText>27</w:delText>
        </w:r>
        <w:r w:rsidRPr="00ED07A4" w:rsidDel="00A7480E">
          <w:rPr>
            <w:rFonts w:eastAsia="SimSun"/>
          </w:rPr>
          <w:delText>]</w:delText>
        </w:r>
        <w:r w:rsidRPr="00ED07A4" w:rsidDel="00A7480E">
          <w:rPr>
            <w:rFonts w:eastAsia="SimSun"/>
          </w:rPr>
          <w:tab/>
          <w:delText>IEEE Std 149: "IEEE Standard Test Procedures for Antennas", IEEE.</w:delText>
        </w:r>
      </w:del>
    </w:p>
    <w:p w14:paraId="44263230" w14:textId="20C28E72" w:rsidR="00A7480E" w:rsidDel="00A7480E" w:rsidRDefault="00A7480E" w:rsidP="00A7480E">
      <w:pPr>
        <w:pStyle w:val="EX"/>
        <w:rPr>
          <w:del w:id="242" w:author="IS" w:date="2023-10-30T14:58:00Z"/>
        </w:rPr>
      </w:pPr>
      <w:del w:id="243" w:author="IS" w:date="2023-10-30T14:58:00Z">
        <w:r w:rsidRPr="00ED07A4" w:rsidDel="00A7480E">
          <w:delText>[28]</w:delText>
        </w:r>
        <w:r w:rsidRPr="00ED07A4" w:rsidDel="00A7480E">
          <w:tab/>
          <w:delText>3GPP TS 38.321: "NR; Medium Access Control (MAC) protocol specification".</w:delText>
        </w:r>
      </w:del>
    </w:p>
    <w:p w14:paraId="014BE3EF" w14:textId="47005E9A" w:rsidR="00A7480E" w:rsidRPr="00A7480E" w:rsidRDefault="00A7480E" w:rsidP="00A7480E">
      <w:pPr>
        <w:pStyle w:val="EX"/>
        <w:rPr>
          <w:ins w:id="244" w:author="IS" w:date="2023-10-30T14:58:00Z"/>
        </w:rPr>
      </w:pPr>
      <w:ins w:id="245" w:author="IS" w:date="2023-10-30T14:58:00Z">
        <w:r w:rsidRPr="00785A45">
          <w:t>[2</w:t>
        </w:r>
        <w:r>
          <w:t>9</w:t>
        </w:r>
        <w:r w:rsidRPr="00785A45">
          <w:t>]</w:t>
        </w:r>
        <w:r w:rsidRPr="00785A45">
          <w:tab/>
          <w:t>3GPP TS 38.521-</w:t>
        </w:r>
        <w:r>
          <w:t>2</w:t>
        </w:r>
        <w:r w:rsidRPr="00785A45">
          <w:t xml:space="preserve"> Release 18: "User Equipment (UE) conformance specification; Radio transmission and reception; Part </w:t>
        </w:r>
      </w:ins>
      <w:ins w:id="246" w:author="IS" w:date="2023-10-30T14:59:00Z">
        <w:r>
          <w:t>2</w:t>
        </w:r>
      </w:ins>
      <w:ins w:id="247" w:author="IS" w:date="2023-10-30T14:58:00Z">
        <w:r w:rsidRPr="00785A45">
          <w:t xml:space="preserve">: Range </w:t>
        </w:r>
      </w:ins>
      <w:ins w:id="248" w:author="IS" w:date="2023-10-30T14:59:00Z">
        <w:r>
          <w:t>2</w:t>
        </w:r>
      </w:ins>
      <w:ins w:id="249" w:author="IS" w:date="2023-10-30T14:58:00Z">
        <w:r w:rsidRPr="00785A45">
          <w:t xml:space="preserve"> Standalone;"</w:t>
        </w:r>
      </w:ins>
    </w:p>
    <w:p w14:paraId="086034D5" w14:textId="77777777" w:rsidR="00A7480E" w:rsidRPr="00ED07A4" w:rsidRDefault="00A7480E" w:rsidP="00A7480E">
      <w:pPr>
        <w:pStyle w:val="Heading1"/>
      </w:pPr>
      <w:bookmarkStart w:id="250" w:name="_Toc21026341"/>
      <w:bookmarkStart w:id="251" w:name="_Toc27743593"/>
      <w:bookmarkStart w:id="252" w:name="_Toc36196737"/>
      <w:bookmarkStart w:id="253" w:name="_Toc36197429"/>
      <w:bookmarkStart w:id="254" w:name="_Toc43898094"/>
      <w:bookmarkStart w:id="255" w:name="_Toc52550585"/>
      <w:bookmarkStart w:id="256" w:name="_Toc58952290"/>
      <w:bookmarkStart w:id="257" w:name="_Toc68098045"/>
      <w:bookmarkStart w:id="258" w:name="_Toc68098318"/>
      <w:bookmarkStart w:id="259" w:name="_Toc68360448"/>
      <w:bookmarkStart w:id="260" w:name="_Toc76557513"/>
      <w:bookmarkStart w:id="261" w:name="_Toc84435405"/>
      <w:bookmarkStart w:id="262" w:name="_Toc92802571"/>
      <w:r w:rsidRPr="00ED07A4">
        <w:t>3</w:t>
      </w:r>
      <w:r w:rsidRPr="00ED07A4">
        <w:tab/>
        <w:t>Definitions, symbols and abbreviations</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6D2F31DA" w14:textId="77777777" w:rsidR="00A7480E" w:rsidRDefault="00A7480E" w:rsidP="00A7480E">
      <w:pPr>
        <w:rPr>
          <w:ins w:id="263" w:author="IS" w:date="2023-10-30T14:59:00Z"/>
        </w:rPr>
      </w:pPr>
      <w:bookmarkStart w:id="264" w:name="_Toc21026342"/>
      <w:bookmarkStart w:id="265" w:name="_Toc27743594"/>
      <w:bookmarkStart w:id="266" w:name="_Toc36196738"/>
      <w:bookmarkStart w:id="267" w:name="_Toc36197430"/>
      <w:bookmarkStart w:id="268" w:name="_Toc43898095"/>
      <w:bookmarkStart w:id="269" w:name="_Toc52550586"/>
      <w:bookmarkStart w:id="270" w:name="_Toc58952291"/>
      <w:bookmarkStart w:id="271" w:name="_Toc68098046"/>
      <w:bookmarkStart w:id="272" w:name="_Toc68098319"/>
      <w:bookmarkStart w:id="273" w:name="_Toc68360449"/>
      <w:bookmarkStart w:id="274" w:name="_Toc76557514"/>
      <w:bookmarkStart w:id="275" w:name="_Toc84435406"/>
      <w:bookmarkStart w:id="276" w:name="_Toc92802572"/>
      <w:ins w:id="277" w:author="IS" w:date="2023-10-30T14:59:00Z">
        <w:r>
          <w:t>Void</w:t>
        </w:r>
      </w:ins>
    </w:p>
    <w:p w14:paraId="6DD7773D" w14:textId="7BB759A6" w:rsidR="00A7480E" w:rsidRPr="00ED07A4" w:rsidDel="00A7480E" w:rsidRDefault="00A7480E" w:rsidP="00A7480E">
      <w:pPr>
        <w:pStyle w:val="Heading2"/>
        <w:rPr>
          <w:del w:id="278" w:author="IS" w:date="2023-10-30T14:59:00Z"/>
        </w:rPr>
      </w:pPr>
      <w:del w:id="279" w:author="IS" w:date="2023-10-30T14:59:00Z">
        <w:r w:rsidRPr="00ED07A4" w:rsidDel="00A7480E">
          <w:delText>3.1</w:delText>
        </w:r>
        <w:r w:rsidRPr="00ED07A4" w:rsidDel="00A7480E">
          <w:tab/>
          <w:delText>Definitions</w:delText>
        </w:r>
        <w:bookmarkEnd w:id="264"/>
        <w:bookmarkEnd w:id="265"/>
        <w:bookmarkEnd w:id="266"/>
        <w:bookmarkEnd w:id="267"/>
        <w:bookmarkEnd w:id="268"/>
        <w:bookmarkEnd w:id="269"/>
        <w:bookmarkEnd w:id="270"/>
        <w:bookmarkEnd w:id="271"/>
        <w:bookmarkEnd w:id="272"/>
        <w:bookmarkEnd w:id="273"/>
        <w:bookmarkEnd w:id="274"/>
        <w:bookmarkEnd w:id="275"/>
        <w:bookmarkEnd w:id="276"/>
      </w:del>
    </w:p>
    <w:p w14:paraId="7E065146" w14:textId="7C511F0A" w:rsidR="00A7480E" w:rsidRPr="00ED07A4" w:rsidDel="00A7480E" w:rsidRDefault="00A7480E" w:rsidP="00A7480E">
      <w:pPr>
        <w:keepNext/>
        <w:rPr>
          <w:del w:id="280" w:author="IS" w:date="2023-10-30T14:59:00Z"/>
        </w:rPr>
      </w:pPr>
      <w:del w:id="281" w:author="IS" w:date="2023-10-30T14:59:00Z">
        <w:r w:rsidRPr="00ED07A4" w:rsidDel="00A7480E">
          <w:delText>For the purposes of the present document, the terms and definitions given in TR 21.905 [1] and the following apply. A term defined in the present document takes precedence over the definition of the same term, if any, in TR 21.905 [1].</w:delText>
        </w:r>
      </w:del>
    </w:p>
    <w:p w14:paraId="5368DCD8" w14:textId="4D514F11" w:rsidR="00A7480E" w:rsidDel="00A7480E" w:rsidRDefault="00A7480E" w:rsidP="00A7480E">
      <w:pPr>
        <w:rPr>
          <w:del w:id="282" w:author="IS" w:date="2023-10-30T14:59:00Z"/>
        </w:rPr>
      </w:pPr>
      <w:del w:id="283" w:author="IS" w:date="2023-10-30T14:59:00Z">
        <w:r w:rsidRPr="00ED07A4" w:rsidDel="00A7480E">
          <w:rPr>
            <w:b/>
            <w:bCs/>
          </w:rPr>
          <w:delText>Aggregated Channel Bandwidth:</w:delText>
        </w:r>
        <w:r w:rsidRPr="00ED07A4" w:rsidDel="00A7480E">
          <w:delText xml:space="preserve"> The RF bandwidth in which a UE transmits and receives multiple contiguously aggregated carriers.</w:delText>
        </w:r>
      </w:del>
    </w:p>
    <w:p w14:paraId="78ED3264" w14:textId="65D0D09A" w:rsidR="00A7480E" w:rsidRPr="00ED07A4" w:rsidDel="00A7480E" w:rsidRDefault="00A7480E" w:rsidP="00A7480E">
      <w:pPr>
        <w:rPr>
          <w:del w:id="284" w:author="IS" w:date="2023-10-30T14:59:00Z"/>
        </w:rPr>
      </w:pPr>
      <w:del w:id="285" w:author="IS" w:date="2023-10-30T14:59:00Z">
        <w:r w:rsidRPr="00C04A08" w:rsidDel="00A7480E">
          <w:rPr>
            <w:b/>
            <w:bCs/>
            <w:lang w:val="en-US"/>
          </w:rPr>
          <w:delText xml:space="preserve">Bidirectional spectrum: </w:delText>
        </w:r>
        <w:r w:rsidRPr="00C04A08" w:rsidDel="00A7480E">
          <w:rPr>
            <w:lang w:val="en-US"/>
          </w:rPr>
          <w:delText>UL/DL common spectrum in which the UE supports the configuration of uplink or downlink CCs.</w:delText>
        </w:r>
      </w:del>
    </w:p>
    <w:p w14:paraId="3EB3240F" w14:textId="2DE84BDD" w:rsidR="00A7480E" w:rsidRPr="00ED07A4" w:rsidDel="00A7480E" w:rsidRDefault="00A7480E" w:rsidP="00A7480E">
      <w:pPr>
        <w:rPr>
          <w:del w:id="286" w:author="IS" w:date="2023-10-30T14:59:00Z"/>
        </w:rPr>
      </w:pPr>
      <w:del w:id="287" w:author="IS" w:date="2023-10-30T14:59:00Z">
        <w:r w:rsidRPr="00ED07A4" w:rsidDel="00A7480E">
          <w:rPr>
            <w:b/>
            <w:bCs/>
          </w:rPr>
          <w:delText xml:space="preserve">Beam correspondence: </w:delText>
        </w:r>
        <w:r w:rsidRPr="00ED07A4" w:rsidDel="00A7480E">
          <w:delText xml:space="preserve">the ability of the UE to select a suitable beam for UL transmission based on DL measurements with or without relying on UL beam sweeping. </w:delText>
        </w:r>
      </w:del>
    </w:p>
    <w:p w14:paraId="797B257E" w14:textId="26082BBB" w:rsidR="00A7480E" w:rsidRPr="00ED07A4" w:rsidDel="00A7480E" w:rsidRDefault="00A7480E" w:rsidP="00A7480E">
      <w:pPr>
        <w:rPr>
          <w:del w:id="288" w:author="IS" w:date="2023-10-30T14:59:00Z"/>
        </w:rPr>
      </w:pPr>
      <w:del w:id="289" w:author="IS" w:date="2023-10-30T14:59:00Z">
        <w:r w:rsidRPr="00ED07A4" w:rsidDel="00A7480E">
          <w:rPr>
            <w:b/>
          </w:rPr>
          <w:delText xml:space="preserve">Carrier aggregation: </w:delText>
        </w:r>
        <w:r w:rsidRPr="00ED07A4" w:rsidDel="00A7480E">
          <w:delText>Aggregation of two or more component carriers in order to support wider transmission bandwidths.</w:delText>
        </w:r>
      </w:del>
    </w:p>
    <w:p w14:paraId="045A4F02" w14:textId="094B19BF" w:rsidR="00A7480E" w:rsidRPr="00ED07A4" w:rsidDel="00A7480E" w:rsidRDefault="00A7480E" w:rsidP="00A7480E">
      <w:pPr>
        <w:rPr>
          <w:del w:id="290" w:author="IS" w:date="2023-10-30T14:59:00Z"/>
          <w:rFonts w:cs="v5.0.0"/>
        </w:rPr>
      </w:pPr>
      <w:del w:id="291" w:author="IS" w:date="2023-10-30T14:59:00Z">
        <w:r w:rsidRPr="00ED07A4" w:rsidDel="00A7480E">
          <w:rPr>
            <w:b/>
            <w:bCs/>
          </w:rPr>
          <w:delText>Carrier aggregation band</w:delText>
        </w:r>
        <w:r w:rsidRPr="00ED07A4" w:rsidDel="00A7480E">
          <w:rPr>
            <w:b/>
          </w:rPr>
          <w:delText xml:space="preserve">: </w:delText>
        </w:r>
        <w:r w:rsidRPr="00ED07A4" w:rsidDel="00A7480E">
          <w:delText xml:space="preserve">A set of one or more operating bands across which multiple carriers are aggregated </w:delText>
        </w:r>
        <w:r w:rsidRPr="00ED07A4" w:rsidDel="00A7480E">
          <w:rPr>
            <w:rFonts w:cs="v5.0.0"/>
          </w:rPr>
          <w:delText>with a specific set of technical requirements.</w:delText>
        </w:r>
      </w:del>
    </w:p>
    <w:p w14:paraId="1795B980" w14:textId="63FBA67C" w:rsidR="00A7480E" w:rsidRPr="00ED07A4" w:rsidDel="00A7480E" w:rsidRDefault="00A7480E" w:rsidP="00A7480E">
      <w:pPr>
        <w:rPr>
          <w:del w:id="292" w:author="IS" w:date="2023-10-30T14:59:00Z"/>
        </w:rPr>
      </w:pPr>
      <w:del w:id="293" w:author="IS" w:date="2023-10-30T14:59:00Z">
        <w:r w:rsidRPr="00ED07A4" w:rsidDel="00A7480E">
          <w:rPr>
            <w:b/>
          </w:rPr>
          <w:delText xml:space="preserve">Carrier aggregation bandwidth class: </w:delText>
        </w:r>
        <w:r w:rsidRPr="00ED07A4" w:rsidDel="00A7480E">
          <w:delText>A class defined by the aggregated transmission bandwidth configuration and maximum number of component carriers supported by a UE.</w:delText>
        </w:r>
      </w:del>
    </w:p>
    <w:p w14:paraId="65FA18B2" w14:textId="6E2D8199" w:rsidR="00A7480E" w:rsidRPr="00ED07A4" w:rsidDel="00A7480E" w:rsidRDefault="00A7480E" w:rsidP="00A7480E">
      <w:pPr>
        <w:rPr>
          <w:del w:id="294" w:author="IS" w:date="2023-10-30T14:59:00Z"/>
        </w:rPr>
      </w:pPr>
      <w:del w:id="295" w:author="IS" w:date="2023-10-30T14:59:00Z">
        <w:r w:rsidRPr="00ED07A4" w:rsidDel="00A7480E">
          <w:rPr>
            <w:rFonts w:cs="v5.0.0"/>
            <w:b/>
          </w:rPr>
          <w:delText>Carrier aggregation configuration</w:delText>
        </w:r>
        <w:r w:rsidRPr="00ED07A4" w:rsidDel="00A7480E">
          <w:rPr>
            <w:rFonts w:cs="v5.0.0"/>
          </w:rPr>
          <w:delText xml:space="preserve">: A </w:delText>
        </w:r>
        <w:r w:rsidRPr="00ED07A4" w:rsidDel="00A7480E">
          <w:delText>combination of CA operating band(s) and CA bandwidth class(es) supported by a UE.</w:delText>
        </w:r>
      </w:del>
    </w:p>
    <w:p w14:paraId="46926385" w14:textId="23D6645B" w:rsidR="00A7480E" w:rsidRPr="00ED07A4" w:rsidDel="00A7480E" w:rsidRDefault="00A7480E" w:rsidP="00A7480E">
      <w:pPr>
        <w:pStyle w:val="NO"/>
        <w:rPr>
          <w:del w:id="296" w:author="IS" w:date="2023-10-30T14:59:00Z"/>
          <w:rFonts w:eastAsia="SimSun"/>
        </w:rPr>
      </w:pPr>
      <w:del w:id="297" w:author="IS" w:date="2023-10-30T14:59:00Z">
        <w:r w:rsidRPr="00ED07A4" w:rsidDel="00A7480E">
          <w:delText>NOTE:</w:delText>
        </w:r>
        <w:r w:rsidRPr="00ED07A4" w:rsidDel="00A7480E">
          <w:tab/>
          <w:delText>Carriers aggregated in each band can be contiguous or non-contiguous.</w:delText>
        </w:r>
      </w:del>
    </w:p>
    <w:p w14:paraId="7900ACA5" w14:textId="49ABA1E4" w:rsidR="00A7480E" w:rsidRPr="00ED07A4" w:rsidDel="00A7480E" w:rsidRDefault="00A7480E" w:rsidP="00A7480E">
      <w:pPr>
        <w:rPr>
          <w:del w:id="298" w:author="IS" w:date="2023-10-30T14:59:00Z"/>
          <w:b/>
          <w:lang w:eastAsia="zh-CN"/>
        </w:rPr>
      </w:pPr>
      <w:del w:id="299" w:author="IS" w:date="2023-10-30T14:59:00Z">
        <w:r w:rsidRPr="00ED07A4" w:rsidDel="00A7480E">
          <w:rPr>
            <w:b/>
          </w:rPr>
          <w:lastRenderedPageBreak/>
          <w:delText xml:space="preserve">Cumulative aggregated channel bandwidth: </w:delText>
        </w:r>
        <w:r w:rsidRPr="00ED07A4" w:rsidDel="00A7480E">
          <w:delText>The cumulative aggregated channel bandwidth is defined as the frequency band from the lowest edge of the lowest CC to the upper edge of the highest CC of all UL and DL configured CCs.</w:delText>
        </w:r>
      </w:del>
    </w:p>
    <w:p w14:paraId="29EC3326" w14:textId="3579E747" w:rsidR="00A7480E" w:rsidRPr="00ED07A4" w:rsidDel="00A7480E" w:rsidRDefault="00A7480E" w:rsidP="00A7480E">
      <w:pPr>
        <w:rPr>
          <w:del w:id="300" w:author="IS" w:date="2023-10-30T14:59:00Z"/>
        </w:rPr>
      </w:pPr>
      <w:del w:id="301" w:author="IS" w:date="2023-10-30T14:59:00Z">
        <w:r w:rsidRPr="00ED07A4" w:rsidDel="00A7480E">
          <w:rPr>
            <w:b/>
          </w:rPr>
          <w:delText>EIRP(Link=TX beam peak direction, Meas=Link angle):</w:delText>
        </w:r>
        <w:r w:rsidRPr="00ED07A4" w:rsidDel="00A7480E">
          <w:delText xml:space="preserve"> measurement of the EIRP of the UE such that the measurement angle is aligned with the beam peak direction within an acceptable measurement error uncertainty. EIRP (indicator to be measured) can be replaced by Frequency, EVM, carrier Leakage, In-band emission and OBW.</w:delText>
        </w:r>
      </w:del>
    </w:p>
    <w:p w14:paraId="6573005C" w14:textId="13C93929" w:rsidR="00A7480E" w:rsidRPr="00ED07A4" w:rsidDel="00A7480E" w:rsidRDefault="00A7480E" w:rsidP="00A7480E">
      <w:pPr>
        <w:rPr>
          <w:del w:id="302" w:author="IS" w:date="2023-10-30T14:59:00Z"/>
        </w:rPr>
      </w:pPr>
      <w:del w:id="303" w:author="IS" w:date="2023-10-30T14:59:00Z">
        <w:r w:rsidRPr="00ED07A4" w:rsidDel="00A7480E">
          <w:rPr>
            <w:b/>
          </w:rPr>
          <w:delText>EIRP(Link=Link angle, Meas=Link angle):</w:delText>
        </w:r>
        <w:r w:rsidRPr="00ED07A4" w:rsidDel="00A7480E">
          <w:delText xml:space="preserve"> measurement of the UE such that the link angle is aligned with the measurement angle. EIRP (indicator to be measured) can be replaced by EIS, Frequency, EVM, carrier Leakage, In-band emission and OBW. </w:delText>
        </w:r>
      </w:del>
    </w:p>
    <w:p w14:paraId="07E1B52C" w14:textId="6AC18961" w:rsidR="00A7480E" w:rsidRPr="00ED07A4" w:rsidDel="00A7480E" w:rsidRDefault="00A7480E" w:rsidP="00A7480E">
      <w:pPr>
        <w:rPr>
          <w:del w:id="304" w:author="IS" w:date="2023-10-30T14:59:00Z"/>
        </w:rPr>
      </w:pPr>
      <w:del w:id="305" w:author="IS" w:date="2023-10-30T14:59:00Z">
        <w:r w:rsidRPr="00ED07A4" w:rsidDel="00A7480E">
          <w:rPr>
            <w:b/>
          </w:rPr>
          <w:delText>EIRP(Link=Spherical coverage grid, Meas=Link angle):</w:delText>
        </w:r>
        <w:r w:rsidRPr="00ED07A4" w:rsidDel="00A7480E">
          <w:delTex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delText>
        </w:r>
      </w:del>
    </w:p>
    <w:p w14:paraId="78F0141A" w14:textId="297CB74F" w:rsidR="00A7480E" w:rsidRPr="00ED07A4" w:rsidDel="00A7480E" w:rsidRDefault="00A7480E" w:rsidP="00A7480E">
      <w:pPr>
        <w:rPr>
          <w:del w:id="306" w:author="IS" w:date="2023-10-30T14:59:00Z"/>
        </w:rPr>
      </w:pPr>
      <w:del w:id="307" w:author="IS" w:date="2023-10-30T14:59:00Z">
        <w:r w:rsidRPr="00ED07A4" w:rsidDel="00A7480E">
          <w:rPr>
            <w:b/>
            <w:bCs/>
          </w:rPr>
          <w:delText>EIS (effective isotropic sensitivity):</w:delText>
        </w:r>
        <w:r w:rsidRPr="00ED07A4" w:rsidDel="00A7480E">
          <w:delText> sensitivity for an isotropic directivity device equivalent to the sensitivity of the discussed device exposed to an incoming wave from a defined AoA</w:delText>
        </w:r>
      </w:del>
    </w:p>
    <w:p w14:paraId="2D400F59" w14:textId="4A0CB827" w:rsidR="00A7480E" w:rsidRPr="00ED07A4" w:rsidDel="00A7480E" w:rsidRDefault="00A7480E" w:rsidP="00A7480E">
      <w:pPr>
        <w:pStyle w:val="NO"/>
        <w:rPr>
          <w:del w:id="308" w:author="IS" w:date="2023-10-30T14:59:00Z"/>
        </w:rPr>
      </w:pPr>
      <w:del w:id="309" w:author="IS" w:date="2023-10-30T14:59:00Z">
        <w:r w:rsidRPr="00ED07A4" w:rsidDel="00A7480E">
          <w:delText>NOTE 1:</w:delText>
        </w:r>
        <w:r w:rsidRPr="00ED07A4" w:rsidDel="00A7480E">
          <w:tab/>
          <w:delText>The sensitivity is the minimum received power level at which specific requirement is met.</w:delText>
        </w:r>
      </w:del>
    </w:p>
    <w:p w14:paraId="0D99A460" w14:textId="42787C0A" w:rsidR="00A7480E" w:rsidRPr="00ED07A4" w:rsidDel="00A7480E" w:rsidRDefault="00A7480E" w:rsidP="00A7480E">
      <w:pPr>
        <w:pStyle w:val="NO"/>
        <w:rPr>
          <w:del w:id="310" w:author="IS" w:date="2023-10-30T14:59:00Z"/>
        </w:rPr>
      </w:pPr>
      <w:del w:id="311" w:author="IS" w:date="2023-10-30T14:59:00Z">
        <w:r w:rsidRPr="00ED07A4" w:rsidDel="00A7480E">
          <w:delText>NOTE 2:</w:delText>
        </w:r>
        <w:r w:rsidRPr="00ED07A4" w:rsidDel="00A7480E">
          <w:tab/>
          <w:delText>Isotropic directivity is equal in all directions (i.e. 0 dBi).</w:delText>
        </w:r>
      </w:del>
    </w:p>
    <w:p w14:paraId="5A439E96" w14:textId="0947F0CD" w:rsidR="00A7480E" w:rsidRPr="00ED07A4" w:rsidDel="00A7480E" w:rsidRDefault="00A7480E" w:rsidP="00A7480E">
      <w:pPr>
        <w:rPr>
          <w:del w:id="312" w:author="IS" w:date="2023-10-30T14:59:00Z"/>
        </w:rPr>
      </w:pPr>
      <w:del w:id="313" w:author="IS" w:date="2023-10-30T14:59:00Z">
        <w:r w:rsidRPr="00ED07A4" w:rsidDel="00A7480E">
          <w:rPr>
            <w:b/>
          </w:rPr>
          <w:delText>EIS(Link=RX beam peak direction, Meas=Link angle):</w:delText>
        </w:r>
        <w:r w:rsidRPr="00ED07A4" w:rsidDel="00A7480E">
          <w:delText xml:space="preserve"> measurement of the EIS of the UE such that the measurement angle is aligned with the RX beam peak direction within an acceptable measurement error uncertainty.</w:delText>
        </w:r>
      </w:del>
    </w:p>
    <w:p w14:paraId="6F27C4AB" w14:textId="1121FF3D" w:rsidR="00A7480E" w:rsidDel="00A7480E" w:rsidRDefault="00A7480E" w:rsidP="00A7480E">
      <w:pPr>
        <w:rPr>
          <w:del w:id="314" w:author="IS" w:date="2023-10-30T14:59:00Z"/>
        </w:rPr>
      </w:pPr>
      <w:del w:id="315" w:author="IS" w:date="2023-10-30T14:59:00Z">
        <w:r w:rsidRPr="00ED07A4" w:rsidDel="00A7480E">
          <w:rPr>
            <w:b/>
          </w:rPr>
          <w:delText xml:space="preserve">Fallback group: </w:delText>
        </w:r>
        <w:r w:rsidRPr="00ED07A4" w:rsidDel="00A7480E">
          <w:delTex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delText>
        </w:r>
      </w:del>
    </w:p>
    <w:p w14:paraId="63B0CEB4" w14:textId="0C28DEEF" w:rsidR="00A7480E" w:rsidDel="00A7480E" w:rsidRDefault="00A7480E" w:rsidP="00A7480E">
      <w:pPr>
        <w:rPr>
          <w:del w:id="316" w:author="IS" w:date="2023-10-30T14:59:00Z"/>
          <w:rFonts w:eastAsia="SimSun"/>
          <w:lang w:val="en-US" w:eastAsia="zh-CN"/>
        </w:rPr>
      </w:pPr>
      <w:del w:id="317" w:author="IS" w:date="2023-10-30T14:59:00Z">
        <w:r w:rsidDel="00A7480E">
          <w:rPr>
            <w:rFonts w:eastAsia="SimSun" w:hint="eastAsia"/>
            <w:b/>
            <w:bCs/>
            <w:lang w:val="en-US" w:eastAsia="zh-CN"/>
          </w:rPr>
          <w:delText xml:space="preserve">FWA UE: </w:delText>
        </w:r>
        <w:r w:rsidDel="00A7480E">
          <w:rPr>
            <w:rFonts w:eastAsia="SimSun" w:hint="eastAsia"/>
            <w:lang w:val="en-US" w:eastAsia="zh-CN"/>
          </w:rPr>
          <w:delText xml:space="preserve">A UE </w:delText>
        </w:r>
        <w:r w:rsidDel="00A7480E">
          <w:rPr>
            <w:rFonts w:eastAsia="SimSun"/>
            <w:lang w:val="en-US" w:eastAsia="zh-CN"/>
          </w:rPr>
          <w:delText xml:space="preserve">intended to be </w:delText>
        </w:r>
        <w:r w:rsidDel="00A7480E">
          <w:rPr>
            <w:rFonts w:eastAsia="SimSun" w:hint="eastAsia"/>
            <w:lang w:val="en-US" w:eastAsia="zh-CN"/>
          </w:rPr>
          <w:delText>used in fixed wireless access scenario.</w:delText>
        </w:r>
      </w:del>
    </w:p>
    <w:p w14:paraId="10F6AF87" w14:textId="78D797B7" w:rsidR="00A7480E" w:rsidRPr="00ED07A4" w:rsidDel="00A7480E" w:rsidRDefault="00A7480E" w:rsidP="00A7480E">
      <w:pPr>
        <w:rPr>
          <w:del w:id="318" w:author="IS" w:date="2023-10-30T14:59:00Z"/>
          <w:rFonts w:eastAsia="SimSun"/>
        </w:rPr>
      </w:pPr>
      <w:del w:id="319" w:author="IS" w:date="2023-10-30T14:59:00Z">
        <w:r w:rsidDel="00A7480E">
          <w:rPr>
            <w:rFonts w:eastAsia="SimSun" w:hint="eastAsia"/>
            <w:b/>
            <w:bCs/>
            <w:lang w:val="en-US" w:eastAsia="zh-CN"/>
          </w:rPr>
          <w:delText>H</w:delText>
        </w:r>
        <w:r w:rsidDel="00A7480E">
          <w:rPr>
            <w:rFonts w:hint="eastAsia"/>
            <w:b/>
            <w:bCs/>
          </w:rPr>
          <w:delText>andheld UE</w:delText>
        </w:r>
        <w:r w:rsidDel="00A7480E">
          <w:rPr>
            <w:rFonts w:eastAsia="SimSun" w:hint="eastAsia"/>
            <w:b/>
            <w:bCs/>
            <w:lang w:val="en-US" w:eastAsia="zh-CN"/>
          </w:rPr>
          <w:delText>:</w:delText>
        </w:r>
        <w:r w:rsidDel="00A7480E">
          <w:rPr>
            <w:rFonts w:eastAsia="SimSun" w:hint="eastAsia"/>
            <w:lang w:val="en-US" w:eastAsia="zh-CN"/>
          </w:rPr>
          <w:delText xml:space="preserve"> A UE intended to be </w:delText>
        </w:r>
        <w:r w:rsidDel="00A7480E">
          <w:rPr>
            <w:rFonts w:eastAsia="SimSun"/>
            <w:lang w:val="en-US" w:eastAsia="zh-CN"/>
          </w:rPr>
          <w:delText>used in hand</w:delText>
        </w:r>
        <w:r w:rsidDel="00A7480E">
          <w:rPr>
            <w:rFonts w:eastAsia="SimSun" w:hint="eastAsia"/>
            <w:lang w:val="en-US" w:eastAsia="zh-CN"/>
          </w:rPr>
          <w:delText>held</w:delText>
        </w:r>
        <w:r w:rsidDel="00A7480E">
          <w:rPr>
            <w:rFonts w:eastAsia="SimSun"/>
            <w:lang w:val="en-US" w:eastAsia="zh-CN"/>
          </w:rPr>
          <w:delText xml:space="preserve"> scenario</w:delText>
        </w:r>
        <w:r w:rsidDel="00A7480E">
          <w:rPr>
            <w:rFonts w:eastAsia="SimSun" w:hint="eastAsia"/>
            <w:lang w:val="en-US" w:eastAsia="zh-CN"/>
          </w:rPr>
          <w:delText>.</w:delText>
        </w:r>
      </w:del>
    </w:p>
    <w:p w14:paraId="62B8833E" w14:textId="0DFF257E" w:rsidR="00A7480E" w:rsidRPr="00ED07A4" w:rsidDel="00A7480E" w:rsidRDefault="00A7480E" w:rsidP="00A7480E">
      <w:pPr>
        <w:rPr>
          <w:del w:id="320" w:author="IS" w:date="2023-10-30T14:59:00Z"/>
        </w:rPr>
      </w:pPr>
      <w:del w:id="321" w:author="IS" w:date="2023-10-30T14:59:00Z">
        <w:r w:rsidRPr="00ED07A4" w:rsidDel="00A7480E">
          <w:rPr>
            <w:b/>
            <w:bCs/>
            <w:lang w:eastAsia="zh-CN"/>
          </w:rPr>
          <w:delText>IBM (Independent Beam Management):</w:delText>
        </w:r>
        <w:r w:rsidRPr="00ED07A4" w:rsidDel="00A7480E">
          <w:rPr>
            <w:lang w:eastAsia="zh-CN"/>
          </w:rPr>
          <w:delText xml:space="preserve"> A UE that supports inter-band CA with IBM selects its DL </w:delText>
        </w:r>
        <w:r w:rsidRPr="00514683" w:rsidDel="00A7480E">
          <w:rPr>
            <w:lang w:eastAsia="zh-CN"/>
          </w:rPr>
          <w:delText>and UL</w:delText>
        </w:r>
        <w:r w:rsidRPr="00ED07A4" w:rsidDel="00A7480E">
          <w:rPr>
            <w:lang w:eastAsia="zh-CN"/>
          </w:rPr>
          <w:delText xml:space="preserve"> beam(s) for all CCs in each configured band based on DL reference signals measurements made in that band.</w:delText>
        </w:r>
      </w:del>
    </w:p>
    <w:p w14:paraId="5B8FBA03" w14:textId="254F96D9" w:rsidR="00A7480E" w:rsidRPr="00ED07A4" w:rsidDel="00A7480E" w:rsidRDefault="00A7480E" w:rsidP="00A7480E">
      <w:pPr>
        <w:rPr>
          <w:del w:id="322" w:author="IS" w:date="2023-10-30T14:59:00Z"/>
        </w:rPr>
      </w:pPr>
      <w:del w:id="323" w:author="IS" w:date="2023-10-30T14:59:00Z">
        <w:r w:rsidRPr="00ED07A4" w:rsidDel="00A7480E">
          <w:rPr>
            <w:b/>
          </w:rPr>
          <w:delText>Inter-band carrier aggregation:</w:delText>
        </w:r>
        <w:r w:rsidRPr="00ED07A4" w:rsidDel="00A7480E">
          <w:delText xml:space="preserve"> Carrier aggregation of component carriers in different operating bands.</w:delText>
        </w:r>
      </w:del>
    </w:p>
    <w:p w14:paraId="33DFF2C9" w14:textId="2B9A3DA3" w:rsidR="00A7480E" w:rsidRPr="00ED07A4" w:rsidDel="00A7480E" w:rsidRDefault="00A7480E" w:rsidP="00A7480E">
      <w:pPr>
        <w:pStyle w:val="NO"/>
        <w:rPr>
          <w:del w:id="324" w:author="IS" w:date="2023-10-30T14:59:00Z"/>
        </w:rPr>
      </w:pPr>
      <w:del w:id="325" w:author="IS" w:date="2023-10-30T14:59:00Z">
        <w:r w:rsidRPr="00ED07A4" w:rsidDel="00A7480E">
          <w:delText>NOTE:</w:delText>
        </w:r>
        <w:r w:rsidRPr="00ED07A4" w:rsidDel="00A7480E">
          <w:tab/>
          <w:delText>Carriers aggregated in each band can be contiguous or non-contiguous.</w:delText>
        </w:r>
      </w:del>
    </w:p>
    <w:p w14:paraId="3171DFDD" w14:textId="224C5952" w:rsidR="00A7480E" w:rsidRPr="00ED07A4" w:rsidDel="00A7480E" w:rsidRDefault="00A7480E" w:rsidP="00A7480E">
      <w:pPr>
        <w:rPr>
          <w:del w:id="326" w:author="IS" w:date="2023-10-30T14:59:00Z"/>
        </w:rPr>
      </w:pPr>
      <w:del w:id="327" w:author="IS" w:date="2023-10-30T14:59:00Z">
        <w:r w:rsidRPr="00ED07A4" w:rsidDel="00A7480E">
          <w:rPr>
            <w:b/>
          </w:rPr>
          <w:delText xml:space="preserve">Intra-band contiguous carrier aggregation: </w:delText>
        </w:r>
        <w:r w:rsidRPr="00ED07A4" w:rsidDel="00A7480E">
          <w:delText xml:space="preserve">Contiguous carriers aggregated in the same operating band. </w:delText>
        </w:r>
      </w:del>
    </w:p>
    <w:p w14:paraId="78A5E8C3" w14:textId="3FD38C92" w:rsidR="00A7480E" w:rsidRPr="00ED07A4" w:rsidDel="00A7480E" w:rsidRDefault="00A7480E" w:rsidP="00A7480E">
      <w:pPr>
        <w:rPr>
          <w:del w:id="328" w:author="IS" w:date="2023-10-30T14:59:00Z"/>
          <w:rFonts w:eastAsia="SimSun"/>
        </w:rPr>
      </w:pPr>
      <w:del w:id="329" w:author="IS" w:date="2023-10-30T14:59:00Z">
        <w:r w:rsidRPr="00ED07A4" w:rsidDel="00A7480E">
          <w:rPr>
            <w:b/>
          </w:rPr>
          <w:delText xml:space="preserve">Intra-band non-contiguous carrier aggregation: </w:delText>
        </w:r>
        <w:r w:rsidRPr="00ED07A4" w:rsidDel="00A7480E">
          <w:delText>Non-contiguous carriers aggregated in the same operating band.</w:delText>
        </w:r>
      </w:del>
    </w:p>
    <w:p w14:paraId="0FDF8BFC" w14:textId="3F25B52F" w:rsidR="00A7480E" w:rsidRPr="00ED07A4" w:rsidDel="00A7480E" w:rsidRDefault="00A7480E" w:rsidP="00A7480E">
      <w:pPr>
        <w:rPr>
          <w:del w:id="330" w:author="IS" w:date="2023-10-30T14:59:00Z"/>
        </w:rPr>
      </w:pPr>
      <w:del w:id="331" w:author="IS" w:date="2023-10-30T14:59:00Z">
        <w:r w:rsidRPr="00ED07A4" w:rsidDel="00A7480E">
          <w:rPr>
            <w:b/>
          </w:rPr>
          <w:delText>Link angle:</w:delText>
        </w:r>
        <w:r w:rsidRPr="00ED07A4" w:rsidDel="00A7480E">
          <w:delText xml:space="preserve"> a DL-signal AoA from the view point of the UE, as described in Annex N. If the beam lock function is used to lock the UE beam(s), the link angle can become any arbitrary AoA once the beam lock has been activated.</w:delText>
        </w:r>
      </w:del>
    </w:p>
    <w:p w14:paraId="0E0A01DD" w14:textId="052E939B" w:rsidR="00A7480E" w:rsidRPr="00ED07A4" w:rsidDel="00A7480E" w:rsidRDefault="00A7480E" w:rsidP="00A7480E">
      <w:pPr>
        <w:rPr>
          <w:del w:id="332" w:author="IS" w:date="2023-10-30T14:59:00Z"/>
        </w:rPr>
      </w:pPr>
      <w:del w:id="333" w:author="IS" w:date="2023-10-30T14:59:00Z">
        <w:r w:rsidRPr="00ED07A4" w:rsidDel="00A7480E">
          <w:rPr>
            <w:b/>
          </w:rPr>
          <w:delText>Measurement angle:</w:delText>
        </w:r>
        <w:r w:rsidRPr="00ED07A4" w:rsidDel="00A7480E">
          <w:delText xml:space="preserve"> the angle of measurement of the desired metric from the view point of the UE, as described in Annex N.</w:delText>
        </w:r>
      </w:del>
    </w:p>
    <w:p w14:paraId="30F6416B" w14:textId="31475C40" w:rsidR="00A7480E" w:rsidRPr="00ED07A4" w:rsidDel="00A7480E" w:rsidRDefault="00A7480E" w:rsidP="00A7480E">
      <w:pPr>
        <w:rPr>
          <w:del w:id="334" w:author="IS" w:date="2023-10-30T14:59:00Z"/>
        </w:rPr>
      </w:pPr>
      <w:del w:id="335" w:author="IS" w:date="2023-10-30T14:59:00Z">
        <w:r w:rsidRPr="00ED07A4" w:rsidDel="00A7480E">
          <w:rPr>
            <w:b/>
          </w:rPr>
          <w:delText>radiated interface boundary</w:delText>
        </w:r>
        <w:r w:rsidRPr="00ED07A4" w:rsidDel="00A7480E">
          <w:delText>: operating band specific radiated requirements reference point where the radiated requirements apply.</w:delText>
        </w:r>
      </w:del>
    </w:p>
    <w:p w14:paraId="7238804F" w14:textId="062CE858" w:rsidR="00A7480E" w:rsidRPr="00ED07A4" w:rsidDel="00A7480E" w:rsidRDefault="00A7480E" w:rsidP="00A7480E">
      <w:pPr>
        <w:rPr>
          <w:del w:id="336" w:author="IS" w:date="2023-10-30T14:59:00Z"/>
        </w:rPr>
      </w:pPr>
      <w:del w:id="337" w:author="IS" w:date="2023-10-30T14:59:00Z">
        <w:r w:rsidRPr="00ED07A4" w:rsidDel="00A7480E">
          <w:rPr>
            <w:b/>
          </w:rPr>
          <w:delText>radiated requirements reference point</w:delText>
        </w:r>
        <w:r w:rsidRPr="00ED07A4" w:rsidDel="00A7480E">
          <w:delText>: for the RF measurement setup, the radiated requirements reference point is located at the centre of the quiet zone. From the UE perspective the reference point is the input of the UE antenna array.</w:delText>
        </w:r>
      </w:del>
    </w:p>
    <w:p w14:paraId="7C9F39C0" w14:textId="70F3C570" w:rsidR="00A7480E" w:rsidDel="00A7480E" w:rsidRDefault="00A7480E" w:rsidP="00A7480E">
      <w:pPr>
        <w:rPr>
          <w:del w:id="338" w:author="IS" w:date="2023-10-30T14:59:00Z"/>
          <w:b/>
        </w:rPr>
      </w:pPr>
      <w:del w:id="339" w:author="IS" w:date="2023-10-30T14:59:00Z">
        <w:r w:rsidRPr="00A3510C" w:rsidDel="00A7480E">
          <w:rPr>
            <w:b/>
          </w:rPr>
          <w:delText xml:space="preserve">RedCap UE: </w:delText>
        </w:r>
        <w:r w:rsidRPr="0000013F" w:rsidDel="00A7480E">
          <w:rPr>
            <w:b/>
          </w:rPr>
          <w:delText>The UE with reduced capabilities as defined in clause 4.2.21.1 from TS38.306 [26]</w:delText>
        </w:r>
      </w:del>
    </w:p>
    <w:p w14:paraId="0377800D" w14:textId="1AF9DA27" w:rsidR="00A7480E" w:rsidRPr="00ED07A4" w:rsidDel="00A7480E" w:rsidRDefault="00A7480E" w:rsidP="00A7480E">
      <w:pPr>
        <w:rPr>
          <w:del w:id="340" w:author="IS" w:date="2023-10-30T14:59:00Z"/>
          <w:rFonts w:eastAsia="SimSun"/>
        </w:rPr>
      </w:pPr>
      <w:del w:id="341" w:author="IS" w:date="2023-10-30T14:59:00Z">
        <w:r w:rsidRPr="00ED07A4" w:rsidDel="00A7480E">
          <w:rPr>
            <w:b/>
          </w:rPr>
          <w:delText>RX beam peak direction</w:delText>
        </w:r>
        <w:r w:rsidRPr="00ED07A4" w:rsidDel="00A7480E">
          <w:delText>: direction where the maximum total component of RSRP and thus best total component of EIS is found.</w:delText>
        </w:r>
      </w:del>
    </w:p>
    <w:p w14:paraId="1A782B99" w14:textId="199A2A18" w:rsidR="00A7480E" w:rsidRPr="00ED07A4" w:rsidDel="00A7480E" w:rsidRDefault="00A7480E" w:rsidP="00A7480E">
      <w:pPr>
        <w:rPr>
          <w:del w:id="342" w:author="IS" w:date="2023-10-30T14:59:00Z"/>
        </w:rPr>
      </w:pPr>
      <w:del w:id="343" w:author="IS" w:date="2023-10-30T14:59:00Z">
        <w:r w:rsidRPr="00ED07A4" w:rsidDel="00A7480E">
          <w:rPr>
            <w:b/>
          </w:rPr>
          <w:delText>Sub-block:</w:delText>
        </w:r>
        <w:r w:rsidRPr="00ED07A4" w:rsidDel="00A7480E">
          <w:delText xml:space="preserve"> This is one contiguous allocated block of spectrum for transmission and reception by the same UE. There may be multiple instances of sub-blocks within an RF bandwidth.</w:delText>
        </w:r>
      </w:del>
    </w:p>
    <w:p w14:paraId="0F2D3AE4" w14:textId="42B08412" w:rsidR="00A7480E" w:rsidRPr="00ED07A4" w:rsidDel="00A7480E" w:rsidRDefault="00A7480E" w:rsidP="00A7480E">
      <w:pPr>
        <w:rPr>
          <w:del w:id="344" w:author="IS" w:date="2023-10-30T14:59:00Z"/>
          <w:rFonts w:eastAsia="SimSun"/>
        </w:rPr>
      </w:pPr>
      <w:del w:id="345" w:author="IS" w:date="2023-10-30T14:59:00Z">
        <w:r w:rsidRPr="00ED07A4" w:rsidDel="00A7480E">
          <w:rPr>
            <w:b/>
          </w:rPr>
          <w:lastRenderedPageBreak/>
          <w:delText>TRP(Link=TX beam peak direction, Meas=TRP grid):</w:delText>
        </w:r>
        <w:r w:rsidRPr="00ED07A4" w:rsidDel="00A7480E">
          <w:delText xml:space="preserve"> measurement of the TRP of the UE such that the measurement angles are aligned with the directions of the TRP grid points within an acceptable measurement uncertainty while the link angle is aligned with the TX beam peak direction </w:delText>
        </w:r>
      </w:del>
    </w:p>
    <w:p w14:paraId="5538FA0B" w14:textId="2F3B9D8B" w:rsidR="00A7480E" w:rsidRPr="00ED07A4" w:rsidDel="00A7480E" w:rsidRDefault="00A7480E" w:rsidP="00A7480E">
      <w:pPr>
        <w:pStyle w:val="NO"/>
        <w:rPr>
          <w:del w:id="346" w:author="IS" w:date="2023-10-30T14:59:00Z"/>
        </w:rPr>
      </w:pPr>
      <w:del w:id="347" w:author="IS" w:date="2023-10-30T14:59:00Z">
        <w:r w:rsidRPr="00ED07A4" w:rsidDel="00A7480E">
          <w:delText>NOTE:</w:delText>
        </w:r>
        <w:r w:rsidRPr="00ED07A4" w:rsidDel="00A7480E">
          <w:tab/>
          <w:delText>For requirements based on EIRP/EIS, the radiated interface boundary is associated to the far-field region</w:delText>
        </w:r>
        <w:r w:rsidRPr="00ED07A4" w:rsidDel="00A7480E">
          <w:rPr>
            <w:rFonts w:eastAsia="SimSun"/>
          </w:rPr>
          <w:delText>.</w:delText>
        </w:r>
      </w:del>
    </w:p>
    <w:p w14:paraId="05DD6133" w14:textId="2B03FFBE" w:rsidR="00A7480E" w:rsidRPr="00ED07A4" w:rsidDel="00A7480E" w:rsidRDefault="00A7480E" w:rsidP="00A7480E">
      <w:pPr>
        <w:rPr>
          <w:del w:id="348" w:author="IS" w:date="2023-10-30T14:59:00Z"/>
          <w:b/>
          <w:lang w:eastAsia="zh-CN"/>
        </w:rPr>
      </w:pPr>
      <w:del w:id="349" w:author="IS" w:date="2023-10-30T14:59:00Z">
        <w:r w:rsidRPr="00ED07A4" w:rsidDel="00A7480E">
          <w:rPr>
            <w:b/>
          </w:rPr>
          <w:delText>TX beam peak direction:</w:delText>
        </w:r>
        <w:r w:rsidRPr="00ED07A4" w:rsidDel="00A7480E">
          <w:delText xml:space="preserve"> direction where the maximum total component of EIRP is found.</w:delText>
        </w:r>
      </w:del>
    </w:p>
    <w:p w14:paraId="18E695E8" w14:textId="423CAF0C" w:rsidR="00A7480E" w:rsidRPr="00ED07A4" w:rsidDel="00A7480E" w:rsidRDefault="00A7480E" w:rsidP="00A7480E">
      <w:pPr>
        <w:rPr>
          <w:del w:id="350" w:author="IS" w:date="2023-10-30T14:59:00Z"/>
          <w:rFonts w:eastAsia="SimSun"/>
        </w:rPr>
      </w:pPr>
      <w:del w:id="351" w:author="IS" w:date="2023-10-30T14:59:00Z">
        <w:r w:rsidRPr="00ED07A4" w:rsidDel="00A7480E">
          <w:rPr>
            <w:b/>
          </w:rPr>
          <w:delText>UE transmission bandwidth configuration:</w:delText>
        </w:r>
        <w:r w:rsidRPr="00ED07A4" w:rsidDel="00A7480E">
          <w:delText xml:space="preserve"> Set of resource blocks located within the UE channel bandwidth which may be used for transmitting or receiving by the UE.</w:delText>
        </w:r>
      </w:del>
    </w:p>
    <w:p w14:paraId="6111977B" w14:textId="5E7F913C" w:rsidR="00A7480E" w:rsidRPr="00ED07A4" w:rsidDel="00A7480E" w:rsidRDefault="00A7480E" w:rsidP="00A7480E">
      <w:pPr>
        <w:rPr>
          <w:del w:id="352" w:author="IS" w:date="2023-10-30T14:59:00Z"/>
          <w:rFonts w:eastAsia="SimSun"/>
        </w:rPr>
      </w:pPr>
      <w:del w:id="353" w:author="IS" w:date="2023-10-30T14:59:00Z">
        <w:r w:rsidRPr="00ED07A4" w:rsidDel="00A7480E">
          <w:rPr>
            <w:b/>
          </w:rPr>
          <w:delText>Vehicular UE:</w:delText>
        </w:r>
        <w:r w:rsidRPr="00ED07A4" w:rsidDel="00A7480E">
          <w:delText xml:space="preserve"> A UE embedded in a vehicle.</w:delText>
        </w:r>
      </w:del>
    </w:p>
    <w:p w14:paraId="7AED3E58" w14:textId="6AA87A3B" w:rsidR="00A7480E" w:rsidRPr="00ED07A4" w:rsidDel="00A7480E" w:rsidRDefault="00A7480E" w:rsidP="00A7480E">
      <w:pPr>
        <w:pStyle w:val="Heading2"/>
        <w:rPr>
          <w:del w:id="354" w:author="IS" w:date="2023-10-30T14:59:00Z"/>
        </w:rPr>
      </w:pPr>
      <w:bookmarkStart w:id="355" w:name="_Toc21026343"/>
      <w:bookmarkStart w:id="356" w:name="_Toc27743595"/>
      <w:bookmarkStart w:id="357" w:name="_Toc36196739"/>
      <w:bookmarkStart w:id="358" w:name="_Toc36197431"/>
      <w:bookmarkStart w:id="359" w:name="_Toc43898096"/>
      <w:bookmarkStart w:id="360" w:name="_Toc52550587"/>
      <w:bookmarkStart w:id="361" w:name="_Toc58952292"/>
      <w:bookmarkStart w:id="362" w:name="_Toc68098047"/>
      <w:bookmarkStart w:id="363" w:name="_Toc68098320"/>
      <w:bookmarkStart w:id="364" w:name="_Toc68360450"/>
      <w:bookmarkStart w:id="365" w:name="_Toc76557515"/>
      <w:bookmarkStart w:id="366" w:name="_Toc84435407"/>
      <w:bookmarkStart w:id="367" w:name="_Toc92802573"/>
      <w:del w:id="368" w:author="IS" w:date="2023-10-30T14:59:00Z">
        <w:r w:rsidRPr="00ED07A4" w:rsidDel="00A7480E">
          <w:delText>3.2</w:delText>
        </w:r>
        <w:r w:rsidRPr="00ED07A4" w:rsidDel="00A7480E">
          <w:tab/>
          <w:delText>Symbols</w:delText>
        </w:r>
        <w:bookmarkEnd w:id="355"/>
        <w:bookmarkEnd w:id="356"/>
        <w:bookmarkEnd w:id="357"/>
        <w:bookmarkEnd w:id="358"/>
        <w:bookmarkEnd w:id="359"/>
        <w:bookmarkEnd w:id="360"/>
        <w:bookmarkEnd w:id="361"/>
        <w:bookmarkEnd w:id="362"/>
        <w:bookmarkEnd w:id="363"/>
        <w:bookmarkEnd w:id="364"/>
        <w:bookmarkEnd w:id="365"/>
        <w:bookmarkEnd w:id="366"/>
        <w:bookmarkEnd w:id="367"/>
      </w:del>
    </w:p>
    <w:p w14:paraId="7A7DAF0D" w14:textId="51789C03" w:rsidR="00A7480E" w:rsidRPr="00ED07A4" w:rsidDel="00A7480E" w:rsidRDefault="00A7480E" w:rsidP="00A7480E">
      <w:pPr>
        <w:keepNext/>
        <w:rPr>
          <w:del w:id="369" w:author="IS" w:date="2023-10-30T14:59:00Z"/>
        </w:rPr>
      </w:pPr>
      <w:del w:id="370" w:author="IS" w:date="2023-10-30T14:59:00Z">
        <w:r w:rsidRPr="00ED07A4" w:rsidDel="00A7480E">
          <w:delText>For the purposes of the present document, the following symbols apply:</w:delText>
        </w:r>
      </w:del>
    </w:p>
    <w:p w14:paraId="42B173F1" w14:textId="04CB3308" w:rsidR="00A7480E" w:rsidRPr="00ED07A4" w:rsidDel="00A7480E" w:rsidRDefault="00A7480E" w:rsidP="00A7480E">
      <w:pPr>
        <w:pStyle w:val="EW"/>
        <w:rPr>
          <w:del w:id="371" w:author="IS" w:date="2023-10-30T14:59:00Z"/>
        </w:rPr>
      </w:pPr>
      <w:del w:id="372" w:author="IS" w:date="2023-10-30T14:59:00Z">
        <w:r w:rsidRPr="00ED07A4" w:rsidDel="00A7480E">
          <w:delText>∆EIRP</w:delText>
        </w:r>
        <w:r w:rsidRPr="00ED07A4" w:rsidDel="00A7480E">
          <w:rPr>
            <w:vertAlign w:val="subscript"/>
          </w:rPr>
          <w:delText>BC</w:delText>
        </w:r>
        <w:r w:rsidRPr="00ED07A4" w:rsidDel="00A7480E">
          <w:tab/>
          <w:delText>The beam correspondence tolerance, where ∆EIRP</w:delText>
        </w:r>
        <w:r w:rsidRPr="00ED07A4" w:rsidDel="00A7480E">
          <w:rPr>
            <w:vertAlign w:val="subscript"/>
          </w:rPr>
          <w:delText>BC</w:delText>
        </w:r>
        <w:r w:rsidRPr="00ED07A4" w:rsidDel="00A7480E">
          <w:delText xml:space="preserve"> = EIRP</w:delText>
        </w:r>
        <w:r w:rsidRPr="00ED07A4" w:rsidDel="00A7480E">
          <w:rPr>
            <w:vertAlign w:val="subscript"/>
          </w:rPr>
          <w:delText>2</w:delText>
        </w:r>
        <w:r w:rsidRPr="00ED07A4" w:rsidDel="00A7480E">
          <w:delText xml:space="preserve"> – EIRP</w:delText>
        </w:r>
        <w:r w:rsidRPr="00ED07A4" w:rsidDel="00A7480E">
          <w:rPr>
            <w:vertAlign w:val="subscript"/>
          </w:rPr>
          <w:delText>1</w:delText>
        </w:r>
      </w:del>
    </w:p>
    <w:p w14:paraId="2CB9C5E2" w14:textId="06C8A63B" w:rsidR="00A7480E" w:rsidRPr="00ED07A4" w:rsidDel="00A7480E" w:rsidRDefault="00A7480E" w:rsidP="00A7480E">
      <w:pPr>
        <w:pStyle w:val="EW"/>
        <w:rPr>
          <w:del w:id="373" w:author="IS" w:date="2023-10-30T14:59:00Z"/>
        </w:rPr>
      </w:pPr>
      <w:del w:id="374" w:author="IS" w:date="2023-10-30T14:59:00Z">
        <w:r w:rsidRPr="00ED07A4" w:rsidDel="00A7480E">
          <w:delText>ΔF</w:delText>
        </w:r>
        <w:r w:rsidRPr="00ED07A4" w:rsidDel="00A7480E">
          <w:rPr>
            <w:vertAlign w:val="subscript"/>
          </w:rPr>
          <w:delText>Global</w:delText>
        </w:r>
        <w:r w:rsidRPr="00ED07A4" w:rsidDel="00A7480E">
          <w:tab/>
          <w:delText>Granularity of the global frequency raster</w:delText>
        </w:r>
        <w:bookmarkStart w:id="375" w:name="_Hlk501040408"/>
      </w:del>
    </w:p>
    <w:p w14:paraId="6DE94711" w14:textId="22CF608A" w:rsidR="00A7480E" w:rsidRPr="00ED07A4" w:rsidDel="00A7480E" w:rsidRDefault="00A7480E" w:rsidP="00A7480E">
      <w:pPr>
        <w:pStyle w:val="EW"/>
        <w:rPr>
          <w:del w:id="376" w:author="IS" w:date="2023-10-30T14:59:00Z"/>
        </w:rPr>
      </w:pPr>
      <w:del w:id="377" w:author="IS" w:date="2023-10-30T14:59:00Z">
        <w:r w:rsidRPr="00ED07A4" w:rsidDel="00A7480E">
          <w:rPr>
            <w:rFonts w:eastAsia="Yu Mincho"/>
          </w:rPr>
          <w:delText>ΔF</w:delText>
        </w:r>
        <w:r w:rsidRPr="00ED07A4" w:rsidDel="00A7480E">
          <w:rPr>
            <w:rFonts w:eastAsia="Yu Mincho"/>
            <w:vertAlign w:val="subscript"/>
          </w:rPr>
          <w:delText>Raster</w:delText>
        </w:r>
        <w:r w:rsidRPr="00ED07A4" w:rsidDel="00A7480E">
          <w:rPr>
            <w:rFonts w:eastAsia="Yu Mincho"/>
          </w:rPr>
          <w:tab/>
          <w:delText>Band dependent channel raster granularity</w:delText>
        </w:r>
      </w:del>
    </w:p>
    <w:bookmarkEnd w:id="375"/>
    <w:p w14:paraId="29583A75" w14:textId="3EA215D7" w:rsidR="00A7480E" w:rsidRPr="00ED07A4" w:rsidDel="00A7480E" w:rsidRDefault="00A7480E" w:rsidP="00A7480E">
      <w:pPr>
        <w:pStyle w:val="EW"/>
        <w:rPr>
          <w:del w:id="378" w:author="IS" w:date="2023-10-30T14:59:00Z"/>
          <w:lang w:eastAsia="zh-CN"/>
        </w:rPr>
      </w:pPr>
      <w:del w:id="379" w:author="IS" w:date="2023-10-30T14:59:00Z">
        <w:r w:rsidRPr="00ED07A4" w:rsidDel="00A7480E">
          <w:delText>Δf</w:delText>
        </w:r>
        <w:r w:rsidRPr="00ED07A4" w:rsidDel="00A7480E">
          <w:rPr>
            <w:vertAlign w:val="subscript"/>
          </w:rPr>
          <w:delText>OOB</w:delText>
        </w:r>
        <w:r w:rsidRPr="00ED07A4" w:rsidDel="00A7480E">
          <w:rPr>
            <w:vertAlign w:val="subscript"/>
          </w:rPr>
          <w:tab/>
        </w:r>
        <w:r w:rsidRPr="00ED07A4" w:rsidDel="00A7480E">
          <w:delText>Δ Frequency of Out Of Band emission</w:delText>
        </w:r>
      </w:del>
    </w:p>
    <w:p w14:paraId="38C767E8" w14:textId="42FC82EB" w:rsidR="00A7480E" w:rsidRPr="00ED07A4" w:rsidDel="00A7480E" w:rsidRDefault="00A7480E" w:rsidP="00A7480E">
      <w:pPr>
        <w:pStyle w:val="EW"/>
        <w:rPr>
          <w:del w:id="380" w:author="IS" w:date="2023-10-30T14:59:00Z"/>
        </w:rPr>
      </w:pPr>
      <w:del w:id="381" w:author="IS" w:date="2023-10-30T14:59:00Z">
        <w:r w:rsidRPr="00ED07A4" w:rsidDel="00A7480E">
          <w:delText>ΔMB</w:delText>
        </w:r>
        <w:r w:rsidRPr="00ED07A4" w:rsidDel="00A7480E">
          <w:rPr>
            <w:vertAlign w:val="subscript"/>
          </w:rPr>
          <w:delText>P,n</w:delText>
        </w:r>
        <w:r w:rsidRPr="00ED07A4" w:rsidDel="00A7480E">
          <w:tab/>
          <w:delText>Allowed relaxation to each, minimum peak EIRP and reference sensitivity due to support for multi-band operation, per band in a combination of supported bands</w:delText>
        </w:r>
      </w:del>
    </w:p>
    <w:p w14:paraId="54E9FB1C" w14:textId="0E052A5E" w:rsidR="00A7480E" w:rsidRPr="00ED07A4" w:rsidDel="00A7480E" w:rsidRDefault="00A7480E" w:rsidP="00A7480E">
      <w:pPr>
        <w:pStyle w:val="EW"/>
        <w:rPr>
          <w:del w:id="382" w:author="IS" w:date="2023-10-30T14:59:00Z"/>
          <w:lang w:eastAsia="zh-CN"/>
        </w:rPr>
      </w:pPr>
      <w:del w:id="383" w:author="IS" w:date="2023-10-30T14:59:00Z">
        <w:r w:rsidRPr="00ED07A4" w:rsidDel="00A7480E">
          <w:delText>ΔMB</w:delText>
        </w:r>
        <w:r w:rsidRPr="00ED07A4" w:rsidDel="00A7480E">
          <w:rPr>
            <w:vertAlign w:val="subscript"/>
          </w:rPr>
          <w:delText>S,n</w:delText>
        </w:r>
        <w:r w:rsidRPr="00ED07A4" w:rsidDel="00A7480E">
          <w:tab/>
          <w:delText>Allowed relaxation to each, EIRP spherical coverage and EIS spherical coverage due to support for multi-band operation, per band in a combination of supported bands</w:delText>
        </w:r>
      </w:del>
    </w:p>
    <w:p w14:paraId="2F53341E" w14:textId="4EA7265A" w:rsidR="00A7480E" w:rsidRPr="00ED07A4" w:rsidDel="00A7480E" w:rsidRDefault="00A7480E" w:rsidP="00A7480E">
      <w:pPr>
        <w:pStyle w:val="EW"/>
        <w:rPr>
          <w:del w:id="384" w:author="IS" w:date="2023-10-30T14:59:00Z"/>
        </w:rPr>
      </w:pPr>
      <w:del w:id="385" w:author="IS" w:date="2023-10-30T14:59:00Z">
        <w:r w:rsidRPr="00ED07A4" w:rsidDel="00A7480E">
          <w:rPr>
            <w:rFonts w:eastAsia="Yu Mincho"/>
          </w:rPr>
          <w:delText>Δ</w:delText>
        </w:r>
        <w:r w:rsidRPr="00ED07A4" w:rsidDel="00A7480E">
          <w:rPr>
            <w:rFonts w:eastAsia="Yu Mincho"/>
            <w:vertAlign w:val="subscript"/>
          </w:rPr>
          <w:delText>RB</w:delText>
        </w:r>
        <w:r w:rsidRPr="00ED07A4" w:rsidDel="00A7480E">
          <w:tab/>
          <w:delText>The starting frequency offset between the allocated RB and the measured non-allocated RB</w:delText>
        </w:r>
      </w:del>
    </w:p>
    <w:p w14:paraId="26033FA9" w14:textId="190FE53A" w:rsidR="00A7480E" w:rsidDel="00A7480E" w:rsidRDefault="00A7480E" w:rsidP="00A7480E">
      <w:pPr>
        <w:pStyle w:val="EW"/>
        <w:rPr>
          <w:del w:id="386" w:author="IS" w:date="2023-10-30T14:59:00Z"/>
        </w:rPr>
      </w:pPr>
      <w:del w:id="387" w:author="IS" w:date="2023-10-30T14:59:00Z">
        <w:r w:rsidRPr="00ED07A4" w:rsidDel="00A7480E">
          <w:delText>ΔR</w:delText>
        </w:r>
        <w:r w:rsidRPr="00ED07A4" w:rsidDel="00A7480E">
          <w:rPr>
            <w:vertAlign w:val="subscript"/>
          </w:rPr>
          <w:delText>IB</w:delText>
        </w:r>
        <w:r w:rsidRPr="00ED07A4" w:rsidDel="00A7480E">
          <w:rPr>
            <w:vertAlign w:val="subscript"/>
          </w:rPr>
          <w:tab/>
        </w:r>
        <w:r w:rsidRPr="00ED07A4" w:rsidDel="00A7480E">
          <w:delText>Allowed reference sensitivity relaxation due to support for inter-band CA operation</w:delText>
        </w:r>
      </w:del>
    </w:p>
    <w:p w14:paraId="65AE0B49" w14:textId="672D8C49" w:rsidR="00A7480E" w:rsidDel="00A7480E" w:rsidRDefault="00A7480E" w:rsidP="00A7480E">
      <w:pPr>
        <w:pStyle w:val="EW"/>
        <w:rPr>
          <w:del w:id="388" w:author="IS" w:date="2023-10-30T14:59:00Z"/>
        </w:rPr>
      </w:pPr>
      <w:del w:id="389" w:author="IS" w:date="2023-10-30T14:59:00Z">
        <w:r w:rsidDel="00A7480E">
          <w:delText>ΔRIBC</w:delText>
        </w:r>
        <w:r w:rsidDel="00A7480E">
          <w:tab/>
          <w:delText>Allowed reference sensitivity relaxation due to support for intra-band contiguous CA operation</w:delText>
        </w:r>
      </w:del>
    </w:p>
    <w:p w14:paraId="60F3E801" w14:textId="13036BC0" w:rsidR="00A7480E" w:rsidRPr="00ED07A4" w:rsidDel="00A7480E" w:rsidRDefault="00A7480E" w:rsidP="00A7480E">
      <w:pPr>
        <w:pStyle w:val="EW"/>
        <w:rPr>
          <w:del w:id="390" w:author="IS" w:date="2023-10-30T14:59:00Z"/>
        </w:rPr>
      </w:pPr>
      <w:del w:id="391" w:author="IS" w:date="2023-10-30T14:59:00Z">
        <w:r w:rsidDel="00A7480E">
          <w:delText>ΔRIBNC</w:delText>
        </w:r>
        <w:r w:rsidDel="00A7480E">
          <w:tab/>
          <w:delText>Allowed reference sensitivity relaxation due to support for intra-band non-contiguous CA operation</w:delText>
        </w:r>
      </w:del>
    </w:p>
    <w:p w14:paraId="08184B34" w14:textId="6B6100AD" w:rsidR="00A7480E" w:rsidDel="00A7480E" w:rsidRDefault="00A7480E" w:rsidP="00A7480E">
      <w:pPr>
        <w:pStyle w:val="EW"/>
        <w:rPr>
          <w:del w:id="392" w:author="IS" w:date="2023-10-30T14:59:00Z"/>
        </w:rPr>
      </w:pPr>
      <w:del w:id="393" w:author="IS" w:date="2023-10-30T14:59:00Z">
        <w:r w:rsidRPr="00ED07A4" w:rsidDel="00A7480E">
          <w:delText>ΔR</w:delText>
        </w:r>
        <w:r w:rsidRPr="00ED07A4" w:rsidDel="00A7480E">
          <w:rPr>
            <w:vertAlign w:val="subscript"/>
          </w:rPr>
          <w:delText>IB,P,n</w:delText>
        </w:r>
        <w:r w:rsidRPr="00ED07A4" w:rsidDel="00A7480E">
          <w:rPr>
            <w:vertAlign w:val="subscript"/>
          </w:rPr>
          <w:tab/>
        </w:r>
        <w:r w:rsidRPr="00ED07A4" w:rsidDel="00A7480E">
          <w:delText>Allowed relaxation to reference sensitivity due to support for inter-band CA operation, per band in a combination of supported bands</w:delText>
        </w:r>
      </w:del>
    </w:p>
    <w:p w14:paraId="2709BF64" w14:textId="287C00A6" w:rsidR="00A7480E" w:rsidDel="00A7480E" w:rsidRDefault="00A7480E" w:rsidP="00A7480E">
      <w:pPr>
        <w:pStyle w:val="EW"/>
        <w:rPr>
          <w:del w:id="394" w:author="IS" w:date="2023-10-30T14:59:00Z"/>
        </w:rPr>
      </w:pPr>
      <w:del w:id="395" w:author="IS" w:date="2023-10-30T14:59:00Z">
        <w:r w:rsidDel="00A7480E">
          <w:delText>ΔTIB</w:delText>
        </w:r>
        <w:r w:rsidDel="00A7480E">
          <w:tab/>
          <w:delText>Allowed relaxation to EIRP requirements due to support for inter-band CA operation</w:delText>
        </w:r>
      </w:del>
    </w:p>
    <w:p w14:paraId="3C002D54" w14:textId="633B3797" w:rsidR="00A7480E" w:rsidDel="00A7480E" w:rsidRDefault="00A7480E" w:rsidP="00A7480E">
      <w:pPr>
        <w:pStyle w:val="EW"/>
        <w:rPr>
          <w:del w:id="396" w:author="IS" w:date="2023-10-30T14:59:00Z"/>
        </w:rPr>
      </w:pPr>
      <w:del w:id="397" w:author="IS" w:date="2023-10-30T14:59:00Z">
        <w:r w:rsidDel="00A7480E">
          <w:delText>ΔTIB,P,n</w:delText>
        </w:r>
        <w:r w:rsidDel="00A7480E">
          <w:tab/>
          <w:delText>Allowed relaxation to peak EIRP requirements due to support for inter-band CA operation, per supported band in a combination.</w:delText>
        </w:r>
      </w:del>
    </w:p>
    <w:p w14:paraId="6DD7CCB9" w14:textId="68C3B6DB" w:rsidR="00A7480E" w:rsidRPr="00ED07A4" w:rsidDel="00A7480E" w:rsidRDefault="00A7480E" w:rsidP="00A7480E">
      <w:pPr>
        <w:pStyle w:val="EW"/>
        <w:rPr>
          <w:del w:id="398" w:author="IS" w:date="2023-10-30T14:59:00Z"/>
        </w:rPr>
      </w:pPr>
      <w:del w:id="399" w:author="IS" w:date="2023-10-30T14:59:00Z">
        <w:r w:rsidDel="00A7480E">
          <w:delText>ΔTIB,S,n</w:delText>
        </w:r>
        <w:r w:rsidDel="00A7480E">
          <w:tab/>
          <w:delText>Allowed relaxation to EIRP spherical coverage due to support for inter-band CA operation, per supported band in a combination.</w:delText>
        </w:r>
      </w:del>
    </w:p>
    <w:p w14:paraId="0AD5D3EA" w14:textId="0B17C0B7" w:rsidR="00A7480E" w:rsidRPr="00ED07A4" w:rsidDel="00A7480E" w:rsidRDefault="00A7480E" w:rsidP="00A7480E">
      <w:pPr>
        <w:pStyle w:val="EW"/>
        <w:rPr>
          <w:del w:id="400" w:author="IS" w:date="2023-10-30T14:59:00Z"/>
        </w:rPr>
      </w:pPr>
      <w:del w:id="401" w:author="IS" w:date="2023-10-30T14:59:00Z">
        <w:r w:rsidRPr="00ED07A4" w:rsidDel="00A7480E">
          <w:delText>ΔR</w:delText>
        </w:r>
        <w:r w:rsidRPr="00ED07A4" w:rsidDel="00A7480E">
          <w:rPr>
            <w:vertAlign w:val="subscript"/>
          </w:rPr>
          <w:delText>IB,S,n</w:delText>
        </w:r>
        <w:r w:rsidRPr="00ED07A4" w:rsidDel="00A7480E">
          <w:rPr>
            <w:vertAlign w:val="subscript"/>
          </w:rPr>
          <w:tab/>
        </w:r>
        <w:r w:rsidRPr="00ED07A4" w:rsidDel="00A7480E">
          <w:delText>Allowed relaxation to EIS spherical coverage due to support for inter-band CA operation, per band in a combination of supported bands</w:delText>
        </w:r>
      </w:del>
    </w:p>
    <w:p w14:paraId="482F717A" w14:textId="1FBC2A65" w:rsidR="00A7480E" w:rsidRPr="00ED07A4" w:rsidDel="00A7480E" w:rsidRDefault="00A7480E" w:rsidP="00A7480E">
      <w:pPr>
        <w:pStyle w:val="EW"/>
        <w:rPr>
          <w:del w:id="402" w:author="IS" w:date="2023-10-30T14:59:00Z"/>
        </w:rPr>
      </w:pPr>
      <w:del w:id="403" w:author="IS" w:date="2023-10-30T14:59:00Z">
        <w:r w:rsidRPr="00ED07A4" w:rsidDel="00A7480E">
          <w:delText>∑MB</w:delText>
        </w:r>
        <w:r w:rsidRPr="00ED07A4" w:rsidDel="00A7480E">
          <w:rPr>
            <w:vertAlign w:val="subscript"/>
          </w:rPr>
          <w:delText>P</w:delText>
        </w:r>
        <w:r w:rsidRPr="00ED07A4" w:rsidDel="00A7480E">
          <w:tab/>
          <w:delText>Total allowed relaxation to each, minimum peak EIRP and reference sensitivity due to support for multi-band operation, for all bands in a combination of supported bands</w:delText>
        </w:r>
      </w:del>
    </w:p>
    <w:p w14:paraId="5F213B5F" w14:textId="43E9B01C" w:rsidR="00A7480E" w:rsidRPr="00ED07A4" w:rsidDel="00A7480E" w:rsidRDefault="00A7480E" w:rsidP="00A7480E">
      <w:pPr>
        <w:pStyle w:val="EW"/>
        <w:rPr>
          <w:del w:id="404" w:author="IS" w:date="2023-10-30T14:59:00Z"/>
        </w:rPr>
      </w:pPr>
      <w:del w:id="405" w:author="IS" w:date="2023-10-30T14:59:00Z">
        <w:r w:rsidRPr="00ED07A4" w:rsidDel="00A7480E">
          <w:delText>∑MB</w:delText>
        </w:r>
        <w:r w:rsidRPr="00ED07A4" w:rsidDel="00A7480E">
          <w:rPr>
            <w:vertAlign w:val="subscript"/>
          </w:rPr>
          <w:delText>S</w:delText>
        </w:r>
        <w:r w:rsidRPr="00ED07A4" w:rsidDel="00A7480E">
          <w:tab/>
          <w:delText>Total allowed relaxation to each, EIRP spherical coverage and EIS spherical coverage due to support for multi-band operation, for all bands in a combination of supported bands</w:delText>
        </w:r>
      </w:del>
    </w:p>
    <w:p w14:paraId="18EF947D" w14:textId="6689D358" w:rsidR="00A7480E" w:rsidRPr="00ED07A4" w:rsidDel="00A7480E" w:rsidRDefault="00A7480E" w:rsidP="00A7480E">
      <w:pPr>
        <w:pStyle w:val="EW"/>
        <w:rPr>
          <w:del w:id="406" w:author="IS" w:date="2023-10-30T14:59:00Z"/>
          <w:rFonts w:eastAsia="SimSun"/>
        </w:rPr>
      </w:pPr>
      <w:del w:id="407" w:author="IS" w:date="2023-10-30T14:59:00Z">
        <w:r w:rsidRPr="00ED07A4" w:rsidDel="00A7480E">
          <w:delText>BW</w:delText>
        </w:r>
        <w:r w:rsidRPr="00ED07A4" w:rsidDel="00A7480E">
          <w:rPr>
            <w:vertAlign w:val="subscript"/>
          </w:rPr>
          <w:delText>Channel</w:delText>
        </w:r>
        <w:r w:rsidRPr="00ED07A4" w:rsidDel="00A7480E">
          <w:tab/>
          <w:delText>Channel bandwidth</w:delText>
        </w:r>
      </w:del>
    </w:p>
    <w:p w14:paraId="3A20453E" w14:textId="6AE6253F" w:rsidR="00A7480E" w:rsidRPr="00ED07A4" w:rsidDel="00A7480E" w:rsidRDefault="00A7480E" w:rsidP="00A7480E">
      <w:pPr>
        <w:pStyle w:val="EW"/>
        <w:rPr>
          <w:del w:id="408" w:author="IS" w:date="2023-10-30T14:59:00Z"/>
        </w:rPr>
      </w:pPr>
      <w:del w:id="409" w:author="IS" w:date="2023-10-30T14:59:00Z">
        <w:r w:rsidRPr="00ED07A4" w:rsidDel="00A7480E">
          <w:delText>BW</w:delText>
        </w:r>
        <w:r w:rsidRPr="00ED07A4" w:rsidDel="00A7480E">
          <w:rPr>
            <w:vertAlign w:val="subscript"/>
          </w:rPr>
          <w:delText>Channel_CA</w:delText>
        </w:r>
        <w:r w:rsidRPr="00ED07A4" w:rsidDel="00A7480E">
          <w:tab/>
          <w:delText>Aggregated channel bandwidth, expressed in MHz.</w:delText>
        </w:r>
      </w:del>
    </w:p>
    <w:p w14:paraId="030D4075" w14:textId="2D9A6B70" w:rsidR="00A7480E" w:rsidRPr="00ED07A4" w:rsidDel="00A7480E" w:rsidRDefault="00A7480E" w:rsidP="00A7480E">
      <w:pPr>
        <w:pStyle w:val="EW"/>
        <w:rPr>
          <w:del w:id="410" w:author="IS" w:date="2023-10-30T14:59:00Z"/>
        </w:rPr>
      </w:pPr>
      <w:del w:id="411" w:author="IS" w:date="2023-10-30T14:59:00Z">
        <w:r w:rsidRPr="00ED07A4" w:rsidDel="00A7480E">
          <w:delText>BW</w:delText>
        </w:r>
        <w:r w:rsidRPr="00ED07A4" w:rsidDel="00A7480E">
          <w:rPr>
            <w:vertAlign w:val="subscript"/>
          </w:rPr>
          <w:delText>GB</w:delText>
        </w:r>
        <w:r w:rsidRPr="00ED07A4" w:rsidDel="00A7480E">
          <w:tab/>
          <w:delText>max( BW</w:delText>
        </w:r>
        <w:r w:rsidRPr="00ED07A4" w:rsidDel="00A7480E">
          <w:rPr>
            <w:rFonts w:eastAsia="SimSun"/>
            <w:vertAlign w:val="subscript"/>
          </w:rPr>
          <w:delText>GB,Channel(k)</w:delText>
        </w:r>
        <w:r w:rsidRPr="00ED07A4" w:rsidDel="00A7480E">
          <w:delText xml:space="preserve"> )</w:delText>
        </w:r>
      </w:del>
    </w:p>
    <w:p w14:paraId="2E6E6F51" w14:textId="6B19902E" w:rsidR="00A7480E" w:rsidRPr="00ED07A4" w:rsidDel="00A7480E" w:rsidRDefault="00A7480E" w:rsidP="00A7480E">
      <w:pPr>
        <w:pStyle w:val="EW"/>
        <w:rPr>
          <w:del w:id="412" w:author="IS" w:date="2023-10-30T14:59:00Z"/>
        </w:rPr>
      </w:pPr>
      <w:del w:id="413" w:author="IS" w:date="2023-10-30T14:59:00Z">
        <w:r w:rsidRPr="00ED07A4" w:rsidDel="00A7480E">
          <w:delText>BW</w:delText>
        </w:r>
        <w:r w:rsidRPr="00ED07A4" w:rsidDel="00A7480E">
          <w:rPr>
            <w:vertAlign w:val="subscript"/>
          </w:rPr>
          <w:delText>GB,Channel(k)</w:delText>
        </w:r>
        <w:r w:rsidRPr="00ED07A4" w:rsidDel="00A7480E">
          <w:tab/>
          <w:delText>Minimum guardband defined in clause 5.3</w:delText>
        </w:r>
        <w:r w:rsidRPr="00ED07A4" w:rsidDel="00A7480E">
          <w:rPr>
            <w:lang w:eastAsia="zh-CN"/>
          </w:rPr>
          <w:delText>A</w:delText>
        </w:r>
        <w:r w:rsidRPr="00ED07A4" w:rsidDel="00A7480E">
          <w:delText>.</w:delText>
        </w:r>
        <w:r w:rsidRPr="00ED07A4" w:rsidDel="00A7480E">
          <w:rPr>
            <w:lang w:eastAsia="zh-CN"/>
          </w:rPr>
          <w:delText>2</w:delText>
        </w:r>
        <w:r w:rsidRPr="00ED07A4" w:rsidDel="00A7480E">
          <w:delText xml:space="preserve"> of carrier k</w:delText>
        </w:r>
      </w:del>
    </w:p>
    <w:p w14:paraId="5DB153B6" w14:textId="585829B6" w:rsidR="00A7480E" w:rsidRPr="00ED07A4" w:rsidDel="00A7480E" w:rsidRDefault="00A7480E" w:rsidP="00A7480E">
      <w:pPr>
        <w:pStyle w:val="EW"/>
        <w:rPr>
          <w:del w:id="414" w:author="IS" w:date="2023-10-30T14:59:00Z"/>
        </w:rPr>
      </w:pPr>
      <w:del w:id="415" w:author="IS" w:date="2023-10-30T14:59:00Z">
        <w:r w:rsidRPr="00ED07A4" w:rsidDel="00A7480E">
          <w:delText>BW</w:delText>
        </w:r>
        <w:r w:rsidRPr="00ED07A4" w:rsidDel="00A7480E">
          <w:rPr>
            <w:vertAlign w:val="subscript"/>
          </w:rPr>
          <w:delText>interferer</w:delText>
        </w:r>
        <w:r w:rsidRPr="00ED07A4" w:rsidDel="00A7480E">
          <w:tab/>
          <w:delText>Bandwidth of the interferer</w:delText>
        </w:r>
      </w:del>
    </w:p>
    <w:p w14:paraId="76E5636D" w14:textId="76E1E7ED" w:rsidR="00A7480E" w:rsidRPr="00ED07A4" w:rsidDel="00A7480E" w:rsidRDefault="00A7480E" w:rsidP="00A7480E">
      <w:pPr>
        <w:pStyle w:val="EW"/>
        <w:rPr>
          <w:del w:id="416" w:author="IS" w:date="2023-10-30T14:59:00Z"/>
        </w:rPr>
      </w:pPr>
      <w:del w:id="417" w:author="IS" w:date="2023-10-30T14:59:00Z">
        <w:r w:rsidRPr="00ED07A4" w:rsidDel="00A7480E">
          <w:delText>Ceil(x)</w:delText>
        </w:r>
        <w:r w:rsidRPr="00ED07A4" w:rsidDel="00A7480E">
          <w:tab/>
          <w:delText>Rounding upwards; ceil(x) is the smallest integer such that ceil(x) ≥ x</w:delText>
        </w:r>
      </w:del>
    </w:p>
    <w:p w14:paraId="59244588" w14:textId="37378EBE" w:rsidR="00A7480E" w:rsidRPr="00ED07A4" w:rsidDel="00A7480E" w:rsidRDefault="00A7480E" w:rsidP="00A7480E">
      <w:pPr>
        <w:pStyle w:val="EW"/>
        <w:rPr>
          <w:del w:id="418" w:author="IS" w:date="2023-10-30T14:59:00Z"/>
        </w:rPr>
      </w:pPr>
      <w:del w:id="419" w:author="IS" w:date="2023-10-30T14:59:00Z">
        <w:r w:rsidRPr="00ED07A4" w:rsidDel="00A7480E">
          <w:delText>EIRP</w:delText>
        </w:r>
        <w:r w:rsidRPr="00ED07A4" w:rsidDel="00A7480E">
          <w:rPr>
            <w:vertAlign w:val="subscript"/>
          </w:rPr>
          <w:delText>max</w:delText>
        </w:r>
        <w:r w:rsidRPr="00ED07A4" w:rsidDel="00A7480E">
          <w:tab/>
          <w:delText>The applicable maximum EIRP as specified in clause 6.2.1</w:delText>
        </w:r>
      </w:del>
    </w:p>
    <w:p w14:paraId="5F8C52D6" w14:textId="45D0BC74" w:rsidR="00A7480E" w:rsidRPr="00ED07A4" w:rsidDel="00A7480E" w:rsidRDefault="00A7480E" w:rsidP="00A7480E">
      <w:pPr>
        <w:pStyle w:val="EW"/>
        <w:rPr>
          <w:del w:id="420" w:author="IS" w:date="2023-10-30T14:59:00Z"/>
        </w:rPr>
      </w:pPr>
      <w:del w:id="421" w:author="IS" w:date="2023-10-30T14:59:00Z">
        <w:r w:rsidRPr="00ED07A4" w:rsidDel="00A7480E">
          <w:delText>EIRP</w:delText>
        </w:r>
        <w:r w:rsidRPr="00ED07A4" w:rsidDel="00A7480E">
          <w:rPr>
            <w:vertAlign w:val="subscript"/>
          </w:rPr>
          <w:delText>1</w:delText>
        </w:r>
        <w:r w:rsidRPr="00ED07A4" w:rsidDel="00A7480E">
          <w:tab/>
          <w:delText>The measured total EIRP based on the beam the UE chooses autonomously (corresponding beam) to transmit in the direction of the incoming DL signal, which is based on beam correspondence without relying on UL beam sweeping</w:delText>
        </w:r>
      </w:del>
    </w:p>
    <w:p w14:paraId="2552D32E" w14:textId="664F471D" w:rsidR="00A7480E" w:rsidRPr="00ED07A4" w:rsidDel="00A7480E" w:rsidRDefault="00A7480E" w:rsidP="00A7480E">
      <w:pPr>
        <w:pStyle w:val="EW"/>
        <w:rPr>
          <w:del w:id="422" w:author="IS" w:date="2023-10-30T14:59:00Z"/>
        </w:rPr>
      </w:pPr>
      <w:del w:id="423" w:author="IS" w:date="2023-10-30T14:59:00Z">
        <w:r w:rsidRPr="00ED07A4" w:rsidDel="00A7480E">
          <w:delText>EIRP</w:delText>
        </w:r>
        <w:r w:rsidRPr="00ED07A4" w:rsidDel="00A7480E">
          <w:rPr>
            <w:vertAlign w:val="subscript"/>
          </w:rPr>
          <w:delText>2</w:delText>
        </w:r>
        <w:r w:rsidRPr="00ED07A4" w:rsidDel="00A7480E">
          <w:tab/>
          <w:delText>The measured total EIRP based on the beam yielding highest EIRP in a given direction, which is based on beam correspondence with relying on UL beam sweeping</w:delText>
        </w:r>
      </w:del>
    </w:p>
    <w:p w14:paraId="757C53B7" w14:textId="11A0A92D" w:rsidR="00A7480E" w:rsidRPr="00ED07A4" w:rsidDel="00A7480E" w:rsidRDefault="00A7480E" w:rsidP="00A7480E">
      <w:pPr>
        <w:pStyle w:val="EW"/>
        <w:rPr>
          <w:del w:id="424" w:author="IS" w:date="2023-10-30T14:59:00Z"/>
        </w:rPr>
      </w:pPr>
      <w:del w:id="425" w:author="IS" w:date="2023-10-30T14:59:00Z">
        <w:r w:rsidRPr="00ED07A4" w:rsidDel="00A7480E">
          <w:delText>F</w:delText>
        </w:r>
        <w:r w:rsidRPr="00ED07A4" w:rsidDel="00A7480E">
          <w:rPr>
            <w:vertAlign w:val="subscript"/>
          </w:rPr>
          <w:delText>C</w:delText>
        </w:r>
        <w:r w:rsidRPr="00ED07A4" w:rsidDel="00A7480E">
          <w:rPr>
            <w:vertAlign w:val="subscript"/>
          </w:rPr>
          <w:tab/>
        </w:r>
        <w:r w:rsidRPr="00ED07A4" w:rsidDel="00A7480E">
          <w:rPr>
            <w:i/>
            <w:iCs/>
          </w:rPr>
          <w:delText xml:space="preserve">RF reference frequency </w:delText>
        </w:r>
        <w:r w:rsidRPr="00ED07A4" w:rsidDel="00A7480E">
          <w:rPr>
            <w:iCs/>
          </w:rPr>
          <w:delText xml:space="preserve">for the carrier center </w:delText>
        </w:r>
        <w:r w:rsidRPr="00ED07A4" w:rsidDel="00A7480E">
          <w:delText>on the channel raster, given in table 5.4.2.2-1</w:delText>
        </w:r>
      </w:del>
    </w:p>
    <w:p w14:paraId="3DA482AD" w14:textId="6E5500A3" w:rsidR="00A7480E" w:rsidRPr="00ED07A4" w:rsidDel="00A7480E" w:rsidRDefault="00A7480E" w:rsidP="00A7480E">
      <w:pPr>
        <w:pStyle w:val="EW"/>
        <w:rPr>
          <w:del w:id="426" w:author="IS" w:date="2023-10-30T14:59:00Z"/>
          <w:vertAlign w:val="subscript"/>
        </w:rPr>
      </w:pPr>
      <w:del w:id="427" w:author="IS" w:date="2023-10-30T14:59:00Z">
        <w:r w:rsidRPr="00ED07A4" w:rsidDel="00A7480E">
          <w:rPr>
            <w:bCs/>
          </w:rPr>
          <w:delText>F</w:delText>
        </w:r>
        <w:r w:rsidRPr="00ED07A4" w:rsidDel="00A7480E">
          <w:rPr>
            <w:bCs/>
            <w:vertAlign w:val="subscript"/>
          </w:rPr>
          <w:delText>C,block, high</w:delText>
        </w:r>
        <w:r w:rsidRPr="00ED07A4" w:rsidDel="00A7480E">
          <w:rPr>
            <w:vertAlign w:val="subscript"/>
          </w:rPr>
          <w:tab/>
        </w:r>
        <w:r w:rsidRPr="00ED07A4" w:rsidDel="00A7480E">
          <w:delText>Fc of the highest transmitted/received carrier in a sub-block.</w:delText>
        </w:r>
      </w:del>
    </w:p>
    <w:p w14:paraId="6B35EF9A" w14:textId="3EF3DBA3" w:rsidR="00A7480E" w:rsidRPr="00ED07A4" w:rsidDel="00A7480E" w:rsidRDefault="00A7480E" w:rsidP="00A7480E">
      <w:pPr>
        <w:pStyle w:val="EW"/>
        <w:rPr>
          <w:del w:id="428" w:author="IS" w:date="2023-10-30T14:59:00Z"/>
          <w:lang w:eastAsia="zh-CN"/>
        </w:rPr>
      </w:pPr>
      <w:del w:id="429" w:author="IS" w:date="2023-10-30T14:59:00Z">
        <w:r w:rsidRPr="00ED07A4" w:rsidDel="00A7480E">
          <w:rPr>
            <w:bCs/>
          </w:rPr>
          <w:delText>F</w:delText>
        </w:r>
        <w:r w:rsidRPr="00ED07A4" w:rsidDel="00A7480E">
          <w:rPr>
            <w:bCs/>
            <w:vertAlign w:val="subscript"/>
          </w:rPr>
          <w:delText>C,block, low</w:delText>
        </w:r>
        <w:r w:rsidRPr="00ED07A4" w:rsidDel="00A7480E">
          <w:rPr>
            <w:vertAlign w:val="subscript"/>
          </w:rPr>
          <w:tab/>
        </w:r>
        <w:r w:rsidRPr="00ED07A4" w:rsidDel="00A7480E">
          <w:delText>Fc of the lowest transmitted/received carrier in a sub-block.</w:delText>
        </w:r>
        <w:r w:rsidRPr="00ED07A4" w:rsidDel="00A7480E">
          <w:rPr>
            <w:lang w:eastAsia="zh-CN"/>
          </w:rPr>
          <w:delText xml:space="preserve"> </w:delText>
        </w:r>
      </w:del>
    </w:p>
    <w:p w14:paraId="0F35CF19" w14:textId="0DCD6A06" w:rsidR="00A7480E" w:rsidRPr="00ED07A4" w:rsidDel="00A7480E" w:rsidRDefault="00A7480E" w:rsidP="00A7480E">
      <w:pPr>
        <w:pStyle w:val="EW"/>
        <w:rPr>
          <w:del w:id="430" w:author="IS" w:date="2023-10-30T14:59:00Z"/>
        </w:rPr>
      </w:pPr>
      <w:del w:id="431" w:author="IS" w:date="2023-10-30T14:59:00Z">
        <w:r w:rsidRPr="00ED07A4" w:rsidDel="00A7480E">
          <w:delText>F</w:delText>
        </w:r>
        <w:r w:rsidRPr="00ED07A4" w:rsidDel="00A7480E">
          <w:rPr>
            <w:vertAlign w:val="subscript"/>
          </w:rPr>
          <w:delText>C, high</w:delText>
        </w:r>
        <w:r w:rsidRPr="00ED07A4" w:rsidDel="00A7480E">
          <w:tab/>
          <w:delText>The Fc of the highest carrier, expressed in MHz.</w:delText>
        </w:r>
      </w:del>
    </w:p>
    <w:p w14:paraId="1E56B824" w14:textId="229DA4B4" w:rsidR="00A7480E" w:rsidRPr="00ED07A4" w:rsidDel="00A7480E" w:rsidRDefault="00A7480E" w:rsidP="00A7480E">
      <w:pPr>
        <w:pStyle w:val="EW"/>
        <w:rPr>
          <w:del w:id="432" w:author="IS" w:date="2023-10-30T14:59:00Z"/>
        </w:rPr>
      </w:pPr>
      <w:del w:id="433" w:author="IS" w:date="2023-10-30T14:59:00Z">
        <w:r w:rsidRPr="00ED07A4" w:rsidDel="00A7480E">
          <w:delText>F</w:delText>
        </w:r>
        <w:r w:rsidRPr="00ED07A4" w:rsidDel="00A7480E">
          <w:rPr>
            <w:vertAlign w:val="subscript"/>
          </w:rPr>
          <w:delText>C, low</w:delText>
        </w:r>
        <w:r w:rsidRPr="00ED07A4" w:rsidDel="00A7480E">
          <w:tab/>
          <w:delText>The Fc of the lowest carrier, expressed in MHz.</w:delText>
        </w:r>
      </w:del>
    </w:p>
    <w:p w14:paraId="7FE3108B" w14:textId="680B5A59" w:rsidR="00A7480E" w:rsidRPr="00ED07A4" w:rsidDel="00A7480E" w:rsidRDefault="00A7480E" w:rsidP="00A7480E">
      <w:pPr>
        <w:pStyle w:val="EW"/>
        <w:rPr>
          <w:del w:id="434" w:author="IS" w:date="2023-10-30T14:59:00Z"/>
          <w:i/>
          <w:lang w:eastAsia="zh-CN"/>
        </w:rPr>
      </w:pPr>
      <w:del w:id="435" w:author="IS" w:date="2023-10-30T14:59:00Z">
        <w:r w:rsidRPr="00ED07A4" w:rsidDel="00A7480E">
          <w:delText>F</w:delText>
        </w:r>
        <w:r w:rsidRPr="00ED07A4" w:rsidDel="00A7480E">
          <w:rPr>
            <w:vertAlign w:val="subscript"/>
          </w:rPr>
          <w:delText>DL_high</w:delText>
        </w:r>
        <w:r w:rsidRPr="00ED07A4" w:rsidDel="00A7480E">
          <w:rPr>
            <w:vertAlign w:val="subscript"/>
          </w:rPr>
          <w:tab/>
        </w:r>
        <w:r w:rsidRPr="00ED07A4" w:rsidDel="00A7480E">
          <w:delText xml:space="preserve">The highest frequency of the downlink </w:delText>
        </w:r>
        <w:r w:rsidRPr="00ED07A4" w:rsidDel="00A7480E">
          <w:rPr>
            <w:i/>
          </w:rPr>
          <w:delText>operating band</w:delText>
        </w:r>
      </w:del>
    </w:p>
    <w:p w14:paraId="44FEB209" w14:textId="7BEA9DE2" w:rsidR="00A7480E" w:rsidRPr="00ED07A4" w:rsidDel="00A7480E" w:rsidRDefault="00A7480E" w:rsidP="00A7480E">
      <w:pPr>
        <w:pStyle w:val="EW"/>
        <w:rPr>
          <w:del w:id="436" w:author="IS" w:date="2023-10-30T14:59:00Z"/>
          <w:i/>
          <w:lang w:eastAsia="zh-CN"/>
        </w:rPr>
      </w:pPr>
      <w:del w:id="437" w:author="IS" w:date="2023-10-30T14:59:00Z">
        <w:r w:rsidRPr="00ED07A4" w:rsidDel="00A7480E">
          <w:delText>F</w:delText>
        </w:r>
        <w:r w:rsidRPr="00ED07A4" w:rsidDel="00A7480E">
          <w:rPr>
            <w:vertAlign w:val="subscript"/>
          </w:rPr>
          <w:delText>DL_low</w:delText>
        </w:r>
        <w:r w:rsidRPr="00ED07A4" w:rsidDel="00A7480E">
          <w:rPr>
            <w:vertAlign w:val="subscript"/>
          </w:rPr>
          <w:tab/>
        </w:r>
        <w:r w:rsidRPr="00ED07A4" w:rsidDel="00A7480E">
          <w:delText xml:space="preserve">The lowest frequency of the downlink </w:delText>
        </w:r>
        <w:r w:rsidRPr="00ED07A4" w:rsidDel="00A7480E">
          <w:rPr>
            <w:i/>
          </w:rPr>
          <w:delText>operating band</w:delText>
        </w:r>
      </w:del>
    </w:p>
    <w:p w14:paraId="7A00E1C0" w14:textId="1556D9AB" w:rsidR="00A7480E" w:rsidRPr="00ED07A4" w:rsidDel="00A7480E" w:rsidRDefault="00A7480E" w:rsidP="00A7480E">
      <w:pPr>
        <w:pStyle w:val="EW"/>
        <w:rPr>
          <w:del w:id="438" w:author="IS" w:date="2023-10-30T14:59:00Z"/>
          <w:lang w:eastAsia="zh-CN"/>
        </w:rPr>
      </w:pPr>
      <w:del w:id="439" w:author="IS" w:date="2023-10-30T14:59:00Z">
        <w:r w:rsidRPr="00ED07A4" w:rsidDel="00A7480E">
          <w:lastRenderedPageBreak/>
          <w:delText>F</w:delText>
        </w:r>
        <w:r w:rsidRPr="00ED07A4" w:rsidDel="00A7480E">
          <w:rPr>
            <w:vertAlign w:val="subscript"/>
          </w:rPr>
          <w:delText>edge,block,high</w:delText>
        </w:r>
        <w:r w:rsidRPr="00ED07A4" w:rsidDel="00A7480E">
          <w:tab/>
          <w:delText>The upper sub-block edge, where F</w:delText>
        </w:r>
        <w:r w:rsidRPr="00ED07A4" w:rsidDel="00A7480E">
          <w:rPr>
            <w:vertAlign w:val="subscript"/>
          </w:rPr>
          <w:delText xml:space="preserve">edge,block,high </w:delText>
        </w:r>
        <w:r w:rsidRPr="00ED07A4" w:rsidDel="00A7480E">
          <w:delText>= F</w:delText>
        </w:r>
        <w:r w:rsidRPr="00ED07A4" w:rsidDel="00A7480E">
          <w:rPr>
            <w:vertAlign w:val="subscript"/>
          </w:rPr>
          <w:delText xml:space="preserve">C,block,high </w:delText>
        </w:r>
        <w:r w:rsidRPr="00ED07A4" w:rsidDel="00A7480E">
          <w:delText>+ F</w:delText>
        </w:r>
        <w:r w:rsidRPr="00ED07A4" w:rsidDel="00A7480E">
          <w:rPr>
            <w:vertAlign w:val="subscript"/>
          </w:rPr>
          <w:delText>offset, high.</w:delText>
        </w:r>
      </w:del>
    </w:p>
    <w:p w14:paraId="0EE184D4" w14:textId="7D0DCFE9" w:rsidR="00A7480E" w:rsidRPr="00ED07A4" w:rsidDel="00A7480E" w:rsidRDefault="00A7480E" w:rsidP="00A7480E">
      <w:pPr>
        <w:pStyle w:val="EW"/>
        <w:rPr>
          <w:del w:id="440" w:author="IS" w:date="2023-10-30T14:59:00Z"/>
          <w:i/>
          <w:lang w:eastAsia="zh-CN"/>
        </w:rPr>
      </w:pPr>
      <w:del w:id="441" w:author="IS" w:date="2023-10-30T14:59:00Z">
        <w:r w:rsidRPr="00ED07A4" w:rsidDel="00A7480E">
          <w:delText>F</w:delText>
        </w:r>
        <w:r w:rsidRPr="00ED07A4" w:rsidDel="00A7480E">
          <w:rPr>
            <w:vertAlign w:val="subscript"/>
          </w:rPr>
          <w:delText>edge,block,low</w:delText>
        </w:r>
        <w:r w:rsidRPr="00ED07A4" w:rsidDel="00A7480E">
          <w:tab/>
          <w:delText>The lower sub-block edge, where F</w:delText>
        </w:r>
        <w:r w:rsidRPr="00ED07A4" w:rsidDel="00A7480E">
          <w:rPr>
            <w:vertAlign w:val="subscript"/>
          </w:rPr>
          <w:delText xml:space="preserve">edge,block,low </w:delText>
        </w:r>
        <w:r w:rsidRPr="00ED07A4" w:rsidDel="00A7480E">
          <w:delText>= F</w:delText>
        </w:r>
        <w:r w:rsidRPr="00ED07A4" w:rsidDel="00A7480E">
          <w:rPr>
            <w:vertAlign w:val="subscript"/>
          </w:rPr>
          <w:delText xml:space="preserve">C,block,low </w:delText>
        </w:r>
        <w:r w:rsidRPr="00ED07A4" w:rsidDel="00A7480E">
          <w:delText>- F</w:delText>
        </w:r>
        <w:r w:rsidRPr="00ED07A4" w:rsidDel="00A7480E">
          <w:rPr>
            <w:vertAlign w:val="subscript"/>
          </w:rPr>
          <w:delText>offset, low.</w:delText>
        </w:r>
      </w:del>
    </w:p>
    <w:p w14:paraId="7CB17913" w14:textId="7EC21ADF" w:rsidR="00A7480E" w:rsidRPr="00ED07A4" w:rsidDel="00A7480E" w:rsidRDefault="00A7480E" w:rsidP="00A7480E">
      <w:pPr>
        <w:pStyle w:val="EW"/>
        <w:rPr>
          <w:del w:id="442" w:author="IS" w:date="2023-10-30T14:59:00Z"/>
        </w:rPr>
      </w:pPr>
      <w:del w:id="443" w:author="IS" w:date="2023-10-30T14:59:00Z">
        <w:r w:rsidRPr="00ED07A4" w:rsidDel="00A7480E">
          <w:delText>F</w:delText>
        </w:r>
        <w:r w:rsidRPr="00ED07A4" w:rsidDel="00A7480E">
          <w:rPr>
            <w:vertAlign w:val="subscript"/>
          </w:rPr>
          <w:delText>edge, high</w:delText>
        </w:r>
        <w:r w:rsidRPr="00ED07A4" w:rsidDel="00A7480E">
          <w:tab/>
          <w:delText xml:space="preserve">The upper edge of </w:delText>
        </w:r>
        <w:r w:rsidRPr="00ED07A4" w:rsidDel="00A7480E">
          <w:rPr>
            <w:i/>
            <w:iCs/>
          </w:rPr>
          <w:delText>Aggregated</w:delText>
        </w:r>
        <w:r w:rsidRPr="00ED07A4" w:rsidDel="00A7480E">
          <w:rPr>
            <w:rFonts w:eastAsia="Yu Mincho"/>
          </w:rPr>
          <w:delText xml:space="preserve"> </w:delText>
        </w:r>
        <w:r w:rsidRPr="00ED07A4" w:rsidDel="00A7480E">
          <w:rPr>
            <w:i/>
            <w:iCs/>
          </w:rPr>
          <w:delText>Channel Bandwidth</w:delText>
        </w:r>
        <w:r w:rsidRPr="00ED07A4" w:rsidDel="00A7480E">
          <w:delText>, expressed in MHz. F</w:delText>
        </w:r>
        <w:r w:rsidRPr="00ED07A4" w:rsidDel="00A7480E">
          <w:rPr>
            <w:vertAlign w:val="subscript"/>
          </w:rPr>
          <w:delText xml:space="preserve">edge, high </w:delText>
        </w:r>
        <w:r w:rsidRPr="00ED07A4" w:rsidDel="00A7480E">
          <w:delText>= F</w:delText>
        </w:r>
        <w:r w:rsidRPr="00ED07A4" w:rsidDel="00A7480E">
          <w:rPr>
            <w:vertAlign w:val="subscript"/>
          </w:rPr>
          <w:delText xml:space="preserve">C, high </w:delText>
        </w:r>
        <w:r w:rsidRPr="00ED07A4" w:rsidDel="00A7480E">
          <w:delText>+ F</w:delText>
        </w:r>
        <w:r w:rsidRPr="00ED07A4" w:rsidDel="00A7480E">
          <w:rPr>
            <w:vertAlign w:val="subscript"/>
          </w:rPr>
          <w:delText>offset, high.</w:delText>
        </w:r>
      </w:del>
    </w:p>
    <w:p w14:paraId="3F7ED9B8" w14:textId="0E7A76C4" w:rsidR="00A7480E" w:rsidRPr="00ED07A4" w:rsidDel="00A7480E" w:rsidRDefault="00A7480E" w:rsidP="00A7480E">
      <w:pPr>
        <w:pStyle w:val="EW"/>
        <w:rPr>
          <w:del w:id="444" w:author="IS" w:date="2023-10-30T14:59:00Z"/>
          <w:i/>
          <w:iCs/>
        </w:rPr>
      </w:pPr>
      <w:del w:id="445" w:author="IS" w:date="2023-10-30T14:59:00Z">
        <w:r w:rsidRPr="00ED07A4" w:rsidDel="00A7480E">
          <w:delText>F</w:delText>
        </w:r>
        <w:r w:rsidRPr="00ED07A4" w:rsidDel="00A7480E">
          <w:rPr>
            <w:vertAlign w:val="subscript"/>
          </w:rPr>
          <w:delText>edge, low</w:delText>
        </w:r>
        <w:r w:rsidRPr="00ED07A4" w:rsidDel="00A7480E">
          <w:tab/>
          <w:delText xml:space="preserve">The lower edge of </w:delText>
        </w:r>
        <w:r w:rsidRPr="00ED07A4" w:rsidDel="00A7480E">
          <w:rPr>
            <w:i/>
            <w:iCs/>
          </w:rPr>
          <w:delText>Aggregated Channel Bandwidth</w:delText>
        </w:r>
        <w:r w:rsidRPr="00ED07A4" w:rsidDel="00A7480E">
          <w:delText>, expressed in MHz. F</w:delText>
        </w:r>
        <w:r w:rsidRPr="00ED07A4" w:rsidDel="00A7480E">
          <w:rPr>
            <w:vertAlign w:val="subscript"/>
          </w:rPr>
          <w:delText xml:space="preserve">edge, low </w:delText>
        </w:r>
        <w:r w:rsidRPr="00ED07A4" w:rsidDel="00A7480E">
          <w:delText>= F</w:delText>
        </w:r>
        <w:r w:rsidRPr="00ED07A4" w:rsidDel="00A7480E">
          <w:rPr>
            <w:vertAlign w:val="subscript"/>
          </w:rPr>
          <w:delText xml:space="preserve">C, low </w:delText>
        </w:r>
        <w:r w:rsidRPr="00ED07A4" w:rsidDel="00A7480E">
          <w:delText>- F</w:delText>
        </w:r>
        <w:r w:rsidRPr="00ED07A4" w:rsidDel="00A7480E">
          <w:rPr>
            <w:vertAlign w:val="subscript"/>
          </w:rPr>
          <w:delText>offset, low.</w:delText>
        </w:r>
      </w:del>
    </w:p>
    <w:p w14:paraId="00733F97" w14:textId="305C8EDF" w:rsidR="00A7480E" w:rsidRPr="00ED07A4" w:rsidDel="00A7480E" w:rsidRDefault="00A7480E" w:rsidP="00A7480E">
      <w:pPr>
        <w:pStyle w:val="EW"/>
        <w:tabs>
          <w:tab w:val="left" w:pos="284"/>
          <w:tab w:val="left" w:pos="568"/>
          <w:tab w:val="left" w:pos="852"/>
          <w:tab w:val="left" w:pos="1136"/>
          <w:tab w:val="left" w:pos="1420"/>
          <w:tab w:val="left" w:pos="3405"/>
        </w:tabs>
        <w:rPr>
          <w:del w:id="446" w:author="IS" w:date="2023-10-30T14:59:00Z"/>
        </w:rPr>
      </w:pPr>
      <w:del w:id="447" w:author="IS" w:date="2023-10-30T14:59:00Z">
        <w:r w:rsidRPr="00ED07A4" w:rsidDel="00A7480E">
          <w:delText>F</w:delText>
        </w:r>
        <w:r w:rsidRPr="00ED07A4" w:rsidDel="00A7480E">
          <w:rPr>
            <w:vertAlign w:val="subscript"/>
          </w:rPr>
          <w:delText>Interferer</w:delText>
        </w:r>
        <w:r w:rsidRPr="00ED07A4" w:rsidDel="00A7480E">
          <w:rPr>
            <w:vertAlign w:val="subscript"/>
          </w:rPr>
          <w:tab/>
        </w:r>
        <w:r w:rsidRPr="00ED07A4" w:rsidDel="00A7480E">
          <w:rPr>
            <w:vertAlign w:val="subscript"/>
          </w:rPr>
          <w:tab/>
        </w:r>
        <w:r w:rsidRPr="00ED07A4" w:rsidDel="00A7480E">
          <w:rPr>
            <w:vertAlign w:val="subscript"/>
          </w:rPr>
          <w:tab/>
        </w:r>
        <w:r w:rsidRPr="00ED07A4" w:rsidDel="00A7480E">
          <w:delText>Frequency of the interferer</w:delText>
        </w:r>
      </w:del>
    </w:p>
    <w:p w14:paraId="605B2BDE" w14:textId="1951B4AA" w:rsidR="00A7480E" w:rsidRPr="00ED07A4" w:rsidDel="00A7480E" w:rsidRDefault="00A7480E" w:rsidP="00A7480E">
      <w:pPr>
        <w:pStyle w:val="EW"/>
        <w:tabs>
          <w:tab w:val="left" w:pos="284"/>
          <w:tab w:val="left" w:pos="568"/>
          <w:tab w:val="left" w:pos="852"/>
          <w:tab w:val="left" w:pos="1136"/>
          <w:tab w:val="left" w:pos="1420"/>
          <w:tab w:val="left" w:pos="3405"/>
        </w:tabs>
        <w:rPr>
          <w:del w:id="448" w:author="IS" w:date="2023-10-30T14:59:00Z"/>
        </w:rPr>
      </w:pPr>
      <w:del w:id="449" w:author="IS" w:date="2023-10-30T14:59:00Z">
        <w:r w:rsidRPr="00ED07A4" w:rsidDel="00A7480E">
          <w:delText>F</w:delText>
        </w:r>
        <w:r w:rsidRPr="00ED07A4" w:rsidDel="00A7480E">
          <w:rPr>
            <w:vertAlign w:val="subscript"/>
          </w:rPr>
          <w:delText xml:space="preserve">Interferer </w:delText>
        </w:r>
        <w:r w:rsidRPr="00ED07A4" w:rsidDel="00A7480E">
          <w:delText>(offset)</w:delText>
        </w:r>
        <w:r w:rsidRPr="00ED07A4" w:rsidDel="00A7480E">
          <w:tab/>
          <w:delText>Frequency offset of the interferer (between the center frequency of the interferer and the carrier frequency of the carrier measured)</w:delText>
        </w:r>
      </w:del>
    </w:p>
    <w:p w14:paraId="24AEBD57" w14:textId="5A34E21A" w:rsidR="00A7480E" w:rsidRPr="00ED07A4" w:rsidDel="00A7480E" w:rsidRDefault="00A7480E" w:rsidP="00A7480E">
      <w:pPr>
        <w:pStyle w:val="EW"/>
        <w:tabs>
          <w:tab w:val="left" w:pos="284"/>
          <w:tab w:val="left" w:pos="568"/>
          <w:tab w:val="left" w:pos="852"/>
          <w:tab w:val="left" w:pos="1136"/>
          <w:tab w:val="left" w:pos="1420"/>
          <w:tab w:val="left" w:pos="3405"/>
        </w:tabs>
        <w:rPr>
          <w:del w:id="450" w:author="IS" w:date="2023-10-30T14:59:00Z"/>
        </w:rPr>
      </w:pPr>
      <w:del w:id="451" w:author="IS" w:date="2023-10-30T14:59:00Z">
        <w:r w:rsidRPr="00ED07A4" w:rsidDel="00A7480E">
          <w:delText>F</w:delText>
        </w:r>
        <w:r w:rsidRPr="00ED07A4" w:rsidDel="00A7480E">
          <w:rPr>
            <w:vertAlign w:val="subscript"/>
          </w:rPr>
          <w:delText>Ioffset</w:delText>
        </w:r>
        <w:r w:rsidRPr="00ED07A4" w:rsidDel="00A7480E">
          <w:rPr>
            <w:vertAlign w:val="subscript"/>
          </w:rPr>
          <w:tab/>
        </w:r>
        <w:r w:rsidRPr="00ED07A4" w:rsidDel="00A7480E">
          <w:rPr>
            <w:vertAlign w:val="subscript"/>
          </w:rPr>
          <w:tab/>
        </w:r>
        <w:r w:rsidRPr="00ED07A4" w:rsidDel="00A7480E">
          <w:rPr>
            <w:vertAlign w:val="subscript"/>
          </w:rPr>
          <w:tab/>
        </w:r>
        <w:r w:rsidRPr="00ED07A4" w:rsidDel="00A7480E">
          <w:rPr>
            <w:vertAlign w:val="subscript"/>
          </w:rPr>
          <w:tab/>
        </w:r>
        <w:r w:rsidRPr="00ED07A4" w:rsidDel="00A7480E">
          <w:delText>Frequency offset of the interferer (between the center frequency of the interferer and the closest edge of the carrier measured)</w:delText>
        </w:r>
      </w:del>
    </w:p>
    <w:p w14:paraId="5EA281CE" w14:textId="6B2B3D11" w:rsidR="00A7480E" w:rsidRPr="00ED07A4" w:rsidDel="00A7480E" w:rsidRDefault="00A7480E" w:rsidP="00A7480E">
      <w:pPr>
        <w:pStyle w:val="EW"/>
        <w:rPr>
          <w:del w:id="452" w:author="IS" w:date="2023-10-30T14:59:00Z"/>
          <w:lang w:eastAsia="zh-CN"/>
        </w:rPr>
      </w:pPr>
      <w:del w:id="453" w:author="IS" w:date="2023-10-30T14:59:00Z">
        <w:r w:rsidRPr="00ED07A4" w:rsidDel="00A7480E">
          <w:delText>Floor(x)</w:delText>
        </w:r>
        <w:r w:rsidRPr="00ED07A4" w:rsidDel="00A7480E">
          <w:tab/>
          <w:delText>Rounding downwards; floor(x) is the greatest integer such that floor(x) ≤ x</w:delText>
        </w:r>
      </w:del>
    </w:p>
    <w:p w14:paraId="1B5A9574" w14:textId="04B8CE74" w:rsidR="00A7480E" w:rsidRPr="00ED07A4" w:rsidDel="00A7480E" w:rsidRDefault="00A7480E" w:rsidP="00A7480E">
      <w:pPr>
        <w:pStyle w:val="EW"/>
        <w:rPr>
          <w:del w:id="454" w:author="IS" w:date="2023-10-30T14:59:00Z"/>
          <w:lang w:eastAsia="zh-CN"/>
        </w:rPr>
      </w:pPr>
      <w:del w:id="455" w:author="IS" w:date="2023-10-30T14:59:00Z">
        <w:r w:rsidRPr="00ED07A4" w:rsidDel="00A7480E">
          <w:delText>F</w:delText>
        </w:r>
        <w:r w:rsidRPr="00ED07A4" w:rsidDel="00A7480E">
          <w:rPr>
            <w:vertAlign w:val="subscript"/>
          </w:rPr>
          <w:delText>OOB</w:delText>
        </w:r>
        <w:r w:rsidRPr="00ED07A4" w:rsidDel="00A7480E">
          <w:tab/>
          <w:delText>The boundary between the NR out of band emission and spurious emission domains</w:delText>
        </w:r>
      </w:del>
    </w:p>
    <w:p w14:paraId="7D243FE7" w14:textId="6C37DE7B" w:rsidR="00A7480E" w:rsidRPr="00ED07A4" w:rsidDel="00A7480E" w:rsidRDefault="00A7480E" w:rsidP="00A7480E">
      <w:pPr>
        <w:pStyle w:val="EW"/>
        <w:rPr>
          <w:del w:id="456" w:author="IS" w:date="2023-10-30T14:59:00Z"/>
          <w:lang w:eastAsia="zh-CN"/>
        </w:rPr>
      </w:pPr>
      <w:del w:id="457" w:author="IS" w:date="2023-10-30T14:59:00Z">
        <w:r w:rsidRPr="00ED07A4" w:rsidDel="00A7480E">
          <w:delText>F</w:delText>
        </w:r>
        <w:r w:rsidRPr="00ED07A4" w:rsidDel="00A7480E">
          <w:rPr>
            <w:vertAlign w:val="subscript"/>
          </w:rPr>
          <w:delText>offset, high</w:delText>
        </w:r>
        <w:r w:rsidRPr="00ED07A4" w:rsidDel="00A7480E">
          <w:tab/>
          <w:delText>Frequency offset from F</w:delText>
        </w:r>
        <w:r w:rsidRPr="00ED07A4" w:rsidDel="00A7480E">
          <w:rPr>
            <w:vertAlign w:val="subscript"/>
          </w:rPr>
          <w:delText>C, high</w:delText>
        </w:r>
        <w:r w:rsidRPr="00ED07A4" w:rsidDel="00A7480E">
          <w:delText xml:space="preserve"> to the upper </w:delText>
        </w:r>
        <w:r w:rsidRPr="00ED07A4" w:rsidDel="00A7480E">
          <w:rPr>
            <w:i/>
            <w:iCs/>
          </w:rPr>
          <w:delText>UE RF Bandwidth edge</w:delText>
        </w:r>
        <w:r w:rsidRPr="00ED07A4" w:rsidDel="00A7480E">
          <w:delText xml:space="preserve">, or from </w:delText>
        </w:r>
        <w:r w:rsidRPr="00ED07A4" w:rsidDel="00A7480E">
          <w:rPr>
            <w:bCs/>
          </w:rPr>
          <w:delText>F</w:delText>
        </w:r>
        <w:r w:rsidRPr="00ED07A4" w:rsidDel="00A7480E">
          <w:rPr>
            <w:bCs/>
            <w:vertAlign w:val="subscript"/>
          </w:rPr>
          <w:delText xml:space="preserve">C,block, high </w:delText>
        </w:r>
        <w:r w:rsidRPr="00ED07A4" w:rsidDel="00A7480E">
          <w:delText>to the upper sub-block edge</w:delText>
        </w:r>
      </w:del>
    </w:p>
    <w:p w14:paraId="72B48D08" w14:textId="5CE56FD1" w:rsidR="00A7480E" w:rsidRPr="00ED07A4" w:rsidDel="00A7480E" w:rsidRDefault="00A7480E" w:rsidP="00A7480E">
      <w:pPr>
        <w:pStyle w:val="EW"/>
        <w:rPr>
          <w:del w:id="458" w:author="IS" w:date="2023-10-30T14:59:00Z"/>
        </w:rPr>
      </w:pPr>
      <w:del w:id="459" w:author="IS" w:date="2023-10-30T14:59:00Z">
        <w:r w:rsidRPr="00ED07A4" w:rsidDel="00A7480E">
          <w:delText>F</w:delText>
        </w:r>
        <w:r w:rsidRPr="00ED07A4" w:rsidDel="00A7480E">
          <w:rPr>
            <w:vertAlign w:val="subscript"/>
          </w:rPr>
          <w:delText>offset, low</w:delText>
        </w:r>
        <w:r w:rsidRPr="00ED07A4" w:rsidDel="00A7480E">
          <w:tab/>
          <w:delText>Frequency offset from F</w:delText>
        </w:r>
        <w:r w:rsidRPr="00ED07A4" w:rsidDel="00A7480E">
          <w:rPr>
            <w:vertAlign w:val="subscript"/>
          </w:rPr>
          <w:delText>C, low</w:delText>
        </w:r>
        <w:r w:rsidRPr="00ED07A4" w:rsidDel="00A7480E">
          <w:delText xml:space="preserve"> to the lower </w:delText>
        </w:r>
        <w:r w:rsidRPr="00ED07A4" w:rsidDel="00A7480E">
          <w:rPr>
            <w:i/>
            <w:iCs/>
          </w:rPr>
          <w:delText>UE RF Bandwidth edge</w:delText>
        </w:r>
        <w:r w:rsidRPr="00ED07A4" w:rsidDel="00A7480E">
          <w:delText xml:space="preserve">, or from </w:delText>
        </w:r>
        <w:r w:rsidRPr="00ED07A4" w:rsidDel="00A7480E">
          <w:rPr>
            <w:bCs/>
          </w:rPr>
          <w:delText>F</w:delText>
        </w:r>
        <w:r w:rsidRPr="00ED07A4" w:rsidDel="00A7480E">
          <w:rPr>
            <w:bCs/>
            <w:vertAlign w:val="subscript"/>
          </w:rPr>
          <w:delText xml:space="preserve">C,block, low </w:delText>
        </w:r>
        <w:r w:rsidRPr="00ED07A4" w:rsidDel="00A7480E">
          <w:delText>to the lower sub-block edge</w:delText>
        </w:r>
      </w:del>
    </w:p>
    <w:p w14:paraId="13935F86" w14:textId="5CE0A0FB" w:rsidR="00A7480E" w:rsidRPr="00ED07A4" w:rsidDel="00A7480E" w:rsidRDefault="00A7480E" w:rsidP="00A7480E">
      <w:pPr>
        <w:pStyle w:val="EW"/>
        <w:rPr>
          <w:del w:id="460" w:author="IS" w:date="2023-10-30T14:59:00Z"/>
        </w:rPr>
      </w:pPr>
      <w:del w:id="461" w:author="IS" w:date="2023-10-30T14:59:00Z">
        <w:r w:rsidRPr="00ED07A4" w:rsidDel="00A7480E">
          <w:rPr>
            <w:rFonts w:eastAsia="Yu Mincho"/>
          </w:rPr>
          <w:delText>F</w:delText>
        </w:r>
        <w:r w:rsidRPr="00ED07A4" w:rsidDel="00A7480E">
          <w:rPr>
            <w:rFonts w:eastAsia="Yu Mincho"/>
            <w:vertAlign w:val="subscript"/>
          </w:rPr>
          <w:delText>REF</w:delText>
        </w:r>
        <w:r w:rsidRPr="00ED07A4" w:rsidDel="00A7480E">
          <w:rPr>
            <w:rFonts w:eastAsia="Yu Mincho"/>
          </w:rPr>
          <w:tab/>
          <w:delText xml:space="preserve">RF reference frequency </w:delText>
        </w:r>
      </w:del>
    </w:p>
    <w:p w14:paraId="17C455A6" w14:textId="75474664" w:rsidR="00A7480E" w:rsidRPr="00ED07A4" w:rsidDel="00A7480E" w:rsidRDefault="00A7480E" w:rsidP="00A7480E">
      <w:pPr>
        <w:pStyle w:val="EW"/>
        <w:rPr>
          <w:del w:id="462" w:author="IS" w:date="2023-10-30T14:59:00Z"/>
          <w:lang w:eastAsia="zh-CN"/>
        </w:rPr>
      </w:pPr>
      <w:del w:id="463" w:author="IS" w:date="2023-10-30T14:59:00Z">
        <w:r w:rsidRPr="00ED07A4" w:rsidDel="00A7480E">
          <w:delText>F</w:delText>
        </w:r>
        <w:r w:rsidRPr="00ED07A4" w:rsidDel="00A7480E">
          <w:rPr>
            <w:vertAlign w:val="subscript"/>
          </w:rPr>
          <w:delText>REF-Offs</w:delText>
        </w:r>
        <w:r w:rsidRPr="00ED07A4" w:rsidDel="00A7480E">
          <w:rPr>
            <w:vertAlign w:val="subscript"/>
          </w:rPr>
          <w:tab/>
        </w:r>
        <w:r w:rsidRPr="00ED07A4" w:rsidDel="00A7480E">
          <w:delText>Offset used for calculating F</w:delText>
        </w:r>
        <w:r w:rsidRPr="00ED07A4" w:rsidDel="00A7480E">
          <w:rPr>
            <w:vertAlign w:val="subscript"/>
          </w:rPr>
          <w:delText>REF</w:delText>
        </w:r>
      </w:del>
    </w:p>
    <w:p w14:paraId="62167D19" w14:textId="01D68943" w:rsidR="00A7480E" w:rsidRPr="00ED07A4" w:rsidDel="00A7480E" w:rsidRDefault="00A7480E" w:rsidP="00A7480E">
      <w:pPr>
        <w:pStyle w:val="EW"/>
        <w:rPr>
          <w:del w:id="464" w:author="IS" w:date="2023-10-30T14:59:00Z"/>
          <w:lang w:eastAsia="zh-CN"/>
        </w:rPr>
      </w:pPr>
      <w:del w:id="465" w:author="IS" w:date="2023-10-30T14:59:00Z">
        <w:r w:rsidRPr="00ED07A4" w:rsidDel="00A7480E">
          <w:rPr>
            <w:rFonts w:cs="Arial"/>
          </w:rPr>
          <w:delText>F</w:delText>
        </w:r>
        <w:r w:rsidRPr="00ED07A4" w:rsidDel="00A7480E">
          <w:rPr>
            <w:rFonts w:cs="Arial"/>
            <w:vertAlign w:val="subscript"/>
          </w:rPr>
          <w:delText>UL_high</w:delText>
        </w:r>
        <w:r w:rsidRPr="00ED07A4" w:rsidDel="00A7480E">
          <w:rPr>
            <w:rFonts w:cs="Arial"/>
            <w:vertAlign w:val="subscript"/>
          </w:rPr>
          <w:tab/>
        </w:r>
        <w:r w:rsidRPr="00ED07A4" w:rsidDel="00A7480E">
          <w:delText xml:space="preserve">The highest frequency of the uplink </w:delText>
        </w:r>
        <w:r w:rsidRPr="00ED07A4" w:rsidDel="00A7480E">
          <w:rPr>
            <w:i/>
          </w:rPr>
          <w:delText>operating band</w:delText>
        </w:r>
      </w:del>
    </w:p>
    <w:p w14:paraId="13C9FFFA" w14:textId="6936708F" w:rsidR="00A7480E" w:rsidRPr="00ED07A4" w:rsidDel="00A7480E" w:rsidRDefault="00A7480E" w:rsidP="00A7480E">
      <w:pPr>
        <w:pStyle w:val="EW"/>
        <w:rPr>
          <w:del w:id="466" w:author="IS" w:date="2023-10-30T14:59:00Z"/>
          <w:rFonts w:cs="Arial"/>
        </w:rPr>
      </w:pPr>
      <w:del w:id="467" w:author="IS" w:date="2023-10-30T14:59:00Z">
        <w:r w:rsidRPr="00ED07A4" w:rsidDel="00A7480E">
          <w:delText>F</w:delText>
        </w:r>
        <w:r w:rsidRPr="00ED07A4" w:rsidDel="00A7480E">
          <w:rPr>
            <w:vertAlign w:val="subscript"/>
          </w:rPr>
          <w:delText>UL_low</w:delText>
        </w:r>
        <w:r w:rsidRPr="00ED07A4" w:rsidDel="00A7480E">
          <w:rPr>
            <w:vertAlign w:val="subscript"/>
          </w:rPr>
          <w:tab/>
        </w:r>
        <w:r w:rsidRPr="00ED07A4" w:rsidDel="00A7480E">
          <w:delText xml:space="preserve">The lowest frequency of the uplink </w:delText>
        </w:r>
        <w:r w:rsidRPr="00ED07A4" w:rsidDel="00A7480E">
          <w:rPr>
            <w:i/>
          </w:rPr>
          <w:delText>operating band</w:delText>
        </w:r>
      </w:del>
    </w:p>
    <w:p w14:paraId="476DCFC5" w14:textId="00B858EE" w:rsidR="00A7480E" w:rsidRPr="00ED07A4" w:rsidDel="00A7480E" w:rsidRDefault="00A7480E" w:rsidP="00A7480E">
      <w:pPr>
        <w:pStyle w:val="EW"/>
        <w:rPr>
          <w:del w:id="468" w:author="IS" w:date="2023-10-30T14:59:00Z"/>
        </w:rPr>
      </w:pPr>
      <w:del w:id="469" w:author="IS" w:date="2023-10-30T14:59:00Z">
        <w:r w:rsidRPr="00ED07A4" w:rsidDel="00A7480E">
          <w:rPr>
            <w:rFonts w:cs="Arial"/>
          </w:rPr>
          <w:delText>F</w:delText>
        </w:r>
        <w:r w:rsidRPr="00ED07A4" w:rsidDel="00A7480E">
          <w:rPr>
            <w:rFonts w:cs="Arial"/>
            <w:vertAlign w:val="subscript"/>
          </w:rPr>
          <w:delText>UL_Meas</w:delText>
        </w:r>
        <w:r w:rsidRPr="00ED07A4" w:rsidDel="00A7480E">
          <w:rPr>
            <w:rFonts w:cs="Arial"/>
          </w:rPr>
          <w:tab/>
          <w:delText>The sub-carrier frequency for which the equalizer coefficient is evaluated</w:delText>
        </w:r>
      </w:del>
    </w:p>
    <w:p w14:paraId="5AC88A03" w14:textId="79A4DC9C" w:rsidR="00A7480E" w:rsidRPr="00ED07A4" w:rsidDel="00A7480E" w:rsidRDefault="00A7480E" w:rsidP="00A7480E">
      <w:pPr>
        <w:pStyle w:val="EW"/>
        <w:rPr>
          <w:del w:id="470" w:author="IS" w:date="2023-10-30T14:59:00Z"/>
          <w:lang w:eastAsia="zh-CN"/>
        </w:rPr>
      </w:pPr>
      <w:del w:id="471" w:author="IS" w:date="2023-10-30T14:59:00Z">
        <w:r w:rsidRPr="00ED07A4" w:rsidDel="00A7480E">
          <w:delText>F_center</w:delText>
        </w:r>
        <w:r w:rsidRPr="00ED07A4" w:rsidDel="00A7480E">
          <w:tab/>
          <w:delText>The center frequency of an allocated block of PRBs</w:delText>
        </w:r>
      </w:del>
    </w:p>
    <w:p w14:paraId="5A637FF0" w14:textId="62829DF2" w:rsidR="00A7480E" w:rsidRPr="00ED07A4" w:rsidDel="00A7480E" w:rsidRDefault="00A7480E" w:rsidP="00A7480E">
      <w:pPr>
        <w:pStyle w:val="EW"/>
        <w:rPr>
          <w:del w:id="472" w:author="IS" w:date="2023-10-30T14:59:00Z"/>
        </w:rPr>
      </w:pPr>
      <w:del w:id="473" w:author="IS" w:date="2023-10-30T14:59:00Z">
        <w:r w:rsidRPr="00ED07A4" w:rsidDel="00A7480E">
          <w:delText>GB</w:delText>
        </w:r>
        <w:r w:rsidRPr="00ED07A4" w:rsidDel="00A7480E">
          <w:rPr>
            <w:vertAlign w:val="subscript"/>
          </w:rPr>
          <w:delText>Channel</w:delText>
        </w:r>
        <w:r w:rsidRPr="00ED07A4" w:rsidDel="00A7480E">
          <w:rPr>
            <w:vertAlign w:val="subscript"/>
          </w:rPr>
          <w:tab/>
        </w:r>
        <w:r w:rsidRPr="00ED07A4" w:rsidDel="00A7480E">
          <w:delText>Minimum guardband defined in clause 5.3.3</w:delText>
        </w:r>
        <w:r w:rsidRPr="003D625C" w:rsidDel="00A7480E">
          <w:delText>, expressed in kHz</w:delText>
        </w:r>
      </w:del>
    </w:p>
    <w:p w14:paraId="362FF4C7" w14:textId="55ECE366" w:rsidR="00A7480E" w:rsidRPr="00ED07A4" w:rsidDel="00A7480E" w:rsidRDefault="00A7480E" w:rsidP="00A7480E">
      <w:pPr>
        <w:pStyle w:val="EW"/>
        <w:rPr>
          <w:del w:id="474" w:author="IS" w:date="2023-10-30T14:59:00Z"/>
          <w:rFonts w:eastAsia="Yu Mincho"/>
        </w:rPr>
      </w:pPr>
      <w:del w:id="475" w:author="IS" w:date="2023-10-30T14:59:00Z">
        <w:r w:rsidRPr="00ED07A4" w:rsidDel="00A7480E">
          <w:rPr>
            <w:rFonts w:eastAsia="Yu Mincho"/>
          </w:rPr>
          <w:delText>L</w:delText>
        </w:r>
        <w:r w:rsidRPr="00ED07A4" w:rsidDel="00A7480E">
          <w:rPr>
            <w:rFonts w:eastAsia="Yu Mincho"/>
            <w:vertAlign w:val="subscript"/>
          </w:rPr>
          <w:delText>CRB</w:delText>
        </w:r>
        <w:r w:rsidRPr="00ED07A4" w:rsidDel="00A7480E">
          <w:rPr>
            <w:rFonts w:eastAsia="Yu Mincho"/>
          </w:rPr>
          <w:tab/>
          <w:delText>Transmission bandwidth which represents the length of a contiguous resource block allocation expressed in units of resources blocks</w:delText>
        </w:r>
      </w:del>
    </w:p>
    <w:p w14:paraId="68CE40EB" w14:textId="532C1FA7" w:rsidR="00A7480E" w:rsidRPr="00ED07A4" w:rsidDel="00A7480E" w:rsidRDefault="00A7480E" w:rsidP="00A7480E">
      <w:pPr>
        <w:pStyle w:val="EW"/>
        <w:rPr>
          <w:del w:id="476" w:author="IS" w:date="2023-10-30T14:59:00Z"/>
        </w:rPr>
      </w:pPr>
      <w:del w:id="477" w:author="IS" w:date="2023-10-30T14:59:00Z">
        <w:r w:rsidRPr="00ED07A4" w:rsidDel="00A7480E">
          <w:delText>L</w:delText>
        </w:r>
        <w:r w:rsidRPr="00ED07A4" w:rsidDel="00A7480E">
          <w:rPr>
            <w:vertAlign w:val="subscript"/>
          </w:rPr>
          <w:delText>CRB,Max</w:delText>
        </w:r>
        <w:r w:rsidRPr="00ED07A4" w:rsidDel="00A7480E">
          <w:tab/>
          <w:delText>Maximum number of RB for a given Channel bandwidth and sub-carrier spacing</w:delText>
        </w:r>
      </w:del>
    </w:p>
    <w:p w14:paraId="4B9D7447" w14:textId="199B790A" w:rsidR="00A7480E" w:rsidRPr="00ED07A4" w:rsidDel="00A7480E" w:rsidRDefault="00A7480E" w:rsidP="00A7480E">
      <w:pPr>
        <w:pStyle w:val="EW"/>
        <w:rPr>
          <w:del w:id="478" w:author="IS" w:date="2023-10-30T14:59:00Z"/>
          <w:rFonts w:eastAsia="Yu Mincho"/>
        </w:rPr>
      </w:pPr>
      <w:del w:id="479" w:author="IS" w:date="2023-10-30T14:59:00Z">
        <w:r w:rsidRPr="00ED07A4" w:rsidDel="00A7480E">
          <w:rPr>
            <w:rFonts w:eastAsia="Yu Mincho"/>
          </w:rPr>
          <w:delText>Max()</w:delText>
        </w:r>
        <w:r w:rsidRPr="00ED07A4" w:rsidDel="00A7480E">
          <w:rPr>
            <w:rFonts w:eastAsia="Yu Mincho"/>
          </w:rPr>
          <w:tab/>
          <w:delText>The largest of given numbers</w:delText>
        </w:r>
      </w:del>
    </w:p>
    <w:p w14:paraId="728299C3" w14:textId="34FECE2C" w:rsidR="00A7480E" w:rsidRPr="00ED07A4" w:rsidDel="00A7480E" w:rsidRDefault="00A7480E" w:rsidP="00A7480E">
      <w:pPr>
        <w:pStyle w:val="EW"/>
        <w:rPr>
          <w:del w:id="480" w:author="IS" w:date="2023-10-30T14:59:00Z"/>
          <w:rFonts w:eastAsia="Yu Mincho"/>
        </w:rPr>
      </w:pPr>
      <w:del w:id="481" w:author="IS" w:date="2023-10-30T14:59:00Z">
        <w:r w:rsidRPr="00ED07A4" w:rsidDel="00A7480E">
          <w:rPr>
            <w:rFonts w:eastAsia="Yu Mincho"/>
          </w:rPr>
          <w:delText>Min()</w:delText>
        </w:r>
        <w:r w:rsidRPr="00ED07A4" w:rsidDel="00A7480E">
          <w:rPr>
            <w:rFonts w:eastAsia="Yu Mincho"/>
          </w:rPr>
          <w:tab/>
          <w:delText>The smallest of given numbers</w:delText>
        </w:r>
      </w:del>
    </w:p>
    <w:p w14:paraId="1751C31B" w14:textId="7CC529C9" w:rsidR="00A7480E" w:rsidRPr="00ED07A4" w:rsidDel="00A7480E" w:rsidRDefault="00A7480E" w:rsidP="00A7480E">
      <w:pPr>
        <w:pStyle w:val="EW"/>
        <w:rPr>
          <w:del w:id="482" w:author="IS" w:date="2023-10-30T14:59:00Z"/>
          <w:i/>
        </w:rPr>
      </w:pPr>
      <w:del w:id="483" w:author="IS" w:date="2023-10-30T14:59:00Z">
        <w:r w:rsidRPr="00ED07A4" w:rsidDel="00A7480E">
          <w:delText>MPR</w:delText>
        </w:r>
        <w:r w:rsidRPr="00ED07A4" w:rsidDel="00A7480E">
          <w:rPr>
            <w:vertAlign w:val="subscript"/>
          </w:rPr>
          <w:delText>f,c</w:delText>
        </w:r>
        <w:r w:rsidRPr="00ED07A4" w:rsidDel="00A7480E">
          <w:tab/>
          <w:delText xml:space="preserve">Maximum output power reduction for carrier </w:delText>
        </w:r>
        <w:r w:rsidRPr="00ED07A4" w:rsidDel="00A7480E">
          <w:rPr>
            <w:i/>
          </w:rPr>
          <w:delText>f</w:delText>
        </w:r>
        <w:r w:rsidRPr="00ED07A4" w:rsidDel="00A7480E">
          <w:delText xml:space="preserve"> of serving cell </w:delText>
        </w:r>
        <w:r w:rsidRPr="00ED07A4" w:rsidDel="00A7480E">
          <w:rPr>
            <w:i/>
          </w:rPr>
          <w:delText>c</w:delText>
        </w:r>
      </w:del>
    </w:p>
    <w:p w14:paraId="36B6A0A0" w14:textId="44D26332" w:rsidR="00A7480E" w:rsidRPr="00ED07A4" w:rsidDel="00A7480E" w:rsidRDefault="00A7480E" w:rsidP="00A7480E">
      <w:pPr>
        <w:pStyle w:val="EW"/>
        <w:rPr>
          <w:del w:id="484" w:author="IS" w:date="2023-10-30T14:59:00Z"/>
          <w:rFonts w:eastAsia="Yu Mincho"/>
        </w:rPr>
      </w:pPr>
      <w:del w:id="485" w:author="IS" w:date="2023-10-30T14:59:00Z">
        <w:r w:rsidRPr="00ED07A4" w:rsidDel="00A7480E">
          <w:rPr>
            <w:rFonts w:eastAsia="Yu Mincho"/>
          </w:rPr>
          <w:delText>MPR</w:delText>
        </w:r>
        <w:r w:rsidRPr="00ED07A4" w:rsidDel="00A7480E">
          <w:rPr>
            <w:rFonts w:eastAsia="Yu Mincho"/>
            <w:vertAlign w:val="subscript"/>
          </w:rPr>
          <w:delText>narrow</w:delText>
        </w:r>
        <w:r w:rsidRPr="00ED07A4" w:rsidDel="00A7480E">
          <w:rPr>
            <w:rFonts w:eastAsia="Yu Mincho"/>
          </w:rPr>
          <w:tab/>
          <w:delText>Maximum output power reduction due to narrow PRB allocation</w:delText>
        </w:r>
      </w:del>
    </w:p>
    <w:p w14:paraId="173CEE59" w14:textId="26559FAC" w:rsidR="00A7480E" w:rsidRPr="00ED07A4" w:rsidDel="00A7480E" w:rsidRDefault="00A7480E" w:rsidP="00A7480E">
      <w:pPr>
        <w:pStyle w:val="EW"/>
        <w:rPr>
          <w:del w:id="486" w:author="IS" w:date="2023-10-30T14:59:00Z"/>
          <w:rFonts w:eastAsia="Yu Mincho"/>
        </w:rPr>
      </w:pPr>
      <w:del w:id="487" w:author="IS" w:date="2023-10-30T14:59:00Z">
        <w:r w:rsidRPr="00ED07A4" w:rsidDel="00A7480E">
          <w:rPr>
            <w:rFonts w:eastAsia="Yu Mincho"/>
          </w:rPr>
          <w:delText>MPR</w:delText>
        </w:r>
        <w:r w:rsidRPr="00ED07A4" w:rsidDel="00A7480E">
          <w:rPr>
            <w:rFonts w:eastAsia="Yu Mincho"/>
            <w:vertAlign w:val="subscript"/>
          </w:rPr>
          <w:delText>WT</w:delText>
        </w:r>
        <w:r w:rsidRPr="00ED07A4" w:rsidDel="00A7480E">
          <w:rPr>
            <w:rFonts w:eastAsia="Yu Mincho"/>
          </w:rPr>
          <w:tab/>
          <w:delText>Maximum power reduction due to modulation orders, transmit bandwidth configurations, waveform types</w:delText>
        </w:r>
      </w:del>
    </w:p>
    <w:p w14:paraId="1790861B" w14:textId="051711F5" w:rsidR="00A7480E" w:rsidRPr="00ED07A4" w:rsidDel="00A7480E" w:rsidRDefault="00A7480E" w:rsidP="00A7480E">
      <w:pPr>
        <w:pStyle w:val="EW"/>
        <w:rPr>
          <w:del w:id="488" w:author="IS" w:date="2023-10-30T14:59:00Z"/>
        </w:rPr>
      </w:pPr>
      <w:bookmarkStart w:id="489" w:name="_Hlk501040394"/>
      <w:del w:id="490" w:author="IS" w:date="2023-10-30T14:59:00Z">
        <w:r w:rsidRPr="00ED07A4" w:rsidDel="00A7480E">
          <w:delText>NR</w:delText>
        </w:r>
        <w:r w:rsidRPr="00ED07A4" w:rsidDel="00A7480E">
          <w:rPr>
            <w:vertAlign w:val="subscript"/>
          </w:rPr>
          <w:delText>ACLR</w:delText>
        </w:r>
        <w:r w:rsidRPr="00ED07A4" w:rsidDel="00A7480E">
          <w:rPr>
            <w:vertAlign w:val="subscript"/>
          </w:rPr>
          <w:tab/>
        </w:r>
        <w:r w:rsidRPr="00ED07A4" w:rsidDel="00A7480E">
          <w:delText>NR ACLR</w:delText>
        </w:r>
      </w:del>
    </w:p>
    <w:bookmarkEnd w:id="489"/>
    <w:p w14:paraId="1E756F03" w14:textId="36F0FFBB" w:rsidR="00A7480E" w:rsidRPr="00ED07A4" w:rsidDel="00A7480E" w:rsidRDefault="00A7480E" w:rsidP="00A7480E">
      <w:pPr>
        <w:pStyle w:val="EW"/>
        <w:rPr>
          <w:del w:id="491" w:author="IS" w:date="2023-10-30T14:59:00Z"/>
        </w:rPr>
      </w:pPr>
      <w:del w:id="492" w:author="IS" w:date="2023-10-30T14:59:00Z">
        <w:r w:rsidRPr="00ED07A4" w:rsidDel="00A7480E">
          <w:delText>N</w:delText>
        </w:r>
        <w:r w:rsidRPr="00ED07A4" w:rsidDel="00A7480E">
          <w:rPr>
            <w:vertAlign w:val="subscript"/>
          </w:rPr>
          <w:delText>RB</w:delText>
        </w:r>
        <w:r w:rsidRPr="00ED07A4" w:rsidDel="00A7480E">
          <w:tab/>
          <w:delText>Transmission bandwidth configuration, expressed in units of resource blocks</w:delText>
        </w:r>
      </w:del>
    </w:p>
    <w:p w14:paraId="1A307838" w14:textId="381AEEAA" w:rsidR="00A7480E" w:rsidRPr="00ED07A4" w:rsidDel="00A7480E" w:rsidRDefault="00A7480E" w:rsidP="00A7480E">
      <w:pPr>
        <w:pStyle w:val="EW"/>
        <w:rPr>
          <w:del w:id="493" w:author="IS" w:date="2023-10-30T14:59:00Z"/>
        </w:rPr>
      </w:pPr>
      <w:del w:id="494" w:author="IS" w:date="2023-10-30T14:59:00Z">
        <w:r w:rsidRPr="00ED07A4" w:rsidDel="00A7480E">
          <w:delText>N</w:delText>
        </w:r>
        <w:r w:rsidRPr="00ED07A4" w:rsidDel="00A7480E">
          <w:rPr>
            <w:vertAlign w:val="subscript"/>
          </w:rPr>
          <w:delText>RB,high</w:delText>
        </w:r>
        <w:r w:rsidRPr="00ED07A4" w:rsidDel="00A7480E">
          <w:rPr>
            <w:vertAlign w:val="subscript"/>
          </w:rPr>
          <w:tab/>
        </w:r>
        <w:r w:rsidRPr="00ED07A4" w:rsidDel="00A7480E">
          <w:delText>Transmission bandwidth configurations according to Table 5.3.2-1 for the highest assigned component carrier in clause 5.3A.1</w:delText>
        </w:r>
      </w:del>
    </w:p>
    <w:p w14:paraId="5080C3AD" w14:textId="761CAA91" w:rsidR="00A7480E" w:rsidRPr="00ED07A4" w:rsidDel="00A7480E" w:rsidRDefault="00A7480E" w:rsidP="00A7480E">
      <w:pPr>
        <w:pStyle w:val="EW"/>
        <w:rPr>
          <w:del w:id="495" w:author="IS" w:date="2023-10-30T14:59:00Z"/>
        </w:rPr>
      </w:pPr>
      <w:del w:id="496" w:author="IS" w:date="2023-10-30T14:59:00Z">
        <w:r w:rsidRPr="00ED07A4" w:rsidDel="00A7480E">
          <w:delText>N</w:delText>
        </w:r>
        <w:r w:rsidRPr="00ED07A4" w:rsidDel="00A7480E">
          <w:rPr>
            <w:vertAlign w:val="subscript"/>
          </w:rPr>
          <w:delText>RB,low</w:delText>
        </w:r>
        <w:r w:rsidRPr="00ED07A4" w:rsidDel="00A7480E">
          <w:rPr>
            <w:vertAlign w:val="subscript"/>
          </w:rPr>
          <w:tab/>
        </w:r>
        <w:r w:rsidRPr="00ED07A4" w:rsidDel="00A7480E">
          <w:delText>Transmission bandwidth configurations according to Table 5.3.2-1 for the lowest assigned component carrier in clause 5.3A.1</w:delText>
        </w:r>
      </w:del>
    </w:p>
    <w:p w14:paraId="76DF9AB0" w14:textId="2D06EE09" w:rsidR="00A7480E" w:rsidRPr="00ED07A4" w:rsidDel="00A7480E" w:rsidRDefault="00A7480E" w:rsidP="00A7480E">
      <w:pPr>
        <w:pStyle w:val="EW"/>
        <w:rPr>
          <w:del w:id="497" w:author="IS" w:date="2023-10-30T14:59:00Z"/>
        </w:rPr>
      </w:pPr>
      <w:del w:id="498" w:author="IS" w:date="2023-10-30T14:59:00Z">
        <w:r w:rsidRPr="00ED07A4" w:rsidDel="00A7480E">
          <w:delText>N</w:delText>
        </w:r>
        <w:r w:rsidRPr="00ED07A4" w:rsidDel="00A7480E">
          <w:rPr>
            <w:vertAlign w:val="subscript"/>
          </w:rPr>
          <w:delText>REF</w:delText>
        </w:r>
        <w:r w:rsidRPr="00ED07A4" w:rsidDel="00A7480E">
          <w:tab/>
          <w:delText>NR Absolute Radio Frequency Channel Number (NR-ARFCN)</w:delText>
        </w:r>
      </w:del>
    </w:p>
    <w:p w14:paraId="7B3E3FC7" w14:textId="466A6474" w:rsidR="00A7480E" w:rsidRPr="00ED07A4" w:rsidDel="00A7480E" w:rsidRDefault="00A7480E" w:rsidP="00A7480E">
      <w:pPr>
        <w:pStyle w:val="EW"/>
        <w:rPr>
          <w:del w:id="499" w:author="IS" w:date="2023-10-30T14:59:00Z"/>
        </w:rPr>
      </w:pPr>
      <w:del w:id="500" w:author="IS" w:date="2023-10-30T14:59:00Z">
        <w:r w:rsidRPr="00ED07A4" w:rsidDel="00A7480E">
          <w:delText>N</w:delText>
        </w:r>
        <w:r w:rsidRPr="00ED07A4" w:rsidDel="00A7480E">
          <w:rPr>
            <w:vertAlign w:val="subscript"/>
          </w:rPr>
          <w:delText>REF-Offs</w:delText>
        </w:r>
        <w:r w:rsidRPr="00ED07A4" w:rsidDel="00A7480E">
          <w:tab/>
          <w:delText>Offset used for calculating N</w:delText>
        </w:r>
        <w:r w:rsidRPr="00ED07A4" w:rsidDel="00A7480E">
          <w:rPr>
            <w:vertAlign w:val="subscript"/>
          </w:rPr>
          <w:delText>REF</w:delText>
        </w:r>
      </w:del>
    </w:p>
    <w:p w14:paraId="1E21C096" w14:textId="1BCBB4D5" w:rsidR="00A7480E" w:rsidRPr="00ED07A4" w:rsidDel="00A7480E" w:rsidRDefault="00A7480E" w:rsidP="00A7480E">
      <w:pPr>
        <w:pStyle w:val="EW"/>
        <w:rPr>
          <w:del w:id="501" w:author="IS" w:date="2023-10-30T14:59:00Z"/>
          <w:rFonts w:eastAsia="Yu Mincho"/>
        </w:rPr>
      </w:pPr>
      <w:del w:id="502" w:author="IS" w:date="2023-10-30T14:59:00Z">
        <w:r w:rsidRPr="00ED07A4" w:rsidDel="00A7480E">
          <w:rPr>
            <w:rFonts w:eastAsia="Yu Mincho"/>
            <w:i/>
          </w:rPr>
          <w:delText>n</w:delText>
        </w:r>
        <w:r w:rsidRPr="00ED07A4" w:rsidDel="00A7480E">
          <w:rPr>
            <w:rFonts w:eastAsia="Yu Mincho"/>
            <w:vertAlign w:val="subscript"/>
          </w:rPr>
          <w:delText>PRB</w:delText>
        </w:r>
        <w:r w:rsidRPr="00ED07A4" w:rsidDel="00A7480E">
          <w:rPr>
            <w:rFonts w:eastAsia="Yu Mincho"/>
          </w:rPr>
          <w:tab/>
          <w:delText>Physical resource block number</w:delText>
        </w:r>
      </w:del>
    </w:p>
    <w:p w14:paraId="0FE607BF" w14:textId="13372938" w:rsidR="00A7480E" w:rsidRPr="00ED07A4" w:rsidDel="00A7480E" w:rsidRDefault="00A7480E" w:rsidP="00A7480E">
      <w:pPr>
        <w:pStyle w:val="EW"/>
        <w:rPr>
          <w:del w:id="503" w:author="IS" w:date="2023-10-30T14:59:00Z"/>
        </w:rPr>
      </w:pPr>
      <w:del w:id="504" w:author="IS" w:date="2023-10-30T14:59:00Z">
        <w:r w:rsidRPr="00ED07A4" w:rsidDel="00A7480E">
          <w:delText>P</w:delText>
        </w:r>
        <w:r w:rsidRPr="00ED07A4" w:rsidDel="00A7480E">
          <w:rPr>
            <w:vertAlign w:val="subscript"/>
          </w:rPr>
          <w:delText>CMAX</w:delText>
        </w:r>
        <w:r w:rsidRPr="00ED07A4" w:rsidDel="00A7480E">
          <w:rPr>
            <w:vertAlign w:val="subscript"/>
          </w:rPr>
          <w:tab/>
        </w:r>
        <w:r w:rsidRPr="00ED07A4" w:rsidDel="00A7480E">
          <w:delText>The configured maximum UE output power</w:delText>
        </w:r>
      </w:del>
    </w:p>
    <w:p w14:paraId="06C3E848" w14:textId="2C95A2F3" w:rsidR="00A7480E" w:rsidRPr="00ED07A4" w:rsidDel="00A7480E" w:rsidRDefault="00A7480E" w:rsidP="00A7480E">
      <w:pPr>
        <w:pStyle w:val="EW"/>
        <w:rPr>
          <w:del w:id="505" w:author="IS" w:date="2023-10-30T14:59:00Z"/>
        </w:rPr>
      </w:pPr>
      <w:del w:id="506" w:author="IS" w:date="2023-10-30T14:59:00Z">
        <w:r w:rsidRPr="00ED07A4" w:rsidDel="00A7480E">
          <w:rPr>
            <w:rFonts w:cs="Vrinda"/>
            <w:lang w:bidi="bn-IN"/>
          </w:rPr>
          <w:delText>P</w:delText>
        </w:r>
        <w:r w:rsidRPr="00ED07A4" w:rsidDel="00A7480E">
          <w:rPr>
            <w:rFonts w:cs="Vrinda"/>
            <w:vertAlign w:val="subscript"/>
            <w:lang w:bidi="bn-IN"/>
          </w:rPr>
          <w:delText>CMAX</w:delText>
        </w:r>
        <w:r w:rsidRPr="00ED07A4" w:rsidDel="00A7480E">
          <w:delText>,</w:delText>
        </w:r>
        <w:r w:rsidRPr="00ED07A4" w:rsidDel="00A7480E">
          <w:rPr>
            <w:i/>
            <w:vertAlign w:val="subscript"/>
          </w:rPr>
          <w:delText xml:space="preserve"> f</w:delText>
        </w:r>
        <w:r w:rsidRPr="00ED07A4" w:rsidDel="00A7480E">
          <w:delText>,</w:delText>
        </w:r>
        <w:r w:rsidRPr="00ED07A4" w:rsidDel="00A7480E">
          <w:rPr>
            <w:i/>
            <w:vertAlign w:val="subscript"/>
          </w:rPr>
          <w:delText xml:space="preserve"> c</w:delText>
        </w:r>
        <w:r w:rsidRPr="00ED07A4" w:rsidDel="00A7480E">
          <w:rPr>
            <w:rFonts w:cs="Vrinda"/>
            <w:lang w:bidi="bn-IN"/>
          </w:rPr>
          <w:tab/>
        </w:r>
        <w:r w:rsidRPr="00ED07A4" w:rsidDel="00A7480E">
          <w:delText xml:space="preserve">The configured maximum UE output power for carrier </w:delText>
        </w:r>
        <w:r w:rsidRPr="00ED07A4" w:rsidDel="00A7480E">
          <w:rPr>
            <w:i/>
          </w:rPr>
          <w:delText>f</w:delText>
        </w:r>
        <w:r w:rsidRPr="00ED07A4" w:rsidDel="00A7480E">
          <w:delText xml:space="preserve"> of serving cell </w:delText>
        </w:r>
        <w:r w:rsidRPr="00ED07A4" w:rsidDel="00A7480E">
          <w:rPr>
            <w:i/>
          </w:rPr>
          <w:delText>c</w:delText>
        </w:r>
      </w:del>
    </w:p>
    <w:p w14:paraId="24B2C6FC" w14:textId="45A7B44A" w:rsidR="00A7480E" w:rsidRPr="00ED07A4" w:rsidDel="00A7480E" w:rsidRDefault="00A7480E" w:rsidP="00A7480E">
      <w:pPr>
        <w:pStyle w:val="EW"/>
        <w:rPr>
          <w:del w:id="507" w:author="IS" w:date="2023-10-30T14:59:00Z"/>
        </w:rPr>
      </w:pPr>
      <w:del w:id="508" w:author="IS" w:date="2023-10-30T14:59:00Z">
        <w:r w:rsidRPr="00ED07A4" w:rsidDel="00A7480E">
          <w:delText>P</w:delText>
        </w:r>
        <w:r w:rsidRPr="00ED07A4" w:rsidDel="00A7480E">
          <w:rPr>
            <w:vertAlign w:val="subscript"/>
          </w:rPr>
          <w:delText>int</w:delText>
        </w:r>
        <w:r w:rsidRPr="00ED07A4" w:rsidDel="00A7480E">
          <w:tab/>
          <w:delText xml:space="preserve">The intermediate power point as defined in </w:delText>
        </w:r>
        <w:r w:rsidRPr="00ED07A4" w:rsidDel="00A7480E">
          <w:rPr>
            <w:lang w:eastAsia="zh-CN"/>
          </w:rPr>
          <w:delText>T</w:delText>
        </w:r>
        <w:r w:rsidRPr="00ED07A4" w:rsidDel="00A7480E">
          <w:delText>able 6.3.4.2.3-2</w:delText>
        </w:r>
      </w:del>
    </w:p>
    <w:p w14:paraId="79886731" w14:textId="42C8FF79" w:rsidR="00A7480E" w:rsidRPr="00ED07A4" w:rsidDel="00A7480E" w:rsidRDefault="00A7480E" w:rsidP="00A7480E">
      <w:pPr>
        <w:pStyle w:val="EW"/>
        <w:rPr>
          <w:del w:id="509" w:author="IS" w:date="2023-10-30T14:59:00Z"/>
          <w:lang w:eastAsia="zh-CN"/>
        </w:rPr>
      </w:pPr>
      <w:del w:id="510" w:author="IS" w:date="2023-10-30T14:59:00Z">
        <w:r w:rsidRPr="00ED07A4" w:rsidDel="00A7480E">
          <w:delText>P</w:delText>
        </w:r>
        <w:r w:rsidRPr="00ED07A4" w:rsidDel="00A7480E">
          <w:rPr>
            <w:vertAlign w:val="subscript"/>
          </w:rPr>
          <w:delText>Interferer</w:delText>
        </w:r>
        <w:r w:rsidRPr="00ED07A4" w:rsidDel="00A7480E">
          <w:tab/>
          <w:delText>Modulated mean power of the interferer</w:delText>
        </w:r>
      </w:del>
    </w:p>
    <w:p w14:paraId="00EBC51B" w14:textId="13E7FE88" w:rsidR="00A7480E" w:rsidRPr="00ED07A4" w:rsidDel="00A7480E" w:rsidRDefault="00A7480E" w:rsidP="00A7480E">
      <w:pPr>
        <w:pStyle w:val="EW"/>
        <w:rPr>
          <w:del w:id="511" w:author="IS" w:date="2023-10-30T14:59:00Z"/>
        </w:rPr>
      </w:pPr>
      <w:del w:id="512" w:author="IS" w:date="2023-10-30T14:59:00Z">
        <w:r w:rsidRPr="00ED07A4" w:rsidDel="00A7480E">
          <w:delText>P</w:delText>
        </w:r>
        <w:r w:rsidRPr="00ED07A4" w:rsidDel="00A7480E">
          <w:rPr>
            <w:vertAlign w:val="subscript"/>
          </w:rPr>
          <w:delText>max</w:delText>
        </w:r>
        <w:r w:rsidRPr="00ED07A4" w:rsidDel="00A7480E">
          <w:tab/>
          <w:delText>The maximum UE output power as specified in clause 6.2.1</w:delText>
        </w:r>
      </w:del>
    </w:p>
    <w:p w14:paraId="6FF54B7C" w14:textId="28A83740" w:rsidR="00A7480E" w:rsidRPr="00ED07A4" w:rsidDel="00A7480E" w:rsidRDefault="00A7480E" w:rsidP="00A7480E">
      <w:pPr>
        <w:pStyle w:val="EW"/>
        <w:rPr>
          <w:del w:id="513" w:author="IS" w:date="2023-10-30T14:59:00Z"/>
        </w:rPr>
      </w:pPr>
      <w:del w:id="514" w:author="IS" w:date="2023-10-30T14:59:00Z">
        <w:r w:rsidRPr="00ED07A4" w:rsidDel="00A7480E">
          <w:delText>P</w:delText>
        </w:r>
        <w:r w:rsidRPr="00ED07A4" w:rsidDel="00A7480E">
          <w:rPr>
            <w:vertAlign w:val="subscript"/>
          </w:rPr>
          <w:delText>min</w:delText>
        </w:r>
        <w:r w:rsidRPr="00ED07A4" w:rsidDel="00A7480E">
          <w:tab/>
          <w:delText>The minimum UE output power as specified in clause 6.3.1</w:delText>
        </w:r>
      </w:del>
    </w:p>
    <w:p w14:paraId="305DDA78" w14:textId="493A362C" w:rsidR="00A7480E" w:rsidRPr="00ED07A4" w:rsidDel="00A7480E" w:rsidRDefault="00A7480E" w:rsidP="00A7480E">
      <w:pPr>
        <w:pStyle w:val="EW"/>
        <w:rPr>
          <w:del w:id="515" w:author="IS" w:date="2023-10-30T14:59:00Z"/>
        </w:rPr>
      </w:pPr>
      <w:del w:id="516" w:author="IS" w:date="2023-10-30T14:59:00Z">
        <w:r w:rsidRPr="00ED07A4" w:rsidDel="00A7480E">
          <w:delText>P</w:delText>
        </w:r>
        <w:r w:rsidRPr="00ED07A4" w:rsidDel="00A7480E">
          <w:rPr>
            <w:vertAlign w:val="subscript"/>
          </w:rPr>
          <w:delText>PowerClass</w:delText>
        </w:r>
        <w:r w:rsidRPr="00ED07A4" w:rsidDel="00A7480E">
          <w:rPr>
            <w:vertAlign w:val="subscript"/>
          </w:rPr>
          <w:tab/>
        </w:r>
        <w:r w:rsidRPr="00ED07A4" w:rsidDel="00A7480E">
          <w:delText>Nominal UE power class (i.e., no tolerance) as specified in clause 6.2.1</w:delText>
        </w:r>
      </w:del>
    </w:p>
    <w:p w14:paraId="1B930DBB" w14:textId="725083AC" w:rsidR="00A7480E" w:rsidRPr="00ED07A4" w:rsidDel="00A7480E" w:rsidRDefault="00A7480E" w:rsidP="00A7480E">
      <w:pPr>
        <w:pStyle w:val="EW"/>
        <w:rPr>
          <w:del w:id="517" w:author="IS" w:date="2023-10-30T14:59:00Z"/>
        </w:rPr>
      </w:pPr>
      <w:del w:id="518" w:author="IS" w:date="2023-10-30T14:59:00Z">
        <w:r w:rsidRPr="00ED07A4" w:rsidDel="00A7480E">
          <w:delText>P</w:delText>
        </w:r>
        <w:r w:rsidRPr="00ED07A4" w:rsidDel="00A7480E">
          <w:rPr>
            <w:vertAlign w:val="subscript"/>
          </w:rPr>
          <w:delText>RB</w:delText>
        </w:r>
        <w:r w:rsidRPr="00ED07A4" w:rsidDel="00A7480E">
          <w:rPr>
            <w:position w:val="-5"/>
            <w:vertAlign w:val="subscript"/>
          </w:rPr>
          <w:tab/>
        </w:r>
        <w:r w:rsidRPr="00ED07A4" w:rsidDel="00A7480E">
          <w:delText>The transmitted power per allocated RB, measured in dBm</w:delText>
        </w:r>
      </w:del>
    </w:p>
    <w:p w14:paraId="73827421" w14:textId="12984301" w:rsidR="00A7480E" w:rsidRPr="00ED07A4" w:rsidDel="00A7480E" w:rsidRDefault="00A7480E" w:rsidP="00A7480E">
      <w:pPr>
        <w:pStyle w:val="EW"/>
        <w:rPr>
          <w:del w:id="519" w:author="IS" w:date="2023-10-30T14:59:00Z"/>
        </w:rPr>
      </w:pPr>
      <w:del w:id="520" w:author="IS" w:date="2023-10-30T14:59:00Z">
        <w:r w:rsidRPr="00ED07A4" w:rsidDel="00A7480E">
          <w:delText>P</w:delText>
        </w:r>
        <w:r w:rsidRPr="00ED07A4" w:rsidDel="00A7480E">
          <w:rPr>
            <w:vertAlign w:val="subscript"/>
          </w:rPr>
          <w:delText>TMAX,f,c</w:delText>
        </w:r>
        <w:r w:rsidRPr="00ED07A4" w:rsidDel="00A7480E">
          <w:rPr>
            <w:vertAlign w:val="subscript"/>
          </w:rPr>
          <w:tab/>
        </w:r>
        <w:r w:rsidRPr="00ED07A4" w:rsidDel="00A7480E">
          <w:delText xml:space="preserve">The measured total radiated power for carrier </w:delText>
        </w:r>
        <w:r w:rsidRPr="00ED07A4" w:rsidDel="00A7480E">
          <w:rPr>
            <w:i/>
          </w:rPr>
          <w:delText>f</w:delText>
        </w:r>
        <w:r w:rsidRPr="00ED07A4" w:rsidDel="00A7480E">
          <w:delText xml:space="preserve"> of serving cell </w:delText>
        </w:r>
        <w:r w:rsidRPr="00ED07A4" w:rsidDel="00A7480E">
          <w:rPr>
            <w:i/>
          </w:rPr>
          <w:delText>c</w:delText>
        </w:r>
      </w:del>
    </w:p>
    <w:p w14:paraId="6EAE14D7" w14:textId="48C67B9D" w:rsidR="00A7480E" w:rsidRPr="00ED07A4" w:rsidDel="00A7480E" w:rsidRDefault="00A7480E" w:rsidP="00A7480E">
      <w:pPr>
        <w:pStyle w:val="EW"/>
        <w:rPr>
          <w:del w:id="521" w:author="IS" w:date="2023-10-30T14:59:00Z"/>
        </w:rPr>
      </w:pPr>
      <w:del w:id="522" w:author="IS" w:date="2023-10-30T14:59:00Z">
        <w:r w:rsidRPr="00ED07A4" w:rsidDel="00A7480E">
          <w:delText>P</w:delText>
        </w:r>
        <w:r w:rsidRPr="00ED07A4" w:rsidDel="00A7480E">
          <w:rPr>
            <w:vertAlign w:val="subscript"/>
          </w:rPr>
          <w:delText>UMAX</w:delText>
        </w:r>
        <w:r w:rsidRPr="00ED07A4" w:rsidDel="00A7480E">
          <w:tab/>
        </w:r>
        <w:r w:rsidRPr="00ED07A4" w:rsidDel="00A7480E">
          <w:rPr>
            <w:rFonts w:cs="Vrinda"/>
            <w:lang w:bidi="bn-IN"/>
          </w:rPr>
          <w:delText>The measured configured maximum UE output power</w:delText>
        </w:r>
      </w:del>
    </w:p>
    <w:p w14:paraId="276269E1" w14:textId="3DFCEE35" w:rsidR="00A7480E" w:rsidRPr="00ED07A4" w:rsidDel="00A7480E" w:rsidRDefault="00A7480E" w:rsidP="00A7480E">
      <w:pPr>
        <w:pStyle w:val="EW"/>
        <w:rPr>
          <w:del w:id="523" w:author="IS" w:date="2023-10-30T14:59:00Z"/>
          <w:rFonts w:cs="Vrinda"/>
          <w:lang w:bidi="bn-IN"/>
        </w:rPr>
      </w:pPr>
      <w:del w:id="524" w:author="IS" w:date="2023-10-30T14:59:00Z">
        <w:r w:rsidRPr="00ED07A4" w:rsidDel="00A7480E">
          <w:delText>Pw</w:delText>
        </w:r>
        <w:r w:rsidRPr="00ED07A4" w:rsidDel="00A7480E">
          <w:tab/>
          <w:delText xml:space="preserve">Power of a </w:delText>
        </w:r>
        <w:r w:rsidRPr="00ED07A4" w:rsidDel="00A7480E">
          <w:rPr>
            <w:rFonts w:cs="Vrinda"/>
            <w:lang w:bidi="bn-IN"/>
          </w:rPr>
          <w:delText>wanted DL signal</w:delText>
        </w:r>
      </w:del>
    </w:p>
    <w:p w14:paraId="05849444" w14:textId="3BD5097D" w:rsidR="00A7480E" w:rsidRPr="00ED07A4" w:rsidDel="00A7480E" w:rsidRDefault="00A7480E" w:rsidP="00A7480E">
      <w:pPr>
        <w:pStyle w:val="EW"/>
        <w:rPr>
          <w:del w:id="525" w:author="IS" w:date="2023-10-30T14:59:00Z"/>
          <w:lang w:eastAsia="zh-CN"/>
        </w:rPr>
      </w:pPr>
      <w:del w:id="526" w:author="IS" w:date="2023-10-30T14:59:00Z">
        <w:r w:rsidRPr="00ED07A4" w:rsidDel="00A7480E">
          <w:delText>P-MPR</w:delText>
        </w:r>
        <w:r w:rsidRPr="00ED07A4" w:rsidDel="00A7480E">
          <w:rPr>
            <w:vertAlign w:val="subscript"/>
          </w:rPr>
          <w:delText>f,c</w:delText>
        </w:r>
        <w:r w:rsidRPr="00ED07A4" w:rsidDel="00A7480E">
          <w:tab/>
          <w:delText xml:space="preserve">The Power Management UE Maximum Power Reduction for carrier </w:delText>
        </w:r>
        <w:r w:rsidRPr="00ED07A4" w:rsidDel="00A7480E">
          <w:rPr>
            <w:i/>
          </w:rPr>
          <w:delText>f</w:delText>
        </w:r>
        <w:r w:rsidRPr="00ED07A4" w:rsidDel="00A7480E">
          <w:delText xml:space="preserve"> of serving cell </w:delText>
        </w:r>
        <w:r w:rsidRPr="00ED07A4" w:rsidDel="00A7480E">
          <w:rPr>
            <w:i/>
          </w:rPr>
          <w:delText>c</w:delText>
        </w:r>
      </w:del>
    </w:p>
    <w:p w14:paraId="4A3898AB" w14:textId="7AAAC361" w:rsidR="00A7480E" w:rsidRPr="00ED07A4" w:rsidDel="00A7480E" w:rsidRDefault="00A7480E" w:rsidP="00A7480E">
      <w:pPr>
        <w:pStyle w:val="EW"/>
        <w:rPr>
          <w:del w:id="527" w:author="IS" w:date="2023-10-30T14:59:00Z"/>
        </w:rPr>
      </w:pPr>
      <w:del w:id="528" w:author="IS" w:date="2023-10-30T14:59:00Z">
        <w:r w:rsidRPr="00ED07A4" w:rsidDel="00A7480E">
          <w:delText>RB</w:delText>
        </w:r>
        <w:r w:rsidRPr="00ED07A4" w:rsidDel="00A7480E">
          <w:rPr>
            <w:vertAlign w:val="subscript"/>
          </w:rPr>
          <w:delText>start</w:delText>
        </w:r>
        <w:r w:rsidRPr="00ED07A4" w:rsidDel="00A7480E">
          <w:tab/>
          <w:delText>Indicates the lowest RB index of transmitted resource blocks</w:delText>
        </w:r>
      </w:del>
    </w:p>
    <w:p w14:paraId="7845B926" w14:textId="7EB717CB" w:rsidR="00A7480E" w:rsidRPr="00ED07A4" w:rsidDel="00A7480E" w:rsidRDefault="00A7480E" w:rsidP="00A7480E">
      <w:pPr>
        <w:pStyle w:val="EW"/>
        <w:rPr>
          <w:del w:id="529" w:author="IS" w:date="2023-10-30T14:59:00Z"/>
        </w:rPr>
      </w:pPr>
      <w:del w:id="530" w:author="IS" w:date="2023-10-30T14:59:00Z">
        <w:r w:rsidRPr="00ED07A4" w:rsidDel="00A7480E">
          <w:delText>SCS</w:delText>
        </w:r>
        <w:r w:rsidRPr="00ED07A4" w:rsidDel="00A7480E">
          <w:rPr>
            <w:vertAlign w:val="subscript"/>
          </w:rPr>
          <w:delText>high</w:delText>
        </w:r>
        <w:r w:rsidRPr="00ED07A4" w:rsidDel="00A7480E">
          <w:tab/>
          <w:delText>SCS for the highest assigned component carrier in clause 5.3A.1</w:delText>
        </w:r>
        <w:r w:rsidRPr="003D625C" w:rsidDel="00A7480E">
          <w:delText>, expressed in kHz</w:delText>
        </w:r>
      </w:del>
    </w:p>
    <w:p w14:paraId="25DCEFA0" w14:textId="145A0837" w:rsidR="00A7480E" w:rsidRPr="00ED07A4" w:rsidDel="00A7480E" w:rsidRDefault="00A7480E" w:rsidP="00A7480E">
      <w:pPr>
        <w:pStyle w:val="EW"/>
        <w:rPr>
          <w:del w:id="531" w:author="IS" w:date="2023-10-30T14:59:00Z"/>
        </w:rPr>
      </w:pPr>
      <w:del w:id="532" w:author="IS" w:date="2023-10-30T14:59:00Z">
        <w:r w:rsidRPr="00ED07A4" w:rsidDel="00A7480E">
          <w:delText>SCS</w:delText>
        </w:r>
        <w:r w:rsidRPr="00ED07A4" w:rsidDel="00A7480E">
          <w:rPr>
            <w:vertAlign w:val="subscript"/>
          </w:rPr>
          <w:delText>low</w:delText>
        </w:r>
        <w:r w:rsidRPr="00ED07A4" w:rsidDel="00A7480E">
          <w:tab/>
          <w:delText>SCS for the lowest assigned component carrier in clause 5.3A.1</w:delText>
        </w:r>
        <w:r w:rsidRPr="003D625C" w:rsidDel="00A7480E">
          <w:delText>, expressed in kHz</w:delText>
        </w:r>
      </w:del>
    </w:p>
    <w:p w14:paraId="27E19AAD" w14:textId="3177B220" w:rsidR="00A7480E" w:rsidRPr="00ED07A4" w:rsidDel="00A7480E" w:rsidRDefault="00A7480E" w:rsidP="00A7480E">
      <w:pPr>
        <w:pStyle w:val="EW"/>
        <w:rPr>
          <w:del w:id="533" w:author="IS" w:date="2023-10-30T14:59:00Z"/>
        </w:rPr>
      </w:pPr>
      <w:del w:id="534" w:author="IS" w:date="2023-10-30T14:59:00Z">
        <w:r w:rsidRPr="00ED07A4" w:rsidDel="00A7480E">
          <w:delText>SS</w:delText>
        </w:r>
        <w:r w:rsidRPr="00ED07A4" w:rsidDel="00A7480E">
          <w:rPr>
            <w:vertAlign w:val="subscript"/>
          </w:rPr>
          <w:delText>REF</w:delText>
        </w:r>
        <w:r w:rsidRPr="00ED07A4" w:rsidDel="00A7480E">
          <w:tab/>
          <w:delText>SS block reference frequency position</w:delText>
        </w:r>
      </w:del>
    </w:p>
    <w:p w14:paraId="14F7B89D" w14:textId="594D1F50" w:rsidR="00A7480E" w:rsidRPr="00ED07A4" w:rsidDel="00A7480E" w:rsidRDefault="00A7480E" w:rsidP="00A7480E">
      <w:pPr>
        <w:pStyle w:val="EW"/>
        <w:rPr>
          <w:del w:id="535" w:author="IS" w:date="2023-10-30T14:59:00Z"/>
          <w:lang w:eastAsia="zh-CN"/>
        </w:rPr>
      </w:pPr>
      <w:del w:id="536" w:author="IS" w:date="2023-10-30T14:59:00Z">
        <w:r w:rsidRPr="00ED07A4" w:rsidDel="00A7480E">
          <w:delText>TRP</w:delText>
        </w:r>
        <w:r w:rsidRPr="00ED07A4" w:rsidDel="00A7480E">
          <w:rPr>
            <w:vertAlign w:val="subscript"/>
          </w:rPr>
          <w:delText>max</w:delText>
        </w:r>
        <w:r w:rsidRPr="00ED07A4" w:rsidDel="00A7480E">
          <w:tab/>
          <w:delText>The maximum TRP for the UE power class as specified in clause 6.2.1</w:delText>
        </w:r>
        <w:r w:rsidRPr="00ED07A4" w:rsidDel="00A7480E">
          <w:rPr>
            <w:lang w:eastAsia="zh-CN"/>
          </w:rPr>
          <w:delText xml:space="preserve"> </w:delText>
        </w:r>
      </w:del>
    </w:p>
    <w:p w14:paraId="7E7229BC" w14:textId="522FDBAA" w:rsidR="00A7480E" w:rsidRPr="00ED07A4" w:rsidDel="00A7480E" w:rsidRDefault="00A7480E" w:rsidP="00A7480E">
      <w:pPr>
        <w:pStyle w:val="EW"/>
        <w:rPr>
          <w:del w:id="537" w:author="IS" w:date="2023-10-30T14:59:00Z"/>
        </w:rPr>
      </w:pPr>
      <w:del w:id="538" w:author="IS" w:date="2023-10-30T14:59:00Z">
        <w:r w:rsidRPr="00ED07A4" w:rsidDel="00A7480E">
          <w:delText>T(∆P)</w:delText>
        </w:r>
        <w:r w:rsidRPr="00ED07A4" w:rsidDel="00A7480E">
          <w:tab/>
          <w:delText>The tolerance T(∆P) for applicable values of ∆P (values in dB)</w:delText>
        </w:r>
      </w:del>
    </w:p>
    <w:p w14:paraId="7CB8152B" w14:textId="6CC2ECAE" w:rsidR="00A7480E" w:rsidRPr="00ED07A4" w:rsidDel="00A7480E" w:rsidRDefault="00A7480E" w:rsidP="00A7480E">
      <w:pPr>
        <w:pStyle w:val="Heading2"/>
        <w:rPr>
          <w:del w:id="539" w:author="IS" w:date="2023-10-30T14:59:00Z"/>
        </w:rPr>
      </w:pPr>
      <w:bookmarkStart w:id="540" w:name="_Toc21026344"/>
      <w:bookmarkStart w:id="541" w:name="_Toc27743596"/>
      <w:bookmarkStart w:id="542" w:name="_Toc36196740"/>
      <w:bookmarkStart w:id="543" w:name="_Toc36197432"/>
      <w:bookmarkStart w:id="544" w:name="_Toc43898097"/>
      <w:bookmarkStart w:id="545" w:name="_Toc52550588"/>
      <w:bookmarkStart w:id="546" w:name="_Toc58952293"/>
      <w:bookmarkStart w:id="547" w:name="_Toc68098048"/>
      <w:bookmarkStart w:id="548" w:name="_Toc68098321"/>
      <w:bookmarkStart w:id="549" w:name="_Toc68360451"/>
      <w:bookmarkStart w:id="550" w:name="_Toc76557516"/>
      <w:bookmarkStart w:id="551" w:name="_Toc84435408"/>
      <w:bookmarkStart w:id="552" w:name="_Toc92802574"/>
      <w:del w:id="553" w:author="IS" w:date="2023-10-30T14:59:00Z">
        <w:r w:rsidRPr="00ED07A4" w:rsidDel="00A7480E">
          <w:lastRenderedPageBreak/>
          <w:delText>3.3</w:delText>
        </w:r>
        <w:r w:rsidRPr="00ED07A4" w:rsidDel="00A7480E">
          <w:tab/>
          <w:delText>Abbreviations</w:delText>
        </w:r>
        <w:bookmarkEnd w:id="540"/>
        <w:bookmarkEnd w:id="541"/>
        <w:bookmarkEnd w:id="542"/>
        <w:bookmarkEnd w:id="543"/>
        <w:bookmarkEnd w:id="544"/>
        <w:bookmarkEnd w:id="545"/>
        <w:bookmarkEnd w:id="546"/>
        <w:bookmarkEnd w:id="547"/>
        <w:bookmarkEnd w:id="548"/>
        <w:bookmarkEnd w:id="549"/>
        <w:bookmarkEnd w:id="550"/>
        <w:bookmarkEnd w:id="551"/>
        <w:bookmarkEnd w:id="552"/>
      </w:del>
    </w:p>
    <w:p w14:paraId="3D1106D6" w14:textId="26C6F71C" w:rsidR="00A7480E" w:rsidRPr="00ED07A4" w:rsidDel="00A7480E" w:rsidRDefault="00A7480E" w:rsidP="00A7480E">
      <w:pPr>
        <w:keepNext/>
        <w:rPr>
          <w:del w:id="554" w:author="IS" w:date="2023-10-30T14:59:00Z"/>
        </w:rPr>
      </w:pPr>
      <w:del w:id="555" w:author="IS" w:date="2023-10-30T14:59:00Z">
        <w:r w:rsidRPr="00ED07A4" w:rsidDel="00A7480E">
          <w:delText>For the purposes of the present document, the abbreviations given in TR 21.905 [1] and the following apply. An abbreviation defined in the present document takes precedence over the definition of the same abbreviation, if any, in TR 21.905 [1].</w:delText>
        </w:r>
      </w:del>
    </w:p>
    <w:p w14:paraId="51400F17" w14:textId="171555B7" w:rsidR="00A7480E" w:rsidRPr="00ED07A4" w:rsidDel="00A7480E" w:rsidRDefault="00A7480E" w:rsidP="00A7480E">
      <w:pPr>
        <w:pStyle w:val="EW"/>
        <w:rPr>
          <w:del w:id="556" w:author="IS" w:date="2023-10-30T14:59:00Z"/>
        </w:rPr>
      </w:pPr>
      <w:del w:id="557" w:author="IS" w:date="2023-10-30T14:59:00Z">
        <w:r w:rsidRPr="00ED07A4" w:rsidDel="00A7480E">
          <w:delText>ACLR</w:delText>
        </w:r>
        <w:r w:rsidRPr="00ED07A4" w:rsidDel="00A7480E">
          <w:tab/>
          <w:delText>Adjacent Channel Leakage Ratio</w:delText>
        </w:r>
      </w:del>
    </w:p>
    <w:p w14:paraId="218FCCE9" w14:textId="37780D55" w:rsidR="00A7480E" w:rsidRPr="00ED07A4" w:rsidDel="00A7480E" w:rsidRDefault="00A7480E" w:rsidP="00A7480E">
      <w:pPr>
        <w:pStyle w:val="EW"/>
        <w:rPr>
          <w:del w:id="558" w:author="IS" w:date="2023-10-30T14:59:00Z"/>
        </w:rPr>
      </w:pPr>
      <w:del w:id="559" w:author="IS" w:date="2023-10-30T14:59:00Z">
        <w:r w:rsidRPr="00ED07A4" w:rsidDel="00A7480E">
          <w:delText>ACS</w:delText>
        </w:r>
        <w:r w:rsidRPr="00ED07A4" w:rsidDel="00A7480E">
          <w:tab/>
          <w:delText xml:space="preserve">Adjacent Channel Selectivity </w:delText>
        </w:r>
      </w:del>
    </w:p>
    <w:p w14:paraId="24B4BB2C" w14:textId="20BE6117" w:rsidR="00A7480E" w:rsidRPr="00ED07A4" w:rsidDel="00A7480E" w:rsidRDefault="00A7480E" w:rsidP="00A7480E">
      <w:pPr>
        <w:pStyle w:val="EW"/>
        <w:rPr>
          <w:del w:id="560" w:author="IS" w:date="2023-10-30T14:59:00Z"/>
          <w:lang w:eastAsia="zh-CN"/>
        </w:rPr>
      </w:pPr>
      <w:del w:id="561" w:author="IS" w:date="2023-10-30T14:59:00Z">
        <w:r w:rsidRPr="00ED07A4" w:rsidDel="00A7480E">
          <w:delText>AoA</w:delText>
        </w:r>
        <w:r w:rsidRPr="00ED07A4" w:rsidDel="00A7480E">
          <w:tab/>
          <w:delText>Angle of Arrival</w:delText>
        </w:r>
      </w:del>
    </w:p>
    <w:p w14:paraId="447D4720" w14:textId="77435B30" w:rsidR="00A7480E" w:rsidRPr="00ED07A4" w:rsidDel="00A7480E" w:rsidRDefault="00A7480E" w:rsidP="00A7480E">
      <w:pPr>
        <w:pStyle w:val="EW"/>
        <w:rPr>
          <w:del w:id="562" w:author="IS" w:date="2023-10-30T14:59:00Z"/>
          <w:rFonts w:eastAsia="SimSun"/>
        </w:rPr>
      </w:pPr>
      <w:del w:id="563" w:author="IS" w:date="2023-10-30T14:59:00Z">
        <w:r w:rsidRPr="00ED07A4" w:rsidDel="00A7480E">
          <w:delText>A-MPR</w:delText>
        </w:r>
        <w:r w:rsidRPr="00ED07A4" w:rsidDel="00A7480E">
          <w:tab/>
          <w:delText>Additional Maximum Power Reduction</w:delText>
        </w:r>
      </w:del>
    </w:p>
    <w:p w14:paraId="151E5CB0" w14:textId="30858B59" w:rsidR="00A7480E" w:rsidRPr="00ED07A4" w:rsidDel="00A7480E" w:rsidRDefault="00A7480E" w:rsidP="00A7480E">
      <w:pPr>
        <w:pStyle w:val="EW"/>
        <w:rPr>
          <w:del w:id="564" w:author="IS" w:date="2023-10-30T14:59:00Z"/>
        </w:rPr>
      </w:pPr>
      <w:del w:id="565" w:author="IS" w:date="2023-10-30T14:59:00Z">
        <w:r w:rsidRPr="00ED07A4" w:rsidDel="00A7480E">
          <w:delText>BCS</w:delText>
        </w:r>
        <w:r w:rsidRPr="00ED07A4" w:rsidDel="00A7480E">
          <w:tab/>
          <w:delText>Bandwidth Combination Set</w:delText>
        </w:r>
      </w:del>
    </w:p>
    <w:p w14:paraId="48D6790B" w14:textId="3AC5CCF4" w:rsidR="00A7480E" w:rsidRPr="00ED07A4" w:rsidDel="00A7480E" w:rsidRDefault="00A7480E" w:rsidP="00A7480E">
      <w:pPr>
        <w:pStyle w:val="EW"/>
        <w:rPr>
          <w:del w:id="566" w:author="IS" w:date="2023-10-30T14:59:00Z"/>
          <w:rFonts w:eastAsia="SimSun"/>
        </w:rPr>
      </w:pPr>
      <w:del w:id="567" w:author="IS" w:date="2023-10-30T14:59:00Z">
        <w:r w:rsidRPr="00ED07A4" w:rsidDel="00A7480E">
          <w:delText>BPSK</w:delText>
        </w:r>
        <w:r w:rsidRPr="00ED07A4" w:rsidDel="00A7480E">
          <w:tab/>
          <w:delText>Binary Phase-Shift Keying</w:delText>
        </w:r>
      </w:del>
    </w:p>
    <w:p w14:paraId="66EE822C" w14:textId="2FFA8DEA" w:rsidR="00A7480E" w:rsidRPr="00ED07A4" w:rsidDel="00A7480E" w:rsidRDefault="00A7480E" w:rsidP="00A7480E">
      <w:pPr>
        <w:pStyle w:val="EW"/>
        <w:rPr>
          <w:del w:id="568" w:author="IS" w:date="2023-10-30T14:59:00Z"/>
        </w:rPr>
      </w:pPr>
      <w:del w:id="569" w:author="IS" w:date="2023-10-30T14:59:00Z">
        <w:r w:rsidRPr="00ED07A4" w:rsidDel="00A7480E">
          <w:delText>BS</w:delText>
        </w:r>
        <w:r w:rsidRPr="00ED07A4" w:rsidDel="00A7480E">
          <w:tab/>
          <w:delText xml:space="preserve">Base Station </w:delText>
        </w:r>
      </w:del>
    </w:p>
    <w:p w14:paraId="6704B064" w14:textId="6C888286" w:rsidR="00A7480E" w:rsidRPr="00ED07A4" w:rsidDel="00A7480E" w:rsidRDefault="00A7480E" w:rsidP="00A7480E">
      <w:pPr>
        <w:pStyle w:val="EW"/>
        <w:rPr>
          <w:del w:id="570" w:author="IS" w:date="2023-10-30T14:59:00Z"/>
        </w:rPr>
      </w:pPr>
      <w:del w:id="571" w:author="IS" w:date="2023-10-30T14:59:00Z">
        <w:r w:rsidRPr="00ED07A4" w:rsidDel="00A7480E">
          <w:delText>BW</w:delText>
        </w:r>
        <w:r w:rsidRPr="00ED07A4" w:rsidDel="00A7480E">
          <w:tab/>
          <w:delText>Bandwidth</w:delText>
        </w:r>
      </w:del>
    </w:p>
    <w:p w14:paraId="39EFE770" w14:textId="5C8103C7" w:rsidR="00A7480E" w:rsidRPr="00ED07A4" w:rsidDel="00A7480E" w:rsidRDefault="00A7480E" w:rsidP="00A7480E">
      <w:pPr>
        <w:pStyle w:val="EW"/>
        <w:rPr>
          <w:del w:id="572" w:author="IS" w:date="2023-10-30T14:59:00Z"/>
          <w:rFonts w:eastAsia="SimSun"/>
        </w:rPr>
      </w:pPr>
      <w:del w:id="573" w:author="IS" w:date="2023-10-30T14:59:00Z">
        <w:r w:rsidRPr="00ED07A4" w:rsidDel="00A7480E">
          <w:delText>BWP</w:delText>
        </w:r>
        <w:r w:rsidRPr="00ED07A4" w:rsidDel="00A7480E">
          <w:tab/>
          <w:delText>Bandwidth Part</w:delText>
        </w:r>
      </w:del>
    </w:p>
    <w:p w14:paraId="438E77DF" w14:textId="6F34C326" w:rsidR="00A7480E" w:rsidRPr="00ED07A4" w:rsidDel="00A7480E" w:rsidRDefault="00A7480E" w:rsidP="00A7480E">
      <w:pPr>
        <w:pStyle w:val="EW"/>
        <w:rPr>
          <w:del w:id="574" w:author="IS" w:date="2023-10-30T14:59:00Z"/>
          <w:lang w:eastAsia="zh-CN"/>
        </w:rPr>
      </w:pPr>
      <w:del w:id="575" w:author="IS" w:date="2023-10-30T14:59:00Z">
        <w:r w:rsidRPr="00ED07A4" w:rsidDel="00A7480E">
          <w:delText>CA</w:delText>
        </w:r>
        <w:r w:rsidRPr="00ED07A4" w:rsidDel="00A7480E">
          <w:tab/>
          <w:delText>Carrier Aggregation</w:delText>
        </w:r>
      </w:del>
    </w:p>
    <w:p w14:paraId="4B998B17" w14:textId="73E7FA1A" w:rsidR="00A7480E" w:rsidRPr="00ED07A4" w:rsidDel="00A7480E" w:rsidRDefault="00A7480E" w:rsidP="00A7480E">
      <w:pPr>
        <w:pStyle w:val="EW"/>
        <w:rPr>
          <w:del w:id="576" w:author="IS" w:date="2023-10-30T14:59:00Z"/>
        </w:rPr>
      </w:pPr>
      <w:del w:id="577" w:author="IS" w:date="2023-10-30T14:59:00Z">
        <w:r w:rsidRPr="00ED07A4" w:rsidDel="00A7480E">
          <w:delText>CABW</w:delText>
        </w:r>
        <w:r w:rsidRPr="00ED07A4" w:rsidDel="00A7480E">
          <w:tab/>
          <w:delText>Cumulative Aggregated Channel Bandwidth</w:delText>
        </w:r>
      </w:del>
    </w:p>
    <w:p w14:paraId="5C79CC78" w14:textId="7F00ED35" w:rsidR="00A7480E" w:rsidRPr="00ED07A4" w:rsidDel="00A7480E" w:rsidRDefault="00A7480E" w:rsidP="00A7480E">
      <w:pPr>
        <w:pStyle w:val="EW"/>
        <w:rPr>
          <w:del w:id="578" w:author="IS" w:date="2023-10-30T14:59:00Z"/>
          <w:rFonts w:eastAsia="SimSun"/>
        </w:rPr>
      </w:pPr>
      <w:del w:id="579" w:author="IS" w:date="2023-10-30T14:59:00Z">
        <w:r w:rsidRPr="00ED07A4" w:rsidDel="00A7480E">
          <w:delText>CA_nX-nY</w:delText>
        </w:r>
        <w:r w:rsidRPr="00ED07A4" w:rsidDel="00A7480E">
          <w:tab/>
          <w:delText xml:space="preserve">Inter-band CA of component carrier(s) in one sub-block within Band nX and component carrier(s) in one sub-block within Band nY where nX and nY are the applicable NR </w:delText>
        </w:r>
        <w:r w:rsidRPr="00ED07A4" w:rsidDel="00A7480E">
          <w:rPr>
            <w:i/>
          </w:rPr>
          <w:delText>operating band</w:delText>
        </w:r>
      </w:del>
    </w:p>
    <w:p w14:paraId="47A5ECA3" w14:textId="279A0467" w:rsidR="00A7480E" w:rsidRPr="00ED07A4" w:rsidDel="00A7480E" w:rsidRDefault="00A7480E" w:rsidP="00A7480E">
      <w:pPr>
        <w:pStyle w:val="EW"/>
        <w:rPr>
          <w:del w:id="580" w:author="IS" w:date="2023-10-30T14:59:00Z"/>
        </w:rPr>
      </w:pPr>
      <w:del w:id="581" w:author="IS" w:date="2023-10-30T14:59:00Z">
        <w:r w:rsidRPr="00ED07A4" w:rsidDel="00A7480E">
          <w:delText>CC</w:delText>
        </w:r>
        <w:r w:rsidRPr="00ED07A4" w:rsidDel="00A7480E">
          <w:tab/>
          <w:delText xml:space="preserve">Component </w:delText>
        </w:r>
        <w:r w:rsidRPr="00ED07A4" w:rsidDel="00A7480E">
          <w:rPr>
            <w:rFonts w:eastAsia="SimSun"/>
          </w:rPr>
          <w:delText>C</w:delText>
        </w:r>
        <w:r w:rsidRPr="00ED07A4" w:rsidDel="00A7480E">
          <w:delText xml:space="preserve">arrier </w:delText>
        </w:r>
      </w:del>
    </w:p>
    <w:p w14:paraId="43740946" w14:textId="6E56D2B1" w:rsidR="00A7480E" w:rsidRPr="00ED07A4" w:rsidDel="00A7480E" w:rsidRDefault="00A7480E" w:rsidP="00A7480E">
      <w:pPr>
        <w:pStyle w:val="EW"/>
        <w:rPr>
          <w:del w:id="582" w:author="IS" w:date="2023-10-30T14:59:00Z"/>
          <w:rFonts w:eastAsia="SimSun"/>
        </w:rPr>
      </w:pPr>
      <w:del w:id="583" w:author="IS" w:date="2023-10-30T14:59:00Z">
        <w:r w:rsidRPr="00ED07A4" w:rsidDel="00A7480E">
          <w:delText>CDF</w:delText>
        </w:r>
        <w:r w:rsidRPr="00ED07A4" w:rsidDel="00A7480E">
          <w:tab/>
          <w:delText>Cumulative Distribution Function</w:delText>
        </w:r>
      </w:del>
    </w:p>
    <w:p w14:paraId="55949706" w14:textId="3D80EE9C" w:rsidR="00A7480E" w:rsidRPr="00ED07A4" w:rsidDel="00A7480E" w:rsidRDefault="00A7480E" w:rsidP="00A7480E">
      <w:pPr>
        <w:pStyle w:val="EW"/>
        <w:rPr>
          <w:del w:id="584" w:author="IS" w:date="2023-10-30T14:59:00Z"/>
        </w:rPr>
      </w:pPr>
      <w:del w:id="585" w:author="IS" w:date="2023-10-30T14:59:00Z">
        <w:r w:rsidRPr="00ED07A4" w:rsidDel="00A7480E">
          <w:delText>CP-OFDM</w:delText>
        </w:r>
        <w:r w:rsidRPr="00ED07A4" w:rsidDel="00A7480E">
          <w:tab/>
          <w:delText>Cyclic Prefix-OFDM</w:delText>
        </w:r>
      </w:del>
    </w:p>
    <w:p w14:paraId="40729DCB" w14:textId="6520F463" w:rsidR="00A7480E" w:rsidRPr="00ED07A4" w:rsidDel="00A7480E" w:rsidRDefault="00A7480E" w:rsidP="00A7480E">
      <w:pPr>
        <w:pStyle w:val="EW"/>
        <w:rPr>
          <w:del w:id="586" w:author="IS" w:date="2023-10-30T14:59:00Z"/>
        </w:rPr>
      </w:pPr>
      <w:del w:id="587" w:author="IS" w:date="2023-10-30T14:59:00Z">
        <w:r w:rsidRPr="00ED07A4" w:rsidDel="00A7480E">
          <w:delText>CW</w:delText>
        </w:r>
        <w:r w:rsidRPr="00ED07A4" w:rsidDel="00A7480E">
          <w:tab/>
          <w:delText>Continuous Wave</w:delText>
        </w:r>
      </w:del>
    </w:p>
    <w:p w14:paraId="081C3BB5" w14:textId="5ADE0D7A" w:rsidR="00A7480E" w:rsidRPr="00ED07A4" w:rsidDel="00A7480E" w:rsidRDefault="00A7480E" w:rsidP="00A7480E">
      <w:pPr>
        <w:pStyle w:val="EW"/>
        <w:rPr>
          <w:del w:id="588" w:author="IS" w:date="2023-10-30T14:59:00Z"/>
        </w:rPr>
      </w:pPr>
      <w:del w:id="589" w:author="IS" w:date="2023-10-30T14:59:00Z">
        <w:r w:rsidRPr="00ED07A4" w:rsidDel="00A7480E">
          <w:delText>DFT-s-OFDM</w:delText>
        </w:r>
        <w:r w:rsidRPr="00ED07A4" w:rsidDel="00A7480E">
          <w:tab/>
          <w:delText>Discrete Fourier Transform-spread-OFDM</w:delText>
        </w:r>
      </w:del>
    </w:p>
    <w:p w14:paraId="3E2B42C1" w14:textId="0FCFA087" w:rsidR="00A7480E" w:rsidRPr="00ED07A4" w:rsidDel="00A7480E" w:rsidRDefault="00A7480E" w:rsidP="00A7480E">
      <w:pPr>
        <w:pStyle w:val="EW"/>
        <w:rPr>
          <w:del w:id="590" w:author="IS" w:date="2023-10-30T14:59:00Z"/>
        </w:rPr>
      </w:pPr>
      <w:del w:id="591" w:author="IS" w:date="2023-10-30T14:59:00Z">
        <w:r w:rsidRPr="00ED07A4" w:rsidDel="00A7480E">
          <w:delText>DL</w:delText>
        </w:r>
        <w:r w:rsidRPr="00ED07A4" w:rsidDel="00A7480E">
          <w:tab/>
          <w:delText>Downlink</w:delText>
        </w:r>
      </w:del>
    </w:p>
    <w:p w14:paraId="1CACC234" w14:textId="6B67C34E" w:rsidR="00A7480E" w:rsidRPr="00ED07A4" w:rsidDel="00A7480E" w:rsidRDefault="00A7480E" w:rsidP="00A7480E">
      <w:pPr>
        <w:pStyle w:val="EW"/>
        <w:rPr>
          <w:del w:id="592" w:author="IS" w:date="2023-10-30T14:59:00Z"/>
        </w:rPr>
      </w:pPr>
      <w:del w:id="593" w:author="IS" w:date="2023-10-30T14:59:00Z">
        <w:r w:rsidRPr="00ED07A4" w:rsidDel="00A7480E">
          <w:delText>DM-RS</w:delText>
        </w:r>
        <w:r w:rsidRPr="00ED07A4" w:rsidDel="00A7480E">
          <w:tab/>
          <w:delText>Demodulation Reference Signal</w:delText>
        </w:r>
      </w:del>
    </w:p>
    <w:p w14:paraId="2AA3016F" w14:textId="09F62777" w:rsidR="00A7480E" w:rsidRPr="00ED07A4" w:rsidDel="00A7480E" w:rsidRDefault="00A7480E" w:rsidP="00A7480E">
      <w:pPr>
        <w:pStyle w:val="EW"/>
        <w:rPr>
          <w:del w:id="594" w:author="IS" w:date="2023-10-30T14:59:00Z"/>
        </w:rPr>
      </w:pPr>
      <w:del w:id="595" w:author="IS" w:date="2023-10-30T14:59:00Z">
        <w:r w:rsidRPr="00ED07A4" w:rsidDel="00A7480E">
          <w:delText>DTX</w:delText>
        </w:r>
        <w:r w:rsidRPr="00ED07A4" w:rsidDel="00A7480E">
          <w:tab/>
          <w:delText>Discontinuous Transmission</w:delText>
        </w:r>
      </w:del>
    </w:p>
    <w:p w14:paraId="4A7AD02C" w14:textId="2616FA8E" w:rsidR="00A7480E" w:rsidRPr="00ED07A4" w:rsidDel="00A7480E" w:rsidRDefault="00A7480E" w:rsidP="00A7480E">
      <w:pPr>
        <w:pStyle w:val="EW"/>
        <w:rPr>
          <w:del w:id="596" w:author="IS" w:date="2023-10-30T14:59:00Z"/>
          <w:rFonts w:eastAsia="SimSun"/>
        </w:rPr>
      </w:pPr>
      <w:del w:id="597" w:author="IS" w:date="2023-10-30T14:59:00Z">
        <w:r w:rsidRPr="00ED07A4" w:rsidDel="00A7480E">
          <w:delText>DUT</w:delText>
        </w:r>
        <w:r w:rsidRPr="00ED07A4" w:rsidDel="00A7480E">
          <w:tab/>
          <w:delText>Device Under Test</w:delText>
        </w:r>
      </w:del>
    </w:p>
    <w:p w14:paraId="64910172" w14:textId="710B2EB4" w:rsidR="00A7480E" w:rsidRPr="00ED07A4" w:rsidDel="00A7480E" w:rsidRDefault="00A7480E" w:rsidP="00A7480E">
      <w:pPr>
        <w:pStyle w:val="EW"/>
        <w:rPr>
          <w:del w:id="598" w:author="IS" w:date="2023-10-30T14:59:00Z"/>
          <w:rFonts w:eastAsia="SimSun"/>
        </w:rPr>
      </w:pPr>
      <w:del w:id="599" w:author="IS" w:date="2023-10-30T14:59:00Z">
        <w:r w:rsidRPr="00ED07A4" w:rsidDel="00A7480E">
          <w:rPr>
            <w:rFonts w:eastAsia="SimSun"/>
          </w:rPr>
          <w:delText>EIRP</w:delText>
        </w:r>
        <w:r w:rsidRPr="00ED07A4" w:rsidDel="00A7480E">
          <w:tab/>
          <w:delText>Effective Isotropic Radiated Power</w:delText>
        </w:r>
      </w:del>
    </w:p>
    <w:p w14:paraId="29F16DF9" w14:textId="15FFAF5D" w:rsidR="00A7480E" w:rsidRPr="00ED07A4" w:rsidDel="00A7480E" w:rsidRDefault="00A7480E" w:rsidP="00A7480E">
      <w:pPr>
        <w:pStyle w:val="EW"/>
        <w:rPr>
          <w:del w:id="600" w:author="IS" w:date="2023-10-30T14:59:00Z"/>
        </w:rPr>
      </w:pPr>
      <w:del w:id="601" w:author="IS" w:date="2023-10-30T14:59:00Z">
        <w:r w:rsidRPr="00ED07A4" w:rsidDel="00A7480E">
          <w:rPr>
            <w:rFonts w:eastAsia="SimSun"/>
          </w:rPr>
          <w:delText>EIS</w:delText>
        </w:r>
        <w:r w:rsidRPr="00ED07A4" w:rsidDel="00A7480E">
          <w:tab/>
          <w:delText>Effective Isotropic Sensitivity</w:delText>
        </w:r>
      </w:del>
    </w:p>
    <w:p w14:paraId="2E14B117" w14:textId="5D63F6DC" w:rsidR="00A7480E" w:rsidRPr="00ED07A4" w:rsidDel="00A7480E" w:rsidRDefault="00A7480E" w:rsidP="00A7480E">
      <w:pPr>
        <w:pStyle w:val="EW"/>
        <w:rPr>
          <w:del w:id="602" w:author="IS" w:date="2023-10-30T14:59:00Z"/>
          <w:rFonts w:eastAsia="SimSun"/>
        </w:rPr>
      </w:pPr>
      <w:del w:id="603" w:author="IS" w:date="2023-10-30T14:59:00Z">
        <w:r w:rsidRPr="00ED07A4" w:rsidDel="00A7480E">
          <w:rPr>
            <w:rFonts w:cs="v4.2.0"/>
          </w:rPr>
          <w:delText>EVM</w:delText>
        </w:r>
        <w:r w:rsidRPr="00ED07A4" w:rsidDel="00A7480E">
          <w:rPr>
            <w:rFonts w:cs="v4.2.0"/>
          </w:rPr>
          <w:tab/>
          <w:delText>Error Vector Magnitude</w:delText>
        </w:r>
      </w:del>
    </w:p>
    <w:p w14:paraId="6ADA8BB5" w14:textId="108624AD" w:rsidR="00A7480E" w:rsidRPr="00ED07A4" w:rsidDel="00A7480E" w:rsidRDefault="00A7480E" w:rsidP="00A7480E">
      <w:pPr>
        <w:pStyle w:val="EW"/>
        <w:rPr>
          <w:del w:id="604" w:author="IS" w:date="2023-10-30T14:59:00Z"/>
          <w:rFonts w:eastAsia="SimSun"/>
        </w:rPr>
      </w:pPr>
      <w:del w:id="605" w:author="IS" w:date="2023-10-30T14:59:00Z">
        <w:r w:rsidRPr="00ED07A4" w:rsidDel="00A7480E">
          <w:delText>FR</w:delText>
        </w:r>
        <w:r w:rsidRPr="00ED07A4" w:rsidDel="00A7480E">
          <w:tab/>
        </w:r>
        <w:r w:rsidRPr="00ED07A4" w:rsidDel="00A7480E">
          <w:rPr>
            <w:rFonts w:eastAsia="SimSun"/>
          </w:rPr>
          <w:delText>F</w:delText>
        </w:r>
        <w:r w:rsidRPr="00ED07A4" w:rsidDel="00A7480E">
          <w:delText xml:space="preserve">requency </w:delText>
        </w:r>
        <w:r w:rsidRPr="00ED07A4" w:rsidDel="00A7480E">
          <w:rPr>
            <w:rFonts w:eastAsia="SimSun"/>
          </w:rPr>
          <w:delText>R</w:delText>
        </w:r>
        <w:r w:rsidRPr="00ED07A4" w:rsidDel="00A7480E">
          <w:delText>ange</w:delText>
        </w:r>
      </w:del>
    </w:p>
    <w:p w14:paraId="5D2E7C1D" w14:textId="13E6ED62" w:rsidR="00A7480E" w:rsidRPr="00ED07A4" w:rsidDel="00A7480E" w:rsidRDefault="00A7480E" w:rsidP="00A7480E">
      <w:pPr>
        <w:pStyle w:val="EW"/>
        <w:rPr>
          <w:del w:id="606" w:author="IS" w:date="2023-10-30T14:59:00Z"/>
        </w:rPr>
      </w:pPr>
      <w:del w:id="607" w:author="IS" w:date="2023-10-30T14:59:00Z">
        <w:r w:rsidRPr="00ED07A4" w:rsidDel="00A7480E">
          <w:delText>FWA</w:delText>
        </w:r>
        <w:r w:rsidRPr="00ED07A4" w:rsidDel="00A7480E">
          <w:tab/>
          <w:delText>Fixed Wireless Access</w:delText>
        </w:r>
      </w:del>
    </w:p>
    <w:p w14:paraId="5B5C4AF6" w14:textId="78EECF8A" w:rsidR="00A7480E" w:rsidRPr="00ED07A4" w:rsidDel="00A7480E" w:rsidRDefault="00A7480E" w:rsidP="00A7480E">
      <w:pPr>
        <w:pStyle w:val="EW"/>
        <w:rPr>
          <w:del w:id="608" w:author="IS" w:date="2023-10-30T14:59:00Z"/>
        </w:rPr>
      </w:pPr>
      <w:del w:id="609" w:author="IS" w:date="2023-10-30T14:59:00Z">
        <w:r w:rsidRPr="00ED07A4" w:rsidDel="00A7480E">
          <w:delText>GSCN</w:delText>
        </w:r>
        <w:r w:rsidRPr="00ED07A4" w:rsidDel="00A7480E">
          <w:tab/>
          <w:delText>Global Synchronization Channel Number</w:delText>
        </w:r>
      </w:del>
    </w:p>
    <w:p w14:paraId="7EB4A4D1" w14:textId="2B1E3F2A" w:rsidR="00A7480E" w:rsidRPr="00ED07A4" w:rsidDel="00A7480E" w:rsidRDefault="00A7480E" w:rsidP="00A7480E">
      <w:pPr>
        <w:pStyle w:val="EW"/>
        <w:rPr>
          <w:del w:id="610" w:author="IS" w:date="2023-10-30T14:59:00Z"/>
        </w:rPr>
      </w:pPr>
      <w:del w:id="611" w:author="IS" w:date="2023-10-30T14:59:00Z">
        <w:r w:rsidRPr="00ED07A4" w:rsidDel="00A7480E">
          <w:delText>IBB</w:delText>
        </w:r>
        <w:r w:rsidRPr="00ED07A4" w:rsidDel="00A7480E">
          <w:tab/>
          <w:delText>In-band Blocking</w:delText>
        </w:r>
      </w:del>
    </w:p>
    <w:p w14:paraId="7323E3E1" w14:textId="75671F8C" w:rsidR="00A7480E" w:rsidRPr="00ED07A4" w:rsidDel="00A7480E" w:rsidRDefault="00A7480E" w:rsidP="00A7480E">
      <w:pPr>
        <w:pStyle w:val="EW"/>
        <w:rPr>
          <w:del w:id="612" w:author="IS" w:date="2023-10-30T14:59:00Z"/>
        </w:rPr>
      </w:pPr>
      <w:del w:id="613" w:author="IS" w:date="2023-10-30T14:59:00Z">
        <w:r w:rsidRPr="00ED07A4" w:rsidDel="00A7480E">
          <w:delText>IBM</w:delText>
        </w:r>
        <w:r w:rsidRPr="00ED07A4" w:rsidDel="00A7480E">
          <w:tab/>
          <w:delText>Independent Beam Management</w:delText>
        </w:r>
      </w:del>
    </w:p>
    <w:p w14:paraId="42EA159D" w14:textId="73BFEF55" w:rsidR="00A7480E" w:rsidRPr="00ED07A4" w:rsidDel="00A7480E" w:rsidRDefault="00A7480E" w:rsidP="00A7480E">
      <w:pPr>
        <w:pStyle w:val="EW"/>
        <w:rPr>
          <w:del w:id="614" w:author="IS" w:date="2023-10-30T14:59:00Z"/>
        </w:rPr>
      </w:pPr>
      <w:del w:id="615" w:author="IS" w:date="2023-10-30T14:59:00Z">
        <w:r w:rsidRPr="00ED07A4" w:rsidDel="00A7480E">
          <w:delText>IDFT</w:delText>
        </w:r>
        <w:r w:rsidRPr="00ED07A4" w:rsidDel="00A7480E">
          <w:tab/>
          <w:delText>Inverse Discrete Fourier Transformation</w:delText>
        </w:r>
      </w:del>
    </w:p>
    <w:p w14:paraId="294C1103" w14:textId="36BA448E" w:rsidR="00A7480E" w:rsidRPr="00ED07A4" w:rsidDel="00A7480E" w:rsidRDefault="00A7480E" w:rsidP="00A7480E">
      <w:pPr>
        <w:pStyle w:val="EW"/>
        <w:rPr>
          <w:del w:id="616" w:author="IS" w:date="2023-10-30T14:59:00Z"/>
        </w:rPr>
      </w:pPr>
      <w:del w:id="617" w:author="IS" w:date="2023-10-30T14:59:00Z">
        <w:r w:rsidRPr="00ED07A4" w:rsidDel="00A7480E">
          <w:delText>ITU</w:delText>
        </w:r>
        <w:r w:rsidRPr="00ED07A4" w:rsidDel="00A7480E">
          <w:noBreakHyphen/>
          <w:delText>R</w:delText>
        </w:r>
        <w:r w:rsidRPr="00ED07A4" w:rsidDel="00A7480E">
          <w:tab/>
          <w:delText>Radio communication Sector of the International Telecommunication Union</w:delText>
        </w:r>
      </w:del>
    </w:p>
    <w:p w14:paraId="663565EC" w14:textId="3CC8EBB5" w:rsidR="00A7480E" w:rsidRPr="00ED07A4" w:rsidDel="00A7480E" w:rsidRDefault="00A7480E" w:rsidP="00A7480E">
      <w:pPr>
        <w:pStyle w:val="EW"/>
        <w:rPr>
          <w:del w:id="618" w:author="IS" w:date="2023-10-30T14:59:00Z"/>
        </w:rPr>
      </w:pPr>
      <w:del w:id="619" w:author="IS" w:date="2023-10-30T14:59:00Z">
        <w:r w:rsidRPr="00ED07A4" w:rsidDel="00A7480E">
          <w:delText>MBW</w:delText>
        </w:r>
        <w:r w:rsidRPr="00ED07A4" w:rsidDel="00A7480E">
          <w:tab/>
          <w:delText>Measurement bandwidth defined for the protected band</w:delText>
        </w:r>
      </w:del>
    </w:p>
    <w:p w14:paraId="2993F3AA" w14:textId="488BB72C" w:rsidR="00A7480E" w:rsidRPr="00ED07A4" w:rsidDel="00A7480E" w:rsidRDefault="00A7480E" w:rsidP="00A7480E">
      <w:pPr>
        <w:pStyle w:val="EW"/>
        <w:rPr>
          <w:del w:id="620" w:author="IS" w:date="2023-10-30T14:59:00Z"/>
        </w:rPr>
      </w:pPr>
      <w:del w:id="621" w:author="IS" w:date="2023-10-30T14:59:00Z">
        <w:r w:rsidRPr="00ED07A4" w:rsidDel="00A7480E">
          <w:delText>MPR</w:delText>
        </w:r>
        <w:r w:rsidRPr="00ED07A4" w:rsidDel="00A7480E">
          <w:tab/>
          <w:delText>Allowed maximum power reduction</w:delText>
        </w:r>
      </w:del>
    </w:p>
    <w:p w14:paraId="2BF78DEF" w14:textId="7794118D" w:rsidR="00A7480E" w:rsidRPr="00ED07A4" w:rsidDel="00A7480E" w:rsidRDefault="00A7480E" w:rsidP="00A7480E">
      <w:pPr>
        <w:pStyle w:val="EW"/>
        <w:rPr>
          <w:del w:id="622" w:author="IS" w:date="2023-10-30T14:59:00Z"/>
        </w:rPr>
      </w:pPr>
      <w:del w:id="623" w:author="IS" w:date="2023-10-30T14:59:00Z">
        <w:r w:rsidRPr="00ED07A4" w:rsidDel="00A7480E">
          <w:delText>NR</w:delText>
        </w:r>
        <w:r w:rsidRPr="00ED07A4" w:rsidDel="00A7480E">
          <w:tab/>
          <w:delText>New Radio</w:delText>
        </w:r>
      </w:del>
    </w:p>
    <w:p w14:paraId="530CE71C" w14:textId="67BC3A00" w:rsidR="00A7480E" w:rsidRPr="00ED07A4" w:rsidDel="00A7480E" w:rsidRDefault="00A7480E" w:rsidP="00A7480E">
      <w:pPr>
        <w:pStyle w:val="EW"/>
        <w:rPr>
          <w:del w:id="624" w:author="IS" w:date="2023-10-30T14:59:00Z"/>
          <w:lang w:eastAsia="zh-CN"/>
        </w:rPr>
      </w:pPr>
      <w:del w:id="625" w:author="IS" w:date="2023-10-30T14:59:00Z">
        <w:r w:rsidRPr="00ED07A4" w:rsidDel="00A7480E">
          <w:rPr>
            <w:lang w:eastAsia="zh-CN"/>
          </w:rPr>
          <w:delText>NR/5GC</w:delText>
        </w:r>
        <w:r w:rsidRPr="00ED07A4" w:rsidDel="00A7480E">
          <w:rPr>
            <w:lang w:eastAsia="zh-CN"/>
          </w:rPr>
          <w:tab/>
          <w:delText>NR connected to 5GC</w:delText>
        </w:r>
      </w:del>
    </w:p>
    <w:p w14:paraId="310AFC7B" w14:textId="073082B4" w:rsidR="00A7480E" w:rsidRPr="00ED07A4" w:rsidDel="00A7480E" w:rsidRDefault="00A7480E" w:rsidP="00A7480E">
      <w:pPr>
        <w:pStyle w:val="EW"/>
        <w:rPr>
          <w:del w:id="626" w:author="IS" w:date="2023-10-30T14:59:00Z"/>
          <w:rFonts w:eastAsia="SimSun"/>
        </w:rPr>
      </w:pPr>
      <w:del w:id="627" w:author="IS" w:date="2023-10-30T14:59:00Z">
        <w:r w:rsidRPr="00ED07A4" w:rsidDel="00A7480E">
          <w:delText>NR-ARFCN</w:delText>
        </w:r>
        <w:r w:rsidRPr="00ED07A4" w:rsidDel="00A7480E">
          <w:tab/>
          <w:delText>NR Absolute Radio Frequency Channel Number</w:delText>
        </w:r>
      </w:del>
    </w:p>
    <w:p w14:paraId="0D84D653" w14:textId="4ED68854" w:rsidR="00A7480E" w:rsidRPr="00ED07A4" w:rsidDel="00A7480E" w:rsidRDefault="00A7480E" w:rsidP="00A7480E">
      <w:pPr>
        <w:pStyle w:val="EW"/>
        <w:rPr>
          <w:del w:id="628" w:author="IS" w:date="2023-10-30T14:59:00Z"/>
        </w:rPr>
      </w:pPr>
      <w:del w:id="629" w:author="IS" w:date="2023-10-30T14:59:00Z">
        <w:r w:rsidRPr="00ED07A4" w:rsidDel="00A7480E">
          <w:delText>NS</w:delText>
        </w:r>
        <w:r w:rsidRPr="00ED07A4" w:rsidDel="00A7480E">
          <w:tab/>
          <w:delText>Network Signalling</w:delText>
        </w:r>
      </w:del>
    </w:p>
    <w:p w14:paraId="3C1EE740" w14:textId="7CA85785" w:rsidR="00A7480E" w:rsidRPr="00ED07A4" w:rsidDel="00A7480E" w:rsidRDefault="00A7480E" w:rsidP="00A7480E">
      <w:pPr>
        <w:pStyle w:val="EW"/>
        <w:rPr>
          <w:del w:id="630" w:author="IS" w:date="2023-10-30T14:59:00Z"/>
        </w:rPr>
      </w:pPr>
      <w:del w:id="631" w:author="IS" w:date="2023-10-30T14:59:00Z">
        <w:r w:rsidRPr="00ED07A4" w:rsidDel="00A7480E">
          <w:delText>OCNG</w:delText>
        </w:r>
        <w:r w:rsidRPr="00ED07A4" w:rsidDel="00A7480E">
          <w:tab/>
          <w:delText>OFDMA Channel Noise Generator</w:delText>
        </w:r>
      </w:del>
    </w:p>
    <w:p w14:paraId="089A4577" w14:textId="6734EEB4" w:rsidR="00A7480E" w:rsidRPr="00ED07A4" w:rsidDel="00A7480E" w:rsidRDefault="00A7480E" w:rsidP="00A7480E">
      <w:pPr>
        <w:pStyle w:val="EW"/>
        <w:rPr>
          <w:del w:id="632" w:author="IS" w:date="2023-10-30T14:59:00Z"/>
        </w:rPr>
      </w:pPr>
      <w:del w:id="633" w:author="IS" w:date="2023-10-30T14:59:00Z">
        <w:r w:rsidRPr="00ED07A4" w:rsidDel="00A7480E">
          <w:delText>OOB</w:delText>
        </w:r>
        <w:r w:rsidRPr="00ED07A4" w:rsidDel="00A7480E">
          <w:tab/>
          <w:delText>Out-of-band</w:delText>
        </w:r>
      </w:del>
    </w:p>
    <w:p w14:paraId="21679716" w14:textId="14825BCD" w:rsidR="00A7480E" w:rsidRPr="00ED07A4" w:rsidDel="00A7480E" w:rsidRDefault="00A7480E" w:rsidP="00A7480E">
      <w:pPr>
        <w:pStyle w:val="EW"/>
        <w:rPr>
          <w:del w:id="634" w:author="IS" w:date="2023-10-30T14:59:00Z"/>
        </w:rPr>
      </w:pPr>
      <w:del w:id="635" w:author="IS" w:date="2023-10-30T14:59:00Z">
        <w:r w:rsidRPr="00ED07A4" w:rsidDel="00A7480E">
          <w:delText>OTA</w:delText>
        </w:r>
        <w:r w:rsidRPr="00ED07A4" w:rsidDel="00A7480E">
          <w:tab/>
          <w:delText>Over The Air</w:delText>
        </w:r>
      </w:del>
    </w:p>
    <w:p w14:paraId="1E1BEAF4" w14:textId="298C8080" w:rsidR="00A7480E" w:rsidRPr="00ED07A4" w:rsidDel="00A7480E" w:rsidRDefault="00A7480E" w:rsidP="00A7480E">
      <w:pPr>
        <w:pStyle w:val="EW"/>
        <w:rPr>
          <w:del w:id="636" w:author="IS" w:date="2023-10-30T14:59:00Z"/>
        </w:rPr>
      </w:pPr>
      <w:del w:id="637" w:author="IS" w:date="2023-10-30T14:59:00Z">
        <w:r w:rsidRPr="00ED07A4" w:rsidDel="00A7480E">
          <w:delText>PRB</w:delText>
        </w:r>
        <w:r w:rsidRPr="00ED07A4" w:rsidDel="00A7480E">
          <w:tab/>
          <w:delText>Physical Resource Block</w:delText>
        </w:r>
      </w:del>
    </w:p>
    <w:p w14:paraId="301162D1" w14:textId="0FAF0F70" w:rsidR="00A7480E" w:rsidRPr="00ED07A4" w:rsidDel="00A7480E" w:rsidRDefault="00A7480E" w:rsidP="00A7480E">
      <w:pPr>
        <w:pStyle w:val="EW"/>
        <w:rPr>
          <w:del w:id="638" w:author="IS" w:date="2023-10-30T14:59:00Z"/>
          <w:lang w:eastAsia="zh-CN"/>
        </w:rPr>
      </w:pPr>
      <w:del w:id="639" w:author="IS" w:date="2023-10-30T14:59:00Z">
        <w:r w:rsidRPr="00ED07A4" w:rsidDel="00A7480E">
          <w:delText>P-MPR</w:delText>
        </w:r>
        <w:r w:rsidRPr="00ED07A4" w:rsidDel="00A7480E">
          <w:tab/>
          <w:delText>Power Management Maximum Power Reduction</w:delText>
        </w:r>
      </w:del>
    </w:p>
    <w:p w14:paraId="2608AD0A" w14:textId="15356A3E" w:rsidR="00A7480E" w:rsidRPr="00ED07A4" w:rsidDel="00A7480E" w:rsidRDefault="00A7480E" w:rsidP="00A7480E">
      <w:pPr>
        <w:pStyle w:val="EW"/>
        <w:rPr>
          <w:del w:id="640" w:author="IS" w:date="2023-10-30T14:59:00Z"/>
          <w:rFonts w:eastAsia="SimSun"/>
        </w:rPr>
      </w:pPr>
      <w:del w:id="641" w:author="IS" w:date="2023-10-30T14:59:00Z">
        <w:r w:rsidRPr="00ED07A4" w:rsidDel="00A7480E">
          <w:delText>QAM</w:delText>
        </w:r>
        <w:r w:rsidRPr="00ED07A4" w:rsidDel="00A7480E">
          <w:tab/>
          <w:delText>Quadrature Amplitude Modulation</w:delText>
        </w:r>
      </w:del>
    </w:p>
    <w:p w14:paraId="35E32C8E" w14:textId="2B1E7A78" w:rsidR="00A7480E" w:rsidRPr="00ED07A4" w:rsidDel="00A7480E" w:rsidRDefault="00A7480E" w:rsidP="00A7480E">
      <w:pPr>
        <w:pStyle w:val="EW"/>
        <w:rPr>
          <w:del w:id="642" w:author="IS" w:date="2023-10-30T14:59:00Z"/>
        </w:rPr>
      </w:pPr>
      <w:del w:id="643" w:author="IS" w:date="2023-10-30T14:59:00Z">
        <w:r w:rsidRPr="00ED07A4" w:rsidDel="00A7480E">
          <w:delText>RB</w:delText>
        </w:r>
        <w:r w:rsidRPr="00ED07A4" w:rsidDel="00A7480E">
          <w:tab/>
        </w:r>
        <w:r w:rsidRPr="00ED07A4" w:rsidDel="00A7480E">
          <w:rPr>
            <w:rFonts w:eastAsia="SimSun"/>
          </w:rPr>
          <w:delText>R</w:delText>
        </w:r>
        <w:r w:rsidRPr="00ED07A4" w:rsidDel="00A7480E">
          <w:delText xml:space="preserve">esource </w:delText>
        </w:r>
        <w:r w:rsidRPr="00ED07A4" w:rsidDel="00A7480E">
          <w:rPr>
            <w:rFonts w:eastAsia="SimSun"/>
          </w:rPr>
          <w:delText>B</w:delText>
        </w:r>
        <w:r w:rsidRPr="00ED07A4" w:rsidDel="00A7480E">
          <w:delText>locks</w:delText>
        </w:r>
      </w:del>
    </w:p>
    <w:p w14:paraId="673107D8" w14:textId="685C3119" w:rsidR="00A7480E" w:rsidDel="00A7480E" w:rsidRDefault="00A7480E" w:rsidP="00A7480E">
      <w:pPr>
        <w:pStyle w:val="EW"/>
        <w:rPr>
          <w:del w:id="644" w:author="IS" w:date="2023-10-30T14:59:00Z"/>
        </w:rPr>
      </w:pPr>
      <w:del w:id="645" w:author="IS" w:date="2023-10-30T14:59:00Z">
        <w:r w:rsidRPr="0000013F" w:rsidDel="00A7480E">
          <w:delText>RedCap</w:delText>
        </w:r>
        <w:r w:rsidRPr="0000013F" w:rsidDel="00A7480E">
          <w:tab/>
          <w:delText>Reduced Capability</w:delText>
        </w:r>
      </w:del>
    </w:p>
    <w:p w14:paraId="5F06D584" w14:textId="7C3EDC61" w:rsidR="00A7480E" w:rsidRPr="00ED07A4" w:rsidDel="00A7480E" w:rsidRDefault="00A7480E" w:rsidP="00A7480E">
      <w:pPr>
        <w:pStyle w:val="EW"/>
        <w:rPr>
          <w:del w:id="646" w:author="IS" w:date="2023-10-30T14:59:00Z"/>
        </w:rPr>
      </w:pPr>
      <w:del w:id="647" w:author="IS" w:date="2023-10-30T14:59:00Z">
        <w:r w:rsidRPr="00ED07A4" w:rsidDel="00A7480E">
          <w:delText>REFSENS</w:delText>
        </w:r>
        <w:r w:rsidRPr="00ED07A4" w:rsidDel="00A7480E">
          <w:tab/>
          <w:delText>Reference Sensitivity</w:delText>
        </w:r>
      </w:del>
    </w:p>
    <w:p w14:paraId="2439FFF2" w14:textId="214463F1" w:rsidR="00A7480E" w:rsidRPr="00ED07A4" w:rsidDel="00A7480E" w:rsidRDefault="00A7480E" w:rsidP="00A7480E">
      <w:pPr>
        <w:pStyle w:val="EW"/>
        <w:rPr>
          <w:del w:id="648" w:author="IS" w:date="2023-10-30T14:59:00Z"/>
          <w:rFonts w:eastAsia="SimSun"/>
        </w:rPr>
      </w:pPr>
      <w:del w:id="649" w:author="IS" w:date="2023-10-30T14:59:00Z">
        <w:r w:rsidRPr="00ED07A4" w:rsidDel="00A7480E">
          <w:delText>RF</w:delText>
        </w:r>
        <w:r w:rsidRPr="00ED07A4" w:rsidDel="00A7480E">
          <w:tab/>
          <w:delText>Radio Frequency</w:delText>
        </w:r>
      </w:del>
    </w:p>
    <w:p w14:paraId="601CBC55" w14:textId="36A3832B" w:rsidR="00A7480E" w:rsidRPr="00ED07A4" w:rsidDel="00A7480E" w:rsidRDefault="00A7480E" w:rsidP="00A7480E">
      <w:pPr>
        <w:pStyle w:val="EW"/>
        <w:rPr>
          <w:del w:id="650" w:author="IS" w:date="2023-10-30T14:59:00Z"/>
        </w:rPr>
      </w:pPr>
      <w:del w:id="651" w:author="IS" w:date="2023-10-30T14:59:00Z">
        <w:r w:rsidRPr="00ED07A4" w:rsidDel="00A7480E">
          <w:delText>RIB</w:delText>
        </w:r>
        <w:r w:rsidRPr="00ED07A4" w:rsidDel="00A7480E">
          <w:tab/>
          <w:delText xml:space="preserve">Radiated Interface Boundary </w:delText>
        </w:r>
      </w:del>
    </w:p>
    <w:p w14:paraId="4971E56A" w14:textId="28A682B0" w:rsidR="00A7480E" w:rsidRPr="00ED07A4" w:rsidDel="00A7480E" w:rsidRDefault="00A7480E" w:rsidP="00A7480E">
      <w:pPr>
        <w:pStyle w:val="EW"/>
        <w:rPr>
          <w:del w:id="652" w:author="IS" w:date="2023-10-30T14:59:00Z"/>
        </w:rPr>
      </w:pPr>
      <w:del w:id="653" w:author="IS" w:date="2023-10-30T14:59:00Z">
        <w:r w:rsidRPr="00ED07A4" w:rsidDel="00A7480E">
          <w:delText>RMS</w:delText>
        </w:r>
        <w:r w:rsidRPr="00ED07A4" w:rsidDel="00A7480E">
          <w:tab/>
          <w:delText>Root Mean Square (value)</w:delText>
        </w:r>
      </w:del>
    </w:p>
    <w:p w14:paraId="317AF9DC" w14:textId="202F1B22" w:rsidR="00A7480E" w:rsidRPr="00ED07A4" w:rsidDel="00A7480E" w:rsidRDefault="00A7480E" w:rsidP="00A7480E">
      <w:pPr>
        <w:pStyle w:val="EW"/>
        <w:rPr>
          <w:del w:id="654" w:author="IS" w:date="2023-10-30T14:59:00Z"/>
        </w:rPr>
      </w:pPr>
      <w:del w:id="655" w:author="IS" w:date="2023-10-30T14:59:00Z">
        <w:r w:rsidRPr="00ED07A4" w:rsidDel="00A7480E">
          <w:delText>RSRP</w:delText>
        </w:r>
        <w:r w:rsidRPr="00ED07A4" w:rsidDel="00A7480E">
          <w:tab/>
          <w:delText>Reference Signal Receiving Power</w:delText>
        </w:r>
      </w:del>
    </w:p>
    <w:p w14:paraId="55D04B68" w14:textId="4814CD24" w:rsidR="00A7480E" w:rsidRPr="00ED07A4" w:rsidDel="00A7480E" w:rsidRDefault="00A7480E" w:rsidP="00A7480E">
      <w:pPr>
        <w:pStyle w:val="EW"/>
        <w:rPr>
          <w:del w:id="656" w:author="IS" w:date="2023-10-30T14:59:00Z"/>
        </w:rPr>
      </w:pPr>
      <w:del w:id="657" w:author="IS" w:date="2023-10-30T14:59:00Z">
        <w:r w:rsidRPr="00ED07A4" w:rsidDel="00A7480E">
          <w:delText>Rx</w:delText>
        </w:r>
        <w:r w:rsidRPr="00ED07A4" w:rsidDel="00A7480E">
          <w:tab/>
          <w:delText>Receiver</w:delText>
        </w:r>
      </w:del>
    </w:p>
    <w:p w14:paraId="32E9B07F" w14:textId="0D509CEF" w:rsidR="00A7480E" w:rsidRPr="00ED07A4" w:rsidDel="00A7480E" w:rsidRDefault="00A7480E" w:rsidP="00A7480E">
      <w:pPr>
        <w:pStyle w:val="EW"/>
        <w:rPr>
          <w:del w:id="658" w:author="IS" w:date="2023-10-30T14:59:00Z"/>
        </w:rPr>
      </w:pPr>
      <w:del w:id="659" w:author="IS" w:date="2023-10-30T14:59:00Z">
        <w:r w:rsidRPr="00ED07A4" w:rsidDel="00A7480E">
          <w:delText>SCS</w:delText>
        </w:r>
        <w:r w:rsidRPr="00ED07A4" w:rsidDel="00A7480E">
          <w:tab/>
          <w:delText>Subcarrier Spacing</w:delText>
        </w:r>
      </w:del>
    </w:p>
    <w:p w14:paraId="4A24B833" w14:textId="0B3CA658" w:rsidR="00A7480E" w:rsidRPr="00ED07A4" w:rsidDel="00A7480E" w:rsidRDefault="00A7480E" w:rsidP="00A7480E">
      <w:pPr>
        <w:pStyle w:val="EW"/>
        <w:rPr>
          <w:del w:id="660" w:author="IS" w:date="2023-10-30T14:59:00Z"/>
        </w:rPr>
      </w:pPr>
      <w:del w:id="661" w:author="IS" w:date="2023-10-30T14:59:00Z">
        <w:r w:rsidRPr="00ED07A4" w:rsidDel="00A7480E">
          <w:delText>SEM</w:delText>
        </w:r>
        <w:r w:rsidRPr="00ED07A4" w:rsidDel="00A7480E">
          <w:tab/>
          <w:delText>Spectrum Emission Mask</w:delText>
        </w:r>
      </w:del>
    </w:p>
    <w:p w14:paraId="7DBB61FA" w14:textId="41BF2D6B" w:rsidR="00A7480E" w:rsidRPr="00ED07A4" w:rsidDel="00A7480E" w:rsidRDefault="00A7480E" w:rsidP="00A7480E">
      <w:pPr>
        <w:pStyle w:val="EW"/>
        <w:rPr>
          <w:del w:id="662" w:author="IS" w:date="2023-10-30T14:59:00Z"/>
        </w:rPr>
      </w:pPr>
      <w:del w:id="663" w:author="IS" w:date="2023-10-30T14:59:00Z">
        <w:r w:rsidRPr="00ED07A4" w:rsidDel="00A7480E">
          <w:delText>SRS</w:delText>
        </w:r>
        <w:r w:rsidRPr="00ED07A4" w:rsidDel="00A7480E">
          <w:tab/>
          <w:delText>Sounding Reference Symbol</w:delText>
        </w:r>
      </w:del>
    </w:p>
    <w:p w14:paraId="18AAB1C7" w14:textId="0523161A" w:rsidR="00A7480E" w:rsidRPr="00ED07A4" w:rsidDel="00A7480E" w:rsidRDefault="00A7480E" w:rsidP="00A7480E">
      <w:pPr>
        <w:pStyle w:val="EW"/>
        <w:rPr>
          <w:del w:id="664" w:author="IS" w:date="2023-10-30T14:59:00Z"/>
        </w:rPr>
      </w:pPr>
      <w:del w:id="665" w:author="IS" w:date="2023-10-30T14:59:00Z">
        <w:r w:rsidRPr="00ED07A4" w:rsidDel="00A7480E">
          <w:lastRenderedPageBreak/>
          <w:delText>SS</w:delText>
        </w:r>
        <w:r w:rsidRPr="00ED07A4" w:rsidDel="00A7480E">
          <w:tab/>
          <w:delText>Synchronization Symbol / System Simulator</w:delText>
        </w:r>
      </w:del>
    </w:p>
    <w:p w14:paraId="6772DFCE" w14:textId="40D0EA90" w:rsidR="00A7480E" w:rsidRPr="00ED07A4" w:rsidDel="00A7480E" w:rsidRDefault="00A7480E" w:rsidP="00A7480E">
      <w:pPr>
        <w:pStyle w:val="EW"/>
        <w:rPr>
          <w:del w:id="666" w:author="IS" w:date="2023-10-30T14:59:00Z"/>
        </w:rPr>
      </w:pPr>
      <w:del w:id="667" w:author="IS" w:date="2023-10-30T14:59:00Z">
        <w:r w:rsidRPr="00ED07A4" w:rsidDel="00A7480E">
          <w:delText>TDD</w:delText>
        </w:r>
        <w:r w:rsidRPr="00ED07A4" w:rsidDel="00A7480E">
          <w:tab/>
          <w:delText xml:space="preserve">Time Division Duplex </w:delText>
        </w:r>
      </w:del>
    </w:p>
    <w:p w14:paraId="3D00CABC" w14:textId="478A72AC" w:rsidR="00A7480E" w:rsidRPr="00ED07A4" w:rsidDel="00A7480E" w:rsidRDefault="00A7480E" w:rsidP="00A7480E">
      <w:pPr>
        <w:pStyle w:val="EW"/>
        <w:rPr>
          <w:del w:id="668" w:author="IS" w:date="2023-10-30T14:59:00Z"/>
        </w:rPr>
      </w:pPr>
      <w:del w:id="669" w:author="IS" w:date="2023-10-30T14:59:00Z">
        <w:r w:rsidRPr="00ED07A4" w:rsidDel="00A7480E">
          <w:delText>TPC</w:delText>
        </w:r>
        <w:r w:rsidRPr="00ED07A4" w:rsidDel="00A7480E">
          <w:tab/>
          <w:delText>Transmission Power Control</w:delText>
        </w:r>
      </w:del>
    </w:p>
    <w:p w14:paraId="626E7386" w14:textId="2185BD6F" w:rsidR="00A7480E" w:rsidRPr="00ED07A4" w:rsidDel="00A7480E" w:rsidRDefault="00A7480E" w:rsidP="00A7480E">
      <w:pPr>
        <w:pStyle w:val="EW"/>
        <w:rPr>
          <w:del w:id="670" w:author="IS" w:date="2023-10-30T14:59:00Z"/>
        </w:rPr>
      </w:pPr>
      <w:del w:id="671" w:author="IS" w:date="2023-10-30T14:59:00Z">
        <w:r w:rsidRPr="00ED07A4" w:rsidDel="00A7480E">
          <w:delText>TRP</w:delText>
        </w:r>
        <w:r w:rsidRPr="00ED07A4" w:rsidDel="00A7480E">
          <w:tab/>
          <w:delText>Total Radiated Power</w:delText>
        </w:r>
      </w:del>
    </w:p>
    <w:p w14:paraId="4252C4BB" w14:textId="62773F12" w:rsidR="00A7480E" w:rsidRPr="00ED07A4" w:rsidDel="00A7480E" w:rsidRDefault="00A7480E" w:rsidP="00A7480E">
      <w:pPr>
        <w:pStyle w:val="EW"/>
        <w:rPr>
          <w:del w:id="672" w:author="IS" w:date="2023-10-30T14:59:00Z"/>
        </w:rPr>
      </w:pPr>
      <w:del w:id="673" w:author="IS" w:date="2023-10-30T14:59:00Z">
        <w:r w:rsidRPr="00ED07A4" w:rsidDel="00A7480E">
          <w:delText>Tx</w:delText>
        </w:r>
        <w:r w:rsidRPr="00ED07A4" w:rsidDel="00A7480E">
          <w:tab/>
          <w:delText>Transmitter</w:delText>
        </w:r>
      </w:del>
    </w:p>
    <w:p w14:paraId="7C5206BB" w14:textId="1D52B85F" w:rsidR="00A7480E" w:rsidRPr="00ED07A4" w:rsidDel="00A7480E" w:rsidRDefault="00A7480E" w:rsidP="00A7480E">
      <w:pPr>
        <w:pStyle w:val="EW"/>
        <w:rPr>
          <w:del w:id="674" w:author="IS" w:date="2023-10-30T14:59:00Z"/>
        </w:rPr>
      </w:pPr>
      <w:del w:id="675" w:author="IS" w:date="2023-10-30T14:59:00Z">
        <w:r w:rsidRPr="00ED07A4" w:rsidDel="00A7480E">
          <w:delText>UE</w:delText>
        </w:r>
        <w:r w:rsidRPr="00ED07A4" w:rsidDel="00A7480E">
          <w:tab/>
          <w:delText>User Equipment</w:delText>
        </w:r>
      </w:del>
    </w:p>
    <w:p w14:paraId="71D93B1A" w14:textId="5636E470" w:rsidR="00A7480E" w:rsidRPr="00ED07A4" w:rsidDel="00A7480E" w:rsidRDefault="00A7480E" w:rsidP="00A7480E">
      <w:pPr>
        <w:pStyle w:val="EW"/>
        <w:rPr>
          <w:del w:id="676" w:author="IS" w:date="2023-10-30T14:59:00Z"/>
        </w:rPr>
      </w:pPr>
      <w:del w:id="677" w:author="IS" w:date="2023-10-30T14:59:00Z">
        <w:r w:rsidRPr="00ED07A4" w:rsidDel="00A7480E">
          <w:delText>UL</w:delText>
        </w:r>
        <w:r w:rsidRPr="00ED07A4" w:rsidDel="00A7480E">
          <w:tab/>
          <w:delText>Uplink</w:delText>
        </w:r>
      </w:del>
    </w:p>
    <w:p w14:paraId="35BD485C" w14:textId="31FB8113" w:rsidR="00A7480E" w:rsidRPr="00ED07A4" w:rsidDel="00A7480E" w:rsidRDefault="00A7480E" w:rsidP="00A7480E">
      <w:pPr>
        <w:pStyle w:val="EW"/>
        <w:rPr>
          <w:del w:id="678" w:author="IS" w:date="2023-10-30T14:59:00Z"/>
        </w:rPr>
      </w:pPr>
      <w:del w:id="679" w:author="IS" w:date="2023-10-30T14:59:00Z">
        <w:r w:rsidRPr="00ED07A4" w:rsidDel="00A7480E">
          <w:delText>UL MIMO</w:delText>
        </w:r>
        <w:r w:rsidRPr="00ED07A4" w:rsidDel="00A7480E">
          <w:tab/>
          <w:delText>Uplink Multiple Antenna transmission</w:delText>
        </w:r>
      </w:del>
    </w:p>
    <w:p w14:paraId="398DCB43" w14:textId="6C88E586" w:rsidR="00A7480E" w:rsidRPr="00ED07A4" w:rsidDel="00A7480E" w:rsidRDefault="00A7480E" w:rsidP="00A7480E">
      <w:pPr>
        <w:pStyle w:val="EW"/>
        <w:rPr>
          <w:del w:id="680" w:author="IS" w:date="2023-10-30T14:59:00Z"/>
        </w:rPr>
      </w:pPr>
      <w:del w:id="681" w:author="IS" w:date="2023-10-30T14:59:00Z">
        <w:r w:rsidRPr="00ED07A4" w:rsidDel="00A7480E">
          <w:delText>ULFPTx</w:delText>
        </w:r>
        <w:r w:rsidRPr="00ED07A4" w:rsidDel="00A7480E">
          <w:tab/>
          <w:delText>Uplink Full Power Transmission</w:delText>
        </w:r>
      </w:del>
    </w:p>
    <w:p w14:paraId="0FBB9B04" w14:textId="5ADA48BA" w:rsidR="00A7480E" w:rsidRPr="00ED07A4" w:rsidDel="00A7480E" w:rsidRDefault="00A7480E" w:rsidP="00A7480E">
      <w:pPr>
        <w:pStyle w:val="EW"/>
        <w:rPr>
          <w:del w:id="682" w:author="IS" w:date="2023-10-30T14:59:00Z"/>
        </w:rPr>
      </w:pPr>
    </w:p>
    <w:p w14:paraId="2B369B7B" w14:textId="77777777" w:rsidR="00A7480E" w:rsidRPr="00ED07A4" w:rsidRDefault="00A7480E" w:rsidP="00A7480E">
      <w:pPr>
        <w:pStyle w:val="Heading1"/>
      </w:pPr>
      <w:bookmarkStart w:id="683" w:name="_Toc21026345"/>
      <w:bookmarkStart w:id="684" w:name="_Toc27743597"/>
      <w:bookmarkStart w:id="685" w:name="_Toc36196741"/>
      <w:bookmarkStart w:id="686" w:name="_Toc36197433"/>
      <w:bookmarkStart w:id="687" w:name="_Toc43898098"/>
      <w:bookmarkStart w:id="688" w:name="_Toc52550589"/>
      <w:bookmarkStart w:id="689" w:name="_Toc58952294"/>
      <w:bookmarkStart w:id="690" w:name="_Toc68098049"/>
      <w:bookmarkStart w:id="691" w:name="_Toc68098322"/>
      <w:bookmarkStart w:id="692" w:name="_Toc68360452"/>
      <w:bookmarkStart w:id="693" w:name="_Toc76557517"/>
      <w:bookmarkStart w:id="694" w:name="_Toc84435409"/>
      <w:bookmarkStart w:id="695" w:name="_Toc92802575"/>
      <w:r w:rsidRPr="00ED07A4">
        <w:t>4</w:t>
      </w:r>
      <w:r w:rsidRPr="00ED07A4">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413ACD3C" w14:textId="706D5D0E" w:rsidR="00A7480E" w:rsidRPr="00EC31C3" w:rsidRDefault="00A7480E" w:rsidP="00A7480E">
      <w:pPr>
        <w:rPr>
          <w:ins w:id="696" w:author="IS" w:date="2023-10-30T14:59:00Z"/>
        </w:rPr>
      </w:pPr>
      <w:bookmarkStart w:id="697" w:name="_Toc21026346"/>
      <w:bookmarkStart w:id="698" w:name="_Toc27743598"/>
      <w:bookmarkStart w:id="699" w:name="_Toc36196742"/>
      <w:bookmarkStart w:id="700" w:name="_Toc36197434"/>
      <w:bookmarkStart w:id="701" w:name="_Toc43898099"/>
      <w:bookmarkStart w:id="702" w:name="_Toc52550590"/>
      <w:bookmarkStart w:id="703" w:name="_Toc58952295"/>
      <w:bookmarkStart w:id="704" w:name="_Toc68098050"/>
      <w:bookmarkStart w:id="705" w:name="_Toc68098323"/>
      <w:bookmarkStart w:id="706" w:name="_Toc68360453"/>
      <w:bookmarkStart w:id="707" w:name="_Toc76557518"/>
      <w:bookmarkStart w:id="708" w:name="_Toc84435410"/>
      <w:bookmarkStart w:id="709" w:name="_Toc92802576"/>
      <w:ins w:id="710" w:author="IS" w:date="2023-10-30T14:59:00Z">
        <w:r w:rsidRPr="00E4702A">
          <w:t>The requirements of the present document are provid</w:t>
        </w:r>
        <w:r>
          <w:t xml:space="preserve">ed in 3GPP TS 38.521-2 Release </w:t>
        </w:r>
        <w:r w:rsidRPr="00BA0DC2">
          <w:rPr>
            <w:highlight w:val="yellow"/>
          </w:rPr>
          <w:t>1</w:t>
        </w:r>
        <w:r>
          <w:rPr>
            <w:highlight w:val="yellow"/>
          </w:rPr>
          <w:t>8</w:t>
        </w:r>
        <w:r>
          <w:t xml:space="preserve"> [29</w:t>
        </w:r>
        <w:r w:rsidRPr="00E4702A">
          <w:t>].</w:t>
        </w:r>
      </w:ins>
    </w:p>
    <w:p w14:paraId="68F78BE8" w14:textId="53BD814A" w:rsidR="00A7480E" w:rsidRPr="00ED07A4" w:rsidDel="00A7480E" w:rsidRDefault="00A7480E" w:rsidP="00A7480E">
      <w:pPr>
        <w:pStyle w:val="Heading2"/>
        <w:rPr>
          <w:del w:id="711" w:author="IS" w:date="2023-10-30T15:00:00Z"/>
        </w:rPr>
      </w:pPr>
      <w:del w:id="712" w:author="IS" w:date="2023-10-30T15:00:00Z">
        <w:r w:rsidRPr="00ED07A4" w:rsidDel="00A7480E">
          <w:delText>4.1</w:delText>
        </w:r>
        <w:r w:rsidRPr="00ED07A4" w:rsidDel="00A7480E">
          <w:tab/>
          <w:delText>Relationship between minimum requirements and test requirements</w:delText>
        </w:r>
        <w:bookmarkEnd w:id="697"/>
        <w:bookmarkEnd w:id="698"/>
        <w:bookmarkEnd w:id="699"/>
        <w:bookmarkEnd w:id="700"/>
        <w:bookmarkEnd w:id="701"/>
        <w:bookmarkEnd w:id="702"/>
        <w:bookmarkEnd w:id="703"/>
        <w:bookmarkEnd w:id="704"/>
        <w:bookmarkEnd w:id="705"/>
        <w:bookmarkEnd w:id="706"/>
        <w:bookmarkEnd w:id="707"/>
        <w:bookmarkEnd w:id="708"/>
        <w:bookmarkEnd w:id="709"/>
      </w:del>
    </w:p>
    <w:p w14:paraId="7BBF3565" w14:textId="41DE026D" w:rsidR="00A7480E" w:rsidRPr="00ED07A4" w:rsidDel="00A7480E" w:rsidRDefault="00A7480E" w:rsidP="00A7480E">
      <w:pPr>
        <w:rPr>
          <w:del w:id="713" w:author="IS" w:date="2023-10-30T15:00:00Z"/>
        </w:rPr>
      </w:pPr>
      <w:del w:id="714" w:author="IS" w:date="2023-10-30T15:00:00Z">
        <w:r w:rsidRPr="00ED07A4" w:rsidDel="00A7480E">
          <w:delText>The TS 38.101-</w:delText>
        </w:r>
        <w:r w:rsidRPr="00ED07A4" w:rsidDel="00A7480E">
          <w:rPr>
            <w:lang w:eastAsia="zh-TW"/>
          </w:rPr>
          <w:delText>2 [3]</w:delText>
        </w:r>
        <w:r w:rsidRPr="00ED07A4" w:rsidDel="00A7480E">
          <w:delText xml:space="preserve"> is a Single-RAT specification for NR UE, covering RF characteristics and minimum performance requirements. Conformance to the TS 38.101-</w:delText>
        </w:r>
        <w:r w:rsidRPr="00ED07A4" w:rsidDel="00A7480E">
          <w:rPr>
            <w:lang w:eastAsia="zh-TW"/>
          </w:rPr>
          <w:delText>2 [3]</w:delText>
        </w:r>
        <w:r w:rsidRPr="00ED07A4" w:rsidDel="00A7480E">
          <w:delText xml:space="preserve"> is demonstrated by fulfilling the test requirements specified in the present document. </w:delText>
        </w:r>
      </w:del>
    </w:p>
    <w:p w14:paraId="71705608" w14:textId="49C869A4" w:rsidR="00A7480E" w:rsidRPr="00ED07A4" w:rsidDel="00A7480E" w:rsidRDefault="00A7480E" w:rsidP="00A7480E">
      <w:pPr>
        <w:rPr>
          <w:del w:id="715" w:author="IS" w:date="2023-10-30T15:00:00Z"/>
        </w:rPr>
      </w:pPr>
      <w:del w:id="716" w:author="IS" w:date="2023-10-30T15:00:00Z">
        <w:r w:rsidRPr="00ED07A4" w:rsidDel="00A7480E">
          <w:delText xml:space="preserve">The Minimum Requirements given in </w:delText>
        </w:r>
        <w:r w:rsidRPr="00ED07A4" w:rsidDel="00A7480E">
          <w:rPr>
            <w:lang w:eastAsia="zh-TW"/>
          </w:rPr>
          <w:delText xml:space="preserve">TS 38.101-2 [3] </w:delText>
        </w:r>
        <w:r w:rsidRPr="00ED07A4" w:rsidDel="00A7480E">
          <w:delText xml:space="preserve">make no allowance for measurement uncertainty (MU). </w:delText>
        </w:r>
        <w:r w:rsidRPr="00ED07A4" w:rsidDel="00A7480E">
          <w:rPr>
            <w:lang w:eastAsia="zh-TW"/>
          </w:rPr>
          <w:delText xml:space="preserve">The measurement uncertainty defines in TR 38.903 [20]. </w:delText>
        </w:r>
        <w:r w:rsidRPr="00ED07A4" w:rsidDel="00A7480E">
          <w:delText>The</w:delText>
        </w:r>
        <w:r w:rsidRPr="00ED07A4" w:rsidDel="00A7480E">
          <w:rPr>
            <w:lang w:eastAsia="zh-TW"/>
          </w:rPr>
          <w:delText xml:space="preserve"> present document</w:delText>
        </w:r>
        <w:r w:rsidRPr="00ED07A4" w:rsidDel="00A7480E">
          <w:delText xml:space="preserve"> defines test tolerances (TT). These test tolerances are individually calculated for each test. The test tolerances are used to relax the minimum requirements in the TS 38.101-</w:delText>
        </w:r>
        <w:r w:rsidRPr="00ED07A4" w:rsidDel="00A7480E">
          <w:rPr>
            <w:lang w:eastAsia="zh-TW"/>
          </w:rPr>
          <w:delText>2 [3]</w:delText>
        </w:r>
        <w:r w:rsidRPr="00ED07A4" w:rsidDel="00A7480E">
          <w:delText xml:space="preserve"> to create test requirements. For some requirements, including regulatory requirements, the test tolerance is set to zero.</w:delText>
        </w:r>
      </w:del>
    </w:p>
    <w:p w14:paraId="7DA151EF" w14:textId="175239DD" w:rsidR="00A7480E" w:rsidRPr="00ED07A4" w:rsidDel="00A7480E" w:rsidRDefault="00A7480E" w:rsidP="00A7480E">
      <w:pPr>
        <w:rPr>
          <w:del w:id="717" w:author="IS" w:date="2023-10-30T15:00:00Z"/>
        </w:rPr>
      </w:pPr>
      <w:del w:id="718" w:author="IS" w:date="2023-10-30T15:00:00Z">
        <w:r w:rsidRPr="00ED07A4" w:rsidDel="00A7480E">
          <w:delText xml:space="preserve">The measurement results returned by the test system are compared - without any modification - against the test requirements as defined by </w:delText>
        </w:r>
        <w:r w:rsidRPr="00ED07A4" w:rsidDel="00A7480E">
          <w:rPr>
            <w:snapToGrid w:val="0"/>
            <w:lang w:eastAsia="zh-CN"/>
          </w:rPr>
          <w:delText>various levels of</w:delText>
        </w:r>
        <w:r w:rsidRPr="00ED07A4" w:rsidDel="00A7480E">
          <w:rPr>
            <w:snapToGrid w:val="0"/>
          </w:rPr>
          <w:delText xml:space="preserve"> "Shared Risk" principle </w:delText>
        </w:r>
        <w:r w:rsidRPr="00ED07A4" w:rsidDel="00A7480E">
          <w:rPr>
            <w:snapToGrid w:val="0"/>
            <w:lang w:eastAsia="zh-CN"/>
          </w:rPr>
          <w:delText>as described below.</w:delText>
        </w:r>
      </w:del>
    </w:p>
    <w:p w14:paraId="30D146B8" w14:textId="0FAD92F1" w:rsidR="00A7480E" w:rsidRPr="00ED07A4" w:rsidDel="00A7480E" w:rsidRDefault="00A7480E" w:rsidP="00A7480E">
      <w:pPr>
        <w:pStyle w:val="B1"/>
        <w:rPr>
          <w:del w:id="719" w:author="IS" w:date="2023-10-30T15:00:00Z"/>
          <w:snapToGrid w:val="0"/>
          <w:lang w:eastAsia="zh-CN"/>
        </w:rPr>
      </w:pPr>
      <w:del w:id="720" w:author="IS" w:date="2023-10-30T15:00:00Z">
        <w:r w:rsidRPr="00ED07A4" w:rsidDel="00A7480E">
          <w:rPr>
            <w:snapToGrid w:val="0"/>
            <w:lang w:eastAsia="zh-CN"/>
          </w:rPr>
          <w:delText>a)</w:delText>
        </w:r>
        <w:r w:rsidRPr="00ED07A4" w:rsidDel="00A7480E">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6792D549" w14:textId="11D5DCB8" w:rsidR="00A7480E" w:rsidRPr="00ED07A4" w:rsidDel="00A7480E" w:rsidRDefault="00A7480E" w:rsidP="00A7480E">
      <w:pPr>
        <w:pStyle w:val="B2"/>
        <w:rPr>
          <w:del w:id="721" w:author="IS" w:date="2023-10-30T15:00:00Z"/>
        </w:rPr>
      </w:pPr>
      <w:del w:id="722" w:author="IS" w:date="2023-10-30T15:00:00Z">
        <w:r w:rsidRPr="00ED07A4" w:rsidDel="00A7480E">
          <w:rPr>
            <w:snapToGrid w:val="0"/>
            <w:lang w:eastAsia="zh-CN"/>
          </w:rPr>
          <w:delText>-</w:delText>
        </w:r>
        <w:r w:rsidRPr="00ED07A4" w:rsidDel="00A7480E">
          <w:rPr>
            <w:snapToGrid w:val="0"/>
            <w:lang w:eastAsia="zh-CN"/>
          </w:rPr>
          <w:tab/>
          <w:delText>T</w:delText>
        </w:r>
        <w:r w:rsidRPr="00ED07A4" w:rsidDel="00A7480E">
          <w:rPr>
            <w:snapToGrid w:val="0"/>
          </w:rPr>
          <w:delText>est tolerances</w:delText>
        </w:r>
        <w:r w:rsidRPr="00ED07A4" w:rsidDel="00A7480E">
          <w:rPr>
            <w:snapToGrid w:val="0"/>
            <w:lang w:eastAsia="zh-CN"/>
          </w:rPr>
          <w:delText xml:space="preserve"> equal to 0 (TT=0) are considered in this specification.</w:delText>
        </w:r>
      </w:del>
    </w:p>
    <w:p w14:paraId="070D4690" w14:textId="7A29B455" w:rsidR="00A7480E" w:rsidRPr="00ED07A4" w:rsidDel="00A7480E" w:rsidRDefault="00A7480E" w:rsidP="00A7480E">
      <w:pPr>
        <w:pStyle w:val="B1"/>
        <w:rPr>
          <w:del w:id="723" w:author="IS" w:date="2023-10-30T15:00:00Z"/>
          <w:snapToGrid w:val="0"/>
          <w:lang w:eastAsia="zh-CN"/>
        </w:rPr>
      </w:pPr>
      <w:del w:id="724" w:author="IS" w:date="2023-10-30T15:00:00Z">
        <w:r w:rsidRPr="00ED07A4" w:rsidDel="00A7480E">
          <w:rPr>
            <w:snapToGrid w:val="0"/>
            <w:lang w:eastAsia="zh-CN"/>
          </w:rPr>
          <w:delText>b)</w:delText>
        </w:r>
        <w:r w:rsidRPr="00ED07A4" w:rsidDel="00A7480E">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2358AB27" w14:textId="47479CB7" w:rsidR="00A7480E" w:rsidRPr="00ED07A4" w:rsidDel="00A7480E" w:rsidRDefault="00A7480E" w:rsidP="00A7480E">
      <w:pPr>
        <w:pStyle w:val="B2"/>
        <w:rPr>
          <w:del w:id="725" w:author="IS" w:date="2023-10-30T15:00:00Z"/>
        </w:rPr>
      </w:pPr>
      <w:del w:id="726" w:author="IS" w:date="2023-10-30T15:00:00Z">
        <w:r w:rsidRPr="00ED07A4" w:rsidDel="00A7480E">
          <w:rPr>
            <w:snapToGrid w:val="0"/>
            <w:lang w:eastAsia="zh-CN"/>
          </w:rPr>
          <w:delText>-</w:delText>
        </w:r>
        <w:r w:rsidRPr="00ED07A4" w:rsidDel="00A7480E">
          <w:rPr>
            <w:snapToGrid w:val="0"/>
            <w:lang w:eastAsia="zh-CN"/>
          </w:rPr>
          <w:tab/>
          <w:delText>T</w:delText>
        </w:r>
        <w:r w:rsidRPr="00ED07A4" w:rsidDel="00A7480E">
          <w:rPr>
            <w:snapToGrid w:val="0"/>
          </w:rPr>
          <w:delText>est tolerances lower tha</w:delText>
        </w:r>
        <w:r w:rsidRPr="00ED07A4" w:rsidDel="00A7480E">
          <w:rPr>
            <w:snapToGrid w:val="0"/>
            <w:lang w:eastAsia="zh-CN"/>
          </w:rPr>
          <w:delText>n</w:delText>
        </w:r>
        <w:r w:rsidRPr="00ED07A4" w:rsidDel="00A7480E">
          <w:rPr>
            <w:snapToGrid w:val="0"/>
          </w:rPr>
          <w:delText xml:space="preserve"> measurement uncertainty and greater than 0 (0 &lt; TT &lt; MU) are considered in this specification.</w:delText>
        </w:r>
      </w:del>
    </w:p>
    <w:p w14:paraId="1BAAAA6C" w14:textId="2915FD78" w:rsidR="00A7480E" w:rsidRPr="00ED07A4" w:rsidDel="00A7480E" w:rsidRDefault="00A7480E" w:rsidP="00A7480E">
      <w:pPr>
        <w:pStyle w:val="B2"/>
        <w:rPr>
          <w:del w:id="727" w:author="IS" w:date="2023-10-30T15:00:00Z"/>
        </w:rPr>
      </w:pPr>
      <w:del w:id="728" w:author="IS" w:date="2023-10-30T15:00:00Z">
        <w:r w:rsidRPr="00ED07A4" w:rsidDel="00A7480E">
          <w:rPr>
            <w:snapToGrid w:val="0"/>
            <w:lang w:eastAsia="zh-CN"/>
          </w:rPr>
          <w:delText>-</w:delText>
        </w:r>
        <w:r w:rsidRPr="00ED07A4" w:rsidDel="00A7480E">
          <w:rPr>
            <w:snapToGrid w:val="0"/>
            <w:lang w:eastAsia="zh-CN"/>
          </w:rPr>
          <w:tab/>
          <w:delText>T</w:delText>
        </w:r>
        <w:r w:rsidRPr="00ED07A4" w:rsidDel="00A7480E">
          <w:rPr>
            <w:snapToGrid w:val="0"/>
          </w:rPr>
          <w:delText xml:space="preserve">est tolerances </w:delText>
        </w:r>
        <w:r w:rsidRPr="00ED07A4" w:rsidDel="00A7480E">
          <w:rPr>
            <w:snapToGrid w:val="0"/>
            <w:lang w:eastAsia="zh-CN"/>
          </w:rPr>
          <w:delText>high up to</w:delText>
        </w:r>
        <w:r w:rsidRPr="00ED07A4" w:rsidDel="00A7480E">
          <w:rPr>
            <w:snapToGrid w:val="0"/>
          </w:rPr>
          <w:delText xml:space="preserve"> measurement uncertainty (TT = MU)</w:delText>
        </w:r>
        <w:r w:rsidRPr="00ED07A4" w:rsidDel="00A7480E">
          <w:rPr>
            <w:snapToGrid w:val="0"/>
            <w:lang w:eastAsia="zh-CN"/>
          </w:rPr>
          <w:delText xml:space="preserve"> </w:delText>
        </w:r>
        <w:r w:rsidRPr="00ED07A4" w:rsidDel="00A7480E">
          <w:rPr>
            <w:snapToGrid w:val="0"/>
          </w:rPr>
          <w:delText>are considered in this specification</w:delText>
        </w:r>
        <w:r w:rsidRPr="00ED07A4" w:rsidDel="00A7480E">
          <w:rPr>
            <w:snapToGrid w:val="0"/>
            <w:lang w:eastAsia="zh-CN"/>
          </w:rPr>
          <w:delText xml:space="preserve"> which is also known as </w:delText>
        </w:r>
        <w:r w:rsidRPr="00ED07A4" w:rsidDel="00A7480E">
          <w:rPr>
            <w:lang w:eastAsia="zh-CN"/>
          </w:rPr>
          <w:delText>“</w:delText>
        </w:r>
        <w:r w:rsidRPr="00ED07A4" w:rsidDel="00A7480E">
          <w:rPr>
            <w:snapToGrid w:val="0"/>
          </w:rPr>
          <w:delText>Never fail a good DUT</w:delText>
        </w:r>
        <w:r w:rsidRPr="00ED07A4" w:rsidDel="00A7480E">
          <w:rPr>
            <w:lang w:eastAsia="zh-CN"/>
          </w:rPr>
          <w:delText>”</w:delText>
        </w:r>
        <w:r w:rsidRPr="00ED07A4" w:rsidDel="00A7480E">
          <w:rPr>
            <w:snapToGrid w:val="0"/>
          </w:rPr>
          <w:delText xml:space="preserve"> principle</w:delText>
        </w:r>
        <w:r w:rsidRPr="00ED07A4" w:rsidDel="00A7480E">
          <w:rPr>
            <w:snapToGrid w:val="0"/>
            <w:lang w:eastAsia="zh-CN"/>
          </w:rPr>
          <w:delText>.</w:delText>
        </w:r>
      </w:del>
    </w:p>
    <w:p w14:paraId="7D58ADFF" w14:textId="49F2DA62" w:rsidR="00A7480E" w:rsidRPr="00ED07A4" w:rsidDel="00A7480E" w:rsidRDefault="00A7480E" w:rsidP="00A7480E">
      <w:pPr>
        <w:pStyle w:val="B1"/>
        <w:rPr>
          <w:del w:id="729" w:author="IS" w:date="2023-10-30T15:00:00Z"/>
          <w:snapToGrid w:val="0"/>
          <w:lang w:eastAsia="zh-CN"/>
        </w:rPr>
      </w:pPr>
      <w:del w:id="730" w:author="IS" w:date="2023-10-30T15:00:00Z">
        <w:r w:rsidRPr="00ED07A4" w:rsidDel="00A7480E">
          <w:rPr>
            <w:snapToGrid w:val="0"/>
            <w:lang w:eastAsia="zh-CN"/>
          </w:rPr>
          <w:delText>c)</w:delText>
        </w:r>
        <w:r w:rsidRPr="00ED07A4" w:rsidDel="00A7480E">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4E181BC1" w14:textId="0B04EA37" w:rsidR="00A7480E" w:rsidRPr="00ED07A4" w:rsidDel="00A7480E" w:rsidRDefault="00A7480E" w:rsidP="00A7480E">
      <w:pPr>
        <w:pStyle w:val="B2"/>
        <w:rPr>
          <w:del w:id="731" w:author="IS" w:date="2023-10-30T15:00:00Z"/>
          <w:snapToGrid w:val="0"/>
          <w:lang w:eastAsia="zh-CN"/>
        </w:rPr>
      </w:pPr>
      <w:del w:id="732" w:author="IS" w:date="2023-10-30T15:00:00Z">
        <w:r w:rsidRPr="00ED07A4" w:rsidDel="00A7480E">
          <w:rPr>
            <w:snapToGrid w:val="0"/>
            <w:lang w:eastAsia="zh-CN"/>
          </w:rPr>
          <w:delText>-</w:delText>
        </w:r>
        <w:r w:rsidRPr="00ED07A4" w:rsidDel="00A7480E">
          <w:rPr>
            <w:snapToGrid w:val="0"/>
            <w:lang w:eastAsia="zh-CN"/>
          </w:rPr>
          <w:tab/>
          <w:delText>Test tolerances lower than 0 (TT&lt;0) are not considered in this specification.</w:delText>
        </w:r>
      </w:del>
    </w:p>
    <w:p w14:paraId="0DED885E" w14:textId="689A223C" w:rsidR="00A7480E" w:rsidRPr="00ED07A4" w:rsidDel="00A7480E" w:rsidRDefault="00A7480E" w:rsidP="00A7480E">
      <w:pPr>
        <w:rPr>
          <w:del w:id="733" w:author="IS" w:date="2023-10-30T15:00:00Z"/>
          <w:i/>
        </w:rPr>
      </w:pPr>
      <w:del w:id="734" w:author="IS" w:date="2023-10-30T15:00:00Z">
        <w:r w:rsidRPr="00ED07A4" w:rsidDel="00A7480E">
          <w:delText>The “Never fail a good DUT” and the “Shared Risk” principles are defined in Recommendation ITU R M.1545 [6].</w:delText>
        </w:r>
      </w:del>
    </w:p>
    <w:p w14:paraId="6C953C09" w14:textId="639C89C1" w:rsidR="00A7480E" w:rsidRPr="00ED07A4" w:rsidDel="00A7480E" w:rsidRDefault="00A7480E" w:rsidP="00A7480E">
      <w:pPr>
        <w:pStyle w:val="Heading2"/>
        <w:rPr>
          <w:del w:id="735" w:author="IS" w:date="2023-10-30T15:00:00Z"/>
        </w:rPr>
      </w:pPr>
      <w:bookmarkStart w:id="736" w:name="_Toc21026347"/>
      <w:bookmarkStart w:id="737" w:name="_Toc27743599"/>
      <w:bookmarkStart w:id="738" w:name="_Toc36196743"/>
      <w:bookmarkStart w:id="739" w:name="_Toc36197435"/>
      <w:bookmarkStart w:id="740" w:name="_Toc43898100"/>
      <w:bookmarkStart w:id="741" w:name="_Toc52550591"/>
      <w:bookmarkStart w:id="742" w:name="_Toc58952296"/>
      <w:bookmarkStart w:id="743" w:name="_Toc68098051"/>
      <w:bookmarkStart w:id="744" w:name="_Toc68098324"/>
      <w:bookmarkStart w:id="745" w:name="_Toc68360454"/>
      <w:bookmarkStart w:id="746" w:name="_Toc76557519"/>
      <w:bookmarkStart w:id="747" w:name="_Toc84435411"/>
      <w:bookmarkStart w:id="748" w:name="_Toc92802577"/>
      <w:del w:id="749" w:author="IS" w:date="2023-10-30T15:00:00Z">
        <w:r w:rsidRPr="00ED07A4" w:rsidDel="00A7480E">
          <w:delText>4.2</w:delText>
        </w:r>
        <w:r w:rsidRPr="00ED07A4" w:rsidDel="00A7480E">
          <w:tab/>
          <w:delText>Applicability of minimum requirements</w:delText>
        </w:r>
        <w:bookmarkEnd w:id="736"/>
        <w:bookmarkEnd w:id="737"/>
        <w:bookmarkEnd w:id="738"/>
        <w:bookmarkEnd w:id="739"/>
        <w:bookmarkEnd w:id="740"/>
        <w:bookmarkEnd w:id="741"/>
        <w:bookmarkEnd w:id="742"/>
        <w:bookmarkEnd w:id="743"/>
        <w:bookmarkEnd w:id="744"/>
        <w:bookmarkEnd w:id="745"/>
        <w:bookmarkEnd w:id="746"/>
        <w:bookmarkEnd w:id="747"/>
        <w:bookmarkEnd w:id="748"/>
      </w:del>
    </w:p>
    <w:p w14:paraId="342D26D2" w14:textId="04B14B1C" w:rsidR="00A7480E" w:rsidRPr="00ED07A4" w:rsidDel="00A7480E" w:rsidRDefault="00A7480E" w:rsidP="00A7480E">
      <w:pPr>
        <w:pStyle w:val="B1"/>
        <w:rPr>
          <w:del w:id="750" w:author="IS" w:date="2023-10-30T15:00:00Z"/>
        </w:rPr>
      </w:pPr>
      <w:del w:id="751" w:author="IS" w:date="2023-10-30T15:00:00Z">
        <w:r w:rsidRPr="00ED07A4" w:rsidDel="00A7480E">
          <w:delText>a)</w:delText>
        </w:r>
        <w:r w:rsidRPr="00ED07A4" w:rsidDel="00A7480E">
          <w:tab/>
          <w:delText>In TS 38.101-</w:delText>
        </w:r>
        <w:r w:rsidRPr="00ED07A4" w:rsidDel="00A7480E">
          <w:rPr>
            <w:lang w:eastAsia="zh-TW"/>
          </w:rPr>
          <w:delText>2 [3]</w:delText>
        </w:r>
        <w:r w:rsidRPr="00ED07A4" w:rsidDel="00A7480E">
          <w:delText xml:space="preserve"> the Minimum Requirements are specified as general requirements and additional requirements. Where the Requirement is specified as a general requirement, the requirement is mandated to be met in all scenarios.</w:delText>
        </w:r>
      </w:del>
    </w:p>
    <w:p w14:paraId="43372260" w14:textId="78B1DECE" w:rsidR="00A7480E" w:rsidRPr="00ED07A4" w:rsidDel="00A7480E" w:rsidRDefault="00A7480E" w:rsidP="00A7480E">
      <w:pPr>
        <w:pStyle w:val="B1"/>
        <w:rPr>
          <w:del w:id="752" w:author="IS" w:date="2023-10-30T15:00:00Z"/>
        </w:rPr>
      </w:pPr>
      <w:del w:id="753" w:author="IS" w:date="2023-10-30T15:00:00Z">
        <w:r w:rsidRPr="00ED07A4" w:rsidDel="00A7480E">
          <w:lastRenderedPageBreak/>
          <w:delText>b)</w:delText>
        </w:r>
        <w:r w:rsidRPr="00ED07A4" w:rsidDel="00A7480E">
          <w:tab/>
          <w:delText>For specific scenarios for which an additional requirement is specified, in addition to meeting the general requirement, the UE is mandated to meet the additional requirements.</w:delText>
        </w:r>
      </w:del>
    </w:p>
    <w:p w14:paraId="352E9FC8" w14:textId="316C7BFD" w:rsidR="00A7480E" w:rsidRPr="00ED07A4" w:rsidDel="00A7480E" w:rsidRDefault="00A7480E" w:rsidP="00A7480E">
      <w:pPr>
        <w:pStyle w:val="B1"/>
        <w:rPr>
          <w:del w:id="754" w:author="IS" w:date="2023-10-30T15:00:00Z"/>
          <w:rFonts w:eastAsia="PMingLiU"/>
          <w:lang w:eastAsia="zh-TW"/>
        </w:rPr>
      </w:pPr>
      <w:del w:id="755" w:author="IS" w:date="2023-10-30T15:00:00Z">
        <w:r w:rsidRPr="00ED07A4" w:rsidDel="00A7480E">
          <w:delText>c)</w:delText>
        </w:r>
        <w:r w:rsidRPr="00ED07A4" w:rsidDel="00A7480E">
          <w:tab/>
          <w:delTex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delText>
        </w:r>
      </w:del>
    </w:p>
    <w:p w14:paraId="58B48C81" w14:textId="6E9D62E3" w:rsidR="00A7480E" w:rsidRPr="00ED07A4" w:rsidDel="00A7480E" w:rsidRDefault="00A7480E" w:rsidP="00A7480E">
      <w:pPr>
        <w:pStyle w:val="B1"/>
        <w:rPr>
          <w:del w:id="756" w:author="IS" w:date="2023-10-30T15:00:00Z"/>
          <w:lang w:eastAsia="zh-TW"/>
        </w:rPr>
      </w:pPr>
      <w:del w:id="757" w:author="IS" w:date="2023-10-30T15:00:00Z">
        <w:r w:rsidRPr="00ED07A4" w:rsidDel="00A7480E">
          <w:rPr>
            <w:rFonts w:eastAsia="PMingLiU"/>
            <w:lang w:eastAsia="zh-TW"/>
          </w:rPr>
          <w:delText>d)</w:delText>
        </w:r>
        <w:r w:rsidRPr="00ED07A4" w:rsidDel="00A7480E">
          <w:rPr>
            <w:rFonts w:eastAsia="PMingLiU"/>
            <w:lang w:eastAsia="zh-TW"/>
          </w:rPr>
          <w:tab/>
          <w:delText xml:space="preserve">All the requirements for intra-band contiguous and non-contiguous CA apply under the assumption of the same </w:delText>
        </w:r>
        <w:r w:rsidRPr="00ED07A4" w:rsidDel="00A7480E">
          <w:rPr>
            <w:lang w:eastAsia="ko-KR"/>
          </w:rPr>
          <w:delText xml:space="preserve">slot format indicated by </w:delText>
        </w:r>
        <w:r w:rsidRPr="00ED07A4" w:rsidDel="00A7480E">
          <w:delText>TDD-UL-DL-ConfigurationCommon and TDD-UL-DL-ConfigurationDedicated</w:delText>
        </w:r>
        <w:r w:rsidRPr="00ED07A4" w:rsidDel="00A7480E">
          <w:rPr>
            <w:rFonts w:eastAsia="PMingLiU"/>
            <w:lang w:eastAsia="zh-TW"/>
          </w:rPr>
          <w:delText xml:space="preserve"> in the PCell and SCells for </w:delText>
        </w:r>
        <w:r w:rsidRPr="00ED07A4" w:rsidDel="00A7480E">
          <w:delText>NR/5GC</w:delText>
        </w:r>
        <w:r w:rsidRPr="00ED07A4" w:rsidDel="00A7480E">
          <w:rPr>
            <w:rFonts w:eastAsia="PMingLiU"/>
            <w:lang w:eastAsia="zh-TW"/>
          </w:rPr>
          <w:delText>.</w:delText>
        </w:r>
      </w:del>
    </w:p>
    <w:p w14:paraId="217F0A54" w14:textId="1CFE6C0C" w:rsidR="00A7480E" w:rsidRPr="00ED07A4" w:rsidDel="00A7480E" w:rsidRDefault="00A7480E" w:rsidP="00A7480E">
      <w:pPr>
        <w:rPr>
          <w:del w:id="758" w:author="IS" w:date="2023-10-30T15:00:00Z"/>
        </w:rPr>
      </w:pPr>
      <w:del w:id="759" w:author="IS" w:date="2023-10-30T15:00:00Z">
        <w:r w:rsidRPr="00ED07A4" w:rsidDel="00A7480E">
          <w:delText>For FR2 intra-band CA configurations with multiple FR2 sub-blocks, where at least one of the sub-blocks is a contiguous CA configuration:</w:delText>
        </w:r>
      </w:del>
    </w:p>
    <w:p w14:paraId="21BC0DB6" w14:textId="25D97F48" w:rsidR="00A7480E" w:rsidRPr="00ED07A4" w:rsidDel="00A7480E" w:rsidRDefault="00A7480E" w:rsidP="00A7480E">
      <w:pPr>
        <w:pStyle w:val="B1"/>
        <w:rPr>
          <w:del w:id="760" w:author="IS" w:date="2023-10-30T15:00:00Z"/>
        </w:rPr>
      </w:pPr>
      <w:del w:id="761" w:author="IS" w:date="2023-10-30T15:00:00Z">
        <w:r w:rsidRPr="00ED07A4" w:rsidDel="00A7480E">
          <w:delText>-</w:delText>
        </w:r>
        <w:r w:rsidRPr="00ED07A4" w:rsidDel="00A7480E">
          <w:tab/>
          <w:delText xml:space="preserve">if the field </w:delText>
        </w:r>
        <w:r w:rsidRPr="00ED07A4" w:rsidDel="00A7480E">
          <w:rPr>
            <w:i/>
          </w:rPr>
          <w:delText xml:space="preserve">partialFR2-FallbackRX-Req </w:delText>
        </w:r>
        <w:r w:rsidRPr="00ED07A4" w:rsidDel="00A7480E">
          <w:delText>is not present, the UE shall meet all applicable UE RF requirements for the highest order CA configuration and all associated fallback CA configurations;</w:delText>
        </w:r>
      </w:del>
    </w:p>
    <w:p w14:paraId="4666C6C0" w14:textId="60593F7D" w:rsidR="00A7480E" w:rsidRPr="00ED07A4" w:rsidDel="00A7480E" w:rsidRDefault="00A7480E" w:rsidP="00A7480E">
      <w:pPr>
        <w:pStyle w:val="B1"/>
        <w:rPr>
          <w:del w:id="762" w:author="IS" w:date="2023-10-30T15:00:00Z"/>
        </w:rPr>
      </w:pPr>
      <w:del w:id="763" w:author="IS" w:date="2023-10-30T15:00:00Z">
        <w:r w:rsidRPr="00ED07A4" w:rsidDel="00A7480E">
          <w:delText>-</w:delText>
        </w:r>
        <w:r w:rsidRPr="00ED07A4" w:rsidDel="00A7480E">
          <w:tab/>
          <w:delText xml:space="preserve">if the field </w:delText>
        </w:r>
        <w:r w:rsidRPr="00ED07A4" w:rsidDel="00A7480E">
          <w:rPr>
            <w:i/>
          </w:rPr>
          <w:delText>partialFR2-FallbackRX-Req</w:delText>
        </w:r>
        <w:r w:rsidRPr="00ED07A4" w:rsidDel="00A7480E">
          <w:delText xml:space="preserve"> is present, for each FR2 intra-band CA configuration with multiple sub-blocks that the UE indicates support for explicitly in UE capability signalling: the in-gap UE RF requirements in clauses 7.5A, 7.5D, 7.6A, 7.6D apply as the equivalent requirements for the associated fallback CA configurations with the same number of sub-blocks, where at least one of the sub-blocks consists of a contiguous CA configuration. The UE shall meet all applicable UE RF requirements for fallback CA configurations with a lesser number of sub-blocks;</w:delText>
        </w:r>
      </w:del>
    </w:p>
    <w:p w14:paraId="6FE38019" w14:textId="562FF146" w:rsidR="00A7480E" w:rsidRPr="00ED07A4" w:rsidDel="00A7480E" w:rsidRDefault="00A7480E" w:rsidP="00A7480E">
      <w:pPr>
        <w:pStyle w:val="B1"/>
        <w:rPr>
          <w:del w:id="764" w:author="IS" w:date="2023-10-30T15:00:00Z"/>
        </w:rPr>
      </w:pPr>
      <w:del w:id="765" w:author="IS" w:date="2023-10-30T15:00:00Z">
        <w:r w:rsidRPr="00ED07A4" w:rsidDel="00A7480E">
          <w:delText>-</w:delText>
        </w:r>
        <w:r w:rsidRPr="00ED07A4" w:rsidDel="00A7480E">
          <w:tab/>
          <w:delText xml:space="preserve">regardless of the field </w:delText>
        </w:r>
        <w:r w:rsidRPr="00ED07A4" w:rsidDel="00A7480E">
          <w:rPr>
            <w:i/>
          </w:rPr>
          <w:delText>partialFR2-FallbackRX-Req</w:delText>
        </w:r>
        <w:r w:rsidRPr="00ED07A4" w:rsidDel="00A7480E">
          <w:delText>, the UE shall meet all DL out-of-gap requirements for all lower order fallback CA configurations.</w:delText>
        </w:r>
      </w:del>
    </w:p>
    <w:p w14:paraId="05B642CF" w14:textId="65B6B625" w:rsidR="00A7480E" w:rsidRPr="00ED07A4" w:rsidDel="00A7480E" w:rsidRDefault="00A7480E" w:rsidP="00A7480E">
      <w:pPr>
        <w:pStyle w:val="Heading2"/>
        <w:rPr>
          <w:del w:id="766" w:author="IS" w:date="2023-10-30T15:00:00Z"/>
        </w:rPr>
      </w:pPr>
      <w:bookmarkStart w:id="767" w:name="_Toc21026348"/>
      <w:bookmarkStart w:id="768" w:name="_Toc27743600"/>
      <w:bookmarkStart w:id="769" w:name="_Toc36196744"/>
      <w:bookmarkStart w:id="770" w:name="_Toc36197436"/>
      <w:bookmarkStart w:id="771" w:name="_Toc43898101"/>
      <w:bookmarkStart w:id="772" w:name="_Toc52550592"/>
      <w:bookmarkStart w:id="773" w:name="_Toc58952297"/>
      <w:bookmarkStart w:id="774" w:name="_Toc68098052"/>
      <w:bookmarkStart w:id="775" w:name="_Toc68098325"/>
      <w:bookmarkStart w:id="776" w:name="_Toc68360455"/>
      <w:bookmarkStart w:id="777" w:name="_Toc76557520"/>
      <w:bookmarkStart w:id="778" w:name="_Toc84435412"/>
      <w:bookmarkStart w:id="779" w:name="_Toc92802578"/>
      <w:del w:id="780" w:author="IS" w:date="2023-10-30T15:00:00Z">
        <w:r w:rsidRPr="00ED07A4" w:rsidDel="00A7480E">
          <w:delText>4.3</w:delText>
        </w:r>
        <w:r w:rsidRPr="00ED07A4" w:rsidDel="00A7480E">
          <w:tab/>
          <w:delText>Specification suffix information</w:delText>
        </w:r>
        <w:bookmarkEnd w:id="767"/>
        <w:bookmarkEnd w:id="768"/>
        <w:bookmarkEnd w:id="769"/>
        <w:bookmarkEnd w:id="770"/>
        <w:bookmarkEnd w:id="771"/>
        <w:bookmarkEnd w:id="772"/>
        <w:bookmarkEnd w:id="773"/>
        <w:bookmarkEnd w:id="774"/>
        <w:bookmarkEnd w:id="775"/>
        <w:bookmarkEnd w:id="776"/>
        <w:bookmarkEnd w:id="777"/>
        <w:bookmarkEnd w:id="778"/>
        <w:bookmarkEnd w:id="779"/>
      </w:del>
    </w:p>
    <w:p w14:paraId="3C2DBF43" w14:textId="1F9876FF" w:rsidR="00A7480E" w:rsidRPr="00ED07A4" w:rsidDel="00A7480E" w:rsidRDefault="00A7480E" w:rsidP="00A7480E">
      <w:pPr>
        <w:rPr>
          <w:del w:id="781" w:author="IS" w:date="2023-10-30T15:00:00Z"/>
        </w:rPr>
      </w:pPr>
      <w:del w:id="782" w:author="IS" w:date="2023-10-30T15:00:00Z">
        <w:r w:rsidRPr="00ED07A4" w:rsidDel="00A7480E">
          <w:delText>Unless stated otherwise the following suffixes are used for indicating at 2</w:delText>
        </w:r>
        <w:r w:rsidRPr="00ED07A4" w:rsidDel="00A7480E">
          <w:rPr>
            <w:vertAlign w:val="superscript"/>
          </w:rPr>
          <w:delText>nd</w:delText>
        </w:r>
        <w:r w:rsidRPr="00ED07A4" w:rsidDel="00A7480E">
          <w:delText xml:space="preserve"> level clause, shown in Table 4.3-1.</w:delText>
        </w:r>
      </w:del>
    </w:p>
    <w:p w14:paraId="420F52CB" w14:textId="741BC6D3" w:rsidR="00A7480E" w:rsidRPr="00ED07A4" w:rsidDel="00A7480E" w:rsidRDefault="00A7480E" w:rsidP="00A7480E">
      <w:pPr>
        <w:pStyle w:val="TH"/>
        <w:rPr>
          <w:del w:id="783" w:author="IS" w:date="2023-10-30T15:00:00Z"/>
        </w:rPr>
      </w:pPr>
      <w:del w:id="784" w:author="IS" w:date="2023-10-30T15:00:00Z">
        <w:r w:rsidRPr="00ED07A4" w:rsidDel="00A7480E">
          <w:delText>Table 4.3-1: Definition of suffixes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7480E" w:rsidRPr="00ED07A4" w:rsidDel="00A7480E" w14:paraId="62341EED" w14:textId="656E80DF" w:rsidTr="00E751C3">
        <w:trPr>
          <w:jc w:val="center"/>
          <w:del w:id="785" w:author="IS" w:date="2023-10-30T15:0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0E80D56" w14:textId="7C275E15" w:rsidR="00A7480E" w:rsidRPr="00ED07A4" w:rsidDel="00A7480E" w:rsidRDefault="00A7480E" w:rsidP="00E751C3">
            <w:pPr>
              <w:pStyle w:val="TAH"/>
              <w:rPr>
                <w:del w:id="786" w:author="IS" w:date="2023-10-30T15:00:00Z"/>
                <w:lang w:eastAsia="ko-KR"/>
              </w:rPr>
            </w:pPr>
            <w:del w:id="787" w:author="IS" w:date="2023-10-30T15:00:00Z">
              <w:r w:rsidRPr="00ED07A4" w:rsidDel="00A7480E">
                <w:delText>Clause suffix</w:delText>
              </w:r>
            </w:del>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154830B" w14:textId="0152ED84" w:rsidR="00A7480E" w:rsidRPr="00ED07A4" w:rsidDel="00A7480E" w:rsidRDefault="00A7480E" w:rsidP="00E751C3">
            <w:pPr>
              <w:pStyle w:val="TAH"/>
              <w:rPr>
                <w:del w:id="788" w:author="IS" w:date="2023-10-30T15:00:00Z"/>
              </w:rPr>
            </w:pPr>
            <w:del w:id="789" w:author="IS" w:date="2023-10-30T15:00:00Z">
              <w:r w:rsidRPr="00ED07A4" w:rsidDel="00A7480E">
                <w:delText>Variant</w:delText>
              </w:r>
            </w:del>
          </w:p>
        </w:tc>
      </w:tr>
      <w:tr w:rsidR="00A7480E" w:rsidRPr="00ED07A4" w:rsidDel="00A7480E" w14:paraId="319CB3AE" w14:textId="72D9DF48" w:rsidTr="00E751C3">
        <w:trPr>
          <w:jc w:val="center"/>
          <w:del w:id="790" w:author="IS" w:date="2023-10-30T15:00:00Z"/>
        </w:trPr>
        <w:tc>
          <w:tcPr>
            <w:tcW w:w="1668" w:type="dxa"/>
            <w:tcBorders>
              <w:top w:val="single" w:sz="4" w:space="0" w:color="auto"/>
              <w:left w:val="single" w:sz="4" w:space="0" w:color="auto"/>
              <w:bottom w:val="single" w:sz="4" w:space="0" w:color="auto"/>
              <w:right w:val="single" w:sz="4" w:space="0" w:color="auto"/>
            </w:tcBorders>
            <w:hideMark/>
          </w:tcPr>
          <w:p w14:paraId="04935373" w14:textId="1384633F" w:rsidR="00A7480E" w:rsidRPr="00ED07A4" w:rsidDel="00A7480E" w:rsidRDefault="00A7480E" w:rsidP="00E751C3">
            <w:pPr>
              <w:pStyle w:val="TAL"/>
              <w:jc w:val="center"/>
              <w:rPr>
                <w:del w:id="791" w:author="IS" w:date="2023-10-30T15:00:00Z"/>
              </w:rPr>
            </w:pPr>
            <w:del w:id="792" w:author="IS" w:date="2023-10-30T15:00:00Z">
              <w:r w:rsidRPr="00ED07A4" w:rsidDel="00A7480E">
                <w:delText>None</w:delText>
              </w:r>
            </w:del>
          </w:p>
        </w:tc>
        <w:tc>
          <w:tcPr>
            <w:tcW w:w="2551" w:type="dxa"/>
            <w:tcBorders>
              <w:top w:val="single" w:sz="4" w:space="0" w:color="auto"/>
              <w:left w:val="single" w:sz="4" w:space="0" w:color="auto"/>
              <w:bottom w:val="single" w:sz="4" w:space="0" w:color="auto"/>
              <w:right w:val="single" w:sz="4" w:space="0" w:color="auto"/>
            </w:tcBorders>
            <w:hideMark/>
          </w:tcPr>
          <w:p w14:paraId="22F52517" w14:textId="282D7478" w:rsidR="00A7480E" w:rsidRPr="00ED07A4" w:rsidDel="00A7480E" w:rsidRDefault="00A7480E" w:rsidP="00E751C3">
            <w:pPr>
              <w:pStyle w:val="TAL"/>
              <w:rPr>
                <w:del w:id="793" w:author="IS" w:date="2023-10-30T15:00:00Z"/>
              </w:rPr>
            </w:pPr>
            <w:del w:id="794" w:author="IS" w:date="2023-10-30T15:00:00Z">
              <w:r w:rsidRPr="00ED07A4" w:rsidDel="00A7480E">
                <w:delText>Single Carrier</w:delText>
              </w:r>
            </w:del>
          </w:p>
        </w:tc>
      </w:tr>
      <w:tr w:rsidR="00A7480E" w:rsidRPr="00ED07A4" w:rsidDel="00A7480E" w14:paraId="676633D3" w14:textId="4CAA7E9F" w:rsidTr="00E751C3">
        <w:trPr>
          <w:jc w:val="center"/>
          <w:del w:id="795" w:author="IS" w:date="2023-10-30T15:00:00Z"/>
        </w:trPr>
        <w:tc>
          <w:tcPr>
            <w:tcW w:w="1668" w:type="dxa"/>
            <w:tcBorders>
              <w:top w:val="single" w:sz="4" w:space="0" w:color="auto"/>
              <w:left w:val="single" w:sz="4" w:space="0" w:color="auto"/>
              <w:bottom w:val="single" w:sz="4" w:space="0" w:color="auto"/>
              <w:right w:val="single" w:sz="4" w:space="0" w:color="auto"/>
            </w:tcBorders>
            <w:hideMark/>
          </w:tcPr>
          <w:p w14:paraId="63A5E942" w14:textId="5EF2FC42" w:rsidR="00A7480E" w:rsidRPr="00ED07A4" w:rsidDel="00A7480E" w:rsidRDefault="00A7480E" w:rsidP="00E751C3">
            <w:pPr>
              <w:pStyle w:val="TAL"/>
              <w:jc w:val="center"/>
              <w:rPr>
                <w:del w:id="796" w:author="IS" w:date="2023-10-30T15:00:00Z"/>
              </w:rPr>
            </w:pPr>
            <w:del w:id="797" w:author="IS" w:date="2023-10-30T15:00:00Z">
              <w:r w:rsidRPr="00ED07A4" w:rsidDel="00A7480E">
                <w:delText>A</w:delText>
              </w:r>
            </w:del>
          </w:p>
        </w:tc>
        <w:tc>
          <w:tcPr>
            <w:tcW w:w="2551" w:type="dxa"/>
            <w:tcBorders>
              <w:top w:val="single" w:sz="4" w:space="0" w:color="auto"/>
              <w:left w:val="single" w:sz="4" w:space="0" w:color="auto"/>
              <w:bottom w:val="single" w:sz="4" w:space="0" w:color="auto"/>
              <w:right w:val="single" w:sz="4" w:space="0" w:color="auto"/>
            </w:tcBorders>
            <w:hideMark/>
          </w:tcPr>
          <w:p w14:paraId="6EF27B04" w14:textId="4A05696E" w:rsidR="00A7480E" w:rsidRPr="00ED07A4" w:rsidDel="00A7480E" w:rsidRDefault="00A7480E" w:rsidP="00E751C3">
            <w:pPr>
              <w:pStyle w:val="TAL"/>
              <w:rPr>
                <w:del w:id="798" w:author="IS" w:date="2023-10-30T15:00:00Z"/>
              </w:rPr>
            </w:pPr>
            <w:del w:id="799" w:author="IS" w:date="2023-10-30T15:00:00Z">
              <w:r w:rsidRPr="00ED07A4" w:rsidDel="00A7480E">
                <w:delText>Carrier Aggregation (CA)</w:delText>
              </w:r>
            </w:del>
          </w:p>
        </w:tc>
      </w:tr>
      <w:tr w:rsidR="00A7480E" w:rsidRPr="00ED07A4" w:rsidDel="00A7480E" w14:paraId="5FCF3867" w14:textId="7A1664E3" w:rsidTr="00E751C3">
        <w:trPr>
          <w:jc w:val="center"/>
          <w:del w:id="800" w:author="IS" w:date="2023-10-30T15:00:00Z"/>
        </w:trPr>
        <w:tc>
          <w:tcPr>
            <w:tcW w:w="1668" w:type="dxa"/>
            <w:tcBorders>
              <w:top w:val="single" w:sz="4" w:space="0" w:color="auto"/>
              <w:left w:val="single" w:sz="4" w:space="0" w:color="auto"/>
              <w:bottom w:val="single" w:sz="4" w:space="0" w:color="auto"/>
              <w:right w:val="single" w:sz="4" w:space="0" w:color="auto"/>
            </w:tcBorders>
            <w:hideMark/>
          </w:tcPr>
          <w:p w14:paraId="56DF0ABB" w14:textId="7C526940" w:rsidR="00A7480E" w:rsidRPr="00ED07A4" w:rsidDel="00A7480E" w:rsidRDefault="00A7480E" w:rsidP="00E751C3">
            <w:pPr>
              <w:pStyle w:val="TAL"/>
              <w:jc w:val="center"/>
              <w:rPr>
                <w:del w:id="801" w:author="IS" w:date="2023-10-30T15:00:00Z"/>
              </w:rPr>
            </w:pPr>
            <w:del w:id="802" w:author="IS" w:date="2023-10-30T15:00:00Z">
              <w:r w:rsidRPr="00ED07A4" w:rsidDel="00A7480E">
                <w:delText>B</w:delText>
              </w:r>
            </w:del>
          </w:p>
        </w:tc>
        <w:tc>
          <w:tcPr>
            <w:tcW w:w="2551" w:type="dxa"/>
            <w:tcBorders>
              <w:top w:val="single" w:sz="4" w:space="0" w:color="auto"/>
              <w:left w:val="single" w:sz="4" w:space="0" w:color="auto"/>
              <w:bottom w:val="single" w:sz="4" w:space="0" w:color="auto"/>
              <w:right w:val="single" w:sz="4" w:space="0" w:color="auto"/>
            </w:tcBorders>
            <w:hideMark/>
          </w:tcPr>
          <w:p w14:paraId="45AB830C" w14:textId="1915F2F5" w:rsidR="00A7480E" w:rsidRPr="00ED07A4" w:rsidDel="00A7480E" w:rsidRDefault="00A7480E" w:rsidP="00E751C3">
            <w:pPr>
              <w:pStyle w:val="TAL"/>
              <w:rPr>
                <w:del w:id="803" w:author="IS" w:date="2023-10-30T15:00:00Z"/>
              </w:rPr>
            </w:pPr>
            <w:del w:id="804" w:author="IS" w:date="2023-10-30T15:00:00Z">
              <w:r w:rsidRPr="00ED07A4" w:rsidDel="00A7480E">
                <w:delText>Dual-Connectivity (DC)</w:delText>
              </w:r>
            </w:del>
          </w:p>
        </w:tc>
      </w:tr>
      <w:tr w:rsidR="00A7480E" w:rsidRPr="00ED07A4" w:rsidDel="00A7480E" w14:paraId="1EFE389F" w14:textId="1E8B56D6" w:rsidTr="00E751C3">
        <w:trPr>
          <w:jc w:val="center"/>
          <w:del w:id="805" w:author="IS" w:date="2023-10-30T15:00:00Z"/>
        </w:trPr>
        <w:tc>
          <w:tcPr>
            <w:tcW w:w="1668" w:type="dxa"/>
            <w:tcBorders>
              <w:top w:val="single" w:sz="4" w:space="0" w:color="auto"/>
              <w:left w:val="single" w:sz="4" w:space="0" w:color="auto"/>
              <w:bottom w:val="single" w:sz="4" w:space="0" w:color="auto"/>
              <w:right w:val="single" w:sz="4" w:space="0" w:color="auto"/>
            </w:tcBorders>
            <w:hideMark/>
          </w:tcPr>
          <w:p w14:paraId="2BB3A77A" w14:textId="747682C3" w:rsidR="00A7480E" w:rsidRPr="00ED07A4" w:rsidDel="00A7480E" w:rsidRDefault="00A7480E" w:rsidP="00E751C3">
            <w:pPr>
              <w:pStyle w:val="TAL"/>
              <w:jc w:val="center"/>
              <w:rPr>
                <w:del w:id="806" w:author="IS" w:date="2023-10-30T15:00:00Z"/>
              </w:rPr>
            </w:pPr>
            <w:del w:id="807" w:author="IS" w:date="2023-10-30T15:00:00Z">
              <w:r w:rsidRPr="00ED07A4" w:rsidDel="00A7480E">
                <w:delText>C</w:delText>
              </w:r>
            </w:del>
          </w:p>
        </w:tc>
        <w:tc>
          <w:tcPr>
            <w:tcW w:w="2551" w:type="dxa"/>
            <w:tcBorders>
              <w:top w:val="single" w:sz="4" w:space="0" w:color="auto"/>
              <w:left w:val="single" w:sz="4" w:space="0" w:color="auto"/>
              <w:bottom w:val="single" w:sz="4" w:space="0" w:color="auto"/>
              <w:right w:val="single" w:sz="4" w:space="0" w:color="auto"/>
            </w:tcBorders>
            <w:hideMark/>
          </w:tcPr>
          <w:p w14:paraId="262CC7EB" w14:textId="28B0B7E3" w:rsidR="00A7480E" w:rsidRPr="00ED07A4" w:rsidDel="00A7480E" w:rsidRDefault="00A7480E" w:rsidP="00E751C3">
            <w:pPr>
              <w:pStyle w:val="TAL"/>
              <w:rPr>
                <w:del w:id="808" w:author="IS" w:date="2023-10-30T15:00:00Z"/>
              </w:rPr>
            </w:pPr>
            <w:del w:id="809" w:author="IS" w:date="2023-10-30T15:00:00Z">
              <w:r w:rsidRPr="00ED07A4" w:rsidDel="00A7480E">
                <w:delText>Supplement Uplink (SUL)</w:delText>
              </w:r>
            </w:del>
          </w:p>
        </w:tc>
      </w:tr>
      <w:tr w:rsidR="00A7480E" w:rsidRPr="00ED07A4" w:rsidDel="00A7480E" w14:paraId="13186858" w14:textId="6816387F" w:rsidTr="00E751C3">
        <w:trPr>
          <w:jc w:val="center"/>
          <w:del w:id="810" w:author="IS" w:date="2023-10-30T15:00:00Z"/>
        </w:trPr>
        <w:tc>
          <w:tcPr>
            <w:tcW w:w="1668" w:type="dxa"/>
            <w:tcBorders>
              <w:top w:val="single" w:sz="4" w:space="0" w:color="auto"/>
              <w:left w:val="single" w:sz="4" w:space="0" w:color="auto"/>
              <w:bottom w:val="single" w:sz="4" w:space="0" w:color="auto"/>
              <w:right w:val="single" w:sz="4" w:space="0" w:color="auto"/>
            </w:tcBorders>
            <w:hideMark/>
          </w:tcPr>
          <w:p w14:paraId="19CEF2B9" w14:textId="2403D6E0" w:rsidR="00A7480E" w:rsidRPr="00ED07A4" w:rsidDel="00A7480E" w:rsidRDefault="00A7480E" w:rsidP="00E751C3">
            <w:pPr>
              <w:pStyle w:val="TAL"/>
              <w:jc w:val="center"/>
              <w:rPr>
                <w:del w:id="811" w:author="IS" w:date="2023-10-30T15:00:00Z"/>
              </w:rPr>
            </w:pPr>
            <w:del w:id="812" w:author="IS" w:date="2023-10-30T15:00:00Z">
              <w:r w:rsidRPr="00ED07A4" w:rsidDel="00A7480E">
                <w:delText>D</w:delText>
              </w:r>
            </w:del>
          </w:p>
        </w:tc>
        <w:tc>
          <w:tcPr>
            <w:tcW w:w="2551" w:type="dxa"/>
            <w:tcBorders>
              <w:top w:val="single" w:sz="4" w:space="0" w:color="auto"/>
              <w:left w:val="single" w:sz="4" w:space="0" w:color="auto"/>
              <w:bottom w:val="single" w:sz="4" w:space="0" w:color="auto"/>
              <w:right w:val="single" w:sz="4" w:space="0" w:color="auto"/>
            </w:tcBorders>
            <w:hideMark/>
          </w:tcPr>
          <w:p w14:paraId="33425735" w14:textId="214B7D64" w:rsidR="00A7480E" w:rsidRPr="00ED07A4" w:rsidDel="00A7480E" w:rsidRDefault="00A7480E" w:rsidP="00E751C3">
            <w:pPr>
              <w:pStyle w:val="TAL"/>
              <w:rPr>
                <w:del w:id="813" w:author="IS" w:date="2023-10-30T15:00:00Z"/>
              </w:rPr>
            </w:pPr>
            <w:del w:id="814" w:author="IS" w:date="2023-10-30T15:00:00Z">
              <w:r w:rsidRPr="00ED07A4" w:rsidDel="00A7480E">
                <w:delText>UL MIMO</w:delText>
              </w:r>
            </w:del>
          </w:p>
        </w:tc>
      </w:tr>
      <w:tr w:rsidR="00A7480E" w:rsidRPr="00ED07A4" w:rsidDel="00A7480E" w14:paraId="6784D66F" w14:textId="124DF055" w:rsidTr="00E751C3">
        <w:trPr>
          <w:jc w:val="center"/>
          <w:del w:id="815" w:author="IS" w:date="2023-10-30T15:00:00Z"/>
        </w:trPr>
        <w:tc>
          <w:tcPr>
            <w:tcW w:w="4219" w:type="dxa"/>
            <w:gridSpan w:val="2"/>
            <w:tcBorders>
              <w:top w:val="single" w:sz="4" w:space="0" w:color="auto"/>
              <w:left w:val="single" w:sz="4" w:space="0" w:color="auto"/>
              <w:bottom w:val="single" w:sz="4" w:space="0" w:color="auto"/>
              <w:right w:val="single" w:sz="4" w:space="0" w:color="auto"/>
            </w:tcBorders>
            <w:hideMark/>
          </w:tcPr>
          <w:p w14:paraId="2A67B483" w14:textId="496712ED" w:rsidR="00A7480E" w:rsidRPr="00ED07A4" w:rsidDel="00A7480E" w:rsidRDefault="00A7480E" w:rsidP="00E751C3">
            <w:pPr>
              <w:pStyle w:val="TAN"/>
              <w:rPr>
                <w:del w:id="816" w:author="IS" w:date="2023-10-30T15:00:00Z"/>
              </w:rPr>
            </w:pPr>
            <w:del w:id="817" w:author="IS" w:date="2023-10-30T15:00:00Z">
              <w:r w:rsidRPr="00ED07A4" w:rsidDel="00A7480E">
                <w:rPr>
                  <w:rFonts w:eastAsia="SimSun"/>
                </w:rPr>
                <w:delText>NOTE:</w:delText>
              </w:r>
              <w:r w:rsidRPr="00ED07A4" w:rsidDel="00A7480E">
                <w:rPr>
                  <w:rFonts w:eastAsia="PMingLiU"/>
                  <w:lang w:eastAsia="zh-TW"/>
                </w:rPr>
                <w:tab/>
              </w:r>
              <w:r w:rsidRPr="00ED07A4" w:rsidDel="00A7480E">
                <w:delText xml:space="preserve">Suffix D in this specification represents </w:delText>
              </w:r>
              <w:r w:rsidRPr="00ED07A4" w:rsidDel="00A7480E">
                <w:rPr>
                  <w:rFonts w:eastAsia="PMingLiU"/>
                  <w:lang w:eastAsia="zh-TW"/>
                </w:rPr>
                <w:delText>either</w:delText>
              </w:r>
              <w:r w:rsidRPr="00ED07A4" w:rsidDel="00A7480E">
                <w:delText xml:space="preserve"> polarized UL MIMO </w:delText>
              </w:r>
              <w:r w:rsidRPr="00ED07A4" w:rsidDel="00A7480E">
                <w:rPr>
                  <w:rFonts w:eastAsia="PMingLiU"/>
                  <w:lang w:eastAsia="zh-TW"/>
                </w:rPr>
                <w:delText>or</w:delText>
              </w:r>
              <w:r w:rsidRPr="00ED07A4" w:rsidDel="00A7480E">
                <w:delText xml:space="preserve"> spatial UL MIMO. RF requirements are same.</w:delText>
              </w:r>
              <w:r w:rsidRPr="00ED07A4" w:rsidDel="00A7480E">
                <w:rPr>
                  <w:rFonts w:eastAsia="Malgun Gothic"/>
                </w:rPr>
                <w:delText xml:space="preserve"> </w:delText>
              </w:r>
              <w:r w:rsidRPr="00ED07A4" w:rsidDel="00A7480E">
                <w:delText>If UE supports both kinds of UL MIMO, then RF requirements only need to be verified under either polarized or spatial UL MIMO.</w:delText>
              </w:r>
            </w:del>
          </w:p>
        </w:tc>
      </w:tr>
    </w:tbl>
    <w:p w14:paraId="6E236026" w14:textId="5309A560" w:rsidR="00A7480E" w:rsidRPr="00ED07A4" w:rsidDel="00A7480E" w:rsidRDefault="00A7480E" w:rsidP="00A7480E">
      <w:pPr>
        <w:rPr>
          <w:del w:id="818" w:author="IS" w:date="2023-10-30T15:00:00Z"/>
        </w:rPr>
      </w:pPr>
    </w:p>
    <w:p w14:paraId="5E2C8D5C" w14:textId="12095560" w:rsidR="00A7480E" w:rsidRPr="00ED07A4" w:rsidDel="00A7480E" w:rsidRDefault="00A7480E" w:rsidP="00A7480E">
      <w:pPr>
        <w:pStyle w:val="Heading2"/>
        <w:rPr>
          <w:del w:id="819" w:author="IS" w:date="2023-10-30T15:00:00Z"/>
        </w:rPr>
      </w:pPr>
      <w:bookmarkStart w:id="820" w:name="_Toc21026349"/>
      <w:bookmarkStart w:id="821" w:name="_Toc27743601"/>
      <w:bookmarkStart w:id="822" w:name="_Toc36196745"/>
      <w:bookmarkStart w:id="823" w:name="_Toc36197437"/>
      <w:bookmarkStart w:id="824" w:name="_Toc43898102"/>
      <w:bookmarkStart w:id="825" w:name="_Toc52550593"/>
      <w:bookmarkStart w:id="826" w:name="_Toc58952298"/>
      <w:bookmarkStart w:id="827" w:name="_Toc68098053"/>
      <w:bookmarkStart w:id="828" w:name="_Toc68098326"/>
      <w:bookmarkStart w:id="829" w:name="_Toc68360456"/>
      <w:bookmarkStart w:id="830" w:name="_Toc76557521"/>
      <w:bookmarkStart w:id="831" w:name="_Toc84435413"/>
      <w:bookmarkStart w:id="832" w:name="_Toc92802579"/>
      <w:del w:id="833" w:author="IS" w:date="2023-10-30T15:00:00Z">
        <w:r w:rsidRPr="00ED07A4" w:rsidDel="00A7480E">
          <w:delText>4.</w:delText>
        </w:r>
        <w:r w:rsidRPr="00ED07A4" w:rsidDel="00A7480E">
          <w:rPr>
            <w:rFonts w:eastAsia="SimSun"/>
          </w:rPr>
          <w:delText>4</w:delText>
        </w:r>
        <w:r w:rsidRPr="00ED07A4" w:rsidDel="00A7480E">
          <w:tab/>
          <w:delText>Test point analysis</w:delText>
        </w:r>
        <w:bookmarkEnd w:id="820"/>
        <w:bookmarkEnd w:id="821"/>
        <w:bookmarkEnd w:id="822"/>
        <w:bookmarkEnd w:id="823"/>
        <w:bookmarkEnd w:id="824"/>
        <w:bookmarkEnd w:id="825"/>
        <w:bookmarkEnd w:id="826"/>
        <w:bookmarkEnd w:id="827"/>
        <w:bookmarkEnd w:id="828"/>
        <w:bookmarkEnd w:id="829"/>
        <w:bookmarkEnd w:id="830"/>
        <w:bookmarkEnd w:id="831"/>
        <w:bookmarkEnd w:id="832"/>
      </w:del>
    </w:p>
    <w:p w14:paraId="6E37F07D" w14:textId="071D6FDF" w:rsidR="00A7480E" w:rsidRPr="00ED07A4" w:rsidDel="00A7480E" w:rsidRDefault="00A7480E" w:rsidP="00A7480E">
      <w:pPr>
        <w:rPr>
          <w:del w:id="834" w:author="IS" w:date="2023-10-30T15:00:00Z"/>
          <w:rFonts w:eastAsia="SimSun"/>
        </w:rPr>
      </w:pPr>
      <w:del w:id="835" w:author="IS" w:date="2023-10-30T15:00:00Z">
        <w:r w:rsidRPr="00ED07A4" w:rsidDel="00A7480E">
          <w:rPr>
            <w:rFonts w:eastAsia="SimSun"/>
          </w:rPr>
          <w:delText>The information on test point analysis and test point selection including number of test points for each test case is shown in TR 38.905 [21] clause 4.2.</w:delText>
        </w:r>
      </w:del>
    </w:p>
    <w:p w14:paraId="7311E517" w14:textId="0D760C67" w:rsidR="00A7480E" w:rsidRPr="00ED07A4" w:rsidDel="00A7480E" w:rsidRDefault="00A7480E" w:rsidP="00A7480E">
      <w:pPr>
        <w:pStyle w:val="Heading2"/>
        <w:rPr>
          <w:del w:id="836" w:author="IS" w:date="2023-10-30T15:00:00Z"/>
        </w:rPr>
      </w:pPr>
      <w:bookmarkStart w:id="837" w:name="_Toc27743602"/>
      <w:bookmarkStart w:id="838" w:name="_Toc36196746"/>
      <w:bookmarkStart w:id="839" w:name="_Toc36197438"/>
      <w:bookmarkStart w:id="840" w:name="_Toc43898103"/>
      <w:bookmarkStart w:id="841" w:name="_Toc52550594"/>
      <w:bookmarkStart w:id="842" w:name="_Toc58952299"/>
      <w:bookmarkStart w:id="843" w:name="_Toc68098054"/>
      <w:bookmarkStart w:id="844" w:name="_Toc68098327"/>
      <w:bookmarkStart w:id="845" w:name="_Toc68360457"/>
      <w:bookmarkStart w:id="846" w:name="_Toc76557522"/>
      <w:bookmarkStart w:id="847" w:name="_Toc84435414"/>
      <w:bookmarkStart w:id="848" w:name="_Toc92802580"/>
      <w:del w:id="849" w:author="IS" w:date="2023-10-30T15:00:00Z">
        <w:r w:rsidRPr="00ED07A4" w:rsidDel="00A7480E">
          <w:delText>4.</w:delText>
        </w:r>
        <w:r w:rsidRPr="00ED07A4" w:rsidDel="00A7480E">
          <w:rPr>
            <w:rFonts w:eastAsia="SimSun"/>
          </w:rPr>
          <w:delText>5</w:delText>
        </w:r>
        <w:r w:rsidRPr="00ED07A4" w:rsidDel="00A7480E">
          <w:tab/>
          <w:delText>Applicability and test coverage rules</w:delText>
        </w:r>
        <w:bookmarkEnd w:id="837"/>
        <w:bookmarkEnd w:id="838"/>
        <w:bookmarkEnd w:id="839"/>
        <w:bookmarkEnd w:id="840"/>
        <w:bookmarkEnd w:id="841"/>
        <w:bookmarkEnd w:id="842"/>
        <w:bookmarkEnd w:id="843"/>
        <w:bookmarkEnd w:id="844"/>
        <w:bookmarkEnd w:id="845"/>
        <w:bookmarkEnd w:id="846"/>
        <w:bookmarkEnd w:id="847"/>
        <w:bookmarkEnd w:id="848"/>
      </w:del>
    </w:p>
    <w:p w14:paraId="108EA2F6" w14:textId="19021A94" w:rsidR="00A7480E" w:rsidRPr="00ED07A4" w:rsidDel="00A7480E" w:rsidRDefault="00A7480E" w:rsidP="00A7480E">
      <w:pPr>
        <w:rPr>
          <w:del w:id="850" w:author="IS" w:date="2023-10-30T15:00:00Z"/>
          <w:lang w:eastAsia="zh-CN"/>
        </w:rPr>
      </w:pPr>
      <w:del w:id="851" w:author="IS" w:date="2023-10-30T15:00:00Z">
        <w:r w:rsidRPr="00ED07A4" w:rsidDel="00A7480E">
          <w:delText>The applicability and test coverage rules for NR/5GC and EN-DC capable devices shall include the following:</w:delText>
        </w:r>
      </w:del>
    </w:p>
    <w:p w14:paraId="4B0E77BB" w14:textId="33778874" w:rsidR="00A7480E" w:rsidRPr="00ED07A4" w:rsidDel="00A7480E" w:rsidRDefault="00A7480E" w:rsidP="00A7480E">
      <w:pPr>
        <w:rPr>
          <w:del w:id="852" w:author="IS" w:date="2023-10-30T15:00:00Z"/>
        </w:rPr>
      </w:pPr>
      <w:del w:id="853" w:author="IS" w:date="2023-10-30T15:00:00Z">
        <w:r w:rsidRPr="00ED07A4" w:rsidDel="00A7480E">
          <w:delText>If a test case for a FR2 NR band in a device is tested in EN-DC mode for non-exceptional requirement as per TS 38.521-3 [14], it shall fulfil the coverage requirement for that test case for NR/5GC FR2 test requirements for that NR band and need not be retested.</w:delText>
        </w:r>
      </w:del>
    </w:p>
    <w:p w14:paraId="05141BE7" w14:textId="24146622" w:rsidR="00A7480E" w:rsidRPr="00ED07A4" w:rsidRDefault="00A7480E" w:rsidP="00A7480E">
      <w:pPr>
        <w:pStyle w:val="Heading1"/>
        <w:rPr>
          <w:rFonts w:eastAsia="SimSun"/>
        </w:rPr>
      </w:pPr>
      <w:bookmarkStart w:id="854" w:name="_Toc21026350"/>
      <w:bookmarkStart w:id="855" w:name="_Toc27743603"/>
      <w:bookmarkStart w:id="856" w:name="_Toc36196747"/>
      <w:bookmarkStart w:id="857" w:name="_Toc36197439"/>
      <w:bookmarkStart w:id="858" w:name="_Toc43898104"/>
      <w:bookmarkStart w:id="859" w:name="_Toc52550595"/>
      <w:bookmarkStart w:id="860" w:name="_Toc58952300"/>
      <w:bookmarkStart w:id="861" w:name="_Toc68098055"/>
      <w:bookmarkStart w:id="862" w:name="_Toc68098328"/>
      <w:bookmarkStart w:id="863" w:name="_Toc68360458"/>
      <w:bookmarkStart w:id="864" w:name="_Toc76557523"/>
      <w:bookmarkStart w:id="865" w:name="_Toc84435415"/>
      <w:bookmarkStart w:id="866" w:name="_Toc92802581"/>
      <w:r w:rsidRPr="00ED07A4">
        <w:rPr>
          <w:lang w:eastAsia="ja-JP"/>
        </w:rPr>
        <w:lastRenderedPageBreak/>
        <w:t>5</w:t>
      </w:r>
      <w:ins w:id="867" w:author="IS" w:date="2023-10-30T15:00:00Z">
        <w:r>
          <w:rPr>
            <w:lang w:eastAsia="ja-JP"/>
          </w:rPr>
          <w:t xml:space="preserve"> to </w:t>
        </w:r>
      </w:ins>
      <w:ins w:id="868" w:author="IS" w:date="2023-10-30T15:20:00Z">
        <w:r w:rsidR="00427B31">
          <w:rPr>
            <w:lang w:eastAsia="ja-JP"/>
          </w:rPr>
          <w:t>7</w:t>
        </w:r>
      </w:ins>
      <w:r w:rsidRPr="00ED07A4">
        <w:rPr>
          <w:lang w:eastAsia="ja-JP"/>
        </w:rPr>
        <w:tab/>
      </w:r>
      <w:ins w:id="869" w:author="IS" w:date="2023-10-30T15:00:00Z">
        <w:r>
          <w:rPr>
            <w:lang w:eastAsia="ja-JP"/>
          </w:rPr>
          <w:t>Void</w:t>
        </w:r>
      </w:ins>
      <w:del w:id="870" w:author="IS" w:date="2023-10-30T15:00:00Z">
        <w:r w:rsidRPr="00ED07A4" w:rsidDel="00A7480E">
          <w:rPr>
            <w:lang w:eastAsia="ja-JP"/>
          </w:rPr>
          <w:delText>Operating bands and channel arrangement</w:delText>
        </w:r>
      </w:del>
      <w:bookmarkEnd w:id="854"/>
      <w:bookmarkEnd w:id="855"/>
      <w:bookmarkEnd w:id="856"/>
      <w:bookmarkEnd w:id="857"/>
      <w:bookmarkEnd w:id="858"/>
      <w:bookmarkEnd w:id="859"/>
      <w:bookmarkEnd w:id="860"/>
      <w:bookmarkEnd w:id="861"/>
      <w:bookmarkEnd w:id="862"/>
      <w:bookmarkEnd w:id="863"/>
      <w:bookmarkEnd w:id="864"/>
      <w:bookmarkEnd w:id="865"/>
      <w:bookmarkEnd w:id="866"/>
    </w:p>
    <w:p w14:paraId="6F7F0DA9" w14:textId="2A3420CA" w:rsidR="00A7480E" w:rsidRPr="00ED07A4" w:rsidDel="00A7480E" w:rsidRDefault="00A7480E" w:rsidP="00A7480E">
      <w:pPr>
        <w:pStyle w:val="Heading2"/>
        <w:rPr>
          <w:del w:id="871" w:author="IS" w:date="2023-10-30T15:00:00Z"/>
        </w:rPr>
      </w:pPr>
      <w:bookmarkStart w:id="872" w:name="_Toc21026351"/>
      <w:bookmarkStart w:id="873" w:name="_Toc27743604"/>
      <w:bookmarkStart w:id="874" w:name="_Toc36196748"/>
      <w:bookmarkStart w:id="875" w:name="_Toc36197440"/>
      <w:bookmarkStart w:id="876" w:name="_Toc43898105"/>
      <w:bookmarkStart w:id="877" w:name="_Toc52550596"/>
      <w:bookmarkStart w:id="878" w:name="_Toc58952301"/>
      <w:bookmarkStart w:id="879" w:name="_Toc68098056"/>
      <w:bookmarkStart w:id="880" w:name="_Toc68098329"/>
      <w:bookmarkStart w:id="881" w:name="_Toc68360459"/>
      <w:bookmarkStart w:id="882" w:name="_Toc76557524"/>
      <w:bookmarkStart w:id="883" w:name="_Toc84435416"/>
      <w:bookmarkStart w:id="884" w:name="_Toc92802582"/>
      <w:del w:id="885" w:author="IS" w:date="2023-10-30T15:00:00Z">
        <w:r w:rsidRPr="00ED07A4" w:rsidDel="00A7480E">
          <w:delText>5.1</w:delText>
        </w:r>
        <w:r w:rsidRPr="00ED07A4" w:rsidDel="00A7480E">
          <w:tab/>
          <w:delText>General</w:delText>
        </w:r>
        <w:bookmarkEnd w:id="872"/>
        <w:bookmarkEnd w:id="873"/>
        <w:bookmarkEnd w:id="874"/>
        <w:bookmarkEnd w:id="875"/>
        <w:bookmarkEnd w:id="876"/>
        <w:bookmarkEnd w:id="877"/>
        <w:bookmarkEnd w:id="878"/>
        <w:bookmarkEnd w:id="879"/>
        <w:bookmarkEnd w:id="880"/>
        <w:bookmarkEnd w:id="881"/>
        <w:bookmarkEnd w:id="882"/>
        <w:bookmarkEnd w:id="883"/>
        <w:bookmarkEnd w:id="884"/>
      </w:del>
    </w:p>
    <w:p w14:paraId="783BF4B1" w14:textId="5CB358BA" w:rsidR="00A7480E" w:rsidRPr="00ED07A4" w:rsidDel="00A7480E" w:rsidRDefault="00A7480E" w:rsidP="00A7480E">
      <w:pPr>
        <w:rPr>
          <w:del w:id="886" w:author="IS" w:date="2023-10-30T15:00:00Z"/>
          <w:rFonts w:cs="v5.0.0"/>
        </w:rPr>
      </w:pPr>
      <w:del w:id="887" w:author="IS" w:date="2023-10-30T15:00:00Z">
        <w:r w:rsidRPr="00ED07A4" w:rsidDel="00A7480E">
          <w:rPr>
            <w:rFonts w:cs="v5.0.0"/>
          </w:rPr>
          <w:delText>The channel arrangements presented in this clause are based on the operating bands and channel bandwidths defined in the present release of specifications.</w:delText>
        </w:r>
      </w:del>
    </w:p>
    <w:p w14:paraId="2F272483" w14:textId="5D6517F8" w:rsidR="00A7480E" w:rsidRPr="00ED07A4" w:rsidDel="00A7480E" w:rsidRDefault="00A7480E" w:rsidP="00A7480E">
      <w:pPr>
        <w:pStyle w:val="NO"/>
        <w:rPr>
          <w:del w:id="888" w:author="IS" w:date="2023-10-30T15:00:00Z"/>
        </w:rPr>
      </w:pPr>
      <w:del w:id="889" w:author="IS" w:date="2023-10-30T15:00:00Z">
        <w:r w:rsidRPr="00ED07A4" w:rsidDel="00A7480E">
          <w:delText>NOTE:</w:delText>
        </w:r>
        <w:r w:rsidRPr="00ED07A4" w:rsidDel="00A7480E">
          <w:tab/>
          <w:delText>Other operating bands and channel bandwidths may be considered in future releases.</w:delText>
        </w:r>
      </w:del>
    </w:p>
    <w:p w14:paraId="0BB072F6" w14:textId="0BBF9F1E" w:rsidR="00A7480E" w:rsidRPr="00ED07A4" w:rsidDel="00A7480E" w:rsidRDefault="00A7480E" w:rsidP="00A7480E">
      <w:pPr>
        <w:rPr>
          <w:del w:id="890" w:author="IS" w:date="2023-10-30T15:00:00Z"/>
        </w:rPr>
      </w:pPr>
      <w:del w:id="891" w:author="IS" w:date="2023-10-30T15:00:00Z">
        <w:r w:rsidRPr="00ED07A4" w:rsidDel="00A7480E">
          <w:delText>Requirements throughout the RF specifications are in many cases defined separately for different frequency ranges (FR). The frequency ranges in which NR can operate according to this version of the specification are identified as described in Table 5.1-1.</w:delText>
        </w:r>
      </w:del>
    </w:p>
    <w:p w14:paraId="192625ED" w14:textId="77777777" w:rsidR="00427B31" w:rsidRPr="00B20749" w:rsidRDefault="00427B31" w:rsidP="00427B31">
      <w:pPr>
        <w:rPr>
          <w:ins w:id="892" w:author="IS" w:date="2021-10-28T21:01:00Z"/>
          <w:noProof/>
        </w:rPr>
      </w:pPr>
      <w:bookmarkStart w:id="893" w:name="_Toc21026741"/>
      <w:bookmarkStart w:id="894" w:name="_Toc27744039"/>
      <w:bookmarkStart w:id="895" w:name="_Toc36197210"/>
      <w:bookmarkStart w:id="896" w:name="_Toc36197902"/>
    </w:p>
    <w:p w14:paraId="6789BC34" w14:textId="77777777" w:rsidR="00427B31" w:rsidRDefault="00427B31" w:rsidP="00427B31">
      <w:pPr>
        <w:rPr>
          <w:ins w:id="897" w:author="IS" w:date="2021-10-28T21:01:00Z"/>
          <w:rFonts w:ascii="Arial" w:hAnsi="Arial" w:cs="Arial"/>
          <w:sz w:val="28"/>
          <w:szCs w:val="28"/>
        </w:rPr>
      </w:pPr>
      <w:ins w:id="898" w:author="IS" w:date="2021-10-28T21:01:00Z">
        <w:r w:rsidRPr="00047720">
          <w:rPr>
            <w:rFonts w:ascii="Arial" w:hAnsi="Arial" w:cs="Arial"/>
            <w:sz w:val="28"/>
            <w:szCs w:val="28"/>
          </w:rPr>
          <w:t>[deleted text skipped here]</w:t>
        </w:r>
      </w:ins>
    </w:p>
    <w:p w14:paraId="2A05FF31" w14:textId="77777777" w:rsidR="00427B31" w:rsidRPr="0055555C" w:rsidRDefault="00427B31" w:rsidP="00427B31">
      <w:pPr>
        <w:rPr>
          <w:ins w:id="899" w:author="IS" w:date="2021-10-28T21:01:00Z"/>
        </w:rPr>
      </w:pPr>
    </w:p>
    <w:p w14:paraId="3F76B753" w14:textId="67595CEC" w:rsidR="00427B31" w:rsidRDefault="00A7480E" w:rsidP="00A7480E">
      <w:pPr>
        <w:pStyle w:val="Heading8"/>
        <w:rPr>
          <w:ins w:id="900" w:author="IS" w:date="2023-10-30T15:21:00Z"/>
        </w:rPr>
      </w:pPr>
      <w:r w:rsidRPr="00134124">
        <w:t xml:space="preserve">Annex A </w:t>
      </w:r>
      <w:ins w:id="901" w:author="IS" w:date="2023-10-30T15:21:00Z">
        <w:r w:rsidR="00427B31">
          <w:t xml:space="preserve">to </w:t>
        </w:r>
      </w:ins>
      <w:ins w:id="902" w:author="IS" w:date="2023-10-30T15:22:00Z">
        <w:r w:rsidR="00427B31">
          <w:t>Q</w:t>
        </w:r>
      </w:ins>
      <w:del w:id="903" w:author="IS" w:date="2023-10-30T15:21:00Z">
        <w:r w:rsidRPr="00134124" w:rsidDel="00427B31">
          <w:delText>(normative)</w:delText>
        </w:r>
      </w:del>
      <w:r w:rsidRPr="00134124">
        <w:t>:</w:t>
      </w:r>
      <w:ins w:id="904" w:author="IS" w:date="2023-10-30T15:21:00Z">
        <w:r w:rsidR="00427B31">
          <w:t xml:space="preserve"> Void</w:t>
        </w:r>
      </w:ins>
    </w:p>
    <w:p w14:paraId="427B87C4" w14:textId="7BB1802F" w:rsidR="00A7480E" w:rsidRPr="00134124" w:rsidDel="00427B31" w:rsidRDefault="00A7480E" w:rsidP="00A7480E">
      <w:pPr>
        <w:pStyle w:val="Heading8"/>
        <w:rPr>
          <w:del w:id="905" w:author="IS" w:date="2023-10-30T15:21:00Z"/>
        </w:rPr>
      </w:pPr>
      <w:del w:id="906" w:author="IS" w:date="2023-10-30T15:21:00Z">
        <w:r w:rsidRPr="00134124" w:rsidDel="00427B31">
          <w:br/>
          <w:delText>Measurement channels</w:delText>
        </w:r>
        <w:bookmarkEnd w:id="893"/>
        <w:bookmarkEnd w:id="894"/>
        <w:bookmarkEnd w:id="895"/>
        <w:bookmarkEnd w:id="896"/>
      </w:del>
    </w:p>
    <w:p w14:paraId="1814428C" w14:textId="027350D3" w:rsidR="00A7480E" w:rsidRPr="00134124" w:rsidDel="00427B31" w:rsidRDefault="00A7480E" w:rsidP="00A7480E">
      <w:pPr>
        <w:pStyle w:val="Heading1"/>
        <w:rPr>
          <w:del w:id="907" w:author="IS" w:date="2023-10-30T15:21:00Z"/>
          <w:rFonts w:eastAsia="PMingLiU"/>
        </w:rPr>
      </w:pPr>
      <w:bookmarkStart w:id="908" w:name="_Toc21026742"/>
      <w:bookmarkStart w:id="909" w:name="_Toc27744040"/>
      <w:bookmarkStart w:id="910" w:name="_Toc36197211"/>
      <w:bookmarkStart w:id="911" w:name="_Toc36197903"/>
      <w:del w:id="912" w:author="IS" w:date="2023-10-30T15:21:00Z">
        <w:r w:rsidRPr="00134124" w:rsidDel="00427B31">
          <w:rPr>
            <w:rFonts w:eastAsia="PMingLiU"/>
          </w:rPr>
          <w:delText>A.1</w:delText>
        </w:r>
        <w:r w:rsidRPr="00134124" w:rsidDel="00427B31">
          <w:rPr>
            <w:rFonts w:eastAsia="PMingLiU"/>
          </w:rPr>
          <w:tab/>
          <w:delText>General</w:delText>
        </w:r>
        <w:bookmarkEnd w:id="908"/>
        <w:bookmarkEnd w:id="909"/>
        <w:bookmarkEnd w:id="910"/>
        <w:bookmarkEnd w:id="911"/>
      </w:del>
    </w:p>
    <w:p w14:paraId="5C49AE41" w14:textId="4B2B3218" w:rsidR="00A7480E" w:rsidRPr="00134124" w:rsidDel="00427B31" w:rsidRDefault="00A7480E" w:rsidP="00A7480E">
      <w:pPr>
        <w:rPr>
          <w:del w:id="913" w:author="IS" w:date="2023-10-30T15:21:00Z"/>
          <w:rFonts w:eastAsia="PMingLiU"/>
        </w:rPr>
      </w:pPr>
      <w:del w:id="914" w:author="IS" w:date="2023-10-30T15:21:00Z">
        <w:r w:rsidRPr="00134124" w:rsidDel="00427B31">
          <w:delText>TBD</w:delText>
        </w:r>
      </w:del>
    </w:p>
    <w:p w14:paraId="11AED2B3" w14:textId="08CBEC97" w:rsidR="00A7480E" w:rsidRPr="00134124" w:rsidDel="00427B31" w:rsidRDefault="00A7480E" w:rsidP="00A7480E">
      <w:pPr>
        <w:pStyle w:val="Heading1"/>
        <w:rPr>
          <w:del w:id="915" w:author="IS" w:date="2023-10-30T15:21:00Z"/>
          <w:rFonts w:eastAsia="PMingLiU"/>
        </w:rPr>
      </w:pPr>
      <w:bookmarkStart w:id="916" w:name="_Toc21026743"/>
      <w:bookmarkStart w:id="917" w:name="_Toc27744041"/>
      <w:bookmarkStart w:id="918" w:name="_Toc36197212"/>
      <w:bookmarkStart w:id="919" w:name="_Toc36197904"/>
      <w:del w:id="920" w:author="IS" w:date="2023-10-30T15:21:00Z">
        <w:r w:rsidRPr="00134124" w:rsidDel="00427B31">
          <w:rPr>
            <w:rFonts w:eastAsia="PMingLiU"/>
          </w:rPr>
          <w:delText>A.2</w:delText>
        </w:r>
        <w:r w:rsidRPr="00134124" w:rsidDel="00427B31">
          <w:rPr>
            <w:rFonts w:eastAsia="PMingLiU"/>
          </w:rPr>
          <w:tab/>
          <w:delText>UL reference measurement channels</w:delText>
        </w:r>
        <w:bookmarkEnd w:id="916"/>
        <w:bookmarkEnd w:id="917"/>
        <w:bookmarkEnd w:id="918"/>
        <w:bookmarkEnd w:id="919"/>
      </w:del>
    </w:p>
    <w:p w14:paraId="7AD5E3C2" w14:textId="15110312" w:rsidR="00A7480E" w:rsidRPr="00134124" w:rsidDel="00427B31" w:rsidRDefault="00A7480E" w:rsidP="00A7480E">
      <w:pPr>
        <w:pStyle w:val="Heading2"/>
        <w:rPr>
          <w:del w:id="921" w:author="IS" w:date="2023-10-30T15:21:00Z"/>
          <w:lang w:eastAsia="zh-TW"/>
        </w:rPr>
      </w:pPr>
      <w:bookmarkStart w:id="922" w:name="_Toc21026744"/>
      <w:bookmarkStart w:id="923" w:name="_Toc27744042"/>
      <w:bookmarkStart w:id="924" w:name="_Toc36197213"/>
      <w:bookmarkStart w:id="925" w:name="_Toc36197905"/>
      <w:del w:id="926" w:author="IS" w:date="2023-10-30T15:21:00Z">
        <w:r w:rsidRPr="00134124" w:rsidDel="00427B31">
          <w:delText>A.2.1</w:delText>
        </w:r>
        <w:r w:rsidRPr="00134124" w:rsidDel="00427B31">
          <w:tab/>
          <w:delText>General</w:delText>
        </w:r>
        <w:bookmarkEnd w:id="922"/>
        <w:bookmarkEnd w:id="923"/>
        <w:bookmarkEnd w:id="924"/>
        <w:bookmarkEnd w:id="925"/>
      </w:del>
    </w:p>
    <w:p w14:paraId="7A8F754C" w14:textId="1027EAF2" w:rsidR="00A7480E" w:rsidRPr="00134124" w:rsidDel="00427B31" w:rsidRDefault="00A7480E" w:rsidP="00A7480E">
      <w:pPr>
        <w:rPr>
          <w:del w:id="927" w:author="IS" w:date="2023-10-30T15:21:00Z"/>
          <w:lang w:eastAsia="zh-TW"/>
        </w:rPr>
      </w:pPr>
      <w:del w:id="928" w:author="IS" w:date="2023-10-30T15:21:00Z">
        <w:r w:rsidRPr="00134124" w:rsidDel="00427B31">
          <w:rPr>
            <w:lang w:eastAsia="zh-TW"/>
          </w:rPr>
          <w:delText>TBD</w:delText>
        </w:r>
      </w:del>
    </w:p>
    <w:p w14:paraId="6C93CD22" w14:textId="18B63038" w:rsidR="00A7480E" w:rsidRPr="00134124" w:rsidDel="00427B31" w:rsidRDefault="00A7480E" w:rsidP="00A7480E">
      <w:pPr>
        <w:pStyle w:val="Heading2"/>
        <w:rPr>
          <w:del w:id="929" w:author="IS" w:date="2023-10-30T15:21:00Z"/>
          <w:lang w:eastAsia="zh-TW"/>
        </w:rPr>
      </w:pPr>
      <w:bookmarkStart w:id="930" w:name="_Toc21026745"/>
      <w:bookmarkStart w:id="931" w:name="_Toc27744043"/>
      <w:bookmarkStart w:id="932" w:name="_Toc36197214"/>
      <w:bookmarkStart w:id="933" w:name="_Toc36197906"/>
      <w:del w:id="934" w:author="IS" w:date="2023-10-30T15:21:00Z">
        <w:r w:rsidRPr="00134124" w:rsidDel="00427B31">
          <w:rPr>
            <w:lang w:eastAsia="zh-TW"/>
          </w:rPr>
          <w:delText>A.2.2</w:delText>
        </w:r>
        <w:r w:rsidRPr="00134124" w:rsidDel="00427B31">
          <w:rPr>
            <w:lang w:eastAsia="zh-TW"/>
          </w:rPr>
          <w:tab/>
          <w:delText>Void</w:delText>
        </w:r>
        <w:bookmarkEnd w:id="930"/>
        <w:bookmarkEnd w:id="931"/>
        <w:bookmarkEnd w:id="932"/>
        <w:bookmarkEnd w:id="933"/>
      </w:del>
    </w:p>
    <w:p w14:paraId="4C5105A8" w14:textId="77777777" w:rsidR="00844FCD" w:rsidRPr="00B20749" w:rsidRDefault="00844FCD" w:rsidP="00844FCD">
      <w:pPr>
        <w:rPr>
          <w:ins w:id="935" w:author="IS" w:date="2021-10-28T21:01:00Z"/>
          <w:noProof/>
        </w:rPr>
      </w:pPr>
      <w:bookmarkStart w:id="936" w:name="_Toc27482810"/>
      <w:bookmarkStart w:id="937" w:name="_Toc6818406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B52ED99" w14:textId="77777777" w:rsidR="00844FCD" w:rsidRDefault="00844FCD" w:rsidP="00844FCD">
      <w:pPr>
        <w:rPr>
          <w:ins w:id="938" w:author="IS" w:date="2021-10-28T21:01:00Z"/>
          <w:rFonts w:ascii="Arial" w:hAnsi="Arial" w:cs="Arial"/>
          <w:sz w:val="28"/>
          <w:szCs w:val="28"/>
        </w:rPr>
      </w:pPr>
      <w:ins w:id="939"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940" w:author="IS" w:date="2021-10-28T21:01:00Z"/>
        </w:rPr>
      </w:pP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936"/>
    <w:bookmarkEnd w:id="937"/>
    <w:p w14:paraId="388175EF" w14:textId="77777777" w:rsidR="0025151F" w:rsidRDefault="0025151F" w:rsidP="0025151F">
      <w:pPr>
        <w:pStyle w:val="H6"/>
        <w:rPr>
          <w:ins w:id="941" w:author="IS" w:date="2021-08-05T18:09:00Z"/>
          <w:b/>
          <w:noProof/>
        </w:rPr>
      </w:pPr>
      <w:ins w:id="942"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6E374676" w14:textId="77777777" w:rsidR="0083186D" w:rsidRDefault="0083186D" w:rsidP="00473ECB">
      <w:pPr>
        <w:numPr>
          <w:ins w:id="943"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BF74" w14:textId="77777777" w:rsidR="003343C8" w:rsidRDefault="003343C8">
      <w:r>
        <w:separator/>
      </w:r>
    </w:p>
  </w:endnote>
  <w:endnote w:type="continuationSeparator" w:id="0">
    <w:p w14:paraId="18C0BF22" w14:textId="77777777" w:rsidR="003343C8" w:rsidRDefault="0033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16F6C" w14:textId="77777777" w:rsidR="003343C8" w:rsidRDefault="003343C8">
      <w:r>
        <w:separator/>
      </w:r>
    </w:p>
  </w:footnote>
  <w:footnote w:type="continuationSeparator" w:id="0">
    <w:p w14:paraId="4D6CD422" w14:textId="77777777" w:rsidR="003343C8" w:rsidRDefault="00334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272C"/>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92C46"/>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04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343C8"/>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27B31"/>
    <w:rsid w:val="004351D0"/>
    <w:rsid w:val="00447481"/>
    <w:rsid w:val="0045630F"/>
    <w:rsid w:val="00471971"/>
    <w:rsid w:val="00472348"/>
    <w:rsid w:val="00473ECB"/>
    <w:rsid w:val="00477333"/>
    <w:rsid w:val="00481BBC"/>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C22EF"/>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85A45"/>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480E"/>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46A"/>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A099E"/>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87791"/>
    <w:rsid w:val="00E94343"/>
    <w:rsid w:val="00EB4D09"/>
    <w:rsid w:val="00EC6DCD"/>
    <w:rsid w:val="00ED201C"/>
    <w:rsid w:val="00ED6D05"/>
    <w:rsid w:val="00EE7AC4"/>
    <w:rsid w:val="00EE7D7C"/>
    <w:rsid w:val="00EF14BE"/>
    <w:rsid w:val="00EF771E"/>
    <w:rsid w:val="00F074B4"/>
    <w:rsid w:val="00F2096F"/>
    <w:rsid w:val="00F24E66"/>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character" w:customStyle="1" w:styleId="EditorsNoteCarCar">
    <w:name w:val="Editor's Note Car Car"/>
    <w:qFormat/>
    <w:rsid w:val="00785A45"/>
    <w:rPr>
      <w:rFonts w:ascii="Times New Roman" w:eastAsia="Times New Roman" w:hAnsi="Times New Roman" w:cs="Times New Roman"/>
      <w:color w:val="FF0000"/>
      <w:sz w:val="20"/>
      <w:szCs w:val="20"/>
      <w:lang w:eastAsia="en-GB"/>
    </w:rPr>
  </w:style>
  <w:style w:type="character" w:customStyle="1" w:styleId="TALCar">
    <w:name w:val="TAL Car"/>
    <w:qFormat/>
    <w:rsid w:val="00785A45"/>
    <w:rPr>
      <w:rFonts w:ascii="Arial" w:eastAsia="Times New Roman" w:hAnsi="Arial" w:cs="Times New Roman"/>
      <w:sz w:val="18"/>
      <w:szCs w:val="20"/>
      <w:lang w:eastAsia="en-GB"/>
    </w:rPr>
  </w:style>
  <w:style w:type="character" w:customStyle="1" w:styleId="B1Zchn">
    <w:name w:val="B1 Zchn"/>
    <w:qFormat/>
    <w:rsid w:val="00A7480E"/>
    <w:rPr>
      <w:rFonts w:eastAsia="Times New Roman"/>
    </w:rPr>
  </w:style>
  <w:style w:type="character" w:customStyle="1" w:styleId="TANChar">
    <w:name w:val="TAN Char"/>
    <w:link w:val="TAN"/>
    <w:qFormat/>
    <w:rsid w:val="00A7480E"/>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4108</Words>
  <Characters>23418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27472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2023-10-30T16:22:00Z</dcterms:created>
  <dcterms:modified xsi:type="dcterms:W3CDTF">2023-10-30T16:22:00Z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