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R5-236187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0408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applicability of UAC TC 11.3.1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4C2574" w:rsidR="001E41F3" w:rsidRDefault="00F0253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1B20" w14:paraId="1256F52C" w14:textId="77777777" w:rsidTr="00547111">
        <w:tc>
          <w:tcPr>
            <w:tcW w:w="2694" w:type="dxa"/>
            <w:gridSpan w:val="2"/>
            <w:tcBorders>
              <w:top w:val="single" w:sz="4" w:space="0" w:color="auto"/>
              <w:left w:val="single" w:sz="4" w:space="0" w:color="auto"/>
            </w:tcBorders>
          </w:tcPr>
          <w:p w14:paraId="52C87DB0" w14:textId="77777777" w:rsidR="00A61B20" w:rsidRDefault="00A61B20" w:rsidP="00A61B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37290" w14:textId="77777777" w:rsidR="00A61B20" w:rsidRDefault="00A61B20" w:rsidP="00A61B20">
            <w:pPr>
              <w:pStyle w:val="CRCoverPage"/>
              <w:spacing w:after="0"/>
              <w:ind w:left="100"/>
              <w:rPr>
                <w:noProof/>
              </w:rPr>
            </w:pPr>
            <w:r>
              <w:rPr>
                <w:noProof/>
              </w:rPr>
              <w:t>According to the test procedure of TC 11.3.1, VoNR call is established, so the capability of VoNR (</w:t>
            </w:r>
            <w:r w:rsidRPr="0033756E">
              <w:rPr>
                <w:noProof/>
              </w:rPr>
              <w:t>A.4.3.7-1/32</w:t>
            </w:r>
            <w:r>
              <w:rPr>
                <w:noProof/>
              </w:rPr>
              <w:t>) needs to be included in the case applicability.</w:t>
            </w:r>
          </w:p>
          <w:p w14:paraId="143ECC2A" w14:textId="77777777" w:rsidR="00A61B20" w:rsidRDefault="00A61B20" w:rsidP="00A61B20">
            <w:pPr>
              <w:pStyle w:val="CRCoverPage"/>
              <w:spacing w:after="0"/>
              <w:ind w:left="100"/>
              <w:rPr>
                <w:noProof/>
              </w:rPr>
            </w:pPr>
          </w:p>
          <w:p w14:paraId="708AA7DE" w14:textId="482B3688" w:rsidR="00A61B20" w:rsidRDefault="00A61B20" w:rsidP="00A61B20">
            <w:pPr>
              <w:pStyle w:val="CRCoverPage"/>
              <w:spacing w:after="0"/>
              <w:ind w:left="100"/>
              <w:rPr>
                <w:noProof/>
              </w:rPr>
            </w:pPr>
            <w:r w:rsidRPr="004C2267">
              <w:rPr>
                <w:noProof/>
              </w:rPr>
              <w:t>A.4.3.2/121 shall be A.4.3.2-1/121 in C113.</w:t>
            </w:r>
          </w:p>
        </w:tc>
      </w:tr>
      <w:tr w:rsidR="00A61B20" w14:paraId="4CA74D09" w14:textId="77777777" w:rsidTr="00547111">
        <w:tc>
          <w:tcPr>
            <w:tcW w:w="2694" w:type="dxa"/>
            <w:gridSpan w:val="2"/>
            <w:tcBorders>
              <w:left w:val="single" w:sz="4" w:space="0" w:color="auto"/>
            </w:tcBorders>
          </w:tcPr>
          <w:p w14:paraId="2D0866D6" w14:textId="77777777" w:rsidR="00A61B20" w:rsidRDefault="00A61B20" w:rsidP="00A61B20">
            <w:pPr>
              <w:pStyle w:val="CRCoverPage"/>
              <w:spacing w:after="0"/>
              <w:rPr>
                <w:b/>
                <w:i/>
                <w:noProof/>
                <w:sz w:val="8"/>
                <w:szCs w:val="8"/>
              </w:rPr>
            </w:pPr>
          </w:p>
        </w:tc>
        <w:tc>
          <w:tcPr>
            <w:tcW w:w="6946" w:type="dxa"/>
            <w:gridSpan w:val="9"/>
            <w:tcBorders>
              <w:right w:val="single" w:sz="4" w:space="0" w:color="auto"/>
            </w:tcBorders>
          </w:tcPr>
          <w:p w14:paraId="365DEF04" w14:textId="77777777" w:rsidR="00A61B20" w:rsidRDefault="00A61B20" w:rsidP="00A61B20">
            <w:pPr>
              <w:pStyle w:val="CRCoverPage"/>
              <w:spacing w:after="0"/>
              <w:rPr>
                <w:noProof/>
                <w:sz w:val="8"/>
                <w:szCs w:val="8"/>
              </w:rPr>
            </w:pPr>
          </w:p>
        </w:tc>
      </w:tr>
      <w:tr w:rsidR="00A61B20" w14:paraId="21016551" w14:textId="77777777" w:rsidTr="00547111">
        <w:tc>
          <w:tcPr>
            <w:tcW w:w="2694" w:type="dxa"/>
            <w:gridSpan w:val="2"/>
            <w:tcBorders>
              <w:left w:val="single" w:sz="4" w:space="0" w:color="auto"/>
            </w:tcBorders>
          </w:tcPr>
          <w:p w14:paraId="49433147" w14:textId="77777777" w:rsidR="00A61B20" w:rsidRDefault="00A61B20" w:rsidP="00A61B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D7DFFD" w:rsidR="00A61B20" w:rsidRDefault="00A61B20" w:rsidP="00A61B20">
            <w:pPr>
              <w:pStyle w:val="CRCoverPage"/>
              <w:spacing w:after="0"/>
              <w:ind w:left="100"/>
              <w:rPr>
                <w:noProof/>
              </w:rPr>
            </w:pPr>
            <w:r>
              <w:rPr>
                <w:noProof/>
              </w:rPr>
              <w:t>Applicability condition of TC 11.3.1 and C113 were updated.</w:t>
            </w:r>
          </w:p>
        </w:tc>
      </w:tr>
      <w:tr w:rsidR="00A61B20" w14:paraId="1F886379" w14:textId="77777777" w:rsidTr="00547111">
        <w:tc>
          <w:tcPr>
            <w:tcW w:w="2694" w:type="dxa"/>
            <w:gridSpan w:val="2"/>
            <w:tcBorders>
              <w:left w:val="single" w:sz="4" w:space="0" w:color="auto"/>
            </w:tcBorders>
          </w:tcPr>
          <w:p w14:paraId="4D989623" w14:textId="77777777" w:rsidR="00A61B20" w:rsidRDefault="00A61B20" w:rsidP="00A61B20">
            <w:pPr>
              <w:pStyle w:val="CRCoverPage"/>
              <w:spacing w:after="0"/>
              <w:rPr>
                <w:b/>
                <w:i/>
                <w:noProof/>
                <w:sz w:val="8"/>
                <w:szCs w:val="8"/>
              </w:rPr>
            </w:pPr>
          </w:p>
        </w:tc>
        <w:tc>
          <w:tcPr>
            <w:tcW w:w="6946" w:type="dxa"/>
            <w:gridSpan w:val="9"/>
            <w:tcBorders>
              <w:right w:val="single" w:sz="4" w:space="0" w:color="auto"/>
            </w:tcBorders>
          </w:tcPr>
          <w:p w14:paraId="71C4A204" w14:textId="77777777" w:rsidR="00A61B20" w:rsidRDefault="00A61B20" w:rsidP="00A61B20">
            <w:pPr>
              <w:pStyle w:val="CRCoverPage"/>
              <w:spacing w:after="0"/>
              <w:rPr>
                <w:noProof/>
                <w:sz w:val="8"/>
                <w:szCs w:val="8"/>
              </w:rPr>
            </w:pPr>
          </w:p>
        </w:tc>
      </w:tr>
      <w:tr w:rsidR="00A61B20" w14:paraId="678D7BF9" w14:textId="77777777" w:rsidTr="00547111">
        <w:tc>
          <w:tcPr>
            <w:tcW w:w="2694" w:type="dxa"/>
            <w:gridSpan w:val="2"/>
            <w:tcBorders>
              <w:left w:val="single" w:sz="4" w:space="0" w:color="auto"/>
              <w:bottom w:val="single" w:sz="4" w:space="0" w:color="auto"/>
            </w:tcBorders>
          </w:tcPr>
          <w:p w14:paraId="4E5CE1B6" w14:textId="77777777" w:rsidR="00A61B20" w:rsidRDefault="00A61B20" w:rsidP="00A61B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B8CBEB" w:rsidR="00A61B20" w:rsidRDefault="00A61B20" w:rsidP="00A61B20">
            <w:pPr>
              <w:pStyle w:val="CRCoverPage"/>
              <w:spacing w:after="0"/>
              <w:ind w:left="100"/>
              <w:rPr>
                <w:noProof/>
              </w:rPr>
            </w:pPr>
            <w:r>
              <w:rPr>
                <w:noProof/>
              </w:rPr>
              <w:t>Case will be selected incorrectly for a UE not supporting VoNR, e.g. only supporting EPSFB.</w:t>
            </w:r>
          </w:p>
        </w:tc>
      </w:tr>
      <w:tr w:rsidR="00A61B20" w14:paraId="034AF533" w14:textId="77777777" w:rsidTr="00547111">
        <w:tc>
          <w:tcPr>
            <w:tcW w:w="2694" w:type="dxa"/>
            <w:gridSpan w:val="2"/>
          </w:tcPr>
          <w:p w14:paraId="39D9EB5B" w14:textId="77777777" w:rsidR="00A61B20" w:rsidRDefault="00A61B20" w:rsidP="00A61B20">
            <w:pPr>
              <w:pStyle w:val="CRCoverPage"/>
              <w:spacing w:after="0"/>
              <w:rPr>
                <w:b/>
                <w:i/>
                <w:noProof/>
                <w:sz w:val="8"/>
                <w:szCs w:val="8"/>
              </w:rPr>
            </w:pPr>
          </w:p>
        </w:tc>
        <w:tc>
          <w:tcPr>
            <w:tcW w:w="6946" w:type="dxa"/>
            <w:gridSpan w:val="9"/>
          </w:tcPr>
          <w:p w14:paraId="7826CB1C" w14:textId="77777777" w:rsidR="00A61B20" w:rsidRDefault="00A61B20" w:rsidP="00A61B20">
            <w:pPr>
              <w:pStyle w:val="CRCoverPage"/>
              <w:spacing w:after="0"/>
              <w:rPr>
                <w:noProof/>
                <w:sz w:val="8"/>
                <w:szCs w:val="8"/>
              </w:rPr>
            </w:pPr>
          </w:p>
        </w:tc>
      </w:tr>
      <w:tr w:rsidR="00A61B20" w14:paraId="6A17D7AC" w14:textId="77777777" w:rsidTr="00547111">
        <w:tc>
          <w:tcPr>
            <w:tcW w:w="2694" w:type="dxa"/>
            <w:gridSpan w:val="2"/>
            <w:tcBorders>
              <w:top w:val="single" w:sz="4" w:space="0" w:color="auto"/>
              <w:left w:val="single" w:sz="4" w:space="0" w:color="auto"/>
            </w:tcBorders>
          </w:tcPr>
          <w:p w14:paraId="6DAD5B19" w14:textId="77777777" w:rsidR="00A61B20" w:rsidRDefault="00A61B20" w:rsidP="00A61B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73DC80" w:rsidR="00A61B20" w:rsidRDefault="00A61B20" w:rsidP="00A61B20">
            <w:pPr>
              <w:pStyle w:val="CRCoverPage"/>
              <w:spacing w:after="0"/>
              <w:ind w:left="100"/>
              <w:rPr>
                <w:noProof/>
              </w:rPr>
            </w:pPr>
            <w:r>
              <w:rPr>
                <w:noProof/>
                <w:lang w:eastAsia="zh-CN"/>
              </w:rPr>
              <w:t>4.1 and 4.2</w:t>
            </w:r>
          </w:p>
        </w:tc>
      </w:tr>
      <w:tr w:rsidR="00A61B20" w14:paraId="56E1E6C3" w14:textId="77777777" w:rsidTr="00547111">
        <w:tc>
          <w:tcPr>
            <w:tcW w:w="2694" w:type="dxa"/>
            <w:gridSpan w:val="2"/>
            <w:tcBorders>
              <w:left w:val="single" w:sz="4" w:space="0" w:color="auto"/>
            </w:tcBorders>
          </w:tcPr>
          <w:p w14:paraId="2FB9DE77" w14:textId="77777777" w:rsidR="00A61B20" w:rsidRDefault="00A61B20" w:rsidP="00A61B20">
            <w:pPr>
              <w:pStyle w:val="CRCoverPage"/>
              <w:spacing w:after="0"/>
              <w:rPr>
                <w:b/>
                <w:i/>
                <w:noProof/>
                <w:sz w:val="8"/>
                <w:szCs w:val="8"/>
              </w:rPr>
            </w:pPr>
          </w:p>
        </w:tc>
        <w:tc>
          <w:tcPr>
            <w:tcW w:w="6946" w:type="dxa"/>
            <w:gridSpan w:val="9"/>
            <w:tcBorders>
              <w:right w:val="single" w:sz="4" w:space="0" w:color="auto"/>
            </w:tcBorders>
          </w:tcPr>
          <w:p w14:paraId="0898542D" w14:textId="77777777" w:rsidR="00A61B20" w:rsidRDefault="00A61B20" w:rsidP="00A61B20">
            <w:pPr>
              <w:pStyle w:val="CRCoverPage"/>
              <w:spacing w:after="0"/>
              <w:rPr>
                <w:noProof/>
                <w:sz w:val="8"/>
                <w:szCs w:val="8"/>
              </w:rPr>
            </w:pPr>
          </w:p>
        </w:tc>
      </w:tr>
      <w:tr w:rsidR="00A61B20" w14:paraId="76F95A8B" w14:textId="77777777" w:rsidTr="00547111">
        <w:tc>
          <w:tcPr>
            <w:tcW w:w="2694" w:type="dxa"/>
            <w:gridSpan w:val="2"/>
            <w:tcBorders>
              <w:left w:val="single" w:sz="4" w:space="0" w:color="auto"/>
            </w:tcBorders>
          </w:tcPr>
          <w:p w14:paraId="335EAB52" w14:textId="77777777" w:rsidR="00A61B20" w:rsidRDefault="00A61B20" w:rsidP="00A61B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1B20" w:rsidRDefault="00A61B20" w:rsidP="00A61B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1B20" w:rsidRDefault="00A61B20" w:rsidP="00A61B20">
            <w:pPr>
              <w:pStyle w:val="CRCoverPage"/>
              <w:spacing w:after="0"/>
              <w:jc w:val="center"/>
              <w:rPr>
                <w:b/>
                <w:caps/>
                <w:noProof/>
              </w:rPr>
            </w:pPr>
            <w:r>
              <w:rPr>
                <w:b/>
                <w:caps/>
                <w:noProof/>
              </w:rPr>
              <w:t>N</w:t>
            </w:r>
          </w:p>
        </w:tc>
        <w:tc>
          <w:tcPr>
            <w:tcW w:w="2977" w:type="dxa"/>
            <w:gridSpan w:val="4"/>
          </w:tcPr>
          <w:p w14:paraId="304CCBCB" w14:textId="77777777" w:rsidR="00A61B20" w:rsidRDefault="00A61B20" w:rsidP="00A61B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1B20" w:rsidRDefault="00A61B20" w:rsidP="00A61B20">
            <w:pPr>
              <w:pStyle w:val="CRCoverPage"/>
              <w:spacing w:after="0"/>
              <w:ind w:left="99"/>
              <w:rPr>
                <w:noProof/>
              </w:rPr>
            </w:pPr>
          </w:p>
        </w:tc>
      </w:tr>
      <w:tr w:rsidR="00A61B20" w14:paraId="34ACE2EB" w14:textId="77777777" w:rsidTr="00547111">
        <w:tc>
          <w:tcPr>
            <w:tcW w:w="2694" w:type="dxa"/>
            <w:gridSpan w:val="2"/>
            <w:tcBorders>
              <w:left w:val="single" w:sz="4" w:space="0" w:color="auto"/>
            </w:tcBorders>
          </w:tcPr>
          <w:p w14:paraId="571382F3" w14:textId="77777777" w:rsidR="00A61B20" w:rsidRDefault="00A61B20" w:rsidP="00A61B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1B20" w:rsidRDefault="00A61B20" w:rsidP="00A61B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45BE70" w:rsidR="00A61B20" w:rsidRDefault="00A61B20" w:rsidP="00A61B20">
            <w:pPr>
              <w:pStyle w:val="CRCoverPage"/>
              <w:spacing w:after="0"/>
              <w:jc w:val="center"/>
              <w:rPr>
                <w:b/>
                <w:caps/>
                <w:noProof/>
              </w:rPr>
            </w:pPr>
            <w:r>
              <w:rPr>
                <w:rFonts w:hint="eastAsia"/>
                <w:b/>
                <w:caps/>
                <w:noProof/>
              </w:rPr>
              <w:t>x</w:t>
            </w:r>
          </w:p>
        </w:tc>
        <w:tc>
          <w:tcPr>
            <w:tcW w:w="2977" w:type="dxa"/>
            <w:gridSpan w:val="4"/>
          </w:tcPr>
          <w:p w14:paraId="7DB274D8" w14:textId="77777777" w:rsidR="00A61B20" w:rsidRDefault="00A61B20" w:rsidP="00A61B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1B20" w:rsidRDefault="00A61B20" w:rsidP="00A61B20">
            <w:pPr>
              <w:pStyle w:val="CRCoverPage"/>
              <w:spacing w:after="0"/>
              <w:ind w:left="99"/>
              <w:rPr>
                <w:noProof/>
              </w:rPr>
            </w:pPr>
            <w:r>
              <w:rPr>
                <w:noProof/>
              </w:rPr>
              <w:t xml:space="preserve">TS/TR ... CR ... </w:t>
            </w:r>
          </w:p>
        </w:tc>
      </w:tr>
      <w:tr w:rsidR="00A61B20" w14:paraId="446DDBAC" w14:textId="77777777" w:rsidTr="00547111">
        <w:tc>
          <w:tcPr>
            <w:tcW w:w="2694" w:type="dxa"/>
            <w:gridSpan w:val="2"/>
            <w:tcBorders>
              <w:left w:val="single" w:sz="4" w:space="0" w:color="auto"/>
            </w:tcBorders>
          </w:tcPr>
          <w:p w14:paraId="678A1AA6" w14:textId="77777777" w:rsidR="00A61B20" w:rsidRDefault="00A61B20" w:rsidP="00A61B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1B20" w:rsidRDefault="00A61B20" w:rsidP="00A61B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A7ACB8" w:rsidR="00A61B20" w:rsidRDefault="00A61B20" w:rsidP="00A61B20">
            <w:pPr>
              <w:pStyle w:val="CRCoverPage"/>
              <w:spacing w:after="0"/>
              <w:jc w:val="center"/>
              <w:rPr>
                <w:b/>
                <w:caps/>
                <w:noProof/>
              </w:rPr>
            </w:pPr>
            <w:r>
              <w:rPr>
                <w:rFonts w:hint="eastAsia"/>
                <w:b/>
                <w:caps/>
                <w:noProof/>
              </w:rPr>
              <w:t>x</w:t>
            </w:r>
          </w:p>
        </w:tc>
        <w:tc>
          <w:tcPr>
            <w:tcW w:w="2977" w:type="dxa"/>
            <w:gridSpan w:val="4"/>
          </w:tcPr>
          <w:p w14:paraId="1A4306D9" w14:textId="77777777" w:rsidR="00A61B20" w:rsidRDefault="00A61B20" w:rsidP="00A61B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1B20" w:rsidRDefault="00A61B20" w:rsidP="00A61B20">
            <w:pPr>
              <w:pStyle w:val="CRCoverPage"/>
              <w:spacing w:after="0"/>
              <w:ind w:left="99"/>
              <w:rPr>
                <w:noProof/>
              </w:rPr>
            </w:pPr>
            <w:r>
              <w:rPr>
                <w:noProof/>
              </w:rPr>
              <w:t xml:space="preserve">TS/TR ... CR ... </w:t>
            </w:r>
          </w:p>
        </w:tc>
      </w:tr>
      <w:tr w:rsidR="00A61B20" w14:paraId="55C714D2" w14:textId="77777777" w:rsidTr="00547111">
        <w:tc>
          <w:tcPr>
            <w:tcW w:w="2694" w:type="dxa"/>
            <w:gridSpan w:val="2"/>
            <w:tcBorders>
              <w:left w:val="single" w:sz="4" w:space="0" w:color="auto"/>
            </w:tcBorders>
          </w:tcPr>
          <w:p w14:paraId="45913E62" w14:textId="77777777" w:rsidR="00A61B20" w:rsidRDefault="00A61B20" w:rsidP="00A61B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1B20" w:rsidRDefault="00A61B20" w:rsidP="00A61B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9A0D79" w:rsidR="00A61B20" w:rsidRDefault="00A61B20" w:rsidP="00A61B20">
            <w:pPr>
              <w:pStyle w:val="CRCoverPage"/>
              <w:spacing w:after="0"/>
              <w:jc w:val="center"/>
              <w:rPr>
                <w:b/>
                <w:caps/>
                <w:noProof/>
              </w:rPr>
            </w:pPr>
            <w:r>
              <w:rPr>
                <w:rFonts w:hint="eastAsia"/>
                <w:b/>
                <w:caps/>
                <w:noProof/>
              </w:rPr>
              <w:t>x</w:t>
            </w:r>
          </w:p>
        </w:tc>
        <w:tc>
          <w:tcPr>
            <w:tcW w:w="2977" w:type="dxa"/>
            <w:gridSpan w:val="4"/>
          </w:tcPr>
          <w:p w14:paraId="1B4FF921" w14:textId="77777777" w:rsidR="00A61B20" w:rsidRDefault="00A61B20" w:rsidP="00A61B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1B20" w:rsidRDefault="00A61B20" w:rsidP="00A61B20">
            <w:pPr>
              <w:pStyle w:val="CRCoverPage"/>
              <w:spacing w:after="0"/>
              <w:ind w:left="99"/>
              <w:rPr>
                <w:noProof/>
              </w:rPr>
            </w:pPr>
            <w:r>
              <w:rPr>
                <w:noProof/>
              </w:rPr>
              <w:t xml:space="preserve">TS/TR ... CR ... </w:t>
            </w:r>
          </w:p>
        </w:tc>
      </w:tr>
      <w:tr w:rsidR="00A61B20" w14:paraId="60DF82CC" w14:textId="77777777" w:rsidTr="008863B9">
        <w:tc>
          <w:tcPr>
            <w:tcW w:w="2694" w:type="dxa"/>
            <w:gridSpan w:val="2"/>
            <w:tcBorders>
              <w:left w:val="single" w:sz="4" w:space="0" w:color="auto"/>
            </w:tcBorders>
          </w:tcPr>
          <w:p w14:paraId="517696CD" w14:textId="77777777" w:rsidR="00A61B20" w:rsidRDefault="00A61B20" w:rsidP="00A61B20">
            <w:pPr>
              <w:pStyle w:val="CRCoverPage"/>
              <w:spacing w:after="0"/>
              <w:rPr>
                <w:b/>
                <w:i/>
                <w:noProof/>
              </w:rPr>
            </w:pPr>
          </w:p>
        </w:tc>
        <w:tc>
          <w:tcPr>
            <w:tcW w:w="6946" w:type="dxa"/>
            <w:gridSpan w:val="9"/>
            <w:tcBorders>
              <w:right w:val="single" w:sz="4" w:space="0" w:color="auto"/>
            </w:tcBorders>
          </w:tcPr>
          <w:p w14:paraId="4D84207F" w14:textId="77777777" w:rsidR="00A61B20" w:rsidRDefault="00A61B20" w:rsidP="00A61B20">
            <w:pPr>
              <w:pStyle w:val="CRCoverPage"/>
              <w:spacing w:after="0"/>
              <w:rPr>
                <w:noProof/>
              </w:rPr>
            </w:pPr>
          </w:p>
        </w:tc>
      </w:tr>
      <w:tr w:rsidR="00A61B20" w14:paraId="556B87B6" w14:textId="77777777" w:rsidTr="008863B9">
        <w:tc>
          <w:tcPr>
            <w:tcW w:w="2694" w:type="dxa"/>
            <w:gridSpan w:val="2"/>
            <w:tcBorders>
              <w:left w:val="single" w:sz="4" w:space="0" w:color="auto"/>
              <w:bottom w:val="single" w:sz="4" w:space="0" w:color="auto"/>
            </w:tcBorders>
          </w:tcPr>
          <w:p w14:paraId="79A9C411" w14:textId="77777777" w:rsidR="00A61B20" w:rsidRDefault="00A61B20" w:rsidP="00A61B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61B20" w:rsidRDefault="00A61B20" w:rsidP="00A61B20">
            <w:pPr>
              <w:pStyle w:val="CRCoverPage"/>
              <w:spacing w:after="0"/>
              <w:ind w:left="100"/>
              <w:rPr>
                <w:noProof/>
              </w:rPr>
            </w:pPr>
          </w:p>
        </w:tc>
      </w:tr>
      <w:tr w:rsidR="00A61B20" w:rsidRPr="008863B9" w14:paraId="45BFE792" w14:textId="77777777" w:rsidTr="008863B9">
        <w:tc>
          <w:tcPr>
            <w:tcW w:w="2694" w:type="dxa"/>
            <w:gridSpan w:val="2"/>
            <w:tcBorders>
              <w:top w:val="single" w:sz="4" w:space="0" w:color="auto"/>
              <w:bottom w:val="single" w:sz="4" w:space="0" w:color="auto"/>
            </w:tcBorders>
          </w:tcPr>
          <w:p w14:paraId="194242DD" w14:textId="77777777" w:rsidR="00A61B20" w:rsidRPr="008863B9" w:rsidRDefault="00A61B20" w:rsidP="00A61B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1B20" w:rsidRPr="008863B9" w:rsidRDefault="00A61B20" w:rsidP="00A61B20">
            <w:pPr>
              <w:pStyle w:val="CRCoverPage"/>
              <w:spacing w:after="0"/>
              <w:ind w:left="100"/>
              <w:rPr>
                <w:noProof/>
                <w:sz w:val="8"/>
                <w:szCs w:val="8"/>
              </w:rPr>
            </w:pPr>
          </w:p>
        </w:tc>
      </w:tr>
      <w:tr w:rsidR="00A61B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1B20" w:rsidRDefault="00A61B20" w:rsidP="00A61B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61B20" w:rsidRDefault="00A61B20" w:rsidP="00A61B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E850E6" w14:textId="77777777" w:rsidR="00B23BA4" w:rsidRDefault="00B23BA4" w:rsidP="00B23BA4">
      <w:pPr>
        <w:rPr>
          <w:rFonts w:ascii="Arial" w:hAnsi="Arial" w:cs="Arial"/>
          <w:noProof/>
          <w:color w:val="00B0F0"/>
          <w:sz w:val="28"/>
        </w:rPr>
      </w:pPr>
      <w:r w:rsidRPr="005F788F">
        <w:rPr>
          <w:rFonts w:ascii="Arial" w:hAnsi="Arial" w:cs="Arial"/>
          <w:noProof/>
          <w:color w:val="00B0F0"/>
          <w:sz w:val="28"/>
        </w:rPr>
        <w:lastRenderedPageBreak/>
        <w:t>[Start of change]</w:t>
      </w:r>
    </w:p>
    <w:p w14:paraId="2C7463DE" w14:textId="77777777" w:rsidR="00B23BA4" w:rsidRPr="003F7263" w:rsidRDefault="00B23BA4" w:rsidP="00B23BA4">
      <w:pPr>
        <w:pStyle w:val="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3F7263">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bookmarkEnd w:id="10"/>
    </w:p>
    <w:p w14:paraId="08280D19" w14:textId="77777777" w:rsidR="00B23BA4" w:rsidRDefault="00B23BA4" w:rsidP="00B23BA4">
      <w:pPr>
        <w:pStyle w:val="TH"/>
        <w:rPr>
          <w:rFonts w:eastAsia="宋体"/>
        </w:rPr>
      </w:pPr>
      <w:r w:rsidRPr="003F7263">
        <w:rPr>
          <w:rFonts w:eastAsia="宋体"/>
        </w:rPr>
        <w:t>Table 4.1-1a: Applicability of Protocol conformance Idle mode test cases, ref. TS 38.523-1 [2]</w:t>
      </w:r>
    </w:p>
    <w:p w14:paraId="038B3C92" w14:textId="77777777" w:rsidR="00B23BA4" w:rsidRDefault="00B23BA4" w:rsidP="00B23BA4">
      <w:pPr>
        <w:rPr>
          <w:rFonts w:eastAsia="宋体"/>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0F9F6144" w14:textId="77777777" w:rsidR="00B23BA4" w:rsidRPr="003F7263" w:rsidRDefault="00B23BA4" w:rsidP="00B23BA4">
      <w:pPr>
        <w:pStyle w:val="TH"/>
      </w:pPr>
      <w:r w:rsidRPr="003F7263">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B23BA4" w:rsidRPr="003F7263" w14:paraId="3EC6462A" w14:textId="77777777" w:rsidTr="00602E95">
        <w:trPr>
          <w:jc w:val="center"/>
        </w:trPr>
        <w:tc>
          <w:tcPr>
            <w:tcW w:w="1092" w:type="dxa"/>
            <w:tcBorders>
              <w:top w:val="single" w:sz="4" w:space="0" w:color="auto"/>
              <w:left w:val="single" w:sz="4" w:space="0" w:color="auto"/>
              <w:bottom w:val="nil"/>
              <w:right w:val="single" w:sz="4" w:space="0" w:color="auto"/>
            </w:tcBorders>
            <w:hideMark/>
          </w:tcPr>
          <w:p w14:paraId="70633854" w14:textId="77777777" w:rsidR="00B23BA4" w:rsidRPr="003F7263" w:rsidRDefault="00B23BA4" w:rsidP="00602E95">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2974EB6C" w14:textId="77777777" w:rsidR="00B23BA4" w:rsidRPr="003F7263" w:rsidRDefault="00B23BA4" w:rsidP="00602E95">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05786049" w14:textId="77777777" w:rsidR="00B23BA4" w:rsidRPr="003F7263" w:rsidRDefault="00B23BA4" w:rsidP="00602E95">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76128005" w14:textId="77777777" w:rsidR="00B23BA4" w:rsidRPr="003F7263" w:rsidRDefault="00B23BA4" w:rsidP="00602E95">
            <w:pPr>
              <w:pStyle w:val="TAH"/>
              <w:keepNext w:val="0"/>
              <w:keepLines w:val="0"/>
              <w:rPr>
                <w:sz w:val="16"/>
                <w:szCs w:val="16"/>
              </w:rPr>
            </w:pPr>
            <w:r w:rsidRPr="003F7263">
              <w:rPr>
                <w:sz w:val="16"/>
                <w:szCs w:val="16"/>
              </w:rPr>
              <w:t>Applicability</w:t>
            </w:r>
          </w:p>
        </w:tc>
      </w:tr>
      <w:tr w:rsidR="00B23BA4" w:rsidRPr="003F7263" w14:paraId="54DDE80C" w14:textId="77777777" w:rsidTr="00602E95">
        <w:trPr>
          <w:tblHeader/>
          <w:jc w:val="center"/>
        </w:trPr>
        <w:tc>
          <w:tcPr>
            <w:tcW w:w="1092" w:type="dxa"/>
            <w:tcBorders>
              <w:top w:val="nil"/>
              <w:left w:val="single" w:sz="4" w:space="0" w:color="auto"/>
              <w:bottom w:val="single" w:sz="4" w:space="0" w:color="auto"/>
              <w:right w:val="single" w:sz="4" w:space="0" w:color="auto"/>
            </w:tcBorders>
          </w:tcPr>
          <w:p w14:paraId="577E86F5" w14:textId="77777777" w:rsidR="00B23BA4" w:rsidRPr="003F7263" w:rsidRDefault="00B23BA4" w:rsidP="00602E95">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2C0C4CB5" w14:textId="77777777" w:rsidR="00B23BA4" w:rsidRPr="003F7263" w:rsidRDefault="00B23BA4" w:rsidP="00602E95">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6EE77E36" w14:textId="77777777" w:rsidR="00B23BA4" w:rsidRPr="003F7263" w:rsidRDefault="00B23BA4" w:rsidP="00602E95">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41E1E23E" w14:textId="77777777" w:rsidR="00B23BA4" w:rsidRPr="003F7263" w:rsidRDefault="00B23BA4" w:rsidP="00602E95">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11B12B7C" w14:textId="77777777" w:rsidR="00B23BA4" w:rsidRPr="003F7263" w:rsidRDefault="00B23BA4" w:rsidP="00602E95">
            <w:pPr>
              <w:pStyle w:val="TAH"/>
              <w:keepNext w:val="0"/>
              <w:keepLines w:val="0"/>
              <w:rPr>
                <w:sz w:val="16"/>
                <w:szCs w:val="16"/>
              </w:rPr>
            </w:pPr>
            <w:r w:rsidRPr="003F7263">
              <w:rPr>
                <w:sz w:val="16"/>
                <w:szCs w:val="16"/>
              </w:rPr>
              <w:t>Comment</w:t>
            </w:r>
          </w:p>
        </w:tc>
      </w:tr>
      <w:tr w:rsidR="00B23BA4" w:rsidRPr="003F7263" w14:paraId="2FCAC56A" w14:textId="77777777" w:rsidTr="00602E95">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601BF072" w14:textId="77777777" w:rsidR="00B23BA4" w:rsidRPr="003F7263" w:rsidRDefault="00B23BA4" w:rsidP="00602E95">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2AE42852" w14:textId="77777777" w:rsidR="00B23BA4" w:rsidRPr="003F7263" w:rsidRDefault="00B23BA4" w:rsidP="00602E95">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0DEBA2A4" w14:textId="77777777" w:rsidR="00B23BA4" w:rsidRPr="003F7263" w:rsidRDefault="00B23BA4" w:rsidP="00602E95">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3CB20AE" w14:textId="77777777" w:rsidR="00B23BA4" w:rsidRPr="003F7263" w:rsidRDefault="00B23BA4" w:rsidP="00602E95">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2B18868" w14:textId="77777777" w:rsidR="00B23BA4" w:rsidRPr="003F7263" w:rsidRDefault="00B23BA4" w:rsidP="00602E95">
            <w:pPr>
              <w:pStyle w:val="TAH"/>
              <w:keepNext w:val="0"/>
              <w:keepLines w:val="0"/>
              <w:rPr>
                <w:sz w:val="16"/>
                <w:szCs w:val="16"/>
              </w:rPr>
            </w:pPr>
          </w:p>
        </w:tc>
      </w:tr>
      <w:tr w:rsidR="00B23BA4" w:rsidRPr="003F7263" w14:paraId="79024B21"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1043FDD" w14:textId="77777777" w:rsidR="00B23BA4" w:rsidRPr="003F7263" w:rsidRDefault="00B23BA4" w:rsidP="00602E95">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B12B848" w14:textId="77777777" w:rsidR="00B23BA4" w:rsidRPr="003F7263" w:rsidRDefault="00B23BA4" w:rsidP="00602E95">
            <w:pPr>
              <w:pStyle w:val="TAL"/>
              <w:rPr>
                <w:rFonts w:cs="Arial"/>
                <w:b/>
                <w:bCs/>
                <w:sz w:val="16"/>
                <w:szCs w:val="16"/>
              </w:rPr>
            </w:pPr>
            <w:r w:rsidRPr="003F7263">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834886F" w14:textId="77777777" w:rsidR="00B23BA4" w:rsidRPr="003F7263" w:rsidRDefault="00B23BA4" w:rsidP="00602E9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262E1EB" w14:textId="77777777" w:rsidR="00B23BA4" w:rsidRPr="003F7263" w:rsidRDefault="00B23BA4" w:rsidP="00602E9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681B4CF" w14:textId="77777777" w:rsidR="00B23BA4" w:rsidRPr="003F7263" w:rsidRDefault="00B23BA4" w:rsidP="00602E95">
            <w:pPr>
              <w:pStyle w:val="TAL"/>
              <w:keepNext w:val="0"/>
              <w:keepLines w:val="0"/>
              <w:rPr>
                <w:rFonts w:cs="Arial"/>
                <w:sz w:val="16"/>
                <w:szCs w:val="16"/>
              </w:rPr>
            </w:pPr>
          </w:p>
        </w:tc>
      </w:tr>
      <w:tr w:rsidR="00B23BA4" w:rsidRPr="003F7263" w14:paraId="19B873A5"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8091A56" w14:textId="77777777" w:rsidR="00B23BA4" w:rsidRPr="003F7263" w:rsidRDefault="00B23BA4" w:rsidP="00602E95">
            <w:pPr>
              <w:pStyle w:val="TAL"/>
              <w:keepNext w:val="0"/>
              <w:keepLines w:val="0"/>
              <w:rPr>
                <w:rFonts w:cs="Arial"/>
                <w:bCs/>
                <w:sz w:val="16"/>
                <w:szCs w:val="16"/>
              </w:rPr>
            </w:pPr>
            <w:r w:rsidRPr="003F7263">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0443E11" w14:textId="77777777" w:rsidR="00B23BA4" w:rsidRPr="003F7263" w:rsidRDefault="00B23BA4" w:rsidP="00602E95">
            <w:pPr>
              <w:pStyle w:val="TAL"/>
              <w:rPr>
                <w:rFonts w:cs="Arial"/>
                <w:bCs/>
                <w:sz w:val="16"/>
                <w:szCs w:val="16"/>
              </w:rPr>
            </w:pPr>
            <w:r w:rsidRPr="003F7263">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0DF070" w14:textId="77777777" w:rsidR="00B23BA4" w:rsidRPr="003F7263" w:rsidRDefault="00B23BA4" w:rsidP="00602E9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2CDBF7E" w14:textId="77777777" w:rsidR="00B23BA4" w:rsidRPr="003F7263" w:rsidRDefault="00B23BA4" w:rsidP="00602E95">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A383790" w14:textId="77777777" w:rsidR="00B23BA4" w:rsidRPr="003F7263" w:rsidRDefault="00B23BA4" w:rsidP="00602E95">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B23BA4" w:rsidRPr="003F7263" w14:paraId="08E112AF"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4393CBC" w14:textId="77777777" w:rsidR="00B23BA4" w:rsidRPr="003F7263" w:rsidRDefault="00B23BA4" w:rsidP="00602E95">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2DBD030" w14:textId="77777777" w:rsidR="00B23BA4" w:rsidRPr="003F7263" w:rsidRDefault="00B23BA4" w:rsidP="00602E95">
            <w:pPr>
              <w:pStyle w:val="TAL"/>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5CE9DC0" w14:textId="77777777" w:rsidR="00B23BA4" w:rsidRPr="003F7263" w:rsidRDefault="00B23BA4" w:rsidP="00602E9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286A032" w14:textId="77777777" w:rsidR="00B23BA4" w:rsidRPr="003F7263" w:rsidRDefault="00B23BA4" w:rsidP="00602E95">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1BC8904" w14:textId="77777777" w:rsidR="00B23BA4" w:rsidRPr="003F7263" w:rsidRDefault="00B23BA4" w:rsidP="00602E95">
            <w:pPr>
              <w:pStyle w:val="TAL"/>
              <w:keepNext w:val="0"/>
              <w:keepLines w:val="0"/>
              <w:rPr>
                <w:sz w:val="16"/>
                <w:szCs w:val="16"/>
              </w:rPr>
            </w:pPr>
            <w:r w:rsidRPr="003F7263">
              <w:rPr>
                <w:sz w:val="16"/>
                <w:szCs w:val="16"/>
              </w:rPr>
              <w:t>UEs supporting 5G Core and E-UTRA and NG.114 v2.0</w:t>
            </w:r>
          </w:p>
        </w:tc>
      </w:tr>
      <w:tr w:rsidR="00B23BA4" w:rsidRPr="003F7263" w14:paraId="2FD4AA09"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D9667D7" w14:textId="77777777" w:rsidR="00B23BA4" w:rsidRPr="003F7263" w:rsidRDefault="00B23BA4" w:rsidP="00602E95">
            <w:pPr>
              <w:pStyle w:val="TAL"/>
              <w:keepNext w:val="0"/>
              <w:keepLines w:val="0"/>
              <w:rPr>
                <w:rFonts w:cs="Arial"/>
                <w:b/>
                <w:bCs/>
                <w:sz w:val="16"/>
                <w:szCs w:val="16"/>
              </w:rPr>
            </w:pPr>
            <w:r w:rsidRPr="003F726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E1A79A6" w14:textId="77777777" w:rsidR="00B23BA4" w:rsidRPr="003F7263" w:rsidRDefault="00B23BA4" w:rsidP="00602E95">
            <w:pPr>
              <w:pStyle w:val="TAL"/>
              <w:rPr>
                <w:rFonts w:cs="Arial"/>
                <w:b/>
                <w:bCs/>
                <w:sz w:val="16"/>
                <w:szCs w:val="16"/>
              </w:rPr>
            </w:pPr>
            <w:r w:rsidRPr="003F7263">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8B9A746" w14:textId="77777777" w:rsidR="00B23BA4" w:rsidRPr="003F7263" w:rsidRDefault="00B23BA4" w:rsidP="00602E9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5531DB2" w14:textId="77777777" w:rsidR="00B23BA4" w:rsidRPr="003F7263" w:rsidRDefault="00B23BA4" w:rsidP="00602E95">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0A6F367" w14:textId="77777777" w:rsidR="00B23BA4" w:rsidRPr="003F7263" w:rsidRDefault="00B23BA4" w:rsidP="00602E95">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B23BA4" w:rsidRPr="003F7263" w14:paraId="7AF6F3F8"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hideMark/>
          </w:tcPr>
          <w:p w14:paraId="0C8BD92A" w14:textId="77777777" w:rsidR="00B23BA4" w:rsidRPr="003F7263" w:rsidRDefault="00B23BA4" w:rsidP="00602E95">
            <w:pPr>
              <w:pStyle w:val="TAL"/>
              <w:rPr>
                <w:rFonts w:cs="Arial"/>
                <w:bCs/>
                <w:sz w:val="16"/>
                <w:szCs w:val="16"/>
              </w:rPr>
            </w:pPr>
            <w:r w:rsidRPr="003F7263">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6C16D514" w14:textId="77777777" w:rsidR="00B23BA4" w:rsidRPr="003F7263" w:rsidRDefault="00B23BA4" w:rsidP="00602E95">
            <w:pPr>
              <w:pStyle w:val="TAL"/>
              <w:keepNext w:val="0"/>
              <w:keepLines w:val="0"/>
              <w:rPr>
                <w:rFonts w:cs="Arial"/>
                <w:bCs/>
                <w:sz w:val="16"/>
                <w:szCs w:val="16"/>
              </w:rPr>
            </w:pPr>
            <w:r w:rsidRPr="003F7263">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42F962A4" w14:textId="77777777" w:rsidR="00B23BA4" w:rsidRPr="003F7263" w:rsidRDefault="00B23BA4" w:rsidP="00602E95">
            <w:pPr>
              <w:pStyle w:val="TAC"/>
              <w:keepNext w:val="0"/>
              <w:keepLines w:val="0"/>
              <w:rPr>
                <w:rFonts w:cs="Arial"/>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44A0983" w14:textId="77777777" w:rsidR="00B23BA4" w:rsidRPr="003F7263" w:rsidRDefault="00B23BA4" w:rsidP="00602E95">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75BE1EC" w14:textId="77777777" w:rsidR="00B23BA4" w:rsidRPr="003F7263" w:rsidRDefault="00B23BA4" w:rsidP="00602E95">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B23BA4" w:rsidRPr="003F7263" w14:paraId="40EF584E"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tcPr>
          <w:p w14:paraId="6EFA7E1B" w14:textId="77777777" w:rsidR="00B23BA4" w:rsidRPr="003F7263" w:rsidRDefault="00B23BA4" w:rsidP="00602E95">
            <w:pPr>
              <w:pStyle w:val="TAL"/>
              <w:rPr>
                <w:rFonts w:cs="Arial"/>
                <w:bCs/>
                <w:sz w:val="16"/>
                <w:szCs w:val="16"/>
              </w:rPr>
            </w:pPr>
            <w:r>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1AC4CC52" w14:textId="77777777" w:rsidR="00B23BA4" w:rsidRPr="003F7263" w:rsidRDefault="00B23BA4" w:rsidP="00602E95">
            <w:pPr>
              <w:pStyle w:val="TAL"/>
              <w:keepNext w:val="0"/>
              <w:keepLines w:val="0"/>
              <w:rPr>
                <w:rFonts w:cs="Arial"/>
                <w:bCs/>
                <w:sz w:val="16"/>
                <w:szCs w:val="16"/>
              </w:rPr>
            </w:pPr>
            <w:r>
              <w:rPr>
                <w:rFonts w:cs="Arial"/>
                <w:bCs/>
                <w:sz w:val="16"/>
                <w:szCs w:val="16"/>
                <w:lang w:val="fr-FR"/>
              </w:rPr>
              <w:t xml:space="preserve">MO MMTEL </w:t>
            </w:r>
            <w:proofErr w:type="spellStart"/>
            <w:r>
              <w:rPr>
                <w:rFonts w:cs="Arial"/>
                <w:bCs/>
                <w:sz w:val="16"/>
                <w:szCs w:val="16"/>
                <w:lang w:val="fr-FR"/>
              </w:rPr>
              <w:t>enhanced</w:t>
            </w:r>
            <w:proofErr w:type="spellEnd"/>
            <w:r>
              <w:rPr>
                <w:rFonts w:cs="Arial"/>
                <w:bCs/>
                <w:sz w:val="16"/>
                <w:szCs w:val="16"/>
                <w:lang w:val="fr-FR"/>
              </w:rPr>
              <w:t xml:space="preserve"> </w:t>
            </w:r>
            <w:proofErr w:type="spellStart"/>
            <w:r>
              <w:rPr>
                <w:rFonts w:cs="Arial"/>
                <w:bCs/>
                <w:sz w:val="16"/>
                <w:szCs w:val="16"/>
                <w:lang w:val="fr-FR"/>
              </w:rPr>
              <w:t>voice</w:t>
            </w:r>
            <w:proofErr w:type="spellEnd"/>
            <w:r>
              <w:rPr>
                <w:rFonts w:cs="Arial"/>
                <w:bCs/>
                <w:sz w:val="16"/>
                <w:szCs w:val="16"/>
                <w:lang w:val="fr-FR"/>
              </w:rPr>
              <w:t xml:space="preserve"> service call setup </w:t>
            </w:r>
            <w:proofErr w:type="spellStart"/>
            <w:r>
              <w:rPr>
                <w:rFonts w:cs="Arial"/>
                <w:bCs/>
                <w:sz w:val="16"/>
                <w:szCs w:val="16"/>
                <w:lang w:val="fr-FR"/>
              </w:rPr>
              <w:t>from</w:t>
            </w:r>
            <w:proofErr w:type="spellEnd"/>
            <w:r>
              <w:rPr>
                <w:rFonts w:cs="Arial"/>
                <w:bCs/>
                <w:sz w:val="16"/>
                <w:szCs w:val="16"/>
                <w:lang w:val="fr-FR"/>
              </w:rPr>
              <w:t xml:space="preserve"> NR RRC_CONNECTED / EPS </w:t>
            </w:r>
            <w:proofErr w:type="spellStart"/>
            <w:r>
              <w:rPr>
                <w:rFonts w:cs="Arial"/>
                <w:bCs/>
                <w:sz w:val="16"/>
                <w:szCs w:val="16"/>
                <w:lang w:val="fr-FR"/>
              </w:rPr>
              <w:t>Fallback</w:t>
            </w:r>
            <w:proofErr w:type="spellEnd"/>
            <w:r>
              <w:rPr>
                <w:rFonts w:cs="Arial"/>
                <w:bCs/>
                <w:sz w:val="16"/>
                <w:szCs w:val="16"/>
                <w:lang w:val="fr-FR"/>
              </w:rPr>
              <w:t xml:space="preserve"> </w:t>
            </w:r>
            <w:proofErr w:type="spellStart"/>
            <w:r>
              <w:rPr>
                <w:rFonts w:cs="Arial"/>
                <w:bCs/>
                <w:sz w:val="16"/>
                <w:szCs w:val="16"/>
                <w:lang w:val="fr-FR"/>
              </w:rPr>
              <w:t>with</w:t>
            </w:r>
            <w:proofErr w:type="spellEnd"/>
            <w:r>
              <w:rPr>
                <w:rFonts w:cs="Arial"/>
                <w:bCs/>
                <w:sz w:val="16"/>
                <w:szCs w:val="16"/>
                <w:lang w:val="fr-FR"/>
              </w:rPr>
              <w:t xml:space="preserve"> </w:t>
            </w:r>
            <w:proofErr w:type="spellStart"/>
            <w:r>
              <w:rPr>
                <w:rFonts w:cs="Arial"/>
                <w:bCs/>
                <w:sz w:val="16"/>
                <w:szCs w:val="16"/>
                <w:lang w:val="fr-FR"/>
              </w:rPr>
              <w:t>handover</w:t>
            </w:r>
            <w:proofErr w:type="spellEnd"/>
            <w:r>
              <w:rPr>
                <w:rFonts w:cs="Arial"/>
                <w:bCs/>
                <w:sz w:val="16"/>
                <w:szCs w:val="16"/>
                <w:lang w:val="fr-FR"/>
              </w:rPr>
              <w:t xml:space="preserve"> / Single registration mode </w:t>
            </w:r>
            <w:proofErr w:type="spellStart"/>
            <w:r>
              <w:rPr>
                <w:rFonts w:cs="Arial"/>
                <w:bCs/>
                <w:sz w:val="16"/>
                <w:szCs w:val="16"/>
                <w:lang w:val="fr-FR"/>
              </w:rPr>
              <w:t>with</w:t>
            </w:r>
            <w:proofErr w:type="spellEnd"/>
            <w:r>
              <w:rPr>
                <w:rFonts w:cs="Arial"/>
                <w:bCs/>
                <w:sz w:val="16"/>
                <w:szCs w:val="16"/>
                <w:lang w:val="fr-FR"/>
              </w:rPr>
              <w:t xml:space="preserve"> N26 interface / </w:t>
            </w:r>
            <w:proofErr w:type="spellStart"/>
            <w:r>
              <w:rPr>
                <w:rFonts w:cs="Arial"/>
                <w:bCs/>
                <w:sz w:val="16"/>
                <w:szCs w:val="16"/>
                <w:lang w:val="fr-FR"/>
              </w:rPr>
              <w:t>Success</w:t>
            </w:r>
            <w:proofErr w:type="spellEnd"/>
          </w:p>
        </w:tc>
        <w:tc>
          <w:tcPr>
            <w:tcW w:w="811" w:type="dxa"/>
            <w:tcBorders>
              <w:top w:val="single" w:sz="4" w:space="0" w:color="auto"/>
              <w:left w:val="single" w:sz="4" w:space="0" w:color="auto"/>
              <w:bottom w:val="single" w:sz="4" w:space="0" w:color="auto"/>
              <w:right w:val="single" w:sz="4" w:space="0" w:color="auto"/>
            </w:tcBorders>
          </w:tcPr>
          <w:p w14:paraId="0ADF18AB" w14:textId="77777777" w:rsidR="00B23BA4" w:rsidRPr="003F7263" w:rsidRDefault="00B23BA4" w:rsidP="00602E95">
            <w:pPr>
              <w:pStyle w:val="TAC"/>
              <w:keepNext w:val="0"/>
              <w:keepLines w:val="0"/>
              <w:rPr>
                <w:rFonts w:cs="Arial"/>
                <w:bCs/>
                <w:sz w:val="16"/>
                <w:szCs w:val="16"/>
              </w:rPr>
            </w:pPr>
            <w:r>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2BC21869" w14:textId="77777777" w:rsidR="00B23BA4" w:rsidRPr="003F7263" w:rsidRDefault="00B23BA4" w:rsidP="00602E95">
            <w:pPr>
              <w:pStyle w:val="TAC"/>
              <w:keepNext w:val="0"/>
              <w:keepLines w:val="0"/>
              <w:rPr>
                <w:rFonts w:cs="Arial"/>
                <w:sz w:val="16"/>
                <w:szCs w:val="16"/>
                <w:lang w:eastAsia="zh-CN"/>
              </w:rPr>
            </w:pPr>
            <w:r>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502F4823" w14:textId="77777777" w:rsidR="00B23BA4" w:rsidRPr="003F7263" w:rsidRDefault="00B23BA4" w:rsidP="00602E95">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and E-UTRA and NG.114 v2.0</w:t>
            </w:r>
          </w:p>
        </w:tc>
      </w:tr>
      <w:tr w:rsidR="00B23BA4" w:rsidRPr="003F7263" w14:paraId="7064F0D6"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hideMark/>
          </w:tcPr>
          <w:p w14:paraId="391B9043" w14:textId="77777777" w:rsidR="00B23BA4" w:rsidRPr="003F7263" w:rsidRDefault="00B23BA4" w:rsidP="00602E95">
            <w:pPr>
              <w:pStyle w:val="TAL"/>
              <w:keepNext w:val="0"/>
              <w:keepLines w:val="0"/>
              <w:rPr>
                <w:rFonts w:cs="Arial"/>
                <w:bCs/>
                <w:sz w:val="16"/>
                <w:szCs w:val="16"/>
              </w:rPr>
            </w:pPr>
            <w:r w:rsidRPr="003F726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717A31B4" w14:textId="77777777" w:rsidR="00B23BA4" w:rsidRPr="003F7263" w:rsidRDefault="00B23BA4" w:rsidP="00602E95">
            <w:pPr>
              <w:pStyle w:val="TAL"/>
              <w:keepNext w:val="0"/>
              <w:keepLines w:val="0"/>
              <w:rPr>
                <w:rFonts w:cs="Arial"/>
                <w:bCs/>
                <w:sz w:val="16"/>
                <w:szCs w:val="16"/>
              </w:rPr>
            </w:pPr>
            <w:r w:rsidRPr="003F7263">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77D1BEA6" w14:textId="77777777" w:rsidR="00B23BA4" w:rsidRPr="003F7263" w:rsidRDefault="00B23BA4" w:rsidP="00602E95">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448BD4AD" w14:textId="77777777" w:rsidR="00B23BA4" w:rsidRPr="003F7263" w:rsidRDefault="00B23BA4" w:rsidP="00602E95">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36AB9C1" w14:textId="77777777" w:rsidR="00B23BA4" w:rsidRPr="003F7263" w:rsidRDefault="00B23BA4" w:rsidP="00602E95">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B23BA4" w:rsidRPr="003F7263" w14:paraId="129EE68F"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tcPr>
          <w:p w14:paraId="6B7825C5" w14:textId="77777777" w:rsidR="00B23BA4" w:rsidRPr="003F7263" w:rsidRDefault="00B23BA4" w:rsidP="00602E95">
            <w:pPr>
              <w:pStyle w:val="TAL"/>
              <w:keepNext w:val="0"/>
              <w:keepLines w:val="0"/>
              <w:rPr>
                <w:rFonts w:cs="Arial"/>
                <w:bCs/>
                <w:sz w:val="16"/>
                <w:szCs w:val="16"/>
                <w:lang w:eastAsia="zh-CN"/>
              </w:rPr>
            </w:pPr>
            <w:r w:rsidRPr="003F7263">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7B4DE349" w14:textId="77777777" w:rsidR="00B23BA4" w:rsidRPr="003F7263" w:rsidRDefault="00B23BA4" w:rsidP="00602E95">
            <w:pPr>
              <w:pStyle w:val="TAL"/>
              <w:keepNext w:val="0"/>
              <w:keepLines w:val="0"/>
              <w:rPr>
                <w:rFonts w:cs="Arial"/>
                <w:bCs/>
                <w:sz w:val="16"/>
                <w:szCs w:val="16"/>
              </w:rPr>
            </w:pPr>
            <w:r w:rsidRPr="003F7263">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761556EF" w14:textId="77777777" w:rsidR="00B23BA4" w:rsidRPr="003F7263" w:rsidRDefault="00B23BA4" w:rsidP="00602E95">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B512ED" w14:textId="77777777" w:rsidR="00B23BA4" w:rsidRPr="003F7263" w:rsidRDefault="00B23BA4" w:rsidP="00602E95">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CA3CA90" w14:textId="77777777" w:rsidR="00B23BA4" w:rsidRPr="003F7263" w:rsidRDefault="00B23BA4" w:rsidP="00602E95">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B23BA4" w:rsidRPr="003F7263" w14:paraId="7FF47A3C"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tcPr>
          <w:p w14:paraId="74FFB32B" w14:textId="77777777" w:rsidR="00B23BA4" w:rsidRPr="003F7263" w:rsidRDefault="00B23BA4" w:rsidP="00602E95">
            <w:pPr>
              <w:pStyle w:val="TAL"/>
              <w:keepNext w:val="0"/>
              <w:keepLines w:val="0"/>
              <w:rPr>
                <w:rFonts w:cs="Arial"/>
                <w:bCs/>
                <w:sz w:val="16"/>
                <w:szCs w:val="16"/>
                <w:lang w:eastAsia="zh-CN"/>
              </w:rPr>
            </w:pPr>
            <w:r w:rsidRPr="003F7263">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108973CE" w14:textId="77777777" w:rsidR="00B23BA4" w:rsidRPr="003F7263" w:rsidRDefault="00B23BA4" w:rsidP="00602E95">
            <w:pPr>
              <w:pStyle w:val="TAL"/>
              <w:keepNext w:val="0"/>
              <w:keepLines w:val="0"/>
              <w:rPr>
                <w:rFonts w:cs="Arial"/>
                <w:bCs/>
                <w:sz w:val="16"/>
                <w:szCs w:val="16"/>
              </w:rPr>
            </w:pPr>
            <w:r w:rsidRPr="003F7263">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042C70FE" w14:textId="77777777" w:rsidR="00B23BA4" w:rsidRPr="003F7263" w:rsidRDefault="00B23BA4" w:rsidP="00602E95">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7F77ADE" w14:textId="77777777" w:rsidR="00B23BA4" w:rsidRPr="003F7263" w:rsidRDefault="00B23BA4" w:rsidP="00602E95">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C317223" w14:textId="77777777" w:rsidR="00B23BA4" w:rsidRPr="003F7263" w:rsidRDefault="00B23BA4" w:rsidP="00602E95">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p>
        </w:tc>
      </w:tr>
      <w:tr w:rsidR="00B23BA4" w:rsidRPr="003F7263" w14:paraId="792EAE55"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tcPr>
          <w:p w14:paraId="6102419C" w14:textId="77777777" w:rsidR="00B23BA4" w:rsidRPr="003F7263" w:rsidRDefault="00B23BA4" w:rsidP="00602E95">
            <w:pPr>
              <w:pStyle w:val="TAL"/>
              <w:keepNext w:val="0"/>
              <w:keepLines w:val="0"/>
              <w:rPr>
                <w:bCs/>
                <w:sz w:val="16"/>
                <w:szCs w:val="16"/>
              </w:rPr>
            </w:pPr>
            <w:r w:rsidRPr="003F7263">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2E9BFA94" w14:textId="77777777" w:rsidR="00B23BA4" w:rsidRPr="003F7263" w:rsidRDefault="00B23BA4" w:rsidP="00602E95">
            <w:pPr>
              <w:pStyle w:val="TAL"/>
              <w:keepNext w:val="0"/>
              <w:keepLines w:val="0"/>
              <w:rPr>
                <w:bCs/>
                <w:sz w:val="16"/>
                <w:szCs w:val="16"/>
              </w:rPr>
            </w:pPr>
            <w:r w:rsidRPr="003F7263">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30E8D1BD" w14:textId="77777777" w:rsidR="00B23BA4" w:rsidRPr="003F7263" w:rsidRDefault="00B23BA4" w:rsidP="00602E9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EC30E8F" w14:textId="77777777" w:rsidR="00B23BA4" w:rsidRPr="003F7263" w:rsidRDefault="00B23BA4" w:rsidP="00602E95">
            <w:pPr>
              <w:pStyle w:val="TAC"/>
              <w:keepNext w:val="0"/>
              <w:keepLines w:val="0"/>
              <w:rPr>
                <w:rFonts w:cs="Arial"/>
                <w:sz w:val="16"/>
                <w:szCs w:val="16"/>
                <w:lang w:eastAsia="zh-CN"/>
              </w:rPr>
            </w:pPr>
            <w:r w:rsidRPr="003F726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4C12680E" w14:textId="77777777" w:rsidR="00B23BA4" w:rsidRPr="003F7263" w:rsidRDefault="00B23BA4" w:rsidP="00602E95">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(VoLTE in GSMA PRD IR.92: "IMS Profile for Voice and SMS") and Emergency Services Fallback in NR connected to 5GCN</w:t>
            </w:r>
          </w:p>
        </w:tc>
      </w:tr>
      <w:tr w:rsidR="00B23BA4" w:rsidRPr="003F7263" w14:paraId="3A086E2E"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tcPr>
          <w:p w14:paraId="0EE2FD80" w14:textId="77777777" w:rsidR="00B23BA4" w:rsidRPr="003F7263" w:rsidRDefault="00B23BA4" w:rsidP="00602E95">
            <w:pPr>
              <w:pStyle w:val="TAL"/>
              <w:keepNext w:val="0"/>
              <w:keepLines w:val="0"/>
              <w:rPr>
                <w:sz w:val="16"/>
                <w:szCs w:val="16"/>
              </w:rPr>
            </w:pPr>
            <w:r w:rsidRPr="003F726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3523CC7A" w14:textId="77777777" w:rsidR="00B23BA4" w:rsidRPr="003F7263" w:rsidRDefault="00B23BA4" w:rsidP="00602E95">
            <w:pPr>
              <w:pStyle w:val="TAL"/>
              <w:keepNext w:val="0"/>
              <w:keepLines w:val="0"/>
              <w:rPr>
                <w:sz w:val="16"/>
                <w:szCs w:val="16"/>
              </w:rPr>
            </w:pPr>
            <w:r w:rsidRPr="003F7263">
              <w:rPr>
                <w:sz w:val="16"/>
                <w:szCs w:val="16"/>
              </w:rPr>
              <w:t xml:space="preserve">MO MMTEL voice call setup from NR RRC_CONNECTED / EPS Fallback with handover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396827E8" w14:textId="77777777" w:rsidR="00B23BA4" w:rsidRPr="003F7263" w:rsidRDefault="00B23BA4" w:rsidP="00602E95">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BCFC2F9" w14:textId="77777777" w:rsidR="00B23BA4" w:rsidRPr="003F7263" w:rsidRDefault="00B23BA4" w:rsidP="00602E95">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1C77C68A" w14:textId="77777777" w:rsidR="00B23BA4" w:rsidRPr="003F7263" w:rsidRDefault="00B23BA4" w:rsidP="00602E95">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B23BA4" w:rsidRPr="003F7263" w14:paraId="6FBC1DB3"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tcPr>
          <w:p w14:paraId="7077B093" w14:textId="77777777" w:rsidR="00B23BA4" w:rsidRPr="003F7263" w:rsidRDefault="00B23BA4" w:rsidP="00602E95">
            <w:pPr>
              <w:pStyle w:val="TAL"/>
              <w:keepNext w:val="0"/>
              <w:keepLines w:val="0"/>
              <w:rPr>
                <w:sz w:val="16"/>
                <w:szCs w:val="16"/>
              </w:rPr>
            </w:pPr>
            <w:r w:rsidRPr="003F7263">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3ABDFDC0" w14:textId="77777777" w:rsidR="00B23BA4" w:rsidRPr="003F7263" w:rsidRDefault="00B23BA4" w:rsidP="00602E95">
            <w:pPr>
              <w:pStyle w:val="TAL"/>
              <w:keepNext w:val="0"/>
              <w:keepLines w:val="0"/>
              <w:rPr>
                <w:sz w:val="16"/>
                <w:szCs w:val="16"/>
              </w:rPr>
            </w:pPr>
            <w:r w:rsidRPr="003F7263">
              <w:rPr>
                <w:sz w:val="16"/>
                <w:szCs w:val="16"/>
              </w:rPr>
              <w:t xml:space="preserve">MO MMTEL voice call setup from NR RRC_IDLE / EPS Fallback with redirection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25BC7C74" w14:textId="77777777" w:rsidR="00B23BA4" w:rsidRPr="003F7263" w:rsidRDefault="00B23BA4" w:rsidP="00602E95">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AFF2F7A" w14:textId="77777777" w:rsidR="00B23BA4" w:rsidRPr="003F7263" w:rsidRDefault="00B23BA4" w:rsidP="00602E95">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3ACD4425" w14:textId="77777777" w:rsidR="00B23BA4" w:rsidRPr="003F7263" w:rsidRDefault="00B23BA4" w:rsidP="00602E95">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B23BA4" w:rsidRPr="003F7263" w14:paraId="509000A1"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ECC4933" w14:textId="77777777" w:rsidR="00B23BA4" w:rsidRPr="003F7263" w:rsidRDefault="00B23BA4" w:rsidP="00602E95">
            <w:pPr>
              <w:pStyle w:val="TAL"/>
              <w:keepNext w:val="0"/>
              <w:keepLines w:val="0"/>
              <w:rPr>
                <w:sz w:val="16"/>
                <w:szCs w:val="16"/>
              </w:rPr>
            </w:pPr>
            <w:r w:rsidRPr="003F726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1E20F608" w14:textId="77777777" w:rsidR="00B23BA4" w:rsidRPr="003F7263" w:rsidRDefault="00B23BA4" w:rsidP="00602E95">
            <w:pPr>
              <w:pStyle w:val="TAL"/>
              <w:keepNext w:val="0"/>
              <w:keepLines w:val="0"/>
              <w:rPr>
                <w:sz w:val="16"/>
                <w:szCs w:val="16"/>
              </w:rPr>
            </w:pPr>
            <w:r w:rsidRPr="003F726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18B55D6" w14:textId="77777777" w:rsidR="00B23BA4" w:rsidRPr="003F7263" w:rsidRDefault="00B23BA4" w:rsidP="00602E9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968F725" w14:textId="77777777" w:rsidR="00B23BA4" w:rsidRPr="003F7263" w:rsidRDefault="00B23BA4" w:rsidP="00602E95">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ADDF86C" w14:textId="77777777" w:rsidR="00B23BA4" w:rsidRPr="003F7263" w:rsidRDefault="00B23BA4" w:rsidP="00602E95">
            <w:pPr>
              <w:pStyle w:val="TAL"/>
              <w:keepNext w:val="0"/>
              <w:keepLines w:val="0"/>
              <w:rPr>
                <w:sz w:val="16"/>
                <w:szCs w:val="16"/>
              </w:rPr>
            </w:pPr>
          </w:p>
        </w:tc>
      </w:tr>
      <w:tr w:rsidR="00B23BA4" w:rsidRPr="003F7263" w14:paraId="498BB039"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tcPr>
          <w:p w14:paraId="3F74FF93" w14:textId="77777777" w:rsidR="00B23BA4" w:rsidRPr="003F7263" w:rsidRDefault="00B23BA4" w:rsidP="00602E95">
            <w:pPr>
              <w:pStyle w:val="TAL"/>
              <w:keepNext w:val="0"/>
              <w:keepLines w:val="0"/>
              <w:rPr>
                <w:sz w:val="16"/>
                <w:szCs w:val="16"/>
              </w:rPr>
            </w:pPr>
            <w:r w:rsidRPr="003F7263">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067D7123" w14:textId="77777777" w:rsidR="00B23BA4" w:rsidRPr="003F7263" w:rsidRDefault="00B23BA4" w:rsidP="00602E95">
            <w:pPr>
              <w:pStyle w:val="TAL"/>
              <w:keepNext w:val="0"/>
              <w:keepLines w:val="0"/>
              <w:rPr>
                <w:sz w:val="16"/>
                <w:szCs w:val="16"/>
              </w:rPr>
            </w:pPr>
            <w:r w:rsidRPr="003F7263">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156A112D" w14:textId="77777777" w:rsidR="00B23BA4" w:rsidRPr="003F7263" w:rsidRDefault="00B23BA4" w:rsidP="00602E95">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121AD70" w14:textId="77777777" w:rsidR="00B23BA4" w:rsidRPr="003F7263" w:rsidRDefault="00B23BA4" w:rsidP="00602E95">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24075D1C" w14:textId="77777777" w:rsidR="00B23BA4" w:rsidRPr="003F7263" w:rsidRDefault="00B23BA4" w:rsidP="00602E95">
            <w:pPr>
              <w:pStyle w:val="TAL"/>
              <w:keepNext w:val="0"/>
              <w:keepLines w:val="0"/>
              <w:rPr>
                <w:sz w:val="16"/>
                <w:szCs w:val="16"/>
              </w:rPr>
            </w:pPr>
            <w:r w:rsidRPr="003F7263">
              <w:rPr>
                <w:sz w:val="16"/>
                <w:szCs w:val="16"/>
              </w:rPr>
              <w:t>UEs supporting 5G Core and UTRA and NR to UTRA-FDD CELL_DCH CS handover</w:t>
            </w:r>
          </w:p>
        </w:tc>
      </w:tr>
      <w:tr w:rsidR="00B23BA4" w:rsidRPr="003F7263" w14:paraId="754FB9B2"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0EF44544" w14:textId="77777777" w:rsidR="00B23BA4" w:rsidRPr="003F7263" w:rsidRDefault="00B23BA4" w:rsidP="00602E95">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C11EAEA" w14:textId="77777777" w:rsidR="00B23BA4" w:rsidRPr="003F7263" w:rsidRDefault="00B23BA4" w:rsidP="00602E95">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66DE919" w14:textId="77777777" w:rsidR="00B23BA4" w:rsidRPr="003F7263" w:rsidRDefault="00B23BA4" w:rsidP="00602E95">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19458F9" w14:textId="77777777" w:rsidR="00B23BA4" w:rsidRPr="003F7263" w:rsidRDefault="00B23BA4" w:rsidP="00602E95">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32609B8" w14:textId="77777777" w:rsidR="00B23BA4" w:rsidRPr="003F7263" w:rsidRDefault="00B23BA4" w:rsidP="00602E95">
            <w:pPr>
              <w:pStyle w:val="TAL"/>
              <w:keepNext w:val="0"/>
              <w:keepLines w:val="0"/>
              <w:rPr>
                <w:sz w:val="16"/>
                <w:szCs w:val="16"/>
                <w:lang w:eastAsia="zh-CN"/>
              </w:rPr>
            </w:pPr>
          </w:p>
        </w:tc>
      </w:tr>
      <w:tr w:rsidR="00B23BA4" w:rsidRPr="003F7263" w14:paraId="1D349A1B" w14:textId="77777777" w:rsidTr="00602E95">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E93EA69" w14:textId="77777777" w:rsidR="00B23BA4" w:rsidRPr="003F7263" w:rsidRDefault="00B23BA4" w:rsidP="00602E95">
            <w:pPr>
              <w:pStyle w:val="TAL"/>
              <w:keepNext w:val="0"/>
              <w:keepLines w:val="0"/>
              <w:rPr>
                <w:rFonts w:cs="Arial"/>
                <w:bCs/>
                <w:sz w:val="16"/>
                <w:szCs w:val="16"/>
              </w:rPr>
            </w:pPr>
            <w:r w:rsidRPr="003F7263">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5B9484A7" w14:textId="77777777" w:rsidR="00B23BA4" w:rsidRPr="003F7263" w:rsidRDefault="00B23BA4" w:rsidP="00602E95">
            <w:pPr>
              <w:pStyle w:val="TAL"/>
              <w:keepNext w:val="0"/>
              <w:keepLines w:val="0"/>
              <w:rPr>
                <w:rFonts w:cs="Arial"/>
                <w:bCs/>
                <w:sz w:val="16"/>
                <w:szCs w:val="16"/>
              </w:rPr>
            </w:pPr>
            <w:r w:rsidRPr="003F7263">
              <w:rPr>
                <w:rFonts w:cs="Arial"/>
                <w:bCs/>
                <w:sz w:val="16"/>
                <w:szCs w:val="16"/>
              </w:rPr>
              <w:t xml:space="preserve">UAC / Access Identity 0 / 0% access probability / MTSI MO speech call / </w:t>
            </w:r>
            <w:proofErr w:type="spellStart"/>
            <w:r w:rsidRPr="003F7263">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6BB1D195" w14:textId="77777777" w:rsidR="00B23BA4" w:rsidRPr="003F7263" w:rsidRDefault="00B23BA4" w:rsidP="00602E95">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FC235F2" w14:textId="77777777" w:rsidR="00B23BA4" w:rsidRPr="003F7263" w:rsidRDefault="00B23BA4" w:rsidP="00602E95">
            <w:pPr>
              <w:pStyle w:val="TAC"/>
              <w:keepNext w:val="0"/>
              <w:keepLines w:val="0"/>
              <w:rPr>
                <w:rFonts w:cs="Arial"/>
                <w:sz w:val="16"/>
                <w:szCs w:val="16"/>
              </w:rPr>
            </w:pPr>
            <w:r w:rsidRPr="003F7263">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789C3F48" w14:textId="77777777" w:rsidR="00B23BA4" w:rsidRPr="003F7263" w:rsidRDefault="00B23BA4" w:rsidP="00602E95">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w:t>
            </w:r>
            <w:ins w:id="11" w:author="Daiwei Zhou (周代卫)" w:date="2023-10-12T15:38:00Z">
              <w:r w:rsidRPr="00991302">
                <w:rPr>
                  <w:rFonts w:cs="Arial"/>
                  <w:sz w:val="16"/>
                  <w:szCs w:val="16"/>
                </w:rPr>
                <w:t>IMS voice over NR</w:t>
              </w:r>
              <w:r w:rsidRPr="00403843">
                <w:rPr>
                  <w:sz w:val="16"/>
                  <w:szCs w:val="16"/>
                </w:rPr>
                <w:t xml:space="preserve"> </w:t>
              </w:r>
              <w:r>
                <w:rPr>
                  <w:sz w:val="16"/>
                  <w:szCs w:val="16"/>
                </w:rPr>
                <w:t xml:space="preserve">and </w:t>
              </w:r>
            </w:ins>
            <w:r w:rsidRPr="003F7263">
              <w:rPr>
                <w:rFonts w:cs="Arial"/>
                <w:sz w:val="16"/>
                <w:szCs w:val="16"/>
              </w:rPr>
              <w:t>MTSI speech and SMS over IP</w:t>
            </w:r>
          </w:p>
        </w:tc>
      </w:tr>
      <w:tr w:rsidR="00B23BA4" w:rsidRPr="003F7263" w14:paraId="3496545A" w14:textId="77777777" w:rsidTr="00602E95">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608B57C" w14:textId="77777777" w:rsidR="00B23BA4" w:rsidRPr="003F7263" w:rsidRDefault="00B23BA4" w:rsidP="00602E95">
            <w:pPr>
              <w:pStyle w:val="TAL"/>
              <w:keepNext w:val="0"/>
              <w:keepLines w:val="0"/>
              <w:rPr>
                <w:rFonts w:cs="Arial"/>
                <w:bCs/>
                <w:sz w:val="16"/>
                <w:szCs w:val="16"/>
              </w:rPr>
            </w:pPr>
            <w:r>
              <w:rPr>
                <w:rFonts w:cs="Arial"/>
                <w:bCs/>
                <w:sz w:val="16"/>
                <w:szCs w:val="16"/>
              </w:rPr>
              <w:t>…</w:t>
            </w:r>
          </w:p>
        </w:tc>
        <w:tc>
          <w:tcPr>
            <w:tcW w:w="3512" w:type="dxa"/>
            <w:tcBorders>
              <w:top w:val="single" w:sz="4" w:space="0" w:color="auto"/>
              <w:left w:val="single" w:sz="4" w:space="0" w:color="auto"/>
              <w:bottom w:val="single" w:sz="4" w:space="0" w:color="auto"/>
              <w:right w:val="single" w:sz="4" w:space="0" w:color="auto"/>
            </w:tcBorders>
          </w:tcPr>
          <w:p w14:paraId="172707F4" w14:textId="77777777" w:rsidR="00B23BA4" w:rsidRPr="003F7263" w:rsidRDefault="00B23BA4" w:rsidP="00602E95">
            <w:pPr>
              <w:pStyle w:val="TAL"/>
              <w:keepNext w:val="0"/>
              <w:keepLines w:val="0"/>
              <w:rPr>
                <w:rFonts w:cs="Arial"/>
                <w:bCs/>
                <w:sz w:val="16"/>
                <w:szCs w:val="16"/>
              </w:rPr>
            </w:pPr>
          </w:p>
        </w:tc>
        <w:tc>
          <w:tcPr>
            <w:tcW w:w="811" w:type="dxa"/>
            <w:tcBorders>
              <w:top w:val="single" w:sz="4" w:space="0" w:color="auto"/>
              <w:left w:val="single" w:sz="4" w:space="0" w:color="auto"/>
              <w:bottom w:val="single" w:sz="4" w:space="0" w:color="auto"/>
              <w:right w:val="single" w:sz="4" w:space="0" w:color="auto"/>
            </w:tcBorders>
          </w:tcPr>
          <w:p w14:paraId="4F68CE11" w14:textId="77777777" w:rsidR="00B23BA4" w:rsidRPr="003F7263" w:rsidRDefault="00B23BA4" w:rsidP="00602E95">
            <w:pPr>
              <w:pStyle w:val="TAC"/>
              <w:keepNext w:val="0"/>
              <w:keepLines w:val="0"/>
              <w:rPr>
                <w:rFonts w:cs="Arial"/>
                <w:bCs/>
                <w:sz w:val="16"/>
                <w:szCs w:val="16"/>
              </w:rPr>
            </w:pPr>
          </w:p>
        </w:tc>
        <w:tc>
          <w:tcPr>
            <w:tcW w:w="1171" w:type="dxa"/>
            <w:tcBorders>
              <w:top w:val="single" w:sz="4" w:space="0" w:color="auto"/>
              <w:left w:val="single" w:sz="4" w:space="0" w:color="auto"/>
              <w:bottom w:val="single" w:sz="4" w:space="0" w:color="auto"/>
              <w:right w:val="single" w:sz="4" w:space="0" w:color="auto"/>
            </w:tcBorders>
          </w:tcPr>
          <w:p w14:paraId="02B64563" w14:textId="77777777" w:rsidR="00B23BA4" w:rsidRPr="003F7263" w:rsidRDefault="00B23BA4" w:rsidP="00602E9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259086F6" w14:textId="77777777" w:rsidR="00B23BA4" w:rsidRPr="003F7263" w:rsidRDefault="00B23BA4" w:rsidP="00602E95">
            <w:pPr>
              <w:pStyle w:val="TAL"/>
              <w:keepNext w:val="0"/>
              <w:keepLines w:val="0"/>
              <w:rPr>
                <w:rFonts w:cs="Arial"/>
                <w:sz w:val="16"/>
                <w:szCs w:val="16"/>
              </w:rPr>
            </w:pPr>
          </w:p>
        </w:tc>
      </w:tr>
    </w:tbl>
    <w:p w14:paraId="062EC808" w14:textId="77777777" w:rsidR="00B23BA4" w:rsidRDefault="00B23BA4" w:rsidP="00B23BA4"/>
    <w:p w14:paraId="4BBC8B62" w14:textId="77777777" w:rsidR="00B23BA4" w:rsidRDefault="00B23BA4" w:rsidP="00B23BA4">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1B3C1C73" w14:textId="77777777" w:rsidR="00B23BA4" w:rsidRPr="003F7263" w:rsidRDefault="00B23BA4" w:rsidP="00B23BA4">
      <w:pPr>
        <w:pStyle w:val="2"/>
      </w:pPr>
      <w:r w:rsidRPr="003F7263">
        <w:t>4.2</w:t>
      </w:r>
      <w:r w:rsidRPr="003F7263">
        <w:tab/>
        <w:t>Protocol conformance test cases</w:t>
      </w:r>
      <w:r w:rsidRPr="003F7263" w:rsidDel="00062F2A">
        <w:t xml:space="preserve"> </w:t>
      </w:r>
      <w:r w:rsidRPr="003F7263">
        <w:t>Applicability Condition</w:t>
      </w:r>
    </w:p>
    <w:p w14:paraId="6C1C2631" w14:textId="77777777" w:rsidR="00B23BA4" w:rsidRPr="003F7263" w:rsidRDefault="00B23BA4" w:rsidP="00B23BA4">
      <w:pPr>
        <w:pStyle w:val="TH"/>
        <w:rPr>
          <w:rFonts w:eastAsia="宋体"/>
        </w:rPr>
      </w:pPr>
      <w:r w:rsidRPr="003F7263">
        <w:rPr>
          <w:rFonts w:eastAsia="宋体"/>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
        <w:gridCol w:w="4426"/>
        <w:gridCol w:w="4854"/>
      </w:tblGrid>
      <w:tr w:rsidR="00B23BA4" w:rsidRPr="003F7263" w14:paraId="1A9889CA" w14:textId="77777777" w:rsidTr="00602E95">
        <w:trPr>
          <w:tblHeader/>
          <w:jc w:val="center"/>
        </w:trPr>
        <w:tc>
          <w:tcPr>
            <w:tcW w:w="988" w:type="dxa"/>
            <w:tcBorders>
              <w:bottom w:val="single" w:sz="4" w:space="0" w:color="auto"/>
            </w:tcBorders>
          </w:tcPr>
          <w:p w14:paraId="0EF20B68" w14:textId="77777777" w:rsidR="00B23BA4" w:rsidRPr="003F7263" w:rsidRDefault="00B23BA4" w:rsidP="00602E95">
            <w:pPr>
              <w:pStyle w:val="TAH"/>
              <w:keepNext w:val="0"/>
              <w:keepLines w:val="0"/>
              <w:rPr>
                <w:sz w:val="16"/>
                <w:szCs w:val="16"/>
              </w:rPr>
            </w:pPr>
            <w:r w:rsidRPr="003F7263">
              <w:rPr>
                <w:sz w:val="16"/>
                <w:szCs w:val="16"/>
              </w:rPr>
              <w:t>Condition</w:t>
            </w:r>
          </w:p>
        </w:tc>
        <w:tc>
          <w:tcPr>
            <w:tcW w:w="4426" w:type="dxa"/>
            <w:tcBorders>
              <w:bottom w:val="single" w:sz="4" w:space="0" w:color="auto"/>
            </w:tcBorders>
          </w:tcPr>
          <w:p w14:paraId="76AC53F1" w14:textId="77777777" w:rsidR="00B23BA4" w:rsidRPr="003F7263" w:rsidRDefault="00B23BA4" w:rsidP="00602E95">
            <w:pPr>
              <w:pStyle w:val="TAH"/>
              <w:keepNext w:val="0"/>
              <w:keepLines w:val="0"/>
              <w:rPr>
                <w:sz w:val="16"/>
                <w:szCs w:val="16"/>
              </w:rPr>
            </w:pPr>
            <w:r w:rsidRPr="003F7263">
              <w:rPr>
                <w:sz w:val="16"/>
                <w:szCs w:val="16"/>
              </w:rPr>
              <w:t>Test case Selection Expression</w:t>
            </w:r>
          </w:p>
        </w:tc>
        <w:tc>
          <w:tcPr>
            <w:tcW w:w="4854" w:type="dxa"/>
            <w:tcBorders>
              <w:bottom w:val="single" w:sz="4" w:space="0" w:color="auto"/>
            </w:tcBorders>
          </w:tcPr>
          <w:p w14:paraId="4C1D4979" w14:textId="77777777" w:rsidR="00B23BA4" w:rsidRPr="003F7263" w:rsidRDefault="00B23BA4" w:rsidP="00602E95">
            <w:pPr>
              <w:pStyle w:val="TAH"/>
              <w:keepNext w:val="0"/>
              <w:keepLines w:val="0"/>
              <w:rPr>
                <w:sz w:val="16"/>
                <w:szCs w:val="16"/>
              </w:rPr>
            </w:pPr>
            <w:r w:rsidRPr="003F7263">
              <w:rPr>
                <w:sz w:val="16"/>
                <w:szCs w:val="16"/>
              </w:rPr>
              <w:t>Comment</w:t>
            </w:r>
          </w:p>
        </w:tc>
      </w:tr>
      <w:tr w:rsidR="00B23BA4" w:rsidRPr="003F7263" w14:paraId="6D8C7D86" w14:textId="77777777" w:rsidTr="00602E95">
        <w:trPr>
          <w:jc w:val="center"/>
        </w:trPr>
        <w:tc>
          <w:tcPr>
            <w:tcW w:w="988" w:type="dxa"/>
            <w:tcBorders>
              <w:bottom w:val="single" w:sz="4" w:space="0" w:color="auto"/>
            </w:tcBorders>
          </w:tcPr>
          <w:p w14:paraId="68EAD443" w14:textId="77777777" w:rsidR="00B23BA4" w:rsidRPr="003F7263" w:rsidRDefault="00B23BA4" w:rsidP="00602E95">
            <w:pPr>
              <w:pStyle w:val="TAL"/>
              <w:rPr>
                <w:sz w:val="16"/>
                <w:szCs w:val="16"/>
              </w:rPr>
            </w:pPr>
            <w:r w:rsidRPr="003F7263">
              <w:rPr>
                <w:sz w:val="16"/>
                <w:szCs w:val="16"/>
              </w:rPr>
              <w:t>C01</w:t>
            </w:r>
          </w:p>
        </w:tc>
        <w:tc>
          <w:tcPr>
            <w:tcW w:w="4426" w:type="dxa"/>
            <w:tcBorders>
              <w:bottom w:val="single" w:sz="4" w:space="0" w:color="auto"/>
            </w:tcBorders>
          </w:tcPr>
          <w:p w14:paraId="13DDEBEE" w14:textId="77777777" w:rsidR="00B23BA4" w:rsidRPr="003F7263" w:rsidRDefault="00B23BA4" w:rsidP="00602E95">
            <w:pPr>
              <w:pStyle w:val="TAL"/>
              <w:rPr>
                <w:sz w:val="16"/>
                <w:szCs w:val="16"/>
              </w:rPr>
            </w:pPr>
            <w:r w:rsidRPr="003F7263">
              <w:rPr>
                <w:sz w:val="16"/>
                <w:szCs w:val="16"/>
              </w:rPr>
              <w:t>IF A.4.1-3/2 THEN R ELSE N/A</w:t>
            </w:r>
          </w:p>
        </w:tc>
        <w:tc>
          <w:tcPr>
            <w:tcW w:w="4854" w:type="dxa"/>
            <w:tcBorders>
              <w:bottom w:val="single" w:sz="4" w:space="0" w:color="auto"/>
            </w:tcBorders>
          </w:tcPr>
          <w:p w14:paraId="43B0B7EB" w14:textId="77777777" w:rsidR="00B23BA4" w:rsidRPr="003F7263" w:rsidRDefault="00B23BA4" w:rsidP="00602E95">
            <w:pPr>
              <w:pStyle w:val="TAL"/>
              <w:rPr>
                <w:sz w:val="16"/>
                <w:szCs w:val="16"/>
              </w:rPr>
            </w:pPr>
            <w:r w:rsidRPr="003F7263">
              <w:rPr>
                <w:sz w:val="16"/>
                <w:szCs w:val="16"/>
              </w:rPr>
              <w:t>UEs supporting EN-DC</w:t>
            </w:r>
          </w:p>
        </w:tc>
      </w:tr>
      <w:tr w:rsidR="00B23BA4" w:rsidRPr="003F7263" w14:paraId="17A4703F" w14:textId="77777777" w:rsidTr="00602E95">
        <w:trPr>
          <w:jc w:val="center"/>
        </w:trPr>
        <w:tc>
          <w:tcPr>
            <w:tcW w:w="988" w:type="dxa"/>
            <w:shd w:val="clear" w:color="auto" w:fill="auto"/>
          </w:tcPr>
          <w:p w14:paraId="41B85EA3" w14:textId="77777777" w:rsidR="00B23BA4" w:rsidRPr="003F7263" w:rsidRDefault="00B23BA4" w:rsidP="00602E95">
            <w:pPr>
              <w:pStyle w:val="TAL"/>
              <w:rPr>
                <w:sz w:val="16"/>
                <w:szCs w:val="16"/>
              </w:rPr>
            </w:pPr>
            <w:r w:rsidRPr="003F7263">
              <w:rPr>
                <w:sz w:val="16"/>
                <w:szCs w:val="16"/>
              </w:rPr>
              <w:t>C02</w:t>
            </w:r>
          </w:p>
        </w:tc>
        <w:tc>
          <w:tcPr>
            <w:tcW w:w="4426" w:type="dxa"/>
            <w:shd w:val="clear" w:color="auto" w:fill="auto"/>
          </w:tcPr>
          <w:p w14:paraId="59136EDA" w14:textId="77777777" w:rsidR="00B23BA4" w:rsidRPr="003F7263" w:rsidRDefault="00B23BA4" w:rsidP="00602E95">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54" w:type="dxa"/>
            <w:shd w:val="clear" w:color="auto" w:fill="auto"/>
          </w:tcPr>
          <w:p w14:paraId="599080A7" w14:textId="77777777" w:rsidR="00B23BA4" w:rsidRPr="003F7263" w:rsidRDefault="00B23BA4" w:rsidP="00602E95">
            <w:pPr>
              <w:pStyle w:val="TAL"/>
              <w:rPr>
                <w:sz w:val="16"/>
                <w:szCs w:val="16"/>
              </w:rPr>
            </w:pPr>
            <w:r w:rsidRPr="003F7263">
              <w:rPr>
                <w:sz w:val="16"/>
                <w:szCs w:val="16"/>
              </w:rPr>
              <w:t>UEs supporting 5GS and RLC UM Mode</w:t>
            </w:r>
          </w:p>
        </w:tc>
      </w:tr>
      <w:tr w:rsidR="00B23BA4" w:rsidRPr="003F7263" w14:paraId="018C1253" w14:textId="77777777" w:rsidTr="00602E95">
        <w:trPr>
          <w:jc w:val="center"/>
        </w:trPr>
        <w:tc>
          <w:tcPr>
            <w:tcW w:w="988" w:type="dxa"/>
            <w:shd w:val="clear" w:color="auto" w:fill="auto"/>
          </w:tcPr>
          <w:p w14:paraId="1A72D1BE" w14:textId="77777777" w:rsidR="00B23BA4" w:rsidRPr="003F7263" w:rsidRDefault="00B23BA4" w:rsidP="00602E95">
            <w:pPr>
              <w:pStyle w:val="TAL"/>
              <w:rPr>
                <w:sz w:val="16"/>
                <w:szCs w:val="16"/>
              </w:rPr>
            </w:pPr>
            <w:r>
              <w:rPr>
                <w:sz w:val="16"/>
                <w:szCs w:val="16"/>
              </w:rPr>
              <w:t>…</w:t>
            </w:r>
          </w:p>
        </w:tc>
        <w:tc>
          <w:tcPr>
            <w:tcW w:w="4426" w:type="dxa"/>
            <w:shd w:val="clear" w:color="auto" w:fill="auto"/>
          </w:tcPr>
          <w:p w14:paraId="41E529FC" w14:textId="77777777" w:rsidR="00B23BA4" w:rsidRPr="003F7263" w:rsidRDefault="00B23BA4" w:rsidP="00602E95">
            <w:pPr>
              <w:pStyle w:val="TAL"/>
              <w:rPr>
                <w:sz w:val="16"/>
                <w:szCs w:val="16"/>
              </w:rPr>
            </w:pPr>
          </w:p>
        </w:tc>
        <w:tc>
          <w:tcPr>
            <w:tcW w:w="4854" w:type="dxa"/>
            <w:shd w:val="clear" w:color="auto" w:fill="auto"/>
          </w:tcPr>
          <w:p w14:paraId="0F8878B9" w14:textId="77777777" w:rsidR="00B23BA4" w:rsidRPr="003F7263" w:rsidRDefault="00B23BA4" w:rsidP="00602E95">
            <w:pPr>
              <w:pStyle w:val="TAL"/>
              <w:rPr>
                <w:sz w:val="16"/>
                <w:szCs w:val="16"/>
              </w:rPr>
            </w:pPr>
          </w:p>
        </w:tc>
      </w:tr>
      <w:tr w:rsidR="00B23BA4" w:rsidRPr="003F7263" w14:paraId="46FD33AE" w14:textId="77777777" w:rsidTr="00602E95">
        <w:trPr>
          <w:jc w:val="center"/>
        </w:trPr>
        <w:tc>
          <w:tcPr>
            <w:tcW w:w="988" w:type="dxa"/>
            <w:shd w:val="clear" w:color="auto" w:fill="auto"/>
          </w:tcPr>
          <w:p w14:paraId="75A7A7B5" w14:textId="77777777" w:rsidR="00B23BA4" w:rsidRPr="003F7263" w:rsidRDefault="00B23BA4" w:rsidP="00602E95">
            <w:pPr>
              <w:pStyle w:val="TAL"/>
              <w:rPr>
                <w:sz w:val="16"/>
                <w:szCs w:val="16"/>
              </w:rPr>
            </w:pPr>
            <w:r w:rsidRPr="003F7263">
              <w:rPr>
                <w:rFonts w:cs="Arial"/>
                <w:sz w:val="16"/>
                <w:szCs w:val="16"/>
              </w:rPr>
              <w:t>C78</w:t>
            </w:r>
          </w:p>
        </w:tc>
        <w:tc>
          <w:tcPr>
            <w:tcW w:w="4426" w:type="dxa"/>
            <w:shd w:val="clear" w:color="auto" w:fill="auto"/>
          </w:tcPr>
          <w:p w14:paraId="3BD9B561" w14:textId="77777777" w:rsidR="00B23BA4" w:rsidRPr="003F7263" w:rsidRDefault="00B23BA4" w:rsidP="00602E95">
            <w:pPr>
              <w:pStyle w:val="TAL"/>
              <w:rPr>
                <w:sz w:val="16"/>
                <w:szCs w:val="16"/>
              </w:rPr>
            </w:pPr>
            <w:r w:rsidRPr="003F7263">
              <w:rPr>
                <w:rFonts w:cs="Arial"/>
                <w:sz w:val="16"/>
                <w:szCs w:val="16"/>
              </w:rPr>
              <w:t xml:space="preserve">IF A.4.1-5/1 AND </w:t>
            </w:r>
            <w:ins w:id="12" w:author="Daiwei Zhou (周代卫)" w:date="2023-10-12T15:29:00Z">
              <w:r w:rsidRPr="00A73C9A">
                <w:rPr>
                  <w:rFonts w:eastAsia="MS Mincho" w:cs="Arial"/>
                  <w:sz w:val="16"/>
                  <w:szCs w:val="16"/>
                  <w:lang w:val="sv-SE"/>
                </w:rPr>
                <w:t>A.4.3.7-1/32</w:t>
              </w:r>
              <w:r w:rsidRPr="003F7263">
                <w:rPr>
                  <w:rFonts w:cs="Arial"/>
                  <w:sz w:val="16"/>
                  <w:szCs w:val="16"/>
                </w:rPr>
                <w:t xml:space="preserve"> </w:t>
              </w:r>
              <w:r>
                <w:rPr>
                  <w:rFonts w:cs="Arial"/>
                  <w:sz w:val="16"/>
                  <w:szCs w:val="16"/>
                </w:rPr>
                <w:t xml:space="preserve">AND </w:t>
              </w:r>
            </w:ins>
            <w:r w:rsidRPr="003F7263">
              <w:rPr>
                <w:rFonts w:cs="Arial"/>
                <w:sz w:val="16"/>
                <w:szCs w:val="16"/>
              </w:rPr>
              <w:t>[9] A.3A/50 AND [9] A.4/2B AND [9] A.15/1 AND [9] A.3A/61 THEN R ELSE N/A</w:t>
            </w:r>
          </w:p>
        </w:tc>
        <w:tc>
          <w:tcPr>
            <w:tcW w:w="4854" w:type="dxa"/>
            <w:shd w:val="clear" w:color="auto" w:fill="auto"/>
          </w:tcPr>
          <w:p w14:paraId="2A101B8A" w14:textId="77777777" w:rsidR="00B23BA4" w:rsidRPr="003F7263" w:rsidRDefault="00B23BA4" w:rsidP="00602E95">
            <w:pPr>
              <w:pStyle w:val="TAL"/>
              <w:rPr>
                <w:sz w:val="16"/>
                <w:szCs w:val="16"/>
              </w:rPr>
            </w:pPr>
            <w:r w:rsidRPr="003F7263">
              <w:rPr>
                <w:rFonts w:cs="Arial"/>
                <w:sz w:val="16"/>
                <w:szCs w:val="16"/>
              </w:rPr>
              <w:t xml:space="preserve">UEs supporting 5G Core and </w:t>
            </w:r>
            <w:ins w:id="13" w:author="Daiwei Zhou (周代卫)" w:date="2023-10-12T15:30:00Z">
              <w:r w:rsidRPr="00A73C9A">
                <w:rPr>
                  <w:rFonts w:cs="Arial"/>
                  <w:sz w:val="16"/>
                  <w:szCs w:val="16"/>
                  <w:lang w:val="sv-SE"/>
                </w:rPr>
                <w:t>IMS voice over NR and</w:t>
              </w:r>
              <w:r w:rsidRPr="003F7263">
                <w:rPr>
                  <w:rFonts w:cs="Arial"/>
                  <w:sz w:val="16"/>
                  <w:szCs w:val="16"/>
                </w:rPr>
                <w:t xml:space="preserve"> </w:t>
              </w:r>
            </w:ins>
            <w:r w:rsidRPr="003F7263">
              <w:rPr>
                <w:rFonts w:cs="Arial"/>
                <w:sz w:val="16"/>
                <w:szCs w:val="16"/>
              </w:rPr>
              <w:t>Initiating session and MTSI speech and SMS over IP</w:t>
            </w:r>
          </w:p>
        </w:tc>
      </w:tr>
      <w:tr w:rsidR="00B23BA4" w:rsidRPr="003F7263" w14:paraId="04E00002" w14:textId="77777777" w:rsidTr="00602E95">
        <w:trPr>
          <w:jc w:val="center"/>
        </w:trPr>
        <w:tc>
          <w:tcPr>
            <w:tcW w:w="988" w:type="dxa"/>
            <w:shd w:val="clear" w:color="auto" w:fill="auto"/>
          </w:tcPr>
          <w:p w14:paraId="7AB47D0A" w14:textId="77777777" w:rsidR="00B23BA4" w:rsidRPr="003F7263" w:rsidRDefault="00B23BA4" w:rsidP="00602E95">
            <w:pPr>
              <w:pStyle w:val="TAL"/>
              <w:rPr>
                <w:sz w:val="16"/>
                <w:szCs w:val="16"/>
                <w:lang w:eastAsia="zh-CN"/>
              </w:rPr>
            </w:pPr>
            <w:r>
              <w:rPr>
                <w:sz w:val="16"/>
                <w:szCs w:val="16"/>
                <w:lang w:eastAsia="zh-CN"/>
              </w:rPr>
              <w:t>…</w:t>
            </w:r>
          </w:p>
        </w:tc>
        <w:tc>
          <w:tcPr>
            <w:tcW w:w="4426" w:type="dxa"/>
            <w:shd w:val="clear" w:color="auto" w:fill="auto"/>
          </w:tcPr>
          <w:p w14:paraId="792DD8DF" w14:textId="77777777" w:rsidR="00B23BA4" w:rsidRPr="003F7263" w:rsidRDefault="00B23BA4" w:rsidP="00602E95">
            <w:pPr>
              <w:pStyle w:val="TAL"/>
              <w:rPr>
                <w:sz w:val="16"/>
                <w:szCs w:val="16"/>
              </w:rPr>
            </w:pPr>
          </w:p>
        </w:tc>
        <w:tc>
          <w:tcPr>
            <w:tcW w:w="4854" w:type="dxa"/>
            <w:shd w:val="clear" w:color="auto" w:fill="auto"/>
          </w:tcPr>
          <w:p w14:paraId="6EE5E71C" w14:textId="77777777" w:rsidR="00B23BA4" w:rsidRPr="003F7263" w:rsidRDefault="00B23BA4" w:rsidP="00602E95">
            <w:pPr>
              <w:pStyle w:val="TAL"/>
              <w:rPr>
                <w:sz w:val="16"/>
                <w:szCs w:val="16"/>
              </w:rPr>
            </w:pPr>
          </w:p>
        </w:tc>
      </w:tr>
      <w:tr w:rsidR="00B23BA4" w:rsidRPr="003F7263" w14:paraId="002071A2" w14:textId="77777777" w:rsidTr="00602E95">
        <w:trPr>
          <w:jc w:val="center"/>
        </w:trPr>
        <w:tc>
          <w:tcPr>
            <w:tcW w:w="988" w:type="dxa"/>
            <w:shd w:val="clear" w:color="auto" w:fill="auto"/>
          </w:tcPr>
          <w:p w14:paraId="206CF052" w14:textId="77777777" w:rsidR="00B23BA4" w:rsidRDefault="00B23BA4" w:rsidP="00602E95">
            <w:pPr>
              <w:pStyle w:val="TAL"/>
              <w:rPr>
                <w:sz w:val="16"/>
                <w:szCs w:val="16"/>
                <w:lang w:eastAsia="zh-CN"/>
              </w:rPr>
            </w:pPr>
            <w:r w:rsidRPr="003F7263">
              <w:rPr>
                <w:sz w:val="16"/>
                <w:szCs w:val="16"/>
              </w:rPr>
              <w:t>C113</w:t>
            </w:r>
          </w:p>
        </w:tc>
        <w:tc>
          <w:tcPr>
            <w:tcW w:w="4426" w:type="dxa"/>
            <w:shd w:val="clear" w:color="auto" w:fill="auto"/>
          </w:tcPr>
          <w:p w14:paraId="0E4C37FC" w14:textId="77777777" w:rsidR="00B23BA4" w:rsidRPr="003F7263" w:rsidRDefault="00B23BA4" w:rsidP="00602E95">
            <w:pPr>
              <w:pStyle w:val="TAL"/>
              <w:rPr>
                <w:sz w:val="16"/>
                <w:szCs w:val="16"/>
              </w:rPr>
            </w:pPr>
            <w:r w:rsidRPr="003F7263">
              <w:rPr>
                <w:sz w:val="16"/>
                <w:szCs w:val="16"/>
              </w:rPr>
              <w:t>IF A.4.1-5/1 AND A.4.3.2</w:t>
            </w:r>
            <w:r w:rsidRPr="0009798D">
              <w:rPr>
                <w:sz w:val="16"/>
                <w:szCs w:val="16"/>
              </w:rPr>
              <w:t>-1</w:t>
            </w:r>
            <w:r w:rsidRPr="003F7263">
              <w:rPr>
                <w:sz w:val="16"/>
                <w:szCs w:val="16"/>
              </w:rPr>
              <w:t>/1</w:t>
            </w:r>
            <w:r w:rsidRPr="002C1C02">
              <w:rPr>
                <w:sz w:val="16"/>
                <w:szCs w:val="16"/>
              </w:rPr>
              <w:t xml:space="preserve"> AND A.4.3.2</w:t>
            </w:r>
            <w:ins w:id="14" w:author="Daiwei Zhou (周代卫)" w:date="2023-10-12T15:58:00Z">
              <w:r>
                <w:rPr>
                  <w:sz w:val="16"/>
                  <w:szCs w:val="16"/>
                </w:rPr>
                <w:t>-1</w:t>
              </w:r>
            </w:ins>
            <w:r w:rsidRPr="002C1C02">
              <w:rPr>
                <w:sz w:val="16"/>
                <w:szCs w:val="16"/>
              </w:rPr>
              <w:t>/</w:t>
            </w:r>
            <w:r>
              <w:rPr>
                <w:sz w:val="16"/>
                <w:szCs w:val="16"/>
              </w:rPr>
              <w:t>121</w:t>
            </w:r>
            <w:r w:rsidRPr="003F7263">
              <w:rPr>
                <w:sz w:val="16"/>
                <w:szCs w:val="16"/>
              </w:rPr>
              <w:t xml:space="preserve"> THEN R ELSE N/A</w:t>
            </w:r>
          </w:p>
        </w:tc>
        <w:tc>
          <w:tcPr>
            <w:tcW w:w="4854" w:type="dxa"/>
            <w:shd w:val="clear" w:color="auto" w:fill="auto"/>
          </w:tcPr>
          <w:p w14:paraId="1D0C68E2" w14:textId="77777777" w:rsidR="00B23BA4" w:rsidRPr="003F7263" w:rsidRDefault="00B23BA4" w:rsidP="00602E95">
            <w:pPr>
              <w:pStyle w:val="TAL"/>
              <w:rPr>
                <w:sz w:val="16"/>
                <w:szCs w:val="16"/>
              </w:rPr>
            </w:pPr>
            <w:r w:rsidRPr="003F7263">
              <w:rPr>
                <w:sz w:val="16"/>
                <w:szCs w:val="16"/>
              </w:rPr>
              <w:t xml:space="preserve">UEs </w:t>
            </w:r>
            <w:r w:rsidRPr="002C1C02">
              <w:rPr>
                <w:sz w:val="16"/>
                <w:szCs w:val="16"/>
              </w:rPr>
              <w:t xml:space="preserve">supporting </w:t>
            </w:r>
            <w:r w:rsidRPr="003F7263">
              <w:rPr>
                <w:sz w:val="16"/>
                <w:szCs w:val="16"/>
              </w:rPr>
              <w:t>5G</w:t>
            </w:r>
            <w:r w:rsidRPr="002C1C02">
              <w:rPr>
                <w:sz w:val="16"/>
                <w:szCs w:val="16"/>
              </w:rPr>
              <w:t xml:space="preserve"> Core</w:t>
            </w:r>
            <w:r w:rsidRPr="003F7263">
              <w:rPr>
                <w:sz w:val="16"/>
                <w:szCs w:val="16"/>
              </w:rPr>
              <w:t xml:space="preserve"> and PDSCH reception based on semi-persistent scheduling</w:t>
            </w:r>
            <w:r w:rsidRPr="002C1C02">
              <w:rPr>
                <w:sz w:val="16"/>
                <w:szCs w:val="16"/>
              </w:rPr>
              <w:t xml:space="preserve"> and up to 8 configured SPS configurations in a BWP of a serving cell and up to 32 configured SPS configurations in a cell group</w:t>
            </w:r>
          </w:p>
        </w:tc>
      </w:tr>
      <w:tr w:rsidR="00B23BA4" w:rsidRPr="003F7263" w14:paraId="6D1DF124" w14:textId="77777777" w:rsidTr="00602E95">
        <w:trPr>
          <w:jc w:val="center"/>
        </w:trPr>
        <w:tc>
          <w:tcPr>
            <w:tcW w:w="988" w:type="dxa"/>
            <w:shd w:val="clear" w:color="auto" w:fill="auto"/>
          </w:tcPr>
          <w:p w14:paraId="77B40AEC" w14:textId="77777777" w:rsidR="00B23BA4" w:rsidRDefault="00B23BA4" w:rsidP="00602E95">
            <w:pPr>
              <w:pStyle w:val="TAL"/>
              <w:rPr>
                <w:sz w:val="16"/>
                <w:szCs w:val="16"/>
                <w:lang w:eastAsia="zh-CN"/>
              </w:rPr>
            </w:pPr>
            <w:r>
              <w:rPr>
                <w:sz w:val="16"/>
                <w:szCs w:val="16"/>
                <w:lang w:eastAsia="zh-CN"/>
              </w:rPr>
              <w:t>…</w:t>
            </w:r>
          </w:p>
        </w:tc>
        <w:tc>
          <w:tcPr>
            <w:tcW w:w="4426" w:type="dxa"/>
            <w:shd w:val="clear" w:color="auto" w:fill="auto"/>
          </w:tcPr>
          <w:p w14:paraId="5113ECFB" w14:textId="77777777" w:rsidR="00B23BA4" w:rsidRPr="003F7263" w:rsidRDefault="00B23BA4" w:rsidP="00602E95">
            <w:pPr>
              <w:pStyle w:val="TAL"/>
              <w:rPr>
                <w:sz w:val="16"/>
                <w:szCs w:val="16"/>
              </w:rPr>
            </w:pPr>
          </w:p>
        </w:tc>
        <w:tc>
          <w:tcPr>
            <w:tcW w:w="4854" w:type="dxa"/>
            <w:shd w:val="clear" w:color="auto" w:fill="auto"/>
          </w:tcPr>
          <w:p w14:paraId="04773AF8" w14:textId="77777777" w:rsidR="00B23BA4" w:rsidRPr="003F7263" w:rsidRDefault="00B23BA4" w:rsidP="00602E95">
            <w:pPr>
              <w:pStyle w:val="TAL"/>
              <w:rPr>
                <w:sz w:val="16"/>
                <w:szCs w:val="16"/>
              </w:rPr>
            </w:pPr>
          </w:p>
        </w:tc>
      </w:tr>
    </w:tbl>
    <w:p w14:paraId="30B8E2FF" w14:textId="77777777" w:rsidR="00B23BA4" w:rsidRPr="006F3F48" w:rsidRDefault="00B23BA4" w:rsidP="00B23BA4">
      <w:pPr>
        <w:rPr>
          <w:rFonts w:eastAsia="Malgun Gothic"/>
          <w:lang w:eastAsia="ko-KR"/>
        </w:rPr>
      </w:pPr>
    </w:p>
    <w:p w14:paraId="68C9CD36" w14:textId="4DB815F4" w:rsidR="001E41F3" w:rsidRDefault="00B23BA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2D598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FCACE3" w14:textId="77777777" w:rsidR="005A0A28" w:rsidRDefault="005A0A28">
      <w:r>
        <w:separator/>
      </w:r>
    </w:p>
  </w:endnote>
  <w:endnote w:type="continuationSeparator" w:id="0">
    <w:p w14:paraId="5413DACE" w14:textId="77777777" w:rsidR="005A0A28" w:rsidRDefault="005A0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DCF873" w14:textId="77777777" w:rsidR="005A0A28" w:rsidRDefault="005A0A28">
      <w:r>
        <w:separator/>
      </w:r>
    </w:p>
  </w:footnote>
  <w:footnote w:type="continuationSeparator" w:id="0">
    <w:p w14:paraId="4A64C572" w14:textId="77777777" w:rsidR="005A0A28" w:rsidRDefault="005A0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86D94" w14:textId="77777777" w:rsidR="00AF59C9" w:rsidRDefault="005A0A2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DC47B" w14:textId="77777777" w:rsidR="00AF59C9" w:rsidRDefault="005A0A2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48BE91" w14:textId="77777777" w:rsidR="00AF59C9" w:rsidRDefault="005A0A2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4887"/>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1CBB"/>
    <w:rsid w:val="003E1A36"/>
    <w:rsid w:val="00410371"/>
    <w:rsid w:val="004242F1"/>
    <w:rsid w:val="004B75B7"/>
    <w:rsid w:val="0051580D"/>
    <w:rsid w:val="00547111"/>
    <w:rsid w:val="00592D74"/>
    <w:rsid w:val="005A0A28"/>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1B20"/>
    <w:rsid w:val="00A7671C"/>
    <w:rsid w:val="00AA2CBC"/>
    <w:rsid w:val="00AC5820"/>
    <w:rsid w:val="00AD1CD8"/>
    <w:rsid w:val="00B23BA4"/>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253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basedOn w:val="a0"/>
    <w:link w:val="2"/>
    <w:rsid w:val="00B23BA4"/>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B23BA4"/>
    <w:rPr>
      <w:rFonts w:ascii="Arial" w:hAnsi="Arial"/>
      <w:b/>
      <w:noProof/>
      <w:sz w:val="18"/>
      <w:lang w:val="en-GB" w:eastAsia="en-US"/>
    </w:rPr>
  </w:style>
  <w:style w:type="character" w:customStyle="1" w:styleId="TAHCar">
    <w:name w:val="TAH Car"/>
    <w:link w:val="TAH"/>
    <w:qFormat/>
    <w:rsid w:val="00B23BA4"/>
    <w:rPr>
      <w:rFonts w:ascii="Arial" w:hAnsi="Arial"/>
      <w:b/>
      <w:sz w:val="18"/>
      <w:lang w:val="en-GB" w:eastAsia="en-US"/>
    </w:rPr>
  </w:style>
  <w:style w:type="character" w:customStyle="1" w:styleId="THChar">
    <w:name w:val="TH Char"/>
    <w:link w:val="TH"/>
    <w:qFormat/>
    <w:rsid w:val="00B23BA4"/>
    <w:rPr>
      <w:rFonts w:ascii="Arial" w:hAnsi="Arial"/>
      <w:b/>
      <w:lang w:val="en-GB" w:eastAsia="en-US"/>
    </w:rPr>
  </w:style>
  <w:style w:type="character" w:customStyle="1" w:styleId="TALChar">
    <w:name w:val="TAL Char"/>
    <w:link w:val="TAL"/>
    <w:qFormat/>
    <w:rsid w:val="00B23BA4"/>
    <w:rPr>
      <w:rFonts w:ascii="Arial" w:hAnsi="Arial"/>
      <w:sz w:val="18"/>
      <w:lang w:val="en-GB" w:eastAsia="en-US"/>
    </w:rPr>
  </w:style>
  <w:style w:type="character" w:customStyle="1" w:styleId="TACCar">
    <w:name w:val="TAC Car"/>
    <w:link w:val="TAC"/>
    <w:qFormat/>
    <w:rsid w:val="00B23BA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1139</Words>
  <Characters>6494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2023-11-01T11:37:00Z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R5-236187</vt:lpwstr>
  </property>
  <property fmtid="{D5CDD505-2E9C-101B-9397-08002B2CF9AE}" pid="10" name="Spec#">
    <vt:lpwstr>38.523-2</vt:lpwstr>
  </property>
  <property fmtid="{D5CDD505-2E9C-101B-9397-08002B2CF9AE}" pid="11" name="Cr#">
    <vt:lpwstr>0408</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applicability of UAC TC 11.3.1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Rel-17</vt:lpwstr>
  </property>
</Properties>
</file>