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694E54A9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715C56">
        <w:rPr>
          <w:rFonts w:ascii="Arial" w:hAnsi="Arial" w:cs="Arial"/>
          <w:b/>
          <w:bCs/>
          <w:sz w:val="22"/>
        </w:rPr>
        <w:t>100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A169D6">
        <w:rPr>
          <w:rFonts w:ascii="Arial" w:hAnsi="Arial" w:cs="Arial"/>
          <w:b/>
          <w:bCs/>
          <w:sz w:val="22"/>
        </w:rPr>
        <w:t>R</w:t>
      </w:r>
      <w:r w:rsidR="005836BD">
        <w:rPr>
          <w:rFonts w:ascii="Arial" w:hAnsi="Arial" w:cs="Arial"/>
          <w:b/>
          <w:bCs/>
          <w:sz w:val="22"/>
        </w:rPr>
        <w:t>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715C56">
        <w:rPr>
          <w:rFonts w:ascii="Arial" w:hAnsi="Arial" w:cs="Arial"/>
          <w:b/>
          <w:bCs/>
          <w:sz w:val="22"/>
        </w:rPr>
        <w:t>5275</w:t>
      </w:r>
    </w:p>
    <w:p w14:paraId="1E98BD9A" w14:textId="77777777" w:rsidR="00715C56" w:rsidRDefault="00715C56" w:rsidP="00715C5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p w14:paraId="4E510B6D" w14:textId="77777777" w:rsidR="00FD052C" w:rsidRPr="00715C56" w:rsidRDefault="00FD052C">
      <w:pPr>
        <w:rPr>
          <w:rFonts w:ascii="Arial" w:hAnsi="Arial" w:cs="Arial"/>
        </w:rPr>
      </w:pPr>
    </w:p>
    <w:p w14:paraId="16303D0D" w14:textId="63A0C410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460F" w:rsidRPr="0040460F">
        <w:rPr>
          <w:rFonts w:ascii="Arial" w:hAnsi="Arial" w:cs="Arial"/>
          <w:bCs/>
        </w:rPr>
        <w:t>LS on Extended rejected NSSAI IE in +C5GNSSAIRDP command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590BFCB5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 xml:space="preserve">TSG </w:t>
      </w:r>
      <w:r w:rsidR="0068218F">
        <w:rPr>
          <w:rFonts w:ascii="Arial" w:hAnsi="Arial" w:cs="Arial"/>
          <w:bCs/>
        </w:rPr>
        <w:t>CT</w:t>
      </w:r>
      <w:r w:rsidR="00B63D4D" w:rsidRPr="00AF1F82">
        <w:rPr>
          <w:rFonts w:ascii="Arial" w:hAnsi="Arial" w:cs="Arial"/>
          <w:bCs/>
        </w:rPr>
        <w:t xml:space="preserve"> WG</w:t>
      </w:r>
      <w:r w:rsidR="0068218F">
        <w:rPr>
          <w:rFonts w:ascii="Arial" w:hAnsi="Arial" w:cs="Arial"/>
          <w:bCs/>
        </w:rPr>
        <w:t>1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0306AF9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8218F">
        <w:rPr>
          <w:rFonts w:cs="Arial"/>
          <w:b w:val="0"/>
          <w:bCs/>
        </w:rPr>
        <w:t>Daiwei Zhou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09656B2D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F2E88">
        <w:rPr>
          <w:rFonts w:cs="Arial"/>
          <w:b w:val="0"/>
          <w:bCs/>
        </w:rPr>
        <w:t>daiwei.zhou</w:t>
      </w:r>
      <w:r w:rsidR="00B63D4D">
        <w:rPr>
          <w:rFonts w:cs="Arial"/>
          <w:b w:val="0"/>
          <w:bCs/>
        </w:rPr>
        <w:t>@</w:t>
      </w:r>
      <w:r w:rsidR="00AF2E88">
        <w:rPr>
          <w:rFonts w:cs="Arial"/>
          <w:b w:val="0"/>
          <w:bCs/>
        </w:rPr>
        <w:t>mediatek.com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E68000" w14:textId="5F29A2D9" w:rsidR="00C1755C" w:rsidRDefault="00FA3A23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During RAN5#100 meeting, i</w:t>
      </w:r>
      <w:r>
        <w:rPr>
          <w:rFonts w:ascii="Arial" w:hAnsi="Arial" w:cs="Arial"/>
        </w:rPr>
        <w:t>t has been brought to the attention</w:t>
      </w:r>
      <w:r>
        <w:rPr>
          <w:rFonts w:ascii="Arial" w:hAnsi="Arial" w:cs="Arial"/>
        </w:rPr>
        <w:t xml:space="preserve"> of RAN5 that </w:t>
      </w:r>
      <w:r w:rsidR="00EA5262">
        <w:rPr>
          <w:rFonts w:ascii="Arial" w:hAnsi="Arial" w:cs="Arial"/>
        </w:rPr>
        <w:t>the AT</w:t>
      </w:r>
      <w:r w:rsidR="00EA5262" w:rsidRPr="00B01BC4">
        <w:rPr>
          <w:rFonts w:ascii="Arial" w:hAnsi="Arial" w:cs="Arial"/>
        </w:rPr>
        <w:t>+C5GNSSAIRDP</w:t>
      </w:r>
      <w:r w:rsidR="00EA5262">
        <w:rPr>
          <w:rFonts w:ascii="Arial" w:hAnsi="Arial" w:cs="Arial"/>
        </w:rPr>
        <w:t xml:space="preserve"> </w:t>
      </w:r>
      <w:r w:rsidR="00EA5262" w:rsidRPr="00B01BC4">
        <w:rPr>
          <w:rFonts w:ascii="Arial" w:hAnsi="Arial" w:cs="Arial"/>
        </w:rPr>
        <w:t xml:space="preserve">command </w:t>
      </w:r>
      <w:r w:rsidR="00EA5262">
        <w:rPr>
          <w:rFonts w:ascii="Arial" w:hAnsi="Arial" w:cs="Arial"/>
        </w:rPr>
        <w:t>defined in TS 27.007 clause 10.1.63</w:t>
      </w:r>
      <w:r w:rsidR="001D4351">
        <w:rPr>
          <w:rFonts w:ascii="Arial" w:hAnsi="Arial" w:cs="Arial"/>
        </w:rPr>
        <w:t xml:space="preserve"> doesn`t include the cause value</w:t>
      </w:r>
      <w:r w:rsidR="00913EBA">
        <w:rPr>
          <w:rFonts w:ascii="Arial" w:hAnsi="Arial" w:cs="Arial"/>
        </w:rPr>
        <w:t xml:space="preserve">, </w:t>
      </w:r>
      <w:proofErr w:type="gramStart"/>
      <w:r w:rsidR="00913EBA">
        <w:rPr>
          <w:rFonts w:ascii="Arial" w:hAnsi="Arial" w:cs="Arial"/>
        </w:rPr>
        <w:t>e.g.</w:t>
      </w:r>
      <w:proofErr w:type="gramEnd"/>
      <w:r w:rsidR="00913EBA">
        <w:rPr>
          <w:rFonts w:ascii="Arial" w:hAnsi="Arial" w:cs="Arial"/>
        </w:rPr>
        <w:t xml:space="preserve"> </w:t>
      </w:r>
      <w:r w:rsidR="00913EBA" w:rsidRPr="00614018">
        <w:rPr>
          <w:rFonts w:ascii="Arial" w:hAnsi="Arial" w:cs="Arial"/>
        </w:rPr>
        <w:t>S-NSSAI not available due to maximum number of UEs reached</w:t>
      </w:r>
      <w:r w:rsidR="001D4351">
        <w:rPr>
          <w:rFonts w:ascii="Arial" w:hAnsi="Arial" w:cs="Arial"/>
        </w:rPr>
        <w:t xml:space="preserve"> as introduced in the </w:t>
      </w:r>
      <w:r w:rsidR="001D4351" w:rsidRPr="00B01BC4">
        <w:rPr>
          <w:rFonts w:ascii="Arial" w:hAnsi="Arial" w:cs="Arial"/>
        </w:rPr>
        <w:t>Extended rejected NSSAI IE</w:t>
      </w:r>
      <w:r w:rsidR="001D4351">
        <w:rPr>
          <w:rFonts w:ascii="Arial" w:hAnsi="Arial" w:cs="Arial"/>
        </w:rPr>
        <w:t xml:space="preserve"> in TS 24.501</w:t>
      </w:r>
      <w:r w:rsidR="00913EBA">
        <w:rPr>
          <w:rFonts w:ascii="Arial" w:hAnsi="Arial" w:cs="Arial"/>
        </w:rPr>
        <w:t xml:space="preserve"> table 9.11.3.75.1</w:t>
      </w:r>
      <w:r w:rsidR="00EA5262">
        <w:rPr>
          <w:rFonts w:ascii="Arial" w:hAnsi="Arial" w:cs="Arial"/>
        </w:rPr>
        <w:t>.</w:t>
      </w:r>
      <w:r w:rsidR="005F09DD">
        <w:rPr>
          <w:rFonts w:ascii="Arial" w:hAnsi="Arial" w:cs="Arial"/>
        </w:rPr>
        <w:t xml:space="preserve"> </w:t>
      </w:r>
    </w:p>
    <w:p w14:paraId="698DF302" w14:textId="77777777" w:rsidR="00C1755C" w:rsidRDefault="00C1755C" w:rsidP="00A82F98">
      <w:pPr>
        <w:jc w:val="both"/>
        <w:rPr>
          <w:rFonts w:ascii="Arial" w:hAnsi="Arial" w:cs="Arial"/>
        </w:rPr>
      </w:pPr>
    </w:p>
    <w:p w14:paraId="56619303" w14:textId="64538E5B" w:rsidR="00F62132" w:rsidRDefault="00C1755C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F09DD">
        <w:rPr>
          <w:rFonts w:ascii="Arial" w:hAnsi="Arial" w:cs="Arial"/>
        </w:rPr>
        <w:t>h</w:t>
      </w:r>
      <w:r w:rsidR="00FA3A23">
        <w:rPr>
          <w:rFonts w:ascii="Arial" w:hAnsi="Arial" w:cs="Arial"/>
        </w:rPr>
        <w:t xml:space="preserve">e </w:t>
      </w:r>
      <w:r w:rsidR="00FA3A23">
        <w:rPr>
          <w:rFonts w:ascii="Arial" w:hAnsi="Arial" w:cs="Arial"/>
        </w:rPr>
        <w:t>AT</w:t>
      </w:r>
      <w:r w:rsidR="00FA3A23" w:rsidRPr="00B01BC4">
        <w:rPr>
          <w:rFonts w:ascii="Arial" w:hAnsi="Arial" w:cs="Arial"/>
        </w:rPr>
        <w:t>+C5GNSSAIRDP</w:t>
      </w:r>
      <w:r w:rsidR="005F09DD">
        <w:rPr>
          <w:rFonts w:ascii="Arial" w:hAnsi="Arial" w:cs="Arial"/>
        </w:rPr>
        <w:t xml:space="preserve"> command is </w:t>
      </w:r>
      <w:r w:rsidR="00FA3A23">
        <w:rPr>
          <w:rFonts w:ascii="Arial" w:hAnsi="Arial" w:cs="Arial"/>
        </w:rPr>
        <w:t>used in the formal conformance test cases</w:t>
      </w:r>
      <w:r w:rsidR="005F09DD">
        <w:rPr>
          <w:rFonts w:ascii="Arial" w:hAnsi="Arial" w:cs="Arial"/>
        </w:rPr>
        <w:t xml:space="preserve"> </w:t>
      </w:r>
      <w:r w:rsidR="00FA3A23">
        <w:rPr>
          <w:rFonts w:ascii="Arial" w:hAnsi="Arial" w:cs="Arial"/>
        </w:rPr>
        <w:t>defined under</w:t>
      </w:r>
      <w:r w:rsidR="005F09DD" w:rsidRPr="00CF42D9">
        <w:rPr>
          <w:rFonts w:ascii="Arial" w:hAnsi="Arial" w:cs="Arial"/>
        </w:rPr>
        <w:t xml:space="preserve"> </w:t>
      </w:r>
      <w:r w:rsidR="005F09DD">
        <w:rPr>
          <w:rFonts w:ascii="Arial" w:hAnsi="Arial" w:cs="Arial"/>
        </w:rPr>
        <w:t xml:space="preserve">Rel-17 WI </w:t>
      </w:r>
      <w:r w:rsidR="005F09DD" w:rsidRPr="00182FC9">
        <w:rPr>
          <w:rFonts w:ascii="Arial" w:hAnsi="Arial" w:cs="Arial"/>
        </w:rPr>
        <w:t xml:space="preserve">UE </w:t>
      </w:r>
      <w:r w:rsidR="005F09DD" w:rsidRPr="004D5DE8">
        <w:rPr>
          <w:rFonts w:ascii="Arial" w:hAnsi="Arial" w:cs="Arial"/>
        </w:rPr>
        <w:t>Conformance - Enhancement of Network Slicing Phase 2</w:t>
      </w:r>
      <w:r w:rsidR="005F09DD">
        <w:rPr>
          <w:rFonts w:ascii="Arial" w:hAnsi="Arial" w:cs="Arial"/>
        </w:rPr>
        <w:t xml:space="preserve"> </w:t>
      </w:r>
      <w:r w:rsidR="00FA3A23">
        <w:rPr>
          <w:rFonts w:ascii="Arial" w:hAnsi="Arial" w:cs="Arial"/>
        </w:rPr>
        <w:t xml:space="preserve">Work Item </w:t>
      </w:r>
      <w:r w:rsidR="005F09DD">
        <w:rPr>
          <w:rFonts w:ascii="Arial" w:hAnsi="Arial" w:cs="Arial"/>
        </w:rPr>
        <w:t xml:space="preserve">to check that the rejected </w:t>
      </w:r>
      <w:r w:rsidR="005F09DD" w:rsidRPr="005F09DD">
        <w:rPr>
          <w:rFonts w:ascii="Arial" w:hAnsi="Arial" w:cs="Arial"/>
        </w:rPr>
        <w:t>NSSAI list with cause ‘S-NSSAI not available due to maximum number of UEs reached’</w:t>
      </w:r>
      <w:r w:rsidR="005F09DD">
        <w:rPr>
          <w:rFonts w:ascii="Arial" w:hAnsi="Arial" w:cs="Arial"/>
        </w:rPr>
        <w:t xml:space="preserve"> is stored and deleted in the UE.</w:t>
      </w:r>
    </w:p>
    <w:p w14:paraId="74892015" w14:textId="4BA0BC77" w:rsidR="00FA3A23" w:rsidRDefault="00FA3A23" w:rsidP="00A82F98">
      <w:pPr>
        <w:jc w:val="both"/>
        <w:rPr>
          <w:rFonts w:ascii="Arial" w:hAnsi="Arial" w:cs="Arial"/>
        </w:rPr>
      </w:pPr>
    </w:p>
    <w:p w14:paraId="706AFE5D" w14:textId="69EFC274" w:rsidR="00FA3A23" w:rsidRPr="00EA5262" w:rsidRDefault="00FA3A23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conformance test development of </w:t>
      </w:r>
      <w:r>
        <w:rPr>
          <w:rFonts w:ascii="Arial" w:hAnsi="Arial" w:cs="Arial"/>
        </w:rPr>
        <w:t xml:space="preserve">Rel-17 WI </w:t>
      </w:r>
      <w:r w:rsidRPr="00182FC9">
        <w:rPr>
          <w:rFonts w:ascii="Arial" w:hAnsi="Arial" w:cs="Arial"/>
        </w:rPr>
        <w:t xml:space="preserve">UE </w:t>
      </w:r>
      <w:r w:rsidRPr="004D5DE8">
        <w:rPr>
          <w:rFonts w:ascii="Arial" w:hAnsi="Arial" w:cs="Arial"/>
        </w:rPr>
        <w:t>Conformance - Enhancement of Network Slicing Phase 2</w:t>
      </w:r>
      <w:r>
        <w:rPr>
          <w:rFonts w:ascii="Arial" w:hAnsi="Arial" w:cs="Arial"/>
        </w:rPr>
        <w:t xml:space="preserve"> Work Item</w:t>
      </w:r>
      <w:r>
        <w:rPr>
          <w:rFonts w:ascii="Arial" w:hAnsi="Arial" w:cs="Arial"/>
        </w:rPr>
        <w:t xml:space="preserve"> cannot be completed without the extension of </w:t>
      </w:r>
      <w:r>
        <w:rPr>
          <w:rFonts w:ascii="Arial" w:hAnsi="Arial" w:cs="Arial"/>
        </w:rPr>
        <w:t>AT</w:t>
      </w:r>
      <w:r w:rsidRPr="00B01BC4">
        <w:rPr>
          <w:rFonts w:ascii="Arial" w:hAnsi="Arial" w:cs="Arial"/>
        </w:rPr>
        <w:t>+C5GNSSAIRDP</w:t>
      </w:r>
      <w:r>
        <w:rPr>
          <w:rFonts w:ascii="Arial" w:hAnsi="Arial" w:cs="Arial"/>
        </w:rPr>
        <w:t xml:space="preserve"> </w:t>
      </w:r>
      <w:r w:rsidRPr="00B01BC4">
        <w:rPr>
          <w:rFonts w:ascii="Arial" w:hAnsi="Arial" w:cs="Arial"/>
        </w:rPr>
        <w:t>command</w:t>
      </w:r>
      <w:r>
        <w:rPr>
          <w:rFonts w:ascii="Arial" w:hAnsi="Arial" w:cs="Arial"/>
        </w:rPr>
        <w:t>.</w:t>
      </w:r>
    </w:p>
    <w:p w14:paraId="74506206" w14:textId="77777777" w:rsidR="00F62132" w:rsidRDefault="00F62132" w:rsidP="00A82F98">
      <w:pPr>
        <w:jc w:val="both"/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1FF01DEE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 xml:space="preserve">To </w:t>
      </w:r>
      <w:r w:rsidR="00335E50">
        <w:rPr>
          <w:rFonts w:ascii="Arial" w:hAnsi="Arial" w:cs="Arial"/>
          <w:b/>
        </w:rPr>
        <w:t>CT1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42D40455" w14:textId="4977EA46" w:rsidR="00682D58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RAN5 respectfully asks </w:t>
      </w:r>
      <w:r w:rsidR="00BC5013">
        <w:rPr>
          <w:rFonts w:ascii="Arial" w:hAnsi="Arial" w:cs="Arial"/>
        </w:rPr>
        <w:t>CT1</w:t>
      </w:r>
      <w:r w:rsidRPr="00864833">
        <w:rPr>
          <w:rFonts w:ascii="Arial" w:hAnsi="Arial" w:cs="Arial"/>
        </w:rPr>
        <w:t xml:space="preserve"> to</w:t>
      </w:r>
      <w:r w:rsidR="00BD2EDE" w:rsidRPr="00864833">
        <w:rPr>
          <w:rFonts w:ascii="Arial" w:hAnsi="Arial" w:cs="Arial"/>
        </w:rPr>
        <w:t xml:space="preserve"> </w:t>
      </w:r>
      <w:r w:rsidR="00FA3A23">
        <w:rPr>
          <w:rFonts w:ascii="Arial" w:hAnsi="Arial" w:cs="Arial"/>
        </w:rPr>
        <w:t>update</w:t>
      </w:r>
      <w:r w:rsidR="00B01BC4">
        <w:rPr>
          <w:rFonts w:ascii="Arial" w:hAnsi="Arial" w:cs="Arial"/>
        </w:rPr>
        <w:t xml:space="preserve"> </w:t>
      </w:r>
      <w:r w:rsidR="00FA3A23" w:rsidRPr="00B01BC4">
        <w:rPr>
          <w:rFonts w:ascii="Arial" w:hAnsi="Arial" w:cs="Arial"/>
        </w:rPr>
        <w:t>+C5GNSSAIRDP</w:t>
      </w:r>
      <w:r w:rsidR="00FA3A23">
        <w:rPr>
          <w:rFonts w:ascii="Arial" w:hAnsi="Arial" w:cs="Arial"/>
        </w:rPr>
        <w:t xml:space="preserve"> </w:t>
      </w:r>
      <w:r w:rsidR="00FA3A23" w:rsidRPr="00B01BC4">
        <w:rPr>
          <w:rFonts w:ascii="Arial" w:hAnsi="Arial" w:cs="Arial"/>
        </w:rPr>
        <w:t xml:space="preserve">command </w:t>
      </w:r>
      <w:r w:rsidR="00FA3A23">
        <w:rPr>
          <w:rFonts w:ascii="Arial" w:hAnsi="Arial" w:cs="Arial"/>
        </w:rPr>
        <w:t xml:space="preserve">to cover </w:t>
      </w:r>
      <w:r w:rsidR="00B01BC4">
        <w:rPr>
          <w:rFonts w:ascii="Arial" w:hAnsi="Arial" w:cs="Arial"/>
        </w:rPr>
        <w:t xml:space="preserve">the </w:t>
      </w:r>
      <w:r w:rsidR="00B01BC4" w:rsidRPr="00B01BC4">
        <w:rPr>
          <w:rFonts w:ascii="Arial" w:hAnsi="Arial" w:cs="Arial"/>
        </w:rPr>
        <w:t>Extended rejected NSSAI IE</w:t>
      </w:r>
      <w:r w:rsidR="00BD2EDE" w:rsidRPr="00864833">
        <w:rPr>
          <w:rFonts w:ascii="Arial" w:hAnsi="Arial" w:cs="Arial"/>
        </w:rPr>
        <w:t xml:space="preserve"> </w:t>
      </w:r>
      <w:r w:rsidR="00FA3A23">
        <w:rPr>
          <w:rFonts w:ascii="Arial" w:hAnsi="Arial" w:cs="Arial"/>
        </w:rPr>
        <w:t xml:space="preserve">defined </w:t>
      </w:r>
      <w:r w:rsidR="00682D58">
        <w:rPr>
          <w:rFonts w:ascii="Arial" w:hAnsi="Arial" w:cs="Arial"/>
        </w:rPr>
        <w:t xml:space="preserve">in TS </w:t>
      </w:r>
      <w:r w:rsidR="00B01BC4">
        <w:rPr>
          <w:rFonts w:ascii="Arial" w:hAnsi="Arial" w:cs="Arial"/>
        </w:rPr>
        <w:t>27.007</w:t>
      </w:r>
      <w:r w:rsidR="00682D58">
        <w:rPr>
          <w:rFonts w:ascii="Arial" w:hAnsi="Arial" w:cs="Arial"/>
        </w:rPr>
        <w:t xml:space="preserve"> clause </w:t>
      </w:r>
      <w:r w:rsidR="00B01BC4">
        <w:rPr>
          <w:rFonts w:ascii="Arial" w:hAnsi="Arial" w:cs="Arial"/>
        </w:rPr>
        <w:t>10.1.63</w:t>
      </w:r>
      <w:r w:rsidR="00682D58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1CC3AFA4" w14:textId="55377375" w:rsidR="006568DB" w:rsidRDefault="00AD3215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U</w:t>
      </w:r>
      <w:r w:rsidR="00A01AFA">
        <w:rPr>
          <w:rFonts w:ascii="Arial" w:hAnsi="Arial" w:cs="Arial"/>
          <w:bCs/>
        </w:rPr>
        <w:t>SA</w:t>
      </w:r>
    </w:p>
    <w:p w14:paraId="7A40F5BF" w14:textId="7ACAADC5" w:rsidR="00A01AFA" w:rsidRPr="00A01AFA" w:rsidRDefault="00A01AFA" w:rsidP="00682D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</w:t>
      </w:r>
      <w:r>
        <w:rPr>
          <w:rFonts w:ascii="Arial" w:hAnsi="Arial" w:cs="Arial"/>
          <w:bCs/>
        </w:rPr>
        <w:t>2</w:t>
      </w:r>
      <w:r w:rsidRPr="00AD3215">
        <w:rPr>
          <w:rFonts w:ascii="Arial" w:hAnsi="Arial" w:cs="Arial"/>
          <w:bCs/>
        </w:rPr>
        <w:tab/>
        <w:t xml:space="preserve"> </w:t>
      </w:r>
      <w:r w:rsidR="002141E9">
        <w:rPr>
          <w:rFonts w:ascii="Arial" w:hAnsi="Arial" w:cs="Arial"/>
          <w:bCs/>
        </w:rPr>
        <w:t>26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 w:rsidR="002141E9">
        <w:rPr>
          <w:rFonts w:ascii="Arial" w:hAnsi="Arial" w:cs="Arial"/>
          <w:bCs/>
        </w:rPr>
        <w:t xml:space="preserve">February </w:t>
      </w:r>
      <w:r w:rsidRPr="00AD3215">
        <w:rPr>
          <w:rFonts w:ascii="Arial" w:hAnsi="Arial" w:cs="Arial"/>
          <w:bCs/>
        </w:rPr>
        <w:t xml:space="preserve">– </w:t>
      </w:r>
      <w:r w:rsidR="002141E9">
        <w:rPr>
          <w:rFonts w:ascii="Arial" w:hAnsi="Arial" w:cs="Arial"/>
          <w:bCs/>
        </w:rPr>
        <w:t>1st</w:t>
      </w:r>
      <w:r w:rsidRPr="00AD3215">
        <w:rPr>
          <w:rFonts w:ascii="Arial" w:hAnsi="Arial" w:cs="Arial"/>
          <w:bCs/>
        </w:rPr>
        <w:t xml:space="preserve"> </w:t>
      </w:r>
      <w:r w:rsidR="002141E9">
        <w:rPr>
          <w:rFonts w:ascii="Arial" w:hAnsi="Arial" w:cs="Arial"/>
          <w:bCs/>
        </w:rPr>
        <w:t>March</w:t>
      </w:r>
      <w:r w:rsidRPr="00AD3215">
        <w:rPr>
          <w:rFonts w:ascii="Arial" w:hAnsi="Arial" w:cs="Arial"/>
          <w:bCs/>
        </w:rPr>
        <w:t xml:space="preserve"> 202</w:t>
      </w:r>
      <w:r w:rsidR="000B5C59"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 w:rsidR="0045537A">
        <w:rPr>
          <w:rFonts w:ascii="Arial" w:hAnsi="Arial" w:cs="Arial"/>
          <w:bCs/>
        </w:rPr>
        <w:t>Athens</w:t>
      </w:r>
      <w:r w:rsidRPr="00AD3215">
        <w:rPr>
          <w:rFonts w:ascii="Arial" w:hAnsi="Arial" w:cs="Arial"/>
          <w:bCs/>
        </w:rPr>
        <w:t xml:space="preserve">, </w:t>
      </w:r>
      <w:r w:rsidR="0045537A">
        <w:rPr>
          <w:rFonts w:ascii="Arial" w:hAnsi="Arial" w:cs="Arial"/>
          <w:bCs/>
        </w:rPr>
        <w:t>Greece</w:t>
      </w:r>
    </w:p>
    <w:p w14:paraId="354214F0" w14:textId="77777777" w:rsidR="00682D58" w:rsidRDefault="00682D58" w:rsidP="00682D5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82D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BC109" w14:textId="77777777" w:rsidR="00B3034C" w:rsidRDefault="00B3034C">
      <w:r>
        <w:separator/>
      </w:r>
    </w:p>
  </w:endnote>
  <w:endnote w:type="continuationSeparator" w:id="0">
    <w:p w14:paraId="52ECC2EB" w14:textId="77777777" w:rsidR="00B3034C" w:rsidRDefault="00B3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4FF55" w14:textId="77777777" w:rsidR="00B3034C" w:rsidRDefault="00B3034C">
      <w:r>
        <w:separator/>
      </w:r>
    </w:p>
  </w:footnote>
  <w:footnote w:type="continuationSeparator" w:id="0">
    <w:p w14:paraId="502D6863" w14:textId="77777777" w:rsidR="00B3034C" w:rsidRDefault="00B30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6891333">
    <w:abstractNumId w:val="6"/>
  </w:num>
  <w:num w:numId="2" w16cid:durableId="573782552">
    <w:abstractNumId w:val="3"/>
  </w:num>
  <w:num w:numId="3" w16cid:durableId="853885040">
    <w:abstractNumId w:val="1"/>
  </w:num>
  <w:num w:numId="4" w16cid:durableId="1370110083">
    <w:abstractNumId w:val="0"/>
  </w:num>
  <w:num w:numId="5" w16cid:durableId="624428636">
    <w:abstractNumId w:val="4"/>
  </w:num>
  <w:num w:numId="6" w16cid:durableId="764349445">
    <w:abstractNumId w:val="2"/>
  </w:num>
  <w:num w:numId="7" w16cid:durableId="22256824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711BA"/>
    <w:rsid w:val="000845A7"/>
    <w:rsid w:val="00092C9C"/>
    <w:rsid w:val="000B5C59"/>
    <w:rsid w:val="000E0F3F"/>
    <w:rsid w:val="000E4201"/>
    <w:rsid w:val="000F7115"/>
    <w:rsid w:val="00100BEF"/>
    <w:rsid w:val="00122970"/>
    <w:rsid w:val="00135A75"/>
    <w:rsid w:val="001466AD"/>
    <w:rsid w:val="00152663"/>
    <w:rsid w:val="001542C7"/>
    <w:rsid w:val="00164915"/>
    <w:rsid w:val="001743FF"/>
    <w:rsid w:val="00177986"/>
    <w:rsid w:val="0018519D"/>
    <w:rsid w:val="00187EC6"/>
    <w:rsid w:val="001B6D88"/>
    <w:rsid w:val="001C428E"/>
    <w:rsid w:val="001D4351"/>
    <w:rsid w:val="00204B78"/>
    <w:rsid w:val="00206B3E"/>
    <w:rsid w:val="002141E9"/>
    <w:rsid w:val="00254B25"/>
    <w:rsid w:val="00257E29"/>
    <w:rsid w:val="00264DE8"/>
    <w:rsid w:val="002852A3"/>
    <w:rsid w:val="00285CE2"/>
    <w:rsid w:val="00286162"/>
    <w:rsid w:val="002A1361"/>
    <w:rsid w:val="002A1BC7"/>
    <w:rsid w:val="002A368B"/>
    <w:rsid w:val="002C60D3"/>
    <w:rsid w:val="002E423D"/>
    <w:rsid w:val="003014D2"/>
    <w:rsid w:val="00307863"/>
    <w:rsid w:val="00310C2A"/>
    <w:rsid w:val="00311B8A"/>
    <w:rsid w:val="00317380"/>
    <w:rsid w:val="003210A3"/>
    <w:rsid w:val="00335E50"/>
    <w:rsid w:val="00380377"/>
    <w:rsid w:val="00383E33"/>
    <w:rsid w:val="003923CF"/>
    <w:rsid w:val="003A3951"/>
    <w:rsid w:val="003B65B7"/>
    <w:rsid w:val="003B790E"/>
    <w:rsid w:val="003E7C39"/>
    <w:rsid w:val="0040460F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47D3A"/>
    <w:rsid w:val="0045537A"/>
    <w:rsid w:val="004646B0"/>
    <w:rsid w:val="00467FA6"/>
    <w:rsid w:val="0047141E"/>
    <w:rsid w:val="0047371A"/>
    <w:rsid w:val="00473B9A"/>
    <w:rsid w:val="00484543"/>
    <w:rsid w:val="00485C14"/>
    <w:rsid w:val="0049262E"/>
    <w:rsid w:val="004C0975"/>
    <w:rsid w:val="004C28D6"/>
    <w:rsid w:val="004D5EA6"/>
    <w:rsid w:val="004F0BE9"/>
    <w:rsid w:val="004F338D"/>
    <w:rsid w:val="005123C8"/>
    <w:rsid w:val="0052016D"/>
    <w:rsid w:val="005251F5"/>
    <w:rsid w:val="00530F62"/>
    <w:rsid w:val="00554773"/>
    <w:rsid w:val="005675EE"/>
    <w:rsid w:val="00570725"/>
    <w:rsid w:val="00573CCE"/>
    <w:rsid w:val="00583174"/>
    <w:rsid w:val="005836BD"/>
    <w:rsid w:val="00587144"/>
    <w:rsid w:val="00591893"/>
    <w:rsid w:val="005A103A"/>
    <w:rsid w:val="005A4FE7"/>
    <w:rsid w:val="005A69C9"/>
    <w:rsid w:val="005A7B0C"/>
    <w:rsid w:val="005B2B27"/>
    <w:rsid w:val="005B7F21"/>
    <w:rsid w:val="005D3296"/>
    <w:rsid w:val="005D3488"/>
    <w:rsid w:val="005D51E7"/>
    <w:rsid w:val="005F09DD"/>
    <w:rsid w:val="005F1073"/>
    <w:rsid w:val="00616DE3"/>
    <w:rsid w:val="00641895"/>
    <w:rsid w:val="0064300A"/>
    <w:rsid w:val="006514F4"/>
    <w:rsid w:val="006568DB"/>
    <w:rsid w:val="006772D9"/>
    <w:rsid w:val="00677D9C"/>
    <w:rsid w:val="0068218F"/>
    <w:rsid w:val="00682D58"/>
    <w:rsid w:val="00683129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5C56"/>
    <w:rsid w:val="00716054"/>
    <w:rsid w:val="00747169"/>
    <w:rsid w:val="00747200"/>
    <w:rsid w:val="007517A9"/>
    <w:rsid w:val="00754F00"/>
    <w:rsid w:val="007A46C1"/>
    <w:rsid w:val="007B355C"/>
    <w:rsid w:val="007B40CD"/>
    <w:rsid w:val="007B6632"/>
    <w:rsid w:val="007D4BBA"/>
    <w:rsid w:val="007E0FC1"/>
    <w:rsid w:val="007F4CF7"/>
    <w:rsid w:val="00802FA4"/>
    <w:rsid w:val="00806426"/>
    <w:rsid w:val="008102CA"/>
    <w:rsid w:val="00813B6E"/>
    <w:rsid w:val="008242BB"/>
    <w:rsid w:val="00827D8C"/>
    <w:rsid w:val="00831491"/>
    <w:rsid w:val="00854614"/>
    <w:rsid w:val="00857095"/>
    <w:rsid w:val="00861A29"/>
    <w:rsid w:val="00864833"/>
    <w:rsid w:val="00870F04"/>
    <w:rsid w:val="0088133F"/>
    <w:rsid w:val="0089138F"/>
    <w:rsid w:val="00897977"/>
    <w:rsid w:val="008A2A05"/>
    <w:rsid w:val="008D144C"/>
    <w:rsid w:val="008E55C0"/>
    <w:rsid w:val="008F0D6B"/>
    <w:rsid w:val="00901D58"/>
    <w:rsid w:val="00913EBA"/>
    <w:rsid w:val="00917F07"/>
    <w:rsid w:val="00924841"/>
    <w:rsid w:val="00926782"/>
    <w:rsid w:val="00942972"/>
    <w:rsid w:val="00953737"/>
    <w:rsid w:val="009560DB"/>
    <w:rsid w:val="00961FAB"/>
    <w:rsid w:val="009A43A8"/>
    <w:rsid w:val="009B556D"/>
    <w:rsid w:val="009C18D0"/>
    <w:rsid w:val="009C652B"/>
    <w:rsid w:val="009D66BC"/>
    <w:rsid w:val="009E1EB8"/>
    <w:rsid w:val="009F458C"/>
    <w:rsid w:val="009F5054"/>
    <w:rsid w:val="00A01AFA"/>
    <w:rsid w:val="00A03A5D"/>
    <w:rsid w:val="00A04BE3"/>
    <w:rsid w:val="00A05FFC"/>
    <w:rsid w:val="00A12E95"/>
    <w:rsid w:val="00A141E8"/>
    <w:rsid w:val="00A169D6"/>
    <w:rsid w:val="00A23017"/>
    <w:rsid w:val="00A4386B"/>
    <w:rsid w:val="00A45990"/>
    <w:rsid w:val="00A742A4"/>
    <w:rsid w:val="00A82F98"/>
    <w:rsid w:val="00AA5866"/>
    <w:rsid w:val="00AB1F7E"/>
    <w:rsid w:val="00AC2BA0"/>
    <w:rsid w:val="00AC3BD4"/>
    <w:rsid w:val="00AC5E92"/>
    <w:rsid w:val="00AD3215"/>
    <w:rsid w:val="00AE1121"/>
    <w:rsid w:val="00AF1F82"/>
    <w:rsid w:val="00AF2E88"/>
    <w:rsid w:val="00B01BC4"/>
    <w:rsid w:val="00B06BE8"/>
    <w:rsid w:val="00B07F88"/>
    <w:rsid w:val="00B24A28"/>
    <w:rsid w:val="00B3034C"/>
    <w:rsid w:val="00B337A1"/>
    <w:rsid w:val="00B54806"/>
    <w:rsid w:val="00B63D4D"/>
    <w:rsid w:val="00B8641B"/>
    <w:rsid w:val="00B879B5"/>
    <w:rsid w:val="00BA6CB1"/>
    <w:rsid w:val="00BB0B1B"/>
    <w:rsid w:val="00BC1457"/>
    <w:rsid w:val="00BC5013"/>
    <w:rsid w:val="00BC7FEE"/>
    <w:rsid w:val="00BD2EDE"/>
    <w:rsid w:val="00BE3E00"/>
    <w:rsid w:val="00C07C4E"/>
    <w:rsid w:val="00C1755C"/>
    <w:rsid w:val="00C227EC"/>
    <w:rsid w:val="00C25DDC"/>
    <w:rsid w:val="00C45046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2FB6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72C05"/>
    <w:rsid w:val="00D7435F"/>
    <w:rsid w:val="00DA3664"/>
    <w:rsid w:val="00DB685F"/>
    <w:rsid w:val="00DC051F"/>
    <w:rsid w:val="00DC3D8D"/>
    <w:rsid w:val="00DD4BF8"/>
    <w:rsid w:val="00DD51F5"/>
    <w:rsid w:val="00DF1630"/>
    <w:rsid w:val="00DF4BD2"/>
    <w:rsid w:val="00E17ADF"/>
    <w:rsid w:val="00E3130C"/>
    <w:rsid w:val="00E404D2"/>
    <w:rsid w:val="00E6629C"/>
    <w:rsid w:val="00E675F5"/>
    <w:rsid w:val="00E706B0"/>
    <w:rsid w:val="00E73778"/>
    <w:rsid w:val="00E90450"/>
    <w:rsid w:val="00EA5262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317D1"/>
    <w:rsid w:val="00F32BF2"/>
    <w:rsid w:val="00F54A29"/>
    <w:rsid w:val="00F62132"/>
    <w:rsid w:val="00F62457"/>
    <w:rsid w:val="00F63001"/>
    <w:rsid w:val="00F8342D"/>
    <w:rsid w:val="00F87B16"/>
    <w:rsid w:val="00FA3A23"/>
    <w:rsid w:val="00FA485D"/>
    <w:rsid w:val="00FB2F45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26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customStyle="1" w:styleId="CRCoverPage">
    <w:name w:val="CR Cover Page"/>
    <w:rsid w:val="00715C5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Jacob John</cp:lastModifiedBy>
  <cp:revision>2</cp:revision>
  <cp:lastPrinted>2002-04-23T07:10:00Z</cp:lastPrinted>
  <dcterms:created xsi:type="dcterms:W3CDTF">2023-08-25T09:49:00Z</dcterms:created>
  <dcterms:modified xsi:type="dcterms:W3CDTF">2023-08-25T09:49:00Z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