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622152C7" w:rsidR="001E41F3" w:rsidRPr="0094341E" w:rsidRDefault="001E41F3">
      <w:pPr>
        <w:pStyle w:val="CRCoverPage"/>
        <w:tabs>
          <w:tab w:val="right" w:pos="9639"/>
        </w:tabs>
        <w:spacing w:after="0"/>
        <w:rPr>
          <w:b/>
          <w:i/>
          <w:noProof/>
          <w:sz w:val="28"/>
        </w:rPr>
      </w:pPr>
      <w:r w:rsidRPr="0094341E">
        <w:rPr>
          <w:b/>
          <w:noProof/>
          <w:sz w:val="24"/>
        </w:rPr>
        <w:t>3GPP TSG-</w:t>
      </w:r>
      <w:r w:rsidR="00D72F35" w:rsidRPr="0094341E">
        <w:fldChar w:fldCharType="begin"/>
      </w:r>
      <w:r w:rsidR="00D72F35" w:rsidRPr="0094341E">
        <w:instrText xml:space="preserve"> DOCPROPERTY  TSG/WGRef  \* MERGEFORMAT </w:instrText>
      </w:r>
      <w:r w:rsidR="00D72F35" w:rsidRPr="0094341E">
        <w:fldChar w:fldCharType="separate"/>
      </w:r>
      <w:r w:rsidR="003609EF" w:rsidRPr="0094341E">
        <w:rPr>
          <w:b/>
          <w:noProof/>
          <w:sz w:val="24"/>
        </w:rPr>
        <w:t>RAN5</w:t>
      </w:r>
      <w:r w:rsidR="00D72F35" w:rsidRPr="0094341E">
        <w:rPr>
          <w:b/>
          <w:noProof/>
          <w:sz w:val="24"/>
        </w:rPr>
        <w:fldChar w:fldCharType="end"/>
      </w:r>
      <w:r w:rsidR="00C66BA2" w:rsidRPr="0094341E">
        <w:rPr>
          <w:b/>
          <w:noProof/>
          <w:sz w:val="24"/>
        </w:rPr>
        <w:t xml:space="preserve"> </w:t>
      </w:r>
      <w:r w:rsidRPr="0094341E">
        <w:rPr>
          <w:b/>
          <w:noProof/>
          <w:sz w:val="24"/>
        </w:rPr>
        <w:t>Meeting #</w:t>
      </w:r>
      <w:r w:rsidR="00D72F35" w:rsidRPr="0094341E">
        <w:fldChar w:fldCharType="begin"/>
      </w:r>
      <w:r w:rsidR="00D72F35" w:rsidRPr="0094341E">
        <w:instrText xml:space="preserve"> DOCPROPERTY  MtgSeq  \* MERGEFORMAT </w:instrText>
      </w:r>
      <w:r w:rsidR="00D72F35" w:rsidRPr="0094341E">
        <w:fldChar w:fldCharType="separate"/>
      </w:r>
      <w:r w:rsidR="00EB09B7" w:rsidRPr="0094341E">
        <w:rPr>
          <w:b/>
          <w:noProof/>
          <w:sz w:val="24"/>
        </w:rPr>
        <w:t>98</w:t>
      </w:r>
      <w:r w:rsidR="00D72F35" w:rsidRPr="0094341E">
        <w:rPr>
          <w:b/>
          <w:noProof/>
          <w:sz w:val="24"/>
        </w:rPr>
        <w:fldChar w:fldCharType="end"/>
      </w:r>
      <w:r w:rsidR="001A2CA0" w:rsidRPr="0094341E">
        <w:fldChar w:fldCharType="begin"/>
      </w:r>
      <w:r w:rsidR="001A2CA0" w:rsidRPr="0094341E">
        <w:instrText xml:space="preserve"> DOCPROPERTY  MtgTitle  \* MERGEFORMAT </w:instrText>
      </w:r>
      <w:r w:rsidR="001A2CA0" w:rsidRPr="0094341E">
        <w:fldChar w:fldCharType="end"/>
      </w:r>
      <w:r w:rsidRPr="0094341E">
        <w:rPr>
          <w:b/>
          <w:i/>
          <w:noProof/>
          <w:sz w:val="28"/>
        </w:rPr>
        <w:tab/>
      </w:r>
      <w:r w:rsidR="00D72F35" w:rsidRPr="0094341E">
        <w:fldChar w:fldCharType="begin"/>
      </w:r>
      <w:r w:rsidR="00D72F35" w:rsidRPr="0094341E">
        <w:instrText xml:space="preserve"> DOCPROPERTY  Tdoc#  \* MERGEFORMAT </w:instrText>
      </w:r>
      <w:r w:rsidR="00D72F35" w:rsidRPr="0094341E">
        <w:fldChar w:fldCharType="separate"/>
      </w:r>
      <w:r w:rsidR="00E13F3D" w:rsidRPr="0094341E">
        <w:rPr>
          <w:b/>
          <w:i/>
          <w:noProof/>
          <w:sz w:val="28"/>
        </w:rPr>
        <w:t>R5</w:t>
      </w:r>
      <w:r w:rsidR="0094341E" w:rsidRPr="0094341E">
        <w:rPr>
          <w:b/>
          <w:i/>
          <w:noProof/>
          <w:sz w:val="28"/>
        </w:rPr>
        <w:t>-231419</w:t>
      </w:r>
      <w:r w:rsidR="00D72F35" w:rsidRPr="0094341E">
        <w:rPr>
          <w:b/>
          <w:i/>
          <w:noProof/>
          <w:sz w:val="28"/>
        </w:rPr>
        <w:fldChar w:fldCharType="end"/>
      </w:r>
    </w:p>
    <w:p w14:paraId="7CB45193" w14:textId="77777777" w:rsidR="001E41F3" w:rsidRPr="0094341E" w:rsidRDefault="00D72F35" w:rsidP="005E2C44">
      <w:pPr>
        <w:pStyle w:val="CRCoverPage"/>
        <w:outlineLvl w:val="0"/>
        <w:rPr>
          <w:b/>
          <w:noProof/>
          <w:sz w:val="24"/>
        </w:rPr>
      </w:pPr>
      <w:r w:rsidRPr="0094341E">
        <w:fldChar w:fldCharType="begin"/>
      </w:r>
      <w:r w:rsidRPr="0094341E">
        <w:instrText xml:space="preserve"> DOCPROPERTY  Location  \* MERGEFORMAT </w:instrText>
      </w:r>
      <w:r w:rsidRPr="0094341E">
        <w:fldChar w:fldCharType="separate"/>
      </w:r>
      <w:r w:rsidR="003609EF" w:rsidRPr="0094341E">
        <w:rPr>
          <w:b/>
          <w:noProof/>
          <w:sz w:val="24"/>
        </w:rPr>
        <w:t>Athens</w:t>
      </w:r>
      <w:r w:rsidRPr="0094341E">
        <w:rPr>
          <w:b/>
          <w:noProof/>
          <w:sz w:val="24"/>
        </w:rPr>
        <w:fldChar w:fldCharType="end"/>
      </w:r>
      <w:r w:rsidR="001E41F3" w:rsidRPr="0094341E">
        <w:rPr>
          <w:b/>
          <w:noProof/>
          <w:sz w:val="24"/>
        </w:rPr>
        <w:t xml:space="preserve">, </w:t>
      </w:r>
      <w:r w:rsidRPr="0094341E">
        <w:fldChar w:fldCharType="begin"/>
      </w:r>
      <w:r w:rsidRPr="0094341E">
        <w:instrText xml:space="preserve"> DOCPROPERTY  Country  \* MERGEFORMAT </w:instrText>
      </w:r>
      <w:r w:rsidRPr="0094341E">
        <w:fldChar w:fldCharType="separate"/>
      </w:r>
      <w:r w:rsidR="003609EF" w:rsidRPr="0094341E">
        <w:rPr>
          <w:b/>
          <w:noProof/>
          <w:sz w:val="24"/>
        </w:rPr>
        <w:t>Greece</w:t>
      </w:r>
      <w:r w:rsidRPr="0094341E">
        <w:rPr>
          <w:b/>
          <w:noProof/>
          <w:sz w:val="24"/>
        </w:rPr>
        <w:fldChar w:fldCharType="end"/>
      </w:r>
      <w:r w:rsidR="001E41F3" w:rsidRPr="0094341E">
        <w:rPr>
          <w:b/>
          <w:noProof/>
          <w:sz w:val="24"/>
        </w:rPr>
        <w:t xml:space="preserve">, </w:t>
      </w:r>
      <w:r w:rsidRPr="0094341E">
        <w:fldChar w:fldCharType="begin"/>
      </w:r>
      <w:r w:rsidRPr="0094341E">
        <w:instrText xml:space="preserve"> DOCPROPERTY  StartDate  \* MERGEFORMAT </w:instrText>
      </w:r>
      <w:r w:rsidRPr="0094341E">
        <w:fldChar w:fldCharType="separate"/>
      </w:r>
      <w:r w:rsidR="003609EF" w:rsidRPr="0094341E">
        <w:rPr>
          <w:b/>
          <w:noProof/>
          <w:sz w:val="24"/>
        </w:rPr>
        <w:t>27th Feb 2023</w:t>
      </w:r>
      <w:r w:rsidRPr="0094341E">
        <w:rPr>
          <w:b/>
          <w:noProof/>
          <w:sz w:val="24"/>
        </w:rPr>
        <w:fldChar w:fldCharType="end"/>
      </w:r>
      <w:r w:rsidR="00547111" w:rsidRPr="0094341E">
        <w:rPr>
          <w:b/>
          <w:noProof/>
          <w:sz w:val="24"/>
        </w:rPr>
        <w:t xml:space="preserve"> - </w:t>
      </w:r>
      <w:r w:rsidRPr="0094341E">
        <w:fldChar w:fldCharType="begin"/>
      </w:r>
      <w:r w:rsidRPr="0094341E">
        <w:instrText xml:space="preserve"> DOCPROPERTY  EndDate  \* MERGEFORMAT </w:instrText>
      </w:r>
      <w:r w:rsidRPr="0094341E">
        <w:fldChar w:fldCharType="separate"/>
      </w:r>
      <w:r w:rsidR="003609EF" w:rsidRPr="0094341E">
        <w:rPr>
          <w:b/>
          <w:noProof/>
          <w:sz w:val="24"/>
        </w:rPr>
        <w:t>3rd Mar 2023</w:t>
      </w:r>
      <w:r w:rsidRPr="0094341E">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4341E"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94341E" w:rsidRDefault="00305409" w:rsidP="00E34898">
            <w:pPr>
              <w:pStyle w:val="CRCoverPage"/>
              <w:spacing w:after="0"/>
              <w:jc w:val="right"/>
              <w:rPr>
                <w:i/>
                <w:noProof/>
              </w:rPr>
            </w:pPr>
            <w:r w:rsidRPr="0094341E">
              <w:rPr>
                <w:i/>
                <w:noProof/>
                <w:sz w:val="14"/>
              </w:rPr>
              <w:t>CR-Form-v</w:t>
            </w:r>
            <w:r w:rsidR="008863B9" w:rsidRPr="0094341E">
              <w:rPr>
                <w:i/>
                <w:noProof/>
                <w:sz w:val="14"/>
              </w:rPr>
              <w:t>12.</w:t>
            </w:r>
            <w:r w:rsidR="001A2CA0" w:rsidRPr="0094341E">
              <w:rPr>
                <w:i/>
                <w:noProof/>
                <w:sz w:val="14"/>
              </w:rPr>
              <w:t>2</w:t>
            </w:r>
          </w:p>
        </w:tc>
      </w:tr>
      <w:tr w:rsidR="001E41F3" w:rsidRPr="0094341E" w14:paraId="3FBB62B8" w14:textId="77777777" w:rsidTr="00547111">
        <w:tc>
          <w:tcPr>
            <w:tcW w:w="9641" w:type="dxa"/>
            <w:gridSpan w:val="9"/>
            <w:tcBorders>
              <w:left w:val="single" w:sz="4" w:space="0" w:color="auto"/>
              <w:right w:val="single" w:sz="4" w:space="0" w:color="auto"/>
            </w:tcBorders>
          </w:tcPr>
          <w:p w14:paraId="79AB67D6" w14:textId="77777777" w:rsidR="001E41F3" w:rsidRPr="0094341E" w:rsidRDefault="001E41F3">
            <w:pPr>
              <w:pStyle w:val="CRCoverPage"/>
              <w:spacing w:after="0"/>
              <w:jc w:val="center"/>
              <w:rPr>
                <w:noProof/>
              </w:rPr>
            </w:pPr>
            <w:r w:rsidRPr="0094341E">
              <w:rPr>
                <w:b/>
                <w:noProof/>
                <w:sz w:val="32"/>
              </w:rPr>
              <w:t>CHANGE REQUEST</w:t>
            </w:r>
          </w:p>
        </w:tc>
      </w:tr>
      <w:tr w:rsidR="001E41F3" w:rsidRPr="0094341E" w14:paraId="79946B04" w14:textId="77777777" w:rsidTr="00547111">
        <w:tc>
          <w:tcPr>
            <w:tcW w:w="9641" w:type="dxa"/>
            <w:gridSpan w:val="9"/>
            <w:tcBorders>
              <w:left w:val="single" w:sz="4" w:space="0" w:color="auto"/>
              <w:right w:val="single" w:sz="4" w:space="0" w:color="auto"/>
            </w:tcBorders>
          </w:tcPr>
          <w:p w14:paraId="12C70EEE" w14:textId="77777777" w:rsidR="001E41F3" w:rsidRPr="0094341E" w:rsidRDefault="001E41F3">
            <w:pPr>
              <w:pStyle w:val="CRCoverPage"/>
              <w:spacing w:after="0"/>
              <w:rPr>
                <w:noProof/>
                <w:sz w:val="8"/>
                <w:szCs w:val="8"/>
              </w:rPr>
            </w:pPr>
          </w:p>
        </w:tc>
      </w:tr>
      <w:tr w:rsidR="001E41F3" w:rsidRPr="0094341E" w14:paraId="3999489E" w14:textId="77777777" w:rsidTr="00547111">
        <w:tc>
          <w:tcPr>
            <w:tcW w:w="142" w:type="dxa"/>
            <w:tcBorders>
              <w:left w:val="single" w:sz="4" w:space="0" w:color="auto"/>
            </w:tcBorders>
          </w:tcPr>
          <w:p w14:paraId="4DDA7F40" w14:textId="77777777" w:rsidR="001E41F3" w:rsidRPr="0094341E" w:rsidRDefault="001E41F3">
            <w:pPr>
              <w:pStyle w:val="CRCoverPage"/>
              <w:spacing w:after="0"/>
              <w:jc w:val="right"/>
              <w:rPr>
                <w:noProof/>
              </w:rPr>
            </w:pPr>
          </w:p>
        </w:tc>
        <w:tc>
          <w:tcPr>
            <w:tcW w:w="1559" w:type="dxa"/>
            <w:shd w:val="pct30" w:color="FFFF00" w:fill="auto"/>
          </w:tcPr>
          <w:p w14:paraId="52508B66" w14:textId="77777777" w:rsidR="001E41F3" w:rsidRPr="0094341E" w:rsidRDefault="00D72F35" w:rsidP="00E13F3D">
            <w:pPr>
              <w:pStyle w:val="CRCoverPage"/>
              <w:spacing w:after="0"/>
              <w:jc w:val="right"/>
              <w:rPr>
                <w:b/>
                <w:noProof/>
                <w:sz w:val="28"/>
              </w:rPr>
            </w:pPr>
            <w:r w:rsidRPr="0094341E">
              <w:fldChar w:fldCharType="begin"/>
            </w:r>
            <w:r w:rsidRPr="0094341E">
              <w:instrText xml:space="preserve"> DOCPROPERTY  Spec#  \* MERGEFORMAT </w:instrText>
            </w:r>
            <w:r w:rsidRPr="0094341E">
              <w:fldChar w:fldCharType="separate"/>
            </w:r>
            <w:r w:rsidR="00E13F3D" w:rsidRPr="0094341E">
              <w:rPr>
                <w:b/>
                <w:noProof/>
                <w:sz w:val="28"/>
              </w:rPr>
              <w:t>38.523-1</w:t>
            </w:r>
            <w:r w:rsidRPr="0094341E">
              <w:rPr>
                <w:b/>
                <w:noProof/>
                <w:sz w:val="28"/>
              </w:rPr>
              <w:fldChar w:fldCharType="end"/>
            </w:r>
          </w:p>
        </w:tc>
        <w:tc>
          <w:tcPr>
            <w:tcW w:w="709" w:type="dxa"/>
          </w:tcPr>
          <w:p w14:paraId="77009707" w14:textId="77777777" w:rsidR="001E41F3" w:rsidRPr="0094341E" w:rsidRDefault="001E41F3">
            <w:pPr>
              <w:pStyle w:val="CRCoverPage"/>
              <w:spacing w:after="0"/>
              <w:jc w:val="center"/>
              <w:rPr>
                <w:noProof/>
              </w:rPr>
            </w:pPr>
            <w:r w:rsidRPr="0094341E">
              <w:rPr>
                <w:b/>
                <w:noProof/>
                <w:sz w:val="28"/>
              </w:rPr>
              <w:t>CR</w:t>
            </w:r>
          </w:p>
        </w:tc>
        <w:tc>
          <w:tcPr>
            <w:tcW w:w="1276" w:type="dxa"/>
            <w:shd w:val="pct30" w:color="FFFF00" w:fill="auto"/>
          </w:tcPr>
          <w:p w14:paraId="6CAED29D" w14:textId="77777777" w:rsidR="001E41F3" w:rsidRPr="0094341E" w:rsidRDefault="00D72F35" w:rsidP="00547111">
            <w:pPr>
              <w:pStyle w:val="CRCoverPage"/>
              <w:spacing w:after="0"/>
              <w:rPr>
                <w:noProof/>
              </w:rPr>
            </w:pPr>
            <w:r w:rsidRPr="0094341E">
              <w:fldChar w:fldCharType="begin"/>
            </w:r>
            <w:r w:rsidRPr="0094341E">
              <w:instrText xml:space="preserve"> DOCPROPERTY  Cr#  \* MERGEFORMAT </w:instrText>
            </w:r>
            <w:r w:rsidRPr="0094341E">
              <w:fldChar w:fldCharType="separate"/>
            </w:r>
            <w:r w:rsidR="00E13F3D" w:rsidRPr="0094341E">
              <w:rPr>
                <w:b/>
                <w:noProof/>
                <w:sz w:val="28"/>
              </w:rPr>
              <w:t>3509</w:t>
            </w:r>
            <w:r w:rsidRPr="0094341E">
              <w:rPr>
                <w:b/>
                <w:noProof/>
                <w:sz w:val="28"/>
              </w:rPr>
              <w:fldChar w:fldCharType="end"/>
            </w:r>
          </w:p>
        </w:tc>
        <w:tc>
          <w:tcPr>
            <w:tcW w:w="709" w:type="dxa"/>
          </w:tcPr>
          <w:p w14:paraId="09D2C09B" w14:textId="77777777" w:rsidR="001E41F3" w:rsidRPr="0094341E" w:rsidRDefault="001E41F3" w:rsidP="0051580D">
            <w:pPr>
              <w:pStyle w:val="CRCoverPage"/>
              <w:tabs>
                <w:tab w:val="right" w:pos="625"/>
              </w:tabs>
              <w:spacing w:after="0"/>
              <w:jc w:val="center"/>
              <w:rPr>
                <w:noProof/>
              </w:rPr>
            </w:pPr>
            <w:r w:rsidRPr="0094341E">
              <w:rPr>
                <w:b/>
                <w:bCs/>
                <w:noProof/>
                <w:sz w:val="28"/>
              </w:rPr>
              <w:t>rev</w:t>
            </w:r>
          </w:p>
        </w:tc>
        <w:tc>
          <w:tcPr>
            <w:tcW w:w="992" w:type="dxa"/>
            <w:shd w:val="pct30" w:color="FFFF00" w:fill="auto"/>
          </w:tcPr>
          <w:p w14:paraId="7533BF9D" w14:textId="23F01AF7" w:rsidR="001E41F3" w:rsidRPr="0094341E" w:rsidRDefault="0094341E" w:rsidP="00E13F3D">
            <w:pPr>
              <w:pStyle w:val="CRCoverPage"/>
              <w:spacing w:after="0"/>
              <w:jc w:val="center"/>
              <w:rPr>
                <w:b/>
                <w:noProof/>
              </w:rPr>
            </w:pPr>
            <w:r w:rsidRPr="0094341E">
              <w:rPr>
                <w:b/>
                <w:noProof/>
                <w:sz w:val="28"/>
              </w:rPr>
              <w:t>1</w:t>
            </w:r>
          </w:p>
        </w:tc>
        <w:tc>
          <w:tcPr>
            <w:tcW w:w="2410" w:type="dxa"/>
          </w:tcPr>
          <w:p w14:paraId="5D4AEAE9" w14:textId="77777777" w:rsidR="001E41F3" w:rsidRPr="0094341E" w:rsidRDefault="001E41F3" w:rsidP="0051580D">
            <w:pPr>
              <w:pStyle w:val="CRCoverPage"/>
              <w:tabs>
                <w:tab w:val="right" w:pos="1825"/>
              </w:tabs>
              <w:spacing w:after="0"/>
              <w:jc w:val="center"/>
              <w:rPr>
                <w:noProof/>
              </w:rPr>
            </w:pPr>
            <w:r w:rsidRPr="0094341E">
              <w:rPr>
                <w:b/>
                <w:noProof/>
                <w:sz w:val="28"/>
                <w:szCs w:val="28"/>
              </w:rPr>
              <w:t>Current version:</w:t>
            </w:r>
          </w:p>
        </w:tc>
        <w:tc>
          <w:tcPr>
            <w:tcW w:w="1701" w:type="dxa"/>
            <w:shd w:val="pct30" w:color="FFFF00" w:fill="auto"/>
          </w:tcPr>
          <w:p w14:paraId="1E22D6AC" w14:textId="77777777" w:rsidR="001E41F3" w:rsidRPr="0094341E" w:rsidRDefault="00D72F35">
            <w:pPr>
              <w:pStyle w:val="CRCoverPage"/>
              <w:spacing w:after="0"/>
              <w:jc w:val="center"/>
              <w:rPr>
                <w:noProof/>
                <w:sz w:val="28"/>
              </w:rPr>
            </w:pPr>
            <w:r w:rsidRPr="0094341E">
              <w:fldChar w:fldCharType="begin"/>
            </w:r>
            <w:r w:rsidRPr="0094341E">
              <w:instrText xml:space="preserve"> DOCPROPERTY  Version  \* MERGEFORMAT </w:instrText>
            </w:r>
            <w:r w:rsidRPr="0094341E">
              <w:fldChar w:fldCharType="separate"/>
            </w:r>
            <w:r w:rsidR="00E13F3D" w:rsidRPr="0094341E">
              <w:rPr>
                <w:b/>
                <w:noProof/>
                <w:sz w:val="28"/>
              </w:rPr>
              <w:t>17.1.0</w:t>
            </w:r>
            <w:r w:rsidRPr="0094341E">
              <w:rPr>
                <w:b/>
                <w:noProof/>
                <w:sz w:val="28"/>
              </w:rPr>
              <w:fldChar w:fldCharType="end"/>
            </w:r>
          </w:p>
        </w:tc>
        <w:tc>
          <w:tcPr>
            <w:tcW w:w="143" w:type="dxa"/>
            <w:tcBorders>
              <w:right w:val="single" w:sz="4" w:space="0" w:color="auto"/>
            </w:tcBorders>
          </w:tcPr>
          <w:p w14:paraId="399238C9" w14:textId="77777777" w:rsidR="001E41F3" w:rsidRPr="0094341E" w:rsidRDefault="001E41F3">
            <w:pPr>
              <w:pStyle w:val="CRCoverPage"/>
              <w:spacing w:after="0"/>
              <w:rPr>
                <w:noProof/>
              </w:rPr>
            </w:pPr>
          </w:p>
        </w:tc>
      </w:tr>
      <w:tr w:rsidR="001E41F3" w:rsidRPr="0094341E" w14:paraId="7DC9F5A2" w14:textId="77777777" w:rsidTr="00547111">
        <w:tc>
          <w:tcPr>
            <w:tcW w:w="9641" w:type="dxa"/>
            <w:gridSpan w:val="9"/>
            <w:tcBorders>
              <w:left w:val="single" w:sz="4" w:space="0" w:color="auto"/>
              <w:right w:val="single" w:sz="4" w:space="0" w:color="auto"/>
            </w:tcBorders>
          </w:tcPr>
          <w:p w14:paraId="4883A7D2" w14:textId="77777777" w:rsidR="001E41F3" w:rsidRPr="0094341E" w:rsidRDefault="001E41F3">
            <w:pPr>
              <w:pStyle w:val="CRCoverPage"/>
              <w:spacing w:after="0"/>
              <w:rPr>
                <w:noProof/>
              </w:rPr>
            </w:pPr>
          </w:p>
        </w:tc>
      </w:tr>
      <w:tr w:rsidR="001E41F3" w:rsidRPr="0094341E" w14:paraId="266B4BDF" w14:textId="77777777" w:rsidTr="00547111">
        <w:tc>
          <w:tcPr>
            <w:tcW w:w="9641" w:type="dxa"/>
            <w:gridSpan w:val="9"/>
            <w:tcBorders>
              <w:top w:val="single" w:sz="4" w:space="0" w:color="auto"/>
            </w:tcBorders>
          </w:tcPr>
          <w:p w14:paraId="47E13998" w14:textId="77777777" w:rsidR="001E41F3" w:rsidRPr="0094341E" w:rsidRDefault="001E41F3">
            <w:pPr>
              <w:pStyle w:val="CRCoverPage"/>
              <w:spacing w:after="0"/>
              <w:jc w:val="center"/>
              <w:rPr>
                <w:rFonts w:cs="Arial"/>
                <w:i/>
                <w:noProof/>
              </w:rPr>
            </w:pPr>
            <w:r w:rsidRPr="0094341E">
              <w:rPr>
                <w:rFonts w:cs="Arial"/>
                <w:i/>
                <w:noProof/>
              </w:rPr>
              <w:t xml:space="preserve">For </w:t>
            </w:r>
            <w:hyperlink r:id="rId8" w:anchor="_blank" w:history="1">
              <w:r w:rsidRPr="0094341E">
                <w:rPr>
                  <w:rStyle w:val="ab"/>
                  <w:rFonts w:cs="Arial"/>
                  <w:b/>
                  <w:i/>
                  <w:noProof/>
                  <w:color w:val="FF0000"/>
                </w:rPr>
                <w:t>HE</w:t>
              </w:r>
              <w:bookmarkStart w:id="0" w:name="_Hlt497126619"/>
              <w:r w:rsidRPr="0094341E">
                <w:rPr>
                  <w:rStyle w:val="ab"/>
                  <w:rFonts w:cs="Arial"/>
                  <w:b/>
                  <w:i/>
                  <w:noProof/>
                  <w:color w:val="FF0000"/>
                </w:rPr>
                <w:t>L</w:t>
              </w:r>
              <w:bookmarkEnd w:id="0"/>
              <w:r w:rsidRPr="0094341E">
                <w:rPr>
                  <w:rStyle w:val="ab"/>
                  <w:rFonts w:cs="Arial"/>
                  <w:b/>
                  <w:i/>
                  <w:noProof/>
                  <w:color w:val="FF0000"/>
                </w:rPr>
                <w:t>P</w:t>
              </w:r>
            </w:hyperlink>
            <w:r w:rsidRPr="0094341E">
              <w:rPr>
                <w:rFonts w:cs="Arial"/>
                <w:b/>
                <w:i/>
                <w:noProof/>
                <w:color w:val="FF0000"/>
              </w:rPr>
              <w:t xml:space="preserve"> </w:t>
            </w:r>
            <w:r w:rsidRPr="0094341E">
              <w:rPr>
                <w:rFonts w:cs="Arial"/>
                <w:i/>
                <w:noProof/>
              </w:rPr>
              <w:t>on using this form</w:t>
            </w:r>
            <w:r w:rsidR="0051580D" w:rsidRPr="0094341E">
              <w:rPr>
                <w:rFonts w:cs="Arial"/>
                <w:i/>
                <w:noProof/>
              </w:rPr>
              <w:t>: c</w:t>
            </w:r>
            <w:r w:rsidR="00F25D98" w:rsidRPr="0094341E">
              <w:rPr>
                <w:rFonts w:cs="Arial"/>
                <w:i/>
                <w:noProof/>
              </w:rPr>
              <w:t xml:space="preserve">omprehensive instructions can be found at </w:t>
            </w:r>
            <w:r w:rsidR="001B7A65" w:rsidRPr="0094341E">
              <w:rPr>
                <w:rFonts w:cs="Arial"/>
                <w:i/>
                <w:noProof/>
              </w:rPr>
              <w:br/>
            </w:r>
            <w:hyperlink r:id="rId9" w:history="1">
              <w:r w:rsidR="00DE34CF" w:rsidRPr="0094341E">
                <w:rPr>
                  <w:rStyle w:val="ab"/>
                  <w:rFonts w:cs="Arial"/>
                  <w:i/>
                  <w:noProof/>
                </w:rPr>
                <w:t>http://www.3gpp.org/Change-Requests</w:t>
              </w:r>
            </w:hyperlink>
            <w:r w:rsidR="00F25D98" w:rsidRPr="0094341E">
              <w:rPr>
                <w:rFonts w:cs="Arial"/>
                <w:i/>
                <w:noProof/>
              </w:rPr>
              <w:t>.</w:t>
            </w:r>
          </w:p>
        </w:tc>
      </w:tr>
      <w:tr w:rsidR="001E41F3" w:rsidRPr="0094341E" w14:paraId="296CF086" w14:textId="77777777" w:rsidTr="00547111">
        <w:tc>
          <w:tcPr>
            <w:tcW w:w="9641" w:type="dxa"/>
            <w:gridSpan w:val="9"/>
          </w:tcPr>
          <w:p w14:paraId="7D4A60B5" w14:textId="77777777" w:rsidR="001E41F3" w:rsidRPr="0094341E" w:rsidRDefault="001E41F3">
            <w:pPr>
              <w:pStyle w:val="CRCoverPage"/>
              <w:spacing w:after="0"/>
              <w:rPr>
                <w:noProof/>
                <w:sz w:val="8"/>
                <w:szCs w:val="8"/>
              </w:rPr>
            </w:pPr>
          </w:p>
        </w:tc>
      </w:tr>
    </w:tbl>
    <w:p w14:paraId="53540664" w14:textId="77777777" w:rsidR="001E41F3" w:rsidRPr="0094341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4341E" w14:paraId="0EE45D52" w14:textId="77777777" w:rsidTr="00A7671C">
        <w:tc>
          <w:tcPr>
            <w:tcW w:w="2835" w:type="dxa"/>
          </w:tcPr>
          <w:p w14:paraId="59860FA1" w14:textId="77777777" w:rsidR="00F25D98" w:rsidRPr="0094341E" w:rsidRDefault="00F25D98" w:rsidP="001E41F3">
            <w:pPr>
              <w:pStyle w:val="CRCoverPage"/>
              <w:tabs>
                <w:tab w:val="right" w:pos="2751"/>
              </w:tabs>
              <w:spacing w:after="0"/>
              <w:rPr>
                <w:b/>
                <w:i/>
                <w:noProof/>
              </w:rPr>
            </w:pPr>
            <w:r w:rsidRPr="0094341E">
              <w:rPr>
                <w:b/>
                <w:i/>
                <w:noProof/>
              </w:rPr>
              <w:t>Proposed change</w:t>
            </w:r>
            <w:r w:rsidR="00A7671C" w:rsidRPr="0094341E">
              <w:rPr>
                <w:b/>
                <w:i/>
                <w:noProof/>
              </w:rPr>
              <w:t xml:space="preserve"> </w:t>
            </w:r>
            <w:r w:rsidRPr="0094341E">
              <w:rPr>
                <w:b/>
                <w:i/>
                <w:noProof/>
              </w:rPr>
              <w:t>affects:</w:t>
            </w:r>
          </w:p>
        </w:tc>
        <w:tc>
          <w:tcPr>
            <w:tcW w:w="1418" w:type="dxa"/>
          </w:tcPr>
          <w:p w14:paraId="07128383" w14:textId="77777777" w:rsidR="00F25D98" w:rsidRPr="0094341E" w:rsidRDefault="00F25D98" w:rsidP="001E41F3">
            <w:pPr>
              <w:pStyle w:val="CRCoverPage"/>
              <w:spacing w:after="0"/>
              <w:jc w:val="right"/>
              <w:rPr>
                <w:noProof/>
              </w:rPr>
            </w:pPr>
            <w:r w:rsidRPr="0094341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4341E"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4341E" w:rsidRDefault="00F25D98" w:rsidP="001E41F3">
            <w:pPr>
              <w:pStyle w:val="CRCoverPage"/>
              <w:spacing w:after="0"/>
              <w:jc w:val="right"/>
              <w:rPr>
                <w:noProof/>
                <w:u w:val="single"/>
              </w:rPr>
            </w:pPr>
            <w:r w:rsidRPr="0094341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94341E" w:rsidRDefault="00F25D98" w:rsidP="001E41F3">
            <w:pPr>
              <w:pStyle w:val="CRCoverPage"/>
              <w:spacing w:after="0"/>
              <w:jc w:val="center"/>
              <w:rPr>
                <w:b/>
                <w:caps/>
                <w:noProof/>
              </w:rPr>
            </w:pPr>
          </w:p>
        </w:tc>
        <w:tc>
          <w:tcPr>
            <w:tcW w:w="2126" w:type="dxa"/>
          </w:tcPr>
          <w:p w14:paraId="2ED8415F" w14:textId="77777777" w:rsidR="00F25D98" w:rsidRPr="0094341E" w:rsidRDefault="00F25D98" w:rsidP="001E41F3">
            <w:pPr>
              <w:pStyle w:val="CRCoverPage"/>
              <w:spacing w:after="0"/>
              <w:jc w:val="right"/>
              <w:rPr>
                <w:noProof/>
                <w:u w:val="single"/>
              </w:rPr>
            </w:pPr>
            <w:r w:rsidRPr="0094341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4341E" w:rsidRDefault="00F25D98" w:rsidP="001E41F3">
            <w:pPr>
              <w:pStyle w:val="CRCoverPage"/>
              <w:spacing w:after="0"/>
              <w:jc w:val="center"/>
              <w:rPr>
                <w:b/>
                <w:caps/>
                <w:noProof/>
              </w:rPr>
            </w:pPr>
          </w:p>
        </w:tc>
        <w:tc>
          <w:tcPr>
            <w:tcW w:w="1418" w:type="dxa"/>
            <w:tcBorders>
              <w:left w:val="nil"/>
            </w:tcBorders>
          </w:tcPr>
          <w:p w14:paraId="6562735E" w14:textId="77777777" w:rsidR="00F25D98" w:rsidRPr="0094341E" w:rsidRDefault="00F25D98" w:rsidP="001E41F3">
            <w:pPr>
              <w:pStyle w:val="CRCoverPage"/>
              <w:spacing w:after="0"/>
              <w:jc w:val="right"/>
              <w:rPr>
                <w:noProof/>
              </w:rPr>
            </w:pPr>
            <w:r w:rsidRPr="0094341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4341E" w:rsidRDefault="00F25D98" w:rsidP="001E41F3">
            <w:pPr>
              <w:pStyle w:val="CRCoverPage"/>
              <w:spacing w:after="0"/>
              <w:jc w:val="center"/>
              <w:rPr>
                <w:b/>
                <w:bCs/>
                <w:caps/>
                <w:noProof/>
              </w:rPr>
            </w:pPr>
          </w:p>
        </w:tc>
      </w:tr>
    </w:tbl>
    <w:p w14:paraId="69DCC391" w14:textId="77777777" w:rsidR="001E41F3" w:rsidRPr="0094341E"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4341E" w14:paraId="31618834" w14:textId="77777777" w:rsidTr="00547111">
        <w:tc>
          <w:tcPr>
            <w:tcW w:w="9640" w:type="dxa"/>
            <w:gridSpan w:val="11"/>
          </w:tcPr>
          <w:p w14:paraId="55477508" w14:textId="77777777" w:rsidR="001E41F3" w:rsidRPr="0094341E" w:rsidRDefault="001E41F3">
            <w:pPr>
              <w:pStyle w:val="CRCoverPage"/>
              <w:spacing w:after="0"/>
              <w:rPr>
                <w:noProof/>
                <w:sz w:val="8"/>
                <w:szCs w:val="8"/>
              </w:rPr>
            </w:pPr>
          </w:p>
        </w:tc>
      </w:tr>
      <w:tr w:rsidR="001E41F3" w:rsidRPr="0094341E" w14:paraId="58300953" w14:textId="77777777" w:rsidTr="00547111">
        <w:tc>
          <w:tcPr>
            <w:tcW w:w="1843" w:type="dxa"/>
            <w:tcBorders>
              <w:top w:val="single" w:sz="4" w:space="0" w:color="auto"/>
              <w:left w:val="single" w:sz="4" w:space="0" w:color="auto"/>
            </w:tcBorders>
          </w:tcPr>
          <w:p w14:paraId="05B2F3A2" w14:textId="77777777" w:rsidR="001E41F3" w:rsidRPr="0094341E" w:rsidRDefault="001E41F3">
            <w:pPr>
              <w:pStyle w:val="CRCoverPage"/>
              <w:tabs>
                <w:tab w:val="right" w:pos="1759"/>
              </w:tabs>
              <w:spacing w:after="0"/>
              <w:rPr>
                <w:b/>
                <w:i/>
                <w:noProof/>
              </w:rPr>
            </w:pPr>
            <w:r w:rsidRPr="0094341E">
              <w:rPr>
                <w:b/>
                <w:i/>
                <w:noProof/>
              </w:rPr>
              <w:t>Title:</w:t>
            </w:r>
            <w:r w:rsidRPr="0094341E">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Pr="0094341E" w:rsidRDefault="00D72F35">
            <w:pPr>
              <w:pStyle w:val="CRCoverPage"/>
              <w:spacing w:after="0"/>
              <w:ind w:left="100"/>
              <w:rPr>
                <w:noProof/>
              </w:rPr>
            </w:pPr>
            <w:r w:rsidRPr="0094341E">
              <w:fldChar w:fldCharType="begin"/>
            </w:r>
            <w:r w:rsidRPr="0094341E">
              <w:instrText xml:space="preserve"> DOCPROPERTY  CrTitle  \* MERGEFORMAT </w:instrText>
            </w:r>
            <w:r w:rsidRPr="0094341E">
              <w:fldChar w:fldCharType="separate"/>
            </w:r>
            <w:r w:rsidR="002640DD" w:rsidRPr="0094341E">
              <w:t>Addition of  inter-system mobility  test case 11.8.4</w:t>
            </w:r>
            <w:r w:rsidRPr="0094341E">
              <w:fldChar w:fldCharType="end"/>
            </w:r>
          </w:p>
        </w:tc>
      </w:tr>
      <w:tr w:rsidR="001E41F3" w:rsidRPr="0094341E" w14:paraId="05C08479" w14:textId="77777777" w:rsidTr="00547111">
        <w:tc>
          <w:tcPr>
            <w:tcW w:w="1843" w:type="dxa"/>
            <w:tcBorders>
              <w:left w:val="single" w:sz="4" w:space="0" w:color="auto"/>
            </w:tcBorders>
          </w:tcPr>
          <w:p w14:paraId="45E29F53" w14:textId="77777777" w:rsidR="001E41F3" w:rsidRPr="0094341E"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4341E" w:rsidRDefault="001E41F3">
            <w:pPr>
              <w:pStyle w:val="CRCoverPage"/>
              <w:spacing w:after="0"/>
              <w:rPr>
                <w:noProof/>
                <w:sz w:val="8"/>
                <w:szCs w:val="8"/>
              </w:rPr>
            </w:pPr>
          </w:p>
        </w:tc>
      </w:tr>
      <w:tr w:rsidR="001E41F3" w:rsidRPr="0094341E" w14:paraId="46D5D7C2" w14:textId="77777777" w:rsidTr="00547111">
        <w:tc>
          <w:tcPr>
            <w:tcW w:w="1843" w:type="dxa"/>
            <w:tcBorders>
              <w:left w:val="single" w:sz="4" w:space="0" w:color="auto"/>
            </w:tcBorders>
          </w:tcPr>
          <w:p w14:paraId="45A6C2C4" w14:textId="77777777" w:rsidR="001E41F3" w:rsidRPr="0094341E" w:rsidRDefault="001E41F3">
            <w:pPr>
              <w:pStyle w:val="CRCoverPage"/>
              <w:tabs>
                <w:tab w:val="right" w:pos="1759"/>
              </w:tabs>
              <w:spacing w:after="0"/>
              <w:rPr>
                <w:b/>
                <w:i/>
                <w:noProof/>
              </w:rPr>
            </w:pPr>
            <w:r w:rsidRPr="0094341E">
              <w:rPr>
                <w:b/>
                <w:i/>
                <w:noProof/>
              </w:rPr>
              <w:t>Source to WG:</w:t>
            </w:r>
          </w:p>
        </w:tc>
        <w:tc>
          <w:tcPr>
            <w:tcW w:w="7797" w:type="dxa"/>
            <w:gridSpan w:val="10"/>
            <w:tcBorders>
              <w:right w:val="single" w:sz="4" w:space="0" w:color="auto"/>
            </w:tcBorders>
            <w:shd w:val="pct30" w:color="FFFF00" w:fill="auto"/>
          </w:tcPr>
          <w:p w14:paraId="298AA482" w14:textId="77777777" w:rsidR="001E41F3" w:rsidRPr="0094341E" w:rsidRDefault="00D72F35">
            <w:pPr>
              <w:pStyle w:val="CRCoverPage"/>
              <w:spacing w:after="0"/>
              <w:ind w:left="100"/>
              <w:rPr>
                <w:noProof/>
              </w:rPr>
            </w:pPr>
            <w:r w:rsidRPr="0094341E">
              <w:fldChar w:fldCharType="begin"/>
            </w:r>
            <w:r w:rsidRPr="0094341E">
              <w:instrText xml:space="preserve"> DOCPROPERTY  SourceIfWg  \* MERGEFORMAT </w:instrText>
            </w:r>
            <w:r w:rsidRPr="0094341E">
              <w:fldChar w:fldCharType="separate"/>
            </w:r>
            <w:r w:rsidR="00E13F3D" w:rsidRPr="0094341E">
              <w:rPr>
                <w:noProof/>
              </w:rPr>
              <w:t>ZTE Corporation</w:t>
            </w:r>
            <w:r w:rsidRPr="0094341E">
              <w:rPr>
                <w:noProof/>
              </w:rPr>
              <w:fldChar w:fldCharType="end"/>
            </w:r>
          </w:p>
        </w:tc>
      </w:tr>
      <w:tr w:rsidR="001E41F3" w:rsidRPr="0094341E" w14:paraId="4196B218" w14:textId="77777777" w:rsidTr="00547111">
        <w:tc>
          <w:tcPr>
            <w:tcW w:w="1843" w:type="dxa"/>
            <w:tcBorders>
              <w:left w:val="single" w:sz="4" w:space="0" w:color="auto"/>
            </w:tcBorders>
          </w:tcPr>
          <w:p w14:paraId="14C300BA" w14:textId="77777777" w:rsidR="001E41F3" w:rsidRPr="0094341E" w:rsidRDefault="001E41F3">
            <w:pPr>
              <w:pStyle w:val="CRCoverPage"/>
              <w:tabs>
                <w:tab w:val="right" w:pos="1759"/>
              </w:tabs>
              <w:spacing w:after="0"/>
              <w:rPr>
                <w:b/>
                <w:i/>
                <w:noProof/>
              </w:rPr>
            </w:pPr>
            <w:r w:rsidRPr="0094341E">
              <w:rPr>
                <w:b/>
                <w:i/>
                <w:noProof/>
              </w:rPr>
              <w:t>Source to TSG:</w:t>
            </w:r>
          </w:p>
        </w:tc>
        <w:tc>
          <w:tcPr>
            <w:tcW w:w="7797" w:type="dxa"/>
            <w:gridSpan w:val="10"/>
            <w:tcBorders>
              <w:right w:val="single" w:sz="4" w:space="0" w:color="auto"/>
            </w:tcBorders>
            <w:shd w:val="pct30" w:color="FFFF00" w:fill="auto"/>
          </w:tcPr>
          <w:p w14:paraId="17FF8B7B" w14:textId="29945BFE" w:rsidR="001E41F3" w:rsidRPr="0094341E" w:rsidRDefault="005C3588" w:rsidP="00547111">
            <w:pPr>
              <w:pStyle w:val="CRCoverPage"/>
              <w:spacing w:after="0"/>
              <w:ind w:left="100"/>
              <w:rPr>
                <w:noProof/>
              </w:rPr>
            </w:pPr>
            <w:r w:rsidRPr="0094341E">
              <w:t>R5</w:t>
            </w:r>
            <w:r w:rsidR="001A2CA0" w:rsidRPr="0094341E">
              <w:fldChar w:fldCharType="begin"/>
            </w:r>
            <w:r w:rsidR="001A2CA0" w:rsidRPr="0094341E">
              <w:instrText xml:space="preserve"> DOCPROPERTY  SourceIfTsg  \* MERGEFORMAT </w:instrText>
            </w:r>
            <w:r w:rsidR="001A2CA0" w:rsidRPr="0094341E">
              <w:fldChar w:fldCharType="end"/>
            </w:r>
          </w:p>
        </w:tc>
      </w:tr>
      <w:tr w:rsidR="001E41F3" w:rsidRPr="0094341E" w14:paraId="76303739" w14:textId="77777777" w:rsidTr="00547111">
        <w:tc>
          <w:tcPr>
            <w:tcW w:w="1843" w:type="dxa"/>
            <w:tcBorders>
              <w:left w:val="single" w:sz="4" w:space="0" w:color="auto"/>
            </w:tcBorders>
          </w:tcPr>
          <w:p w14:paraId="4D3B1657" w14:textId="77777777" w:rsidR="001E41F3" w:rsidRPr="0094341E"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4341E" w:rsidRDefault="001E41F3">
            <w:pPr>
              <w:pStyle w:val="CRCoverPage"/>
              <w:spacing w:after="0"/>
              <w:rPr>
                <w:noProof/>
                <w:sz w:val="8"/>
                <w:szCs w:val="8"/>
              </w:rPr>
            </w:pPr>
          </w:p>
        </w:tc>
      </w:tr>
      <w:tr w:rsidR="001E41F3" w:rsidRPr="0094341E" w14:paraId="50563E52" w14:textId="77777777" w:rsidTr="00547111">
        <w:tc>
          <w:tcPr>
            <w:tcW w:w="1843" w:type="dxa"/>
            <w:tcBorders>
              <w:left w:val="single" w:sz="4" w:space="0" w:color="auto"/>
            </w:tcBorders>
          </w:tcPr>
          <w:p w14:paraId="32C381B7" w14:textId="77777777" w:rsidR="001E41F3" w:rsidRPr="0094341E" w:rsidRDefault="001E41F3">
            <w:pPr>
              <w:pStyle w:val="CRCoverPage"/>
              <w:tabs>
                <w:tab w:val="right" w:pos="1759"/>
              </w:tabs>
              <w:spacing w:after="0"/>
              <w:rPr>
                <w:b/>
                <w:i/>
                <w:noProof/>
              </w:rPr>
            </w:pPr>
            <w:r w:rsidRPr="0094341E">
              <w:rPr>
                <w:b/>
                <w:i/>
                <w:noProof/>
              </w:rPr>
              <w:t>Work item code</w:t>
            </w:r>
            <w:r w:rsidR="0051580D" w:rsidRPr="0094341E">
              <w:rPr>
                <w:b/>
                <w:i/>
                <w:noProof/>
              </w:rPr>
              <w:t>:</w:t>
            </w:r>
          </w:p>
        </w:tc>
        <w:tc>
          <w:tcPr>
            <w:tcW w:w="3686" w:type="dxa"/>
            <w:gridSpan w:val="5"/>
            <w:shd w:val="pct30" w:color="FFFF00" w:fill="auto"/>
          </w:tcPr>
          <w:p w14:paraId="115414A3" w14:textId="327B6A72" w:rsidR="001E41F3" w:rsidRPr="0094341E" w:rsidRDefault="00EF032D">
            <w:pPr>
              <w:pStyle w:val="CRCoverPage"/>
              <w:spacing w:after="0"/>
              <w:ind w:left="100"/>
              <w:rPr>
                <w:noProof/>
              </w:rPr>
            </w:pPr>
            <w:fldSimple w:instr=" DOCPROPERTY  RelatedWis  \* MERGEFORMAT ">
              <w:r w:rsidR="00321461" w:rsidRPr="0094341E">
                <w:rPr>
                  <w:noProof/>
                </w:rPr>
                <w:t>TEI15_Tes</w:t>
              </w:r>
              <w:r w:rsidR="00E13F3D" w:rsidRPr="0094341E">
                <w:rPr>
                  <w:noProof/>
                </w:rPr>
                <w:t>t</w:t>
              </w:r>
            </w:fldSimple>
          </w:p>
        </w:tc>
        <w:tc>
          <w:tcPr>
            <w:tcW w:w="567" w:type="dxa"/>
            <w:tcBorders>
              <w:left w:val="nil"/>
            </w:tcBorders>
          </w:tcPr>
          <w:p w14:paraId="61A86BCF" w14:textId="77777777" w:rsidR="001E41F3" w:rsidRPr="0094341E" w:rsidRDefault="001E41F3">
            <w:pPr>
              <w:pStyle w:val="CRCoverPage"/>
              <w:spacing w:after="0"/>
              <w:ind w:right="100"/>
              <w:rPr>
                <w:noProof/>
              </w:rPr>
            </w:pPr>
          </w:p>
        </w:tc>
        <w:tc>
          <w:tcPr>
            <w:tcW w:w="1417" w:type="dxa"/>
            <w:gridSpan w:val="3"/>
            <w:tcBorders>
              <w:left w:val="nil"/>
            </w:tcBorders>
          </w:tcPr>
          <w:p w14:paraId="153CBFB1" w14:textId="77777777" w:rsidR="001E41F3" w:rsidRPr="0094341E" w:rsidRDefault="001E41F3">
            <w:pPr>
              <w:pStyle w:val="CRCoverPage"/>
              <w:spacing w:after="0"/>
              <w:jc w:val="right"/>
              <w:rPr>
                <w:noProof/>
              </w:rPr>
            </w:pPr>
            <w:r w:rsidRPr="0094341E">
              <w:rPr>
                <w:b/>
                <w:i/>
                <w:noProof/>
              </w:rPr>
              <w:t>Date:</w:t>
            </w:r>
          </w:p>
        </w:tc>
        <w:tc>
          <w:tcPr>
            <w:tcW w:w="2127" w:type="dxa"/>
            <w:tcBorders>
              <w:right w:val="single" w:sz="4" w:space="0" w:color="auto"/>
            </w:tcBorders>
            <w:shd w:val="pct30" w:color="FFFF00" w:fill="auto"/>
          </w:tcPr>
          <w:p w14:paraId="56929475" w14:textId="0A4AECD0" w:rsidR="001E41F3" w:rsidRPr="0094341E" w:rsidRDefault="005C3588">
            <w:pPr>
              <w:pStyle w:val="CRCoverPage"/>
              <w:spacing w:after="0"/>
              <w:ind w:left="100"/>
              <w:rPr>
                <w:noProof/>
              </w:rPr>
            </w:pPr>
            <w:r w:rsidRPr="0094341E">
              <w:t>2023-02-16</w:t>
            </w:r>
            <w:r w:rsidR="001A2CA0" w:rsidRPr="0094341E">
              <w:fldChar w:fldCharType="begin"/>
            </w:r>
            <w:r w:rsidR="001A2CA0" w:rsidRPr="0094341E">
              <w:instrText xml:space="preserve"> DOCPROPERTY  ResDate  \* MERGEFORMAT </w:instrText>
            </w:r>
            <w:r w:rsidR="001A2CA0" w:rsidRPr="0094341E">
              <w:fldChar w:fldCharType="end"/>
            </w:r>
          </w:p>
        </w:tc>
      </w:tr>
      <w:tr w:rsidR="001E41F3" w:rsidRPr="0094341E" w14:paraId="690C7843" w14:textId="77777777" w:rsidTr="00547111">
        <w:tc>
          <w:tcPr>
            <w:tcW w:w="1843" w:type="dxa"/>
            <w:tcBorders>
              <w:left w:val="single" w:sz="4" w:space="0" w:color="auto"/>
            </w:tcBorders>
          </w:tcPr>
          <w:p w14:paraId="17A1A642" w14:textId="77777777" w:rsidR="001E41F3" w:rsidRPr="0094341E" w:rsidRDefault="001E41F3">
            <w:pPr>
              <w:pStyle w:val="CRCoverPage"/>
              <w:spacing w:after="0"/>
              <w:rPr>
                <w:b/>
                <w:i/>
                <w:noProof/>
                <w:sz w:val="8"/>
                <w:szCs w:val="8"/>
              </w:rPr>
            </w:pPr>
          </w:p>
        </w:tc>
        <w:tc>
          <w:tcPr>
            <w:tcW w:w="1986" w:type="dxa"/>
            <w:gridSpan w:val="4"/>
          </w:tcPr>
          <w:p w14:paraId="2F73FCFB" w14:textId="77777777" w:rsidR="001E41F3" w:rsidRPr="0094341E" w:rsidRDefault="001E41F3">
            <w:pPr>
              <w:pStyle w:val="CRCoverPage"/>
              <w:spacing w:after="0"/>
              <w:rPr>
                <w:noProof/>
                <w:sz w:val="8"/>
                <w:szCs w:val="8"/>
              </w:rPr>
            </w:pPr>
          </w:p>
        </w:tc>
        <w:tc>
          <w:tcPr>
            <w:tcW w:w="2267" w:type="dxa"/>
            <w:gridSpan w:val="2"/>
          </w:tcPr>
          <w:p w14:paraId="0FBCFC35" w14:textId="77777777" w:rsidR="001E41F3" w:rsidRPr="0094341E" w:rsidRDefault="001E41F3">
            <w:pPr>
              <w:pStyle w:val="CRCoverPage"/>
              <w:spacing w:after="0"/>
              <w:rPr>
                <w:noProof/>
                <w:sz w:val="8"/>
                <w:szCs w:val="8"/>
              </w:rPr>
            </w:pPr>
          </w:p>
        </w:tc>
        <w:tc>
          <w:tcPr>
            <w:tcW w:w="1417" w:type="dxa"/>
            <w:gridSpan w:val="3"/>
          </w:tcPr>
          <w:p w14:paraId="60243A9E" w14:textId="77777777" w:rsidR="001E41F3" w:rsidRPr="0094341E"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4341E" w:rsidRDefault="001E41F3">
            <w:pPr>
              <w:pStyle w:val="CRCoverPage"/>
              <w:spacing w:after="0"/>
              <w:rPr>
                <w:noProof/>
                <w:sz w:val="8"/>
                <w:szCs w:val="8"/>
              </w:rPr>
            </w:pPr>
          </w:p>
        </w:tc>
      </w:tr>
      <w:tr w:rsidR="001E41F3" w:rsidRPr="0094341E" w14:paraId="13D4AF59" w14:textId="77777777" w:rsidTr="00547111">
        <w:trPr>
          <w:cantSplit/>
        </w:trPr>
        <w:tc>
          <w:tcPr>
            <w:tcW w:w="1843" w:type="dxa"/>
            <w:tcBorders>
              <w:left w:val="single" w:sz="4" w:space="0" w:color="auto"/>
            </w:tcBorders>
          </w:tcPr>
          <w:p w14:paraId="1E6EA205" w14:textId="77777777" w:rsidR="001E41F3" w:rsidRPr="0094341E" w:rsidRDefault="001E41F3">
            <w:pPr>
              <w:pStyle w:val="CRCoverPage"/>
              <w:tabs>
                <w:tab w:val="right" w:pos="1759"/>
              </w:tabs>
              <w:spacing w:after="0"/>
              <w:rPr>
                <w:b/>
                <w:i/>
                <w:noProof/>
              </w:rPr>
            </w:pPr>
            <w:r w:rsidRPr="0094341E">
              <w:rPr>
                <w:b/>
                <w:i/>
                <w:noProof/>
              </w:rPr>
              <w:t>Category:</w:t>
            </w:r>
          </w:p>
        </w:tc>
        <w:tc>
          <w:tcPr>
            <w:tcW w:w="851" w:type="dxa"/>
            <w:shd w:val="pct30" w:color="FFFF00" w:fill="auto"/>
          </w:tcPr>
          <w:p w14:paraId="154A6113" w14:textId="77777777" w:rsidR="001E41F3" w:rsidRPr="0094341E" w:rsidRDefault="00D72F35" w:rsidP="00D24991">
            <w:pPr>
              <w:pStyle w:val="CRCoverPage"/>
              <w:spacing w:after="0"/>
              <w:ind w:left="100" w:right="-609"/>
              <w:rPr>
                <w:b/>
                <w:noProof/>
              </w:rPr>
            </w:pPr>
            <w:r w:rsidRPr="0094341E">
              <w:fldChar w:fldCharType="begin"/>
            </w:r>
            <w:r w:rsidRPr="0094341E">
              <w:instrText xml:space="preserve"> DOCPROPERTY  Cat  \* MERGEFORMAT </w:instrText>
            </w:r>
            <w:r w:rsidRPr="0094341E">
              <w:fldChar w:fldCharType="separate"/>
            </w:r>
            <w:r w:rsidR="00D24991" w:rsidRPr="0094341E">
              <w:rPr>
                <w:b/>
                <w:noProof/>
              </w:rPr>
              <w:t>F</w:t>
            </w:r>
            <w:r w:rsidRPr="0094341E">
              <w:rPr>
                <w:b/>
                <w:noProof/>
              </w:rPr>
              <w:fldChar w:fldCharType="end"/>
            </w:r>
          </w:p>
        </w:tc>
        <w:tc>
          <w:tcPr>
            <w:tcW w:w="3402" w:type="dxa"/>
            <w:gridSpan w:val="5"/>
            <w:tcBorders>
              <w:left w:val="nil"/>
            </w:tcBorders>
          </w:tcPr>
          <w:p w14:paraId="617AE5C6" w14:textId="77777777" w:rsidR="001E41F3" w:rsidRPr="0094341E" w:rsidRDefault="001E41F3">
            <w:pPr>
              <w:pStyle w:val="CRCoverPage"/>
              <w:spacing w:after="0"/>
              <w:rPr>
                <w:noProof/>
              </w:rPr>
            </w:pPr>
          </w:p>
        </w:tc>
        <w:tc>
          <w:tcPr>
            <w:tcW w:w="1417" w:type="dxa"/>
            <w:gridSpan w:val="3"/>
            <w:tcBorders>
              <w:left w:val="nil"/>
            </w:tcBorders>
          </w:tcPr>
          <w:p w14:paraId="42CDCEE5" w14:textId="77777777" w:rsidR="001E41F3" w:rsidRPr="0094341E" w:rsidRDefault="001E41F3">
            <w:pPr>
              <w:pStyle w:val="CRCoverPage"/>
              <w:spacing w:after="0"/>
              <w:jc w:val="right"/>
              <w:rPr>
                <w:b/>
                <w:i/>
                <w:noProof/>
              </w:rPr>
            </w:pPr>
            <w:r w:rsidRPr="0094341E">
              <w:rPr>
                <w:b/>
                <w:i/>
                <w:noProof/>
              </w:rPr>
              <w:t>Release:</w:t>
            </w:r>
          </w:p>
        </w:tc>
        <w:tc>
          <w:tcPr>
            <w:tcW w:w="2127" w:type="dxa"/>
            <w:tcBorders>
              <w:right w:val="single" w:sz="4" w:space="0" w:color="auto"/>
            </w:tcBorders>
            <w:shd w:val="pct30" w:color="FFFF00" w:fill="auto"/>
          </w:tcPr>
          <w:p w14:paraId="6C870B98" w14:textId="77777777" w:rsidR="001E41F3" w:rsidRPr="0094341E" w:rsidRDefault="00D72F35">
            <w:pPr>
              <w:pStyle w:val="CRCoverPage"/>
              <w:spacing w:after="0"/>
              <w:ind w:left="100"/>
              <w:rPr>
                <w:noProof/>
              </w:rPr>
            </w:pPr>
            <w:r w:rsidRPr="0094341E">
              <w:fldChar w:fldCharType="begin"/>
            </w:r>
            <w:r w:rsidRPr="0094341E">
              <w:instrText xml:space="preserve"> DOCPROPERTY  Release  \* MERGEFORMAT </w:instrText>
            </w:r>
            <w:r w:rsidRPr="0094341E">
              <w:fldChar w:fldCharType="separate"/>
            </w:r>
            <w:r w:rsidR="00D24991" w:rsidRPr="0094341E">
              <w:rPr>
                <w:noProof/>
              </w:rPr>
              <w:t>Rel-17</w:t>
            </w:r>
            <w:r w:rsidRPr="0094341E">
              <w:rPr>
                <w:noProof/>
              </w:rPr>
              <w:fldChar w:fldCharType="end"/>
            </w:r>
          </w:p>
        </w:tc>
      </w:tr>
      <w:tr w:rsidR="001E41F3" w:rsidRPr="0094341E" w14:paraId="30122F0C" w14:textId="77777777" w:rsidTr="00547111">
        <w:tc>
          <w:tcPr>
            <w:tcW w:w="1843" w:type="dxa"/>
            <w:tcBorders>
              <w:left w:val="single" w:sz="4" w:space="0" w:color="auto"/>
              <w:bottom w:val="single" w:sz="4" w:space="0" w:color="auto"/>
            </w:tcBorders>
          </w:tcPr>
          <w:p w14:paraId="615796D0" w14:textId="77777777" w:rsidR="001E41F3" w:rsidRPr="0094341E"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4341E" w:rsidRDefault="001E41F3">
            <w:pPr>
              <w:pStyle w:val="CRCoverPage"/>
              <w:spacing w:after="0"/>
              <w:ind w:left="383" w:hanging="383"/>
              <w:rPr>
                <w:i/>
                <w:noProof/>
                <w:sz w:val="18"/>
              </w:rPr>
            </w:pPr>
            <w:r w:rsidRPr="0094341E">
              <w:rPr>
                <w:i/>
                <w:noProof/>
                <w:sz w:val="18"/>
              </w:rPr>
              <w:t xml:space="preserve">Use </w:t>
            </w:r>
            <w:r w:rsidRPr="0094341E">
              <w:rPr>
                <w:i/>
                <w:noProof/>
                <w:sz w:val="18"/>
                <w:u w:val="single"/>
              </w:rPr>
              <w:t>one</w:t>
            </w:r>
            <w:r w:rsidRPr="0094341E">
              <w:rPr>
                <w:i/>
                <w:noProof/>
                <w:sz w:val="18"/>
              </w:rPr>
              <w:t xml:space="preserve"> of the following categories:</w:t>
            </w:r>
            <w:r w:rsidRPr="0094341E">
              <w:rPr>
                <w:b/>
                <w:i/>
                <w:noProof/>
                <w:sz w:val="18"/>
              </w:rPr>
              <w:br/>
              <w:t>F</w:t>
            </w:r>
            <w:r w:rsidRPr="0094341E">
              <w:rPr>
                <w:i/>
                <w:noProof/>
                <w:sz w:val="18"/>
              </w:rPr>
              <w:t xml:space="preserve">  (correction)</w:t>
            </w:r>
            <w:r w:rsidRPr="0094341E">
              <w:rPr>
                <w:i/>
                <w:noProof/>
                <w:sz w:val="18"/>
              </w:rPr>
              <w:br/>
            </w:r>
            <w:r w:rsidRPr="0094341E">
              <w:rPr>
                <w:b/>
                <w:i/>
                <w:noProof/>
                <w:sz w:val="18"/>
              </w:rPr>
              <w:t>A</w:t>
            </w:r>
            <w:r w:rsidRPr="0094341E">
              <w:rPr>
                <w:i/>
                <w:noProof/>
                <w:sz w:val="18"/>
              </w:rPr>
              <w:t xml:space="preserve">  (</w:t>
            </w:r>
            <w:r w:rsidR="00DE34CF" w:rsidRPr="0094341E">
              <w:rPr>
                <w:i/>
                <w:noProof/>
                <w:sz w:val="18"/>
              </w:rPr>
              <w:t xml:space="preserve">mirror </w:t>
            </w:r>
            <w:r w:rsidRPr="0094341E">
              <w:rPr>
                <w:i/>
                <w:noProof/>
                <w:sz w:val="18"/>
              </w:rPr>
              <w:t>correspond</w:t>
            </w:r>
            <w:r w:rsidR="00DE34CF" w:rsidRPr="0094341E">
              <w:rPr>
                <w:i/>
                <w:noProof/>
                <w:sz w:val="18"/>
              </w:rPr>
              <w:t xml:space="preserve">ing </w:t>
            </w:r>
            <w:r w:rsidRPr="0094341E">
              <w:rPr>
                <w:i/>
                <w:noProof/>
                <w:sz w:val="18"/>
              </w:rPr>
              <w:t xml:space="preserve">to a </w:t>
            </w:r>
            <w:r w:rsidR="00DE34CF" w:rsidRPr="0094341E">
              <w:rPr>
                <w:i/>
                <w:noProof/>
                <w:sz w:val="18"/>
              </w:rPr>
              <w:t xml:space="preserve">change </w:t>
            </w:r>
            <w:r w:rsidRPr="0094341E">
              <w:rPr>
                <w:i/>
                <w:noProof/>
                <w:sz w:val="18"/>
              </w:rPr>
              <w:t xml:space="preserve">in an earlier </w:t>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00665C47" w:rsidRPr="0094341E">
              <w:rPr>
                <w:i/>
                <w:noProof/>
                <w:sz w:val="18"/>
              </w:rPr>
              <w:tab/>
            </w:r>
            <w:r w:rsidRPr="0094341E">
              <w:rPr>
                <w:i/>
                <w:noProof/>
                <w:sz w:val="18"/>
              </w:rPr>
              <w:t>release)</w:t>
            </w:r>
            <w:r w:rsidRPr="0094341E">
              <w:rPr>
                <w:i/>
                <w:noProof/>
                <w:sz w:val="18"/>
              </w:rPr>
              <w:br/>
            </w:r>
            <w:r w:rsidRPr="0094341E">
              <w:rPr>
                <w:b/>
                <w:i/>
                <w:noProof/>
                <w:sz w:val="18"/>
              </w:rPr>
              <w:t>B</w:t>
            </w:r>
            <w:r w:rsidRPr="0094341E">
              <w:rPr>
                <w:i/>
                <w:noProof/>
                <w:sz w:val="18"/>
              </w:rPr>
              <w:t xml:space="preserve">  (addition of feature), </w:t>
            </w:r>
            <w:r w:rsidRPr="0094341E">
              <w:rPr>
                <w:i/>
                <w:noProof/>
                <w:sz w:val="18"/>
              </w:rPr>
              <w:br/>
            </w:r>
            <w:r w:rsidRPr="0094341E">
              <w:rPr>
                <w:b/>
                <w:i/>
                <w:noProof/>
                <w:sz w:val="18"/>
              </w:rPr>
              <w:t>C</w:t>
            </w:r>
            <w:r w:rsidRPr="0094341E">
              <w:rPr>
                <w:i/>
                <w:noProof/>
                <w:sz w:val="18"/>
              </w:rPr>
              <w:t xml:space="preserve">  (functional modification of feature)</w:t>
            </w:r>
            <w:r w:rsidRPr="0094341E">
              <w:rPr>
                <w:i/>
                <w:noProof/>
                <w:sz w:val="18"/>
              </w:rPr>
              <w:br/>
            </w:r>
            <w:r w:rsidRPr="0094341E">
              <w:rPr>
                <w:b/>
                <w:i/>
                <w:noProof/>
                <w:sz w:val="18"/>
              </w:rPr>
              <w:t>D</w:t>
            </w:r>
            <w:r w:rsidRPr="0094341E">
              <w:rPr>
                <w:i/>
                <w:noProof/>
                <w:sz w:val="18"/>
              </w:rPr>
              <w:t xml:space="preserve">  (editorial modification)</w:t>
            </w:r>
          </w:p>
          <w:p w14:paraId="05D36727" w14:textId="77777777" w:rsidR="001E41F3" w:rsidRPr="0094341E" w:rsidRDefault="001E41F3">
            <w:pPr>
              <w:pStyle w:val="CRCoverPage"/>
              <w:rPr>
                <w:noProof/>
              </w:rPr>
            </w:pPr>
            <w:r w:rsidRPr="0094341E">
              <w:rPr>
                <w:noProof/>
                <w:sz w:val="18"/>
              </w:rPr>
              <w:t>Detailed explanations of the above categories can</w:t>
            </w:r>
            <w:r w:rsidRPr="0094341E">
              <w:rPr>
                <w:noProof/>
                <w:sz w:val="18"/>
              </w:rPr>
              <w:br/>
              <w:t xml:space="preserve">be found in 3GPP </w:t>
            </w:r>
            <w:hyperlink r:id="rId10" w:history="1">
              <w:r w:rsidRPr="0094341E">
                <w:rPr>
                  <w:rStyle w:val="ab"/>
                  <w:noProof/>
                  <w:sz w:val="18"/>
                </w:rPr>
                <w:t>TR 21.900</w:t>
              </w:r>
            </w:hyperlink>
            <w:r w:rsidRPr="0094341E">
              <w:rPr>
                <w:noProof/>
                <w:sz w:val="18"/>
              </w:rPr>
              <w:t>.</w:t>
            </w:r>
          </w:p>
        </w:tc>
        <w:tc>
          <w:tcPr>
            <w:tcW w:w="3120" w:type="dxa"/>
            <w:gridSpan w:val="2"/>
            <w:tcBorders>
              <w:bottom w:val="single" w:sz="4" w:space="0" w:color="auto"/>
              <w:right w:val="single" w:sz="4" w:space="0" w:color="auto"/>
            </w:tcBorders>
          </w:tcPr>
          <w:p w14:paraId="1A28F380" w14:textId="0CF16BFB" w:rsidR="000C038A" w:rsidRPr="0094341E" w:rsidRDefault="001E41F3" w:rsidP="00BD6BB8">
            <w:pPr>
              <w:pStyle w:val="CRCoverPage"/>
              <w:tabs>
                <w:tab w:val="left" w:pos="950"/>
              </w:tabs>
              <w:spacing w:after="0"/>
              <w:ind w:left="241" w:hanging="241"/>
              <w:rPr>
                <w:i/>
                <w:noProof/>
                <w:sz w:val="18"/>
              </w:rPr>
            </w:pPr>
            <w:r w:rsidRPr="0094341E">
              <w:rPr>
                <w:i/>
                <w:noProof/>
                <w:sz w:val="18"/>
              </w:rPr>
              <w:t xml:space="preserve">Use </w:t>
            </w:r>
            <w:r w:rsidRPr="0094341E">
              <w:rPr>
                <w:i/>
                <w:noProof/>
                <w:sz w:val="18"/>
                <w:u w:val="single"/>
              </w:rPr>
              <w:t>one</w:t>
            </w:r>
            <w:r w:rsidRPr="0094341E">
              <w:rPr>
                <w:i/>
                <w:noProof/>
                <w:sz w:val="18"/>
              </w:rPr>
              <w:t xml:space="preserve"> of the following releases:</w:t>
            </w:r>
            <w:r w:rsidRPr="0094341E">
              <w:rPr>
                <w:i/>
                <w:noProof/>
                <w:sz w:val="18"/>
              </w:rPr>
              <w:br/>
              <w:t>Rel-8</w:t>
            </w:r>
            <w:r w:rsidRPr="0094341E">
              <w:rPr>
                <w:i/>
                <w:noProof/>
                <w:sz w:val="18"/>
              </w:rPr>
              <w:tab/>
              <w:t>(Release 8)</w:t>
            </w:r>
            <w:r w:rsidR="007C2097" w:rsidRPr="0094341E">
              <w:rPr>
                <w:i/>
                <w:noProof/>
                <w:sz w:val="18"/>
              </w:rPr>
              <w:br/>
              <w:t>Rel-9</w:t>
            </w:r>
            <w:r w:rsidR="007C2097" w:rsidRPr="0094341E">
              <w:rPr>
                <w:i/>
                <w:noProof/>
                <w:sz w:val="18"/>
              </w:rPr>
              <w:tab/>
              <w:t>(Release 9)</w:t>
            </w:r>
            <w:r w:rsidR="009777D9" w:rsidRPr="0094341E">
              <w:rPr>
                <w:i/>
                <w:noProof/>
                <w:sz w:val="18"/>
              </w:rPr>
              <w:br/>
              <w:t>Rel-10</w:t>
            </w:r>
            <w:r w:rsidR="009777D9" w:rsidRPr="0094341E">
              <w:rPr>
                <w:i/>
                <w:noProof/>
                <w:sz w:val="18"/>
              </w:rPr>
              <w:tab/>
              <w:t>(Release 10)</w:t>
            </w:r>
            <w:r w:rsidR="000C038A" w:rsidRPr="0094341E">
              <w:rPr>
                <w:i/>
                <w:noProof/>
                <w:sz w:val="18"/>
              </w:rPr>
              <w:br/>
              <w:t>Rel-11</w:t>
            </w:r>
            <w:r w:rsidR="000C038A" w:rsidRPr="0094341E">
              <w:rPr>
                <w:i/>
                <w:noProof/>
                <w:sz w:val="18"/>
              </w:rPr>
              <w:tab/>
              <w:t>(Release 11)</w:t>
            </w:r>
            <w:r w:rsidR="000C038A" w:rsidRPr="0094341E">
              <w:rPr>
                <w:i/>
                <w:noProof/>
                <w:sz w:val="18"/>
              </w:rPr>
              <w:br/>
            </w:r>
            <w:r w:rsidR="002E472E" w:rsidRPr="0094341E">
              <w:rPr>
                <w:i/>
                <w:noProof/>
                <w:sz w:val="18"/>
              </w:rPr>
              <w:t>…</w:t>
            </w:r>
            <w:r w:rsidR="0051580D" w:rsidRPr="0094341E">
              <w:rPr>
                <w:i/>
                <w:noProof/>
                <w:sz w:val="18"/>
              </w:rPr>
              <w:br/>
            </w:r>
            <w:r w:rsidR="00E34898" w:rsidRPr="0094341E">
              <w:rPr>
                <w:i/>
                <w:noProof/>
                <w:sz w:val="18"/>
              </w:rPr>
              <w:t>Rel-16</w:t>
            </w:r>
            <w:r w:rsidR="00E34898" w:rsidRPr="0094341E">
              <w:rPr>
                <w:i/>
                <w:noProof/>
                <w:sz w:val="18"/>
              </w:rPr>
              <w:tab/>
              <w:t>(Release 16)</w:t>
            </w:r>
            <w:r w:rsidR="002E472E" w:rsidRPr="0094341E">
              <w:rPr>
                <w:i/>
                <w:noProof/>
                <w:sz w:val="18"/>
              </w:rPr>
              <w:br/>
              <w:t>Rel-17</w:t>
            </w:r>
            <w:r w:rsidR="002E472E" w:rsidRPr="0094341E">
              <w:rPr>
                <w:i/>
                <w:noProof/>
                <w:sz w:val="18"/>
              </w:rPr>
              <w:tab/>
              <w:t>(Release 17)</w:t>
            </w:r>
            <w:r w:rsidR="002E472E" w:rsidRPr="0094341E">
              <w:rPr>
                <w:i/>
                <w:noProof/>
                <w:sz w:val="18"/>
              </w:rPr>
              <w:br/>
              <w:t>Rel-18</w:t>
            </w:r>
            <w:r w:rsidR="002E472E" w:rsidRPr="0094341E">
              <w:rPr>
                <w:i/>
                <w:noProof/>
                <w:sz w:val="18"/>
              </w:rPr>
              <w:tab/>
              <w:t>(Release 18)</w:t>
            </w:r>
            <w:r w:rsidR="001A2CA0" w:rsidRPr="0094341E">
              <w:rPr>
                <w:i/>
                <w:noProof/>
                <w:sz w:val="18"/>
              </w:rPr>
              <w:br/>
              <w:t>Rel-19</w:t>
            </w:r>
            <w:r w:rsidR="001A2CA0" w:rsidRPr="0094341E">
              <w:rPr>
                <w:i/>
                <w:noProof/>
                <w:sz w:val="18"/>
              </w:rPr>
              <w:tab/>
              <w:t>(Release 19)</w:t>
            </w:r>
          </w:p>
        </w:tc>
      </w:tr>
      <w:tr w:rsidR="001E41F3" w:rsidRPr="0094341E" w14:paraId="7FBEB8E7" w14:textId="77777777" w:rsidTr="00547111">
        <w:tc>
          <w:tcPr>
            <w:tcW w:w="1843" w:type="dxa"/>
          </w:tcPr>
          <w:p w14:paraId="44A3A604" w14:textId="77777777" w:rsidR="001E41F3" w:rsidRPr="0094341E" w:rsidRDefault="001E41F3">
            <w:pPr>
              <w:pStyle w:val="CRCoverPage"/>
              <w:spacing w:after="0"/>
              <w:rPr>
                <w:b/>
                <w:i/>
                <w:noProof/>
                <w:sz w:val="8"/>
                <w:szCs w:val="8"/>
              </w:rPr>
            </w:pPr>
          </w:p>
        </w:tc>
        <w:tc>
          <w:tcPr>
            <w:tcW w:w="7797" w:type="dxa"/>
            <w:gridSpan w:val="10"/>
          </w:tcPr>
          <w:p w14:paraId="5524CC4E" w14:textId="77777777" w:rsidR="001E41F3" w:rsidRPr="0094341E" w:rsidRDefault="001E41F3">
            <w:pPr>
              <w:pStyle w:val="CRCoverPage"/>
              <w:spacing w:after="0"/>
              <w:rPr>
                <w:noProof/>
                <w:sz w:val="8"/>
                <w:szCs w:val="8"/>
              </w:rPr>
            </w:pPr>
          </w:p>
        </w:tc>
      </w:tr>
      <w:tr w:rsidR="005C3588" w:rsidRPr="0094341E" w14:paraId="1256F52C" w14:textId="77777777" w:rsidTr="00547111">
        <w:tc>
          <w:tcPr>
            <w:tcW w:w="2694" w:type="dxa"/>
            <w:gridSpan w:val="2"/>
            <w:tcBorders>
              <w:top w:val="single" w:sz="4" w:space="0" w:color="auto"/>
              <w:left w:val="single" w:sz="4" w:space="0" w:color="auto"/>
            </w:tcBorders>
          </w:tcPr>
          <w:p w14:paraId="52C87DB0" w14:textId="77777777" w:rsidR="005C3588" w:rsidRPr="0094341E" w:rsidRDefault="005C3588" w:rsidP="005C3588">
            <w:pPr>
              <w:pStyle w:val="CRCoverPage"/>
              <w:tabs>
                <w:tab w:val="right" w:pos="2184"/>
              </w:tabs>
              <w:spacing w:after="0"/>
              <w:rPr>
                <w:b/>
                <w:i/>
                <w:noProof/>
              </w:rPr>
            </w:pPr>
            <w:r w:rsidRPr="0094341E">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3266714" w:rsidR="005C3588" w:rsidRPr="0094341E" w:rsidRDefault="005C3588" w:rsidP="005C3588">
            <w:pPr>
              <w:pStyle w:val="CRCoverPage"/>
              <w:spacing w:after="0"/>
              <w:ind w:left="100"/>
              <w:rPr>
                <w:noProof/>
              </w:rPr>
            </w:pPr>
            <w:r w:rsidRPr="0094341E">
              <w:rPr>
                <w:noProof/>
                <w:lang w:eastAsia="zh-CN"/>
              </w:rPr>
              <w:t xml:space="preserve">Test case </w:t>
            </w:r>
            <w:r w:rsidRPr="0094341E">
              <w:t>11.8.4 needs to be added according to work plan for Inter-system mobility between untrusted Non-3GPP and 3GPP system.</w:t>
            </w:r>
          </w:p>
        </w:tc>
      </w:tr>
      <w:tr w:rsidR="005C3588" w:rsidRPr="0094341E" w14:paraId="4CA74D09" w14:textId="77777777" w:rsidTr="00547111">
        <w:tc>
          <w:tcPr>
            <w:tcW w:w="2694" w:type="dxa"/>
            <w:gridSpan w:val="2"/>
            <w:tcBorders>
              <w:left w:val="single" w:sz="4" w:space="0" w:color="auto"/>
            </w:tcBorders>
          </w:tcPr>
          <w:p w14:paraId="2D0866D6" w14:textId="77777777" w:rsidR="005C3588" w:rsidRPr="0094341E" w:rsidRDefault="005C3588" w:rsidP="005C3588">
            <w:pPr>
              <w:pStyle w:val="CRCoverPage"/>
              <w:spacing w:after="0"/>
              <w:rPr>
                <w:b/>
                <w:i/>
                <w:noProof/>
                <w:sz w:val="8"/>
                <w:szCs w:val="8"/>
              </w:rPr>
            </w:pPr>
          </w:p>
        </w:tc>
        <w:tc>
          <w:tcPr>
            <w:tcW w:w="6946" w:type="dxa"/>
            <w:gridSpan w:val="9"/>
            <w:tcBorders>
              <w:right w:val="single" w:sz="4" w:space="0" w:color="auto"/>
            </w:tcBorders>
          </w:tcPr>
          <w:p w14:paraId="365DEF04" w14:textId="77777777" w:rsidR="005C3588" w:rsidRPr="0094341E" w:rsidRDefault="005C3588" w:rsidP="005C3588">
            <w:pPr>
              <w:pStyle w:val="CRCoverPage"/>
              <w:spacing w:after="0"/>
              <w:rPr>
                <w:noProof/>
                <w:sz w:val="8"/>
                <w:szCs w:val="8"/>
              </w:rPr>
            </w:pPr>
          </w:p>
        </w:tc>
      </w:tr>
      <w:tr w:rsidR="005C3588" w:rsidRPr="0094341E" w14:paraId="21016551" w14:textId="77777777" w:rsidTr="00547111">
        <w:tc>
          <w:tcPr>
            <w:tcW w:w="2694" w:type="dxa"/>
            <w:gridSpan w:val="2"/>
            <w:tcBorders>
              <w:left w:val="single" w:sz="4" w:space="0" w:color="auto"/>
            </w:tcBorders>
          </w:tcPr>
          <w:p w14:paraId="49433147" w14:textId="77777777" w:rsidR="005C3588" w:rsidRPr="0094341E" w:rsidRDefault="005C3588" w:rsidP="005C3588">
            <w:pPr>
              <w:pStyle w:val="CRCoverPage"/>
              <w:tabs>
                <w:tab w:val="right" w:pos="2184"/>
              </w:tabs>
              <w:spacing w:after="0"/>
              <w:rPr>
                <w:b/>
                <w:i/>
                <w:noProof/>
              </w:rPr>
            </w:pPr>
            <w:r w:rsidRPr="0094341E">
              <w:rPr>
                <w:b/>
                <w:i/>
                <w:noProof/>
              </w:rPr>
              <w:t>Summary of change:</w:t>
            </w:r>
          </w:p>
        </w:tc>
        <w:tc>
          <w:tcPr>
            <w:tcW w:w="6946" w:type="dxa"/>
            <w:gridSpan w:val="9"/>
            <w:tcBorders>
              <w:right w:val="single" w:sz="4" w:space="0" w:color="auto"/>
            </w:tcBorders>
            <w:shd w:val="pct30" w:color="FFFF00" w:fill="auto"/>
          </w:tcPr>
          <w:p w14:paraId="31C656EC" w14:textId="0374916E" w:rsidR="005C3588" w:rsidRPr="0094341E" w:rsidRDefault="005C3588" w:rsidP="005C3588">
            <w:pPr>
              <w:pStyle w:val="CRCoverPage"/>
              <w:spacing w:after="0"/>
              <w:ind w:left="100"/>
              <w:rPr>
                <w:noProof/>
              </w:rPr>
            </w:pPr>
            <w:r w:rsidRPr="0094341E">
              <w:rPr>
                <w:rFonts w:hint="eastAsia"/>
                <w:noProof/>
                <w:lang w:eastAsia="zh-CN"/>
              </w:rPr>
              <w:t>A</w:t>
            </w:r>
            <w:r w:rsidRPr="0094341E">
              <w:rPr>
                <w:noProof/>
                <w:lang w:eastAsia="zh-CN"/>
              </w:rPr>
              <w:t xml:space="preserve">dded new test case </w:t>
            </w:r>
            <w:r w:rsidRPr="0094341E">
              <w:t>11.8.4</w:t>
            </w:r>
            <w:r w:rsidRPr="0094341E">
              <w:rPr>
                <w:noProof/>
                <w:lang w:eastAsia="zh-CN"/>
              </w:rPr>
              <w:t>.</w:t>
            </w:r>
          </w:p>
        </w:tc>
      </w:tr>
      <w:tr w:rsidR="005C3588" w:rsidRPr="0094341E" w14:paraId="1F886379" w14:textId="77777777" w:rsidTr="00547111">
        <w:tc>
          <w:tcPr>
            <w:tcW w:w="2694" w:type="dxa"/>
            <w:gridSpan w:val="2"/>
            <w:tcBorders>
              <w:left w:val="single" w:sz="4" w:space="0" w:color="auto"/>
            </w:tcBorders>
          </w:tcPr>
          <w:p w14:paraId="4D989623" w14:textId="77777777" w:rsidR="005C3588" w:rsidRPr="0094341E" w:rsidRDefault="005C3588" w:rsidP="005C3588">
            <w:pPr>
              <w:pStyle w:val="CRCoverPage"/>
              <w:spacing w:after="0"/>
              <w:rPr>
                <w:b/>
                <w:i/>
                <w:noProof/>
                <w:sz w:val="8"/>
                <w:szCs w:val="8"/>
              </w:rPr>
            </w:pPr>
          </w:p>
        </w:tc>
        <w:tc>
          <w:tcPr>
            <w:tcW w:w="6946" w:type="dxa"/>
            <w:gridSpan w:val="9"/>
            <w:tcBorders>
              <w:right w:val="single" w:sz="4" w:space="0" w:color="auto"/>
            </w:tcBorders>
          </w:tcPr>
          <w:p w14:paraId="71C4A204" w14:textId="77777777" w:rsidR="005C3588" w:rsidRPr="0094341E" w:rsidRDefault="005C3588" w:rsidP="005C3588">
            <w:pPr>
              <w:pStyle w:val="CRCoverPage"/>
              <w:spacing w:after="0"/>
              <w:rPr>
                <w:noProof/>
                <w:sz w:val="8"/>
                <w:szCs w:val="8"/>
              </w:rPr>
            </w:pPr>
          </w:p>
        </w:tc>
      </w:tr>
      <w:tr w:rsidR="005C3588" w:rsidRPr="0094341E" w14:paraId="678D7BF9" w14:textId="77777777" w:rsidTr="00547111">
        <w:tc>
          <w:tcPr>
            <w:tcW w:w="2694" w:type="dxa"/>
            <w:gridSpan w:val="2"/>
            <w:tcBorders>
              <w:left w:val="single" w:sz="4" w:space="0" w:color="auto"/>
              <w:bottom w:val="single" w:sz="4" w:space="0" w:color="auto"/>
            </w:tcBorders>
          </w:tcPr>
          <w:p w14:paraId="4E5CE1B6" w14:textId="77777777" w:rsidR="005C3588" w:rsidRPr="0094341E" w:rsidRDefault="005C3588" w:rsidP="005C3588">
            <w:pPr>
              <w:pStyle w:val="CRCoverPage"/>
              <w:tabs>
                <w:tab w:val="right" w:pos="2184"/>
              </w:tabs>
              <w:spacing w:after="0"/>
              <w:rPr>
                <w:b/>
                <w:i/>
                <w:noProof/>
              </w:rPr>
            </w:pPr>
            <w:r w:rsidRPr="0094341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2F6974D" w:rsidR="005C3588" w:rsidRPr="0094341E" w:rsidRDefault="005C3588" w:rsidP="005C3588">
            <w:pPr>
              <w:pStyle w:val="CRCoverPage"/>
              <w:spacing w:after="0"/>
              <w:ind w:left="100"/>
              <w:rPr>
                <w:noProof/>
              </w:rPr>
            </w:pPr>
            <w:r w:rsidRPr="0094341E">
              <w:rPr>
                <w:noProof/>
                <w:lang w:eastAsia="zh-CN"/>
              </w:rPr>
              <w:t xml:space="preserve">The test case will be missing. </w:t>
            </w:r>
          </w:p>
        </w:tc>
      </w:tr>
      <w:tr w:rsidR="001E41F3" w:rsidRPr="0094341E" w14:paraId="034AF533" w14:textId="77777777" w:rsidTr="00547111">
        <w:tc>
          <w:tcPr>
            <w:tcW w:w="2694" w:type="dxa"/>
            <w:gridSpan w:val="2"/>
          </w:tcPr>
          <w:p w14:paraId="39D9EB5B" w14:textId="77777777" w:rsidR="001E41F3" w:rsidRPr="0094341E" w:rsidRDefault="001E41F3">
            <w:pPr>
              <w:pStyle w:val="CRCoverPage"/>
              <w:spacing w:after="0"/>
              <w:rPr>
                <w:b/>
                <w:i/>
                <w:noProof/>
                <w:sz w:val="8"/>
                <w:szCs w:val="8"/>
              </w:rPr>
            </w:pPr>
          </w:p>
        </w:tc>
        <w:tc>
          <w:tcPr>
            <w:tcW w:w="6946" w:type="dxa"/>
            <w:gridSpan w:val="9"/>
          </w:tcPr>
          <w:p w14:paraId="7826CB1C" w14:textId="77777777" w:rsidR="001E41F3" w:rsidRPr="0094341E" w:rsidRDefault="001E41F3">
            <w:pPr>
              <w:pStyle w:val="CRCoverPage"/>
              <w:spacing w:after="0"/>
              <w:rPr>
                <w:noProof/>
                <w:sz w:val="8"/>
                <w:szCs w:val="8"/>
              </w:rPr>
            </w:pPr>
          </w:p>
        </w:tc>
      </w:tr>
      <w:tr w:rsidR="001E41F3" w:rsidRPr="0094341E" w14:paraId="6A17D7AC" w14:textId="77777777" w:rsidTr="00547111">
        <w:tc>
          <w:tcPr>
            <w:tcW w:w="2694" w:type="dxa"/>
            <w:gridSpan w:val="2"/>
            <w:tcBorders>
              <w:top w:val="single" w:sz="4" w:space="0" w:color="auto"/>
              <w:left w:val="single" w:sz="4" w:space="0" w:color="auto"/>
            </w:tcBorders>
          </w:tcPr>
          <w:p w14:paraId="6DAD5B19" w14:textId="77777777" w:rsidR="001E41F3" w:rsidRPr="0094341E" w:rsidRDefault="001E41F3">
            <w:pPr>
              <w:pStyle w:val="CRCoverPage"/>
              <w:tabs>
                <w:tab w:val="right" w:pos="2184"/>
              </w:tabs>
              <w:spacing w:after="0"/>
              <w:rPr>
                <w:b/>
                <w:i/>
                <w:noProof/>
              </w:rPr>
            </w:pPr>
            <w:r w:rsidRPr="0094341E">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B84460B" w:rsidR="001E41F3" w:rsidRPr="0094341E" w:rsidRDefault="005C3588">
            <w:pPr>
              <w:pStyle w:val="CRCoverPage"/>
              <w:spacing w:after="0"/>
              <w:ind w:left="100"/>
              <w:rPr>
                <w:noProof/>
              </w:rPr>
            </w:pPr>
            <w:r w:rsidRPr="0094341E">
              <w:t>11.8.4</w:t>
            </w:r>
          </w:p>
        </w:tc>
      </w:tr>
      <w:tr w:rsidR="001E41F3" w:rsidRPr="0094341E" w14:paraId="56E1E6C3" w14:textId="77777777" w:rsidTr="00547111">
        <w:tc>
          <w:tcPr>
            <w:tcW w:w="2694" w:type="dxa"/>
            <w:gridSpan w:val="2"/>
            <w:tcBorders>
              <w:left w:val="single" w:sz="4" w:space="0" w:color="auto"/>
            </w:tcBorders>
          </w:tcPr>
          <w:p w14:paraId="2FB9DE77" w14:textId="77777777" w:rsidR="001E41F3" w:rsidRPr="0094341E"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94341E" w:rsidRDefault="001E41F3">
            <w:pPr>
              <w:pStyle w:val="CRCoverPage"/>
              <w:spacing w:after="0"/>
              <w:rPr>
                <w:noProof/>
                <w:sz w:val="8"/>
                <w:szCs w:val="8"/>
              </w:rPr>
            </w:pPr>
          </w:p>
        </w:tc>
      </w:tr>
      <w:tr w:rsidR="001E41F3" w:rsidRPr="0094341E" w14:paraId="76F95A8B" w14:textId="77777777" w:rsidTr="00547111">
        <w:tc>
          <w:tcPr>
            <w:tcW w:w="2694" w:type="dxa"/>
            <w:gridSpan w:val="2"/>
            <w:tcBorders>
              <w:left w:val="single" w:sz="4" w:space="0" w:color="auto"/>
            </w:tcBorders>
          </w:tcPr>
          <w:p w14:paraId="335EAB52" w14:textId="77777777" w:rsidR="001E41F3" w:rsidRPr="0094341E"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94341E" w:rsidRDefault="001E41F3">
            <w:pPr>
              <w:pStyle w:val="CRCoverPage"/>
              <w:spacing w:after="0"/>
              <w:jc w:val="center"/>
              <w:rPr>
                <w:b/>
                <w:caps/>
                <w:noProof/>
              </w:rPr>
            </w:pPr>
            <w:r w:rsidRPr="0094341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94341E" w:rsidRDefault="001E41F3">
            <w:pPr>
              <w:pStyle w:val="CRCoverPage"/>
              <w:spacing w:after="0"/>
              <w:jc w:val="center"/>
              <w:rPr>
                <w:b/>
                <w:caps/>
                <w:noProof/>
              </w:rPr>
            </w:pPr>
            <w:r w:rsidRPr="0094341E">
              <w:rPr>
                <w:b/>
                <w:caps/>
                <w:noProof/>
              </w:rPr>
              <w:t>N</w:t>
            </w:r>
          </w:p>
        </w:tc>
        <w:tc>
          <w:tcPr>
            <w:tcW w:w="2977" w:type="dxa"/>
            <w:gridSpan w:val="4"/>
          </w:tcPr>
          <w:p w14:paraId="304CCBCB" w14:textId="77777777" w:rsidR="001E41F3" w:rsidRPr="0094341E"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94341E" w:rsidRDefault="001E41F3">
            <w:pPr>
              <w:pStyle w:val="CRCoverPage"/>
              <w:spacing w:after="0"/>
              <w:ind w:left="99"/>
              <w:rPr>
                <w:noProof/>
              </w:rPr>
            </w:pPr>
          </w:p>
        </w:tc>
      </w:tr>
      <w:tr w:rsidR="001E41F3" w:rsidRPr="0094341E" w14:paraId="34ACE2EB" w14:textId="77777777" w:rsidTr="00547111">
        <w:tc>
          <w:tcPr>
            <w:tcW w:w="2694" w:type="dxa"/>
            <w:gridSpan w:val="2"/>
            <w:tcBorders>
              <w:left w:val="single" w:sz="4" w:space="0" w:color="auto"/>
            </w:tcBorders>
          </w:tcPr>
          <w:p w14:paraId="571382F3" w14:textId="77777777" w:rsidR="001E41F3" w:rsidRPr="0094341E" w:rsidRDefault="001E41F3">
            <w:pPr>
              <w:pStyle w:val="CRCoverPage"/>
              <w:tabs>
                <w:tab w:val="right" w:pos="2184"/>
              </w:tabs>
              <w:spacing w:after="0"/>
              <w:rPr>
                <w:b/>
                <w:i/>
                <w:noProof/>
              </w:rPr>
            </w:pPr>
            <w:r w:rsidRPr="0094341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94341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B99DB5E" w:rsidR="001E41F3" w:rsidRPr="0094341E" w:rsidRDefault="005C3588">
            <w:pPr>
              <w:pStyle w:val="CRCoverPage"/>
              <w:spacing w:after="0"/>
              <w:jc w:val="center"/>
              <w:rPr>
                <w:b/>
                <w:caps/>
                <w:noProof/>
                <w:lang w:eastAsia="zh-CN"/>
              </w:rPr>
            </w:pPr>
            <w:r w:rsidRPr="0094341E">
              <w:rPr>
                <w:rFonts w:hint="eastAsia"/>
                <w:b/>
                <w:caps/>
                <w:noProof/>
                <w:lang w:eastAsia="zh-CN"/>
              </w:rPr>
              <w:t>X</w:t>
            </w:r>
          </w:p>
        </w:tc>
        <w:tc>
          <w:tcPr>
            <w:tcW w:w="2977" w:type="dxa"/>
            <w:gridSpan w:val="4"/>
          </w:tcPr>
          <w:p w14:paraId="7DB274D8" w14:textId="77777777" w:rsidR="001E41F3" w:rsidRPr="0094341E" w:rsidRDefault="001E41F3">
            <w:pPr>
              <w:pStyle w:val="CRCoverPage"/>
              <w:tabs>
                <w:tab w:val="right" w:pos="2893"/>
              </w:tabs>
              <w:spacing w:after="0"/>
              <w:rPr>
                <w:noProof/>
              </w:rPr>
            </w:pPr>
            <w:r w:rsidRPr="0094341E">
              <w:rPr>
                <w:noProof/>
              </w:rPr>
              <w:t xml:space="preserve"> Other core specifications</w:t>
            </w:r>
            <w:r w:rsidRPr="0094341E">
              <w:rPr>
                <w:noProof/>
              </w:rPr>
              <w:tab/>
            </w:r>
          </w:p>
        </w:tc>
        <w:tc>
          <w:tcPr>
            <w:tcW w:w="3401" w:type="dxa"/>
            <w:gridSpan w:val="3"/>
            <w:tcBorders>
              <w:right w:val="single" w:sz="4" w:space="0" w:color="auto"/>
            </w:tcBorders>
            <w:shd w:val="pct30" w:color="FFFF00" w:fill="auto"/>
          </w:tcPr>
          <w:p w14:paraId="42398B96" w14:textId="77777777" w:rsidR="001E41F3" w:rsidRPr="0094341E" w:rsidRDefault="00145D43">
            <w:pPr>
              <w:pStyle w:val="CRCoverPage"/>
              <w:spacing w:after="0"/>
              <w:ind w:left="99"/>
              <w:rPr>
                <w:noProof/>
              </w:rPr>
            </w:pPr>
            <w:r w:rsidRPr="0094341E">
              <w:rPr>
                <w:noProof/>
              </w:rPr>
              <w:t xml:space="preserve">TS/TR ... CR ... </w:t>
            </w:r>
          </w:p>
        </w:tc>
      </w:tr>
      <w:tr w:rsidR="001E41F3" w:rsidRPr="0094341E" w14:paraId="446DDBAC" w14:textId="77777777" w:rsidTr="00547111">
        <w:tc>
          <w:tcPr>
            <w:tcW w:w="2694" w:type="dxa"/>
            <w:gridSpan w:val="2"/>
            <w:tcBorders>
              <w:left w:val="single" w:sz="4" w:space="0" w:color="auto"/>
            </w:tcBorders>
          </w:tcPr>
          <w:p w14:paraId="678A1AA6" w14:textId="77777777" w:rsidR="001E41F3" w:rsidRPr="0094341E" w:rsidRDefault="001E41F3">
            <w:pPr>
              <w:pStyle w:val="CRCoverPage"/>
              <w:spacing w:after="0"/>
              <w:rPr>
                <w:b/>
                <w:i/>
                <w:noProof/>
              </w:rPr>
            </w:pPr>
            <w:r w:rsidRPr="0094341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3914570D" w:rsidR="001E41F3" w:rsidRPr="0094341E" w:rsidRDefault="005C3588">
            <w:pPr>
              <w:pStyle w:val="CRCoverPage"/>
              <w:spacing w:after="0"/>
              <w:jc w:val="center"/>
              <w:rPr>
                <w:b/>
                <w:caps/>
                <w:noProof/>
                <w:lang w:eastAsia="zh-CN"/>
              </w:rPr>
            </w:pPr>
            <w:r w:rsidRPr="0094341E">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Pr="0094341E" w:rsidRDefault="001E41F3">
            <w:pPr>
              <w:pStyle w:val="CRCoverPage"/>
              <w:spacing w:after="0"/>
              <w:jc w:val="center"/>
              <w:rPr>
                <w:b/>
                <w:caps/>
                <w:noProof/>
              </w:rPr>
            </w:pPr>
          </w:p>
        </w:tc>
        <w:tc>
          <w:tcPr>
            <w:tcW w:w="2977" w:type="dxa"/>
            <w:gridSpan w:val="4"/>
          </w:tcPr>
          <w:p w14:paraId="1A4306D9" w14:textId="77777777" w:rsidR="001E41F3" w:rsidRPr="0094341E" w:rsidRDefault="001E41F3">
            <w:pPr>
              <w:pStyle w:val="CRCoverPage"/>
              <w:spacing w:after="0"/>
              <w:rPr>
                <w:noProof/>
              </w:rPr>
            </w:pPr>
            <w:r w:rsidRPr="0094341E">
              <w:rPr>
                <w:noProof/>
              </w:rPr>
              <w:t xml:space="preserve"> Test specifications</w:t>
            </w:r>
          </w:p>
        </w:tc>
        <w:tc>
          <w:tcPr>
            <w:tcW w:w="3401" w:type="dxa"/>
            <w:gridSpan w:val="3"/>
            <w:tcBorders>
              <w:right w:val="single" w:sz="4" w:space="0" w:color="auto"/>
            </w:tcBorders>
            <w:shd w:val="pct30" w:color="FFFF00" w:fill="auto"/>
          </w:tcPr>
          <w:p w14:paraId="186A633D" w14:textId="2519817E" w:rsidR="001E41F3" w:rsidRPr="0094341E" w:rsidRDefault="005C3588">
            <w:pPr>
              <w:pStyle w:val="CRCoverPage"/>
              <w:spacing w:after="0"/>
              <w:ind w:left="99"/>
              <w:rPr>
                <w:noProof/>
              </w:rPr>
            </w:pPr>
            <w:r w:rsidRPr="0094341E">
              <w:rPr>
                <w:noProof/>
              </w:rPr>
              <w:t>TS38.523-2</w:t>
            </w:r>
            <w:r w:rsidR="0086603F" w:rsidRPr="0094341E">
              <w:rPr>
                <w:noProof/>
              </w:rPr>
              <w:t xml:space="preserve"> </w:t>
            </w:r>
            <w:r w:rsidR="0086603F" w:rsidRPr="0094341E">
              <w:t>R5-230613</w:t>
            </w:r>
          </w:p>
        </w:tc>
      </w:tr>
      <w:tr w:rsidR="001E41F3" w:rsidRPr="0094341E" w14:paraId="55C714D2" w14:textId="77777777" w:rsidTr="00547111">
        <w:tc>
          <w:tcPr>
            <w:tcW w:w="2694" w:type="dxa"/>
            <w:gridSpan w:val="2"/>
            <w:tcBorders>
              <w:left w:val="single" w:sz="4" w:space="0" w:color="auto"/>
            </w:tcBorders>
          </w:tcPr>
          <w:p w14:paraId="45913E62" w14:textId="77777777" w:rsidR="001E41F3" w:rsidRPr="0094341E" w:rsidRDefault="00145D43">
            <w:pPr>
              <w:pStyle w:val="CRCoverPage"/>
              <w:spacing w:after="0"/>
              <w:rPr>
                <w:b/>
                <w:i/>
                <w:noProof/>
              </w:rPr>
            </w:pPr>
            <w:r w:rsidRPr="0094341E">
              <w:rPr>
                <w:b/>
                <w:i/>
                <w:noProof/>
              </w:rPr>
              <w:t xml:space="preserve">(show </w:t>
            </w:r>
            <w:r w:rsidR="00592D74" w:rsidRPr="0094341E">
              <w:rPr>
                <w:b/>
                <w:i/>
                <w:noProof/>
              </w:rPr>
              <w:t xml:space="preserve">related </w:t>
            </w:r>
            <w:r w:rsidRPr="0094341E">
              <w:rPr>
                <w:b/>
                <w:i/>
                <w:noProof/>
              </w:rPr>
              <w:t>CR</w:t>
            </w:r>
            <w:r w:rsidR="00592D74" w:rsidRPr="0094341E">
              <w:rPr>
                <w:b/>
                <w:i/>
                <w:noProof/>
              </w:rPr>
              <w:t>s</w:t>
            </w:r>
            <w:r w:rsidRPr="0094341E">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94341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881728D" w:rsidR="001E41F3" w:rsidRPr="0094341E" w:rsidRDefault="005C3588">
            <w:pPr>
              <w:pStyle w:val="CRCoverPage"/>
              <w:spacing w:after="0"/>
              <w:jc w:val="center"/>
              <w:rPr>
                <w:b/>
                <w:caps/>
                <w:noProof/>
                <w:lang w:eastAsia="zh-CN"/>
              </w:rPr>
            </w:pPr>
            <w:r w:rsidRPr="0094341E">
              <w:rPr>
                <w:rFonts w:hint="eastAsia"/>
                <w:b/>
                <w:caps/>
                <w:noProof/>
                <w:lang w:eastAsia="zh-CN"/>
              </w:rPr>
              <w:t>X</w:t>
            </w:r>
          </w:p>
        </w:tc>
        <w:tc>
          <w:tcPr>
            <w:tcW w:w="2977" w:type="dxa"/>
            <w:gridSpan w:val="4"/>
          </w:tcPr>
          <w:p w14:paraId="1B4FF921" w14:textId="77777777" w:rsidR="001E41F3" w:rsidRPr="0094341E" w:rsidRDefault="001E41F3">
            <w:pPr>
              <w:pStyle w:val="CRCoverPage"/>
              <w:spacing w:after="0"/>
              <w:rPr>
                <w:noProof/>
              </w:rPr>
            </w:pPr>
            <w:r w:rsidRPr="0094341E">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94341E" w:rsidRDefault="00145D43">
            <w:pPr>
              <w:pStyle w:val="CRCoverPage"/>
              <w:spacing w:after="0"/>
              <w:ind w:left="99"/>
              <w:rPr>
                <w:noProof/>
              </w:rPr>
            </w:pPr>
            <w:r w:rsidRPr="0094341E">
              <w:rPr>
                <w:noProof/>
              </w:rPr>
              <w:t>TS</w:t>
            </w:r>
            <w:r w:rsidR="000A6394" w:rsidRPr="0094341E">
              <w:rPr>
                <w:noProof/>
              </w:rPr>
              <w:t xml:space="preserve">/TR ... CR ... </w:t>
            </w:r>
          </w:p>
        </w:tc>
      </w:tr>
      <w:tr w:rsidR="001E41F3" w:rsidRPr="0094341E" w14:paraId="60DF82CC" w14:textId="77777777" w:rsidTr="008863B9">
        <w:tc>
          <w:tcPr>
            <w:tcW w:w="2694" w:type="dxa"/>
            <w:gridSpan w:val="2"/>
            <w:tcBorders>
              <w:left w:val="single" w:sz="4" w:space="0" w:color="auto"/>
            </w:tcBorders>
          </w:tcPr>
          <w:p w14:paraId="517696CD" w14:textId="77777777" w:rsidR="001E41F3" w:rsidRPr="0094341E"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94341E" w:rsidRDefault="001E41F3">
            <w:pPr>
              <w:pStyle w:val="CRCoverPage"/>
              <w:spacing w:after="0"/>
              <w:rPr>
                <w:noProof/>
              </w:rPr>
            </w:pPr>
          </w:p>
        </w:tc>
      </w:tr>
      <w:tr w:rsidR="001E41F3" w:rsidRPr="0094341E" w14:paraId="556B87B6" w14:textId="77777777" w:rsidTr="008863B9">
        <w:tc>
          <w:tcPr>
            <w:tcW w:w="2694" w:type="dxa"/>
            <w:gridSpan w:val="2"/>
            <w:tcBorders>
              <w:left w:val="single" w:sz="4" w:space="0" w:color="auto"/>
              <w:bottom w:val="single" w:sz="4" w:space="0" w:color="auto"/>
            </w:tcBorders>
          </w:tcPr>
          <w:p w14:paraId="79A9C411" w14:textId="77777777" w:rsidR="001E41F3" w:rsidRPr="0094341E" w:rsidRDefault="001E41F3">
            <w:pPr>
              <w:pStyle w:val="CRCoverPage"/>
              <w:tabs>
                <w:tab w:val="right" w:pos="2184"/>
              </w:tabs>
              <w:spacing w:after="0"/>
              <w:rPr>
                <w:b/>
                <w:i/>
                <w:noProof/>
              </w:rPr>
            </w:pPr>
            <w:r w:rsidRPr="0094341E">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94341E" w:rsidRDefault="001E41F3">
            <w:pPr>
              <w:pStyle w:val="CRCoverPage"/>
              <w:spacing w:after="0"/>
              <w:ind w:left="100"/>
              <w:rPr>
                <w:noProof/>
              </w:rPr>
            </w:pPr>
          </w:p>
        </w:tc>
      </w:tr>
      <w:tr w:rsidR="008863B9" w:rsidRPr="0094341E" w14:paraId="45BFE792" w14:textId="77777777" w:rsidTr="008863B9">
        <w:tc>
          <w:tcPr>
            <w:tcW w:w="2694" w:type="dxa"/>
            <w:gridSpan w:val="2"/>
            <w:tcBorders>
              <w:top w:val="single" w:sz="4" w:space="0" w:color="auto"/>
              <w:bottom w:val="single" w:sz="4" w:space="0" w:color="auto"/>
            </w:tcBorders>
          </w:tcPr>
          <w:p w14:paraId="194242DD" w14:textId="77777777" w:rsidR="008863B9" w:rsidRPr="0094341E"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94341E" w:rsidRDefault="008863B9">
            <w:pPr>
              <w:pStyle w:val="CRCoverPage"/>
              <w:spacing w:after="0"/>
              <w:ind w:left="100"/>
              <w:rPr>
                <w:noProof/>
                <w:sz w:val="8"/>
                <w:szCs w:val="8"/>
              </w:rPr>
            </w:pPr>
          </w:p>
        </w:tc>
      </w:tr>
      <w:tr w:rsidR="008863B9" w:rsidRPr="0094341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94341E" w:rsidRDefault="008863B9">
            <w:pPr>
              <w:pStyle w:val="CRCoverPage"/>
              <w:tabs>
                <w:tab w:val="right" w:pos="2184"/>
              </w:tabs>
              <w:spacing w:after="0"/>
              <w:rPr>
                <w:b/>
                <w:i/>
                <w:noProof/>
              </w:rPr>
            </w:pPr>
            <w:r w:rsidRPr="0094341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ED0BEBE" w:rsidR="008863B9" w:rsidRPr="0094341E" w:rsidRDefault="008863B9">
            <w:pPr>
              <w:pStyle w:val="CRCoverPage"/>
              <w:spacing w:after="0"/>
              <w:ind w:left="100"/>
              <w:rPr>
                <w:noProof/>
              </w:rPr>
            </w:pPr>
          </w:p>
        </w:tc>
      </w:tr>
    </w:tbl>
    <w:p w14:paraId="17759814" w14:textId="77777777" w:rsidR="001E41F3" w:rsidRPr="0094341E" w:rsidRDefault="001E41F3">
      <w:pPr>
        <w:pStyle w:val="CRCoverPage"/>
        <w:spacing w:after="0"/>
        <w:rPr>
          <w:noProof/>
          <w:sz w:val="8"/>
          <w:szCs w:val="8"/>
        </w:rPr>
      </w:pPr>
    </w:p>
    <w:p w14:paraId="1557EA72" w14:textId="77777777" w:rsidR="001E41F3" w:rsidRPr="0094341E" w:rsidRDefault="001E41F3">
      <w:pPr>
        <w:rPr>
          <w:noProof/>
        </w:rPr>
        <w:sectPr w:rsidR="001E41F3" w:rsidRPr="0094341E">
          <w:headerReference w:type="even" r:id="rId11"/>
          <w:footnotePr>
            <w:numRestart w:val="eachSect"/>
          </w:footnotePr>
          <w:pgSz w:w="11907" w:h="16840" w:code="9"/>
          <w:pgMar w:top="1418" w:right="1134" w:bottom="1134" w:left="1134" w:header="680" w:footer="567" w:gutter="0"/>
          <w:cols w:space="720"/>
        </w:sectPr>
      </w:pPr>
    </w:p>
    <w:p w14:paraId="1D79E74D" w14:textId="77777777" w:rsidR="0000254C" w:rsidRPr="0094341E" w:rsidRDefault="0000254C" w:rsidP="0000254C">
      <w:pPr>
        <w:pStyle w:val="3"/>
        <w:rPr>
          <w:ins w:id="1" w:author="马伟10042973" w:date="2023-02-16T20:23:00Z"/>
          <w:lang w:eastAsia="ja-JP"/>
        </w:rPr>
      </w:pPr>
      <w:ins w:id="2" w:author="马伟10042973" w:date="2023-02-16T20:23:00Z">
        <w:r w:rsidRPr="0094341E">
          <w:rPr>
            <w:rFonts w:eastAsia="宋体"/>
            <w:lang w:eastAsia="zh-CN"/>
          </w:rPr>
          <w:lastRenderedPageBreak/>
          <w:t>11.8.4</w:t>
        </w:r>
        <w:r w:rsidRPr="0094341E">
          <w:rPr>
            <w:lang w:eastAsia="ja-JP"/>
          </w:rPr>
          <w:tab/>
        </w:r>
        <w:r w:rsidRPr="0094341E">
          <w:rPr>
            <w:lang w:eastAsia="zh-CN"/>
          </w:rPr>
          <w:t>Inter-system mobility between untrusted Non-3GPP and 3GPP system/Handover from N3IWF/5GC to E-UTRAN/EPC</w:t>
        </w:r>
      </w:ins>
    </w:p>
    <w:p w14:paraId="68AB3A94" w14:textId="77777777" w:rsidR="0000254C" w:rsidRPr="0094341E" w:rsidRDefault="0000254C" w:rsidP="0000254C">
      <w:pPr>
        <w:pStyle w:val="H6"/>
        <w:rPr>
          <w:ins w:id="3" w:author="马伟10042973" w:date="2023-02-16T20:23:00Z"/>
          <w:lang w:eastAsia="ja-JP"/>
        </w:rPr>
      </w:pPr>
      <w:ins w:id="4" w:author="马伟10042973" w:date="2023-02-16T20:23:00Z">
        <w:r w:rsidRPr="0094341E">
          <w:rPr>
            <w:rFonts w:eastAsia="宋体"/>
            <w:lang w:eastAsia="zh-CN"/>
          </w:rPr>
          <w:t>11.8.4</w:t>
        </w:r>
        <w:r w:rsidRPr="0094341E">
          <w:rPr>
            <w:lang w:eastAsia="ja-JP"/>
          </w:rPr>
          <w:t>.1</w:t>
        </w:r>
        <w:r w:rsidRPr="0094341E">
          <w:rPr>
            <w:rFonts w:eastAsia="宋体"/>
            <w:lang w:eastAsia="zh-CN"/>
          </w:rPr>
          <w:tab/>
        </w:r>
        <w:r w:rsidRPr="0094341E">
          <w:rPr>
            <w:lang w:eastAsia="ja-JP"/>
          </w:rPr>
          <w:t>Test Purpose (TP)</w:t>
        </w:r>
      </w:ins>
    </w:p>
    <w:p w14:paraId="0BF33628" w14:textId="77777777" w:rsidR="0000254C" w:rsidRPr="0094341E" w:rsidRDefault="0000254C" w:rsidP="0000254C">
      <w:pPr>
        <w:pStyle w:val="H6"/>
        <w:rPr>
          <w:ins w:id="5" w:author="马伟10042973" w:date="2023-02-16T20:23:00Z"/>
          <w:rFonts w:eastAsia="等线"/>
          <w:lang w:eastAsia="zh-CN"/>
        </w:rPr>
      </w:pPr>
      <w:ins w:id="6" w:author="马伟10042973" w:date="2023-02-16T20:23:00Z">
        <w:r w:rsidRPr="0094341E">
          <w:t>(1)</w:t>
        </w:r>
      </w:ins>
    </w:p>
    <w:p w14:paraId="0C714FB6" w14:textId="77777777" w:rsidR="0000254C" w:rsidRPr="0094341E" w:rsidRDefault="0000254C" w:rsidP="0000254C">
      <w:pPr>
        <w:pStyle w:val="PL"/>
        <w:ind w:left="161" w:hangingChars="100" w:hanging="161"/>
        <w:rPr>
          <w:ins w:id="7" w:author="马伟10042973" w:date="2023-02-16T20:23:00Z"/>
          <w:noProof w:val="0"/>
        </w:rPr>
      </w:pPr>
      <w:ins w:id="8" w:author="马伟10042973" w:date="2023-02-16T20:23:00Z">
        <w:r w:rsidRPr="0094341E">
          <w:rPr>
            <w:b/>
            <w:bCs/>
            <w:noProof w:val="0"/>
          </w:rPr>
          <w:t xml:space="preserve">With </w:t>
        </w:r>
        <w:proofErr w:type="gramStart"/>
        <w:r w:rsidRPr="0094341E">
          <w:rPr>
            <w:noProof w:val="0"/>
          </w:rPr>
          <w:t>{ the</w:t>
        </w:r>
        <w:proofErr w:type="gramEnd"/>
        <w:r w:rsidRPr="0094341E">
          <w:rPr>
            <w:noProof w:val="0"/>
          </w:rPr>
          <w:t xml:space="preserve"> UE supports N1 mode and S1 mode, the UE supports IP address preservation between E-UTRAN/EPC and N3IWF/5GS, at least one PDU sessions have been established in 5GC via untrusted non-3GPP access and N3IWF, UE is in 5GMM-DEREGISTERED state and EMM-DEREGISTERED state }</w:t>
        </w:r>
        <w:bookmarkStart w:id="9" w:name="_GoBack"/>
        <w:bookmarkEnd w:id="9"/>
      </w:ins>
    </w:p>
    <w:p w14:paraId="720BAEEA" w14:textId="77777777" w:rsidR="0000254C" w:rsidRPr="0094341E" w:rsidRDefault="0000254C" w:rsidP="0000254C">
      <w:pPr>
        <w:pStyle w:val="PL"/>
        <w:rPr>
          <w:ins w:id="10" w:author="马伟10042973" w:date="2023-02-16T20:23:00Z"/>
          <w:noProof w:val="0"/>
        </w:rPr>
      </w:pPr>
      <w:ins w:id="11" w:author="马伟10042973" w:date="2023-02-16T20:23:00Z">
        <w:r w:rsidRPr="0094341E">
          <w:rPr>
            <w:b/>
            <w:bCs/>
            <w:noProof w:val="0"/>
          </w:rPr>
          <w:t>ensure that</w:t>
        </w:r>
        <w:r w:rsidRPr="0094341E">
          <w:rPr>
            <w:noProof w:val="0"/>
          </w:rPr>
          <w:t xml:space="preserve"> {</w:t>
        </w:r>
      </w:ins>
    </w:p>
    <w:p w14:paraId="454230E2" w14:textId="77777777" w:rsidR="0000254C" w:rsidRPr="0094341E" w:rsidRDefault="0000254C" w:rsidP="0000254C">
      <w:pPr>
        <w:pStyle w:val="PL"/>
        <w:rPr>
          <w:ins w:id="12" w:author="马伟10042973" w:date="2023-02-16T20:23:00Z"/>
          <w:noProof w:val="0"/>
        </w:rPr>
      </w:pPr>
      <w:ins w:id="13" w:author="马伟10042973" w:date="2023-02-16T20:23:00Z">
        <w:r w:rsidRPr="0094341E">
          <w:rPr>
            <w:noProof w:val="0"/>
          </w:rPr>
          <w:t xml:space="preserve">  </w:t>
        </w:r>
        <w:r w:rsidRPr="0094341E">
          <w:rPr>
            <w:b/>
            <w:bCs/>
            <w:noProof w:val="0"/>
          </w:rPr>
          <w:t>when</w:t>
        </w:r>
        <w:r w:rsidRPr="0094341E">
          <w:rPr>
            <w:noProof w:val="0"/>
          </w:rPr>
          <w:t xml:space="preserve"> </w:t>
        </w:r>
        <w:proofErr w:type="gramStart"/>
        <w:r w:rsidRPr="0094341E">
          <w:rPr>
            <w:noProof w:val="0"/>
          </w:rPr>
          <w:t>{ UE</w:t>
        </w:r>
        <w:proofErr w:type="gramEnd"/>
        <w:r w:rsidRPr="0094341E">
          <w:rPr>
            <w:noProof w:val="0"/>
          </w:rPr>
          <w:t xml:space="preserve"> detects </w:t>
        </w:r>
        <w:proofErr w:type="spellStart"/>
        <w:r w:rsidRPr="0094341E">
          <w:rPr>
            <w:noProof w:val="0"/>
          </w:rPr>
          <w:t>WiFi</w:t>
        </w:r>
        <w:proofErr w:type="spellEnd"/>
        <w:r w:rsidRPr="0094341E">
          <w:rPr>
            <w:noProof w:val="0"/>
          </w:rPr>
          <w:t xml:space="preserve"> becomes not suitable, attach to E-UTRAN and handover of existing PDU session from N3IWF/5GC to E-UTRAN/EPC }</w:t>
        </w:r>
      </w:ins>
    </w:p>
    <w:p w14:paraId="175A1AE8" w14:textId="77777777" w:rsidR="0000254C" w:rsidRPr="0094341E" w:rsidRDefault="0000254C" w:rsidP="0000254C">
      <w:pPr>
        <w:pStyle w:val="PL"/>
        <w:rPr>
          <w:ins w:id="14" w:author="马伟10042973" w:date="2023-02-16T20:23:00Z"/>
          <w:noProof w:val="0"/>
        </w:rPr>
      </w:pPr>
      <w:ins w:id="15" w:author="马伟10042973" w:date="2023-02-16T20:23:00Z">
        <w:r w:rsidRPr="0094341E">
          <w:rPr>
            <w:noProof w:val="0"/>
          </w:rPr>
          <w:t xml:space="preserve">   </w:t>
        </w:r>
        <w:r w:rsidRPr="0094341E">
          <w:rPr>
            <w:b/>
            <w:bCs/>
            <w:noProof w:val="0"/>
          </w:rPr>
          <w:t>then</w:t>
        </w:r>
        <w:r w:rsidRPr="0094341E">
          <w:rPr>
            <w:noProof w:val="0"/>
          </w:rPr>
          <w:t xml:space="preserve"> </w:t>
        </w:r>
        <w:proofErr w:type="gramStart"/>
        <w:r w:rsidRPr="0094341E">
          <w:rPr>
            <w:noProof w:val="0"/>
          </w:rPr>
          <w:t xml:space="preserve">{ </w:t>
        </w:r>
        <w:r w:rsidRPr="0094341E">
          <w:t>UE</w:t>
        </w:r>
        <w:proofErr w:type="gramEnd"/>
        <w:r w:rsidRPr="0094341E">
          <w:t xml:space="preserve"> initiates Handover Attach procedure in E-UTRAN with "Handover" indication and PDN Connection establishment with "Handover" indication</w:t>
        </w:r>
        <w:r w:rsidRPr="0094341E">
          <w:rPr>
            <w:noProof w:val="0"/>
          </w:rPr>
          <w:t xml:space="preserve"> }</w:t>
        </w:r>
      </w:ins>
    </w:p>
    <w:p w14:paraId="76C6F0B9" w14:textId="77777777" w:rsidR="0000254C" w:rsidRPr="0094341E" w:rsidRDefault="0000254C" w:rsidP="0000254C">
      <w:pPr>
        <w:pStyle w:val="PL"/>
        <w:rPr>
          <w:ins w:id="16" w:author="马伟10042973" w:date="2023-02-16T20:23:00Z"/>
          <w:noProof w:val="0"/>
        </w:rPr>
      </w:pPr>
      <w:ins w:id="17" w:author="马伟10042973" w:date="2023-02-16T20:23:00Z">
        <w:r w:rsidRPr="0094341E">
          <w:rPr>
            <w:noProof w:val="0"/>
          </w:rPr>
          <w:t xml:space="preserve">               }</w:t>
        </w:r>
      </w:ins>
    </w:p>
    <w:p w14:paraId="490DDD1F" w14:textId="77777777" w:rsidR="0000254C" w:rsidRPr="0094341E" w:rsidRDefault="0000254C" w:rsidP="0000254C">
      <w:pPr>
        <w:pStyle w:val="PL"/>
        <w:rPr>
          <w:ins w:id="18" w:author="马伟10042973" w:date="2023-02-16T20:23:00Z"/>
          <w:rFonts w:eastAsia="等线"/>
          <w:noProof w:val="0"/>
          <w:lang w:eastAsia="zh-CN"/>
        </w:rPr>
      </w:pPr>
    </w:p>
    <w:p w14:paraId="33E8C81A" w14:textId="77777777" w:rsidR="0000254C" w:rsidRPr="0094341E" w:rsidRDefault="0000254C" w:rsidP="0000254C">
      <w:pPr>
        <w:pStyle w:val="H6"/>
        <w:rPr>
          <w:ins w:id="19" w:author="马伟10042973" w:date="2023-02-16T20:23:00Z"/>
          <w:lang w:eastAsia="ja-JP"/>
        </w:rPr>
      </w:pPr>
      <w:ins w:id="20" w:author="马伟10042973" w:date="2023-02-16T20:23:00Z">
        <w:r w:rsidRPr="0094341E">
          <w:rPr>
            <w:rFonts w:eastAsia="宋体"/>
            <w:lang w:eastAsia="zh-CN"/>
          </w:rPr>
          <w:t>11.8.4</w:t>
        </w:r>
        <w:r w:rsidRPr="0094341E">
          <w:rPr>
            <w:lang w:eastAsia="ja-JP"/>
          </w:rPr>
          <w:t>.2</w:t>
        </w:r>
        <w:r w:rsidRPr="0094341E">
          <w:rPr>
            <w:rFonts w:eastAsia="宋体"/>
            <w:lang w:eastAsia="zh-CN"/>
          </w:rPr>
          <w:tab/>
        </w:r>
        <w:r w:rsidRPr="0094341E">
          <w:rPr>
            <w:lang w:eastAsia="ja-JP"/>
          </w:rPr>
          <w:t>Conformance requirements</w:t>
        </w:r>
      </w:ins>
    </w:p>
    <w:p w14:paraId="04515F1F" w14:textId="77777777" w:rsidR="0000254C" w:rsidRPr="0094341E" w:rsidRDefault="0000254C" w:rsidP="0000254C">
      <w:pPr>
        <w:rPr>
          <w:ins w:id="21" w:author="马伟10042973" w:date="2023-02-16T20:23:00Z"/>
          <w:lang w:eastAsia="zh-CN"/>
        </w:rPr>
      </w:pPr>
      <w:ins w:id="22" w:author="马伟10042973" w:date="2023-02-16T20:23:00Z">
        <w:r w:rsidRPr="0094341E">
          <w:t>References: The conformance requirements covered in the current TC are specified in: TS 23.502, clause 4.9.2.1 and TS 23.502, clause 4.11.2.2.</w:t>
        </w:r>
      </w:ins>
    </w:p>
    <w:p w14:paraId="40BADB4A" w14:textId="77777777" w:rsidR="0000254C" w:rsidRPr="0094341E" w:rsidRDefault="0000254C" w:rsidP="0000254C">
      <w:pPr>
        <w:rPr>
          <w:ins w:id="23" w:author="马伟10042973" w:date="2023-02-16T20:23:00Z"/>
        </w:rPr>
      </w:pPr>
      <w:ins w:id="24" w:author="马伟10042973" w:date="2023-02-16T20:23:00Z">
        <w:r w:rsidRPr="0094341E">
          <w:t>[TS 23.502, clause 4.9.2.1]</w:t>
        </w:r>
      </w:ins>
    </w:p>
    <w:p w14:paraId="5B7B741B" w14:textId="77777777" w:rsidR="0000254C" w:rsidRPr="0094341E" w:rsidRDefault="0000254C" w:rsidP="0000254C">
      <w:pPr>
        <w:rPr>
          <w:ins w:id="25" w:author="马伟10042973" w:date="2023-02-16T20:23:00Z"/>
          <w:rFonts w:eastAsia="MS Mincho"/>
          <w:lang w:val="en-US" w:eastAsia="zh-CN"/>
        </w:rPr>
      </w:pPr>
      <w:ins w:id="26" w:author="马伟10042973" w:date="2023-02-16T20:23:00Z">
        <w:r w:rsidRPr="0094341E">
          <w:rPr>
            <w:rFonts w:eastAsia="MS Mincho"/>
          </w:rPr>
          <w:t>Clause</w:t>
        </w:r>
        <w:r w:rsidRPr="0094341E">
          <w:t xml:space="preserve"> 4.9.2.1</w:t>
        </w:r>
        <w:r w:rsidRPr="0094341E">
          <w:rPr>
            <w:rFonts w:eastAsia="MS Mincho"/>
          </w:rPr>
          <w:t xml:space="preserve"> specifies how to hand over a UE </w:t>
        </w:r>
        <w:r w:rsidRPr="0094341E">
          <w:t>from a source Untrusted non-3GPP access</w:t>
        </w:r>
        <w:r w:rsidRPr="0094341E">
          <w:rPr>
            <w:rFonts w:eastAsia="MS Mincho"/>
          </w:rPr>
          <w:t xml:space="preserve"> to a target 3GPP access and how a UE can handover a PDU Session from untrusted non-3GPP access to 3GPP access. It is based on the PDU Session Establishment procedure for 3GPP access as specified in clause 4.3.2.</w:t>
        </w:r>
      </w:ins>
    </w:p>
    <w:p w14:paraId="2A2221ED" w14:textId="77777777" w:rsidR="0000254C" w:rsidRPr="0094341E" w:rsidRDefault="0000254C" w:rsidP="0000254C">
      <w:pPr>
        <w:pStyle w:val="TH"/>
        <w:rPr>
          <w:ins w:id="27" w:author="马伟10042973" w:date="2023-02-16T20:23:00Z"/>
          <w:rFonts w:eastAsia="Times New Roman"/>
        </w:rPr>
      </w:pPr>
      <w:ins w:id="28" w:author="马伟10042973" w:date="2023-02-16T20:23:00Z">
        <w:r w:rsidRPr="0094341E">
          <w:rPr>
            <w:noProof/>
            <w:lang w:val="en-US" w:eastAsia="zh-CN"/>
          </w:rPr>
          <w:drawing>
            <wp:inline distT="0" distB="0" distL="0" distR="0" wp14:anchorId="6D460696" wp14:editId="3277A2C7">
              <wp:extent cx="5583555" cy="1267460"/>
              <wp:effectExtent l="0" t="0" r="0" b="8890"/>
              <wp:docPr id="1" name="图片 1" descr="C:\Users\10042973\AppData\Local\Temp\ksohtml1425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14252\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3555" cy="1267460"/>
                      </a:xfrm>
                      <a:prstGeom prst="rect">
                        <a:avLst/>
                      </a:prstGeom>
                      <a:noFill/>
                      <a:ln>
                        <a:noFill/>
                      </a:ln>
                    </pic:spPr>
                  </pic:pic>
                </a:graphicData>
              </a:graphic>
            </wp:inline>
          </w:drawing>
        </w:r>
      </w:ins>
    </w:p>
    <w:p w14:paraId="7A7C4D12" w14:textId="77777777" w:rsidR="0000254C" w:rsidRPr="0094341E" w:rsidRDefault="0000254C" w:rsidP="0000254C">
      <w:pPr>
        <w:pStyle w:val="TF"/>
        <w:rPr>
          <w:ins w:id="29" w:author="马伟10042973" w:date="2023-02-16T20:23:00Z"/>
        </w:rPr>
      </w:pPr>
      <w:ins w:id="30" w:author="马伟10042973" w:date="2023-02-16T20:23:00Z">
        <w:r w:rsidRPr="0094341E">
          <w:t>Figure 4.9.2.1-1: Handover of a PDU Session procedure from untrusted non-3GPP access to 3GPP access (non-roaming and roaming with local breakout)</w:t>
        </w:r>
      </w:ins>
    </w:p>
    <w:p w14:paraId="0DA5B2CA" w14:textId="77777777" w:rsidR="0000254C" w:rsidRPr="0094341E" w:rsidRDefault="0000254C" w:rsidP="0000254C">
      <w:pPr>
        <w:pStyle w:val="B1"/>
        <w:rPr>
          <w:ins w:id="31" w:author="马伟10042973" w:date="2023-02-16T20:23:00Z"/>
        </w:rPr>
      </w:pPr>
      <w:ins w:id="32" w:author="马伟10042973" w:date="2023-02-16T20:23:00Z">
        <w:r w:rsidRPr="0094341E">
          <w:t>1.</w:t>
        </w:r>
        <w:r w:rsidRPr="0094341E">
          <w:tab/>
          <w:t>If the UE is not registered via 3GPP access, the UE shall initiate Registration procedure as defined in clause 4.2.2.2.2.</w:t>
        </w:r>
      </w:ins>
    </w:p>
    <w:p w14:paraId="28C89D9E" w14:textId="77777777" w:rsidR="0000254C" w:rsidRPr="0094341E" w:rsidRDefault="0000254C" w:rsidP="0000254C">
      <w:pPr>
        <w:pStyle w:val="B1"/>
        <w:rPr>
          <w:ins w:id="33" w:author="马伟10042973" w:date="2023-02-16T20:23:00Z"/>
        </w:rPr>
      </w:pPr>
      <w:ins w:id="34" w:author="马伟10042973" w:date="2023-02-16T20:23:00Z">
        <w:r w:rsidRPr="0094341E">
          <w:t>2.</w:t>
        </w:r>
        <w:r w:rsidRPr="0094341E">
          <w:tab/>
          <w:t>The UE performs a PDU Session Establishment procedure with the PDU Session ID of the PDU Session to be moved as specified clause 4.3.2.2.1 (PDU Session Establishment for Non-roaming and Roaming with Local Breakout).</w:t>
        </w:r>
      </w:ins>
    </w:p>
    <w:p w14:paraId="33536CA6" w14:textId="77777777" w:rsidR="0000254C" w:rsidRPr="0094341E" w:rsidRDefault="0000254C" w:rsidP="0000254C">
      <w:pPr>
        <w:pStyle w:val="B1"/>
        <w:rPr>
          <w:ins w:id="35" w:author="马伟10042973" w:date="2023-02-16T20:23:00Z"/>
        </w:rPr>
      </w:pPr>
      <w:ins w:id="36" w:author="马伟10042973" w:date="2023-02-16T20:23:00Z">
        <w:r w:rsidRPr="0094341E">
          <w:tab/>
          <w:t xml:space="preserve">When sending the PDU Session Establishment Accept, within the N1 SM container and in the N2 SM information, the SMF shall include all </w:t>
        </w:r>
        <w:proofErr w:type="spellStart"/>
        <w:r w:rsidRPr="0094341E">
          <w:t>QoS</w:t>
        </w:r>
        <w:proofErr w:type="spellEnd"/>
        <w:r w:rsidRPr="0094341E">
          <w:t xml:space="preserve"> information (e.g. </w:t>
        </w:r>
        <w:proofErr w:type="spellStart"/>
        <w:r w:rsidRPr="0094341E">
          <w:t>QoS</w:t>
        </w:r>
        <w:proofErr w:type="spellEnd"/>
        <w:r w:rsidRPr="0094341E">
          <w:t xml:space="preserve"> Rule(s) in N1 SM container, QFI(s) and </w:t>
        </w:r>
        <w:proofErr w:type="spellStart"/>
        <w:r w:rsidRPr="0094341E">
          <w:t>QoS</w:t>
        </w:r>
        <w:proofErr w:type="spellEnd"/>
        <w:r w:rsidRPr="0094341E">
          <w:t xml:space="preserve"> Profile(s) in N2 SM information) for the </w:t>
        </w:r>
        <w:proofErr w:type="spellStart"/>
        <w:r w:rsidRPr="0094341E">
          <w:t>QoS</w:t>
        </w:r>
        <w:proofErr w:type="spellEnd"/>
        <w:r w:rsidRPr="0094341E">
          <w:t xml:space="preserve"> Flow(s) that are applicable to the PDU Session for the target access.</w:t>
        </w:r>
      </w:ins>
    </w:p>
    <w:p w14:paraId="227BE344" w14:textId="77777777" w:rsidR="0000254C" w:rsidRPr="0094341E" w:rsidRDefault="0000254C" w:rsidP="0000254C">
      <w:pPr>
        <w:pStyle w:val="B1"/>
        <w:rPr>
          <w:ins w:id="37" w:author="马伟10042973" w:date="2023-02-16T20:23:00Z"/>
        </w:rPr>
      </w:pPr>
      <w:ins w:id="38" w:author="马伟10042973" w:date="2023-02-16T20:23:00Z">
        <w:r w:rsidRPr="0094341E">
          <w:t>3.</w:t>
        </w:r>
        <w:r w:rsidRPr="0094341E">
          <w:tab/>
          <w:t xml:space="preserve">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w:t>
        </w:r>
        <w:proofErr w:type="spellStart"/>
        <w:r w:rsidRPr="0094341E">
          <w:t>Ack</w:t>
        </w:r>
        <w:proofErr w:type="spellEnd"/>
        <w:r w:rsidRPr="0094341E">
          <w:t>). Since the PDU Session is not to be released, the SMF shall not execute step 11 of clause 4.3.4.2 and the SM context between the AMF and the SMF is maintained.</w:t>
        </w:r>
      </w:ins>
    </w:p>
    <w:p w14:paraId="05CA5BB5" w14:textId="77777777" w:rsidR="0000254C" w:rsidRPr="0094341E" w:rsidRDefault="0000254C" w:rsidP="0000254C">
      <w:pPr>
        <w:pStyle w:val="B1"/>
        <w:rPr>
          <w:ins w:id="39" w:author="马伟10042973" w:date="2023-02-16T20:23:00Z"/>
        </w:rPr>
      </w:pPr>
      <w:ins w:id="40" w:author="马伟10042973" w:date="2023-02-16T20:23:00Z">
        <w:r w:rsidRPr="0094341E">
          <w:tab/>
          <w:t>If the User Plane of the PDU Session is deactivated in non-3GPP access, this step is skipped.</w:t>
        </w:r>
      </w:ins>
    </w:p>
    <w:p w14:paraId="3F2CE47A" w14:textId="77777777" w:rsidR="0000254C" w:rsidRPr="0094341E" w:rsidRDefault="0000254C" w:rsidP="0000254C">
      <w:pPr>
        <w:rPr>
          <w:ins w:id="41" w:author="马伟10042973" w:date="2023-02-16T20:23:00Z"/>
        </w:rPr>
      </w:pPr>
      <w:ins w:id="42" w:author="马伟10042973" w:date="2023-02-16T20:23:00Z">
        <w:r w:rsidRPr="0094341E">
          <w:lastRenderedPageBreak/>
          <w:t>The steps 2 and 3 shall be repeated for all PDU Sessions to be moved from to untrusted non-3GPP access to 3GPP access.</w:t>
        </w:r>
      </w:ins>
    </w:p>
    <w:p w14:paraId="3845FF3A" w14:textId="77777777" w:rsidR="0000254C" w:rsidRPr="0094341E" w:rsidRDefault="0000254C" w:rsidP="0000254C">
      <w:pPr>
        <w:rPr>
          <w:ins w:id="43" w:author="马伟10042973" w:date="2023-02-16T20:23:00Z"/>
        </w:rPr>
      </w:pPr>
      <w:ins w:id="44" w:author="马伟10042973" w:date="2023-02-16T20:23:00Z">
        <w:r w:rsidRPr="0094341E">
          <w:t>If the UE is moving to the NB-</w:t>
        </w:r>
        <w:proofErr w:type="spellStart"/>
        <w:r w:rsidRPr="0094341E">
          <w:t>IoT</w:t>
        </w:r>
        <w:proofErr w:type="spellEnd"/>
        <w:r w:rsidRPr="0094341E">
          <w:t xml:space="preserve"> RAT type of 3GPP access, the PDU Session Establishment request would be rejected by AMF when the UP resources exceeds the UE's maximum number of supported UP resources as described in clause 5.4.5.2.4 of TS 24.501 [25].</w:t>
        </w:r>
      </w:ins>
    </w:p>
    <w:p w14:paraId="705D24EA" w14:textId="77777777" w:rsidR="0000254C" w:rsidRPr="0094341E" w:rsidRDefault="0000254C" w:rsidP="0000254C">
      <w:pPr>
        <w:rPr>
          <w:ins w:id="45" w:author="马伟10042973" w:date="2023-02-16T20:23:00Z"/>
          <w:lang w:val="en-US" w:eastAsia="zh-CN"/>
        </w:rPr>
      </w:pPr>
      <w:ins w:id="46" w:author="马伟10042973" w:date="2023-02-16T20:23:00Z">
        <w:r w:rsidRPr="0094341E">
          <w:t>[TS 23.502, clause 4.11.2.2]</w:t>
        </w:r>
      </w:ins>
    </w:p>
    <w:p w14:paraId="405E24D6" w14:textId="77777777" w:rsidR="0000254C" w:rsidRPr="0094341E" w:rsidRDefault="0000254C" w:rsidP="0000254C">
      <w:pPr>
        <w:rPr>
          <w:ins w:id="47" w:author="马伟10042973" w:date="2023-02-16T20:23:00Z"/>
        </w:rPr>
      </w:pPr>
      <w:ins w:id="48" w:author="马伟10042973" w:date="2023-02-16T20:23:00Z">
        <w:r w:rsidRPr="0094341E">
          <w:t>The following procedure is used by UEs in single-registration or dual registration mode on mobility from 5GS to EPS.</w:t>
        </w:r>
      </w:ins>
    </w:p>
    <w:p w14:paraId="76B7FB15" w14:textId="77777777" w:rsidR="0000254C" w:rsidRPr="0094341E" w:rsidRDefault="0000254C" w:rsidP="0000254C">
      <w:pPr>
        <w:rPr>
          <w:ins w:id="49" w:author="马伟10042973" w:date="2023-02-16T20:23:00Z"/>
        </w:rPr>
      </w:pPr>
      <w:ins w:id="50" w:author="马伟10042973" w:date="2023-02-16T20:23:00Z">
        <w:r w:rsidRPr="0094341E">
          <w:t>In the case of network sharing the UE selects the target PLMN ID according to clause 5.18.3 of TS 23.501 [2].</w:t>
        </w:r>
      </w:ins>
    </w:p>
    <w:p w14:paraId="0B285090" w14:textId="77777777" w:rsidR="0000254C" w:rsidRPr="0094341E" w:rsidRDefault="0000254C" w:rsidP="0000254C">
      <w:pPr>
        <w:pStyle w:val="TH"/>
        <w:rPr>
          <w:ins w:id="51" w:author="马伟10042973" w:date="2023-02-16T20:23:00Z"/>
        </w:rPr>
      </w:pPr>
      <w:bookmarkStart w:id="52" w:name="_MON_1578740748"/>
      <w:bookmarkEnd w:id="52"/>
      <w:ins w:id="53" w:author="马伟10042973" w:date="2023-02-16T20:23:00Z">
        <w:r w:rsidRPr="0094341E">
          <w:rPr>
            <w:noProof/>
            <w:lang w:val="en-US" w:eastAsia="zh-CN"/>
          </w:rPr>
          <w:drawing>
            <wp:inline distT="0" distB="0" distL="0" distR="0" wp14:anchorId="32AC708E" wp14:editId="1C66BD46">
              <wp:extent cx="5417185" cy="4883785"/>
              <wp:effectExtent l="0" t="0" r="0" b="0"/>
              <wp:docPr id="2" name="图片 2" descr="C:\Users\10042973\AppData\Local\Temp\ksohtml1425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14252\wps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7185" cy="4883785"/>
                      </a:xfrm>
                      <a:prstGeom prst="rect">
                        <a:avLst/>
                      </a:prstGeom>
                      <a:noFill/>
                      <a:ln>
                        <a:noFill/>
                      </a:ln>
                    </pic:spPr>
                  </pic:pic>
                </a:graphicData>
              </a:graphic>
            </wp:inline>
          </w:drawing>
        </w:r>
      </w:ins>
    </w:p>
    <w:p w14:paraId="24A76893" w14:textId="77777777" w:rsidR="0000254C" w:rsidRPr="0094341E" w:rsidRDefault="0000254C" w:rsidP="0000254C">
      <w:pPr>
        <w:pStyle w:val="TF"/>
        <w:rPr>
          <w:ins w:id="54" w:author="马伟10042973" w:date="2023-02-16T20:23:00Z"/>
        </w:rPr>
      </w:pPr>
      <w:ins w:id="55" w:author="马伟10042973" w:date="2023-02-16T20:23:00Z">
        <w:r w:rsidRPr="0094341E">
          <w:t>Figure 4.11.2.2-1: Mobility procedure from 5GS to EPS without N26 interface</w:t>
        </w:r>
      </w:ins>
    </w:p>
    <w:p w14:paraId="45639516" w14:textId="77777777" w:rsidR="0000254C" w:rsidRPr="0094341E" w:rsidRDefault="0000254C" w:rsidP="0000254C">
      <w:pPr>
        <w:rPr>
          <w:ins w:id="56" w:author="马伟10042973" w:date="2023-02-16T20:23:00Z"/>
        </w:rPr>
      </w:pPr>
      <w:ins w:id="57" w:author="马伟10042973" w:date="2023-02-16T20:23:00Z">
        <w:r w:rsidRPr="0094341E">
          <w:t xml:space="preserve"> </w:t>
        </w:r>
      </w:ins>
    </w:p>
    <w:p w14:paraId="185B43FD" w14:textId="77777777" w:rsidR="0000254C" w:rsidRPr="0094341E" w:rsidRDefault="0000254C" w:rsidP="0000254C">
      <w:pPr>
        <w:rPr>
          <w:ins w:id="58" w:author="马伟10042973" w:date="2023-02-16T20:23:00Z"/>
        </w:rPr>
      </w:pPr>
      <w:ins w:id="59" w:author="马伟10042973" w:date="2023-02-16T20:23:00Z">
        <w:r w:rsidRPr="0094341E">
          <w:t>The UE operating in single-registration mode can start the procedure from Step 1 or Step 5. The UE operating in dual-registration mode starts the procedure from Step 5.</w:t>
        </w:r>
      </w:ins>
    </w:p>
    <w:p w14:paraId="004BEFF8" w14:textId="77777777" w:rsidR="0000254C" w:rsidRPr="0094341E" w:rsidRDefault="0000254C" w:rsidP="0000254C">
      <w:pPr>
        <w:pStyle w:val="NO"/>
        <w:rPr>
          <w:ins w:id="60" w:author="马伟10042973" w:date="2023-02-16T20:23:00Z"/>
        </w:rPr>
      </w:pPr>
      <w:ins w:id="61" w:author="马伟10042973" w:date="2023-02-16T20:23:00Z">
        <w:r w:rsidRPr="0094341E">
          <w:t>NOTE 1:</w:t>
        </w:r>
        <w:r w:rsidRPr="0094341E">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ins>
    </w:p>
    <w:p w14:paraId="7C41B343" w14:textId="77777777" w:rsidR="0000254C" w:rsidRPr="0094341E" w:rsidRDefault="0000254C" w:rsidP="0000254C">
      <w:pPr>
        <w:pStyle w:val="B1"/>
        <w:rPr>
          <w:ins w:id="62" w:author="马伟10042973" w:date="2023-02-16T20:23:00Z"/>
        </w:rPr>
      </w:pPr>
      <w:ins w:id="63" w:author="马伟10042973" w:date="2023-02-16T20:23:00Z">
        <w:r w:rsidRPr="0094341E">
          <w:t>0.</w:t>
        </w:r>
        <w:r w:rsidRPr="0094341E">
          <w:tab/>
          <w:t>UE is registered in 5GS and established PDU sessions. The FQDN for the S5/S8 interface of the PGW-C+SMF is also stored in the UDM by the PGW-C+SMF during PDU Session setup in addition to what is specified in clause 4.3.2.2.1 and clause 4.3.2.2.2.</w:t>
        </w:r>
      </w:ins>
    </w:p>
    <w:p w14:paraId="7F871E0E" w14:textId="77777777" w:rsidR="0000254C" w:rsidRPr="0094341E" w:rsidRDefault="0000254C" w:rsidP="0000254C">
      <w:pPr>
        <w:pStyle w:val="NO"/>
        <w:rPr>
          <w:ins w:id="64" w:author="马伟10042973" w:date="2023-02-16T20:23:00Z"/>
        </w:rPr>
      </w:pPr>
      <w:ins w:id="65" w:author="马伟10042973" w:date="2023-02-16T20:23:00Z">
        <w:r w:rsidRPr="0094341E">
          <w:lastRenderedPageBreak/>
          <w:t>NOTE 2:</w:t>
        </w:r>
        <w:r w:rsidRPr="0094341E">
          <w:tab/>
          <w:t>At 5GS to EPS mobility, the MME use the FQDN for the S5/S8 interface of the PGW-C+SMF to find the PGW-C+SMF, and when UE moves back from EPS to 5GS, the AMF uses FQDN for the S5/S8 interface of the PGW-C+SMF to find the PGW-C+SMF.</w:t>
        </w:r>
      </w:ins>
    </w:p>
    <w:p w14:paraId="7D98EBF4" w14:textId="77777777" w:rsidR="0000254C" w:rsidRPr="0094341E" w:rsidRDefault="0000254C" w:rsidP="0000254C">
      <w:pPr>
        <w:pStyle w:val="B1"/>
        <w:rPr>
          <w:ins w:id="66" w:author="马伟10042973" w:date="2023-02-16T20:23:00Z"/>
        </w:rPr>
      </w:pPr>
      <w:ins w:id="67" w:author="马伟10042973" w:date="2023-02-16T20:23:00Z">
        <w:r w:rsidRPr="0094341E">
          <w:t>1.</w:t>
        </w:r>
        <w:r w:rsidRPr="0094341E">
          <w:tab/>
          <w:t>Step 1 as in clause 5.3.3.1 (Tracking Area Update) in TS 23.401 [13].</w:t>
        </w:r>
      </w:ins>
    </w:p>
    <w:p w14:paraId="6EA0ECFE" w14:textId="77777777" w:rsidR="0000254C" w:rsidRPr="0094341E" w:rsidRDefault="0000254C" w:rsidP="0000254C">
      <w:pPr>
        <w:pStyle w:val="B1"/>
        <w:rPr>
          <w:ins w:id="68" w:author="马伟10042973" w:date="2023-02-16T20:23:00Z"/>
        </w:rPr>
      </w:pPr>
      <w:ins w:id="69" w:author="马伟10042973" w:date="2023-02-16T20:23:00Z">
        <w:r w:rsidRPr="0094341E">
          <w:t>2.</w:t>
        </w:r>
        <w:r w:rsidRPr="0094341E">
          <w:tab/>
          <w:t>Step 2 as in clause 5.3.3.1 (Tracking Area Update) in TS 23.401 [13] with the following modifications:</w:t>
        </w:r>
      </w:ins>
    </w:p>
    <w:p w14:paraId="2EB0C822" w14:textId="77777777" w:rsidR="0000254C" w:rsidRPr="0094341E" w:rsidRDefault="0000254C" w:rsidP="0000254C">
      <w:pPr>
        <w:pStyle w:val="B1"/>
        <w:rPr>
          <w:ins w:id="70" w:author="马伟10042973" w:date="2023-02-16T20:23:00Z"/>
        </w:rPr>
      </w:pPr>
      <w:ins w:id="71" w:author="马伟10042973" w:date="2023-02-16T20:23:00Z">
        <w:r w:rsidRPr="0094341E">
          <w:tab/>
          <w:t>The UE shall provide a EPS-GUTI that is mapped from the 5G-GUTI following the mapping rules specified in TS 23.501 [2]. The UE indicates that it is moving from 5GC.</w:t>
        </w:r>
      </w:ins>
    </w:p>
    <w:p w14:paraId="4EFA7D91" w14:textId="77777777" w:rsidR="0000254C" w:rsidRPr="0094341E" w:rsidRDefault="0000254C" w:rsidP="0000254C">
      <w:pPr>
        <w:pStyle w:val="B1"/>
        <w:rPr>
          <w:ins w:id="72" w:author="马伟10042973" w:date="2023-02-16T20:23:00Z"/>
        </w:rPr>
      </w:pPr>
      <w:ins w:id="73" w:author="马伟10042973" w:date="2023-02-16T20:23:00Z">
        <w:r w:rsidRPr="0094341E">
          <w:t>3.</w:t>
        </w:r>
        <w:r w:rsidRPr="0094341E">
          <w:tab/>
          <w:t>Step 3 as in clause 5.3.3.1 (Tracking Area Update) in TS 23.401 [13].</w:t>
        </w:r>
      </w:ins>
    </w:p>
    <w:p w14:paraId="7AB00CDF" w14:textId="77777777" w:rsidR="0000254C" w:rsidRPr="0094341E" w:rsidRDefault="0000254C" w:rsidP="0000254C">
      <w:pPr>
        <w:pStyle w:val="B1"/>
        <w:rPr>
          <w:ins w:id="74" w:author="马伟10042973" w:date="2023-02-16T20:23:00Z"/>
        </w:rPr>
      </w:pPr>
      <w:ins w:id="75" w:author="马伟10042973" w:date="2023-02-16T20:23:00Z">
        <w:r w:rsidRPr="0094341E">
          <w:t>4.</w:t>
        </w:r>
        <w:r w:rsidRPr="0094341E">
          <w:tab/>
          <w:t>If the MME determined that the old node is an AMF based on UE's GUTI mapped from 5G-GUTI and the MME is configured to support 5GS-EPS interworking without N26 procedure, the MME sends a TAU Reject to the UE.</w:t>
        </w:r>
      </w:ins>
    </w:p>
    <w:p w14:paraId="4EEAC81D" w14:textId="77777777" w:rsidR="0000254C" w:rsidRPr="0094341E" w:rsidRDefault="0000254C" w:rsidP="0000254C">
      <w:pPr>
        <w:pStyle w:val="B1"/>
        <w:rPr>
          <w:ins w:id="76" w:author="马伟10042973" w:date="2023-02-16T20:23:00Z"/>
        </w:rPr>
      </w:pPr>
      <w:ins w:id="77" w:author="马伟10042973" w:date="2023-02-16T20:23:00Z">
        <w:r w:rsidRPr="0094341E">
          <w:t>5.</w:t>
        </w:r>
        <w:r w:rsidRPr="0094341E">
          <w:tab/>
          <w:t>Step 1 as in clause 5.3.2.1 (E-UTRAN Initial Attach) in TS 23.401 [13] with the modifications captured in clause 4.11.2.4.1.</w:t>
        </w:r>
      </w:ins>
    </w:p>
    <w:p w14:paraId="200BD92D" w14:textId="77777777" w:rsidR="0000254C" w:rsidRPr="0094341E" w:rsidRDefault="0000254C" w:rsidP="0000254C">
      <w:pPr>
        <w:pStyle w:val="B1"/>
        <w:rPr>
          <w:ins w:id="78" w:author="马伟10042973" w:date="2023-02-16T20:23:00Z"/>
        </w:rPr>
      </w:pPr>
      <w:ins w:id="79" w:author="马伟10042973" w:date="2023-02-16T20:23:00Z">
        <w:r w:rsidRPr="0094341E">
          <w:t>6.</w:t>
        </w:r>
        <w:r w:rsidRPr="0094341E">
          <w:tab/>
          <w:t>Step 2 as in clause 5.3.2.1 (E-UTRAN Initial Attach) in TS 23.401 [13].</w:t>
        </w:r>
      </w:ins>
    </w:p>
    <w:p w14:paraId="0197689F" w14:textId="77777777" w:rsidR="0000254C" w:rsidRPr="0094341E" w:rsidRDefault="0000254C" w:rsidP="0000254C">
      <w:pPr>
        <w:pStyle w:val="B1"/>
        <w:rPr>
          <w:ins w:id="80" w:author="马伟10042973" w:date="2023-02-16T20:23:00Z"/>
        </w:rPr>
      </w:pPr>
      <w:ins w:id="81" w:author="马伟10042973" w:date="2023-02-16T20:23:00Z">
        <w:r w:rsidRPr="0094341E">
          <w:t>7.</w:t>
        </w:r>
        <w:r w:rsidRPr="0094341E">
          <w:tab/>
          <w:t>Steps 4-7 as in clause 5.3.2.1 (E-UTRAN Initial Attach) in TS 23.401 [13], with the modifications captured in clause 4.11.2.4.1.</w:t>
        </w:r>
      </w:ins>
    </w:p>
    <w:p w14:paraId="28954400" w14:textId="77777777" w:rsidR="0000254C" w:rsidRPr="0094341E" w:rsidRDefault="0000254C" w:rsidP="0000254C">
      <w:pPr>
        <w:pStyle w:val="B1"/>
        <w:rPr>
          <w:ins w:id="82" w:author="马伟10042973" w:date="2023-02-16T20:23:00Z"/>
        </w:rPr>
      </w:pPr>
      <w:ins w:id="83" w:author="马伟10042973" w:date="2023-02-16T20:23:00Z">
        <w:r w:rsidRPr="0094341E">
          <w:t>8.</w:t>
        </w:r>
        <w:r w:rsidRPr="0094341E">
          <w:tab/>
          <w:t>Step 8 as in clause 5.3.2.1 (E-UTRAN Initial Attach) in TS 23.401 [13], with the modifications captured in clause 4.11.2.4.1.</w:t>
        </w:r>
      </w:ins>
    </w:p>
    <w:p w14:paraId="015E7C3C" w14:textId="77777777" w:rsidR="0000254C" w:rsidRPr="0094341E" w:rsidRDefault="0000254C" w:rsidP="0000254C">
      <w:pPr>
        <w:pStyle w:val="B1"/>
        <w:rPr>
          <w:ins w:id="84" w:author="马伟10042973" w:date="2023-02-16T20:23:00Z"/>
        </w:rPr>
      </w:pPr>
      <w:ins w:id="85" w:author="马伟10042973" w:date="2023-02-16T20:23:00Z">
        <w:r w:rsidRPr="0094341E">
          <w:t>9.</w:t>
        </w:r>
        <w:r w:rsidRPr="0094341E">
          <w:tab/>
          <w:t>Step 11 as in clause 5.3.2.1 (E-UTRAN Initial Attach) in TS 23.401 [13], with the following modifications:</w:t>
        </w:r>
      </w:ins>
    </w:p>
    <w:p w14:paraId="20D0CCAC" w14:textId="77777777" w:rsidR="0000254C" w:rsidRPr="0094341E" w:rsidRDefault="0000254C" w:rsidP="0000254C">
      <w:pPr>
        <w:pStyle w:val="B1"/>
        <w:rPr>
          <w:ins w:id="86" w:author="马伟10042973" w:date="2023-02-16T20:23:00Z"/>
        </w:rPr>
      </w:pPr>
      <w:ins w:id="87" w:author="马伟10042973" w:date="2023-02-16T20:23:00Z">
        <w:r w:rsidRPr="0094341E">
          <w:tab/>
          <w:t>The subscription profile the MME receives from HSS+UDM includes per DNN/APN at most one PGW-C+SMF FQDN as described in in clause 5.17.2.1 in TS 23.501 [2].</w:t>
        </w:r>
      </w:ins>
    </w:p>
    <w:p w14:paraId="0548AD88" w14:textId="77777777" w:rsidR="0000254C" w:rsidRPr="0094341E" w:rsidRDefault="0000254C" w:rsidP="0000254C">
      <w:pPr>
        <w:pStyle w:val="B1"/>
        <w:rPr>
          <w:ins w:id="88" w:author="马伟10042973" w:date="2023-02-16T20:23:00Z"/>
        </w:rPr>
      </w:pPr>
      <w:ins w:id="89" w:author="马伟10042973" w:date="2023-02-16T20:23:00Z">
        <w:r w:rsidRPr="0094341E">
          <w:t>10.</w:t>
        </w:r>
        <w:r w:rsidRPr="0094341E">
          <w:tab/>
          <w:t>Steps 12-24 as in clause 5.3.2.1 (E-UTRAN Initial Attach) in TS 23.401 [13], with the modifications as described in clause 4.11.2.4.1.</w:t>
        </w:r>
      </w:ins>
    </w:p>
    <w:p w14:paraId="5035E2DE" w14:textId="77777777" w:rsidR="0000254C" w:rsidRPr="0094341E" w:rsidRDefault="0000254C" w:rsidP="0000254C">
      <w:pPr>
        <w:pStyle w:val="B1"/>
        <w:rPr>
          <w:ins w:id="90" w:author="马伟10042973" w:date="2023-02-16T20:23:00Z"/>
        </w:rPr>
      </w:pPr>
      <w:ins w:id="91" w:author="马伟10042973" w:date="2023-02-16T20:23:00Z">
        <w:r w:rsidRPr="0094341E">
          <w:t>11.</w:t>
        </w:r>
        <w:r w:rsidRPr="0094341E">
          <w:tab/>
          <w:t>Step 25 as in clause 5.3.2.1 (E-UTRAN Initial Attach) in TS 23.401 [13].</w:t>
        </w:r>
      </w:ins>
    </w:p>
    <w:p w14:paraId="3E4D3BC9" w14:textId="77777777" w:rsidR="0000254C" w:rsidRPr="0094341E" w:rsidRDefault="0000254C" w:rsidP="0000254C">
      <w:pPr>
        <w:pStyle w:val="B1"/>
        <w:rPr>
          <w:ins w:id="92" w:author="马伟10042973" w:date="2023-02-16T20:23:00Z"/>
        </w:rPr>
      </w:pPr>
      <w:ins w:id="93" w:author="马伟10042973" w:date="2023-02-16T20:23:00Z">
        <w:r w:rsidRPr="0094341E">
          <w:t>12.</w:t>
        </w:r>
        <w:r w:rsidRPr="0094341E">
          <w:tab/>
          <w:t>Step 26 as in clause 5.3.2.1 (E-UTRAN Initial Attach) in TS 23.401 [13].</w:t>
        </w:r>
      </w:ins>
    </w:p>
    <w:p w14:paraId="33FB5F65" w14:textId="77777777" w:rsidR="0000254C" w:rsidRPr="0094341E" w:rsidRDefault="0000254C" w:rsidP="0000254C">
      <w:pPr>
        <w:pStyle w:val="B1"/>
        <w:rPr>
          <w:ins w:id="94" w:author="马伟10042973" w:date="2023-02-16T20:23:00Z"/>
        </w:rPr>
      </w:pPr>
      <w:ins w:id="95" w:author="马伟10042973" w:date="2023-02-16T20:23:00Z">
        <w:r w:rsidRPr="0094341E">
          <w:t>13.</w:t>
        </w:r>
        <w:r w:rsidRPr="0094341E">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ins>
    </w:p>
    <w:p w14:paraId="4D876335" w14:textId="77777777" w:rsidR="0000254C" w:rsidRPr="0094341E" w:rsidRDefault="0000254C" w:rsidP="0000254C">
      <w:pPr>
        <w:pStyle w:val="B1"/>
        <w:rPr>
          <w:ins w:id="96" w:author="马伟10042973" w:date="2023-02-16T20:23:00Z"/>
        </w:rPr>
      </w:pPr>
      <w:ins w:id="97" w:author="马伟10042973" w:date="2023-02-16T20:23:00Z">
        <w:r w:rsidRPr="0094341E">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ins>
    </w:p>
    <w:p w14:paraId="5DF5C6F6" w14:textId="77777777" w:rsidR="0000254C" w:rsidRPr="0094341E" w:rsidRDefault="0000254C" w:rsidP="0000254C">
      <w:pPr>
        <w:pStyle w:val="B1"/>
        <w:rPr>
          <w:ins w:id="98" w:author="马伟10042973" w:date="2023-02-16T20:23:00Z"/>
        </w:rPr>
      </w:pPr>
      <w:ins w:id="99" w:author="马伟10042973" w:date="2023-02-16T20:23:00Z">
        <w:r w:rsidRPr="0094341E">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ins>
    </w:p>
    <w:p w14:paraId="38DEBBFC" w14:textId="77777777" w:rsidR="0000254C" w:rsidRPr="0094341E" w:rsidRDefault="0000254C" w:rsidP="0000254C">
      <w:pPr>
        <w:pStyle w:val="B1"/>
        <w:rPr>
          <w:ins w:id="100" w:author="马伟10042973" w:date="2023-02-16T20:23:00Z"/>
          <w:rFonts w:eastAsia="Malgun Gothic"/>
        </w:rPr>
      </w:pPr>
      <w:ins w:id="101" w:author="马伟10042973" w:date="2023-02-16T20:23:00Z">
        <w:r w:rsidRPr="0094341E">
          <w:rPr>
            <w:rFonts w:eastAsia="Malgun Gothic"/>
          </w:rPr>
          <w:tab/>
          <w:t>The PGW-C+SMF uses the PDU Session ID to correlate the transferred PDN connection with the PDU Session in 5GC.</w:t>
        </w:r>
      </w:ins>
    </w:p>
    <w:p w14:paraId="53DE8C9C" w14:textId="77777777" w:rsidR="0000254C" w:rsidRPr="0094341E" w:rsidRDefault="0000254C" w:rsidP="0000254C">
      <w:pPr>
        <w:pStyle w:val="B1"/>
        <w:rPr>
          <w:ins w:id="102" w:author="马伟10042973" w:date="2023-02-16T20:23:00Z"/>
          <w:rFonts w:eastAsia="宋体"/>
        </w:rPr>
      </w:pPr>
      <w:ins w:id="103" w:author="马伟10042973" w:date="2023-02-16T20:23:00Z">
        <w:r w:rsidRPr="0094341E">
          <w:tab/>
          <w:t>As a result of the procedure the PGW-U+UPF starts routing DL data packets to the Serving GW for the default and any dedicated EPS bearers established for this PDN connection.</w:t>
        </w:r>
      </w:ins>
    </w:p>
    <w:p w14:paraId="1BC52340" w14:textId="77777777" w:rsidR="0000254C" w:rsidRPr="0094341E" w:rsidRDefault="0000254C" w:rsidP="0000254C">
      <w:pPr>
        <w:pStyle w:val="B1"/>
        <w:rPr>
          <w:ins w:id="104" w:author="马伟10042973" w:date="2023-02-16T20:23:00Z"/>
        </w:rPr>
      </w:pPr>
      <w:ins w:id="105" w:author="马伟10042973" w:date="2023-02-16T20:23:00Z">
        <w:r w:rsidRPr="0094341E">
          <w:t>14.</w:t>
        </w:r>
        <w:r w:rsidRPr="0094341E">
          <w:tab/>
          <w:t>The PGW-C+SMF initiates release of the PDU Session(s) in 5GS transferred to EPS as specified in clause 4.3.4.2 with the following clarification:</w:t>
        </w:r>
      </w:ins>
    </w:p>
    <w:p w14:paraId="74E61B46" w14:textId="77777777" w:rsidR="0000254C" w:rsidRPr="0094341E" w:rsidRDefault="0000254C" w:rsidP="0000254C">
      <w:pPr>
        <w:pStyle w:val="B2"/>
        <w:rPr>
          <w:ins w:id="106" w:author="马伟10042973" w:date="2023-02-16T20:23:00Z"/>
        </w:rPr>
      </w:pPr>
      <w:ins w:id="107" w:author="马伟10042973" w:date="2023-02-16T20:23:00Z">
        <w:r w:rsidRPr="0094341E">
          <w:tab/>
          <w:t>In step 2, the PGW-C+SMF shall not release IP address/prefix(</w:t>
        </w:r>
        <w:proofErr w:type="spellStart"/>
        <w:r w:rsidRPr="0094341E">
          <w:t>es</w:t>
        </w:r>
        <w:proofErr w:type="spellEnd"/>
        <w:r w:rsidRPr="0094341E">
          <w:t>) allocated for the PDU Session.</w:t>
        </w:r>
      </w:ins>
    </w:p>
    <w:p w14:paraId="3AB14225" w14:textId="77777777" w:rsidR="0000254C" w:rsidRPr="0094341E" w:rsidRDefault="0000254C" w:rsidP="0000254C">
      <w:pPr>
        <w:pStyle w:val="B2"/>
        <w:rPr>
          <w:ins w:id="108" w:author="马伟10042973" w:date="2023-02-16T20:23:00Z"/>
        </w:rPr>
      </w:pPr>
      <w:ins w:id="109" w:author="马伟10042973" w:date="2023-02-16T20:23:00Z">
        <w:r w:rsidRPr="0094341E">
          <w:lastRenderedPageBreak/>
          <w:tab/>
          <w:t>If UP connection of the PDU Session is not active, step 3b is not executed, thus the steps triggered by step 3b are not executed;</w:t>
        </w:r>
      </w:ins>
    </w:p>
    <w:p w14:paraId="3D4346B4" w14:textId="77777777" w:rsidR="0000254C" w:rsidRPr="0094341E" w:rsidRDefault="0000254C" w:rsidP="0000254C">
      <w:pPr>
        <w:pStyle w:val="B2"/>
        <w:rPr>
          <w:ins w:id="110" w:author="马伟10042973" w:date="2023-02-16T20:23:00Z"/>
        </w:rPr>
      </w:pPr>
      <w:ins w:id="111" w:author="马伟10042973" w:date="2023-02-16T20:23:00Z">
        <w:r w:rsidRPr="0094341E">
          <w:tab/>
          <w:t>If UP connection of the PDU Session is active, the SMF invokes the Namf_Communication_N1N2MessageTransfer service operation without including N1 SM container (PDU Session Release Command).</w:t>
        </w:r>
      </w:ins>
    </w:p>
    <w:p w14:paraId="58FC493F" w14:textId="77777777" w:rsidR="0000254C" w:rsidRPr="0094341E" w:rsidRDefault="0000254C" w:rsidP="0000254C">
      <w:pPr>
        <w:rPr>
          <w:ins w:id="112" w:author="马伟10042973" w:date="2023-02-16T20:23:00Z"/>
        </w:rPr>
      </w:pPr>
    </w:p>
    <w:p w14:paraId="6192D844" w14:textId="77777777" w:rsidR="0000254C" w:rsidRPr="0094341E" w:rsidRDefault="0000254C" w:rsidP="0000254C">
      <w:pPr>
        <w:pStyle w:val="H6"/>
        <w:rPr>
          <w:ins w:id="113" w:author="马伟10042973" w:date="2023-02-16T20:23:00Z"/>
        </w:rPr>
      </w:pPr>
      <w:ins w:id="114" w:author="马伟10042973" w:date="2023-02-16T20:23:00Z">
        <w:r w:rsidRPr="0094341E">
          <w:rPr>
            <w:lang w:eastAsia="zh-CN"/>
          </w:rPr>
          <w:t>11.8.4.3</w:t>
        </w:r>
        <w:r w:rsidRPr="0094341E">
          <w:rPr>
            <w:lang w:eastAsia="zh-CN"/>
          </w:rPr>
          <w:tab/>
        </w:r>
        <w:r w:rsidRPr="0094341E">
          <w:t>Test des</w:t>
        </w:r>
        <w:r w:rsidRPr="0094341E">
          <w:rPr>
            <w:lang w:eastAsia="ja-JP"/>
          </w:rPr>
          <w:t>cription</w:t>
        </w:r>
      </w:ins>
    </w:p>
    <w:p w14:paraId="597F957F" w14:textId="77777777" w:rsidR="0000254C" w:rsidRPr="0094341E" w:rsidRDefault="0000254C" w:rsidP="0000254C">
      <w:pPr>
        <w:pStyle w:val="H6"/>
        <w:numPr>
          <w:ilvl w:val="255"/>
          <w:numId w:val="0"/>
        </w:numPr>
        <w:rPr>
          <w:ins w:id="115" w:author="马伟10042973" w:date="2023-02-16T20:23:00Z"/>
        </w:rPr>
      </w:pPr>
      <w:ins w:id="116" w:author="马伟10042973" w:date="2023-02-16T20:23:00Z">
        <w:r w:rsidRPr="0094341E">
          <w:rPr>
            <w:lang w:eastAsia="zh-CN"/>
          </w:rPr>
          <w:t>11.8.4.3.1</w:t>
        </w:r>
        <w:r w:rsidRPr="0094341E">
          <w:rPr>
            <w:lang w:eastAsia="zh-CN"/>
          </w:rPr>
          <w:tab/>
        </w:r>
        <w:r w:rsidRPr="0094341E">
          <w:t>Pre</w:t>
        </w:r>
        <w:r w:rsidRPr="0094341E">
          <w:rPr>
            <w:lang w:eastAsia="zh-CN"/>
          </w:rPr>
          <w:t>-</w:t>
        </w:r>
        <w:r w:rsidRPr="0094341E">
          <w:t>test conditions</w:t>
        </w:r>
      </w:ins>
    </w:p>
    <w:p w14:paraId="0E971F74" w14:textId="77777777" w:rsidR="0000254C" w:rsidRPr="0094341E" w:rsidRDefault="0000254C" w:rsidP="0000254C">
      <w:pPr>
        <w:pStyle w:val="B1"/>
        <w:rPr>
          <w:ins w:id="117" w:author="马伟10042973" w:date="2023-02-16T20:23:00Z"/>
          <w:lang w:eastAsia="zh-CN"/>
        </w:rPr>
      </w:pPr>
      <w:ins w:id="118" w:author="马伟10042973" w:date="2023-02-16T20:23:00Z">
        <w:r w:rsidRPr="0094341E">
          <w:rPr>
            <w:rFonts w:hint="eastAsia"/>
            <w:lang w:eastAsia="zh-CN"/>
          </w:rPr>
          <w:t>-  WLAN Cell 27</w:t>
        </w:r>
        <w:r w:rsidRPr="0094341E">
          <w:rPr>
            <w:rFonts w:hint="eastAsia"/>
            <w:lang w:val="en-US" w:eastAsia="zh-CN"/>
          </w:rPr>
          <w:t xml:space="preserve"> </w:t>
        </w:r>
        <w:r w:rsidRPr="0094341E">
          <w:rPr>
            <w:rFonts w:hint="eastAsia"/>
            <w:lang w:eastAsia="zh-CN"/>
          </w:rPr>
          <w:t xml:space="preserve">is configured according to </w:t>
        </w:r>
        <w:r w:rsidRPr="0094341E">
          <w:t>TS 38.508-1 [4]</w:t>
        </w:r>
      </w:ins>
    </w:p>
    <w:p w14:paraId="569E5159" w14:textId="77777777" w:rsidR="0000254C" w:rsidRPr="0094341E" w:rsidRDefault="0000254C" w:rsidP="0000254C">
      <w:pPr>
        <w:pStyle w:val="B1"/>
        <w:rPr>
          <w:ins w:id="119" w:author="马伟10042973" w:date="2023-02-16T20:23:00Z"/>
          <w:lang w:eastAsia="zh-CN"/>
        </w:rPr>
      </w:pPr>
      <w:ins w:id="120" w:author="马伟10042973" w:date="2023-02-16T20:23:00Z">
        <w:r w:rsidRPr="0094341E">
          <w:rPr>
            <w:rFonts w:hint="eastAsia"/>
            <w:lang w:eastAsia="zh-CN"/>
          </w:rPr>
          <w:t xml:space="preserve">-  </w:t>
        </w:r>
        <w:r w:rsidRPr="0094341E">
          <w:t>E-UTRA Cell 1 is configured according to TS 38.508-1 [4]</w:t>
        </w:r>
        <w:r w:rsidRPr="0094341E">
          <w:rPr>
            <w:rFonts w:eastAsia="宋体" w:hint="eastAsia"/>
            <w:lang w:val="en-US" w:eastAsia="zh-CN"/>
          </w:rPr>
          <w:t xml:space="preserve">, </w:t>
        </w:r>
        <w:r w:rsidRPr="0094341E">
          <w:t xml:space="preserve">Table 4.4.2-3. </w:t>
        </w:r>
      </w:ins>
    </w:p>
    <w:p w14:paraId="12A3A39E" w14:textId="77777777" w:rsidR="0000254C" w:rsidRPr="0094341E" w:rsidRDefault="0000254C" w:rsidP="0000254C">
      <w:pPr>
        <w:pStyle w:val="B1"/>
        <w:rPr>
          <w:ins w:id="121" w:author="马伟10042973" w:date="2023-02-16T20:23:00Z"/>
          <w:rFonts w:eastAsia="宋体"/>
          <w:lang w:val="en-US" w:eastAsia="zh-CN"/>
        </w:rPr>
      </w:pPr>
      <w:ins w:id="122" w:author="马伟10042973" w:date="2023-02-16T20:23:00Z">
        <w:r w:rsidRPr="0094341E">
          <w:rPr>
            <w:rFonts w:hint="eastAsia"/>
            <w:lang w:eastAsia="zh-CN"/>
          </w:rPr>
          <w:t xml:space="preserve">-  </w:t>
        </w:r>
        <w:r w:rsidRPr="0094341E">
          <w:rPr>
            <w:rFonts w:eastAsia="宋体" w:hint="eastAsia"/>
            <w:lang w:val="en-US" w:eastAsia="zh-CN"/>
          </w:rPr>
          <w:t xml:space="preserve">NR Cell 1 and WLAN Cell 27 belong to the same PLMN and WLAN Cell </w:t>
        </w:r>
        <w:r w:rsidRPr="0094341E">
          <w:rPr>
            <w:rFonts w:eastAsia="宋体"/>
            <w:lang w:val="en-US" w:eastAsia="zh-CN"/>
          </w:rPr>
          <w:t>27 is</w:t>
        </w:r>
        <w:r w:rsidRPr="0094341E">
          <w:rPr>
            <w:rFonts w:eastAsia="宋体" w:hint="eastAsia"/>
            <w:lang w:val="en-US" w:eastAsia="zh-CN"/>
          </w:rPr>
          <w:t xml:space="preserve"> </w:t>
        </w:r>
        <w:r w:rsidRPr="0094341E">
          <w:t>set to '' Serving cell''</w:t>
        </w:r>
        <w:r w:rsidRPr="0094341E">
          <w:rPr>
            <w:rFonts w:eastAsia="宋体" w:hint="eastAsia"/>
            <w:lang w:val="en-US" w:eastAsia="zh-CN"/>
          </w:rPr>
          <w:t xml:space="preserve">, </w:t>
        </w:r>
        <w:r w:rsidRPr="0094341E">
          <w:rPr>
            <w:rFonts w:eastAsia="宋体"/>
            <w:lang w:val="en-US" w:eastAsia="zh-CN"/>
          </w:rPr>
          <w:t>E-UTRA</w:t>
        </w:r>
        <w:r w:rsidRPr="0094341E">
          <w:rPr>
            <w:rFonts w:eastAsia="宋体" w:hint="eastAsia"/>
            <w:lang w:val="en-US" w:eastAsia="zh-CN"/>
          </w:rPr>
          <w:t xml:space="preserve"> Cell 1</w:t>
        </w:r>
        <w:r w:rsidRPr="0094341E">
          <w:rPr>
            <w:rFonts w:eastAsia="宋体"/>
            <w:lang w:val="en-US" w:eastAsia="zh-CN"/>
          </w:rPr>
          <w:t xml:space="preserve"> </w:t>
        </w:r>
        <w:r w:rsidRPr="0094341E">
          <w:rPr>
            <w:rFonts w:eastAsia="宋体" w:hint="eastAsia"/>
            <w:lang w:val="en-US" w:eastAsia="zh-CN"/>
          </w:rPr>
          <w:t>is set to</w:t>
        </w:r>
        <w:r w:rsidRPr="0094341E">
          <w:rPr>
            <w:color w:val="000000" w:themeColor="text1"/>
          </w:rPr>
          <w:t xml:space="preserve"> "non-suitable cell"</w:t>
        </w:r>
        <w:r w:rsidRPr="0094341E">
          <w:rPr>
            <w:rFonts w:eastAsia="宋体" w:hint="eastAsia"/>
            <w:color w:val="000000" w:themeColor="text1"/>
            <w:lang w:val="en-US" w:eastAsia="zh-CN"/>
          </w:rPr>
          <w:t>.</w:t>
        </w:r>
      </w:ins>
    </w:p>
    <w:p w14:paraId="2AC8A789" w14:textId="77777777" w:rsidR="0000254C" w:rsidRPr="0094341E" w:rsidRDefault="0000254C" w:rsidP="0000254C">
      <w:pPr>
        <w:pStyle w:val="H6"/>
        <w:rPr>
          <w:ins w:id="123" w:author="马伟10042973" w:date="2023-02-16T20:23:00Z"/>
        </w:rPr>
      </w:pPr>
      <w:ins w:id="124" w:author="马伟10042973" w:date="2023-02-16T20:23:00Z">
        <w:r w:rsidRPr="0094341E">
          <w:t>UE:</w:t>
        </w:r>
      </w:ins>
    </w:p>
    <w:p w14:paraId="6ED00304" w14:textId="77777777" w:rsidR="0000254C" w:rsidRPr="0094341E" w:rsidRDefault="0000254C" w:rsidP="0000254C">
      <w:pPr>
        <w:ind w:firstLineChars="100" w:firstLine="200"/>
        <w:rPr>
          <w:ins w:id="125" w:author="马伟10042973" w:date="2023-02-16T20:23:00Z"/>
          <w:lang w:val="en-US" w:eastAsia="zh-CN"/>
        </w:rPr>
      </w:pPr>
      <w:ins w:id="126" w:author="马伟10042973" w:date="2023-02-16T20:23:00Z">
        <w:r w:rsidRPr="0094341E">
          <w:rPr>
            <w:lang w:eastAsia="zh-CN"/>
          </w:rPr>
          <w:t xml:space="preserve">- </w:t>
        </w:r>
        <w:r w:rsidRPr="0094341E">
          <w:rPr>
            <w:lang w:eastAsia="zh-CN"/>
          </w:rPr>
          <w:tab/>
        </w:r>
        <w:r w:rsidRPr="0094341E">
          <w:rPr>
            <w:rFonts w:hint="eastAsia"/>
            <w:lang w:val="en-US" w:eastAsia="zh-CN"/>
          </w:rPr>
          <w:t>None</w:t>
        </w:r>
      </w:ins>
    </w:p>
    <w:p w14:paraId="3D109EE6" w14:textId="77777777" w:rsidR="0000254C" w:rsidRPr="0094341E" w:rsidRDefault="0000254C" w:rsidP="0000254C">
      <w:pPr>
        <w:pStyle w:val="H6"/>
        <w:rPr>
          <w:ins w:id="127" w:author="马伟10042973" w:date="2023-02-16T20:23:00Z"/>
        </w:rPr>
      </w:pPr>
      <w:ins w:id="128" w:author="马伟10042973" w:date="2023-02-16T20:23:00Z">
        <w:r w:rsidRPr="0094341E">
          <w:t>Preamble:</w:t>
        </w:r>
      </w:ins>
    </w:p>
    <w:p w14:paraId="41ACAD81" w14:textId="77777777" w:rsidR="0000254C" w:rsidRPr="0094341E" w:rsidRDefault="0000254C" w:rsidP="0000254C">
      <w:pPr>
        <w:pStyle w:val="B1"/>
        <w:rPr>
          <w:ins w:id="129" w:author="马伟10042973" w:date="2023-02-16T20:23:00Z"/>
          <w:rFonts w:eastAsia="宋体"/>
          <w:lang w:val="en-US" w:eastAsia="zh-CN"/>
        </w:rPr>
      </w:pPr>
      <w:ins w:id="130" w:author="马伟10042973" w:date="2023-02-16T20:23:00Z">
        <w:r w:rsidRPr="0094341E">
          <w:t>-</w:t>
        </w:r>
        <w:r w:rsidRPr="0094341E">
          <w:tab/>
          <w:t xml:space="preserve">The UE is </w:t>
        </w:r>
        <w:r w:rsidRPr="0094341E">
          <w:rPr>
            <w:rFonts w:eastAsia="宋体" w:hint="eastAsia"/>
            <w:lang w:val="en-US" w:eastAsia="zh-CN"/>
          </w:rPr>
          <w:t>brought to state 3W</w:t>
        </w:r>
        <w:r w:rsidRPr="0094341E">
          <w:t xml:space="preserve">-A </w:t>
        </w:r>
        <w:r w:rsidRPr="0094341E">
          <w:rPr>
            <w:rFonts w:eastAsia="宋体" w:hint="eastAsia"/>
            <w:lang w:val="en-US" w:eastAsia="zh-CN"/>
          </w:rPr>
          <w:t xml:space="preserve">on </w:t>
        </w:r>
        <w:r w:rsidRPr="0094341E">
          <w:rPr>
            <w:rFonts w:eastAsia="宋体"/>
            <w:lang w:val="en-US" w:eastAsia="zh-CN"/>
          </w:rPr>
          <w:t>WLAN Cell</w:t>
        </w:r>
        <w:r w:rsidRPr="0094341E">
          <w:rPr>
            <w:rFonts w:eastAsia="宋体" w:hint="eastAsia"/>
            <w:lang w:val="en-US" w:eastAsia="zh-CN"/>
          </w:rPr>
          <w:t xml:space="preserve"> </w:t>
        </w:r>
        <w:r w:rsidRPr="0094341E">
          <w:rPr>
            <w:rFonts w:eastAsia="宋体"/>
            <w:lang w:val="en-US" w:eastAsia="zh-CN"/>
          </w:rPr>
          <w:t xml:space="preserve">27 </w:t>
        </w:r>
        <w:r w:rsidRPr="0094341E">
          <w:t>according to TS 38.508-1 [4]</w:t>
        </w:r>
        <w:r w:rsidRPr="0094341E">
          <w:rPr>
            <w:rFonts w:eastAsia="宋体" w:hint="eastAsia"/>
            <w:lang w:val="en-US" w:eastAsia="zh-CN"/>
          </w:rPr>
          <w:t>.</w:t>
        </w:r>
      </w:ins>
    </w:p>
    <w:p w14:paraId="18890070" w14:textId="77777777" w:rsidR="0000254C" w:rsidRPr="0094341E" w:rsidRDefault="0000254C" w:rsidP="0000254C">
      <w:pPr>
        <w:pStyle w:val="H6"/>
        <w:rPr>
          <w:ins w:id="131" w:author="马伟10042973" w:date="2023-02-16T20:23:00Z"/>
          <w:lang w:eastAsia="zh-CN"/>
        </w:rPr>
      </w:pPr>
      <w:ins w:id="132" w:author="马伟10042973" w:date="2023-02-16T20:23:00Z">
        <w:r w:rsidRPr="0094341E">
          <w:rPr>
            <w:lang w:eastAsia="zh-CN"/>
          </w:rPr>
          <w:t>11.8.4.3.2</w:t>
        </w:r>
        <w:r w:rsidRPr="0094341E">
          <w:rPr>
            <w:lang w:eastAsia="zh-CN"/>
          </w:rPr>
          <w:tab/>
          <w:t>Test procedure sequence</w:t>
        </w:r>
      </w:ins>
    </w:p>
    <w:p w14:paraId="5AE2829B" w14:textId="77777777" w:rsidR="0000254C" w:rsidRPr="0094341E" w:rsidRDefault="0000254C" w:rsidP="0000254C">
      <w:pPr>
        <w:pStyle w:val="TH"/>
        <w:rPr>
          <w:ins w:id="133" w:author="马伟10042973" w:date="2023-02-16T20:23:00Z"/>
          <w:lang w:eastAsia="zh-CN"/>
        </w:rPr>
      </w:pPr>
      <w:ins w:id="134" w:author="马伟10042973" w:date="2023-02-16T20:23:00Z">
        <w:r w:rsidRPr="0094341E">
          <w:t xml:space="preserve">Table </w:t>
        </w:r>
        <w:r w:rsidRPr="0094341E">
          <w:rPr>
            <w:lang w:eastAsia="zh-CN"/>
          </w:rPr>
          <w:t>11.8.4.3.2</w:t>
        </w:r>
        <w:r w:rsidRPr="0094341E">
          <w:t>-1: Main behaviour</w:t>
        </w:r>
      </w:ins>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00254C" w:rsidRPr="0094341E" w14:paraId="63A0B580" w14:textId="77777777" w:rsidTr="008D32D3">
        <w:trPr>
          <w:ins w:id="135" w:author="马伟10042973" w:date="2023-02-16T20:23:00Z"/>
        </w:trPr>
        <w:tc>
          <w:tcPr>
            <w:tcW w:w="535" w:type="dxa"/>
            <w:shd w:val="clear" w:color="auto" w:fill="auto"/>
          </w:tcPr>
          <w:p w14:paraId="3EB95DCF" w14:textId="77777777" w:rsidR="0000254C" w:rsidRPr="0094341E" w:rsidRDefault="0000254C" w:rsidP="008D32D3">
            <w:pPr>
              <w:pStyle w:val="TAH"/>
              <w:rPr>
                <w:ins w:id="136" w:author="马伟10042973" w:date="2023-02-16T20:23:00Z"/>
              </w:rPr>
            </w:pPr>
            <w:ins w:id="137" w:author="马伟10042973" w:date="2023-02-16T20:23:00Z">
              <w:r w:rsidRPr="0094341E">
                <w:rPr>
                  <w:kern w:val="2"/>
                  <w:szCs w:val="22"/>
                </w:rPr>
                <w:t>St</w:t>
              </w:r>
            </w:ins>
          </w:p>
        </w:tc>
        <w:tc>
          <w:tcPr>
            <w:tcW w:w="3971" w:type="dxa"/>
            <w:shd w:val="clear" w:color="auto" w:fill="auto"/>
          </w:tcPr>
          <w:p w14:paraId="68509E72" w14:textId="77777777" w:rsidR="0000254C" w:rsidRPr="0094341E" w:rsidRDefault="0000254C" w:rsidP="008D32D3">
            <w:pPr>
              <w:pStyle w:val="TAH"/>
              <w:rPr>
                <w:ins w:id="138" w:author="马伟10042973" w:date="2023-02-16T20:23:00Z"/>
              </w:rPr>
            </w:pPr>
            <w:ins w:id="139" w:author="马伟10042973" w:date="2023-02-16T20:23:00Z">
              <w:r w:rsidRPr="0094341E">
                <w:rPr>
                  <w:kern w:val="2"/>
                  <w:szCs w:val="22"/>
                </w:rPr>
                <w:t>Procedure</w:t>
              </w:r>
            </w:ins>
          </w:p>
        </w:tc>
        <w:tc>
          <w:tcPr>
            <w:tcW w:w="3687" w:type="dxa"/>
            <w:gridSpan w:val="2"/>
            <w:shd w:val="clear" w:color="auto" w:fill="auto"/>
          </w:tcPr>
          <w:p w14:paraId="77DB69DB" w14:textId="77777777" w:rsidR="0000254C" w:rsidRPr="0094341E" w:rsidRDefault="0000254C" w:rsidP="008D32D3">
            <w:pPr>
              <w:pStyle w:val="TAH"/>
              <w:rPr>
                <w:ins w:id="140" w:author="马伟10042973" w:date="2023-02-16T20:23:00Z"/>
              </w:rPr>
            </w:pPr>
            <w:ins w:id="141" w:author="马伟10042973" w:date="2023-02-16T20:23:00Z">
              <w:r w:rsidRPr="0094341E">
                <w:rPr>
                  <w:kern w:val="2"/>
                  <w:szCs w:val="22"/>
                </w:rPr>
                <w:t>Message Sequence</w:t>
              </w:r>
            </w:ins>
          </w:p>
        </w:tc>
        <w:tc>
          <w:tcPr>
            <w:tcW w:w="567" w:type="dxa"/>
            <w:shd w:val="clear" w:color="auto" w:fill="auto"/>
          </w:tcPr>
          <w:p w14:paraId="3778ECB9" w14:textId="77777777" w:rsidR="0000254C" w:rsidRPr="0094341E" w:rsidRDefault="0000254C" w:rsidP="008D32D3">
            <w:pPr>
              <w:pStyle w:val="TAH"/>
              <w:rPr>
                <w:ins w:id="142" w:author="马伟10042973" w:date="2023-02-16T20:23:00Z"/>
                <w:rFonts w:eastAsia="MS Gothic"/>
              </w:rPr>
            </w:pPr>
            <w:ins w:id="143" w:author="马伟10042973" w:date="2023-02-16T20:23:00Z">
              <w:r w:rsidRPr="0094341E">
                <w:rPr>
                  <w:rFonts w:eastAsia="MS Gothic"/>
                  <w:kern w:val="2"/>
                  <w:szCs w:val="22"/>
                </w:rPr>
                <w:t>TP</w:t>
              </w:r>
            </w:ins>
          </w:p>
        </w:tc>
        <w:tc>
          <w:tcPr>
            <w:tcW w:w="850" w:type="dxa"/>
            <w:shd w:val="clear" w:color="auto" w:fill="auto"/>
          </w:tcPr>
          <w:p w14:paraId="351E39EB" w14:textId="77777777" w:rsidR="0000254C" w:rsidRPr="0094341E" w:rsidRDefault="0000254C" w:rsidP="008D32D3">
            <w:pPr>
              <w:pStyle w:val="TAH"/>
              <w:rPr>
                <w:ins w:id="144" w:author="马伟10042973" w:date="2023-02-16T20:23:00Z"/>
                <w:rFonts w:eastAsia="MS Gothic"/>
              </w:rPr>
            </w:pPr>
            <w:ins w:id="145" w:author="马伟10042973" w:date="2023-02-16T20:23:00Z">
              <w:r w:rsidRPr="0094341E">
                <w:rPr>
                  <w:rFonts w:eastAsia="MS Gothic"/>
                  <w:kern w:val="2"/>
                  <w:szCs w:val="22"/>
                </w:rPr>
                <w:t>Verdict</w:t>
              </w:r>
            </w:ins>
          </w:p>
        </w:tc>
      </w:tr>
      <w:tr w:rsidR="0000254C" w:rsidRPr="0094341E" w14:paraId="01A377FD" w14:textId="77777777" w:rsidTr="008D32D3">
        <w:trPr>
          <w:ins w:id="146" w:author="马伟10042973" w:date="2023-02-16T20:23:00Z"/>
        </w:trPr>
        <w:tc>
          <w:tcPr>
            <w:tcW w:w="535" w:type="dxa"/>
            <w:shd w:val="clear" w:color="auto" w:fill="auto"/>
          </w:tcPr>
          <w:p w14:paraId="275FD421" w14:textId="77777777" w:rsidR="0000254C" w:rsidRPr="0094341E" w:rsidRDefault="0000254C" w:rsidP="008D32D3">
            <w:pPr>
              <w:pStyle w:val="TAH"/>
              <w:rPr>
                <w:ins w:id="147" w:author="马伟10042973" w:date="2023-02-16T20:23:00Z"/>
                <w:rFonts w:eastAsia="MS Gothic"/>
              </w:rPr>
            </w:pPr>
          </w:p>
        </w:tc>
        <w:tc>
          <w:tcPr>
            <w:tcW w:w="3971" w:type="dxa"/>
            <w:shd w:val="clear" w:color="auto" w:fill="auto"/>
          </w:tcPr>
          <w:p w14:paraId="2259CDA8" w14:textId="77777777" w:rsidR="0000254C" w:rsidRPr="0094341E" w:rsidRDefault="0000254C" w:rsidP="008D32D3">
            <w:pPr>
              <w:pStyle w:val="TAH"/>
              <w:rPr>
                <w:ins w:id="148" w:author="马伟10042973" w:date="2023-02-16T20:23:00Z"/>
                <w:b w:val="0"/>
              </w:rPr>
            </w:pPr>
          </w:p>
        </w:tc>
        <w:tc>
          <w:tcPr>
            <w:tcW w:w="709" w:type="dxa"/>
            <w:shd w:val="clear" w:color="auto" w:fill="auto"/>
          </w:tcPr>
          <w:p w14:paraId="6A336D70" w14:textId="77777777" w:rsidR="0000254C" w:rsidRPr="0094341E" w:rsidRDefault="0000254C" w:rsidP="008D32D3">
            <w:pPr>
              <w:pStyle w:val="TAH"/>
              <w:rPr>
                <w:ins w:id="149" w:author="马伟10042973" w:date="2023-02-16T20:23:00Z"/>
              </w:rPr>
            </w:pPr>
            <w:ins w:id="150" w:author="马伟10042973" w:date="2023-02-16T20:23:00Z">
              <w:r w:rsidRPr="0094341E">
                <w:rPr>
                  <w:kern w:val="2"/>
                  <w:szCs w:val="22"/>
                </w:rPr>
                <w:t>U - S</w:t>
              </w:r>
            </w:ins>
          </w:p>
        </w:tc>
        <w:tc>
          <w:tcPr>
            <w:tcW w:w="2978" w:type="dxa"/>
            <w:shd w:val="clear" w:color="auto" w:fill="auto"/>
          </w:tcPr>
          <w:p w14:paraId="51FA3F7F" w14:textId="77777777" w:rsidR="0000254C" w:rsidRPr="0094341E" w:rsidRDefault="0000254C" w:rsidP="008D32D3">
            <w:pPr>
              <w:pStyle w:val="TAH"/>
              <w:rPr>
                <w:ins w:id="151" w:author="马伟10042973" w:date="2023-02-16T20:23:00Z"/>
              </w:rPr>
            </w:pPr>
            <w:ins w:id="152" w:author="马伟10042973" w:date="2023-02-16T20:23:00Z">
              <w:r w:rsidRPr="0094341E">
                <w:rPr>
                  <w:kern w:val="2"/>
                  <w:szCs w:val="22"/>
                </w:rPr>
                <w:t>Message</w:t>
              </w:r>
            </w:ins>
          </w:p>
        </w:tc>
        <w:tc>
          <w:tcPr>
            <w:tcW w:w="567" w:type="dxa"/>
            <w:shd w:val="clear" w:color="auto" w:fill="auto"/>
          </w:tcPr>
          <w:p w14:paraId="0862D4DD" w14:textId="77777777" w:rsidR="0000254C" w:rsidRPr="0094341E" w:rsidRDefault="0000254C" w:rsidP="008D32D3">
            <w:pPr>
              <w:pStyle w:val="TAH"/>
              <w:rPr>
                <w:ins w:id="153" w:author="马伟10042973" w:date="2023-02-16T20:23:00Z"/>
                <w:rFonts w:eastAsia="MS Gothic"/>
              </w:rPr>
            </w:pPr>
          </w:p>
        </w:tc>
        <w:tc>
          <w:tcPr>
            <w:tcW w:w="850" w:type="dxa"/>
            <w:shd w:val="clear" w:color="auto" w:fill="auto"/>
          </w:tcPr>
          <w:p w14:paraId="528CE113" w14:textId="77777777" w:rsidR="0000254C" w:rsidRPr="0094341E" w:rsidRDefault="0000254C" w:rsidP="008D32D3">
            <w:pPr>
              <w:pStyle w:val="TAH"/>
              <w:rPr>
                <w:ins w:id="154" w:author="马伟10042973" w:date="2023-02-16T20:23:00Z"/>
                <w:rFonts w:eastAsia="MS Gothic"/>
              </w:rPr>
            </w:pPr>
          </w:p>
        </w:tc>
      </w:tr>
      <w:tr w:rsidR="0000254C" w:rsidRPr="0094341E" w14:paraId="7CF2ADE0" w14:textId="77777777" w:rsidTr="008D32D3">
        <w:trPr>
          <w:ins w:id="155" w:author="马伟10042973" w:date="2023-02-16T20:23:00Z"/>
        </w:trPr>
        <w:tc>
          <w:tcPr>
            <w:tcW w:w="535" w:type="dxa"/>
            <w:shd w:val="clear" w:color="auto" w:fill="auto"/>
          </w:tcPr>
          <w:p w14:paraId="773ECF77" w14:textId="77777777" w:rsidR="0000254C" w:rsidRPr="0094341E" w:rsidRDefault="0000254C" w:rsidP="008D32D3">
            <w:pPr>
              <w:pStyle w:val="TAC"/>
              <w:rPr>
                <w:ins w:id="156" w:author="马伟10042973" w:date="2023-02-16T20:23:00Z"/>
                <w:rFonts w:eastAsia="宋体"/>
                <w:lang w:eastAsia="zh-CN"/>
              </w:rPr>
            </w:pPr>
            <w:ins w:id="157" w:author="马伟10042973" w:date="2023-02-16T20:23:00Z">
              <w:r w:rsidRPr="0094341E">
                <w:rPr>
                  <w:rFonts w:eastAsia="宋体"/>
                  <w:kern w:val="2"/>
                  <w:szCs w:val="22"/>
                  <w:lang w:eastAsia="zh-CN"/>
                </w:rPr>
                <w:t>1</w:t>
              </w:r>
            </w:ins>
          </w:p>
        </w:tc>
        <w:tc>
          <w:tcPr>
            <w:tcW w:w="3971" w:type="dxa"/>
            <w:shd w:val="clear" w:color="auto" w:fill="auto"/>
          </w:tcPr>
          <w:p w14:paraId="3FAA0F07" w14:textId="77777777" w:rsidR="0000254C" w:rsidRPr="0094341E" w:rsidRDefault="0000254C" w:rsidP="008D32D3">
            <w:pPr>
              <w:pStyle w:val="TAL"/>
              <w:rPr>
                <w:ins w:id="158" w:author="马伟10042973" w:date="2023-02-16T20:23:00Z"/>
              </w:rPr>
            </w:pPr>
            <w:ins w:id="159" w:author="马伟10042973" w:date="2023-02-16T20:23:00Z">
              <w:r w:rsidRPr="0094341E">
                <w:rPr>
                  <w:rFonts w:eastAsia="宋体"/>
                  <w:lang w:val="en-US" w:eastAsia="zh-CN"/>
                </w:rPr>
                <w:t>WLAN Cell</w:t>
              </w:r>
              <w:r w:rsidRPr="0094341E">
                <w:rPr>
                  <w:rFonts w:eastAsia="宋体" w:hint="eastAsia"/>
                  <w:lang w:val="en-US" w:eastAsia="zh-CN"/>
                </w:rPr>
                <w:t xml:space="preserve"> </w:t>
              </w:r>
              <w:r w:rsidRPr="0094341E">
                <w:rPr>
                  <w:rFonts w:eastAsia="宋体"/>
                  <w:lang w:val="en-US" w:eastAsia="zh-CN"/>
                </w:rPr>
                <w:t xml:space="preserve">27 </w:t>
              </w:r>
              <w:r w:rsidRPr="0094341E">
                <w:t>is set </w:t>
              </w:r>
              <w:r w:rsidRPr="0094341E">
                <w:rPr>
                  <w:lang w:eastAsia="zh-CN"/>
                </w:rPr>
                <w:t>“</w:t>
              </w:r>
              <w:r w:rsidRPr="0094341E">
                <w:t>Off</w:t>
              </w:r>
              <w:r w:rsidRPr="0094341E">
                <w:rPr>
                  <w:lang w:eastAsia="zh-CN"/>
                </w:rPr>
                <w:t>”</w:t>
              </w:r>
              <w:r w:rsidRPr="0094341E">
                <w:t> cell</w:t>
              </w:r>
              <w:r w:rsidRPr="0094341E">
                <w:rPr>
                  <w:rFonts w:eastAsia="宋体"/>
                  <w:lang w:eastAsia="zh-CN"/>
                </w:rPr>
                <w:t>”</w:t>
              </w:r>
              <w:r w:rsidRPr="0094341E">
                <w:rPr>
                  <w:rFonts w:ascii="MS Gothic" w:hAnsi="MS Gothic" w:cs="MS Gothic" w:hint="eastAsia"/>
                  <w:lang w:eastAsia="zh-CN"/>
                </w:rPr>
                <w:t>,</w:t>
              </w:r>
              <w:r w:rsidRPr="0094341E">
                <w:rPr>
                  <w:rFonts w:ascii="MS Gothic" w:hAnsi="MS Gothic" w:cs="MS Gothic"/>
                  <w:lang w:eastAsia="zh-CN"/>
                </w:rPr>
                <w:t xml:space="preserve"> </w:t>
              </w:r>
              <w:r w:rsidRPr="0094341E">
                <w:rPr>
                  <w:rFonts w:eastAsia="宋体"/>
                  <w:lang w:val="en-US" w:eastAsia="zh-CN"/>
                </w:rPr>
                <w:t>E-UTRA</w:t>
              </w:r>
              <w:r w:rsidRPr="0094341E">
                <w:rPr>
                  <w:rFonts w:eastAsia="宋体" w:hint="eastAsia"/>
                  <w:lang w:val="en-US" w:eastAsia="zh-CN"/>
                </w:rPr>
                <w:t xml:space="preserve"> Cell 1</w:t>
              </w:r>
              <w:r w:rsidRPr="0094341E">
                <w:rPr>
                  <w:rFonts w:eastAsia="宋体"/>
                  <w:lang w:val="en-US" w:eastAsia="zh-CN"/>
                </w:rPr>
                <w:t xml:space="preserve"> </w:t>
              </w:r>
              <w:r w:rsidRPr="0094341E">
                <w:t>is set to </w:t>
              </w:r>
              <w:r w:rsidRPr="0094341E">
                <w:rPr>
                  <w:lang w:eastAsia="zh-CN"/>
                </w:rPr>
                <w:t>“S</w:t>
              </w:r>
              <w:r w:rsidRPr="0094341E">
                <w:t>erving cell”</w:t>
              </w:r>
              <w:r w:rsidRPr="0094341E">
                <w:rPr>
                  <w:lang w:eastAsia="zh-CN"/>
                </w:rPr>
                <w:t>.</w:t>
              </w:r>
            </w:ins>
          </w:p>
        </w:tc>
        <w:tc>
          <w:tcPr>
            <w:tcW w:w="709" w:type="dxa"/>
            <w:shd w:val="clear" w:color="auto" w:fill="auto"/>
          </w:tcPr>
          <w:p w14:paraId="7A0F5C3A" w14:textId="77777777" w:rsidR="0000254C" w:rsidRPr="0094341E" w:rsidRDefault="0000254C" w:rsidP="008D32D3">
            <w:pPr>
              <w:pStyle w:val="TAC"/>
              <w:rPr>
                <w:ins w:id="160" w:author="马伟10042973" w:date="2023-02-16T20:23:00Z"/>
              </w:rPr>
            </w:pPr>
            <w:ins w:id="161" w:author="马伟10042973" w:date="2023-02-16T20:23:00Z">
              <w:r w:rsidRPr="0094341E">
                <w:t>-</w:t>
              </w:r>
            </w:ins>
          </w:p>
        </w:tc>
        <w:tc>
          <w:tcPr>
            <w:tcW w:w="2978" w:type="dxa"/>
            <w:shd w:val="clear" w:color="auto" w:fill="auto"/>
          </w:tcPr>
          <w:p w14:paraId="3A52115C" w14:textId="77777777" w:rsidR="0000254C" w:rsidRPr="0094341E" w:rsidRDefault="0000254C" w:rsidP="008D32D3">
            <w:pPr>
              <w:pStyle w:val="TAL"/>
              <w:rPr>
                <w:ins w:id="162" w:author="马伟10042973" w:date="2023-02-16T20:23:00Z"/>
                <w:lang w:eastAsia="zh-CN"/>
              </w:rPr>
            </w:pPr>
            <w:ins w:id="163" w:author="马伟10042973" w:date="2023-02-16T20:23:00Z">
              <w:r w:rsidRPr="0094341E">
                <w:rPr>
                  <w:rFonts w:hint="eastAsia"/>
                  <w:lang w:eastAsia="zh-CN"/>
                </w:rPr>
                <w:t>-</w:t>
              </w:r>
            </w:ins>
          </w:p>
        </w:tc>
        <w:tc>
          <w:tcPr>
            <w:tcW w:w="567" w:type="dxa"/>
            <w:shd w:val="clear" w:color="auto" w:fill="auto"/>
          </w:tcPr>
          <w:p w14:paraId="7970CCA9" w14:textId="77777777" w:rsidR="0000254C" w:rsidRPr="0094341E" w:rsidRDefault="0000254C" w:rsidP="008D32D3">
            <w:pPr>
              <w:pStyle w:val="TAC"/>
              <w:rPr>
                <w:ins w:id="164" w:author="马伟10042973" w:date="2023-02-16T20:23:00Z"/>
                <w:rFonts w:eastAsia="MS Gothic"/>
              </w:rPr>
            </w:pPr>
            <w:ins w:id="165" w:author="马伟10042973" w:date="2023-02-16T20:23:00Z">
              <w:r w:rsidRPr="0094341E">
                <w:rPr>
                  <w:rFonts w:eastAsia="MS Gothic"/>
                  <w:kern w:val="2"/>
                  <w:szCs w:val="22"/>
                </w:rPr>
                <w:t>-</w:t>
              </w:r>
            </w:ins>
          </w:p>
        </w:tc>
        <w:tc>
          <w:tcPr>
            <w:tcW w:w="850" w:type="dxa"/>
            <w:shd w:val="clear" w:color="auto" w:fill="auto"/>
          </w:tcPr>
          <w:p w14:paraId="77687237" w14:textId="77777777" w:rsidR="0000254C" w:rsidRPr="0094341E" w:rsidRDefault="0000254C" w:rsidP="008D32D3">
            <w:pPr>
              <w:pStyle w:val="TAC"/>
              <w:rPr>
                <w:ins w:id="166" w:author="马伟10042973" w:date="2023-02-16T20:23:00Z"/>
                <w:rFonts w:eastAsia="MS Gothic"/>
              </w:rPr>
            </w:pPr>
            <w:ins w:id="167" w:author="马伟10042973" w:date="2023-02-16T20:23:00Z">
              <w:r w:rsidRPr="0094341E">
                <w:rPr>
                  <w:rFonts w:eastAsia="MS Gothic"/>
                  <w:kern w:val="2"/>
                  <w:szCs w:val="22"/>
                </w:rPr>
                <w:t>-</w:t>
              </w:r>
            </w:ins>
          </w:p>
        </w:tc>
      </w:tr>
      <w:tr w:rsidR="0000254C" w:rsidRPr="0094341E" w14:paraId="2660D37B" w14:textId="77777777" w:rsidTr="008D32D3">
        <w:trPr>
          <w:ins w:id="168" w:author="马伟10042973" w:date="2023-02-16T20:23:00Z"/>
        </w:trPr>
        <w:tc>
          <w:tcPr>
            <w:tcW w:w="535" w:type="dxa"/>
            <w:shd w:val="clear" w:color="auto" w:fill="auto"/>
          </w:tcPr>
          <w:p w14:paraId="05055AFF" w14:textId="77777777" w:rsidR="0000254C" w:rsidRPr="0094341E" w:rsidRDefault="0000254C" w:rsidP="008D32D3">
            <w:pPr>
              <w:pStyle w:val="TAC"/>
              <w:rPr>
                <w:ins w:id="169" w:author="马伟10042973" w:date="2023-02-16T20:23:00Z"/>
                <w:kern w:val="2"/>
                <w:szCs w:val="22"/>
                <w:lang w:eastAsia="zh-CN"/>
              </w:rPr>
            </w:pPr>
            <w:ins w:id="170" w:author="马伟10042973" w:date="2023-02-16T20:23:00Z">
              <w:r w:rsidRPr="0094341E">
                <w:rPr>
                  <w:rFonts w:hint="eastAsia"/>
                  <w:kern w:val="2"/>
                  <w:szCs w:val="22"/>
                  <w:lang w:eastAsia="zh-CN"/>
                </w:rPr>
                <w:t>2</w:t>
              </w:r>
              <w:r w:rsidRPr="0094341E">
                <w:rPr>
                  <w:kern w:val="2"/>
                  <w:szCs w:val="22"/>
                  <w:lang w:eastAsia="zh-CN"/>
                </w:rPr>
                <w:t>-4</w:t>
              </w:r>
            </w:ins>
          </w:p>
        </w:tc>
        <w:tc>
          <w:tcPr>
            <w:tcW w:w="3971" w:type="dxa"/>
            <w:shd w:val="clear" w:color="auto" w:fill="auto"/>
          </w:tcPr>
          <w:p w14:paraId="39809C6A" w14:textId="77777777" w:rsidR="0000254C" w:rsidRPr="0094341E" w:rsidRDefault="0000254C" w:rsidP="008D32D3">
            <w:pPr>
              <w:pStyle w:val="TAL"/>
              <w:rPr>
                <w:ins w:id="171" w:author="马伟10042973" w:date="2023-02-16T20:23:00Z"/>
                <w:kern w:val="2"/>
                <w:szCs w:val="22"/>
              </w:rPr>
            </w:pPr>
            <w:ins w:id="172" w:author="马伟10042973" w:date="2023-02-16T20:23:00Z">
              <w:r w:rsidRPr="0094341E">
                <w:t>Steps 1 to 3 of</w:t>
              </w:r>
              <w:r w:rsidRPr="0094341E">
                <w:rPr>
                  <w:lang w:eastAsia="zh-CN"/>
                </w:rPr>
                <w:t xml:space="preserve"> </w:t>
              </w:r>
              <w:proofErr w:type="spellStart"/>
              <w:r w:rsidRPr="0094341E">
                <w:rPr>
                  <w:lang w:eastAsia="zh-CN"/>
                </w:rPr>
                <w:t>of</w:t>
              </w:r>
              <w:proofErr w:type="spellEnd"/>
              <w:r w:rsidRPr="0094341E">
                <w:rPr>
                  <w:lang w:eastAsia="zh-CN"/>
                </w:rPr>
                <w:t xml:space="preserve"> the generic test procedure described in TS36.508 [18] Table 4.5.2.3-1 in are performed on E-UTRA Cell 1.</w:t>
              </w:r>
            </w:ins>
          </w:p>
        </w:tc>
        <w:tc>
          <w:tcPr>
            <w:tcW w:w="709" w:type="dxa"/>
            <w:shd w:val="clear" w:color="auto" w:fill="auto"/>
          </w:tcPr>
          <w:p w14:paraId="15FD55B1" w14:textId="77777777" w:rsidR="0000254C" w:rsidRPr="0094341E" w:rsidRDefault="0000254C" w:rsidP="008D32D3">
            <w:pPr>
              <w:pStyle w:val="TAC"/>
              <w:rPr>
                <w:ins w:id="173" w:author="马伟10042973" w:date="2023-02-16T20:23:00Z"/>
                <w:lang w:eastAsia="zh-CN"/>
              </w:rPr>
            </w:pPr>
            <w:ins w:id="174" w:author="马伟10042973" w:date="2023-02-16T20:23:00Z">
              <w:r w:rsidRPr="0094341E">
                <w:rPr>
                  <w:rFonts w:hint="eastAsia"/>
                  <w:lang w:eastAsia="zh-CN"/>
                </w:rPr>
                <w:t>-</w:t>
              </w:r>
            </w:ins>
          </w:p>
        </w:tc>
        <w:tc>
          <w:tcPr>
            <w:tcW w:w="2978" w:type="dxa"/>
            <w:shd w:val="clear" w:color="auto" w:fill="auto"/>
          </w:tcPr>
          <w:p w14:paraId="32CD3035" w14:textId="77777777" w:rsidR="0000254C" w:rsidRPr="0094341E" w:rsidRDefault="0000254C" w:rsidP="008D32D3">
            <w:pPr>
              <w:pStyle w:val="TAL"/>
              <w:rPr>
                <w:ins w:id="175" w:author="马伟10042973" w:date="2023-02-16T20:23:00Z"/>
                <w:kern w:val="2"/>
                <w:szCs w:val="22"/>
                <w:lang w:eastAsia="zh-CN"/>
              </w:rPr>
            </w:pPr>
            <w:ins w:id="176" w:author="马伟10042973" w:date="2023-02-16T20:23:00Z">
              <w:r w:rsidRPr="0094341E">
                <w:rPr>
                  <w:rFonts w:hint="eastAsia"/>
                  <w:kern w:val="2"/>
                  <w:szCs w:val="22"/>
                  <w:lang w:eastAsia="zh-CN"/>
                </w:rPr>
                <w:t>-</w:t>
              </w:r>
            </w:ins>
          </w:p>
        </w:tc>
        <w:tc>
          <w:tcPr>
            <w:tcW w:w="567" w:type="dxa"/>
            <w:shd w:val="clear" w:color="auto" w:fill="auto"/>
          </w:tcPr>
          <w:p w14:paraId="04BF30FB" w14:textId="77777777" w:rsidR="0000254C" w:rsidRPr="0094341E" w:rsidRDefault="0000254C" w:rsidP="008D32D3">
            <w:pPr>
              <w:pStyle w:val="TAC"/>
              <w:rPr>
                <w:ins w:id="177" w:author="马伟10042973" w:date="2023-02-16T20:23:00Z"/>
                <w:kern w:val="2"/>
                <w:szCs w:val="22"/>
                <w:lang w:eastAsia="zh-CN"/>
              </w:rPr>
            </w:pPr>
            <w:ins w:id="178" w:author="马伟10042973" w:date="2023-02-16T20:23:00Z">
              <w:r w:rsidRPr="0094341E">
                <w:rPr>
                  <w:rFonts w:hint="eastAsia"/>
                  <w:kern w:val="2"/>
                  <w:szCs w:val="22"/>
                  <w:lang w:eastAsia="zh-CN"/>
                </w:rPr>
                <w:t>-</w:t>
              </w:r>
            </w:ins>
          </w:p>
        </w:tc>
        <w:tc>
          <w:tcPr>
            <w:tcW w:w="850" w:type="dxa"/>
            <w:shd w:val="clear" w:color="auto" w:fill="auto"/>
          </w:tcPr>
          <w:p w14:paraId="35C6CADA" w14:textId="77777777" w:rsidR="0000254C" w:rsidRPr="0094341E" w:rsidRDefault="0000254C" w:rsidP="008D32D3">
            <w:pPr>
              <w:pStyle w:val="TAC"/>
              <w:rPr>
                <w:ins w:id="179" w:author="马伟10042973" w:date="2023-02-16T20:23:00Z"/>
                <w:kern w:val="2"/>
                <w:szCs w:val="22"/>
                <w:lang w:eastAsia="zh-CN"/>
              </w:rPr>
            </w:pPr>
            <w:ins w:id="180" w:author="马伟10042973" w:date="2023-02-16T20:23:00Z">
              <w:r w:rsidRPr="0094341E">
                <w:rPr>
                  <w:rFonts w:hint="eastAsia"/>
                  <w:kern w:val="2"/>
                  <w:szCs w:val="22"/>
                  <w:lang w:eastAsia="zh-CN"/>
                </w:rPr>
                <w:t>-</w:t>
              </w:r>
            </w:ins>
          </w:p>
        </w:tc>
      </w:tr>
      <w:tr w:rsidR="0000254C" w:rsidRPr="0094341E" w14:paraId="1DF45432" w14:textId="77777777" w:rsidTr="008D32D3">
        <w:trPr>
          <w:ins w:id="181" w:author="马伟10042973" w:date="2023-02-16T20:23:00Z"/>
        </w:trPr>
        <w:tc>
          <w:tcPr>
            <w:tcW w:w="535" w:type="dxa"/>
            <w:shd w:val="clear" w:color="auto" w:fill="auto"/>
          </w:tcPr>
          <w:p w14:paraId="6B9DD7B1" w14:textId="77777777" w:rsidR="0000254C" w:rsidRPr="0094341E" w:rsidRDefault="0000254C" w:rsidP="008D32D3">
            <w:pPr>
              <w:pStyle w:val="TAC"/>
              <w:rPr>
                <w:ins w:id="182" w:author="马伟10042973" w:date="2023-02-16T20:23:00Z"/>
                <w:lang w:eastAsia="zh-CN"/>
              </w:rPr>
            </w:pPr>
            <w:ins w:id="183" w:author="马伟10042973" w:date="2023-02-16T20:23:00Z">
              <w:r w:rsidRPr="0094341E">
                <w:rPr>
                  <w:rFonts w:eastAsia="宋体"/>
                  <w:lang w:val="en-US" w:eastAsia="zh-CN"/>
                </w:rPr>
                <w:t>5</w:t>
              </w:r>
            </w:ins>
          </w:p>
        </w:tc>
        <w:tc>
          <w:tcPr>
            <w:tcW w:w="3971" w:type="dxa"/>
            <w:shd w:val="clear" w:color="auto" w:fill="auto"/>
          </w:tcPr>
          <w:p w14:paraId="2168A27B" w14:textId="77777777" w:rsidR="0000254C" w:rsidRPr="0094341E" w:rsidRDefault="0000254C" w:rsidP="008D32D3">
            <w:pPr>
              <w:pStyle w:val="TAL"/>
              <w:rPr>
                <w:ins w:id="184" w:author="马伟10042973" w:date="2023-02-16T20:23:00Z"/>
                <w:rFonts w:eastAsia="等线"/>
                <w:lang w:val="en-US" w:eastAsia="zh-CN"/>
              </w:rPr>
            </w:pPr>
            <w:ins w:id="185" w:author="马伟10042973" w:date="2023-02-16T20:23:00Z">
              <w:r w:rsidRPr="0094341E">
                <w:t>Check: Does the UE transmit an ATTACH REQUEST message including a PDN CONNECTIVITY REQUEST message?</w:t>
              </w:r>
            </w:ins>
          </w:p>
        </w:tc>
        <w:tc>
          <w:tcPr>
            <w:tcW w:w="709" w:type="dxa"/>
            <w:shd w:val="clear" w:color="auto" w:fill="auto"/>
          </w:tcPr>
          <w:p w14:paraId="462E01DB" w14:textId="77777777" w:rsidR="0000254C" w:rsidRPr="0094341E" w:rsidRDefault="0000254C" w:rsidP="008D32D3">
            <w:pPr>
              <w:pStyle w:val="TAC"/>
              <w:rPr>
                <w:ins w:id="186" w:author="马伟10042973" w:date="2023-02-16T20:23:00Z"/>
              </w:rPr>
            </w:pPr>
            <w:ins w:id="187" w:author="马伟10042973" w:date="2023-02-16T20:23:00Z">
              <w:r w:rsidRPr="0094341E">
                <w:t>--&gt;</w:t>
              </w:r>
            </w:ins>
          </w:p>
        </w:tc>
        <w:tc>
          <w:tcPr>
            <w:tcW w:w="2978" w:type="dxa"/>
            <w:shd w:val="clear" w:color="auto" w:fill="auto"/>
          </w:tcPr>
          <w:p w14:paraId="6E09F8BC" w14:textId="77777777" w:rsidR="0000254C" w:rsidRPr="0094341E" w:rsidRDefault="0000254C" w:rsidP="008D32D3">
            <w:pPr>
              <w:pStyle w:val="TAL"/>
              <w:rPr>
                <w:ins w:id="188" w:author="马伟10042973" w:date="2023-02-16T20:23:00Z"/>
              </w:rPr>
            </w:pPr>
            <w:ins w:id="189" w:author="马伟10042973" w:date="2023-02-16T20:23:00Z">
              <w:r w:rsidRPr="0094341E">
                <w:t xml:space="preserve">RRC: </w:t>
              </w:r>
              <w:proofErr w:type="spellStart"/>
              <w:r w:rsidRPr="0094341E">
                <w:t>RRCConnectionSetupComplete</w:t>
              </w:r>
              <w:proofErr w:type="spellEnd"/>
            </w:ins>
          </w:p>
          <w:p w14:paraId="0F983DC2" w14:textId="77777777" w:rsidR="0000254C" w:rsidRPr="0094341E" w:rsidRDefault="0000254C" w:rsidP="008D32D3">
            <w:pPr>
              <w:pStyle w:val="TAL"/>
              <w:rPr>
                <w:ins w:id="190" w:author="马伟10042973" w:date="2023-02-16T20:23:00Z"/>
              </w:rPr>
            </w:pPr>
            <w:ins w:id="191" w:author="马伟10042973" w:date="2023-02-16T20:23:00Z">
              <w:r w:rsidRPr="0094341E">
                <w:t>NAS: ATTACH REQUEST</w:t>
              </w:r>
            </w:ins>
          </w:p>
          <w:p w14:paraId="5E85FFE2" w14:textId="77777777" w:rsidR="0000254C" w:rsidRPr="0094341E" w:rsidRDefault="0000254C" w:rsidP="008D32D3">
            <w:pPr>
              <w:pStyle w:val="TAL"/>
              <w:rPr>
                <w:ins w:id="192" w:author="马伟10042973" w:date="2023-02-16T20:23:00Z"/>
              </w:rPr>
            </w:pPr>
            <w:ins w:id="193" w:author="马伟10042973" w:date="2023-02-16T20:23:00Z">
              <w:r w:rsidRPr="0094341E">
                <w:t>NAS: PDN CONNECTIVITY REQUEST</w:t>
              </w:r>
            </w:ins>
          </w:p>
        </w:tc>
        <w:tc>
          <w:tcPr>
            <w:tcW w:w="567" w:type="dxa"/>
            <w:shd w:val="clear" w:color="auto" w:fill="auto"/>
          </w:tcPr>
          <w:p w14:paraId="55B67B15" w14:textId="77777777" w:rsidR="0000254C" w:rsidRPr="0094341E" w:rsidRDefault="0000254C" w:rsidP="008D32D3">
            <w:pPr>
              <w:pStyle w:val="TAC"/>
              <w:rPr>
                <w:ins w:id="194" w:author="马伟10042973" w:date="2023-02-16T20:23:00Z"/>
                <w:rFonts w:eastAsia="MS Gothic"/>
              </w:rPr>
            </w:pPr>
            <w:ins w:id="195" w:author="马伟10042973" w:date="2023-02-16T20:23:00Z">
              <w:r w:rsidRPr="0094341E">
                <w:rPr>
                  <w:rFonts w:eastAsia="宋体"/>
                  <w:lang w:val="en-US" w:eastAsia="zh-CN"/>
                </w:rPr>
                <w:t>1</w:t>
              </w:r>
            </w:ins>
          </w:p>
        </w:tc>
        <w:tc>
          <w:tcPr>
            <w:tcW w:w="850" w:type="dxa"/>
            <w:shd w:val="clear" w:color="auto" w:fill="auto"/>
          </w:tcPr>
          <w:p w14:paraId="549CC9BE" w14:textId="77777777" w:rsidR="0000254C" w:rsidRPr="0094341E" w:rsidRDefault="0000254C" w:rsidP="008D32D3">
            <w:pPr>
              <w:pStyle w:val="TAC"/>
              <w:rPr>
                <w:ins w:id="196" w:author="马伟10042973" w:date="2023-02-16T20:23:00Z"/>
                <w:rFonts w:eastAsia="MS Gothic"/>
              </w:rPr>
            </w:pPr>
            <w:ins w:id="197" w:author="马伟10042973" w:date="2023-02-16T20:23:00Z">
              <w:r w:rsidRPr="0094341E">
                <w:rPr>
                  <w:rFonts w:eastAsia="宋体"/>
                  <w:lang w:val="en-US" w:eastAsia="zh-CN"/>
                </w:rPr>
                <w:t>P</w:t>
              </w:r>
            </w:ins>
          </w:p>
        </w:tc>
      </w:tr>
      <w:tr w:rsidR="0000254C" w:rsidRPr="0094341E" w14:paraId="584FE2A1" w14:textId="77777777" w:rsidTr="008D32D3">
        <w:trPr>
          <w:ins w:id="198" w:author="马伟10042973" w:date="2023-02-16T20:23:00Z"/>
        </w:trPr>
        <w:tc>
          <w:tcPr>
            <w:tcW w:w="535" w:type="dxa"/>
            <w:shd w:val="clear" w:color="auto" w:fill="auto"/>
          </w:tcPr>
          <w:p w14:paraId="414EB14B" w14:textId="77777777" w:rsidR="0000254C" w:rsidRPr="0094341E" w:rsidRDefault="0000254C" w:rsidP="008D32D3">
            <w:pPr>
              <w:pStyle w:val="TAC"/>
              <w:rPr>
                <w:ins w:id="199" w:author="马伟10042973" w:date="2023-02-16T20:23:00Z"/>
                <w:lang w:eastAsia="zh-CN"/>
              </w:rPr>
            </w:pPr>
            <w:ins w:id="200" w:author="马伟10042973" w:date="2023-02-16T20:23:00Z">
              <w:r w:rsidRPr="0094341E">
                <w:rPr>
                  <w:rFonts w:eastAsia="宋体"/>
                  <w:lang w:val="en-US" w:eastAsia="zh-CN"/>
                </w:rPr>
                <w:t>6-17</w:t>
              </w:r>
            </w:ins>
          </w:p>
        </w:tc>
        <w:tc>
          <w:tcPr>
            <w:tcW w:w="3971" w:type="dxa"/>
            <w:shd w:val="clear" w:color="auto" w:fill="auto"/>
          </w:tcPr>
          <w:p w14:paraId="02F46DC1" w14:textId="77777777" w:rsidR="0000254C" w:rsidRPr="0094341E" w:rsidRDefault="0000254C" w:rsidP="008D32D3">
            <w:pPr>
              <w:pStyle w:val="TAL"/>
              <w:rPr>
                <w:ins w:id="201" w:author="马伟10042973" w:date="2023-02-16T20:23:00Z"/>
                <w:rFonts w:eastAsia="MS Gothic"/>
              </w:rPr>
            </w:pPr>
            <w:ins w:id="202" w:author="马伟10042973" w:date="2023-02-16T20:23:00Z">
              <w:r w:rsidRPr="0094341E">
                <w:rPr>
                  <w:rFonts w:eastAsia="MS Gothic"/>
                </w:rPr>
                <w:t>Steps 5 to 16</w:t>
              </w:r>
              <w:r w:rsidRPr="0094341E">
                <w:t xml:space="preserve"> of</w:t>
              </w:r>
              <w:r w:rsidRPr="0094341E">
                <w:rPr>
                  <w:lang w:eastAsia="zh-CN"/>
                </w:rPr>
                <w:t xml:space="preserve"> </w:t>
              </w:r>
              <w:proofErr w:type="spellStart"/>
              <w:r w:rsidRPr="0094341E">
                <w:rPr>
                  <w:lang w:eastAsia="zh-CN"/>
                </w:rPr>
                <w:t>of</w:t>
              </w:r>
              <w:proofErr w:type="spellEnd"/>
              <w:r w:rsidRPr="0094341E">
                <w:rPr>
                  <w:lang w:eastAsia="zh-CN"/>
                </w:rPr>
                <w:t xml:space="preserve"> the generic test procedure described in TS36.508 [18] Table 4.5.2.3-1 in are performed on E-UTRA Cell 1.</w:t>
              </w:r>
            </w:ins>
          </w:p>
        </w:tc>
        <w:tc>
          <w:tcPr>
            <w:tcW w:w="709" w:type="dxa"/>
            <w:shd w:val="clear" w:color="auto" w:fill="auto"/>
          </w:tcPr>
          <w:p w14:paraId="762340FA" w14:textId="77777777" w:rsidR="0000254C" w:rsidRPr="0094341E" w:rsidRDefault="0000254C" w:rsidP="008D32D3">
            <w:pPr>
              <w:pStyle w:val="TAC"/>
              <w:rPr>
                <w:ins w:id="203" w:author="马伟10042973" w:date="2023-02-16T20:23:00Z"/>
              </w:rPr>
            </w:pPr>
            <w:ins w:id="204" w:author="马伟10042973" w:date="2023-02-16T20:23:00Z">
              <w:r w:rsidRPr="0094341E">
                <w:rPr>
                  <w:rFonts w:hint="eastAsia"/>
                  <w:lang w:eastAsia="zh-CN"/>
                </w:rPr>
                <w:t>-</w:t>
              </w:r>
            </w:ins>
          </w:p>
        </w:tc>
        <w:tc>
          <w:tcPr>
            <w:tcW w:w="2978" w:type="dxa"/>
            <w:shd w:val="clear" w:color="auto" w:fill="auto"/>
          </w:tcPr>
          <w:p w14:paraId="4180BC0C" w14:textId="77777777" w:rsidR="0000254C" w:rsidRPr="0094341E" w:rsidRDefault="0000254C" w:rsidP="008D32D3">
            <w:pPr>
              <w:pStyle w:val="TAL"/>
              <w:rPr>
                <w:ins w:id="205" w:author="马伟10042973" w:date="2023-02-16T20:23:00Z"/>
              </w:rPr>
            </w:pPr>
            <w:ins w:id="206" w:author="马伟10042973" w:date="2023-02-16T20:23:00Z">
              <w:r w:rsidRPr="0094341E">
                <w:rPr>
                  <w:rFonts w:hint="eastAsia"/>
                  <w:kern w:val="2"/>
                  <w:szCs w:val="22"/>
                  <w:lang w:eastAsia="zh-CN"/>
                </w:rPr>
                <w:t>-</w:t>
              </w:r>
            </w:ins>
          </w:p>
        </w:tc>
        <w:tc>
          <w:tcPr>
            <w:tcW w:w="567" w:type="dxa"/>
            <w:shd w:val="clear" w:color="auto" w:fill="auto"/>
          </w:tcPr>
          <w:p w14:paraId="02BAE145" w14:textId="77777777" w:rsidR="0000254C" w:rsidRPr="0094341E" w:rsidRDefault="0000254C" w:rsidP="008D32D3">
            <w:pPr>
              <w:pStyle w:val="TAC"/>
              <w:rPr>
                <w:ins w:id="207" w:author="马伟10042973" w:date="2023-02-16T20:23:00Z"/>
                <w:rFonts w:eastAsia="MS Gothic"/>
              </w:rPr>
            </w:pPr>
            <w:ins w:id="208" w:author="马伟10042973" w:date="2023-02-16T20:23:00Z">
              <w:r w:rsidRPr="0094341E">
                <w:rPr>
                  <w:rFonts w:eastAsia="宋体" w:hint="eastAsia"/>
                  <w:lang w:val="en-US" w:eastAsia="zh-CN"/>
                </w:rPr>
                <w:t>-</w:t>
              </w:r>
            </w:ins>
          </w:p>
        </w:tc>
        <w:tc>
          <w:tcPr>
            <w:tcW w:w="850" w:type="dxa"/>
            <w:shd w:val="clear" w:color="auto" w:fill="auto"/>
          </w:tcPr>
          <w:p w14:paraId="5660BD6D" w14:textId="77777777" w:rsidR="0000254C" w:rsidRPr="0094341E" w:rsidRDefault="0000254C" w:rsidP="008D32D3">
            <w:pPr>
              <w:pStyle w:val="TAC"/>
              <w:rPr>
                <w:ins w:id="209" w:author="马伟10042973" w:date="2023-02-16T20:23:00Z"/>
                <w:rFonts w:eastAsia="MS Gothic"/>
              </w:rPr>
            </w:pPr>
            <w:ins w:id="210" w:author="马伟10042973" w:date="2023-02-16T20:23:00Z">
              <w:r w:rsidRPr="0094341E">
                <w:rPr>
                  <w:rFonts w:eastAsia="宋体" w:hint="eastAsia"/>
                  <w:lang w:val="en-US" w:eastAsia="zh-CN"/>
                </w:rPr>
                <w:t>-</w:t>
              </w:r>
            </w:ins>
          </w:p>
        </w:tc>
      </w:tr>
    </w:tbl>
    <w:p w14:paraId="0BB617C7" w14:textId="77777777" w:rsidR="0000254C" w:rsidRPr="0094341E" w:rsidRDefault="0000254C" w:rsidP="0000254C">
      <w:pPr>
        <w:rPr>
          <w:ins w:id="211" w:author="马伟10042973" w:date="2023-02-16T20:23:00Z"/>
          <w:lang w:eastAsia="zh-CN"/>
        </w:rPr>
      </w:pPr>
    </w:p>
    <w:p w14:paraId="63BAE63D" w14:textId="77777777" w:rsidR="0000254C" w:rsidRPr="0094341E" w:rsidRDefault="0000254C" w:rsidP="0000254C">
      <w:pPr>
        <w:pStyle w:val="H6"/>
        <w:tabs>
          <w:tab w:val="left" w:pos="425"/>
          <w:tab w:val="left" w:pos="851"/>
        </w:tabs>
        <w:rPr>
          <w:ins w:id="212" w:author="马伟10042973" w:date="2023-02-16T20:23:00Z"/>
          <w:lang w:eastAsia="zh-CN"/>
        </w:rPr>
      </w:pPr>
      <w:ins w:id="213" w:author="马伟10042973" w:date="2023-02-16T20:23:00Z">
        <w:r w:rsidRPr="0094341E">
          <w:rPr>
            <w:lang w:eastAsia="zh-CN"/>
          </w:rPr>
          <w:lastRenderedPageBreak/>
          <w:t>11.8.4.3.3</w:t>
        </w:r>
        <w:r w:rsidRPr="0094341E">
          <w:rPr>
            <w:snapToGrid w:val="0"/>
          </w:rPr>
          <w:tab/>
          <w:t>Specific message contents</w:t>
        </w:r>
      </w:ins>
    </w:p>
    <w:p w14:paraId="141F8DCD" w14:textId="77777777" w:rsidR="0000254C" w:rsidRPr="0094341E" w:rsidRDefault="0000254C" w:rsidP="0000254C">
      <w:pPr>
        <w:pStyle w:val="TH"/>
        <w:rPr>
          <w:ins w:id="214" w:author="马伟10042973" w:date="2023-02-16T20:23:00Z"/>
        </w:rPr>
      </w:pPr>
      <w:ins w:id="215" w:author="马伟10042973" w:date="2023-02-16T20:23:00Z">
        <w:r w:rsidRPr="0094341E">
          <w:t xml:space="preserve">Table </w:t>
        </w:r>
        <w:r w:rsidRPr="0094341E">
          <w:rPr>
            <w:lang w:eastAsia="zh-CN"/>
          </w:rPr>
          <w:t>11.8.4.3.3</w:t>
        </w:r>
        <w:r w:rsidRPr="0094341E">
          <w:t xml:space="preserve">-1: ATTACH REQUEST (step 5, table </w:t>
        </w:r>
        <w:r w:rsidRPr="0094341E">
          <w:rPr>
            <w:lang w:eastAsia="zh-CN"/>
          </w:rPr>
          <w:t>11.8.4.3</w:t>
        </w:r>
        <w:r w:rsidRPr="0094341E">
          <w:t>.2-1)</w:t>
        </w:r>
      </w:ins>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0254C" w:rsidRPr="0094341E" w14:paraId="378F6640" w14:textId="77777777" w:rsidTr="008D32D3">
        <w:trPr>
          <w:ins w:id="216" w:author="马伟10042973" w:date="2023-02-16T20:23:00Z"/>
        </w:trPr>
        <w:tc>
          <w:tcPr>
            <w:tcW w:w="9637" w:type="dxa"/>
            <w:gridSpan w:val="4"/>
            <w:shd w:val="clear" w:color="auto" w:fill="auto"/>
          </w:tcPr>
          <w:p w14:paraId="198FAA92" w14:textId="77777777" w:rsidR="0000254C" w:rsidRPr="0094341E" w:rsidRDefault="0000254C" w:rsidP="008D32D3">
            <w:pPr>
              <w:pStyle w:val="TAL"/>
              <w:rPr>
                <w:ins w:id="217" w:author="马伟10042973" w:date="2023-02-16T20:23:00Z"/>
              </w:rPr>
            </w:pPr>
            <w:ins w:id="218" w:author="马伟10042973" w:date="2023-02-16T20:23:00Z">
              <w:r w:rsidRPr="0094341E">
                <w:t>Derivation Path: TS 36.508 [7], Table 4.7.2-4.</w:t>
              </w:r>
            </w:ins>
          </w:p>
        </w:tc>
      </w:tr>
      <w:tr w:rsidR="0000254C" w:rsidRPr="0094341E" w14:paraId="4632DF8F" w14:textId="77777777" w:rsidTr="008D32D3">
        <w:trPr>
          <w:ins w:id="219" w:author="马伟10042973" w:date="2023-02-16T20:23:00Z"/>
        </w:trPr>
        <w:tc>
          <w:tcPr>
            <w:tcW w:w="4535" w:type="dxa"/>
            <w:tcBorders>
              <w:bottom w:val="single" w:sz="4" w:space="0" w:color="auto"/>
            </w:tcBorders>
            <w:shd w:val="clear" w:color="auto" w:fill="auto"/>
          </w:tcPr>
          <w:p w14:paraId="13527C78" w14:textId="77777777" w:rsidR="0000254C" w:rsidRPr="0094341E" w:rsidRDefault="0000254C" w:rsidP="008D32D3">
            <w:pPr>
              <w:pStyle w:val="TAH"/>
              <w:rPr>
                <w:ins w:id="220" w:author="马伟10042973" w:date="2023-02-16T20:23:00Z"/>
              </w:rPr>
            </w:pPr>
            <w:ins w:id="221" w:author="马伟10042973" w:date="2023-02-16T20:23:00Z">
              <w:r w:rsidRPr="0094341E">
                <w:t>Information Element</w:t>
              </w:r>
            </w:ins>
          </w:p>
        </w:tc>
        <w:tc>
          <w:tcPr>
            <w:tcW w:w="2267" w:type="dxa"/>
            <w:tcBorders>
              <w:bottom w:val="single" w:sz="4" w:space="0" w:color="auto"/>
            </w:tcBorders>
            <w:shd w:val="clear" w:color="auto" w:fill="auto"/>
          </w:tcPr>
          <w:p w14:paraId="5E7DCB8D" w14:textId="77777777" w:rsidR="0000254C" w:rsidRPr="0094341E" w:rsidRDefault="0000254C" w:rsidP="008D32D3">
            <w:pPr>
              <w:pStyle w:val="TAH"/>
              <w:rPr>
                <w:ins w:id="222" w:author="马伟10042973" w:date="2023-02-16T20:23:00Z"/>
              </w:rPr>
            </w:pPr>
            <w:ins w:id="223" w:author="马伟10042973" w:date="2023-02-16T20:23:00Z">
              <w:r w:rsidRPr="0094341E">
                <w:t>Value/Remark</w:t>
              </w:r>
            </w:ins>
          </w:p>
        </w:tc>
        <w:tc>
          <w:tcPr>
            <w:tcW w:w="1700" w:type="dxa"/>
            <w:tcBorders>
              <w:bottom w:val="single" w:sz="4" w:space="0" w:color="auto"/>
            </w:tcBorders>
            <w:shd w:val="clear" w:color="auto" w:fill="auto"/>
          </w:tcPr>
          <w:p w14:paraId="1AF6D6C3" w14:textId="77777777" w:rsidR="0000254C" w:rsidRPr="0094341E" w:rsidRDefault="0000254C" w:rsidP="008D32D3">
            <w:pPr>
              <w:pStyle w:val="TAH"/>
              <w:rPr>
                <w:ins w:id="224" w:author="马伟10042973" w:date="2023-02-16T20:23:00Z"/>
              </w:rPr>
            </w:pPr>
            <w:ins w:id="225" w:author="马伟10042973" w:date="2023-02-16T20:23:00Z">
              <w:r w:rsidRPr="0094341E">
                <w:t>Comment</w:t>
              </w:r>
            </w:ins>
          </w:p>
        </w:tc>
        <w:tc>
          <w:tcPr>
            <w:tcW w:w="1135" w:type="dxa"/>
            <w:tcBorders>
              <w:bottom w:val="single" w:sz="4" w:space="0" w:color="auto"/>
            </w:tcBorders>
            <w:shd w:val="clear" w:color="auto" w:fill="auto"/>
          </w:tcPr>
          <w:p w14:paraId="0A99B7F5" w14:textId="77777777" w:rsidR="0000254C" w:rsidRPr="0094341E" w:rsidRDefault="0000254C" w:rsidP="008D32D3">
            <w:pPr>
              <w:pStyle w:val="TAH"/>
              <w:rPr>
                <w:ins w:id="226" w:author="马伟10042973" w:date="2023-02-16T20:23:00Z"/>
              </w:rPr>
            </w:pPr>
            <w:ins w:id="227" w:author="马伟10042973" w:date="2023-02-16T20:23:00Z">
              <w:r w:rsidRPr="0094341E">
                <w:t>Condition</w:t>
              </w:r>
            </w:ins>
          </w:p>
        </w:tc>
      </w:tr>
      <w:tr w:rsidR="0000254C" w:rsidRPr="0094341E" w14:paraId="180C1645" w14:textId="77777777" w:rsidTr="008D32D3">
        <w:trPr>
          <w:ins w:id="228" w:author="马伟10042973" w:date="2023-02-16T20:23:00Z"/>
        </w:trPr>
        <w:tc>
          <w:tcPr>
            <w:tcW w:w="4535" w:type="dxa"/>
            <w:tcBorders>
              <w:top w:val="single" w:sz="4" w:space="0" w:color="auto"/>
              <w:bottom w:val="single" w:sz="4" w:space="0" w:color="auto"/>
            </w:tcBorders>
            <w:shd w:val="clear" w:color="auto" w:fill="auto"/>
          </w:tcPr>
          <w:p w14:paraId="28B75B93" w14:textId="77777777" w:rsidR="0000254C" w:rsidRPr="0094341E" w:rsidRDefault="0000254C" w:rsidP="008D32D3">
            <w:pPr>
              <w:pStyle w:val="TAL"/>
              <w:rPr>
                <w:ins w:id="229" w:author="马伟10042973" w:date="2023-02-16T20:23:00Z"/>
              </w:rPr>
            </w:pPr>
            <w:ins w:id="230" w:author="马伟10042973" w:date="2023-02-16T20:23:00Z">
              <w:r w:rsidRPr="0094341E">
                <w:t>NAS key set identifier</w:t>
              </w:r>
            </w:ins>
          </w:p>
        </w:tc>
        <w:tc>
          <w:tcPr>
            <w:tcW w:w="2267" w:type="dxa"/>
            <w:tcBorders>
              <w:top w:val="single" w:sz="4" w:space="0" w:color="auto"/>
              <w:bottom w:val="single" w:sz="4" w:space="0" w:color="auto"/>
            </w:tcBorders>
            <w:shd w:val="clear" w:color="auto" w:fill="auto"/>
          </w:tcPr>
          <w:p w14:paraId="1D40DC17" w14:textId="77777777" w:rsidR="0000254C" w:rsidRPr="0094341E" w:rsidRDefault="0000254C" w:rsidP="008D32D3">
            <w:pPr>
              <w:pStyle w:val="TAL"/>
              <w:rPr>
                <w:ins w:id="231" w:author="马伟10042973" w:date="2023-02-16T20:23:00Z"/>
              </w:rPr>
            </w:pPr>
            <w:ins w:id="232" w:author="马伟10042973" w:date="2023-02-16T20:23:00Z">
              <w:r w:rsidRPr="0094341E">
                <w:t>KSI</w:t>
              </w:r>
              <w:r w:rsidRPr="0094341E">
                <w:rPr>
                  <w:vertAlign w:val="subscript"/>
                </w:rPr>
                <w:t xml:space="preserve">ASME </w:t>
              </w:r>
              <w:r w:rsidRPr="0094341E">
                <w:t>that was created when the UE last registered to EPC E-UTRA</w:t>
              </w:r>
            </w:ins>
          </w:p>
        </w:tc>
        <w:tc>
          <w:tcPr>
            <w:tcW w:w="1700" w:type="dxa"/>
            <w:tcBorders>
              <w:top w:val="single" w:sz="4" w:space="0" w:color="auto"/>
              <w:bottom w:val="single" w:sz="4" w:space="0" w:color="auto"/>
            </w:tcBorders>
            <w:shd w:val="clear" w:color="auto" w:fill="auto"/>
          </w:tcPr>
          <w:p w14:paraId="5C480EFC" w14:textId="77777777" w:rsidR="0000254C" w:rsidRPr="0094341E" w:rsidRDefault="0000254C" w:rsidP="008D32D3">
            <w:pPr>
              <w:pStyle w:val="TAL"/>
              <w:rPr>
                <w:ins w:id="233" w:author="马伟10042973" w:date="2023-02-16T20:23:00Z"/>
              </w:rPr>
            </w:pPr>
          </w:p>
        </w:tc>
        <w:tc>
          <w:tcPr>
            <w:tcW w:w="1135" w:type="dxa"/>
            <w:tcBorders>
              <w:top w:val="single" w:sz="4" w:space="0" w:color="auto"/>
              <w:bottom w:val="single" w:sz="4" w:space="0" w:color="auto"/>
            </w:tcBorders>
            <w:shd w:val="clear" w:color="auto" w:fill="auto"/>
          </w:tcPr>
          <w:p w14:paraId="5373AEF7" w14:textId="77777777" w:rsidR="0000254C" w:rsidRPr="0094341E" w:rsidRDefault="0000254C" w:rsidP="008D32D3">
            <w:pPr>
              <w:pStyle w:val="TAL"/>
              <w:rPr>
                <w:ins w:id="234" w:author="马伟10042973" w:date="2023-02-16T20:23:00Z"/>
              </w:rPr>
            </w:pPr>
          </w:p>
        </w:tc>
      </w:tr>
      <w:tr w:rsidR="0000254C" w:rsidRPr="0094341E" w14:paraId="0C86B3CE" w14:textId="77777777" w:rsidTr="008D32D3">
        <w:trPr>
          <w:ins w:id="235" w:author="马伟10042973" w:date="2023-02-16T20:23:00Z"/>
        </w:trPr>
        <w:tc>
          <w:tcPr>
            <w:tcW w:w="4535" w:type="dxa"/>
            <w:tcBorders>
              <w:top w:val="single" w:sz="4" w:space="0" w:color="auto"/>
              <w:bottom w:val="single" w:sz="4" w:space="0" w:color="auto"/>
            </w:tcBorders>
            <w:shd w:val="clear" w:color="auto" w:fill="auto"/>
          </w:tcPr>
          <w:p w14:paraId="22BF150F" w14:textId="77777777" w:rsidR="0000254C" w:rsidRPr="0094341E" w:rsidRDefault="0000254C" w:rsidP="008D32D3">
            <w:pPr>
              <w:pStyle w:val="TAL"/>
              <w:rPr>
                <w:ins w:id="236" w:author="马伟10042973" w:date="2023-02-16T20:23:00Z"/>
              </w:rPr>
            </w:pPr>
            <w:ins w:id="237" w:author="马伟10042973" w:date="2023-02-16T20:23:00Z">
              <w:r w:rsidRPr="0094341E">
                <w:t>EPS mobile identity</w:t>
              </w:r>
            </w:ins>
          </w:p>
        </w:tc>
        <w:tc>
          <w:tcPr>
            <w:tcW w:w="2267" w:type="dxa"/>
            <w:tcBorders>
              <w:top w:val="single" w:sz="4" w:space="0" w:color="auto"/>
              <w:bottom w:val="single" w:sz="4" w:space="0" w:color="auto"/>
            </w:tcBorders>
            <w:shd w:val="clear" w:color="auto" w:fill="auto"/>
          </w:tcPr>
          <w:p w14:paraId="17979893" w14:textId="77777777" w:rsidR="0000254C" w:rsidRPr="0094341E" w:rsidRDefault="0000254C" w:rsidP="008D32D3">
            <w:pPr>
              <w:pStyle w:val="TAL"/>
              <w:rPr>
                <w:ins w:id="238" w:author="马伟10042973" w:date="2023-02-16T20:23:00Z"/>
              </w:rPr>
            </w:pPr>
            <w:ins w:id="239" w:author="马伟10042973" w:date="2023-02-16T20:23:00Z">
              <w:r w:rsidRPr="0094341E">
                <w:t>GUTI, assigned by E-UTRA Cell 1 at the initial registration when the UE entered S1</w:t>
              </w:r>
            </w:ins>
          </w:p>
        </w:tc>
        <w:tc>
          <w:tcPr>
            <w:tcW w:w="1700" w:type="dxa"/>
            <w:tcBorders>
              <w:top w:val="single" w:sz="4" w:space="0" w:color="auto"/>
              <w:bottom w:val="single" w:sz="4" w:space="0" w:color="auto"/>
            </w:tcBorders>
            <w:shd w:val="clear" w:color="auto" w:fill="auto"/>
          </w:tcPr>
          <w:p w14:paraId="2DC4F4C1" w14:textId="77777777" w:rsidR="0000254C" w:rsidRPr="0094341E" w:rsidRDefault="0000254C" w:rsidP="008D32D3">
            <w:pPr>
              <w:pStyle w:val="TAL"/>
              <w:rPr>
                <w:ins w:id="240" w:author="马伟10042973" w:date="2023-02-16T20:23:00Z"/>
              </w:rPr>
            </w:pPr>
          </w:p>
        </w:tc>
        <w:tc>
          <w:tcPr>
            <w:tcW w:w="1135" w:type="dxa"/>
            <w:tcBorders>
              <w:top w:val="single" w:sz="4" w:space="0" w:color="auto"/>
              <w:bottom w:val="single" w:sz="4" w:space="0" w:color="auto"/>
            </w:tcBorders>
            <w:shd w:val="clear" w:color="auto" w:fill="auto"/>
          </w:tcPr>
          <w:p w14:paraId="77EE502D" w14:textId="77777777" w:rsidR="0000254C" w:rsidRPr="0094341E" w:rsidRDefault="0000254C" w:rsidP="008D32D3">
            <w:pPr>
              <w:pStyle w:val="TAL"/>
              <w:rPr>
                <w:ins w:id="241" w:author="马伟10042973" w:date="2023-02-16T20:23:00Z"/>
              </w:rPr>
            </w:pPr>
          </w:p>
        </w:tc>
      </w:tr>
      <w:tr w:rsidR="0000254C" w:rsidRPr="0094341E" w14:paraId="3D551AAE" w14:textId="77777777" w:rsidTr="008D32D3">
        <w:trPr>
          <w:ins w:id="242" w:author="马伟10042973" w:date="2023-02-16T20:23:00Z"/>
        </w:trPr>
        <w:tc>
          <w:tcPr>
            <w:tcW w:w="4535" w:type="dxa"/>
            <w:tcBorders>
              <w:top w:val="single" w:sz="4" w:space="0" w:color="auto"/>
              <w:bottom w:val="single" w:sz="4" w:space="0" w:color="auto"/>
            </w:tcBorders>
            <w:shd w:val="clear" w:color="auto" w:fill="auto"/>
          </w:tcPr>
          <w:p w14:paraId="26AC9737" w14:textId="77777777" w:rsidR="0000254C" w:rsidRPr="0094341E" w:rsidRDefault="0000254C" w:rsidP="008D32D3">
            <w:pPr>
              <w:pStyle w:val="TAL"/>
              <w:rPr>
                <w:ins w:id="243" w:author="马伟10042973" w:date="2023-02-16T20:23:00Z"/>
              </w:rPr>
            </w:pPr>
            <w:ins w:id="244" w:author="马伟10042973" w:date="2023-02-16T20:23:00Z">
              <w:r w:rsidRPr="0094341E">
                <w:t>Last visited registered TAI</w:t>
              </w:r>
            </w:ins>
          </w:p>
        </w:tc>
        <w:tc>
          <w:tcPr>
            <w:tcW w:w="2267" w:type="dxa"/>
            <w:tcBorders>
              <w:top w:val="single" w:sz="4" w:space="0" w:color="auto"/>
              <w:bottom w:val="single" w:sz="4" w:space="0" w:color="auto"/>
            </w:tcBorders>
            <w:shd w:val="clear" w:color="auto" w:fill="auto"/>
          </w:tcPr>
          <w:p w14:paraId="4631E75B" w14:textId="77777777" w:rsidR="0000254C" w:rsidRPr="0094341E" w:rsidRDefault="0000254C" w:rsidP="008D32D3">
            <w:pPr>
              <w:pStyle w:val="TAL"/>
              <w:rPr>
                <w:ins w:id="245" w:author="马伟10042973" w:date="2023-02-16T20:23:00Z"/>
              </w:rPr>
            </w:pPr>
            <w:ins w:id="246" w:author="马伟10042973" w:date="2023-02-16T20:23:00Z">
              <w:r w:rsidRPr="0094341E">
                <w:t>The TAI the last visited E-UTRA Cell belonged to, if any. Not included if the UE does not have last stored EPC TAI.</w:t>
              </w:r>
            </w:ins>
          </w:p>
        </w:tc>
        <w:tc>
          <w:tcPr>
            <w:tcW w:w="1700" w:type="dxa"/>
            <w:tcBorders>
              <w:top w:val="single" w:sz="4" w:space="0" w:color="auto"/>
              <w:bottom w:val="single" w:sz="4" w:space="0" w:color="auto"/>
            </w:tcBorders>
            <w:shd w:val="clear" w:color="auto" w:fill="auto"/>
          </w:tcPr>
          <w:p w14:paraId="038567C0" w14:textId="77777777" w:rsidR="0000254C" w:rsidRPr="0094341E" w:rsidRDefault="0000254C" w:rsidP="008D32D3">
            <w:pPr>
              <w:pStyle w:val="TAL"/>
              <w:rPr>
                <w:ins w:id="247" w:author="马伟10042973" w:date="2023-02-16T20:23:00Z"/>
              </w:rPr>
            </w:pPr>
          </w:p>
        </w:tc>
        <w:tc>
          <w:tcPr>
            <w:tcW w:w="1135" w:type="dxa"/>
            <w:tcBorders>
              <w:top w:val="single" w:sz="4" w:space="0" w:color="auto"/>
              <w:bottom w:val="single" w:sz="4" w:space="0" w:color="auto"/>
            </w:tcBorders>
            <w:shd w:val="clear" w:color="auto" w:fill="auto"/>
          </w:tcPr>
          <w:p w14:paraId="2FE9F47D" w14:textId="77777777" w:rsidR="0000254C" w:rsidRPr="0094341E" w:rsidRDefault="0000254C" w:rsidP="008D32D3">
            <w:pPr>
              <w:pStyle w:val="TAL"/>
              <w:rPr>
                <w:ins w:id="248" w:author="马伟10042973" w:date="2023-02-16T20:23:00Z"/>
              </w:rPr>
            </w:pPr>
          </w:p>
        </w:tc>
      </w:tr>
      <w:tr w:rsidR="0000254C" w:rsidRPr="0094341E" w14:paraId="01D2536E" w14:textId="77777777" w:rsidTr="008D32D3">
        <w:trPr>
          <w:ins w:id="249" w:author="马伟10042973" w:date="2023-02-16T20:23:00Z"/>
        </w:trPr>
        <w:tc>
          <w:tcPr>
            <w:tcW w:w="4535" w:type="dxa"/>
            <w:tcBorders>
              <w:top w:val="single" w:sz="4" w:space="0" w:color="auto"/>
              <w:bottom w:val="single" w:sz="4" w:space="0" w:color="auto"/>
            </w:tcBorders>
            <w:shd w:val="clear" w:color="auto" w:fill="auto"/>
          </w:tcPr>
          <w:p w14:paraId="04ED52B1" w14:textId="77777777" w:rsidR="0000254C" w:rsidRPr="0094341E" w:rsidRDefault="0000254C" w:rsidP="008D32D3">
            <w:pPr>
              <w:pStyle w:val="TAL"/>
              <w:rPr>
                <w:ins w:id="250" w:author="马伟10042973" w:date="2023-02-16T20:23:00Z"/>
              </w:rPr>
            </w:pPr>
            <w:ins w:id="251" w:author="马伟10042973" w:date="2023-02-16T20:23:00Z">
              <w:r w:rsidRPr="0094341E">
                <w:t>Old GUTI type</w:t>
              </w:r>
            </w:ins>
          </w:p>
        </w:tc>
        <w:tc>
          <w:tcPr>
            <w:tcW w:w="2267" w:type="dxa"/>
            <w:tcBorders>
              <w:top w:val="single" w:sz="4" w:space="0" w:color="auto"/>
              <w:bottom w:val="single" w:sz="4" w:space="0" w:color="auto"/>
            </w:tcBorders>
            <w:shd w:val="clear" w:color="auto" w:fill="auto"/>
          </w:tcPr>
          <w:p w14:paraId="1F89FCBC" w14:textId="77777777" w:rsidR="0000254C" w:rsidRPr="0094341E" w:rsidRDefault="0000254C" w:rsidP="008D32D3">
            <w:pPr>
              <w:pStyle w:val="TAL"/>
              <w:rPr>
                <w:ins w:id="252" w:author="马伟10042973" w:date="2023-02-16T20:23:00Z"/>
              </w:rPr>
            </w:pPr>
            <w:ins w:id="253" w:author="马伟10042973" w:date="2023-02-16T20:23:00Z">
              <w:r w:rsidRPr="0094341E">
                <w:t>"Native GUTI"</w:t>
              </w:r>
            </w:ins>
          </w:p>
        </w:tc>
        <w:tc>
          <w:tcPr>
            <w:tcW w:w="1700" w:type="dxa"/>
            <w:tcBorders>
              <w:top w:val="single" w:sz="4" w:space="0" w:color="auto"/>
              <w:bottom w:val="single" w:sz="4" w:space="0" w:color="auto"/>
            </w:tcBorders>
            <w:shd w:val="clear" w:color="auto" w:fill="auto"/>
          </w:tcPr>
          <w:p w14:paraId="0BB18720" w14:textId="77777777" w:rsidR="0000254C" w:rsidRPr="0094341E" w:rsidRDefault="0000254C" w:rsidP="008D32D3">
            <w:pPr>
              <w:pStyle w:val="TAL"/>
              <w:rPr>
                <w:ins w:id="254" w:author="马伟10042973" w:date="2023-02-16T20:23:00Z"/>
              </w:rPr>
            </w:pPr>
          </w:p>
        </w:tc>
        <w:tc>
          <w:tcPr>
            <w:tcW w:w="1135" w:type="dxa"/>
            <w:tcBorders>
              <w:top w:val="single" w:sz="4" w:space="0" w:color="auto"/>
              <w:bottom w:val="single" w:sz="4" w:space="0" w:color="auto"/>
            </w:tcBorders>
            <w:shd w:val="clear" w:color="auto" w:fill="auto"/>
          </w:tcPr>
          <w:p w14:paraId="34998D66" w14:textId="77777777" w:rsidR="0000254C" w:rsidRPr="0094341E" w:rsidRDefault="0000254C" w:rsidP="008D32D3">
            <w:pPr>
              <w:pStyle w:val="TAL"/>
              <w:rPr>
                <w:ins w:id="255" w:author="马伟10042973" w:date="2023-02-16T20:23:00Z"/>
              </w:rPr>
            </w:pPr>
          </w:p>
        </w:tc>
      </w:tr>
      <w:tr w:rsidR="0000254C" w:rsidRPr="0094341E" w14:paraId="5AD3F1C6" w14:textId="77777777" w:rsidTr="008D32D3">
        <w:trPr>
          <w:ins w:id="256" w:author="马伟10042973" w:date="2023-02-16T20:23:00Z"/>
        </w:trPr>
        <w:tc>
          <w:tcPr>
            <w:tcW w:w="4535" w:type="dxa"/>
            <w:tcBorders>
              <w:top w:val="single" w:sz="4" w:space="0" w:color="auto"/>
              <w:bottom w:val="single" w:sz="4" w:space="0" w:color="auto"/>
            </w:tcBorders>
            <w:shd w:val="clear" w:color="auto" w:fill="auto"/>
          </w:tcPr>
          <w:p w14:paraId="7CD76079" w14:textId="77777777" w:rsidR="0000254C" w:rsidRPr="0094341E" w:rsidDel="00152FA0" w:rsidRDefault="0000254C" w:rsidP="008D32D3">
            <w:pPr>
              <w:pStyle w:val="TAL"/>
              <w:rPr>
                <w:ins w:id="257" w:author="马伟10042973" w:date="2023-02-16T20:23:00Z"/>
              </w:rPr>
            </w:pPr>
            <w:ins w:id="258" w:author="马伟10042973" w:date="2023-02-16T20:23:00Z">
              <w:r w:rsidRPr="0094341E">
                <w:t>ESM message container</w:t>
              </w:r>
            </w:ins>
          </w:p>
        </w:tc>
        <w:tc>
          <w:tcPr>
            <w:tcW w:w="2267" w:type="dxa"/>
            <w:tcBorders>
              <w:top w:val="single" w:sz="4" w:space="0" w:color="auto"/>
              <w:bottom w:val="single" w:sz="4" w:space="0" w:color="auto"/>
            </w:tcBorders>
            <w:shd w:val="clear" w:color="auto" w:fill="auto"/>
          </w:tcPr>
          <w:p w14:paraId="6D9D0708" w14:textId="77777777" w:rsidR="0000254C" w:rsidRPr="0094341E" w:rsidDel="007726CC" w:rsidRDefault="0000254C" w:rsidP="008D32D3">
            <w:pPr>
              <w:pStyle w:val="TAL"/>
              <w:rPr>
                <w:ins w:id="259" w:author="马伟10042973" w:date="2023-02-16T20:23:00Z"/>
              </w:rPr>
            </w:pPr>
            <w:ins w:id="260" w:author="马伟10042973" w:date="2023-02-16T20:23:00Z">
              <w:r w:rsidRPr="0094341E">
                <w:t>PDN CONNECTIVITY REQUEST message to active PDU sessions which the UE intends to transfer to EPS.</w:t>
              </w:r>
            </w:ins>
          </w:p>
        </w:tc>
        <w:tc>
          <w:tcPr>
            <w:tcW w:w="1700" w:type="dxa"/>
            <w:tcBorders>
              <w:top w:val="single" w:sz="4" w:space="0" w:color="auto"/>
              <w:bottom w:val="single" w:sz="4" w:space="0" w:color="auto"/>
            </w:tcBorders>
            <w:shd w:val="clear" w:color="auto" w:fill="auto"/>
          </w:tcPr>
          <w:p w14:paraId="3C239F3D" w14:textId="77777777" w:rsidR="0000254C" w:rsidRPr="0094341E" w:rsidRDefault="0000254C" w:rsidP="008D32D3">
            <w:pPr>
              <w:pStyle w:val="TAL"/>
              <w:rPr>
                <w:ins w:id="261" w:author="马伟10042973" w:date="2023-02-16T20:23:00Z"/>
              </w:rPr>
            </w:pPr>
          </w:p>
        </w:tc>
        <w:tc>
          <w:tcPr>
            <w:tcW w:w="1135" w:type="dxa"/>
            <w:tcBorders>
              <w:top w:val="single" w:sz="4" w:space="0" w:color="auto"/>
              <w:bottom w:val="single" w:sz="4" w:space="0" w:color="auto"/>
            </w:tcBorders>
            <w:shd w:val="clear" w:color="auto" w:fill="auto"/>
          </w:tcPr>
          <w:p w14:paraId="3DA0BF34" w14:textId="77777777" w:rsidR="0000254C" w:rsidRPr="0094341E" w:rsidRDefault="0000254C" w:rsidP="008D32D3">
            <w:pPr>
              <w:pStyle w:val="TAL"/>
              <w:rPr>
                <w:ins w:id="262" w:author="马伟10042973" w:date="2023-02-16T20:23:00Z"/>
              </w:rPr>
            </w:pPr>
          </w:p>
        </w:tc>
      </w:tr>
    </w:tbl>
    <w:p w14:paraId="0FEF2880" w14:textId="77777777" w:rsidR="0000254C" w:rsidRPr="0094341E" w:rsidRDefault="0000254C" w:rsidP="0000254C">
      <w:pPr>
        <w:rPr>
          <w:ins w:id="263" w:author="马伟10042973" w:date="2023-02-16T20:23:00Z"/>
        </w:rPr>
      </w:pPr>
    </w:p>
    <w:p w14:paraId="64F17BBB" w14:textId="77777777" w:rsidR="0000254C" w:rsidRPr="0094341E" w:rsidRDefault="0000254C" w:rsidP="0000254C">
      <w:pPr>
        <w:pStyle w:val="TH"/>
        <w:rPr>
          <w:ins w:id="264" w:author="马伟10042973" w:date="2023-02-16T20:23:00Z"/>
        </w:rPr>
      </w:pPr>
      <w:ins w:id="265" w:author="马伟10042973" w:date="2023-02-16T20:23:00Z">
        <w:r w:rsidRPr="0094341E">
          <w:t xml:space="preserve">Table </w:t>
        </w:r>
        <w:r w:rsidRPr="0094341E">
          <w:rPr>
            <w:lang w:eastAsia="zh-CN"/>
          </w:rPr>
          <w:t>11.8.4.3.3</w:t>
        </w:r>
        <w:r w:rsidRPr="0094341E">
          <w:t xml:space="preserve">-2: PDN CONNECTIVITY REQUEST (Table </w:t>
        </w:r>
        <w:r w:rsidRPr="0094341E">
          <w:rPr>
            <w:lang w:eastAsia="zh-CN"/>
          </w:rPr>
          <w:t>11.8.4.3.3</w:t>
        </w:r>
        <w:r w:rsidRPr="0094341E">
          <w:t>-1)</w:t>
        </w:r>
      </w:ins>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0254C" w:rsidRPr="0094341E" w14:paraId="5D545C40" w14:textId="77777777" w:rsidTr="008D32D3">
        <w:trPr>
          <w:gridBefore w:val="1"/>
          <w:wBefore w:w="9" w:type="dxa"/>
          <w:ins w:id="266" w:author="马伟10042973" w:date="2023-02-16T20:23:00Z"/>
        </w:trPr>
        <w:tc>
          <w:tcPr>
            <w:tcW w:w="9738" w:type="dxa"/>
            <w:gridSpan w:val="4"/>
          </w:tcPr>
          <w:p w14:paraId="1F24AED8" w14:textId="77777777" w:rsidR="0000254C" w:rsidRPr="0094341E" w:rsidRDefault="0000254C" w:rsidP="008D32D3">
            <w:pPr>
              <w:pStyle w:val="TAL"/>
              <w:rPr>
                <w:ins w:id="267" w:author="马伟10042973" w:date="2023-02-16T20:23:00Z"/>
              </w:rPr>
            </w:pPr>
            <w:ins w:id="268" w:author="马伟10042973" w:date="2023-02-16T20:23:00Z">
              <w:r w:rsidRPr="0094341E">
                <w:t>Derivation Path: TS 36.508 [7], Table 4.7.3-20</w:t>
              </w:r>
            </w:ins>
          </w:p>
        </w:tc>
      </w:tr>
      <w:tr w:rsidR="0000254C" w:rsidRPr="0094341E" w14:paraId="25F7FB90" w14:textId="77777777" w:rsidTr="008D32D3">
        <w:tblPrEx>
          <w:tblCellMar>
            <w:left w:w="108" w:type="dxa"/>
            <w:right w:w="108" w:type="dxa"/>
          </w:tblCellMar>
        </w:tblPrEx>
        <w:trPr>
          <w:ins w:id="269" w:author="马伟10042973" w:date="2023-02-16T20:23:00Z"/>
        </w:trPr>
        <w:tc>
          <w:tcPr>
            <w:tcW w:w="4535" w:type="dxa"/>
            <w:gridSpan w:val="2"/>
          </w:tcPr>
          <w:p w14:paraId="0863DD8B" w14:textId="77777777" w:rsidR="0000254C" w:rsidRPr="0094341E" w:rsidRDefault="0000254C" w:rsidP="008D32D3">
            <w:pPr>
              <w:pStyle w:val="TAH"/>
              <w:rPr>
                <w:ins w:id="270" w:author="马伟10042973" w:date="2023-02-16T20:23:00Z"/>
              </w:rPr>
            </w:pPr>
            <w:ins w:id="271" w:author="马伟10042973" w:date="2023-02-16T20:23:00Z">
              <w:r w:rsidRPr="0094341E">
                <w:t>Information Element</w:t>
              </w:r>
            </w:ins>
          </w:p>
        </w:tc>
        <w:tc>
          <w:tcPr>
            <w:tcW w:w="2267" w:type="dxa"/>
          </w:tcPr>
          <w:p w14:paraId="7A36CC40" w14:textId="77777777" w:rsidR="0000254C" w:rsidRPr="0094341E" w:rsidRDefault="0000254C" w:rsidP="008D32D3">
            <w:pPr>
              <w:pStyle w:val="TAH"/>
              <w:rPr>
                <w:ins w:id="272" w:author="马伟10042973" w:date="2023-02-16T20:23:00Z"/>
              </w:rPr>
            </w:pPr>
            <w:ins w:id="273" w:author="马伟10042973" w:date="2023-02-16T20:23:00Z">
              <w:r w:rsidRPr="0094341E">
                <w:t>Value/remark</w:t>
              </w:r>
            </w:ins>
          </w:p>
        </w:tc>
        <w:tc>
          <w:tcPr>
            <w:tcW w:w="1700" w:type="dxa"/>
          </w:tcPr>
          <w:p w14:paraId="23469A47" w14:textId="77777777" w:rsidR="0000254C" w:rsidRPr="0094341E" w:rsidRDefault="0000254C" w:rsidP="008D32D3">
            <w:pPr>
              <w:pStyle w:val="TAH"/>
              <w:rPr>
                <w:ins w:id="274" w:author="马伟10042973" w:date="2023-02-16T20:23:00Z"/>
              </w:rPr>
            </w:pPr>
            <w:ins w:id="275" w:author="马伟10042973" w:date="2023-02-16T20:23:00Z">
              <w:r w:rsidRPr="0094341E">
                <w:t>Comment</w:t>
              </w:r>
            </w:ins>
          </w:p>
        </w:tc>
        <w:tc>
          <w:tcPr>
            <w:tcW w:w="1245" w:type="dxa"/>
          </w:tcPr>
          <w:p w14:paraId="66996657" w14:textId="77777777" w:rsidR="0000254C" w:rsidRPr="0094341E" w:rsidRDefault="0000254C" w:rsidP="008D32D3">
            <w:pPr>
              <w:pStyle w:val="TAH"/>
              <w:rPr>
                <w:ins w:id="276" w:author="马伟10042973" w:date="2023-02-16T20:23:00Z"/>
              </w:rPr>
            </w:pPr>
            <w:ins w:id="277" w:author="马伟10042973" w:date="2023-02-16T20:23:00Z">
              <w:r w:rsidRPr="0094341E">
                <w:t>Condition</w:t>
              </w:r>
            </w:ins>
          </w:p>
        </w:tc>
      </w:tr>
      <w:tr w:rsidR="0000254C" w:rsidRPr="0094341E" w14:paraId="549F7BEA" w14:textId="77777777" w:rsidTr="008D32D3">
        <w:tblPrEx>
          <w:tblCellMar>
            <w:left w:w="108" w:type="dxa"/>
            <w:right w:w="108" w:type="dxa"/>
          </w:tblCellMar>
        </w:tblPrEx>
        <w:trPr>
          <w:ins w:id="278" w:author="马伟10042973" w:date="2023-02-16T20:23:00Z"/>
        </w:trPr>
        <w:tc>
          <w:tcPr>
            <w:tcW w:w="4535" w:type="dxa"/>
            <w:gridSpan w:val="2"/>
          </w:tcPr>
          <w:p w14:paraId="357A82A1" w14:textId="77777777" w:rsidR="0000254C" w:rsidRPr="0094341E" w:rsidRDefault="0000254C" w:rsidP="008D32D3">
            <w:pPr>
              <w:pStyle w:val="TAL"/>
              <w:rPr>
                <w:ins w:id="279" w:author="马伟10042973" w:date="2023-02-16T20:23:00Z"/>
              </w:rPr>
            </w:pPr>
            <w:ins w:id="280" w:author="马伟10042973" w:date="2023-02-16T20:23:00Z">
              <w:r w:rsidRPr="0094341E">
                <w:t>EPS bearer identity</w:t>
              </w:r>
            </w:ins>
          </w:p>
        </w:tc>
        <w:tc>
          <w:tcPr>
            <w:tcW w:w="2267" w:type="dxa"/>
          </w:tcPr>
          <w:p w14:paraId="37F2209F" w14:textId="77777777" w:rsidR="0000254C" w:rsidRPr="0094341E" w:rsidRDefault="0000254C" w:rsidP="008D32D3">
            <w:pPr>
              <w:pStyle w:val="TAL"/>
              <w:rPr>
                <w:ins w:id="281" w:author="马伟10042973" w:date="2023-02-16T20:23:00Z"/>
              </w:rPr>
            </w:pPr>
            <w:ins w:id="282" w:author="马伟10042973" w:date="2023-02-16T20:23:00Z">
              <w:r w:rsidRPr="0094341E">
                <w:t>0</w:t>
              </w:r>
            </w:ins>
          </w:p>
        </w:tc>
        <w:tc>
          <w:tcPr>
            <w:tcW w:w="1700" w:type="dxa"/>
          </w:tcPr>
          <w:p w14:paraId="5EDA4E33" w14:textId="77777777" w:rsidR="0000254C" w:rsidRPr="0094341E" w:rsidRDefault="0000254C" w:rsidP="008D32D3">
            <w:pPr>
              <w:pStyle w:val="TAL"/>
              <w:rPr>
                <w:ins w:id="283" w:author="马伟10042973" w:date="2023-02-16T20:23:00Z"/>
              </w:rPr>
            </w:pPr>
            <w:ins w:id="284" w:author="马伟10042973" w:date="2023-02-16T20:23:00Z">
              <w:r w:rsidRPr="0094341E">
                <w:t>No EPS bearer identity assigned, for coding see Table 9.11.4.8.1 in TS 24.501 [22]</w:t>
              </w:r>
            </w:ins>
          </w:p>
        </w:tc>
        <w:tc>
          <w:tcPr>
            <w:tcW w:w="1245" w:type="dxa"/>
          </w:tcPr>
          <w:p w14:paraId="77F6DD94" w14:textId="77777777" w:rsidR="0000254C" w:rsidRPr="0094341E" w:rsidRDefault="0000254C" w:rsidP="008D32D3">
            <w:pPr>
              <w:pStyle w:val="TAL"/>
              <w:rPr>
                <w:ins w:id="285" w:author="马伟10042973" w:date="2023-02-16T20:23:00Z"/>
              </w:rPr>
            </w:pPr>
          </w:p>
        </w:tc>
      </w:tr>
      <w:tr w:rsidR="0000254C" w:rsidRPr="0094341E" w14:paraId="55E94FCB" w14:textId="77777777" w:rsidTr="008D32D3">
        <w:tblPrEx>
          <w:tblCellMar>
            <w:left w:w="108" w:type="dxa"/>
            <w:right w:w="108" w:type="dxa"/>
          </w:tblCellMar>
        </w:tblPrEx>
        <w:trPr>
          <w:ins w:id="286" w:author="马伟10042973" w:date="2023-02-16T20:23:00Z"/>
        </w:trPr>
        <w:tc>
          <w:tcPr>
            <w:tcW w:w="4535" w:type="dxa"/>
            <w:gridSpan w:val="2"/>
          </w:tcPr>
          <w:p w14:paraId="0561914F" w14:textId="77777777" w:rsidR="0000254C" w:rsidRPr="0094341E" w:rsidRDefault="0000254C" w:rsidP="008D32D3">
            <w:pPr>
              <w:pStyle w:val="TAL"/>
              <w:rPr>
                <w:ins w:id="287" w:author="马伟10042973" w:date="2023-02-16T20:23:00Z"/>
              </w:rPr>
            </w:pPr>
            <w:ins w:id="288" w:author="马伟10042973" w:date="2023-02-16T20:23:00Z">
              <w:r w:rsidRPr="0094341E">
                <w:t>Procedure transaction identity</w:t>
              </w:r>
            </w:ins>
          </w:p>
        </w:tc>
        <w:tc>
          <w:tcPr>
            <w:tcW w:w="2267" w:type="dxa"/>
          </w:tcPr>
          <w:p w14:paraId="0B103A40" w14:textId="77777777" w:rsidR="0000254C" w:rsidRPr="0094341E" w:rsidRDefault="0000254C" w:rsidP="008D32D3">
            <w:pPr>
              <w:pStyle w:val="TAL"/>
              <w:rPr>
                <w:ins w:id="289" w:author="马伟10042973" w:date="2023-02-16T20:23:00Z"/>
              </w:rPr>
            </w:pPr>
            <w:ins w:id="290" w:author="马伟10042973" w:date="2023-02-16T20:23:00Z">
              <w:r w:rsidRPr="0094341E">
                <w:t>Any value from 1 to 254</w:t>
              </w:r>
            </w:ins>
          </w:p>
        </w:tc>
        <w:tc>
          <w:tcPr>
            <w:tcW w:w="1700" w:type="dxa"/>
          </w:tcPr>
          <w:p w14:paraId="089765B9" w14:textId="77777777" w:rsidR="0000254C" w:rsidRPr="0094341E" w:rsidRDefault="0000254C" w:rsidP="008D32D3">
            <w:pPr>
              <w:pStyle w:val="TAL"/>
              <w:rPr>
                <w:ins w:id="291" w:author="马伟10042973" w:date="2023-02-16T20:23:00Z"/>
              </w:rPr>
            </w:pPr>
          </w:p>
        </w:tc>
        <w:tc>
          <w:tcPr>
            <w:tcW w:w="1245" w:type="dxa"/>
          </w:tcPr>
          <w:p w14:paraId="33260DB9" w14:textId="77777777" w:rsidR="0000254C" w:rsidRPr="0094341E" w:rsidRDefault="0000254C" w:rsidP="008D32D3">
            <w:pPr>
              <w:pStyle w:val="TAL"/>
              <w:rPr>
                <w:ins w:id="292" w:author="马伟10042973" w:date="2023-02-16T20:23:00Z"/>
              </w:rPr>
            </w:pPr>
          </w:p>
        </w:tc>
      </w:tr>
      <w:tr w:rsidR="0000254C" w:rsidRPr="0094341E" w14:paraId="0897A755" w14:textId="77777777" w:rsidTr="008D32D3">
        <w:tblPrEx>
          <w:tblCellMar>
            <w:left w:w="108" w:type="dxa"/>
            <w:right w:w="108" w:type="dxa"/>
          </w:tblCellMar>
        </w:tblPrEx>
        <w:trPr>
          <w:ins w:id="293" w:author="马伟10042973" w:date="2023-02-16T20:23:00Z"/>
        </w:trPr>
        <w:tc>
          <w:tcPr>
            <w:tcW w:w="4535" w:type="dxa"/>
            <w:gridSpan w:val="2"/>
          </w:tcPr>
          <w:p w14:paraId="72A6F390" w14:textId="77777777" w:rsidR="0000254C" w:rsidRPr="0094341E" w:rsidRDefault="0000254C" w:rsidP="008D32D3">
            <w:pPr>
              <w:pStyle w:val="TAL"/>
              <w:rPr>
                <w:ins w:id="294" w:author="马伟10042973" w:date="2023-02-16T20:23:00Z"/>
              </w:rPr>
            </w:pPr>
            <w:ins w:id="295" w:author="马伟10042973" w:date="2023-02-16T20:23:00Z">
              <w:r w:rsidRPr="0094341E">
                <w:t>PDN connectivity request message identity</w:t>
              </w:r>
            </w:ins>
          </w:p>
        </w:tc>
        <w:tc>
          <w:tcPr>
            <w:tcW w:w="2267" w:type="dxa"/>
          </w:tcPr>
          <w:p w14:paraId="09DACCD5" w14:textId="77777777" w:rsidR="0000254C" w:rsidRPr="0094341E" w:rsidRDefault="0000254C" w:rsidP="008D32D3">
            <w:pPr>
              <w:pStyle w:val="TAL"/>
              <w:rPr>
                <w:ins w:id="296" w:author="马伟10042973" w:date="2023-02-16T20:23:00Z"/>
              </w:rPr>
            </w:pPr>
            <w:ins w:id="297" w:author="马伟10042973" w:date="2023-02-16T20:23:00Z">
              <w:r w:rsidRPr="0094341E">
                <w:t>'1101 0000'B</w:t>
              </w:r>
            </w:ins>
          </w:p>
        </w:tc>
        <w:tc>
          <w:tcPr>
            <w:tcW w:w="1700" w:type="dxa"/>
          </w:tcPr>
          <w:p w14:paraId="29F0C20D" w14:textId="77777777" w:rsidR="0000254C" w:rsidRPr="0094341E" w:rsidRDefault="0000254C" w:rsidP="008D32D3">
            <w:pPr>
              <w:pStyle w:val="TAL"/>
              <w:rPr>
                <w:ins w:id="298" w:author="马伟10042973" w:date="2023-02-16T20:23:00Z"/>
              </w:rPr>
            </w:pPr>
            <w:ins w:id="299" w:author="马伟10042973" w:date="2023-02-16T20:23:00Z">
              <w:r w:rsidRPr="0094341E">
                <w:t>PDN connectivity request</w:t>
              </w:r>
            </w:ins>
          </w:p>
        </w:tc>
        <w:tc>
          <w:tcPr>
            <w:tcW w:w="1245" w:type="dxa"/>
          </w:tcPr>
          <w:p w14:paraId="145128D1" w14:textId="77777777" w:rsidR="0000254C" w:rsidRPr="0094341E" w:rsidRDefault="0000254C" w:rsidP="008D32D3">
            <w:pPr>
              <w:pStyle w:val="TAL"/>
              <w:rPr>
                <w:ins w:id="300" w:author="马伟10042973" w:date="2023-02-16T20:23:00Z"/>
              </w:rPr>
            </w:pPr>
          </w:p>
        </w:tc>
      </w:tr>
      <w:tr w:rsidR="0000254C" w:rsidRPr="0094341E" w14:paraId="3AB9EEFD" w14:textId="77777777" w:rsidTr="008D32D3">
        <w:tblPrEx>
          <w:tblCellMar>
            <w:left w:w="108" w:type="dxa"/>
            <w:right w:w="108" w:type="dxa"/>
          </w:tblCellMar>
        </w:tblPrEx>
        <w:trPr>
          <w:ins w:id="301" w:author="马伟10042973" w:date="2023-02-16T20:23:00Z"/>
        </w:trPr>
        <w:tc>
          <w:tcPr>
            <w:tcW w:w="4535" w:type="dxa"/>
            <w:gridSpan w:val="2"/>
          </w:tcPr>
          <w:p w14:paraId="3CFB0D58" w14:textId="77777777" w:rsidR="0000254C" w:rsidRPr="0094341E" w:rsidRDefault="0000254C" w:rsidP="008D32D3">
            <w:pPr>
              <w:pStyle w:val="TAL"/>
              <w:rPr>
                <w:ins w:id="302" w:author="马伟10042973" w:date="2023-02-16T20:23:00Z"/>
              </w:rPr>
            </w:pPr>
            <w:ins w:id="303" w:author="马伟10042973" w:date="2023-02-16T20:23:00Z">
              <w:r w:rsidRPr="0094341E">
                <w:t>Request type</w:t>
              </w:r>
            </w:ins>
          </w:p>
        </w:tc>
        <w:tc>
          <w:tcPr>
            <w:tcW w:w="2267" w:type="dxa"/>
          </w:tcPr>
          <w:p w14:paraId="063BBBEB" w14:textId="77777777" w:rsidR="0000254C" w:rsidRPr="0094341E" w:rsidRDefault="0000254C" w:rsidP="008D32D3">
            <w:pPr>
              <w:pStyle w:val="TAL"/>
              <w:rPr>
                <w:ins w:id="304" w:author="马伟10042973" w:date="2023-02-16T20:23:00Z"/>
              </w:rPr>
            </w:pPr>
            <w:ins w:id="305" w:author="马伟10042973" w:date="2023-02-16T20:23:00Z">
              <w:r w:rsidRPr="0094341E">
                <w:t>'010'B</w:t>
              </w:r>
            </w:ins>
          </w:p>
        </w:tc>
        <w:tc>
          <w:tcPr>
            <w:tcW w:w="1700" w:type="dxa"/>
          </w:tcPr>
          <w:p w14:paraId="3CA4DCC5" w14:textId="77777777" w:rsidR="0000254C" w:rsidRPr="0094341E" w:rsidRDefault="0000254C" w:rsidP="008D32D3">
            <w:pPr>
              <w:pStyle w:val="TAL"/>
              <w:rPr>
                <w:ins w:id="306" w:author="马伟10042973" w:date="2023-02-16T20:23:00Z"/>
              </w:rPr>
            </w:pPr>
            <w:ins w:id="307" w:author="马伟10042973" w:date="2023-02-16T20:23:00Z">
              <w:r w:rsidRPr="0094341E">
                <w:t>Handover</w:t>
              </w:r>
            </w:ins>
          </w:p>
        </w:tc>
        <w:tc>
          <w:tcPr>
            <w:tcW w:w="1245" w:type="dxa"/>
          </w:tcPr>
          <w:p w14:paraId="1BB64676" w14:textId="77777777" w:rsidR="0000254C" w:rsidRPr="0094341E" w:rsidRDefault="0000254C" w:rsidP="008D32D3">
            <w:pPr>
              <w:pStyle w:val="TAL"/>
              <w:rPr>
                <w:ins w:id="308" w:author="马伟10042973" w:date="2023-02-16T20:23:00Z"/>
              </w:rPr>
            </w:pPr>
          </w:p>
        </w:tc>
      </w:tr>
      <w:tr w:rsidR="0000254C" w:rsidRPr="0094341E" w14:paraId="4F963B14" w14:textId="77777777" w:rsidTr="008D32D3">
        <w:tblPrEx>
          <w:tblCellMar>
            <w:left w:w="108" w:type="dxa"/>
            <w:right w:w="108" w:type="dxa"/>
          </w:tblCellMar>
        </w:tblPrEx>
        <w:trPr>
          <w:ins w:id="309" w:author="马伟10042973" w:date="2023-02-16T20:23:00Z"/>
        </w:trPr>
        <w:tc>
          <w:tcPr>
            <w:tcW w:w="4535" w:type="dxa"/>
            <w:gridSpan w:val="2"/>
          </w:tcPr>
          <w:p w14:paraId="0A123CC0" w14:textId="77777777" w:rsidR="0000254C" w:rsidRPr="0094341E" w:rsidRDefault="0000254C" w:rsidP="008D32D3">
            <w:pPr>
              <w:pStyle w:val="TAL"/>
              <w:rPr>
                <w:ins w:id="310" w:author="马伟10042973" w:date="2023-02-16T20:23:00Z"/>
              </w:rPr>
            </w:pPr>
            <w:ins w:id="311" w:author="马伟10042973" w:date="2023-02-16T20:23:00Z">
              <w:r w:rsidRPr="0094341E">
                <w:t>PDN type</w:t>
              </w:r>
            </w:ins>
          </w:p>
        </w:tc>
        <w:tc>
          <w:tcPr>
            <w:tcW w:w="2267" w:type="dxa"/>
          </w:tcPr>
          <w:p w14:paraId="78B1473F" w14:textId="77777777" w:rsidR="0000254C" w:rsidRPr="0094341E" w:rsidRDefault="0000254C" w:rsidP="008D32D3">
            <w:pPr>
              <w:pStyle w:val="TAL"/>
              <w:rPr>
                <w:ins w:id="312" w:author="马伟10042973" w:date="2023-02-16T20:23:00Z"/>
              </w:rPr>
            </w:pPr>
            <w:ins w:id="313" w:author="马伟10042973" w:date="2023-02-16T20:23:00Z">
              <w:r w:rsidRPr="0094341E">
                <w:t>Any value between '001'B, '010'B, '011'B and '100'B</w:t>
              </w:r>
            </w:ins>
          </w:p>
        </w:tc>
        <w:tc>
          <w:tcPr>
            <w:tcW w:w="1700" w:type="dxa"/>
          </w:tcPr>
          <w:p w14:paraId="44073040" w14:textId="77777777" w:rsidR="0000254C" w:rsidRPr="0094341E" w:rsidRDefault="0000254C" w:rsidP="008D32D3">
            <w:pPr>
              <w:pStyle w:val="TAL"/>
              <w:rPr>
                <w:ins w:id="314" w:author="马伟10042973" w:date="2023-02-16T20:23:00Z"/>
              </w:rPr>
            </w:pPr>
            <w:ins w:id="315" w:author="马伟10042973" w:date="2023-02-16T20:23:00Z">
              <w:r w:rsidRPr="0094341E">
                <w:t>The allowed values are respectively IPv4, IPv6, IPv4v6 and "unused but interpreted as IPv6 by the network"</w:t>
              </w:r>
            </w:ins>
          </w:p>
        </w:tc>
        <w:tc>
          <w:tcPr>
            <w:tcW w:w="1245" w:type="dxa"/>
          </w:tcPr>
          <w:p w14:paraId="62D2E489" w14:textId="77777777" w:rsidR="0000254C" w:rsidRPr="0094341E" w:rsidRDefault="0000254C" w:rsidP="008D32D3">
            <w:pPr>
              <w:pStyle w:val="TAL"/>
              <w:rPr>
                <w:ins w:id="316" w:author="马伟10042973" w:date="2023-02-16T20:23:00Z"/>
              </w:rPr>
            </w:pPr>
          </w:p>
        </w:tc>
      </w:tr>
      <w:tr w:rsidR="0000254C" w:rsidRPr="00F511A5" w14:paraId="0BFB3A9A" w14:textId="77777777" w:rsidTr="008D32D3">
        <w:tblPrEx>
          <w:tblCellMar>
            <w:left w:w="108" w:type="dxa"/>
            <w:right w:w="108" w:type="dxa"/>
          </w:tblCellMar>
        </w:tblPrEx>
        <w:trPr>
          <w:ins w:id="317" w:author="马伟10042973" w:date="2023-02-16T20:23:00Z"/>
        </w:trPr>
        <w:tc>
          <w:tcPr>
            <w:tcW w:w="4535" w:type="dxa"/>
            <w:gridSpan w:val="2"/>
          </w:tcPr>
          <w:p w14:paraId="516549E7" w14:textId="77777777" w:rsidR="0000254C" w:rsidRPr="0094341E" w:rsidRDefault="0000254C" w:rsidP="008D32D3">
            <w:pPr>
              <w:pStyle w:val="TAL"/>
              <w:rPr>
                <w:ins w:id="318" w:author="马伟10042973" w:date="2023-02-16T20:23:00Z"/>
              </w:rPr>
            </w:pPr>
            <w:ins w:id="319" w:author="马伟10042973" w:date="2023-02-16T20:23:00Z">
              <w:r w:rsidRPr="0094341E">
                <w:t>Protocol configuration options</w:t>
              </w:r>
            </w:ins>
          </w:p>
        </w:tc>
        <w:tc>
          <w:tcPr>
            <w:tcW w:w="2267" w:type="dxa"/>
          </w:tcPr>
          <w:p w14:paraId="35D10261" w14:textId="77777777" w:rsidR="0000254C" w:rsidRPr="00F511A5" w:rsidRDefault="0000254C" w:rsidP="008D32D3">
            <w:pPr>
              <w:pStyle w:val="TAL"/>
              <w:rPr>
                <w:ins w:id="320" w:author="马伟10042973" w:date="2023-02-16T20:23:00Z"/>
              </w:rPr>
            </w:pPr>
            <w:ins w:id="321" w:author="马伟10042973" w:date="2023-02-16T20:23:00Z">
              <w:r w:rsidRPr="0094341E">
                <w:t>The value used in the PDU Session request message on WLAN Cell 27 in Preamble.</w:t>
              </w:r>
            </w:ins>
          </w:p>
        </w:tc>
        <w:tc>
          <w:tcPr>
            <w:tcW w:w="1700" w:type="dxa"/>
          </w:tcPr>
          <w:p w14:paraId="2E550673" w14:textId="77777777" w:rsidR="0000254C" w:rsidRPr="00F511A5" w:rsidRDefault="0000254C" w:rsidP="008D32D3">
            <w:pPr>
              <w:pStyle w:val="TAL"/>
              <w:rPr>
                <w:ins w:id="322" w:author="马伟10042973" w:date="2023-02-16T20:23:00Z"/>
              </w:rPr>
            </w:pPr>
          </w:p>
        </w:tc>
        <w:tc>
          <w:tcPr>
            <w:tcW w:w="1245" w:type="dxa"/>
          </w:tcPr>
          <w:p w14:paraId="0EE540FF" w14:textId="77777777" w:rsidR="0000254C" w:rsidRPr="00F511A5" w:rsidRDefault="0000254C" w:rsidP="008D32D3">
            <w:pPr>
              <w:pStyle w:val="TAL"/>
              <w:rPr>
                <w:ins w:id="323" w:author="马伟10042973" w:date="2023-02-16T20:23:00Z"/>
              </w:rPr>
            </w:pPr>
          </w:p>
        </w:tc>
      </w:tr>
    </w:tbl>
    <w:p w14:paraId="4003CFC1" w14:textId="77777777" w:rsidR="0000254C" w:rsidRPr="00DA0AB4" w:rsidRDefault="0000254C" w:rsidP="0000254C">
      <w:pPr>
        <w:widowControl w:val="0"/>
        <w:spacing w:after="0"/>
        <w:jc w:val="both"/>
        <w:rPr>
          <w:ins w:id="324" w:author="马伟10042973" w:date="2023-02-16T20:23:00Z"/>
          <w:lang w:eastAsia="zh-CN"/>
        </w:rPr>
      </w:pPr>
    </w:p>
    <w:p w14:paraId="68C9CD36" w14:textId="77777777" w:rsidR="001E41F3" w:rsidRPr="0000254C" w:rsidRDefault="001E41F3">
      <w:pPr>
        <w:rPr>
          <w:noProof/>
        </w:rPr>
      </w:pPr>
    </w:p>
    <w:sectPr w:rsidR="001E41F3" w:rsidRPr="0000254C">
      <w:headerReference w:type="even" r:id="rId14"/>
      <w:headerReference w:type="default" r:id="rId15"/>
      <w:headerReference w:type="first" r:id="rId16"/>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8497D7" w14:textId="77777777" w:rsidR="00D72F35" w:rsidRDefault="00D72F35">
      <w:r>
        <w:separator/>
      </w:r>
    </w:p>
  </w:endnote>
  <w:endnote w:type="continuationSeparator" w:id="0">
    <w:p w14:paraId="6E478D21" w14:textId="77777777" w:rsidR="00D72F35" w:rsidRDefault="00D72F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D21491" w14:textId="77777777" w:rsidR="00D72F35" w:rsidRDefault="00D72F35">
      <w:r>
        <w:separator/>
      </w:r>
    </w:p>
  </w:footnote>
  <w:footnote w:type="continuationSeparator" w:id="0">
    <w:p w14:paraId="6CAEE505" w14:textId="77777777" w:rsidR="00D72F35" w:rsidRDefault="00D72F3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7D70F" w14:textId="77777777" w:rsidR="007155A9" w:rsidRDefault="00D72F35">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3342F" w14:textId="77777777" w:rsidR="007155A9" w:rsidRDefault="00EF032D">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9953C" w14:textId="77777777" w:rsidR="007155A9" w:rsidRDefault="00D72F35">
    <w:pPr>
      <w:pStyle w:val="a4"/>
    </w:pPr>
  </w:p>
</w:hdr>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马伟10042973">
    <w15:presenceInfo w15:providerId="None" w15:userId="马伟100429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4C"/>
    <w:rsid w:val="00022E4A"/>
    <w:rsid w:val="000A6394"/>
    <w:rsid w:val="000B7FED"/>
    <w:rsid w:val="000C038A"/>
    <w:rsid w:val="000C6598"/>
    <w:rsid w:val="000D44B3"/>
    <w:rsid w:val="00145D43"/>
    <w:rsid w:val="00192C46"/>
    <w:rsid w:val="001A08B3"/>
    <w:rsid w:val="001A2CA0"/>
    <w:rsid w:val="001A7B60"/>
    <w:rsid w:val="001B52F0"/>
    <w:rsid w:val="001B7A65"/>
    <w:rsid w:val="001E41F3"/>
    <w:rsid w:val="0026004D"/>
    <w:rsid w:val="002640DD"/>
    <w:rsid w:val="00275D12"/>
    <w:rsid w:val="00284FEB"/>
    <w:rsid w:val="002860C4"/>
    <w:rsid w:val="002B5741"/>
    <w:rsid w:val="002E472E"/>
    <w:rsid w:val="00305409"/>
    <w:rsid w:val="00321461"/>
    <w:rsid w:val="003609EF"/>
    <w:rsid w:val="0036231A"/>
    <w:rsid w:val="00374DD4"/>
    <w:rsid w:val="003E1A36"/>
    <w:rsid w:val="00410371"/>
    <w:rsid w:val="004242F1"/>
    <w:rsid w:val="004A0427"/>
    <w:rsid w:val="004B75B7"/>
    <w:rsid w:val="005107AF"/>
    <w:rsid w:val="0051580D"/>
    <w:rsid w:val="00547111"/>
    <w:rsid w:val="00592D74"/>
    <w:rsid w:val="005C3588"/>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6603F"/>
    <w:rsid w:val="00870EE7"/>
    <w:rsid w:val="008863B9"/>
    <w:rsid w:val="008A45A6"/>
    <w:rsid w:val="008F3789"/>
    <w:rsid w:val="008F686C"/>
    <w:rsid w:val="0091368F"/>
    <w:rsid w:val="009148DE"/>
    <w:rsid w:val="00941E30"/>
    <w:rsid w:val="0094341E"/>
    <w:rsid w:val="009777D9"/>
    <w:rsid w:val="00991B88"/>
    <w:rsid w:val="009A5753"/>
    <w:rsid w:val="009A579D"/>
    <w:rsid w:val="009E3297"/>
    <w:rsid w:val="009F734F"/>
    <w:rsid w:val="009F736B"/>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72F35"/>
    <w:rsid w:val="00DE34CF"/>
    <w:rsid w:val="00E13F3D"/>
    <w:rsid w:val="00E34898"/>
    <w:rsid w:val="00EB09B7"/>
    <w:rsid w:val="00EE7D7C"/>
    <w:rsid w:val="00EF032D"/>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aliases w:val="Underrubrik2,H3,0H,h3,no break,l3,3,list 3,Head 3,1.1.1,3rd level,Major Section Sub Section,PA Minor Section,Head3,Level 3 Head,31,32,33,311,321,34,312,322,35,313,323,36,314,324,37,315,325,38,316,326,39,317,327,310,318,328,331,3111,3211,341,CT"/>
    <w:basedOn w:val="2"/>
    <w:next w:val="a"/>
    <w:link w:val="30"/>
    <w:uiPriority w:val="99"/>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1"/>
    <w:semiHidden/>
    <w:rsid w:val="000B7FED"/>
    <w:pPr>
      <w:ind w:left="1418" w:hanging="1418"/>
    </w:pPr>
  </w:style>
  <w:style w:type="paragraph" w:styleId="31">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8"/>
    <w:rsid w:val="000B7FED"/>
    <w:pPr>
      <w:ind w:left="851"/>
    </w:pPr>
  </w:style>
  <w:style w:type="paragraph" w:styleId="32">
    <w:name w:val="List Bullet 3"/>
    <w:basedOn w:val="23"/>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1">
    <w:name w:val="List 4"/>
    <w:basedOn w:val="33"/>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2">
    <w:name w:val="List Bullet 4"/>
    <w:basedOn w:val="32"/>
    <w:rsid w:val="000B7FED"/>
    <w:pPr>
      <w:ind w:left="1418"/>
    </w:pPr>
  </w:style>
  <w:style w:type="paragraph" w:styleId="52">
    <w:name w:val="List Bullet 5"/>
    <w:basedOn w:val="42"/>
    <w:rsid w:val="000B7FED"/>
    <w:pPr>
      <w:ind w:left="1702"/>
    </w:pPr>
  </w:style>
  <w:style w:type="paragraph" w:customStyle="1" w:styleId="B1">
    <w:name w:val="B1"/>
    <w:basedOn w:val="a9"/>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1"/>
    <w:rsid w:val="000B7FED"/>
  </w:style>
  <w:style w:type="paragraph" w:customStyle="1" w:styleId="B5">
    <w:name w:val="B5"/>
    <w:basedOn w:val="51"/>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rsid w:val="000B7FED"/>
    <w:rPr>
      <w:color w:val="0000FF"/>
      <w:u w:val="single"/>
    </w:rPr>
  </w:style>
  <w:style w:type="character" w:styleId="ac">
    <w:name w:val="annotation reference"/>
    <w:semiHidden/>
    <w:rsid w:val="000B7FED"/>
    <w:rPr>
      <w:sz w:val="16"/>
    </w:rPr>
  </w:style>
  <w:style w:type="paragraph" w:styleId="ad">
    <w:name w:val="annotation text"/>
    <w:basedOn w:val="a"/>
    <w:semiHidden/>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d"/>
    <w:next w:val="ad"/>
    <w:semiHidden/>
    <w:rsid w:val="000B7FED"/>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NOZchn">
    <w:name w:val="NO Zchn"/>
    <w:link w:val="NO"/>
    <w:rsid w:val="0000254C"/>
    <w:rPr>
      <w:rFonts w:ascii="Times New Roman" w:hAnsi="Times New Roman"/>
      <w:lang w:val="en-GB" w:eastAsia="en-US"/>
    </w:rPr>
  </w:style>
  <w:style w:type="character" w:customStyle="1" w:styleId="B1Char">
    <w:name w:val="B1 Char"/>
    <w:link w:val="B1"/>
    <w:qFormat/>
    <w:rsid w:val="0000254C"/>
    <w:rPr>
      <w:rFonts w:ascii="Times New Roman" w:hAnsi="Times New Roman"/>
      <w:lang w:val="en-GB" w:eastAsia="en-US"/>
    </w:rPr>
  </w:style>
  <w:style w:type="character" w:customStyle="1" w:styleId="TALChar">
    <w:name w:val="TAL Char"/>
    <w:link w:val="TAL"/>
    <w:qFormat/>
    <w:rsid w:val="0000254C"/>
    <w:rPr>
      <w:rFonts w:ascii="Arial" w:hAnsi="Arial"/>
      <w:sz w:val="18"/>
      <w:lang w:val="en-GB" w:eastAsia="en-US"/>
    </w:rPr>
  </w:style>
  <w:style w:type="character" w:customStyle="1" w:styleId="TAHCar">
    <w:name w:val="TAH Car"/>
    <w:link w:val="TAH"/>
    <w:qFormat/>
    <w:rsid w:val="0000254C"/>
    <w:rPr>
      <w:rFonts w:ascii="Arial" w:hAnsi="Arial"/>
      <w:b/>
      <w:sz w:val="18"/>
      <w:lang w:val="en-GB" w:eastAsia="en-US"/>
    </w:rPr>
  </w:style>
  <w:style w:type="character" w:customStyle="1" w:styleId="H6Char">
    <w:name w:val="H6 Char"/>
    <w:link w:val="H6"/>
    <w:qFormat/>
    <w:rsid w:val="0000254C"/>
    <w:rPr>
      <w:rFonts w:ascii="Arial" w:hAnsi="Arial"/>
      <w:lang w:val="en-GB" w:eastAsia="en-US"/>
    </w:rPr>
  </w:style>
  <w:style w:type="character" w:customStyle="1" w:styleId="TACCar">
    <w:name w:val="TAC Car"/>
    <w:link w:val="TAC"/>
    <w:qFormat/>
    <w:rsid w:val="0000254C"/>
    <w:rPr>
      <w:rFonts w:ascii="Arial" w:hAnsi="Arial"/>
      <w:sz w:val="18"/>
      <w:lang w:val="en-GB" w:eastAsia="en-US"/>
    </w:rPr>
  </w:style>
  <w:style w:type="character" w:customStyle="1" w:styleId="PLChar">
    <w:name w:val="PL Char"/>
    <w:link w:val="PL"/>
    <w:qFormat/>
    <w:rsid w:val="0000254C"/>
    <w:rPr>
      <w:rFonts w:ascii="Courier New" w:hAnsi="Courier New"/>
      <w:noProof/>
      <w:sz w:val="16"/>
      <w:lang w:val="en-GB" w:eastAsia="en-US"/>
    </w:rPr>
  </w:style>
  <w:style w:type="character" w:customStyle="1" w:styleId="THChar">
    <w:name w:val="TH Char"/>
    <w:link w:val="TH"/>
    <w:qFormat/>
    <w:rsid w:val="0000254C"/>
    <w:rPr>
      <w:rFonts w:ascii="Arial" w:hAnsi="Arial"/>
      <w:b/>
      <w:lang w:val="en-GB" w:eastAsia="en-US"/>
    </w:rPr>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basedOn w:val="a0"/>
    <w:link w:val="3"/>
    <w:uiPriority w:val="99"/>
    <w:rsid w:val="0000254C"/>
    <w:rPr>
      <w:rFonts w:ascii="Arial" w:hAnsi="Arial"/>
      <w:sz w:val="28"/>
      <w:lang w:val="en-GB"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4"/>
    <w:rsid w:val="0000254C"/>
    <w:rPr>
      <w:rFonts w:ascii="Arial" w:hAnsi="Arial"/>
      <w:b/>
      <w:noProof/>
      <w:sz w:val="18"/>
      <w:lang w:val="en-GB" w:eastAsia="en-US"/>
    </w:rPr>
  </w:style>
  <w:style w:type="character" w:customStyle="1" w:styleId="B2Char">
    <w:name w:val="B2 Char"/>
    <w:link w:val="B2"/>
    <w:qFormat/>
    <w:rsid w:val="0000254C"/>
    <w:rPr>
      <w:rFonts w:ascii="Times New Roman" w:hAnsi="Times New Roman"/>
      <w:lang w:val="en-GB" w:eastAsia="en-US"/>
    </w:rPr>
  </w:style>
  <w:style w:type="character" w:customStyle="1" w:styleId="TFChar">
    <w:name w:val="TF Char"/>
    <w:link w:val="TF"/>
    <w:qFormat/>
    <w:rsid w:val="0000254C"/>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www.3gpp.org/ftp/Specs/html-info/21900.ht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DA612C-90FB-4476-A9AA-9B384A75D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2001</Words>
  <Characters>11408</Characters>
  <Application>Microsoft Office Word</Application>
  <DocSecurity>0</DocSecurity>
  <Lines>95</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13383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马伟10042973</cp:lastModifiedBy>
  <cp:revision>2</cp:revision>
  <cp:lastPrinted>1899-12-31T23:00:00Z</cp:lastPrinted>
  <dcterms:created xsi:type="dcterms:W3CDTF">2023-03-01T15:22:00Z</dcterms:created>
  <dcterms:modified xsi:type="dcterms:W3CDTF">2023-03-01T15:22:00Z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98</vt:lpwstr>
  </property>
  <property fmtid="{D5CDD505-2E9C-101B-9397-08002B2CF9AE}" pid="4" name="MtgTitle">
    <vt:lpwstr/>
  </property>
  <property fmtid="{D5CDD505-2E9C-101B-9397-08002B2CF9AE}" pid="5" name="Location">
    <vt:lpwstr>Athens</vt:lpwstr>
  </property>
  <property fmtid="{D5CDD505-2E9C-101B-9397-08002B2CF9AE}" pid="6" name="Country">
    <vt:lpwstr>Greece</vt:lpwstr>
  </property>
  <property fmtid="{D5CDD505-2E9C-101B-9397-08002B2CF9AE}" pid="7" name="StartDate">
    <vt:lpwstr>27th Feb 2023</vt:lpwstr>
  </property>
  <property fmtid="{D5CDD505-2E9C-101B-9397-08002B2CF9AE}" pid="8" name="EndDate">
    <vt:lpwstr>3rd Mar 2023</vt:lpwstr>
  </property>
  <property fmtid="{D5CDD505-2E9C-101B-9397-08002B2CF9AE}" pid="9" name="Tdoc#">
    <vt:lpwstr>R5-230608</vt:lpwstr>
  </property>
  <property fmtid="{D5CDD505-2E9C-101B-9397-08002B2CF9AE}" pid="10" name="Spec#">
    <vt:lpwstr>38.523-1</vt:lpwstr>
  </property>
  <property fmtid="{D5CDD505-2E9C-101B-9397-08002B2CF9AE}" pid="11" name="Cr#">
    <vt:lpwstr>3509</vt:lpwstr>
  </property>
  <property fmtid="{D5CDD505-2E9C-101B-9397-08002B2CF9AE}" pid="12" name="Revision">
    <vt:lpwstr>-</vt:lpwstr>
  </property>
  <property fmtid="{D5CDD505-2E9C-101B-9397-08002B2CF9AE}" pid="13" name="Version">
    <vt:lpwstr>17.1.0</vt:lpwstr>
  </property>
  <property fmtid="{D5CDD505-2E9C-101B-9397-08002B2CF9AE}" pid="14" name="CrTitle">
    <vt:lpwstr>Addition of  inter-system mobility  test case 11.8.4</vt:lpwstr>
  </property>
  <property fmtid="{D5CDD505-2E9C-101B-9397-08002B2CF9AE}" pid="15" name="SourceIfWg">
    <vt:lpwstr>ZTE Corporation</vt:lpwstr>
  </property>
  <property fmtid="{D5CDD505-2E9C-101B-9397-08002B2CF9AE}" pid="16" name="SourceIfTsg">
    <vt:lpwstr/>
  </property>
  <property fmtid="{D5CDD505-2E9C-101B-9397-08002B2CF9AE}" pid="17" name="RelatedWis">
    <vt:lpwstr>TEI15_Test, 5GS_NR_LTE-UEConTest</vt:lpwstr>
  </property>
  <property fmtid="{D5CDD505-2E9C-101B-9397-08002B2CF9AE}" pid="18" name="Cat">
    <vt:lpwstr>F</vt:lpwstr>
  </property>
  <property fmtid="{D5CDD505-2E9C-101B-9397-08002B2CF9AE}" pid="19" name="ResDate">
    <vt:lpwstr/>
  </property>
  <property fmtid="{D5CDD505-2E9C-101B-9397-08002B2CF9AE}" pid="20" name="Release">
    <vt:lpwstr>Rel-17</vt:lpwstr>
  </property>
</Properties>
</file>