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1545" w14:textId="0B8585FE" w:rsidR="00833E68" w:rsidRDefault="00833E68" w:rsidP="00833E6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7E066F" w:rsidRPr="007E066F">
        <w:rPr>
          <w:b/>
          <w:noProof/>
          <w:sz w:val="28"/>
        </w:rPr>
        <w:t>R5-230261</w:t>
      </w:r>
    </w:p>
    <w:p w14:paraId="013FE970" w14:textId="77777777" w:rsidR="00833E68" w:rsidRDefault="00833E68" w:rsidP="00833E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27th Feb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– 3rd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6B30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6B30B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202C970" w14:textId="77777777" w:rsidR="002A523B" w:rsidRDefault="0088023E" w:rsidP="002A523B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2A523B" w:rsidRPr="002A523B">
        <w:rPr>
          <w:rFonts w:ascii="Arial" w:eastAsia="Batang" w:hAnsi="Arial" w:cs="Arial"/>
          <w:b/>
          <w:bCs/>
          <w:lang w:eastAsia="zh-CN"/>
        </w:rPr>
        <w:t>Conclusion For Rel-15 NR Tests Applicability on SNPN Only UE</w:t>
      </w:r>
    </w:p>
    <w:p w14:paraId="2F601B12" w14:textId="25867352" w:rsidR="0088023E" w:rsidRDefault="0088023E" w:rsidP="002A523B">
      <w:pPr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DDFBEEB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261AE6">
        <w:rPr>
          <w:rFonts w:ascii="Arial" w:eastAsia="Batang" w:hAnsi="Arial"/>
          <w:b/>
          <w:lang w:eastAsia="zh-CN"/>
        </w:rPr>
        <w:t>26.6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74A108D1" w14:textId="645CE221" w:rsidR="000D46BE" w:rsidRDefault="00E619EE" w:rsidP="00CC0E4F">
      <w:pPr>
        <w:pStyle w:val="xmsonormal"/>
        <w:rPr>
          <w:rFonts w:ascii="Arial" w:eastAsia="Times New Roman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r w:rsidR="00536038">
        <w:rPr>
          <w:rFonts w:ascii="Arial" w:hAnsi="Arial" w:cs="Arial"/>
        </w:rPr>
        <w:t xml:space="preserve">xls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EC0392">
        <w:rPr>
          <w:rFonts w:ascii="Arial" w:hAnsi="Arial" w:cs="Arial"/>
        </w:rPr>
        <w:t>.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4B8FD895" w14:textId="12E46540" w:rsidR="00D5275B" w:rsidRDefault="00CC14E9" w:rsidP="00D5275B">
      <w:pPr>
        <w:pStyle w:val="Heading2"/>
      </w:pPr>
      <w:r>
        <w:t>2</w:t>
      </w:r>
      <w:r w:rsidR="00D5275B">
        <w:t>.</w:t>
      </w:r>
      <w:r w:rsidR="00151263">
        <w:tab/>
      </w:r>
      <w:r w:rsidR="0058167B">
        <w:t>Conclusion</w:t>
      </w:r>
    </w:p>
    <w:p w14:paraId="1BCDA409" w14:textId="4BD7C7C1" w:rsidR="002372A3" w:rsidRPr="00C33B53" w:rsidRDefault="0058167B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This discussion paper contains an attachment which is the final list of all applicable legacy test case</w:t>
      </w:r>
      <w:r w:rsidR="00B15C47">
        <w:rPr>
          <w:rFonts w:ascii="Arial" w:hAnsi="Arial" w:cs="Arial"/>
        </w:rPr>
        <w:t>s.</w:t>
      </w:r>
      <w:r w:rsidR="00EC0392">
        <w:rPr>
          <w:rFonts w:ascii="Arial" w:hAnsi="Arial" w:cs="Arial"/>
        </w:rPr>
        <w:t xml:space="preserve"> In this version </w:t>
      </w:r>
      <w:r w:rsidR="00373033">
        <w:rPr>
          <w:rFonts w:ascii="Arial" w:hAnsi="Arial" w:cs="Arial"/>
        </w:rPr>
        <w:t>applicable Rel-15 NR-DC test cases</w:t>
      </w:r>
      <w:r w:rsidR="00D3772E">
        <w:rPr>
          <w:rFonts w:ascii="Arial" w:hAnsi="Arial" w:cs="Arial"/>
        </w:rPr>
        <w:t xml:space="preserve"> as well making one R-15 </w:t>
      </w:r>
      <w:r w:rsidR="006E4F26">
        <w:rPr>
          <w:rFonts w:ascii="Arial" w:hAnsi="Arial" w:cs="Arial"/>
        </w:rPr>
        <w:t>NAS applicable.</w:t>
      </w:r>
    </w:p>
    <w:p w14:paraId="790B5539" w14:textId="140FF2FB" w:rsidR="00BA2509" w:rsidRDefault="00CC14E9" w:rsidP="00BA2509">
      <w:pPr>
        <w:pStyle w:val="Heading2"/>
      </w:pPr>
      <w:r>
        <w:t>3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6916D4BC" w:rsidR="00AC44D5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BF6F3BD" w14:textId="151E8500" w:rsidR="006E7094" w:rsidRDefault="006E7094" w:rsidP="006E7094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</w:t>
      </w:r>
      <w:r w:rsidR="00FE1EB1">
        <w:rPr>
          <w:rFonts w:ascii="Arial" w:hAnsi="Arial" w:cs="Arial"/>
          <w:color w:val="000000"/>
          <w:sz w:val="18"/>
          <w:szCs w:val="18"/>
        </w:rPr>
        <w:t>20837</w:t>
      </w:r>
      <w:r w:rsidRPr="00CA0DD0">
        <w:t>: Discussion paper for Rel-15 NR Tests Applicability on SNPN Only UE, RAN5#9</w:t>
      </w:r>
      <w:r w:rsidR="0011619E">
        <w:t>4</w:t>
      </w:r>
      <w:r w:rsidRPr="00CA0DD0">
        <w:t>e</w:t>
      </w:r>
    </w:p>
    <w:p w14:paraId="124A9D39" w14:textId="76FCEC71" w:rsidR="00F16085" w:rsidRDefault="00F16085" w:rsidP="006E7094">
      <w:r>
        <w:t xml:space="preserve">[8] </w:t>
      </w:r>
      <w:r>
        <w:tab/>
      </w:r>
      <w:r w:rsidRPr="00F16085">
        <w:t>R5-222032</w:t>
      </w:r>
      <w:r>
        <w:t xml:space="preserve">: </w:t>
      </w:r>
      <w:r w:rsidR="0011619E">
        <w:t>LS</w:t>
      </w:r>
      <w:r w:rsidR="00572CAD">
        <w:t xml:space="preserve"> to GCF, PTCRB</w:t>
      </w:r>
      <w:r w:rsidR="0011619E">
        <w:t xml:space="preserve"> - </w:t>
      </w:r>
      <w:r w:rsidR="00D467FA" w:rsidRPr="0011619E">
        <w:t>Conformance Test Case Development for 3GPP Rel-16 Standalone Non-Public Network (SNPN) and other Verticals UE, RAN5#94</w:t>
      </w:r>
      <w:r w:rsidR="0011619E" w:rsidRPr="0011619E">
        <w:t>e</w:t>
      </w:r>
    </w:p>
    <w:p w14:paraId="7357D0BC" w14:textId="52AF0CC5" w:rsidR="00E650FE" w:rsidRPr="00E650FE" w:rsidRDefault="00E650FE" w:rsidP="00E650FE">
      <w:pPr>
        <w:rPr>
          <w:lang w:val="en-US"/>
        </w:rPr>
      </w:pPr>
      <w:r>
        <w:t xml:space="preserve">[9] </w:t>
      </w:r>
      <w:r>
        <w:tab/>
      </w:r>
      <w:r w:rsidRPr="00E650FE">
        <w:rPr>
          <w:lang w:val="en-US"/>
        </w:rPr>
        <w:t>R5-222258</w:t>
      </w:r>
      <w:r w:rsidRPr="00E650FE">
        <w:rPr>
          <w:lang w:val="en-US"/>
        </w:rPr>
        <w:tab/>
        <w:t>Addition of SNPN only applicability</w:t>
      </w:r>
      <w:r w:rsidRPr="00E650FE">
        <w:rPr>
          <w:lang w:val="en-US"/>
        </w:rPr>
        <w:tab/>
        <w:t>Qualcomm CDMA Technologies</w:t>
      </w:r>
    </w:p>
    <w:p w14:paraId="0AEFA0B4" w14:textId="488DD222" w:rsidR="00E650FE" w:rsidRDefault="00E650FE" w:rsidP="00E650FE">
      <w:pPr>
        <w:rPr>
          <w:lang w:val="en-US"/>
        </w:rPr>
      </w:pPr>
      <w:r>
        <w:t xml:space="preserve">[10] </w:t>
      </w:r>
      <w:r>
        <w:tab/>
      </w:r>
      <w:r w:rsidRPr="00E650FE">
        <w:rPr>
          <w:lang w:val="en-US"/>
        </w:rPr>
        <w:t>R5-222259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03C33C32" w14:textId="422CCA83" w:rsidR="00B15C47" w:rsidRDefault="00B15C47" w:rsidP="00E650FE">
      <w:r>
        <w:rPr>
          <w:rFonts w:ascii="Arial" w:hAnsi="Arial" w:cs="Arial"/>
          <w:color w:val="000000"/>
          <w:sz w:val="18"/>
          <w:szCs w:val="18"/>
        </w:rPr>
        <w:t>[11]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A6725" w:rsidRPr="005A6725">
        <w:rPr>
          <w:lang w:val="en-US"/>
        </w:rPr>
        <w:t>R5-224322</w:t>
      </w:r>
      <w:r w:rsidRPr="005A6725">
        <w:rPr>
          <w:lang w:val="en-US"/>
        </w:rPr>
        <w:t xml:space="preserve">: </w:t>
      </w:r>
      <w:r w:rsidR="005A6725">
        <w:rPr>
          <w:lang w:val="en-US"/>
        </w:rPr>
        <w:tab/>
      </w:r>
      <w:r w:rsidRPr="005A6725">
        <w:rPr>
          <w:lang w:val="en-US"/>
        </w:rPr>
        <w:t>Discussion paper</w:t>
      </w:r>
      <w:r w:rsidRPr="00CA0DD0">
        <w:t xml:space="preserve"> for Rel-15 NR Tests Applicability on SNPN Only UE, RAN5#9</w:t>
      </w:r>
      <w:r w:rsidR="0091674D">
        <w:t>6</w:t>
      </w:r>
      <w:r w:rsidRPr="00CA0DD0">
        <w:t>e</w:t>
      </w:r>
    </w:p>
    <w:p w14:paraId="1A40077F" w14:textId="0CE36860" w:rsidR="00343A3E" w:rsidRPr="00E650FE" w:rsidRDefault="00343A3E" w:rsidP="00343A3E">
      <w:pPr>
        <w:rPr>
          <w:lang w:val="en-US"/>
        </w:rPr>
      </w:pPr>
      <w:r>
        <w:rPr>
          <w:rFonts w:ascii="Arial" w:hAnsi="Arial" w:cs="Arial"/>
          <w:color w:val="000000"/>
          <w:sz w:val="18"/>
          <w:szCs w:val="18"/>
        </w:rPr>
        <w:t>[1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]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5A6725">
        <w:rPr>
          <w:lang w:val="en-US"/>
        </w:rPr>
        <w:t>R5-22</w:t>
      </w:r>
      <w:r>
        <w:rPr>
          <w:lang w:val="en-US"/>
        </w:rPr>
        <w:t>7460</w:t>
      </w:r>
      <w:r w:rsidRPr="005A6725">
        <w:rPr>
          <w:lang w:val="en-US"/>
        </w:rPr>
        <w:t xml:space="preserve">: </w:t>
      </w:r>
      <w:r>
        <w:rPr>
          <w:lang w:val="en-US"/>
        </w:rPr>
        <w:tab/>
      </w:r>
      <w:r>
        <w:rPr>
          <w:lang w:val="en-US"/>
        </w:rPr>
        <w:t xml:space="preserve">Conclusion - </w:t>
      </w:r>
      <w:r w:rsidRPr="00CA0DD0">
        <w:t xml:space="preserve"> Rel-15 NR Tests Applicability on SNPN Only UE, RAN5#9</w:t>
      </w:r>
      <w:r>
        <w:t>7</w:t>
      </w:r>
      <w:r w:rsidRPr="00CA0DD0">
        <w:t>e</w:t>
      </w:r>
    </w:p>
    <w:p w14:paraId="5D8A35D5" w14:textId="77777777" w:rsidR="00343A3E" w:rsidRPr="00E650FE" w:rsidRDefault="00343A3E" w:rsidP="00E650FE">
      <w:pPr>
        <w:rPr>
          <w:lang w:val="en-US"/>
        </w:rPr>
      </w:pPr>
    </w:p>
    <w:p w14:paraId="6007A46F" w14:textId="77777777" w:rsidR="00E650FE" w:rsidRPr="00551372" w:rsidRDefault="00E650FE" w:rsidP="006E7094"/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F51" w14:textId="77777777" w:rsidR="00072C1E" w:rsidRDefault="00072C1E" w:rsidP="006233E3">
      <w:pPr>
        <w:spacing w:after="0"/>
      </w:pPr>
      <w:r>
        <w:separator/>
      </w:r>
    </w:p>
  </w:endnote>
  <w:endnote w:type="continuationSeparator" w:id="0">
    <w:p w14:paraId="13BA48BB" w14:textId="77777777" w:rsidR="00072C1E" w:rsidRDefault="00072C1E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0D8D0" w14:textId="77777777" w:rsidR="00072C1E" w:rsidRDefault="00072C1E" w:rsidP="006233E3">
      <w:pPr>
        <w:spacing w:after="0"/>
      </w:pPr>
      <w:r>
        <w:separator/>
      </w:r>
    </w:p>
  </w:footnote>
  <w:footnote w:type="continuationSeparator" w:id="0">
    <w:p w14:paraId="1E022EBF" w14:textId="77777777" w:rsidR="00072C1E" w:rsidRDefault="00072C1E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2C1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63FD"/>
    <w:rsid w:val="000B7B9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4A81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23B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3A3E"/>
    <w:rsid w:val="0034729E"/>
    <w:rsid w:val="00351FF6"/>
    <w:rsid w:val="00352DEA"/>
    <w:rsid w:val="0036060B"/>
    <w:rsid w:val="003618EF"/>
    <w:rsid w:val="00366FF0"/>
    <w:rsid w:val="00367629"/>
    <w:rsid w:val="0037275F"/>
    <w:rsid w:val="00373033"/>
    <w:rsid w:val="003773D7"/>
    <w:rsid w:val="00380549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6B8E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167B"/>
    <w:rsid w:val="00585A9A"/>
    <w:rsid w:val="00591F55"/>
    <w:rsid w:val="00592411"/>
    <w:rsid w:val="005938A0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4F26"/>
    <w:rsid w:val="006E5768"/>
    <w:rsid w:val="006E648B"/>
    <w:rsid w:val="006E7094"/>
    <w:rsid w:val="006F1730"/>
    <w:rsid w:val="006F411E"/>
    <w:rsid w:val="007038CF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066F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3E68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74D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11E13"/>
    <w:rsid w:val="00A2025A"/>
    <w:rsid w:val="00A24CAE"/>
    <w:rsid w:val="00A25C1F"/>
    <w:rsid w:val="00A346B6"/>
    <w:rsid w:val="00A365CC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0811"/>
    <w:rsid w:val="00CB6D74"/>
    <w:rsid w:val="00CC0E4F"/>
    <w:rsid w:val="00CC14E9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3772E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2708"/>
    <w:rsid w:val="00EB3547"/>
    <w:rsid w:val="00EC0392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qFormat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qFormat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7</cp:revision>
  <cp:lastPrinted>2017-08-07T12:00:00Z</cp:lastPrinted>
  <dcterms:created xsi:type="dcterms:W3CDTF">2023-02-17T00:23:00Z</dcterms:created>
  <dcterms:modified xsi:type="dcterms:W3CDTF">2023-02-17T00:27:00Z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