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4377ACC" w:rsidR="001E41F3" w:rsidRDefault="001E41F3">
      <w:pPr>
        <w:pStyle w:val="CRCoverPage"/>
        <w:tabs>
          <w:tab w:val="right" w:pos="9639"/>
        </w:tabs>
        <w:spacing w:after="0"/>
        <w:rPr>
          <w:b/>
          <w:i/>
          <w:noProof/>
          <w:sz w:val="28"/>
        </w:rPr>
      </w:pPr>
      <w:r>
        <w:rPr>
          <w:b/>
          <w:noProof/>
          <w:sz w:val="24"/>
        </w:rPr>
        <w:t>3GPP TSG-</w:t>
      </w:r>
      <w:fldSimple w:instr=" DOCPROPERTY  TSG/WGRef  \* MERGEFORMAT ">
        <w:r w:rsidR="0075327D">
          <w:rPr>
            <w:b/>
            <w:noProof/>
            <w:sz w:val="24"/>
          </w:rPr>
          <w:t>RAN5</w:t>
        </w:r>
      </w:fldSimple>
      <w:r w:rsidR="00C66BA2">
        <w:rPr>
          <w:b/>
          <w:noProof/>
          <w:sz w:val="24"/>
        </w:rPr>
        <w:t xml:space="preserve"> </w:t>
      </w:r>
      <w:r>
        <w:rPr>
          <w:b/>
          <w:noProof/>
          <w:sz w:val="24"/>
        </w:rPr>
        <w:t>Meeting #</w:t>
      </w:r>
      <w:fldSimple w:instr=" DOCPROPERTY  MtgSeq  \* MERGEFORMAT ">
        <w:r w:rsidR="00B66EB3">
          <w:rPr>
            <w:b/>
            <w:noProof/>
            <w:sz w:val="24"/>
          </w:rPr>
          <w:t>9</w:t>
        </w:r>
      </w:fldSimple>
      <w:r w:rsidR="001D1F61">
        <w:rPr>
          <w:b/>
          <w:noProof/>
          <w:sz w:val="24"/>
        </w:rPr>
        <w:t>8</w:t>
      </w:r>
      <w:r>
        <w:rPr>
          <w:b/>
          <w:i/>
          <w:noProof/>
          <w:sz w:val="28"/>
        </w:rPr>
        <w:tab/>
      </w:r>
      <w:fldSimple w:instr=" DOCPROPERTY  Tdoc#  \* MERGEFORMAT ">
        <w:r w:rsidR="00B36163">
          <w:rPr>
            <w:b/>
            <w:i/>
            <w:noProof/>
            <w:sz w:val="28"/>
          </w:rPr>
          <w:t>R5-</w:t>
        </w:r>
        <w:r w:rsidR="0051085B" w:rsidRPr="0051085B">
          <w:rPr>
            <w:b/>
            <w:i/>
            <w:noProof/>
            <w:sz w:val="28"/>
          </w:rPr>
          <w:t>230098</w:t>
        </w:r>
      </w:fldSimple>
    </w:p>
    <w:p w14:paraId="13459916" w14:textId="3BCF2C4C" w:rsidR="0057212C" w:rsidRDefault="00000000" w:rsidP="0057212C">
      <w:pPr>
        <w:pStyle w:val="CRCoverPage"/>
        <w:outlineLvl w:val="0"/>
        <w:rPr>
          <w:b/>
          <w:noProof/>
          <w:sz w:val="24"/>
        </w:rPr>
      </w:pPr>
      <w:fldSimple w:instr=" DOCPROPERTY  Location  \* MERGEFORMAT ">
        <w:fldSimple w:instr=" DOCPROPERTY  Location  \* MERGEFORMAT ">
          <w:r w:rsidR="00B12878" w:rsidRPr="002F07D7">
            <w:rPr>
              <w:b/>
              <w:noProof/>
              <w:sz w:val="24"/>
            </w:rPr>
            <w:t>Athens, Greece</w:t>
          </w:r>
        </w:fldSimple>
      </w:fldSimple>
      <w:r w:rsidR="0057212C">
        <w:fldChar w:fldCharType="begin"/>
      </w:r>
      <w:r w:rsidR="0057212C">
        <w:instrText xml:space="preserve"> DOCPROPERTY  Country  \* MERGEFORMAT </w:instrText>
      </w:r>
      <w:r w:rsidR="0057212C">
        <w:fldChar w:fldCharType="end"/>
      </w:r>
      <w:r w:rsidR="0057212C">
        <w:rPr>
          <w:b/>
          <w:noProof/>
          <w:sz w:val="24"/>
        </w:rPr>
        <w:t xml:space="preserve">, </w:t>
      </w:r>
      <w:fldSimple w:instr=" DOCPROPERTY  StartDate  \* MERGEFORMAT ">
        <w:r w:rsidR="0057212C">
          <w:rPr>
            <w:b/>
            <w:noProof/>
            <w:sz w:val="24"/>
          </w:rPr>
          <w:t>2</w:t>
        </w:r>
        <w:r w:rsidR="001D1F61">
          <w:rPr>
            <w:b/>
            <w:noProof/>
            <w:sz w:val="24"/>
          </w:rPr>
          <w:t>7th</w:t>
        </w:r>
        <w:r w:rsidR="0057212C">
          <w:rPr>
            <w:b/>
            <w:noProof/>
            <w:sz w:val="24"/>
          </w:rPr>
          <w:t xml:space="preserve"> </w:t>
        </w:r>
        <w:r w:rsidR="0057212C">
          <w:rPr>
            <w:rFonts w:hint="eastAsia"/>
            <w:b/>
            <w:noProof/>
            <w:sz w:val="24"/>
            <w:lang w:eastAsia="zh-TW"/>
          </w:rPr>
          <w:t>Feb</w:t>
        </w:r>
        <w:r w:rsidR="0057212C">
          <w:rPr>
            <w:b/>
            <w:noProof/>
            <w:sz w:val="24"/>
          </w:rPr>
          <w:t xml:space="preserve"> 202</w:t>
        </w:r>
        <w:r w:rsidR="001D1F61">
          <w:rPr>
            <w:b/>
            <w:noProof/>
            <w:sz w:val="24"/>
          </w:rPr>
          <w:t>3</w:t>
        </w:r>
      </w:fldSimple>
      <w:r w:rsidR="0057212C">
        <w:rPr>
          <w:b/>
          <w:noProof/>
          <w:sz w:val="24"/>
        </w:rPr>
        <w:t xml:space="preserve"> – </w:t>
      </w:r>
      <w:fldSimple w:instr=" DOCPROPERTY  EndDate  \* MERGEFORMAT ">
        <w:r w:rsidR="001D1F61">
          <w:rPr>
            <w:b/>
            <w:noProof/>
            <w:sz w:val="24"/>
          </w:rPr>
          <w:t>3rd</w:t>
        </w:r>
        <w:r w:rsidR="0057212C">
          <w:rPr>
            <w:b/>
            <w:noProof/>
            <w:sz w:val="24"/>
          </w:rPr>
          <w:t xml:space="preserve"> Mar 202</w:t>
        </w:r>
        <w:r w:rsidR="001D1F61">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3351DC" w:rsidR="001E41F3" w:rsidRPr="00410371" w:rsidRDefault="00000000" w:rsidP="00E13F3D">
            <w:pPr>
              <w:pStyle w:val="CRCoverPage"/>
              <w:spacing w:after="0"/>
              <w:jc w:val="right"/>
              <w:rPr>
                <w:b/>
                <w:noProof/>
                <w:sz w:val="28"/>
              </w:rPr>
            </w:pPr>
            <w:fldSimple w:instr=" DOCPROPERTY  Spec#  \* MERGEFORMAT ">
              <w:r w:rsidR="00B36163">
                <w:rPr>
                  <w:b/>
                  <w:noProof/>
                  <w:sz w:val="28"/>
                </w:rPr>
                <w:t>36.521-1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FF9E02" w:rsidR="001E41F3" w:rsidRPr="00410371" w:rsidRDefault="00000000" w:rsidP="0051085B">
            <w:pPr>
              <w:pStyle w:val="CRCoverPage"/>
              <w:spacing w:after="0"/>
              <w:rPr>
                <w:noProof/>
              </w:rPr>
            </w:pPr>
            <w:fldSimple w:instr=" DOCPROPERTY  Cr#  \* MERGEFORMAT ">
              <w:r w:rsidR="0051085B">
                <w:rPr>
                  <w:b/>
                  <w:noProof/>
                  <w:sz w:val="28"/>
                  <w:lang w:eastAsia="zh-TW"/>
                </w:rPr>
                <w:t>5430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F2FAC7" w:rsidR="001E41F3" w:rsidRPr="00410371" w:rsidRDefault="00D633F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C88E6C" w:rsidR="001E41F3" w:rsidRPr="00410371" w:rsidRDefault="00000000">
            <w:pPr>
              <w:pStyle w:val="CRCoverPage"/>
              <w:spacing w:after="0"/>
              <w:jc w:val="center"/>
              <w:rPr>
                <w:noProof/>
                <w:sz w:val="28"/>
              </w:rPr>
            </w:pPr>
            <w:fldSimple w:instr=" DOCPROPERTY  Version  \* MERGEFORMAT ">
              <w:r w:rsidR="00B36163" w:rsidRPr="003E2D72">
                <w:rPr>
                  <w:b/>
                  <w:noProof/>
                  <w:sz w:val="28"/>
                </w:rPr>
                <w:t>1</w:t>
              </w:r>
              <w:r w:rsidR="00B36163">
                <w:rPr>
                  <w:b/>
                  <w:noProof/>
                  <w:sz w:val="28"/>
                </w:rPr>
                <w:t>7</w:t>
              </w:r>
              <w:r w:rsidR="00B36163" w:rsidRPr="003E2D72">
                <w:rPr>
                  <w:b/>
                  <w:noProof/>
                  <w:sz w:val="28"/>
                </w:rPr>
                <w:t>.</w:t>
              </w:r>
              <w:r w:rsidR="001D1F61">
                <w:rPr>
                  <w:b/>
                  <w:noProof/>
                  <w:sz w:val="28"/>
                </w:rPr>
                <w:t>5</w:t>
              </w:r>
              <w:r w:rsidR="00B36163" w:rsidRPr="003E2D7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ADF2FE" w:rsidR="001E41F3" w:rsidRDefault="00000000">
            <w:pPr>
              <w:pStyle w:val="CRCoverPage"/>
              <w:spacing w:after="0"/>
              <w:ind w:left="100"/>
              <w:rPr>
                <w:noProof/>
              </w:rPr>
            </w:pPr>
            <w:fldSimple w:instr=" DOCPROPERTY  CrTitle  \* MERGEFORMAT ">
              <w:r w:rsidR="001D1F61" w:rsidRPr="005C5913">
                <w:rPr>
                  <w:lang w:eastAsia="zh-TW"/>
                </w:rPr>
                <w:t xml:space="preserve">Update </w:t>
              </w:r>
              <w:r w:rsidR="001D1F61">
                <w:rPr>
                  <w:lang w:eastAsia="zh-TW"/>
                </w:rPr>
                <w:t xml:space="preserve">the </w:t>
              </w:r>
              <w:r w:rsidR="003E76A9">
                <w:rPr>
                  <w:rFonts w:hint="eastAsia"/>
                  <w:lang w:eastAsia="zh-TW"/>
                </w:rPr>
                <w:t>t</w:t>
              </w:r>
              <w:r w:rsidR="003E76A9">
                <w:rPr>
                  <w:lang w:eastAsia="zh-TW"/>
                </w:rPr>
                <w:t xml:space="preserve">able </w:t>
              </w:r>
              <w:r w:rsidR="001D1F61">
                <w:rPr>
                  <w:lang w:eastAsia="zh-TW"/>
                </w:rPr>
                <w:t xml:space="preserve">content </w:t>
              </w:r>
              <w:r w:rsidR="00525CAC">
                <w:rPr>
                  <w:noProof/>
                  <w:lang w:eastAsia="ko-KR"/>
                </w:rPr>
                <w:t xml:space="preserve">of </w:t>
              </w:r>
              <w:r w:rsidR="001D1F61">
                <w:rPr>
                  <w:lang w:eastAsia="zh-TW"/>
                </w:rPr>
                <w:t xml:space="preserve">TC </w:t>
              </w:r>
              <w:r w:rsidR="001D1F61" w:rsidRPr="00B65BCB">
                <w:t>8.7.5.1_H.5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F35539" w:rsidR="001E41F3" w:rsidRDefault="00000000">
            <w:pPr>
              <w:pStyle w:val="CRCoverPage"/>
              <w:spacing w:after="0"/>
              <w:ind w:left="100"/>
              <w:rPr>
                <w:noProof/>
              </w:rPr>
            </w:pPr>
            <w:fldSimple w:instr=" DOCPROPERTY  SourceIfWg  \* MERGEFORMAT ">
              <w:fldSimple w:instr=" DOCPROPERTY  SourceIfWg  \* MERGEFORMAT ">
                <w:r w:rsidR="00A84D1D" w:rsidRPr="0010542B">
                  <w:rPr>
                    <w:noProof/>
                  </w:rPr>
                  <w:t>DEKRA Testing and Certification</w:t>
                </w:r>
              </w:fldSimple>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EA023" w:rsidR="001E41F3" w:rsidRDefault="00150492"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4C6DC9" w:rsidR="001E41F3" w:rsidRDefault="00000000" w:rsidP="009B4FD5">
            <w:pPr>
              <w:pStyle w:val="CRCoverPage"/>
              <w:spacing w:after="0"/>
              <w:ind w:left="100"/>
              <w:rPr>
                <w:noProof/>
              </w:rPr>
            </w:pPr>
            <w:fldSimple w:instr=" DOCPROPERTY  RelatedWis  \* MERGEFORMAT ">
              <w:fldSimple w:instr=" DOCPROPERTY  RelatedWis  \* MERGEFORMAT ">
                <w:fldSimple w:instr=" DOCPROPERTY  RelatedWis  \* MERGEFORMAT ">
                  <w:fldSimple w:instr=" DOCPROPERTY  RelatedWis  \* MERGEFORMAT ">
                    <w:fldSimple w:instr=" DOCPROPERTY  RelatedWis  \* MERGEFORMAT ">
                      <w:fldSimple w:instr=" DOCPROPERTY  RelatedWis  \* MERGEFORMAT ">
                        <w:fldSimple w:instr=" DOCPROPERTY  RelatedWis  \* MERGEFORMAT ">
                          <w:fldSimple w:instr=" DOCPROPERTY  RelatedWis  \* MERGEFORMAT ">
                            <w:r w:rsidR="009B4FD5">
                              <w:rPr>
                                <w:noProof/>
                              </w:rPr>
                              <w:t>TEI</w:t>
                            </w:r>
                            <w:r w:rsidR="009B4FD5">
                              <w:rPr>
                                <w:rFonts w:hint="eastAsia"/>
                                <w:noProof/>
                                <w:lang w:eastAsia="zh-TW"/>
                              </w:rPr>
                              <w:t>1</w:t>
                            </w:r>
                            <w:r w:rsidR="009B4FD5">
                              <w:rPr>
                                <w:noProof/>
                                <w:lang w:eastAsia="zh-TW"/>
                              </w:rPr>
                              <w:t>5</w:t>
                            </w:r>
                            <w:r w:rsidR="009B4FD5" w:rsidRPr="00B242FB">
                              <w:rPr>
                                <w:noProof/>
                              </w:rPr>
                              <w:t>_Test</w:t>
                            </w:r>
                          </w:fldSimple>
                        </w:fldSimple>
                      </w:fldSimple>
                    </w:fldSimple>
                  </w:fldSimple>
                </w:fldSimple>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0626A1" w:rsidR="001E41F3" w:rsidRDefault="00330C08" w:rsidP="00084F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1D1F61">
              <w:rPr>
                <w:noProof/>
              </w:rPr>
              <w:t>3</w:t>
            </w:r>
            <w:r>
              <w:rPr>
                <w:noProof/>
              </w:rPr>
              <w:t>-0</w:t>
            </w:r>
            <w:r w:rsidR="001D1F61">
              <w:rPr>
                <w:noProof/>
              </w:rPr>
              <w:t>2</w:t>
            </w:r>
            <w:r>
              <w:rPr>
                <w:noProof/>
              </w:rPr>
              <w:t>-</w:t>
            </w:r>
            <w:r w:rsidR="00084F53">
              <w:rPr>
                <w:noProof/>
              </w:rPr>
              <w:t>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FC8B27" w:rsidR="001E41F3" w:rsidRDefault="0015049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F723B3" w:rsidR="001E41F3" w:rsidRDefault="00330C08">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260D6CE" w:rsidR="001E41F3" w:rsidRDefault="009377B8" w:rsidP="00C76E93">
            <w:pPr>
              <w:pStyle w:val="CRCoverPage"/>
              <w:spacing w:after="0"/>
              <w:ind w:left="100"/>
              <w:rPr>
                <w:noProof/>
              </w:rPr>
            </w:pPr>
            <w:r>
              <w:t xml:space="preserve">Incorrect content of Table </w:t>
            </w:r>
            <w:r w:rsidRPr="001D1F61">
              <w:rPr>
                <w:lang w:eastAsia="zh-TW"/>
              </w:rPr>
              <w:t>8.7.5.1_H.5.3-1</w:t>
            </w:r>
            <w:r w:rsidR="00C76E93">
              <w:rPr>
                <w:lang w:eastAsia="zh-TW"/>
              </w:rPr>
              <w:t xml:space="preserve">, </w:t>
            </w:r>
            <w:r w:rsidRPr="00B65BCB">
              <w:t>8.7.5.1_H.5.4-1</w:t>
            </w:r>
            <w:r w:rsidR="00C76E93">
              <w:t xml:space="preserve">, </w:t>
            </w:r>
            <w:r w:rsidR="00C76E93" w:rsidRPr="00C76E93">
              <w:t>8.7.5.1_H.5.5-1</w:t>
            </w:r>
            <w:r>
              <w:rPr>
                <w:rFonts w:hint="eastAsia"/>
                <w:lang w:eastAsia="zh-TW"/>
              </w:rPr>
              <w:t xml:space="preserve"> </w:t>
            </w:r>
            <w:r w:rsidRPr="00AB4BC9">
              <w:rPr>
                <w:lang w:eastAsia="zh-TW"/>
              </w:rPr>
              <w:t xml:space="preserve">for TC </w:t>
            </w:r>
            <w:r w:rsidRPr="00B65BCB">
              <w:t>8.7.5.1_H.5</w:t>
            </w:r>
            <w:r>
              <w:rPr>
                <w:lang w:eastAsia="zh-TW"/>
              </w:rPr>
              <w:t xml:space="preserve"> in 36.521-1</w:t>
            </w:r>
            <w:r w:rsidR="005C795A">
              <w:rPr>
                <w:lang w:eastAsia="zh-TW"/>
              </w:rPr>
              <w:t xml:space="preserve"> and aligned with RAN4</w:t>
            </w:r>
            <w:r>
              <w:rPr>
                <w:lang w:eastAsia="zh-TW"/>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847A7" w14:textId="77777777" w:rsidR="001E41F3" w:rsidRDefault="00372804" w:rsidP="00C76E93">
            <w:pPr>
              <w:pStyle w:val="CRCoverPage"/>
              <w:spacing w:after="0"/>
              <w:ind w:left="100"/>
            </w:pPr>
            <w:r>
              <w:t>C</w:t>
            </w:r>
            <w:r w:rsidR="009377B8">
              <w:t xml:space="preserve">orrect </w:t>
            </w:r>
            <w:r w:rsidR="0069046E">
              <w:t xml:space="preserve">the </w:t>
            </w:r>
            <w:r w:rsidR="009377B8">
              <w:t xml:space="preserve">content of </w:t>
            </w:r>
            <w:r w:rsidR="00F538CB">
              <w:t xml:space="preserve">Table </w:t>
            </w:r>
            <w:r w:rsidR="00F538CB" w:rsidRPr="001D1F61">
              <w:rPr>
                <w:lang w:eastAsia="zh-TW"/>
              </w:rPr>
              <w:t>8.7.5.1_H.5.3-1</w:t>
            </w:r>
            <w:r w:rsidR="00C76E93">
              <w:rPr>
                <w:lang w:eastAsia="zh-TW"/>
              </w:rPr>
              <w:t xml:space="preserve">, </w:t>
            </w:r>
            <w:r w:rsidR="00F538CB" w:rsidRPr="00B65BCB">
              <w:t>8.7.5.1_H.5.4-1</w:t>
            </w:r>
            <w:r w:rsidR="00C76E93">
              <w:t xml:space="preserve">, </w:t>
            </w:r>
            <w:r w:rsidR="00C76E93" w:rsidRPr="00C76E93">
              <w:t>8.7.5.1_H.5.5-1</w:t>
            </w:r>
            <w:r w:rsidR="000E771C">
              <w:t>.</w:t>
            </w:r>
          </w:p>
          <w:p w14:paraId="31C656EC" w14:textId="61B528E5" w:rsidR="00CA1AC1" w:rsidRPr="00CA1AC1" w:rsidRDefault="00803771" w:rsidP="00C76E93">
            <w:pPr>
              <w:pStyle w:val="CRCoverPage"/>
              <w:spacing w:after="0"/>
              <w:ind w:left="100"/>
              <w:rPr>
                <w:rFonts w:hint="eastAsia"/>
                <w:noProof/>
                <w:lang w:eastAsia="zh-TW"/>
              </w:rPr>
            </w:pPr>
            <w:r w:rsidRPr="00803771">
              <w:rPr>
                <w:noProof/>
              </w:rPr>
              <w:t>Aligned to RAN 4 updates</w:t>
            </w:r>
            <w:r>
              <w:rPr>
                <w:rFonts w:hint="eastAsia"/>
                <w:noProof/>
                <w:lang w:eastAsia="zh-TW"/>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7A76CC" w:rsidR="001E41F3" w:rsidRDefault="009377B8" w:rsidP="000640E7">
            <w:pPr>
              <w:pStyle w:val="CRCoverPage"/>
              <w:spacing w:after="0"/>
              <w:ind w:left="100"/>
              <w:rPr>
                <w:noProof/>
              </w:rPr>
            </w:pPr>
            <w:r>
              <w:t xml:space="preserve">The content of </w:t>
            </w:r>
            <w:r>
              <w:rPr>
                <w:noProof/>
                <w:lang w:eastAsia="ko-KR"/>
              </w:rPr>
              <w:t>T</w:t>
            </w:r>
            <w:r>
              <w:t xml:space="preserve">able </w:t>
            </w:r>
            <w:r w:rsidR="00F538CB" w:rsidRPr="001D1F61">
              <w:rPr>
                <w:lang w:eastAsia="zh-TW"/>
              </w:rPr>
              <w:t>8.7.5.1_H.5.3-1</w:t>
            </w:r>
            <w:r w:rsidR="000640E7">
              <w:rPr>
                <w:lang w:eastAsia="zh-TW"/>
              </w:rPr>
              <w:t>,</w:t>
            </w:r>
            <w:r w:rsidR="00F538CB">
              <w:rPr>
                <w:lang w:eastAsia="zh-TW"/>
              </w:rPr>
              <w:t xml:space="preserve"> </w:t>
            </w:r>
            <w:r w:rsidR="00F538CB" w:rsidRPr="00B65BCB">
              <w:t>8.7.5.1_H.5.4-1</w:t>
            </w:r>
            <w:r w:rsidR="000640E7">
              <w:t xml:space="preserve">, </w:t>
            </w:r>
            <w:r w:rsidR="000640E7" w:rsidRPr="00C76E93">
              <w:t>8.7.5.1_H.5.5-1</w:t>
            </w:r>
            <w:r>
              <w:t xml:space="preserve"> will remain incorrect</w:t>
            </w:r>
            <w:r w:rsidR="00A10084">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CE20DC" w:rsidR="001E41F3" w:rsidRDefault="00505E05">
            <w:pPr>
              <w:pStyle w:val="CRCoverPage"/>
              <w:spacing w:after="0"/>
              <w:ind w:left="100"/>
              <w:rPr>
                <w:noProof/>
              </w:rPr>
            </w:pPr>
            <w:r w:rsidRPr="00B65BCB">
              <w:t>8.7.5.1_H.5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280919F" w:rsidR="001E41F3" w:rsidRDefault="00F9060A">
            <w:pPr>
              <w:pStyle w:val="CRCoverPage"/>
              <w:spacing w:after="0"/>
              <w:ind w:left="100"/>
              <w:rPr>
                <w:rFonts w:hint="eastAsia"/>
                <w:noProof/>
                <w:lang w:eastAsia="zh-TW"/>
              </w:rPr>
            </w:pPr>
            <w:r>
              <w:rPr>
                <w:rFonts w:hint="eastAsia"/>
                <w:noProof/>
                <w:lang w:eastAsia="zh-TW"/>
              </w:rPr>
              <w:t>R</w:t>
            </w:r>
            <w:r>
              <w:rPr>
                <w:noProof/>
                <w:lang w:eastAsia="zh-TW"/>
              </w:rPr>
              <w:t>AN 4 dependency</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553E860" w:rsidR="008863B9" w:rsidRDefault="008863B9">
            <w:pPr>
              <w:pStyle w:val="CRCoverPage"/>
              <w:spacing w:after="0"/>
              <w:ind w:left="100"/>
              <w:rPr>
                <w:noProof/>
                <w:lang w:eastAsia="zh-TW"/>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818FD85" w14:textId="77777777" w:rsidR="007F2E5B" w:rsidRPr="00046363" w:rsidRDefault="007F2E5B" w:rsidP="007F2E5B">
      <w:pPr>
        <w:pStyle w:val="Separation"/>
        <w:rPr>
          <w:rFonts w:eastAsia="Calibri Light" w:cs="Arial"/>
          <w:color w:val="FF0000"/>
          <w:sz w:val="32"/>
        </w:rPr>
      </w:pPr>
      <w:bookmarkStart w:id="1" w:name="_Hlk54940908"/>
      <w:r w:rsidRPr="00046363">
        <w:rPr>
          <w:rFonts w:eastAsia="Calibri Light" w:cs="Arial"/>
          <w:color w:val="FF0000"/>
          <w:sz w:val="32"/>
        </w:rPr>
        <w:lastRenderedPageBreak/>
        <w:t xml:space="preserve">&lt;&lt; </w:t>
      </w:r>
      <w:bookmarkStart w:id="2" w:name="_Hlk54942051"/>
      <w:r w:rsidRPr="00046363">
        <w:rPr>
          <w:rFonts w:eastAsia="Calibri Light" w:cs="Arial"/>
          <w:color w:val="FF0000"/>
          <w:sz w:val="32"/>
        </w:rPr>
        <w:t>Beginning of changes</w:t>
      </w:r>
      <w:bookmarkEnd w:id="2"/>
      <w:r w:rsidRPr="00046363">
        <w:rPr>
          <w:rFonts w:eastAsia="Calibri Light" w:cs="Arial"/>
          <w:color w:val="FF0000"/>
          <w:sz w:val="32"/>
        </w:rPr>
        <w:t xml:space="preserve"> &gt;&gt;</w:t>
      </w:r>
    </w:p>
    <w:bookmarkEnd w:id="1"/>
    <w:p w14:paraId="63EA84B2" w14:textId="77777777" w:rsidR="00D60392" w:rsidRPr="00B65BCB" w:rsidRDefault="00D60392" w:rsidP="00D60392">
      <w:pPr>
        <w:pStyle w:val="4"/>
      </w:pPr>
      <w:r w:rsidRPr="00B65BCB">
        <w:t>8.7.5.1_H.5</w:t>
      </w:r>
      <w:r w:rsidRPr="00B65BCB">
        <w:tab/>
        <w:t xml:space="preserve">TDD FDD CA Sustained data rate performance for FDD </w:t>
      </w:r>
      <w:proofErr w:type="spellStart"/>
      <w:r w:rsidRPr="00B65BCB">
        <w:t>PCell</w:t>
      </w:r>
      <w:proofErr w:type="spellEnd"/>
      <w:r w:rsidRPr="00B65BCB">
        <w:t xml:space="preserve"> (6DL CA) for 256QAM in DL</w:t>
      </w:r>
    </w:p>
    <w:p w14:paraId="36F19866" w14:textId="77777777" w:rsidR="00D60392" w:rsidRPr="00B65BCB" w:rsidRDefault="00D60392" w:rsidP="00D60392">
      <w:pPr>
        <w:pStyle w:val="5"/>
        <w:rPr>
          <w:b/>
          <w:i/>
        </w:rPr>
      </w:pPr>
      <w:r w:rsidRPr="00B65BCB">
        <w:t>8.7.5.1_H.5.1</w:t>
      </w:r>
      <w:r w:rsidRPr="00B65BCB">
        <w:tab/>
        <w:t>Test purpose</w:t>
      </w:r>
    </w:p>
    <w:p w14:paraId="6D7064EF" w14:textId="77777777" w:rsidR="00D60392" w:rsidRPr="00B65BCB" w:rsidRDefault="00D60392" w:rsidP="00D60392">
      <w:pPr>
        <w:keepLines/>
        <w:widowControl w:val="0"/>
      </w:pPr>
      <w:r w:rsidRPr="00B65BCB">
        <w:t>Same test purpose as 8.7.1.1.</w:t>
      </w:r>
    </w:p>
    <w:p w14:paraId="0BDD0389" w14:textId="77777777" w:rsidR="00D60392" w:rsidRPr="00B65BCB" w:rsidRDefault="00D60392" w:rsidP="00D60392">
      <w:pPr>
        <w:pStyle w:val="5"/>
      </w:pPr>
      <w:r w:rsidRPr="00B65BCB">
        <w:t>8.7.5.1_H.5.2</w:t>
      </w:r>
      <w:r w:rsidRPr="00B65BCB">
        <w:tab/>
        <w:t>Test applicability</w:t>
      </w:r>
    </w:p>
    <w:p w14:paraId="38DD6906" w14:textId="77777777" w:rsidR="00D60392" w:rsidRPr="00B65BCB" w:rsidRDefault="00D60392" w:rsidP="00D60392">
      <w:pPr>
        <w:keepLines/>
        <w:widowControl w:val="0"/>
      </w:pPr>
      <w:r w:rsidRPr="00B65BCB">
        <w:t xml:space="preserve">This test applies to Release 12 and forward of UE DL category 16 that support 256QAM in DL and E-UTRA FDD and TDD, 6DL TDD-FDD CA with FDD as </w:t>
      </w:r>
      <w:proofErr w:type="spellStart"/>
      <w:r w:rsidRPr="00B65BCB">
        <w:t>PCell</w:t>
      </w:r>
      <w:proofErr w:type="spellEnd"/>
      <w:r w:rsidRPr="00B65BCB">
        <w:t>.</w:t>
      </w:r>
    </w:p>
    <w:p w14:paraId="2112E53F" w14:textId="77777777" w:rsidR="00D60392" w:rsidRPr="00B65BCB" w:rsidRDefault="00D60392" w:rsidP="00D60392">
      <w:pPr>
        <w:pStyle w:val="5"/>
      </w:pPr>
      <w:r w:rsidRPr="00B65BCB">
        <w:t>8.7.5.1_H.5.3</w:t>
      </w:r>
      <w:r w:rsidRPr="00B65BCB">
        <w:tab/>
        <w:t>Minimum conformance requirements</w:t>
      </w:r>
    </w:p>
    <w:p w14:paraId="6CF16219" w14:textId="77777777" w:rsidR="00D60392" w:rsidRPr="00B65BCB" w:rsidRDefault="00D60392" w:rsidP="00D60392">
      <w:r w:rsidRPr="00B65BCB">
        <w:t xml:space="preserve">For UE supporting 256QAM, the requirements for TDD FDD CA with FDD </w:t>
      </w:r>
      <w:proofErr w:type="spellStart"/>
      <w:r w:rsidRPr="00B65BCB">
        <w:t>PCell</w:t>
      </w:r>
      <w:proofErr w:type="spellEnd"/>
      <w:r w:rsidRPr="00B65BCB">
        <w:t xml:space="preserve"> are specified in Table 8.7.5.1_H.5.3-1 with the additional parameters specified in Table 8.7.5-1, and the downlink physical channel setup according to Annex C.3.2. The test points are applied to UE category or UE DL category, and bandwidth combination with the maximum aggregated bandwidth as specified in Table 8.7.5.1_H.5.3-2. The TB success rate shall be sustained during at least 300 frames. For UE supporting 256QAM, the requirement in Table 8.7.5.1.5.3-1 is not applicable.</w:t>
      </w:r>
    </w:p>
    <w:p w14:paraId="034D4C7A" w14:textId="77777777" w:rsidR="00D60392" w:rsidRPr="00B65BCB" w:rsidRDefault="00D60392" w:rsidP="00D60392">
      <w:r w:rsidRPr="00B65BCB">
        <w:t>The applicability of the requirements are specified in Clause 8.1.2.3B</w:t>
      </w:r>
      <w:r w:rsidRPr="00B65BCB">
        <w:rPr>
          <w:snapToGrid w:val="0"/>
        </w:rPr>
        <w:t xml:space="preserve">. </w:t>
      </w:r>
      <w:r w:rsidRPr="00B65BCB">
        <w:t xml:space="preserve">The </w:t>
      </w:r>
      <w:r w:rsidRPr="00B65BCB">
        <w:rPr>
          <w:snapToGrid w:val="0"/>
        </w:rPr>
        <w:t>test coverage for different number of component carriers is defined in 8.1.2.4.</w:t>
      </w:r>
    </w:p>
    <w:p w14:paraId="477B8D4E" w14:textId="77777777" w:rsidR="00D60392" w:rsidRPr="00B65BCB" w:rsidRDefault="00D60392" w:rsidP="00D60392">
      <w:pPr>
        <w:pStyle w:val="TH"/>
      </w:pPr>
      <w:r w:rsidRPr="00B65BCB">
        <w:rPr>
          <w:lang w:eastAsia="x-none"/>
        </w:rPr>
        <w:t>Table 8.7.5.1_H.</w:t>
      </w:r>
      <w:r w:rsidRPr="00B65BCB">
        <w:t>5</w:t>
      </w:r>
      <w:r w:rsidRPr="00B65BCB">
        <w:rPr>
          <w:lang w:eastAsia="x-none"/>
        </w:rPr>
        <w:t xml:space="preserve">.3-1: </w:t>
      </w:r>
      <w:r w:rsidRPr="00B65BCB">
        <w:t>Minimum requirement</w:t>
      </w:r>
      <w:r w:rsidRPr="00B65BCB">
        <w:rPr>
          <w:lang w:eastAsia="x-none"/>
        </w:rPr>
        <w:t xml:space="preserve"> (</w:t>
      </w:r>
      <w:r w:rsidRPr="00B65BCB">
        <w:t xml:space="preserve">TDD </w:t>
      </w:r>
      <w:r w:rsidRPr="00B65BCB">
        <w:rPr>
          <w:lang w:eastAsia="x-none"/>
        </w:rPr>
        <w:t>FDD</w:t>
      </w:r>
      <w:r w:rsidRPr="00B65BCB">
        <w:t xml:space="preserve"> CA 256QAM</w:t>
      </w:r>
      <w:r w:rsidRPr="00B65BCB">
        <w:rPr>
          <w:lang w:eastAsia="x-none"/>
        </w:rPr>
        <w:t>)</w:t>
      </w:r>
    </w:p>
    <w:tbl>
      <w:tblPr>
        <w:tblW w:w="4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86"/>
        <w:gridCol w:w="966"/>
        <w:gridCol w:w="971"/>
        <w:gridCol w:w="1437"/>
        <w:gridCol w:w="1178"/>
        <w:gridCol w:w="1213"/>
      </w:tblGrid>
      <w:tr w:rsidR="00D60392" w:rsidRPr="00B65BCB" w14:paraId="2380E437" w14:textId="77777777" w:rsidTr="001E2EE6">
        <w:trPr>
          <w:jc w:val="center"/>
        </w:trPr>
        <w:tc>
          <w:tcPr>
            <w:tcW w:w="633" w:type="pct"/>
            <w:vMerge w:val="restart"/>
            <w:shd w:val="clear" w:color="auto" w:fill="auto"/>
            <w:vAlign w:val="center"/>
          </w:tcPr>
          <w:p w14:paraId="69E8D0E3" w14:textId="77777777" w:rsidR="00D60392" w:rsidRPr="00B65BCB" w:rsidRDefault="00D60392" w:rsidP="001E2EE6">
            <w:pPr>
              <w:pStyle w:val="TAC"/>
              <w:rPr>
                <w:rFonts w:cs="Arial"/>
              </w:rPr>
            </w:pPr>
            <w:r w:rsidRPr="00B65BCB">
              <w:rPr>
                <w:rFonts w:cs="Arial"/>
                <w:b/>
                <w:bCs/>
              </w:rPr>
              <w:t>Test number</w:t>
            </w:r>
          </w:p>
        </w:tc>
        <w:tc>
          <w:tcPr>
            <w:tcW w:w="1927" w:type="pct"/>
            <w:gridSpan w:val="3"/>
            <w:shd w:val="clear" w:color="auto" w:fill="auto"/>
            <w:vAlign w:val="center"/>
          </w:tcPr>
          <w:p w14:paraId="23A2865C" w14:textId="77777777" w:rsidR="00D60392" w:rsidRPr="00B65BCB" w:rsidRDefault="00D60392" w:rsidP="001E2EE6">
            <w:pPr>
              <w:pStyle w:val="TAC"/>
              <w:rPr>
                <w:rFonts w:cs="Arial"/>
              </w:rPr>
            </w:pPr>
            <w:r w:rsidRPr="00B65BCB">
              <w:rPr>
                <w:rFonts w:cs="Arial"/>
                <w:b/>
                <w:bCs/>
              </w:rPr>
              <w:t>Bandwidth (MHz)</w:t>
            </w:r>
          </w:p>
        </w:tc>
        <w:tc>
          <w:tcPr>
            <w:tcW w:w="1667" w:type="pct"/>
            <w:gridSpan w:val="2"/>
            <w:vAlign w:val="center"/>
          </w:tcPr>
          <w:p w14:paraId="2D092E7F" w14:textId="77777777" w:rsidR="00D60392" w:rsidRPr="00B65BCB" w:rsidRDefault="00D60392" w:rsidP="001E2EE6">
            <w:pPr>
              <w:pStyle w:val="TAC"/>
              <w:rPr>
                <w:rFonts w:cs="Arial"/>
              </w:rPr>
            </w:pPr>
            <w:r w:rsidRPr="00B65BCB">
              <w:rPr>
                <w:b/>
              </w:rPr>
              <w:t>Measurement channel</w:t>
            </w:r>
          </w:p>
        </w:tc>
        <w:tc>
          <w:tcPr>
            <w:tcW w:w="773" w:type="pct"/>
            <w:shd w:val="clear" w:color="auto" w:fill="auto"/>
          </w:tcPr>
          <w:p w14:paraId="54498505" w14:textId="77777777" w:rsidR="00D60392" w:rsidRPr="00B65BCB" w:rsidRDefault="00D60392" w:rsidP="001E2EE6">
            <w:pPr>
              <w:keepNext/>
              <w:keepLines/>
              <w:spacing w:after="0"/>
              <w:jc w:val="center"/>
              <w:rPr>
                <w:rFonts w:ascii="Arial" w:hAnsi="Arial"/>
                <w:b/>
                <w:sz w:val="18"/>
              </w:rPr>
            </w:pPr>
            <w:r w:rsidRPr="00B65BCB">
              <w:rPr>
                <w:rFonts w:ascii="Arial" w:hAnsi="Arial"/>
                <w:b/>
                <w:sz w:val="18"/>
              </w:rPr>
              <w:t>Reference value</w:t>
            </w:r>
          </w:p>
        </w:tc>
      </w:tr>
      <w:tr w:rsidR="00D60392" w:rsidRPr="00B65BCB" w14:paraId="489B35AB" w14:textId="77777777" w:rsidTr="001E2EE6">
        <w:trPr>
          <w:jc w:val="center"/>
        </w:trPr>
        <w:tc>
          <w:tcPr>
            <w:tcW w:w="633" w:type="pct"/>
            <w:vMerge/>
            <w:shd w:val="clear" w:color="auto" w:fill="auto"/>
            <w:vAlign w:val="center"/>
          </w:tcPr>
          <w:p w14:paraId="22BFCBD4" w14:textId="77777777" w:rsidR="00D60392" w:rsidRPr="00B65BCB" w:rsidRDefault="00D60392" w:rsidP="001E2EE6">
            <w:pPr>
              <w:pStyle w:val="TAC"/>
              <w:rPr>
                <w:rFonts w:cs="Arial"/>
              </w:rPr>
            </w:pPr>
          </w:p>
        </w:tc>
        <w:tc>
          <w:tcPr>
            <w:tcW w:w="692" w:type="pct"/>
            <w:shd w:val="clear" w:color="auto" w:fill="auto"/>
            <w:vAlign w:val="center"/>
          </w:tcPr>
          <w:p w14:paraId="32FB402F" w14:textId="77777777" w:rsidR="00D60392" w:rsidRPr="00B65BCB" w:rsidRDefault="00D60392" w:rsidP="001E2EE6">
            <w:pPr>
              <w:keepNext/>
              <w:keepLines/>
              <w:spacing w:after="0"/>
              <w:jc w:val="center"/>
              <w:rPr>
                <w:rFonts w:ascii="Arial" w:hAnsi="Arial"/>
                <w:b/>
                <w:sz w:val="18"/>
              </w:rPr>
            </w:pPr>
            <w:r w:rsidRPr="00B65BCB">
              <w:rPr>
                <w:rFonts w:ascii="Arial" w:hAnsi="Arial"/>
                <w:b/>
                <w:sz w:val="18"/>
              </w:rPr>
              <w:t>Total</w:t>
            </w:r>
          </w:p>
        </w:tc>
        <w:tc>
          <w:tcPr>
            <w:tcW w:w="616" w:type="pct"/>
            <w:shd w:val="clear" w:color="auto" w:fill="auto"/>
            <w:vAlign w:val="center"/>
          </w:tcPr>
          <w:p w14:paraId="6BDA1F71" w14:textId="77777777" w:rsidR="00D60392" w:rsidRPr="00B65BCB" w:rsidRDefault="00D60392" w:rsidP="001E2EE6">
            <w:pPr>
              <w:keepNext/>
              <w:keepLines/>
              <w:spacing w:after="0"/>
              <w:jc w:val="center"/>
              <w:rPr>
                <w:rFonts w:ascii="Arial" w:hAnsi="Arial" w:cs="Arial"/>
                <w:b/>
                <w:sz w:val="18"/>
                <w:szCs w:val="18"/>
              </w:rPr>
            </w:pPr>
            <w:r w:rsidRPr="00B65BCB">
              <w:rPr>
                <w:rFonts w:ascii="Arial" w:hAnsi="Arial" w:cs="Arial"/>
                <w:b/>
                <w:sz w:val="18"/>
                <w:szCs w:val="18"/>
              </w:rPr>
              <w:t>FDD CC</w:t>
            </w:r>
          </w:p>
        </w:tc>
        <w:tc>
          <w:tcPr>
            <w:tcW w:w="619" w:type="pct"/>
            <w:shd w:val="clear" w:color="auto" w:fill="auto"/>
            <w:vAlign w:val="center"/>
          </w:tcPr>
          <w:p w14:paraId="29F5201F" w14:textId="77777777" w:rsidR="00D60392" w:rsidRPr="00B65BCB" w:rsidRDefault="00D60392" w:rsidP="001E2EE6">
            <w:pPr>
              <w:keepNext/>
              <w:keepLines/>
              <w:spacing w:after="0"/>
              <w:jc w:val="center"/>
              <w:rPr>
                <w:rFonts w:ascii="Arial" w:hAnsi="Arial" w:cs="Arial"/>
                <w:b/>
                <w:sz w:val="18"/>
                <w:szCs w:val="18"/>
              </w:rPr>
            </w:pPr>
            <w:r w:rsidRPr="00B65BCB">
              <w:rPr>
                <w:rFonts w:ascii="Arial" w:hAnsi="Arial" w:cs="Arial"/>
                <w:b/>
                <w:sz w:val="18"/>
                <w:szCs w:val="18"/>
              </w:rPr>
              <w:t>TDD CC</w:t>
            </w:r>
          </w:p>
        </w:tc>
        <w:tc>
          <w:tcPr>
            <w:tcW w:w="916" w:type="pct"/>
            <w:vAlign w:val="center"/>
          </w:tcPr>
          <w:p w14:paraId="3BDE18A8" w14:textId="77777777" w:rsidR="00D60392" w:rsidRPr="00B65BCB" w:rsidRDefault="00D60392" w:rsidP="001E2EE6">
            <w:pPr>
              <w:keepNext/>
              <w:keepLines/>
              <w:spacing w:after="0"/>
              <w:jc w:val="center"/>
              <w:rPr>
                <w:rFonts w:ascii="Arial" w:hAnsi="Arial" w:cs="Arial"/>
                <w:b/>
                <w:sz w:val="18"/>
                <w:szCs w:val="18"/>
              </w:rPr>
            </w:pPr>
            <w:r w:rsidRPr="00B65BCB">
              <w:rPr>
                <w:rFonts w:ascii="Arial" w:hAnsi="Arial" w:cs="Arial"/>
                <w:b/>
                <w:sz w:val="18"/>
                <w:szCs w:val="18"/>
              </w:rPr>
              <w:t>FDD CC</w:t>
            </w:r>
          </w:p>
        </w:tc>
        <w:tc>
          <w:tcPr>
            <w:tcW w:w="751" w:type="pct"/>
            <w:vAlign w:val="center"/>
          </w:tcPr>
          <w:p w14:paraId="5264C53D" w14:textId="77777777" w:rsidR="00D60392" w:rsidRPr="00B65BCB" w:rsidRDefault="00D60392" w:rsidP="001E2EE6">
            <w:pPr>
              <w:keepNext/>
              <w:keepLines/>
              <w:spacing w:after="0"/>
              <w:jc w:val="center"/>
              <w:rPr>
                <w:rFonts w:ascii="Arial" w:hAnsi="Arial" w:cs="Arial"/>
                <w:b/>
                <w:sz w:val="18"/>
                <w:szCs w:val="18"/>
              </w:rPr>
            </w:pPr>
            <w:r w:rsidRPr="00B65BCB">
              <w:rPr>
                <w:rFonts w:ascii="Arial" w:hAnsi="Arial" w:cs="Arial"/>
                <w:b/>
                <w:sz w:val="18"/>
                <w:szCs w:val="18"/>
              </w:rPr>
              <w:t>TDD CC</w:t>
            </w:r>
          </w:p>
        </w:tc>
        <w:tc>
          <w:tcPr>
            <w:tcW w:w="773" w:type="pct"/>
            <w:shd w:val="clear" w:color="auto" w:fill="auto"/>
          </w:tcPr>
          <w:p w14:paraId="7EEF97B0" w14:textId="77777777" w:rsidR="00D60392" w:rsidRPr="00B65BCB" w:rsidRDefault="00D60392" w:rsidP="001E2EE6">
            <w:pPr>
              <w:keepNext/>
              <w:keepLines/>
              <w:spacing w:after="0"/>
              <w:jc w:val="center"/>
              <w:rPr>
                <w:rFonts w:ascii="Arial" w:hAnsi="Arial"/>
                <w:b/>
                <w:sz w:val="18"/>
              </w:rPr>
            </w:pPr>
            <w:r w:rsidRPr="00B65BCB">
              <w:rPr>
                <w:rFonts w:ascii="Arial" w:hAnsi="Arial"/>
                <w:b/>
                <w:sz w:val="18"/>
              </w:rPr>
              <w:t>TB success rate [%]</w:t>
            </w:r>
          </w:p>
        </w:tc>
      </w:tr>
      <w:tr w:rsidR="00D60392" w:rsidRPr="00B65BCB" w14:paraId="20B728AC" w14:textId="77777777" w:rsidTr="001E2EE6">
        <w:trPr>
          <w:jc w:val="center"/>
        </w:trPr>
        <w:tc>
          <w:tcPr>
            <w:tcW w:w="633" w:type="pct"/>
            <w:shd w:val="clear" w:color="auto" w:fill="auto"/>
            <w:vAlign w:val="center"/>
          </w:tcPr>
          <w:p w14:paraId="0566CF58" w14:textId="77777777" w:rsidR="00D60392" w:rsidRPr="00B65BCB" w:rsidRDefault="00D60392" w:rsidP="001E2EE6">
            <w:pPr>
              <w:pStyle w:val="TAC"/>
              <w:rPr>
                <w:rFonts w:cs="Arial"/>
              </w:rPr>
            </w:pPr>
            <w:r w:rsidRPr="00B65BCB">
              <w:rPr>
                <w:rFonts w:cs="Arial"/>
              </w:rPr>
              <w:t>27</w:t>
            </w:r>
          </w:p>
        </w:tc>
        <w:tc>
          <w:tcPr>
            <w:tcW w:w="692" w:type="pct"/>
            <w:shd w:val="clear" w:color="auto" w:fill="auto"/>
            <w:vAlign w:val="center"/>
          </w:tcPr>
          <w:p w14:paraId="542D1DDD" w14:textId="77777777" w:rsidR="00D60392" w:rsidRPr="00B65BCB" w:rsidRDefault="00D60392" w:rsidP="001E2EE6">
            <w:pPr>
              <w:pStyle w:val="TAC"/>
              <w:rPr>
                <w:rFonts w:cs="Arial"/>
              </w:rPr>
            </w:pPr>
            <w:r w:rsidRPr="00B65BCB">
              <w:rPr>
                <w:rFonts w:cs="Arial"/>
              </w:rPr>
              <w:t>20+5x20</w:t>
            </w:r>
          </w:p>
        </w:tc>
        <w:tc>
          <w:tcPr>
            <w:tcW w:w="616" w:type="pct"/>
            <w:shd w:val="clear" w:color="auto" w:fill="auto"/>
            <w:vAlign w:val="center"/>
          </w:tcPr>
          <w:p w14:paraId="61DF7848" w14:textId="77777777" w:rsidR="00D60392" w:rsidRPr="00B65BCB" w:rsidRDefault="00D60392" w:rsidP="001E2EE6">
            <w:pPr>
              <w:pStyle w:val="TAC"/>
              <w:rPr>
                <w:rFonts w:cs="Arial"/>
              </w:rPr>
            </w:pPr>
            <w:r w:rsidRPr="00B65BCB">
              <w:rPr>
                <w:rFonts w:cs="Arial"/>
              </w:rPr>
              <w:t>20</w:t>
            </w:r>
          </w:p>
        </w:tc>
        <w:tc>
          <w:tcPr>
            <w:tcW w:w="619" w:type="pct"/>
            <w:shd w:val="clear" w:color="auto" w:fill="auto"/>
            <w:vAlign w:val="center"/>
          </w:tcPr>
          <w:p w14:paraId="5516498E" w14:textId="77777777" w:rsidR="00D60392" w:rsidRPr="00B65BCB" w:rsidRDefault="00D60392" w:rsidP="001E2EE6">
            <w:pPr>
              <w:pStyle w:val="TAC"/>
              <w:rPr>
                <w:rFonts w:cs="Arial"/>
              </w:rPr>
            </w:pPr>
            <w:r w:rsidRPr="00B65BCB">
              <w:rPr>
                <w:rFonts w:cs="Arial"/>
              </w:rPr>
              <w:t>5x20</w:t>
            </w:r>
          </w:p>
        </w:tc>
        <w:tc>
          <w:tcPr>
            <w:tcW w:w="916" w:type="pct"/>
            <w:vAlign w:val="center"/>
          </w:tcPr>
          <w:p w14:paraId="5310BFE6" w14:textId="4501E5DE" w:rsidR="00D60392" w:rsidRPr="00B65BCB" w:rsidRDefault="00D60392" w:rsidP="001E2EE6">
            <w:pPr>
              <w:pStyle w:val="TAC"/>
              <w:rPr>
                <w:rFonts w:cs="Arial"/>
              </w:rPr>
            </w:pPr>
            <w:del w:id="3" w:author="Reclouds Hsieh 謝秋忠" w:date="2023-02-08T13:21:00Z">
              <w:r w:rsidRPr="00BD6629" w:rsidDel="005F2C39">
                <w:rPr>
                  <w:rFonts w:cs="Arial"/>
                </w:rPr>
                <w:delText>R.68-2 FDD</w:delText>
              </w:r>
            </w:del>
            <w:ins w:id="4" w:author="Reclouds Hsieh 謝秋忠" w:date="2023-02-08T13:22:00Z">
              <w:r w:rsidR="005F2C39" w:rsidRPr="004F646D">
                <w:rPr>
                  <w:rFonts w:cs="Arial"/>
                  <w:highlight w:val="yellow"/>
                  <w:rPrChange w:id="5" w:author="Reclouds Hsieh (謝秋忠)" w:date="2023-02-09T08:57:00Z">
                    <w:rPr>
                      <w:rFonts w:cs="Arial"/>
                    </w:rPr>
                  </w:rPrChange>
                </w:rPr>
                <w:t>R.68 FDD</w:t>
              </w:r>
            </w:ins>
          </w:p>
        </w:tc>
        <w:tc>
          <w:tcPr>
            <w:tcW w:w="751" w:type="pct"/>
            <w:vAlign w:val="center"/>
          </w:tcPr>
          <w:p w14:paraId="449EC94C" w14:textId="77777777" w:rsidR="00D60392" w:rsidRPr="00B65BCB" w:rsidRDefault="00D60392" w:rsidP="001E2EE6">
            <w:pPr>
              <w:pStyle w:val="TAC"/>
              <w:rPr>
                <w:rFonts w:cs="Arial"/>
              </w:rPr>
            </w:pPr>
            <w:r w:rsidRPr="00B65BCB">
              <w:rPr>
                <w:rFonts w:cs="Arial"/>
              </w:rPr>
              <w:t>R.68 TDD</w:t>
            </w:r>
          </w:p>
        </w:tc>
        <w:tc>
          <w:tcPr>
            <w:tcW w:w="773" w:type="pct"/>
            <w:shd w:val="clear" w:color="auto" w:fill="auto"/>
            <w:vAlign w:val="center"/>
          </w:tcPr>
          <w:p w14:paraId="1A9D5449" w14:textId="77777777" w:rsidR="00D60392" w:rsidRPr="00B65BCB" w:rsidRDefault="00D60392" w:rsidP="001E2EE6">
            <w:pPr>
              <w:pStyle w:val="TAC"/>
              <w:rPr>
                <w:rFonts w:cs="Arial"/>
              </w:rPr>
            </w:pPr>
            <w:r w:rsidRPr="00B65BCB">
              <w:rPr>
                <w:rFonts w:cs="Arial"/>
              </w:rPr>
              <w:t>85</w:t>
            </w:r>
          </w:p>
        </w:tc>
      </w:tr>
      <w:tr w:rsidR="00D60392" w:rsidRPr="00B65BCB" w14:paraId="3585FF7F" w14:textId="77777777" w:rsidTr="001E2EE6">
        <w:trPr>
          <w:jc w:val="center"/>
        </w:trPr>
        <w:tc>
          <w:tcPr>
            <w:tcW w:w="633" w:type="pct"/>
            <w:shd w:val="clear" w:color="auto" w:fill="auto"/>
            <w:vAlign w:val="center"/>
          </w:tcPr>
          <w:p w14:paraId="2DA01225" w14:textId="77777777" w:rsidR="00D60392" w:rsidRPr="00B65BCB" w:rsidRDefault="00D60392" w:rsidP="001E2EE6">
            <w:pPr>
              <w:pStyle w:val="TAC"/>
              <w:rPr>
                <w:rFonts w:cs="Arial"/>
              </w:rPr>
            </w:pPr>
            <w:r w:rsidRPr="00B65BCB">
              <w:rPr>
                <w:rFonts w:cs="Arial"/>
              </w:rPr>
              <w:t>28</w:t>
            </w:r>
          </w:p>
        </w:tc>
        <w:tc>
          <w:tcPr>
            <w:tcW w:w="692" w:type="pct"/>
            <w:shd w:val="clear" w:color="auto" w:fill="auto"/>
            <w:vAlign w:val="center"/>
          </w:tcPr>
          <w:p w14:paraId="70E4F01A" w14:textId="77777777" w:rsidR="00D60392" w:rsidRPr="00B65BCB" w:rsidRDefault="00D60392" w:rsidP="001E2EE6">
            <w:pPr>
              <w:pStyle w:val="TAC"/>
              <w:rPr>
                <w:rFonts w:cs="Arial"/>
              </w:rPr>
            </w:pPr>
            <w:r w:rsidRPr="00B65BCB">
              <w:rPr>
                <w:rFonts w:cs="Arial"/>
              </w:rPr>
              <w:t>2x20+4x20</w:t>
            </w:r>
          </w:p>
        </w:tc>
        <w:tc>
          <w:tcPr>
            <w:tcW w:w="616" w:type="pct"/>
            <w:shd w:val="clear" w:color="auto" w:fill="auto"/>
            <w:vAlign w:val="center"/>
          </w:tcPr>
          <w:p w14:paraId="19DC0D68" w14:textId="77777777" w:rsidR="00D60392" w:rsidRPr="00B65BCB" w:rsidRDefault="00D60392" w:rsidP="001E2EE6">
            <w:pPr>
              <w:pStyle w:val="TAC"/>
              <w:rPr>
                <w:rFonts w:cs="Arial"/>
              </w:rPr>
            </w:pPr>
            <w:r w:rsidRPr="00B65BCB">
              <w:rPr>
                <w:rFonts w:cs="Arial"/>
              </w:rPr>
              <w:t>2x20</w:t>
            </w:r>
          </w:p>
        </w:tc>
        <w:tc>
          <w:tcPr>
            <w:tcW w:w="619" w:type="pct"/>
            <w:shd w:val="clear" w:color="auto" w:fill="auto"/>
            <w:vAlign w:val="center"/>
          </w:tcPr>
          <w:p w14:paraId="29FB2147" w14:textId="77777777" w:rsidR="00D60392" w:rsidRPr="00B65BCB" w:rsidRDefault="00D60392" w:rsidP="001E2EE6">
            <w:pPr>
              <w:pStyle w:val="TAC"/>
              <w:rPr>
                <w:rFonts w:cs="Arial"/>
              </w:rPr>
            </w:pPr>
            <w:r w:rsidRPr="00B65BCB">
              <w:rPr>
                <w:rFonts w:cs="Arial"/>
              </w:rPr>
              <w:t>4x20</w:t>
            </w:r>
          </w:p>
        </w:tc>
        <w:tc>
          <w:tcPr>
            <w:tcW w:w="916" w:type="pct"/>
            <w:vAlign w:val="center"/>
          </w:tcPr>
          <w:p w14:paraId="22387A1C" w14:textId="085F6F76" w:rsidR="00D60392" w:rsidRPr="00B65BCB" w:rsidRDefault="00D60392" w:rsidP="005F2C39">
            <w:pPr>
              <w:pStyle w:val="TAC"/>
              <w:rPr>
                <w:rFonts w:cs="Arial"/>
              </w:rPr>
            </w:pPr>
            <w:del w:id="6" w:author="Reclouds Hsieh 謝秋忠" w:date="2023-02-08T13:22:00Z">
              <w:r w:rsidRPr="00BD6629" w:rsidDel="005F2C39">
                <w:rPr>
                  <w:rFonts w:cs="Arial"/>
                </w:rPr>
                <w:delText>R.68-2 FDD</w:delText>
              </w:r>
            </w:del>
            <w:ins w:id="7" w:author="Reclouds Hsieh 謝秋忠" w:date="2023-02-08T13:22:00Z">
              <w:r w:rsidR="005F2C39" w:rsidRPr="004F646D">
                <w:rPr>
                  <w:rFonts w:cs="Arial"/>
                  <w:highlight w:val="yellow"/>
                  <w:rPrChange w:id="8" w:author="Reclouds Hsieh (謝秋忠)" w:date="2023-02-09T08:58:00Z">
                    <w:rPr>
                      <w:rFonts w:cs="Arial"/>
                    </w:rPr>
                  </w:rPrChange>
                </w:rPr>
                <w:t>R.68 FDD</w:t>
              </w:r>
            </w:ins>
          </w:p>
        </w:tc>
        <w:tc>
          <w:tcPr>
            <w:tcW w:w="751" w:type="pct"/>
            <w:vAlign w:val="center"/>
          </w:tcPr>
          <w:p w14:paraId="6BB14B6D" w14:textId="77777777" w:rsidR="00D60392" w:rsidRPr="00B65BCB" w:rsidRDefault="00D60392" w:rsidP="001E2EE6">
            <w:pPr>
              <w:pStyle w:val="TAC"/>
              <w:rPr>
                <w:rFonts w:cs="Arial"/>
              </w:rPr>
            </w:pPr>
            <w:r w:rsidRPr="00B65BCB">
              <w:rPr>
                <w:rFonts w:cs="Arial"/>
              </w:rPr>
              <w:t>R.68 TDD</w:t>
            </w:r>
          </w:p>
        </w:tc>
        <w:tc>
          <w:tcPr>
            <w:tcW w:w="773" w:type="pct"/>
            <w:shd w:val="clear" w:color="auto" w:fill="auto"/>
            <w:vAlign w:val="center"/>
          </w:tcPr>
          <w:p w14:paraId="0BA78AD7" w14:textId="77777777" w:rsidR="00D60392" w:rsidRPr="00B65BCB" w:rsidRDefault="00D60392" w:rsidP="001E2EE6">
            <w:pPr>
              <w:pStyle w:val="TAC"/>
              <w:rPr>
                <w:rFonts w:cs="Arial"/>
              </w:rPr>
            </w:pPr>
            <w:r w:rsidRPr="00B65BCB">
              <w:rPr>
                <w:rFonts w:cs="Arial"/>
              </w:rPr>
              <w:t>85</w:t>
            </w:r>
          </w:p>
        </w:tc>
      </w:tr>
    </w:tbl>
    <w:p w14:paraId="70A7771D" w14:textId="77777777" w:rsidR="00D60392" w:rsidRPr="00B65BCB" w:rsidRDefault="00D60392" w:rsidP="00D60392">
      <w:pPr>
        <w:rPr>
          <w:rFonts w:eastAsia="SimSun"/>
        </w:rPr>
      </w:pPr>
    </w:p>
    <w:p w14:paraId="6391746A" w14:textId="77777777" w:rsidR="00D60392" w:rsidRPr="00B65BCB" w:rsidRDefault="00D60392" w:rsidP="00D60392">
      <w:pPr>
        <w:pStyle w:val="TH"/>
        <w:rPr>
          <w:rFonts w:eastAsia="SimSun"/>
        </w:rPr>
      </w:pPr>
      <w:r w:rsidRPr="00B65BCB">
        <w:t>Table 8.7.5.1_H.5.3-2: Test points for sustained data rate (FRC 256QAM)</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
        <w:gridCol w:w="1297"/>
        <w:gridCol w:w="980"/>
        <w:gridCol w:w="980"/>
        <w:gridCol w:w="980"/>
        <w:gridCol w:w="981"/>
        <w:gridCol w:w="980"/>
        <w:gridCol w:w="980"/>
        <w:gridCol w:w="980"/>
        <w:gridCol w:w="981"/>
      </w:tblGrid>
      <w:tr w:rsidR="00D60392" w:rsidRPr="00B65BCB" w14:paraId="0343B70B" w14:textId="77777777" w:rsidTr="001E2EE6">
        <w:tc>
          <w:tcPr>
            <w:tcW w:w="784" w:type="dxa"/>
            <w:vMerge w:val="restart"/>
            <w:shd w:val="clear" w:color="auto" w:fill="auto"/>
            <w:vAlign w:val="center"/>
          </w:tcPr>
          <w:p w14:paraId="5E2C0177" w14:textId="77777777" w:rsidR="00D60392" w:rsidRPr="00B65BCB" w:rsidRDefault="00D60392" w:rsidP="001E2EE6">
            <w:pPr>
              <w:pStyle w:val="TAH"/>
              <w:rPr>
                <w:rFonts w:cs="Arial"/>
              </w:rPr>
            </w:pPr>
            <w:r w:rsidRPr="00B65BCB">
              <w:rPr>
                <w:rFonts w:cs="Arial"/>
              </w:rPr>
              <w:t>CA config</w:t>
            </w:r>
          </w:p>
        </w:tc>
        <w:tc>
          <w:tcPr>
            <w:tcW w:w="3257" w:type="dxa"/>
            <w:gridSpan w:val="3"/>
            <w:shd w:val="clear" w:color="auto" w:fill="auto"/>
            <w:vAlign w:val="center"/>
          </w:tcPr>
          <w:p w14:paraId="59410ED7" w14:textId="77777777" w:rsidR="00D60392" w:rsidRPr="00B65BCB" w:rsidRDefault="00D60392" w:rsidP="001E2EE6">
            <w:pPr>
              <w:pStyle w:val="TAH"/>
              <w:rPr>
                <w:rFonts w:cs="Arial"/>
              </w:rPr>
            </w:pPr>
            <w:r w:rsidRPr="00B65BCB">
              <w:rPr>
                <w:rFonts w:cs="Arial"/>
              </w:rPr>
              <w:t xml:space="preserve">Maximum supported </w:t>
            </w:r>
            <w:r w:rsidRPr="00B65BCB">
              <w:rPr>
                <w:rFonts w:eastAsia="?? ??" w:cs="Arial"/>
              </w:rPr>
              <w:t xml:space="preserve">Bandwidth/ </w:t>
            </w:r>
            <w:r w:rsidRPr="00B65BCB">
              <w:rPr>
                <w:rFonts w:cs="Arial"/>
              </w:rPr>
              <w:t>Bandwidth combination (MHz)</w:t>
            </w:r>
          </w:p>
        </w:tc>
        <w:tc>
          <w:tcPr>
            <w:tcW w:w="980" w:type="dxa"/>
            <w:shd w:val="clear" w:color="auto" w:fill="auto"/>
            <w:vAlign w:val="center"/>
          </w:tcPr>
          <w:p w14:paraId="2FE33B6D" w14:textId="77777777" w:rsidR="00D60392" w:rsidRPr="00B65BCB" w:rsidRDefault="00D60392" w:rsidP="001E2EE6">
            <w:pPr>
              <w:pStyle w:val="TAH"/>
              <w:rPr>
                <w:rFonts w:cs="Arial"/>
              </w:rPr>
            </w:pPr>
            <w:r w:rsidRPr="00B65BCB">
              <w:rPr>
                <w:rFonts w:cs="Arial"/>
              </w:rPr>
              <w:t>Cat. 11, 12</w:t>
            </w:r>
          </w:p>
        </w:tc>
        <w:tc>
          <w:tcPr>
            <w:tcW w:w="981" w:type="dxa"/>
            <w:vMerge w:val="restart"/>
            <w:shd w:val="clear" w:color="auto" w:fill="auto"/>
            <w:vAlign w:val="center"/>
          </w:tcPr>
          <w:p w14:paraId="3B6B9EF6" w14:textId="77777777" w:rsidR="00D60392" w:rsidRPr="00B65BCB" w:rsidRDefault="00D60392" w:rsidP="001E2EE6">
            <w:pPr>
              <w:pStyle w:val="TAH"/>
              <w:rPr>
                <w:rFonts w:cs="Arial"/>
              </w:rPr>
            </w:pPr>
            <w:r w:rsidRPr="00B65BCB">
              <w:rPr>
                <w:rFonts w:cs="Arial"/>
              </w:rPr>
              <w:t>DL Cat. 13</w:t>
            </w:r>
          </w:p>
        </w:tc>
        <w:tc>
          <w:tcPr>
            <w:tcW w:w="980" w:type="dxa"/>
            <w:vMerge w:val="restart"/>
            <w:shd w:val="clear" w:color="auto" w:fill="auto"/>
            <w:vAlign w:val="center"/>
          </w:tcPr>
          <w:p w14:paraId="2ABE1F75" w14:textId="77777777" w:rsidR="00D60392" w:rsidRPr="00B65BCB" w:rsidRDefault="00D60392" w:rsidP="001E2EE6">
            <w:pPr>
              <w:pStyle w:val="TAH"/>
              <w:rPr>
                <w:rFonts w:cs="Arial"/>
              </w:rPr>
            </w:pPr>
            <w:r w:rsidRPr="00B65BCB">
              <w:rPr>
                <w:rFonts w:cs="Arial"/>
              </w:rPr>
              <w:t>DL Cat. 15</w:t>
            </w:r>
          </w:p>
        </w:tc>
        <w:tc>
          <w:tcPr>
            <w:tcW w:w="980" w:type="dxa"/>
            <w:vMerge w:val="restart"/>
            <w:shd w:val="clear" w:color="auto" w:fill="auto"/>
            <w:vAlign w:val="center"/>
          </w:tcPr>
          <w:p w14:paraId="5AC9880B" w14:textId="77777777" w:rsidR="00D60392" w:rsidRPr="00B65BCB" w:rsidRDefault="00D60392" w:rsidP="001E2EE6">
            <w:pPr>
              <w:pStyle w:val="TAH"/>
              <w:rPr>
                <w:rFonts w:cs="Arial"/>
              </w:rPr>
            </w:pPr>
            <w:r w:rsidRPr="00B65BCB">
              <w:rPr>
                <w:rFonts w:cs="Arial"/>
              </w:rPr>
              <w:t>DL Cat. 16</w:t>
            </w:r>
          </w:p>
        </w:tc>
        <w:tc>
          <w:tcPr>
            <w:tcW w:w="980" w:type="dxa"/>
            <w:vMerge w:val="restart"/>
            <w:vAlign w:val="center"/>
          </w:tcPr>
          <w:p w14:paraId="00750536" w14:textId="77777777" w:rsidR="00D60392" w:rsidRPr="00B65BCB" w:rsidRDefault="00D60392" w:rsidP="001E2EE6">
            <w:pPr>
              <w:pStyle w:val="TAH"/>
              <w:rPr>
                <w:rFonts w:cs="Arial"/>
              </w:rPr>
            </w:pPr>
          </w:p>
        </w:tc>
        <w:tc>
          <w:tcPr>
            <w:tcW w:w="981" w:type="dxa"/>
            <w:vMerge w:val="restart"/>
            <w:vAlign w:val="center"/>
          </w:tcPr>
          <w:p w14:paraId="24559BB8" w14:textId="77777777" w:rsidR="00D60392" w:rsidRPr="00B65BCB" w:rsidRDefault="00D60392" w:rsidP="001E2EE6">
            <w:pPr>
              <w:pStyle w:val="TAH"/>
              <w:rPr>
                <w:rFonts w:cs="Arial"/>
              </w:rPr>
            </w:pPr>
          </w:p>
        </w:tc>
      </w:tr>
      <w:tr w:rsidR="00D60392" w:rsidRPr="00B65BCB" w14:paraId="1A463858" w14:textId="77777777" w:rsidTr="001E2EE6">
        <w:tc>
          <w:tcPr>
            <w:tcW w:w="784" w:type="dxa"/>
            <w:vMerge/>
            <w:shd w:val="clear" w:color="auto" w:fill="auto"/>
            <w:vAlign w:val="center"/>
          </w:tcPr>
          <w:p w14:paraId="57D1CDC4" w14:textId="77777777" w:rsidR="00D60392" w:rsidRPr="00B65BCB" w:rsidRDefault="00D60392" w:rsidP="001E2EE6">
            <w:pPr>
              <w:pStyle w:val="TAH"/>
              <w:rPr>
                <w:rFonts w:cs="Arial"/>
              </w:rPr>
            </w:pPr>
          </w:p>
        </w:tc>
        <w:tc>
          <w:tcPr>
            <w:tcW w:w="1297" w:type="dxa"/>
            <w:shd w:val="clear" w:color="auto" w:fill="auto"/>
            <w:vAlign w:val="center"/>
          </w:tcPr>
          <w:p w14:paraId="26CFB335" w14:textId="77777777" w:rsidR="00D60392" w:rsidRPr="00B65BCB" w:rsidRDefault="00D60392" w:rsidP="001E2EE6">
            <w:pPr>
              <w:pStyle w:val="TAH"/>
              <w:rPr>
                <w:rFonts w:cs="Arial"/>
              </w:rPr>
            </w:pPr>
            <w:r w:rsidRPr="00B65BCB">
              <w:rPr>
                <w:rFonts w:cs="Arial"/>
              </w:rPr>
              <w:t>Total</w:t>
            </w:r>
          </w:p>
        </w:tc>
        <w:tc>
          <w:tcPr>
            <w:tcW w:w="980" w:type="dxa"/>
            <w:shd w:val="clear" w:color="auto" w:fill="auto"/>
            <w:vAlign w:val="center"/>
          </w:tcPr>
          <w:p w14:paraId="091AC6A2" w14:textId="77777777" w:rsidR="00D60392" w:rsidRPr="00B65BCB" w:rsidRDefault="00D60392" w:rsidP="001E2EE6">
            <w:pPr>
              <w:pStyle w:val="TAH"/>
              <w:rPr>
                <w:rFonts w:cs="Arial"/>
              </w:rPr>
            </w:pPr>
            <w:r w:rsidRPr="00B65BCB">
              <w:rPr>
                <w:rFonts w:cs="Arial"/>
              </w:rPr>
              <w:t>FDD CC</w:t>
            </w:r>
          </w:p>
        </w:tc>
        <w:tc>
          <w:tcPr>
            <w:tcW w:w="980" w:type="dxa"/>
            <w:shd w:val="clear" w:color="auto" w:fill="auto"/>
            <w:vAlign w:val="center"/>
          </w:tcPr>
          <w:p w14:paraId="6342E82D" w14:textId="77777777" w:rsidR="00D60392" w:rsidRPr="00B65BCB" w:rsidRDefault="00D60392" w:rsidP="001E2EE6">
            <w:pPr>
              <w:pStyle w:val="TAH"/>
              <w:rPr>
                <w:rFonts w:cs="Arial"/>
              </w:rPr>
            </w:pPr>
            <w:r w:rsidRPr="00B65BCB">
              <w:rPr>
                <w:rFonts w:cs="Arial"/>
              </w:rPr>
              <w:t>TDD CC</w:t>
            </w:r>
          </w:p>
        </w:tc>
        <w:tc>
          <w:tcPr>
            <w:tcW w:w="980" w:type="dxa"/>
            <w:shd w:val="clear" w:color="auto" w:fill="auto"/>
            <w:vAlign w:val="center"/>
          </w:tcPr>
          <w:p w14:paraId="18D1F073" w14:textId="77777777" w:rsidR="00D60392" w:rsidRPr="00B65BCB" w:rsidRDefault="00D60392" w:rsidP="001E2EE6">
            <w:pPr>
              <w:pStyle w:val="TAH"/>
              <w:rPr>
                <w:rFonts w:cs="Arial"/>
              </w:rPr>
            </w:pPr>
            <w:r w:rsidRPr="00B65BCB">
              <w:rPr>
                <w:rFonts w:cs="Arial"/>
              </w:rPr>
              <w:t>DL Cat. 11, 12</w:t>
            </w:r>
          </w:p>
        </w:tc>
        <w:tc>
          <w:tcPr>
            <w:tcW w:w="981" w:type="dxa"/>
            <w:vMerge/>
            <w:shd w:val="clear" w:color="auto" w:fill="auto"/>
            <w:vAlign w:val="center"/>
          </w:tcPr>
          <w:p w14:paraId="4902270C" w14:textId="77777777" w:rsidR="00D60392" w:rsidRPr="00B65BCB" w:rsidRDefault="00D60392" w:rsidP="001E2EE6">
            <w:pPr>
              <w:pStyle w:val="TAH"/>
              <w:rPr>
                <w:rFonts w:cs="Arial"/>
              </w:rPr>
            </w:pPr>
          </w:p>
        </w:tc>
        <w:tc>
          <w:tcPr>
            <w:tcW w:w="980" w:type="dxa"/>
            <w:vMerge/>
            <w:shd w:val="clear" w:color="auto" w:fill="auto"/>
            <w:vAlign w:val="center"/>
          </w:tcPr>
          <w:p w14:paraId="72A0C4D5" w14:textId="77777777" w:rsidR="00D60392" w:rsidRPr="00B65BCB" w:rsidRDefault="00D60392" w:rsidP="001E2EE6">
            <w:pPr>
              <w:pStyle w:val="TAH"/>
              <w:rPr>
                <w:rFonts w:cs="Arial"/>
              </w:rPr>
            </w:pPr>
          </w:p>
        </w:tc>
        <w:tc>
          <w:tcPr>
            <w:tcW w:w="980" w:type="dxa"/>
            <w:vMerge/>
            <w:shd w:val="clear" w:color="auto" w:fill="auto"/>
            <w:vAlign w:val="center"/>
          </w:tcPr>
          <w:p w14:paraId="1CAC188A" w14:textId="77777777" w:rsidR="00D60392" w:rsidRPr="00B65BCB" w:rsidRDefault="00D60392" w:rsidP="001E2EE6">
            <w:pPr>
              <w:pStyle w:val="TAH"/>
              <w:rPr>
                <w:rFonts w:cs="Arial"/>
              </w:rPr>
            </w:pPr>
          </w:p>
        </w:tc>
        <w:tc>
          <w:tcPr>
            <w:tcW w:w="980" w:type="dxa"/>
            <w:vMerge/>
            <w:vAlign w:val="center"/>
          </w:tcPr>
          <w:p w14:paraId="11363509" w14:textId="77777777" w:rsidR="00D60392" w:rsidRPr="00B65BCB" w:rsidRDefault="00D60392" w:rsidP="001E2EE6">
            <w:pPr>
              <w:pStyle w:val="TAH"/>
              <w:rPr>
                <w:rFonts w:cs="Arial"/>
              </w:rPr>
            </w:pPr>
          </w:p>
        </w:tc>
        <w:tc>
          <w:tcPr>
            <w:tcW w:w="981" w:type="dxa"/>
            <w:vMerge/>
            <w:vAlign w:val="center"/>
          </w:tcPr>
          <w:p w14:paraId="679D5802" w14:textId="77777777" w:rsidR="00D60392" w:rsidRPr="00B65BCB" w:rsidRDefault="00D60392" w:rsidP="001E2EE6">
            <w:pPr>
              <w:pStyle w:val="TAH"/>
              <w:rPr>
                <w:rFonts w:cs="Arial"/>
              </w:rPr>
            </w:pPr>
          </w:p>
        </w:tc>
      </w:tr>
      <w:tr w:rsidR="00D60392" w:rsidRPr="00B65BCB" w14:paraId="6E863672" w14:textId="77777777" w:rsidTr="001E2EE6">
        <w:tc>
          <w:tcPr>
            <w:tcW w:w="784" w:type="dxa"/>
            <w:vMerge w:val="restart"/>
            <w:shd w:val="clear" w:color="auto" w:fill="auto"/>
            <w:vAlign w:val="center"/>
          </w:tcPr>
          <w:p w14:paraId="12EC45DD" w14:textId="77777777" w:rsidR="00D60392" w:rsidRPr="00B65BCB" w:rsidRDefault="00D60392" w:rsidP="001E2EE6">
            <w:pPr>
              <w:pStyle w:val="TAC"/>
              <w:rPr>
                <w:rFonts w:cs="Arial"/>
              </w:rPr>
            </w:pPr>
            <w:r w:rsidRPr="00B65BCB">
              <w:rPr>
                <w:rFonts w:cs="Arial"/>
              </w:rPr>
              <w:t>CA with 6CCs</w:t>
            </w:r>
          </w:p>
        </w:tc>
        <w:tc>
          <w:tcPr>
            <w:tcW w:w="1297" w:type="dxa"/>
            <w:shd w:val="clear" w:color="auto" w:fill="auto"/>
            <w:vAlign w:val="center"/>
          </w:tcPr>
          <w:p w14:paraId="0D40E41D" w14:textId="77777777" w:rsidR="00D60392" w:rsidRPr="00B65BCB" w:rsidRDefault="00D60392" w:rsidP="001E2EE6">
            <w:pPr>
              <w:pStyle w:val="TAC"/>
              <w:rPr>
                <w:rFonts w:cs="Arial"/>
              </w:rPr>
            </w:pPr>
            <w:r w:rsidRPr="00B65BCB">
              <w:rPr>
                <w:rFonts w:cs="Arial"/>
              </w:rPr>
              <w:t>20+5x20</w:t>
            </w:r>
          </w:p>
        </w:tc>
        <w:tc>
          <w:tcPr>
            <w:tcW w:w="980" w:type="dxa"/>
            <w:shd w:val="clear" w:color="auto" w:fill="auto"/>
            <w:vAlign w:val="center"/>
          </w:tcPr>
          <w:p w14:paraId="0D7BE230" w14:textId="77777777" w:rsidR="00D60392" w:rsidRPr="00B65BCB" w:rsidRDefault="00D60392" w:rsidP="001E2EE6">
            <w:pPr>
              <w:pStyle w:val="TAC"/>
              <w:rPr>
                <w:rFonts w:cs="Arial"/>
              </w:rPr>
            </w:pPr>
            <w:r w:rsidRPr="00B65BCB">
              <w:rPr>
                <w:rFonts w:cs="Arial"/>
              </w:rPr>
              <w:t>20</w:t>
            </w:r>
          </w:p>
        </w:tc>
        <w:tc>
          <w:tcPr>
            <w:tcW w:w="980" w:type="dxa"/>
            <w:shd w:val="clear" w:color="auto" w:fill="auto"/>
            <w:vAlign w:val="center"/>
          </w:tcPr>
          <w:p w14:paraId="64A10102" w14:textId="77777777" w:rsidR="00D60392" w:rsidRPr="00B65BCB" w:rsidRDefault="00D60392" w:rsidP="001E2EE6">
            <w:pPr>
              <w:pStyle w:val="TAC"/>
              <w:rPr>
                <w:rFonts w:cs="Arial"/>
              </w:rPr>
            </w:pPr>
            <w:r w:rsidRPr="00B65BCB">
              <w:rPr>
                <w:rFonts w:cs="Arial"/>
              </w:rPr>
              <w:t>5x20</w:t>
            </w:r>
          </w:p>
        </w:tc>
        <w:tc>
          <w:tcPr>
            <w:tcW w:w="980" w:type="dxa"/>
            <w:shd w:val="clear" w:color="auto" w:fill="auto"/>
            <w:vAlign w:val="center"/>
          </w:tcPr>
          <w:p w14:paraId="0FB0A510" w14:textId="77777777" w:rsidR="00D60392" w:rsidRPr="00B65BCB" w:rsidRDefault="00D60392" w:rsidP="001E2EE6">
            <w:pPr>
              <w:pStyle w:val="TAC"/>
              <w:rPr>
                <w:rFonts w:cs="Arial"/>
              </w:rPr>
            </w:pPr>
            <w:r w:rsidRPr="00B65BCB">
              <w:rPr>
                <w:rFonts w:cs="Arial"/>
              </w:rPr>
              <w:t>-</w:t>
            </w:r>
          </w:p>
        </w:tc>
        <w:tc>
          <w:tcPr>
            <w:tcW w:w="981" w:type="dxa"/>
            <w:shd w:val="clear" w:color="auto" w:fill="auto"/>
            <w:vAlign w:val="center"/>
          </w:tcPr>
          <w:p w14:paraId="06B9098B" w14:textId="77777777" w:rsidR="00D60392" w:rsidRPr="00B65BCB" w:rsidRDefault="00D60392" w:rsidP="001E2EE6">
            <w:pPr>
              <w:pStyle w:val="TAC"/>
              <w:rPr>
                <w:rFonts w:cs="Arial"/>
              </w:rPr>
            </w:pPr>
            <w:r w:rsidRPr="00B65BCB">
              <w:rPr>
                <w:rFonts w:cs="Arial"/>
              </w:rPr>
              <w:t>-</w:t>
            </w:r>
          </w:p>
        </w:tc>
        <w:tc>
          <w:tcPr>
            <w:tcW w:w="980" w:type="dxa"/>
            <w:shd w:val="clear" w:color="auto" w:fill="auto"/>
            <w:vAlign w:val="center"/>
          </w:tcPr>
          <w:p w14:paraId="03AFCBDA" w14:textId="77777777" w:rsidR="00D60392" w:rsidRPr="00B65BCB" w:rsidRDefault="00D60392" w:rsidP="001E2EE6">
            <w:pPr>
              <w:pStyle w:val="TAC"/>
              <w:rPr>
                <w:rFonts w:cs="Arial"/>
              </w:rPr>
            </w:pPr>
            <w:r w:rsidRPr="00B65BCB">
              <w:rPr>
                <w:rFonts w:cs="Arial"/>
              </w:rPr>
              <w:t>-</w:t>
            </w:r>
          </w:p>
        </w:tc>
        <w:tc>
          <w:tcPr>
            <w:tcW w:w="980" w:type="dxa"/>
            <w:shd w:val="clear" w:color="auto" w:fill="auto"/>
            <w:vAlign w:val="center"/>
          </w:tcPr>
          <w:p w14:paraId="0A2C2013" w14:textId="77777777" w:rsidR="00D60392" w:rsidRPr="00B65BCB" w:rsidRDefault="00D60392" w:rsidP="001E2EE6">
            <w:pPr>
              <w:pStyle w:val="TAC"/>
              <w:rPr>
                <w:rFonts w:cs="Arial"/>
              </w:rPr>
            </w:pPr>
            <w:r w:rsidRPr="00B65BCB">
              <w:rPr>
                <w:rFonts w:cs="Arial"/>
              </w:rPr>
              <w:t>27</w:t>
            </w:r>
          </w:p>
        </w:tc>
        <w:tc>
          <w:tcPr>
            <w:tcW w:w="980" w:type="dxa"/>
            <w:vAlign w:val="center"/>
          </w:tcPr>
          <w:p w14:paraId="59D71D04" w14:textId="77777777" w:rsidR="00D60392" w:rsidRPr="00B65BCB" w:rsidRDefault="00D60392" w:rsidP="001E2EE6">
            <w:pPr>
              <w:pStyle w:val="TAC"/>
              <w:rPr>
                <w:rFonts w:cs="Arial"/>
              </w:rPr>
            </w:pPr>
          </w:p>
        </w:tc>
        <w:tc>
          <w:tcPr>
            <w:tcW w:w="981" w:type="dxa"/>
            <w:vAlign w:val="center"/>
          </w:tcPr>
          <w:p w14:paraId="2C81116C" w14:textId="77777777" w:rsidR="00D60392" w:rsidRPr="00B65BCB" w:rsidRDefault="00D60392" w:rsidP="001E2EE6">
            <w:pPr>
              <w:pStyle w:val="TAC"/>
              <w:rPr>
                <w:rFonts w:cs="Arial"/>
              </w:rPr>
            </w:pPr>
          </w:p>
        </w:tc>
      </w:tr>
      <w:tr w:rsidR="00D60392" w:rsidRPr="00B65BCB" w14:paraId="2AE8803C" w14:textId="77777777" w:rsidTr="001E2EE6">
        <w:tc>
          <w:tcPr>
            <w:tcW w:w="784" w:type="dxa"/>
            <w:vMerge/>
            <w:shd w:val="clear" w:color="auto" w:fill="auto"/>
            <w:vAlign w:val="center"/>
          </w:tcPr>
          <w:p w14:paraId="2DE3A7EE" w14:textId="77777777" w:rsidR="00D60392" w:rsidRPr="00B65BCB" w:rsidRDefault="00D60392" w:rsidP="001E2EE6">
            <w:pPr>
              <w:pStyle w:val="TAC"/>
              <w:rPr>
                <w:rFonts w:cs="Arial"/>
              </w:rPr>
            </w:pPr>
          </w:p>
        </w:tc>
        <w:tc>
          <w:tcPr>
            <w:tcW w:w="1297" w:type="dxa"/>
            <w:shd w:val="clear" w:color="auto" w:fill="auto"/>
            <w:vAlign w:val="center"/>
          </w:tcPr>
          <w:p w14:paraId="11AE1A53" w14:textId="77777777" w:rsidR="00D60392" w:rsidRPr="00B65BCB" w:rsidRDefault="00D60392" w:rsidP="001E2EE6">
            <w:pPr>
              <w:pStyle w:val="TAC"/>
              <w:rPr>
                <w:rFonts w:cs="Arial"/>
              </w:rPr>
            </w:pPr>
            <w:r w:rsidRPr="00B65BCB">
              <w:rPr>
                <w:rFonts w:cs="Arial"/>
              </w:rPr>
              <w:t>2x20+4x20</w:t>
            </w:r>
          </w:p>
        </w:tc>
        <w:tc>
          <w:tcPr>
            <w:tcW w:w="980" w:type="dxa"/>
            <w:shd w:val="clear" w:color="auto" w:fill="auto"/>
            <w:vAlign w:val="center"/>
          </w:tcPr>
          <w:p w14:paraId="5F3492DB" w14:textId="77777777" w:rsidR="00D60392" w:rsidRPr="00B65BCB" w:rsidRDefault="00D60392" w:rsidP="001E2EE6">
            <w:pPr>
              <w:pStyle w:val="TAC"/>
              <w:rPr>
                <w:rFonts w:cs="Arial"/>
              </w:rPr>
            </w:pPr>
            <w:r w:rsidRPr="00B65BCB">
              <w:rPr>
                <w:rFonts w:cs="Arial"/>
              </w:rPr>
              <w:t>2x20</w:t>
            </w:r>
          </w:p>
        </w:tc>
        <w:tc>
          <w:tcPr>
            <w:tcW w:w="980" w:type="dxa"/>
            <w:shd w:val="clear" w:color="auto" w:fill="auto"/>
            <w:vAlign w:val="center"/>
          </w:tcPr>
          <w:p w14:paraId="7EF2B7F1" w14:textId="77777777" w:rsidR="00D60392" w:rsidRPr="00B65BCB" w:rsidRDefault="00D60392" w:rsidP="001E2EE6">
            <w:pPr>
              <w:pStyle w:val="TAC"/>
              <w:rPr>
                <w:rFonts w:cs="Arial"/>
              </w:rPr>
            </w:pPr>
            <w:r w:rsidRPr="00B65BCB">
              <w:rPr>
                <w:rFonts w:cs="Arial"/>
              </w:rPr>
              <w:t>4x20</w:t>
            </w:r>
          </w:p>
        </w:tc>
        <w:tc>
          <w:tcPr>
            <w:tcW w:w="980" w:type="dxa"/>
            <w:shd w:val="clear" w:color="auto" w:fill="auto"/>
            <w:vAlign w:val="center"/>
          </w:tcPr>
          <w:p w14:paraId="40879754" w14:textId="77777777" w:rsidR="00D60392" w:rsidRPr="00B65BCB" w:rsidRDefault="00D60392" w:rsidP="001E2EE6">
            <w:pPr>
              <w:pStyle w:val="TAC"/>
              <w:rPr>
                <w:rFonts w:cs="Arial"/>
              </w:rPr>
            </w:pPr>
            <w:r w:rsidRPr="00B65BCB">
              <w:rPr>
                <w:rFonts w:cs="Arial"/>
              </w:rPr>
              <w:t>-</w:t>
            </w:r>
          </w:p>
        </w:tc>
        <w:tc>
          <w:tcPr>
            <w:tcW w:w="981" w:type="dxa"/>
            <w:shd w:val="clear" w:color="auto" w:fill="auto"/>
            <w:vAlign w:val="center"/>
          </w:tcPr>
          <w:p w14:paraId="2CC5583E" w14:textId="77777777" w:rsidR="00D60392" w:rsidRPr="00B65BCB" w:rsidRDefault="00D60392" w:rsidP="001E2EE6">
            <w:pPr>
              <w:pStyle w:val="TAC"/>
              <w:rPr>
                <w:rFonts w:cs="Arial"/>
              </w:rPr>
            </w:pPr>
            <w:r w:rsidRPr="00B65BCB">
              <w:rPr>
                <w:rFonts w:cs="Arial"/>
              </w:rPr>
              <w:t>-</w:t>
            </w:r>
          </w:p>
        </w:tc>
        <w:tc>
          <w:tcPr>
            <w:tcW w:w="980" w:type="dxa"/>
            <w:shd w:val="clear" w:color="auto" w:fill="auto"/>
            <w:vAlign w:val="center"/>
          </w:tcPr>
          <w:p w14:paraId="29D71D7D" w14:textId="77777777" w:rsidR="00D60392" w:rsidRPr="00B65BCB" w:rsidRDefault="00D60392" w:rsidP="001E2EE6">
            <w:pPr>
              <w:pStyle w:val="TAC"/>
              <w:rPr>
                <w:rFonts w:cs="Arial"/>
              </w:rPr>
            </w:pPr>
            <w:r w:rsidRPr="00B65BCB">
              <w:rPr>
                <w:rFonts w:cs="Arial"/>
              </w:rPr>
              <w:t>-</w:t>
            </w:r>
          </w:p>
        </w:tc>
        <w:tc>
          <w:tcPr>
            <w:tcW w:w="980" w:type="dxa"/>
            <w:shd w:val="clear" w:color="auto" w:fill="auto"/>
            <w:vAlign w:val="center"/>
          </w:tcPr>
          <w:p w14:paraId="3C930B85" w14:textId="77777777" w:rsidR="00D60392" w:rsidRPr="00B65BCB" w:rsidRDefault="00D60392" w:rsidP="001E2EE6">
            <w:pPr>
              <w:pStyle w:val="TAC"/>
              <w:rPr>
                <w:rFonts w:cs="Arial"/>
              </w:rPr>
            </w:pPr>
            <w:r w:rsidRPr="00B65BCB">
              <w:rPr>
                <w:rFonts w:cs="Arial"/>
              </w:rPr>
              <w:t>28</w:t>
            </w:r>
          </w:p>
        </w:tc>
        <w:tc>
          <w:tcPr>
            <w:tcW w:w="980" w:type="dxa"/>
            <w:vAlign w:val="center"/>
          </w:tcPr>
          <w:p w14:paraId="702DAF40" w14:textId="77777777" w:rsidR="00D60392" w:rsidRPr="00B65BCB" w:rsidRDefault="00D60392" w:rsidP="001E2EE6">
            <w:pPr>
              <w:pStyle w:val="TAC"/>
              <w:rPr>
                <w:rFonts w:cs="Arial"/>
              </w:rPr>
            </w:pPr>
          </w:p>
        </w:tc>
        <w:tc>
          <w:tcPr>
            <w:tcW w:w="981" w:type="dxa"/>
            <w:vAlign w:val="center"/>
          </w:tcPr>
          <w:p w14:paraId="23A92476" w14:textId="77777777" w:rsidR="00D60392" w:rsidRPr="00B65BCB" w:rsidRDefault="00D60392" w:rsidP="001E2EE6">
            <w:pPr>
              <w:pStyle w:val="TAC"/>
              <w:rPr>
                <w:rFonts w:cs="Arial"/>
              </w:rPr>
            </w:pPr>
          </w:p>
        </w:tc>
      </w:tr>
      <w:tr w:rsidR="00D60392" w:rsidRPr="00B65BCB" w14:paraId="05AF098A" w14:textId="77777777" w:rsidTr="001E2EE6">
        <w:tc>
          <w:tcPr>
            <w:tcW w:w="9923" w:type="dxa"/>
            <w:gridSpan w:val="10"/>
            <w:shd w:val="clear" w:color="auto" w:fill="auto"/>
            <w:vAlign w:val="center"/>
          </w:tcPr>
          <w:p w14:paraId="348C4E92" w14:textId="77777777" w:rsidR="00D60392" w:rsidRPr="00B65BCB" w:rsidRDefault="00D60392" w:rsidP="001E2EE6">
            <w:pPr>
              <w:pStyle w:val="TAN"/>
              <w:rPr>
                <w:rFonts w:cs="Arial"/>
              </w:rPr>
            </w:pPr>
            <w:r w:rsidRPr="00B65BCB">
              <w:rPr>
                <w:rFonts w:cs="Arial"/>
              </w:rPr>
              <w:t>Note 1:</w:t>
            </w:r>
            <w:r w:rsidRPr="00B65BCB">
              <w:rPr>
                <w:rFonts w:cs="Arial"/>
              </w:rPr>
              <w:tab/>
              <w:t>If DL category is signalled by the UE under test, then select the test point according to UE DL Category. Otherwise, select the test point according to the UE category signalled.</w:t>
            </w:r>
          </w:p>
        </w:tc>
      </w:tr>
    </w:tbl>
    <w:p w14:paraId="270DA616" w14:textId="77777777" w:rsidR="00D60392" w:rsidRPr="00B65BCB" w:rsidRDefault="00D60392" w:rsidP="00D60392">
      <w:pPr>
        <w:rPr>
          <w:rFonts w:eastAsia="SimSun"/>
        </w:rPr>
      </w:pPr>
    </w:p>
    <w:p w14:paraId="51A96140" w14:textId="77777777" w:rsidR="00D60392" w:rsidRPr="00B65BCB" w:rsidRDefault="00D60392" w:rsidP="00D60392">
      <w:r w:rsidRPr="00B65BCB">
        <w:t>The normative reference for this requirement is TS 36.101[2] clause 8.7.5.1</w:t>
      </w:r>
    </w:p>
    <w:p w14:paraId="6A04A41F" w14:textId="77777777" w:rsidR="00D60392" w:rsidRPr="00B65BCB" w:rsidRDefault="00D60392" w:rsidP="00D60392">
      <w:pPr>
        <w:pStyle w:val="5"/>
      </w:pPr>
      <w:r w:rsidRPr="00B65BCB">
        <w:t>8.7.5.1_H.5.4</w:t>
      </w:r>
      <w:r w:rsidRPr="00B65BCB">
        <w:tab/>
        <w:t>Test description</w:t>
      </w:r>
    </w:p>
    <w:p w14:paraId="4F192B3A" w14:textId="77777777" w:rsidR="00D60392" w:rsidRPr="00B65BCB" w:rsidRDefault="00D60392" w:rsidP="00D60392">
      <w:r w:rsidRPr="00B65BCB">
        <w:t>Same test description as in clause 8.7.5.1.5.4 with the following exceptions:</w:t>
      </w:r>
    </w:p>
    <w:p w14:paraId="139C347A" w14:textId="77777777" w:rsidR="00D60392" w:rsidRPr="00B65BCB" w:rsidRDefault="00D60392" w:rsidP="00D60392">
      <w:pPr>
        <w:pStyle w:val="B1"/>
      </w:pPr>
      <w:r w:rsidRPr="00B65BCB">
        <w:t>-</w:t>
      </w:r>
      <w:r w:rsidRPr="00B65BCB">
        <w:tab/>
        <w:t xml:space="preserve">Instead of Table 8.7.5.1.5.4.1-1 </w:t>
      </w:r>
      <w:r w:rsidRPr="00B65BCB">
        <w:noBreakHyphen/>
        <w:t>&gt; use Table 8.7.5.1_H.5.4-1.</w:t>
      </w:r>
    </w:p>
    <w:p w14:paraId="6A95EF14" w14:textId="77777777" w:rsidR="00D60392" w:rsidRPr="00B65BCB" w:rsidRDefault="00D60392" w:rsidP="00D60392">
      <w:pPr>
        <w:pStyle w:val="B1"/>
      </w:pPr>
      <w:r w:rsidRPr="00B65BCB">
        <w:t>-</w:t>
      </w:r>
      <w:r w:rsidRPr="00B65BCB">
        <w:tab/>
        <w:t xml:space="preserve">Instead of Table 8.7.5.1.5.5-1 </w:t>
      </w:r>
      <w:r w:rsidRPr="00B65BCB">
        <w:noBreakHyphen/>
        <w:t>&gt; use Table 8.7.5.1_H.5.5-1.</w:t>
      </w:r>
    </w:p>
    <w:p w14:paraId="1501CC67" w14:textId="77777777" w:rsidR="00D60392" w:rsidRPr="00B65BCB" w:rsidRDefault="00D60392" w:rsidP="00D60392">
      <w:pPr>
        <w:pStyle w:val="B1"/>
      </w:pPr>
      <w:r w:rsidRPr="00B65BCB">
        <w:t>-</w:t>
      </w:r>
      <w:r w:rsidRPr="00B65BCB">
        <w:tab/>
        <w:t xml:space="preserve">Instead of Table 8.7.5.1.5.5-2 </w:t>
      </w:r>
      <w:r w:rsidRPr="00B65BCB">
        <w:noBreakHyphen/>
        <w:t>&gt; use Table 8.7.5.1_H.5.5-2.</w:t>
      </w:r>
    </w:p>
    <w:p w14:paraId="010B41BF" w14:textId="77777777" w:rsidR="00D60392" w:rsidRPr="00B65BCB" w:rsidRDefault="00D60392" w:rsidP="00D60392">
      <w:pPr>
        <w:pStyle w:val="TH"/>
      </w:pPr>
      <w:r w:rsidRPr="00B65BCB">
        <w:lastRenderedPageBreak/>
        <w:t>Table 8.7.5.1_H.5.4-1: Further test parameters per test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3"/>
        <w:gridCol w:w="1062"/>
        <w:gridCol w:w="3583"/>
        <w:gridCol w:w="3807"/>
      </w:tblGrid>
      <w:tr w:rsidR="00D60392" w:rsidRPr="00B65BCB" w14:paraId="4589FECA" w14:textId="77777777" w:rsidTr="001E2EE6">
        <w:tc>
          <w:tcPr>
            <w:tcW w:w="2465" w:type="dxa"/>
            <w:gridSpan w:val="2"/>
          </w:tcPr>
          <w:p w14:paraId="27E5E3F3" w14:textId="77777777" w:rsidR="00D60392" w:rsidRPr="00B65BCB" w:rsidRDefault="00D60392" w:rsidP="001E2EE6">
            <w:pPr>
              <w:pStyle w:val="TAH"/>
              <w:rPr>
                <w:rFonts w:cs="Arial"/>
              </w:rPr>
            </w:pPr>
            <w:r w:rsidRPr="00B65BCB">
              <w:rPr>
                <w:rFonts w:cs="Arial"/>
              </w:rPr>
              <w:t>Test number</w:t>
            </w:r>
          </w:p>
        </w:tc>
        <w:tc>
          <w:tcPr>
            <w:tcW w:w="3583" w:type="dxa"/>
          </w:tcPr>
          <w:p w14:paraId="3966B786" w14:textId="77777777" w:rsidR="00D60392" w:rsidRPr="00B65BCB" w:rsidRDefault="00D60392" w:rsidP="001E2EE6">
            <w:pPr>
              <w:pStyle w:val="TAC"/>
              <w:rPr>
                <w:rFonts w:cs="Arial"/>
              </w:rPr>
            </w:pPr>
            <w:r w:rsidRPr="00B65BCB">
              <w:rPr>
                <w:rFonts w:cs="Arial"/>
              </w:rPr>
              <w:t>27</w:t>
            </w:r>
          </w:p>
        </w:tc>
        <w:tc>
          <w:tcPr>
            <w:tcW w:w="3807" w:type="dxa"/>
          </w:tcPr>
          <w:p w14:paraId="349B5148" w14:textId="77777777" w:rsidR="00D60392" w:rsidRPr="00B65BCB" w:rsidRDefault="00D60392" w:rsidP="001E2EE6">
            <w:pPr>
              <w:pStyle w:val="TAC"/>
              <w:rPr>
                <w:rFonts w:cs="Arial"/>
              </w:rPr>
            </w:pPr>
            <w:r w:rsidRPr="00B65BCB">
              <w:rPr>
                <w:rFonts w:cs="Arial"/>
              </w:rPr>
              <w:t>28</w:t>
            </w:r>
          </w:p>
        </w:tc>
      </w:tr>
      <w:tr w:rsidR="00D60392" w:rsidRPr="00B65BCB" w14:paraId="35E972D1" w14:textId="77777777" w:rsidTr="001E2EE6">
        <w:tc>
          <w:tcPr>
            <w:tcW w:w="1403" w:type="dxa"/>
            <w:vMerge w:val="restart"/>
          </w:tcPr>
          <w:p w14:paraId="5A0057BC" w14:textId="77777777" w:rsidR="00D60392" w:rsidRPr="00B65BCB" w:rsidRDefault="00D60392" w:rsidP="001E2EE6">
            <w:pPr>
              <w:pStyle w:val="TAH"/>
              <w:rPr>
                <w:rFonts w:cs="Arial"/>
              </w:rPr>
            </w:pPr>
            <w:r w:rsidRPr="00B65BCB">
              <w:rPr>
                <w:rFonts w:cs="Arial"/>
              </w:rPr>
              <w:t>Bandwidth</w:t>
            </w:r>
          </w:p>
        </w:tc>
        <w:tc>
          <w:tcPr>
            <w:tcW w:w="1062" w:type="dxa"/>
          </w:tcPr>
          <w:p w14:paraId="5A32A4A8" w14:textId="77777777" w:rsidR="00D60392" w:rsidRPr="00B65BCB" w:rsidRDefault="00D60392" w:rsidP="001E2EE6">
            <w:pPr>
              <w:pStyle w:val="TAH"/>
              <w:rPr>
                <w:rFonts w:cs="Arial"/>
              </w:rPr>
            </w:pPr>
            <w:r w:rsidRPr="00B65BCB">
              <w:rPr>
                <w:rFonts w:cs="Arial"/>
              </w:rPr>
              <w:t>FDD CC</w:t>
            </w:r>
          </w:p>
        </w:tc>
        <w:tc>
          <w:tcPr>
            <w:tcW w:w="3583" w:type="dxa"/>
          </w:tcPr>
          <w:p w14:paraId="63E3A74E" w14:textId="77777777" w:rsidR="00D60392" w:rsidRPr="00B65BCB" w:rsidRDefault="00D60392" w:rsidP="001E2EE6">
            <w:pPr>
              <w:pStyle w:val="TAC"/>
              <w:rPr>
                <w:rFonts w:cs="Arial"/>
              </w:rPr>
            </w:pPr>
            <w:r w:rsidRPr="00B65BCB">
              <w:rPr>
                <w:rFonts w:cs="Arial"/>
              </w:rPr>
              <w:t>20</w:t>
            </w:r>
          </w:p>
        </w:tc>
        <w:tc>
          <w:tcPr>
            <w:tcW w:w="3807" w:type="dxa"/>
          </w:tcPr>
          <w:p w14:paraId="2F965937" w14:textId="667B110D" w:rsidR="00D60392" w:rsidRPr="00B65BCB" w:rsidRDefault="00D60392" w:rsidP="00105EC6">
            <w:pPr>
              <w:pStyle w:val="TAC"/>
              <w:rPr>
                <w:rFonts w:cs="Arial"/>
              </w:rPr>
            </w:pPr>
            <w:del w:id="9" w:author="Reclouds Hsieh 謝秋忠" w:date="2023-02-08T13:23:00Z">
              <w:r w:rsidRPr="00BD6629" w:rsidDel="00105EC6">
                <w:rPr>
                  <w:rFonts w:cs="Arial"/>
                </w:rPr>
                <w:delText>5x20</w:delText>
              </w:r>
            </w:del>
            <w:ins w:id="10" w:author="Reclouds Hsieh 謝秋忠" w:date="2023-02-08T13:23:00Z">
              <w:r w:rsidR="00105EC6" w:rsidRPr="004F646D">
                <w:rPr>
                  <w:rFonts w:cs="Arial"/>
                  <w:highlight w:val="yellow"/>
                  <w:rPrChange w:id="11" w:author="Reclouds Hsieh (謝秋忠)" w:date="2023-02-09T08:58:00Z">
                    <w:rPr>
                      <w:rFonts w:cs="Arial"/>
                    </w:rPr>
                  </w:rPrChange>
                </w:rPr>
                <w:t>2x20</w:t>
              </w:r>
            </w:ins>
          </w:p>
        </w:tc>
      </w:tr>
      <w:tr w:rsidR="00D60392" w:rsidRPr="00B65BCB" w14:paraId="1B10D3F0" w14:textId="77777777" w:rsidTr="001E2EE6">
        <w:tc>
          <w:tcPr>
            <w:tcW w:w="1403" w:type="dxa"/>
            <w:vMerge/>
          </w:tcPr>
          <w:p w14:paraId="57E67B9D" w14:textId="77777777" w:rsidR="00D60392" w:rsidRPr="00B65BCB" w:rsidRDefault="00D60392" w:rsidP="001E2EE6">
            <w:pPr>
              <w:pStyle w:val="TAH"/>
              <w:rPr>
                <w:rFonts w:cs="Arial"/>
              </w:rPr>
            </w:pPr>
          </w:p>
        </w:tc>
        <w:tc>
          <w:tcPr>
            <w:tcW w:w="1062" w:type="dxa"/>
          </w:tcPr>
          <w:p w14:paraId="40211F03" w14:textId="77777777" w:rsidR="00D60392" w:rsidRPr="00B65BCB" w:rsidRDefault="00D60392" w:rsidP="001E2EE6">
            <w:pPr>
              <w:pStyle w:val="TAH"/>
              <w:rPr>
                <w:rFonts w:cs="Arial"/>
              </w:rPr>
            </w:pPr>
            <w:r w:rsidRPr="00B65BCB">
              <w:rPr>
                <w:rFonts w:cs="Arial"/>
              </w:rPr>
              <w:t>TDD CC</w:t>
            </w:r>
          </w:p>
        </w:tc>
        <w:tc>
          <w:tcPr>
            <w:tcW w:w="3583" w:type="dxa"/>
          </w:tcPr>
          <w:p w14:paraId="51AF7BEC" w14:textId="791F280D" w:rsidR="00D60392" w:rsidRPr="00B65BCB" w:rsidRDefault="00D60392" w:rsidP="00105EC6">
            <w:pPr>
              <w:pStyle w:val="TAC"/>
              <w:rPr>
                <w:rFonts w:cs="Arial"/>
              </w:rPr>
            </w:pPr>
            <w:del w:id="12" w:author="Reclouds Hsieh 謝秋忠" w:date="2023-02-08T13:23:00Z">
              <w:r w:rsidRPr="00BD6629" w:rsidDel="00105EC6">
                <w:rPr>
                  <w:rFonts w:cs="Arial"/>
                </w:rPr>
                <w:delText>2x20</w:delText>
              </w:r>
            </w:del>
            <w:ins w:id="13" w:author="Reclouds Hsieh 謝秋忠" w:date="2023-02-08T13:23:00Z">
              <w:r w:rsidR="00105EC6" w:rsidRPr="004F646D">
                <w:rPr>
                  <w:rFonts w:cs="Arial"/>
                  <w:highlight w:val="yellow"/>
                  <w:rPrChange w:id="14" w:author="Reclouds Hsieh (謝秋忠)" w:date="2023-02-09T08:58:00Z">
                    <w:rPr>
                      <w:rFonts w:cs="Arial"/>
                    </w:rPr>
                  </w:rPrChange>
                </w:rPr>
                <w:t>5x20</w:t>
              </w:r>
            </w:ins>
          </w:p>
        </w:tc>
        <w:tc>
          <w:tcPr>
            <w:tcW w:w="3807" w:type="dxa"/>
          </w:tcPr>
          <w:p w14:paraId="5431F1A9" w14:textId="77777777" w:rsidR="00D60392" w:rsidRPr="00B65BCB" w:rsidRDefault="00D60392" w:rsidP="001E2EE6">
            <w:pPr>
              <w:pStyle w:val="TAC"/>
              <w:rPr>
                <w:rFonts w:cs="Arial"/>
              </w:rPr>
            </w:pPr>
            <w:r w:rsidRPr="00B65BCB">
              <w:rPr>
                <w:rFonts w:cs="Arial"/>
              </w:rPr>
              <w:t>4x20</w:t>
            </w:r>
          </w:p>
        </w:tc>
      </w:tr>
      <w:tr w:rsidR="00D60392" w:rsidRPr="00B65BCB" w14:paraId="06681377" w14:textId="77777777" w:rsidTr="001E2EE6">
        <w:tc>
          <w:tcPr>
            <w:tcW w:w="1403" w:type="dxa"/>
            <w:vMerge w:val="restart"/>
          </w:tcPr>
          <w:p w14:paraId="6F9F551B" w14:textId="77777777" w:rsidR="00D60392" w:rsidRPr="00B65BCB" w:rsidRDefault="00D60392" w:rsidP="001E2EE6">
            <w:pPr>
              <w:pStyle w:val="TAH"/>
              <w:rPr>
                <w:rFonts w:cs="Arial"/>
              </w:rPr>
            </w:pPr>
            <w:r w:rsidRPr="00B65BCB">
              <w:rPr>
                <w:rFonts w:cs="Arial"/>
              </w:rPr>
              <w:t>DL Measurement channel</w:t>
            </w:r>
          </w:p>
        </w:tc>
        <w:tc>
          <w:tcPr>
            <w:tcW w:w="1062" w:type="dxa"/>
          </w:tcPr>
          <w:p w14:paraId="4E90F27B" w14:textId="77777777" w:rsidR="00D60392" w:rsidRPr="00B65BCB" w:rsidRDefault="00D60392" w:rsidP="001E2EE6">
            <w:pPr>
              <w:pStyle w:val="TAH"/>
              <w:rPr>
                <w:rFonts w:cs="Arial"/>
              </w:rPr>
            </w:pPr>
            <w:r w:rsidRPr="00B65BCB">
              <w:rPr>
                <w:rFonts w:cs="Arial"/>
              </w:rPr>
              <w:t>FDD CC</w:t>
            </w:r>
          </w:p>
        </w:tc>
        <w:tc>
          <w:tcPr>
            <w:tcW w:w="3583" w:type="dxa"/>
          </w:tcPr>
          <w:p w14:paraId="29B33453" w14:textId="5BF2E61F" w:rsidR="00D60392" w:rsidRPr="00B65BCB" w:rsidRDefault="00D60392" w:rsidP="008627D0">
            <w:pPr>
              <w:pStyle w:val="TAC"/>
              <w:rPr>
                <w:rFonts w:cs="Arial"/>
              </w:rPr>
            </w:pPr>
            <w:del w:id="15" w:author="Reclouds Hsieh 謝秋忠" w:date="2023-02-08T13:22:00Z">
              <w:r w:rsidRPr="00BD6629" w:rsidDel="008627D0">
                <w:rPr>
                  <w:rFonts w:cs="Arial"/>
                </w:rPr>
                <w:delText>R</w:delText>
              </w:r>
            </w:del>
            <w:del w:id="16" w:author="Reclouds Hsieh 謝秋忠" w:date="2023-02-08T13:23:00Z">
              <w:r w:rsidRPr="00BD6629" w:rsidDel="008627D0">
                <w:rPr>
                  <w:rFonts w:cs="Arial"/>
                </w:rPr>
                <w:delText>.68-2 FDD</w:delText>
              </w:r>
            </w:del>
            <w:ins w:id="17" w:author="Reclouds Hsieh 謝秋忠" w:date="2023-02-08T13:23:00Z">
              <w:r w:rsidR="008627D0" w:rsidRPr="004F646D">
                <w:rPr>
                  <w:rFonts w:cs="Arial"/>
                  <w:highlight w:val="yellow"/>
                  <w:rPrChange w:id="18" w:author="Reclouds Hsieh (謝秋忠)" w:date="2023-02-09T08:58:00Z">
                    <w:rPr>
                      <w:rFonts w:cs="Arial"/>
                    </w:rPr>
                  </w:rPrChange>
                </w:rPr>
                <w:t>R.68 FDD</w:t>
              </w:r>
            </w:ins>
          </w:p>
        </w:tc>
        <w:tc>
          <w:tcPr>
            <w:tcW w:w="3807" w:type="dxa"/>
          </w:tcPr>
          <w:p w14:paraId="5AEB0D3F" w14:textId="32843D31" w:rsidR="00D60392" w:rsidRPr="00B65BCB" w:rsidRDefault="00D60392" w:rsidP="008627D0">
            <w:pPr>
              <w:pStyle w:val="TAC"/>
            </w:pPr>
            <w:del w:id="19" w:author="Reclouds Hsieh 謝秋忠" w:date="2023-02-08T13:23:00Z">
              <w:r w:rsidRPr="00BD6629" w:rsidDel="008627D0">
                <w:rPr>
                  <w:rFonts w:cs="Arial"/>
                </w:rPr>
                <w:delText>R.68-2 FDD</w:delText>
              </w:r>
            </w:del>
            <w:ins w:id="20" w:author="Reclouds Hsieh 謝秋忠" w:date="2023-02-08T13:23:00Z">
              <w:r w:rsidR="008627D0" w:rsidRPr="004F646D">
                <w:rPr>
                  <w:rFonts w:cs="Arial"/>
                  <w:highlight w:val="yellow"/>
                  <w:rPrChange w:id="21" w:author="Reclouds Hsieh (謝秋忠)" w:date="2023-02-09T08:58:00Z">
                    <w:rPr>
                      <w:rFonts w:cs="Arial"/>
                    </w:rPr>
                  </w:rPrChange>
                </w:rPr>
                <w:t>R.68 FDD</w:t>
              </w:r>
            </w:ins>
          </w:p>
        </w:tc>
      </w:tr>
      <w:tr w:rsidR="00D60392" w:rsidRPr="00B65BCB" w14:paraId="54B2E28D" w14:textId="77777777" w:rsidTr="001E2EE6">
        <w:tc>
          <w:tcPr>
            <w:tcW w:w="1403" w:type="dxa"/>
            <w:vMerge/>
          </w:tcPr>
          <w:p w14:paraId="61BF6D15" w14:textId="77777777" w:rsidR="00D60392" w:rsidRPr="00B65BCB" w:rsidRDefault="00D60392" w:rsidP="001E2EE6">
            <w:pPr>
              <w:pStyle w:val="TAH"/>
              <w:rPr>
                <w:rFonts w:cs="Arial"/>
              </w:rPr>
            </w:pPr>
          </w:p>
        </w:tc>
        <w:tc>
          <w:tcPr>
            <w:tcW w:w="1062" w:type="dxa"/>
          </w:tcPr>
          <w:p w14:paraId="07C8A8F5" w14:textId="77777777" w:rsidR="00D60392" w:rsidRPr="00B65BCB" w:rsidRDefault="00D60392" w:rsidP="001E2EE6">
            <w:pPr>
              <w:pStyle w:val="TAH"/>
              <w:rPr>
                <w:rFonts w:cs="Arial"/>
              </w:rPr>
            </w:pPr>
            <w:r w:rsidRPr="00B65BCB">
              <w:rPr>
                <w:rFonts w:cs="Arial"/>
              </w:rPr>
              <w:t>TDD CC</w:t>
            </w:r>
          </w:p>
        </w:tc>
        <w:tc>
          <w:tcPr>
            <w:tcW w:w="3583" w:type="dxa"/>
          </w:tcPr>
          <w:p w14:paraId="380668D1" w14:textId="77777777" w:rsidR="00D60392" w:rsidRPr="00B65BCB" w:rsidRDefault="00D60392" w:rsidP="001E2EE6">
            <w:pPr>
              <w:pStyle w:val="TAC"/>
              <w:rPr>
                <w:rFonts w:cs="Arial"/>
              </w:rPr>
            </w:pPr>
            <w:r w:rsidRPr="00B65BCB">
              <w:t>R.68 TDD</w:t>
            </w:r>
          </w:p>
        </w:tc>
        <w:tc>
          <w:tcPr>
            <w:tcW w:w="3807" w:type="dxa"/>
          </w:tcPr>
          <w:p w14:paraId="68EFDB09" w14:textId="77777777" w:rsidR="00D60392" w:rsidRPr="00B65BCB" w:rsidRDefault="00D60392" w:rsidP="001E2EE6">
            <w:pPr>
              <w:pStyle w:val="TAC"/>
            </w:pPr>
            <w:r w:rsidRPr="00B65BCB">
              <w:t>R.68 TDD</w:t>
            </w:r>
          </w:p>
        </w:tc>
      </w:tr>
      <w:tr w:rsidR="00D60392" w:rsidRPr="00B65BCB" w14:paraId="69F23732" w14:textId="77777777" w:rsidTr="001E2EE6">
        <w:tc>
          <w:tcPr>
            <w:tcW w:w="1403" w:type="dxa"/>
            <w:vMerge w:val="restart"/>
          </w:tcPr>
          <w:p w14:paraId="6DAA25D8" w14:textId="77777777" w:rsidR="00D60392" w:rsidRPr="00B65BCB" w:rsidRDefault="00D60392" w:rsidP="001E2EE6">
            <w:pPr>
              <w:pStyle w:val="TAH"/>
              <w:rPr>
                <w:rFonts w:cs="Arial"/>
              </w:rPr>
            </w:pPr>
            <w:r w:rsidRPr="00B65BCB">
              <w:rPr>
                <w:rFonts w:cs="Arial"/>
              </w:rPr>
              <w:t>UL channel</w:t>
            </w:r>
          </w:p>
        </w:tc>
        <w:tc>
          <w:tcPr>
            <w:tcW w:w="1062" w:type="dxa"/>
          </w:tcPr>
          <w:p w14:paraId="337ABB84" w14:textId="77777777" w:rsidR="00D60392" w:rsidRPr="00B65BCB" w:rsidRDefault="00D60392" w:rsidP="001E2EE6">
            <w:pPr>
              <w:pStyle w:val="TAH"/>
              <w:rPr>
                <w:rFonts w:cs="Arial"/>
              </w:rPr>
            </w:pPr>
            <w:r w:rsidRPr="00B65BCB">
              <w:rPr>
                <w:rFonts w:cs="Arial"/>
              </w:rPr>
              <w:t>FDD CC</w:t>
            </w:r>
          </w:p>
        </w:tc>
        <w:tc>
          <w:tcPr>
            <w:tcW w:w="3583" w:type="dxa"/>
          </w:tcPr>
          <w:p w14:paraId="06788E19" w14:textId="77777777" w:rsidR="00D60392" w:rsidRPr="00B65BCB" w:rsidRDefault="00D60392" w:rsidP="001E2EE6">
            <w:pPr>
              <w:pStyle w:val="TAC"/>
              <w:rPr>
                <w:rFonts w:cs="Arial"/>
              </w:rPr>
            </w:pPr>
            <w:r w:rsidRPr="00B65BCB">
              <w:rPr>
                <w:rFonts w:cs="Arial"/>
              </w:rPr>
              <w:t xml:space="preserve">R.1-4 FDD </w:t>
            </w:r>
          </w:p>
        </w:tc>
        <w:tc>
          <w:tcPr>
            <w:tcW w:w="3807" w:type="dxa"/>
          </w:tcPr>
          <w:p w14:paraId="59F01213" w14:textId="77777777" w:rsidR="00D60392" w:rsidRPr="00B65BCB" w:rsidRDefault="00D60392" w:rsidP="001E2EE6">
            <w:pPr>
              <w:pStyle w:val="TAC"/>
              <w:rPr>
                <w:rFonts w:cs="Arial"/>
              </w:rPr>
            </w:pPr>
            <w:r w:rsidRPr="00B65BCB">
              <w:rPr>
                <w:rFonts w:cs="Arial"/>
              </w:rPr>
              <w:t xml:space="preserve">R.1-4 FDD </w:t>
            </w:r>
          </w:p>
        </w:tc>
      </w:tr>
      <w:tr w:rsidR="00D60392" w:rsidRPr="00B65BCB" w14:paraId="70CE78D4" w14:textId="77777777" w:rsidTr="001E2EE6">
        <w:tc>
          <w:tcPr>
            <w:tcW w:w="1403" w:type="dxa"/>
            <w:vMerge/>
          </w:tcPr>
          <w:p w14:paraId="0C3C6045" w14:textId="77777777" w:rsidR="00D60392" w:rsidRPr="00B65BCB" w:rsidRDefault="00D60392" w:rsidP="001E2EE6">
            <w:pPr>
              <w:pStyle w:val="TAH"/>
              <w:rPr>
                <w:rFonts w:cs="Arial"/>
              </w:rPr>
            </w:pPr>
          </w:p>
        </w:tc>
        <w:tc>
          <w:tcPr>
            <w:tcW w:w="1062" w:type="dxa"/>
          </w:tcPr>
          <w:p w14:paraId="0345E826" w14:textId="77777777" w:rsidR="00D60392" w:rsidRPr="00B65BCB" w:rsidRDefault="00D60392" w:rsidP="001E2EE6">
            <w:pPr>
              <w:pStyle w:val="TAH"/>
              <w:rPr>
                <w:rFonts w:cs="Arial"/>
              </w:rPr>
            </w:pPr>
            <w:r w:rsidRPr="00B65BCB">
              <w:rPr>
                <w:rFonts w:cs="Arial"/>
              </w:rPr>
              <w:t>TDD CC</w:t>
            </w:r>
          </w:p>
        </w:tc>
        <w:tc>
          <w:tcPr>
            <w:tcW w:w="3583" w:type="dxa"/>
          </w:tcPr>
          <w:p w14:paraId="2BE7AC4F" w14:textId="77777777" w:rsidR="00D60392" w:rsidRPr="00B65BCB" w:rsidRDefault="00D60392" w:rsidP="001E2EE6">
            <w:pPr>
              <w:pStyle w:val="TAC"/>
              <w:rPr>
                <w:rFonts w:cs="Arial"/>
              </w:rPr>
            </w:pPr>
            <w:r w:rsidRPr="00B65BCB">
              <w:rPr>
                <w:rFonts w:cs="Arial"/>
              </w:rPr>
              <w:t>NA</w:t>
            </w:r>
          </w:p>
        </w:tc>
        <w:tc>
          <w:tcPr>
            <w:tcW w:w="3807" w:type="dxa"/>
          </w:tcPr>
          <w:p w14:paraId="71CA1682" w14:textId="77777777" w:rsidR="00D60392" w:rsidRPr="00B65BCB" w:rsidRDefault="00D60392" w:rsidP="001E2EE6">
            <w:pPr>
              <w:pStyle w:val="TAC"/>
              <w:rPr>
                <w:rFonts w:cs="Arial"/>
              </w:rPr>
            </w:pPr>
            <w:r w:rsidRPr="00B65BCB">
              <w:rPr>
                <w:rFonts w:cs="Arial"/>
              </w:rPr>
              <w:t>NA</w:t>
            </w:r>
          </w:p>
        </w:tc>
      </w:tr>
      <w:tr w:rsidR="00D60392" w:rsidRPr="00B65BCB" w14:paraId="2B2E382A" w14:textId="77777777" w:rsidTr="001E2EE6">
        <w:tc>
          <w:tcPr>
            <w:tcW w:w="1403" w:type="dxa"/>
            <w:vMerge w:val="restart"/>
          </w:tcPr>
          <w:p w14:paraId="3BFE43BE" w14:textId="77777777" w:rsidR="00D60392" w:rsidRPr="00B65BCB" w:rsidRDefault="00D60392" w:rsidP="001E2EE6">
            <w:pPr>
              <w:pStyle w:val="TAH"/>
              <w:rPr>
                <w:rFonts w:cs="Arial"/>
              </w:rPr>
            </w:pPr>
            <w:proofErr w:type="spellStart"/>
            <w:r w:rsidRPr="00B65BCB">
              <w:rPr>
                <w:rFonts w:cs="Arial"/>
              </w:rPr>
              <w:t>TBsize</w:t>
            </w:r>
            <w:proofErr w:type="spellEnd"/>
            <w:r w:rsidRPr="00B65BCB">
              <w:rPr>
                <w:rFonts w:cs="Arial"/>
              </w:rPr>
              <w:t xml:space="preserve"> per Codeword</w:t>
            </w:r>
          </w:p>
        </w:tc>
        <w:tc>
          <w:tcPr>
            <w:tcW w:w="1062" w:type="dxa"/>
          </w:tcPr>
          <w:p w14:paraId="2479AB10" w14:textId="77777777" w:rsidR="00D60392" w:rsidRPr="00B65BCB" w:rsidRDefault="00D60392" w:rsidP="001E2EE6">
            <w:pPr>
              <w:pStyle w:val="TAH"/>
              <w:rPr>
                <w:rFonts w:cs="Arial"/>
              </w:rPr>
            </w:pPr>
            <w:r w:rsidRPr="00B65BCB">
              <w:rPr>
                <w:rFonts w:cs="Arial"/>
              </w:rPr>
              <w:t>FDD CC</w:t>
            </w:r>
          </w:p>
        </w:tc>
        <w:tc>
          <w:tcPr>
            <w:tcW w:w="3583" w:type="dxa"/>
          </w:tcPr>
          <w:p w14:paraId="6AA452E3" w14:textId="77777777" w:rsidR="00D60392" w:rsidRPr="00B65BCB" w:rsidRDefault="00D60392" w:rsidP="001E2EE6">
            <w:pPr>
              <w:pStyle w:val="TAC"/>
              <w:rPr>
                <w:rFonts w:cs="Arial"/>
              </w:rPr>
            </w:pPr>
            <w:r w:rsidRPr="00B65BCB">
              <w:rPr>
                <w:rFonts w:cs="Arial"/>
              </w:rPr>
              <w:t xml:space="preserve">97896(Note 3) </w:t>
            </w:r>
          </w:p>
        </w:tc>
        <w:tc>
          <w:tcPr>
            <w:tcW w:w="3807" w:type="dxa"/>
          </w:tcPr>
          <w:p w14:paraId="3D0CB2A5" w14:textId="77777777" w:rsidR="00D60392" w:rsidRPr="00B65BCB" w:rsidRDefault="00D60392" w:rsidP="001E2EE6">
            <w:pPr>
              <w:pStyle w:val="TAC"/>
              <w:rPr>
                <w:rFonts w:cs="Arial"/>
              </w:rPr>
            </w:pPr>
            <w:r w:rsidRPr="00B65BCB">
              <w:rPr>
                <w:rFonts w:cs="Arial"/>
              </w:rPr>
              <w:t xml:space="preserve">97896(Note 3) </w:t>
            </w:r>
          </w:p>
        </w:tc>
      </w:tr>
      <w:tr w:rsidR="00D60392" w:rsidRPr="00B65BCB" w14:paraId="18344D95" w14:textId="77777777" w:rsidTr="001E2EE6">
        <w:tc>
          <w:tcPr>
            <w:tcW w:w="1403" w:type="dxa"/>
            <w:vMerge/>
          </w:tcPr>
          <w:p w14:paraId="272D5D08" w14:textId="77777777" w:rsidR="00D60392" w:rsidRPr="00B65BCB" w:rsidRDefault="00D60392" w:rsidP="001E2EE6">
            <w:pPr>
              <w:pStyle w:val="TAH"/>
              <w:rPr>
                <w:rFonts w:cs="Arial"/>
              </w:rPr>
            </w:pPr>
          </w:p>
        </w:tc>
        <w:tc>
          <w:tcPr>
            <w:tcW w:w="1062" w:type="dxa"/>
          </w:tcPr>
          <w:p w14:paraId="1256B11C" w14:textId="77777777" w:rsidR="00D60392" w:rsidRPr="00B65BCB" w:rsidRDefault="00D60392" w:rsidP="001E2EE6">
            <w:pPr>
              <w:pStyle w:val="TAH"/>
              <w:rPr>
                <w:rFonts w:cs="Arial"/>
              </w:rPr>
            </w:pPr>
            <w:r w:rsidRPr="00B65BCB">
              <w:rPr>
                <w:rFonts w:cs="Arial"/>
              </w:rPr>
              <w:t>TDD CC</w:t>
            </w:r>
          </w:p>
        </w:tc>
        <w:tc>
          <w:tcPr>
            <w:tcW w:w="3583" w:type="dxa"/>
          </w:tcPr>
          <w:p w14:paraId="22D5314D" w14:textId="77777777" w:rsidR="00D60392" w:rsidRPr="00B65BCB" w:rsidRDefault="00D60392" w:rsidP="001E2EE6">
            <w:pPr>
              <w:pStyle w:val="TAC"/>
              <w:rPr>
                <w:rFonts w:cs="Arial"/>
              </w:rPr>
            </w:pPr>
            <w:r w:rsidRPr="00B65BCB">
              <w:rPr>
                <w:rFonts w:cs="Arial"/>
              </w:rPr>
              <w:t>97896/0</w:t>
            </w:r>
          </w:p>
          <w:p w14:paraId="67D11E4D" w14:textId="77777777" w:rsidR="00D60392" w:rsidRPr="00B65BCB" w:rsidRDefault="00D60392" w:rsidP="001E2EE6">
            <w:pPr>
              <w:pStyle w:val="TAC"/>
              <w:rPr>
                <w:rFonts w:cs="Arial"/>
              </w:rPr>
            </w:pPr>
            <w:r w:rsidRPr="00B65BCB">
              <w:rPr>
                <w:rFonts w:cs="Arial"/>
              </w:rPr>
              <w:t>(Note 4)</w:t>
            </w:r>
          </w:p>
        </w:tc>
        <w:tc>
          <w:tcPr>
            <w:tcW w:w="3807" w:type="dxa"/>
          </w:tcPr>
          <w:p w14:paraId="5C846D2D" w14:textId="77777777" w:rsidR="00D60392" w:rsidRPr="00B65BCB" w:rsidRDefault="00D60392" w:rsidP="001E2EE6">
            <w:pPr>
              <w:pStyle w:val="TAC"/>
              <w:rPr>
                <w:rFonts w:cs="Arial"/>
              </w:rPr>
            </w:pPr>
            <w:r w:rsidRPr="00B65BCB">
              <w:rPr>
                <w:rFonts w:cs="Arial"/>
              </w:rPr>
              <w:t>97896/0</w:t>
            </w:r>
          </w:p>
          <w:p w14:paraId="5F5D4531" w14:textId="77777777" w:rsidR="00D60392" w:rsidRPr="00B65BCB" w:rsidRDefault="00D60392" w:rsidP="001E2EE6">
            <w:pPr>
              <w:pStyle w:val="TAC"/>
              <w:rPr>
                <w:rFonts w:cs="Arial"/>
              </w:rPr>
            </w:pPr>
            <w:r w:rsidRPr="00B65BCB">
              <w:rPr>
                <w:rFonts w:cs="Arial"/>
              </w:rPr>
              <w:t>(Note 4)</w:t>
            </w:r>
          </w:p>
        </w:tc>
      </w:tr>
      <w:tr w:rsidR="00D60392" w:rsidRPr="00B65BCB" w14:paraId="60783F2C" w14:textId="77777777" w:rsidTr="001E2EE6">
        <w:tc>
          <w:tcPr>
            <w:tcW w:w="1403" w:type="dxa"/>
            <w:vMerge w:val="restart"/>
          </w:tcPr>
          <w:p w14:paraId="29910C5F" w14:textId="77777777" w:rsidR="00D60392" w:rsidRPr="00B65BCB" w:rsidRDefault="00D60392" w:rsidP="001E2EE6">
            <w:pPr>
              <w:pStyle w:val="TAH"/>
              <w:rPr>
                <w:rFonts w:cs="Arial"/>
              </w:rPr>
            </w:pPr>
            <w:r w:rsidRPr="00B65BCB">
              <w:rPr>
                <w:rFonts w:cs="Arial"/>
              </w:rPr>
              <w:t>Number of PDCP SDU per Codeword</w:t>
            </w:r>
          </w:p>
        </w:tc>
        <w:tc>
          <w:tcPr>
            <w:tcW w:w="1062" w:type="dxa"/>
          </w:tcPr>
          <w:p w14:paraId="3C9457AD" w14:textId="77777777" w:rsidR="00D60392" w:rsidRPr="00B65BCB" w:rsidRDefault="00D60392" w:rsidP="001E2EE6">
            <w:pPr>
              <w:pStyle w:val="TAH"/>
              <w:rPr>
                <w:rFonts w:cs="Arial"/>
              </w:rPr>
            </w:pPr>
            <w:r w:rsidRPr="00B65BCB">
              <w:rPr>
                <w:rFonts w:cs="Arial"/>
              </w:rPr>
              <w:t>FDD CC</w:t>
            </w:r>
          </w:p>
        </w:tc>
        <w:tc>
          <w:tcPr>
            <w:tcW w:w="3583" w:type="dxa"/>
          </w:tcPr>
          <w:p w14:paraId="21F46669" w14:textId="77777777" w:rsidR="00D60392" w:rsidRPr="00B65BCB" w:rsidRDefault="00D60392" w:rsidP="001E2EE6">
            <w:pPr>
              <w:pStyle w:val="TAC"/>
              <w:rPr>
                <w:rFonts w:cs="Arial"/>
              </w:rPr>
            </w:pPr>
            <w:r w:rsidRPr="00B65BCB">
              <w:rPr>
                <w:rFonts w:cs="Arial"/>
              </w:rPr>
              <w:t xml:space="preserve">10 </w:t>
            </w:r>
          </w:p>
        </w:tc>
        <w:tc>
          <w:tcPr>
            <w:tcW w:w="3807" w:type="dxa"/>
          </w:tcPr>
          <w:p w14:paraId="38098676" w14:textId="77777777" w:rsidR="00D60392" w:rsidRPr="00B65BCB" w:rsidRDefault="00D60392" w:rsidP="001E2EE6">
            <w:pPr>
              <w:pStyle w:val="TAC"/>
              <w:rPr>
                <w:rFonts w:cs="Arial"/>
              </w:rPr>
            </w:pPr>
            <w:r w:rsidRPr="00B65BCB">
              <w:rPr>
                <w:rFonts w:cs="Arial"/>
              </w:rPr>
              <w:t xml:space="preserve">10 </w:t>
            </w:r>
          </w:p>
        </w:tc>
      </w:tr>
      <w:tr w:rsidR="00D60392" w:rsidRPr="00B65BCB" w14:paraId="1024F62C" w14:textId="77777777" w:rsidTr="001E2EE6">
        <w:tc>
          <w:tcPr>
            <w:tcW w:w="1403" w:type="dxa"/>
            <w:vMerge/>
          </w:tcPr>
          <w:p w14:paraId="001C60D1" w14:textId="77777777" w:rsidR="00D60392" w:rsidRPr="00B65BCB" w:rsidRDefault="00D60392" w:rsidP="001E2EE6">
            <w:pPr>
              <w:pStyle w:val="TAH"/>
              <w:rPr>
                <w:rFonts w:cs="Arial"/>
              </w:rPr>
            </w:pPr>
          </w:p>
        </w:tc>
        <w:tc>
          <w:tcPr>
            <w:tcW w:w="1062" w:type="dxa"/>
          </w:tcPr>
          <w:p w14:paraId="5BBADFA1" w14:textId="77777777" w:rsidR="00D60392" w:rsidRPr="00B65BCB" w:rsidRDefault="00D60392" w:rsidP="001E2EE6">
            <w:pPr>
              <w:pStyle w:val="TAH"/>
              <w:rPr>
                <w:rFonts w:cs="Arial"/>
              </w:rPr>
            </w:pPr>
            <w:r w:rsidRPr="00B65BCB">
              <w:rPr>
                <w:rFonts w:cs="Arial"/>
              </w:rPr>
              <w:t>TDD CC</w:t>
            </w:r>
          </w:p>
        </w:tc>
        <w:tc>
          <w:tcPr>
            <w:tcW w:w="3583" w:type="dxa"/>
          </w:tcPr>
          <w:p w14:paraId="2B221C0D" w14:textId="77777777" w:rsidR="00D60392" w:rsidRPr="00B65BCB" w:rsidRDefault="00D60392" w:rsidP="001E2EE6">
            <w:pPr>
              <w:pStyle w:val="TAC"/>
              <w:rPr>
                <w:rFonts w:cs="Arial"/>
              </w:rPr>
            </w:pPr>
            <w:r w:rsidRPr="00B65BCB">
              <w:rPr>
                <w:rFonts w:cs="Arial"/>
              </w:rPr>
              <w:t>10/0</w:t>
            </w:r>
          </w:p>
        </w:tc>
        <w:tc>
          <w:tcPr>
            <w:tcW w:w="3807" w:type="dxa"/>
          </w:tcPr>
          <w:p w14:paraId="569AEA8D" w14:textId="77777777" w:rsidR="00D60392" w:rsidRPr="00B65BCB" w:rsidRDefault="00D60392" w:rsidP="001E2EE6">
            <w:pPr>
              <w:pStyle w:val="TAC"/>
              <w:rPr>
                <w:rFonts w:cs="Arial"/>
              </w:rPr>
            </w:pPr>
            <w:r w:rsidRPr="00B65BCB">
              <w:rPr>
                <w:rFonts w:cs="Arial"/>
              </w:rPr>
              <w:t>10/0</w:t>
            </w:r>
          </w:p>
        </w:tc>
      </w:tr>
      <w:tr w:rsidR="00D60392" w:rsidRPr="00B65BCB" w14:paraId="4E3400E0" w14:textId="77777777" w:rsidTr="001E2EE6">
        <w:tc>
          <w:tcPr>
            <w:tcW w:w="1403" w:type="dxa"/>
            <w:vMerge w:val="restart"/>
          </w:tcPr>
          <w:p w14:paraId="7504AC61" w14:textId="77777777" w:rsidR="00D60392" w:rsidRPr="00B65BCB" w:rsidRDefault="00D60392" w:rsidP="001E2EE6">
            <w:pPr>
              <w:pStyle w:val="TAH"/>
              <w:rPr>
                <w:rFonts w:cs="Arial"/>
              </w:rPr>
            </w:pPr>
            <w:r w:rsidRPr="00B65BCB">
              <w:rPr>
                <w:rFonts w:cs="Arial"/>
              </w:rPr>
              <w:t>PDCP SDU size [Octets] Calculation</w:t>
            </w:r>
          </w:p>
          <w:p w14:paraId="4F56007F" w14:textId="77777777" w:rsidR="00D60392" w:rsidRPr="00B65BCB" w:rsidRDefault="00D60392" w:rsidP="001E2EE6">
            <w:pPr>
              <w:jc w:val="center"/>
              <w:rPr>
                <w:rFonts w:ascii="Arial" w:hAnsi="Arial" w:cs="Arial"/>
                <w:b/>
                <w:sz w:val="18"/>
              </w:rPr>
            </w:pPr>
            <w:r w:rsidRPr="00B65BCB">
              <w:rPr>
                <w:rFonts w:ascii="Arial" w:hAnsi="Arial" w:cs="Arial"/>
                <w:b/>
                <w:sz w:val="18"/>
              </w:rPr>
              <w:t>(Note 1)</w:t>
            </w:r>
          </w:p>
        </w:tc>
        <w:tc>
          <w:tcPr>
            <w:tcW w:w="1062" w:type="dxa"/>
          </w:tcPr>
          <w:p w14:paraId="315DDA56" w14:textId="77777777" w:rsidR="00D60392" w:rsidRPr="00B65BCB" w:rsidRDefault="00D60392" w:rsidP="001E2EE6">
            <w:pPr>
              <w:pStyle w:val="TAH"/>
              <w:rPr>
                <w:rFonts w:cs="Arial"/>
              </w:rPr>
            </w:pPr>
            <w:r w:rsidRPr="00B65BCB">
              <w:rPr>
                <w:rFonts w:cs="Arial"/>
              </w:rPr>
              <w:t>FDD CC</w:t>
            </w:r>
          </w:p>
        </w:tc>
        <w:tc>
          <w:tcPr>
            <w:tcW w:w="3583" w:type="dxa"/>
          </w:tcPr>
          <w:p w14:paraId="788DD2AE" w14:textId="77777777" w:rsidR="00D60392" w:rsidRPr="00B65BCB" w:rsidRDefault="00D60392" w:rsidP="001E2EE6">
            <w:pPr>
              <w:pStyle w:val="TAC"/>
              <w:rPr>
                <w:rFonts w:cs="Arial"/>
              </w:rPr>
            </w:pPr>
            <w:r w:rsidRPr="00B65BCB">
              <w:t>FLOOR((</w:t>
            </w:r>
            <w:proofErr w:type="spellStart"/>
            <w:r w:rsidRPr="00B65BCB">
              <w:t>TB</w:t>
            </w:r>
            <w:r w:rsidRPr="00B65BCB">
              <w:rPr>
                <w:rFonts w:cs="Arial"/>
                <w:vertAlign w:val="subscript"/>
              </w:rPr>
              <w:t>size</w:t>
            </w:r>
            <w:proofErr w:type="spellEnd"/>
            <w:r w:rsidRPr="00B65BCB">
              <w:rPr>
                <w:rFonts w:cs="Arial"/>
                <w:vertAlign w:val="subscript"/>
              </w:rPr>
              <w:t xml:space="preserve"> </w:t>
            </w:r>
            <w:r w:rsidRPr="00B65BCB">
              <w:t>- 352)/80)</w:t>
            </w:r>
            <w:r w:rsidRPr="00B65BCB">
              <w:rPr>
                <w:rFonts w:cs="Arial"/>
              </w:rPr>
              <w:t xml:space="preserve"> </w:t>
            </w:r>
          </w:p>
        </w:tc>
        <w:tc>
          <w:tcPr>
            <w:tcW w:w="3807" w:type="dxa"/>
          </w:tcPr>
          <w:p w14:paraId="73D85B50" w14:textId="77777777" w:rsidR="00D60392" w:rsidRPr="00B65BCB" w:rsidRDefault="00D60392" w:rsidP="001E2EE6">
            <w:pPr>
              <w:pStyle w:val="TAC"/>
            </w:pPr>
            <w:r w:rsidRPr="00B65BCB">
              <w:t>FLOOR((</w:t>
            </w:r>
            <w:proofErr w:type="spellStart"/>
            <w:r w:rsidRPr="00B65BCB">
              <w:t>TB</w:t>
            </w:r>
            <w:r w:rsidRPr="00B65BCB">
              <w:rPr>
                <w:rFonts w:cs="Arial"/>
                <w:vertAlign w:val="subscript"/>
              </w:rPr>
              <w:t>size</w:t>
            </w:r>
            <w:proofErr w:type="spellEnd"/>
            <w:r w:rsidRPr="00B65BCB">
              <w:rPr>
                <w:rFonts w:cs="Arial"/>
                <w:vertAlign w:val="subscript"/>
              </w:rPr>
              <w:t xml:space="preserve"> </w:t>
            </w:r>
            <w:r w:rsidRPr="00B65BCB">
              <w:t>- 352)/80)</w:t>
            </w:r>
            <w:r w:rsidRPr="00B65BCB">
              <w:rPr>
                <w:rFonts w:cs="Arial"/>
              </w:rPr>
              <w:t xml:space="preserve"> </w:t>
            </w:r>
          </w:p>
        </w:tc>
      </w:tr>
      <w:tr w:rsidR="00D60392" w:rsidRPr="00B65BCB" w14:paraId="20AE5D8D" w14:textId="77777777" w:rsidTr="001E2EE6">
        <w:trPr>
          <w:trHeight w:val="669"/>
        </w:trPr>
        <w:tc>
          <w:tcPr>
            <w:tcW w:w="1403" w:type="dxa"/>
            <w:vMerge/>
          </w:tcPr>
          <w:p w14:paraId="3C12721C" w14:textId="77777777" w:rsidR="00D60392" w:rsidRPr="00B65BCB" w:rsidRDefault="00D60392" w:rsidP="001E2EE6">
            <w:pPr>
              <w:pStyle w:val="TAH"/>
              <w:rPr>
                <w:rFonts w:cs="Arial"/>
              </w:rPr>
            </w:pPr>
          </w:p>
        </w:tc>
        <w:tc>
          <w:tcPr>
            <w:tcW w:w="1062" w:type="dxa"/>
          </w:tcPr>
          <w:p w14:paraId="2AB062C2" w14:textId="77777777" w:rsidR="00D60392" w:rsidRPr="00B65BCB" w:rsidRDefault="00D60392" w:rsidP="001E2EE6">
            <w:pPr>
              <w:pStyle w:val="TAH"/>
              <w:rPr>
                <w:rFonts w:cs="Arial"/>
              </w:rPr>
            </w:pPr>
            <w:r w:rsidRPr="00B65BCB">
              <w:rPr>
                <w:rFonts w:cs="Arial"/>
              </w:rPr>
              <w:t>TDD CC</w:t>
            </w:r>
          </w:p>
        </w:tc>
        <w:tc>
          <w:tcPr>
            <w:tcW w:w="3583" w:type="dxa"/>
          </w:tcPr>
          <w:p w14:paraId="4BC963FF" w14:textId="77777777" w:rsidR="00D60392" w:rsidRPr="00B65BCB" w:rsidRDefault="00D60392" w:rsidP="001E2EE6">
            <w:pPr>
              <w:pStyle w:val="TAC"/>
              <w:rPr>
                <w:rFonts w:cs="Arial"/>
              </w:rPr>
            </w:pPr>
            <w:r w:rsidRPr="00B65BCB">
              <w:t>FLOOR((</w:t>
            </w:r>
            <w:proofErr w:type="spellStart"/>
            <w:r w:rsidRPr="00B65BCB">
              <w:t>TB</w:t>
            </w:r>
            <w:r w:rsidRPr="00B65BCB">
              <w:rPr>
                <w:rFonts w:cs="Arial"/>
                <w:vertAlign w:val="subscript"/>
              </w:rPr>
              <w:t>size</w:t>
            </w:r>
            <w:proofErr w:type="spellEnd"/>
            <w:r w:rsidRPr="00B65BCB">
              <w:rPr>
                <w:rFonts w:cs="Arial"/>
                <w:vertAlign w:val="subscript"/>
              </w:rPr>
              <w:t xml:space="preserve"> </w:t>
            </w:r>
            <w:r w:rsidRPr="00B65BCB">
              <w:t>- 352)/80)</w:t>
            </w:r>
          </w:p>
        </w:tc>
        <w:tc>
          <w:tcPr>
            <w:tcW w:w="3807" w:type="dxa"/>
          </w:tcPr>
          <w:p w14:paraId="080E1E55" w14:textId="77777777" w:rsidR="00D60392" w:rsidRPr="00B65BCB" w:rsidRDefault="00D60392" w:rsidP="001E2EE6">
            <w:pPr>
              <w:pStyle w:val="TAC"/>
            </w:pPr>
            <w:r w:rsidRPr="00B65BCB">
              <w:t>FLOOR((</w:t>
            </w:r>
            <w:proofErr w:type="spellStart"/>
            <w:r w:rsidRPr="00B65BCB">
              <w:t>TB</w:t>
            </w:r>
            <w:r w:rsidRPr="00B65BCB">
              <w:rPr>
                <w:rFonts w:cs="Arial"/>
                <w:vertAlign w:val="subscript"/>
              </w:rPr>
              <w:t>size</w:t>
            </w:r>
            <w:proofErr w:type="spellEnd"/>
            <w:r w:rsidRPr="00B65BCB">
              <w:rPr>
                <w:rFonts w:cs="Arial"/>
                <w:vertAlign w:val="subscript"/>
              </w:rPr>
              <w:t xml:space="preserve"> </w:t>
            </w:r>
            <w:r w:rsidRPr="00B65BCB">
              <w:t>- 352)/80)</w:t>
            </w:r>
          </w:p>
        </w:tc>
      </w:tr>
      <w:tr w:rsidR="00D60392" w:rsidRPr="00B65BCB" w14:paraId="195FD246" w14:textId="77777777" w:rsidTr="001E2EE6">
        <w:tc>
          <w:tcPr>
            <w:tcW w:w="1403" w:type="dxa"/>
            <w:vMerge w:val="restart"/>
          </w:tcPr>
          <w:p w14:paraId="5C47A650" w14:textId="77777777" w:rsidR="00D60392" w:rsidRPr="00B65BCB" w:rsidRDefault="00D60392" w:rsidP="001E2EE6">
            <w:pPr>
              <w:pStyle w:val="TAH"/>
              <w:rPr>
                <w:rFonts w:cs="Arial"/>
              </w:rPr>
            </w:pPr>
            <w:r w:rsidRPr="00B65BCB">
              <w:rPr>
                <w:rFonts w:cs="Arial"/>
              </w:rPr>
              <w:t>PDCP SDU size [Octets]</w:t>
            </w:r>
          </w:p>
        </w:tc>
        <w:tc>
          <w:tcPr>
            <w:tcW w:w="1062" w:type="dxa"/>
          </w:tcPr>
          <w:p w14:paraId="43C43ED4" w14:textId="77777777" w:rsidR="00D60392" w:rsidRPr="00B65BCB" w:rsidRDefault="00D60392" w:rsidP="001E2EE6">
            <w:pPr>
              <w:pStyle w:val="TAH"/>
              <w:rPr>
                <w:rFonts w:cs="Arial"/>
              </w:rPr>
            </w:pPr>
            <w:r w:rsidRPr="00B65BCB">
              <w:rPr>
                <w:rFonts w:cs="Arial"/>
              </w:rPr>
              <w:t>FDD CC</w:t>
            </w:r>
          </w:p>
        </w:tc>
        <w:tc>
          <w:tcPr>
            <w:tcW w:w="3583" w:type="dxa"/>
          </w:tcPr>
          <w:p w14:paraId="5AAB16D7" w14:textId="77777777" w:rsidR="00D60392" w:rsidRPr="00B65BCB" w:rsidRDefault="00D60392" w:rsidP="001E2EE6">
            <w:pPr>
              <w:pStyle w:val="TAC"/>
              <w:rPr>
                <w:rFonts w:cs="Arial"/>
              </w:rPr>
            </w:pPr>
            <w:r w:rsidRPr="00B65BCB">
              <w:rPr>
                <w:rFonts w:cs="Arial"/>
              </w:rPr>
              <w:t xml:space="preserve">1219 </w:t>
            </w:r>
          </w:p>
        </w:tc>
        <w:tc>
          <w:tcPr>
            <w:tcW w:w="3807" w:type="dxa"/>
          </w:tcPr>
          <w:p w14:paraId="70982F69" w14:textId="77777777" w:rsidR="00D60392" w:rsidRPr="00B65BCB" w:rsidRDefault="00D60392" w:rsidP="001E2EE6">
            <w:pPr>
              <w:pStyle w:val="TAC"/>
              <w:rPr>
                <w:rFonts w:cs="Arial"/>
              </w:rPr>
            </w:pPr>
            <w:r w:rsidRPr="00B65BCB">
              <w:rPr>
                <w:rFonts w:cs="Arial"/>
              </w:rPr>
              <w:t xml:space="preserve">1219 </w:t>
            </w:r>
          </w:p>
        </w:tc>
      </w:tr>
      <w:tr w:rsidR="00D60392" w:rsidRPr="00B65BCB" w14:paraId="53A8267D" w14:textId="77777777" w:rsidTr="001E2EE6">
        <w:tc>
          <w:tcPr>
            <w:tcW w:w="1403" w:type="dxa"/>
            <w:vMerge/>
          </w:tcPr>
          <w:p w14:paraId="0C12761D" w14:textId="77777777" w:rsidR="00D60392" w:rsidRPr="00B65BCB" w:rsidRDefault="00D60392" w:rsidP="001E2EE6">
            <w:pPr>
              <w:pStyle w:val="TAH"/>
              <w:rPr>
                <w:rFonts w:cs="Arial"/>
              </w:rPr>
            </w:pPr>
          </w:p>
        </w:tc>
        <w:tc>
          <w:tcPr>
            <w:tcW w:w="1062" w:type="dxa"/>
          </w:tcPr>
          <w:p w14:paraId="3B49F03B" w14:textId="77777777" w:rsidR="00D60392" w:rsidRPr="00B65BCB" w:rsidRDefault="00D60392" w:rsidP="001E2EE6">
            <w:pPr>
              <w:pStyle w:val="TAH"/>
              <w:rPr>
                <w:rFonts w:cs="Arial"/>
              </w:rPr>
            </w:pPr>
            <w:r w:rsidRPr="00B65BCB">
              <w:rPr>
                <w:rFonts w:cs="Arial"/>
              </w:rPr>
              <w:t>TDD CC</w:t>
            </w:r>
          </w:p>
        </w:tc>
        <w:tc>
          <w:tcPr>
            <w:tcW w:w="3583" w:type="dxa"/>
          </w:tcPr>
          <w:p w14:paraId="1E91DC08" w14:textId="77777777" w:rsidR="00D60392" w:rsidRPr="00B65BCB" w:rsidRDefault="00D60392" w:rsidP="001E2EE6">
            <w:pPr>
              <w:pStyle w:val="TAC"/>
              <w:rPr>
                <w:rFonts w:cs="Arial"/>
              </w:rPr>
            </w:pPr>
            <w:r w:rsidRPr="00B65BCB">
              <w:rPr>
                <w:rFonts w:cs="Arial"/>
              </w:rPr>
              <w:t>1219/0</w:t>
            </w:r>
          </w:p>
        </w:tc>
        <w:tc>
          <w:tcPr>
            <w:tcW w:w="3807" w:type="dxa"/>
          </w:tcPr>
          <w:p w14:paraId="5CB2D527" w14:textId="77777777" w:rsidR="00D60392" w:rsidRPr="00B65BCB" w:rsidRDefault="00D60392" w:rsidP="001E2EE6">
            <w:pPr>
              <w:pStyle w:val="TAC"/>
              <w:rPr>
                <w:rFonts w:cs="Arial"/>
              </w:rPr>
            </w:pPr>
            <w:r w:rsidRPr="00B65BCB">
              <w:rPr>
                <w:rFonts w:cs="Arial"/>
              </w:rPr>
              <w:t>1219/0</w:t>
            </w:r>
          </w:p>
        </w:tc>
      </w:tr>
      <w:tr w:rsidR="00D60392" w:rsidRPr="00B65BCB" w14:paraId="2169636C" w14:textId="77777777" w:rsidTr="001E2EE6">
        <w:tc>
          <w:tcPr>
            <w:tcW w:w="9855" w:type="dxa"/>
            <w:gridSpan w:val="4"/>
          </w:tcPr>
          <w:p w14:paraId="74D963C5" w14:textId="77777777" w:rsidR="00D60392" w:rsidRPr="00B65BCB" w:rsidRDefault="00D60392" w:rsidP="001E2EE6">
            <w:pPr>
              <w:pStyle w:val="TAN"/>
            </w:pPr>
            <w:r w:rsidRPr="00B65BCB">
              <w:t>Note 1:</w:t>
            </w:r>
            <w:r w:rsidRPr="00B65BCB">
              <w:tab/>
              <w:t>Transport block size under test according to applicable Fixed Reference Channel for sustained data-rate test in annex A.3.9. In case of varying TBS across SFs of the RMC, only the maximum TBS is used for PDCP SDU size calculation. In case of different resulting PDCP SDU sizes among component carriers, the smaller calculated PDCP SDU size is used across all the carriers.</w:t>
            </w:r>
          </w:p>
          <w:p w14:paraId="52D57F04" w14:textId="77777777" w:rsidR="00D60392" w:rsidRPr="00B65BCB" w:rsidRDefault="00D60392" w:rsidP="001E2EE6">
            <w:pPr>
              <w:pStyle w:val="TAN"/>
            </w:pPr>
            <w:r w:rsidRPr="00B65BCB">
              <w:t>Note 2:</w:t>
            </w:r>
            <w:r w:rsidRPr="00B65BCB">
              <w:tab/>
              <w:t>Each PDCP SDU is limited to 1500 octets (to keep below maximum SDU size of ESM as specified in TS 24.301 clause 9.9.4.12).</w:t>
            </w:r>
            <w:r w:rsidRPr="00B65BCB">
              <w:br/>
              <w:t>The PDCP SDU size of each PDCP SDU is:</w:t>
            </w:r>
            <w:r w:rsidRPr="00B65BCB">
              <w:br/>
              <w:t>PDCP SDU size = (</w:t>
            </w:r>
            <w:proofErr w:type="spellStart"/>
            <w:r w:rsidRPr="00B65BCB">
              <w:t>TBsize</w:t>
            </w:r>
            <w:proofErr w:type="spellEnd"/>
            <w:r w:rsidRPr="00B65BCB">
              <w:t xml:space="preserve"> – N*PDCP header size - AMD PDU header size  - MAC header size - Size of RLC STATUS PDU) / N,</w:t>
            </w:r>
            <w:r w:rsidRPr="00B65BCB">
              <w:br/>
              <w:t xml:space="preserve">where PDCP header size is 16 bits for the RLC AM and 12-bit SN case; AMD PDU header size is CEIL[(16+(N-1)*12)/8] bytes which includes 16 bit standard AM header and (N-1) Length indicators; and MAC header size = R/R/E/LCID/F/L MAC </w:t>
            </w:r>
            <w:proofErr w:type="spellStart"/>
            <w:r w:rsidRPr="00B65BCB">
              <w:t>subheader</w:t>
            </w:r>
            <w:proofErr w:type="spellEnd"/>
            <w:r w:rsidRPr="00B65BCB">
              <w:t xml:space="preserve"> (24 bits for MAC SDU for RLC STATUS PDU with 15 bit LI) + R/R/E/LCID MAC </w:t>
            </w:r>
            <w:proofErr w:type="spellStart"/>
            <w:r w:rsidRPr="00B65BCB">
              <w:t>subheader</w:t>
            </w:r>
            <w:proofErr w:type="spellEnd"/>
            <w:r w:rsidRPr="00B65BCB">
              <w:t xml:space="preserve"> (8 bits for MAC SDU for RLC Data PDU) = 32 bits. The size of RLC STATUS PDU including one ACK_SN field and one NACK_SN field is 32 bits (if no STATUS PDU is sent or if the size of the STATUS PDU is less than 32 bits then padding will be used to fill the 32 bits). This gives: PDCP SDU size = 8*</w:t>
            </w:r>
            <w:proofErr w:type="gramStart"/>
            <w:r w:rsidRPr="00B65BCB">
              <w:t>FLOOR(</w:t>
            </w:r>
            <w:proofErr w:type="gramEnd"/>
            <w:r w:rsidRPr="00B65BCB">
              <w:t>(</w:t>
            </w:r>
            <w:proofErr w:type="spellStart"/>
            <w:r w:rsidRPr="00B65BCB">
              <w:t>TBsize</w:t>
            </w:r>
            <w:proofErr w:type="spellEnd"/>
            <w:r w:rsidRPr="00B65BCB">
              <w:t xml:space="preserve"> – N*16- 8*CEIL((16+(N-1)*12)/8) – 64)/(8*N)) bits.</w:t>
            </w:r>
            <w:r w:rsidRPr="00B65BCB">
              <w:br/>
              <w:t>The calculation of PDCP SDU sizes does not consider timing advance MAC CE as timing advance is not transmitted by SS for RF test cases, and the header sizes are informative and may vary during the test.</w:t>
            </w:r>
          </w:p>
          <w:p w14:paraId="63769F6E" w14:textId="77777777" w:rsidR="00D60392" w:rsidRPr="00B65BCB" w:rsidRDefault="00D60392" w:rsidP="001E2EE6">
            <w:pPr>
              <w:pStyle w:val="TAN"/>
            </w:pPr>
            <w:r w:rsidRPr="00B65BCB">
              <w:t>Note 3:</w:t>
            </w:r>
            <w:r w:rsidRPr="00B65BCB">
              <w:tab/>
            </w:r>
            <w:r w:rsidRPr="00B65BCB">
              <w:rPr>
                <w:rFonts w:cs="Arial"/>
              </w:rPr>
              <w:t xml:space="preserve">84760 </w:t>
            </w:r>
            <w:r w:rsidRPr="00B65BCB">
              <w:t>bits for sub-frames 0,1,2,6,7 and 81176 bits for sub-frames 5.</w:t>
            </w:r>
          </w:p>
          <w:p w14:paraId="58CF3D24" w14:textId="77777777" w:rsidR="00D60392" w:rsidRPr="00B65BCB" w:rsidRDefault="00D60392" w:rsidP="001E2EE6">
            <w:pPr>
              <w:pStyle w:val="TAC"/>
              <w:jc w:val="left"/>
              <w:rPr>
                <w:rFonts w:cs="Arial"/>
              </w:rPr>
            </w:pPr>
            <w:r w:rsidRPr="00B65BCB">
              <w:t>Note 4:</w:t>
            </w:r>
            <w:r w:rsidRPr="00B65BCB">
              <w:tab/>
              <w:t>84760 bits for sub-frame 0, 4 and 81176 bits for sub-frame 5.</w:t>
            </w:r>
          </w:p>
        </w:tc>
      </w:tr>
    </w:tbl>
    <w:p w14:paraId="522D2AE6" w14:textId="77777777" w:rsidR="00CA1F88" w:rsidRPr="00B65BCB" w:rsidRDefault="00CA1F88" w:rsidP="00CA1F88"/>
    <w:p w14:paraId="29D38C34" w14:textId="77777777" w:rsidR="00CA1F88" w:rsidRPr="00B65BCB" w:rsidRDefault="00CA1F88" w:rsidP="00CA1F88">
      <w:pPr>
        <w:pStyle w:val="5"/>
        <w:rPr>
          <w:b/>
          <w:i/>
        </w:rPr>
      </w:pPr>
      <w:r w:rsidRPr="00B65BCB">
        <w:t>8.7.5.1_H.5.5</w:t>
      </w:r>
      <w:r w:rsidRPr="00B65BCB">
        <w:tab/>
        <w:t>Test Requirements</w:t>
      </w:r>
    </w:p>
    <w:p w14:paraId="33B667C8" w14:textId="77777777" w:rsidR="00CA1F88" w:rsidRPr="00B65BCB" w:rsidRDefault="00CA1F88" w:rsidP="00CA1F88">
      <w:r w:rsidRPr="00B65BCB">
        <w:t>The requirements are specified in Table 8.7.5.1_H.5.5-1 depending on the UE category according to Table 8.7.5.1_H.5.5-2. The PDCP SDU success rate shall be sustained during at least 300 frames.</w:t>
      </w:r>
    </w:p>
    <w:p w14:paraId="77B822AB" w14:textId="77777777" w:rsidR="00CA1F88" w:rsidRPr="00B65BCB" w:rsidRDefault="00CA1F88" w:rsidP="00CA1F88">
      <w:pPr>
        <w:pStyle w:val="TH"/>
      </w:pPr>
      <w:r w:rsidRPr="00B65BCB">
        <w:t>Table 8.7.5.1_H.5.5-1: Test requirements per test</w:t>
      </w:r>
    </w:p>
    <w:tbl>
      <w:tblPr>
        <w:tblW w:w="40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86"/>
        <w:gridCol w:w="966"/>
        <w:gridCol w:w="971"/>
        <w:gridCol w:w="1437"/>
        <w:gridCol w:w="1178"/>
        <w:gridCol w:w="1213"/>
      </w:tblGrid>
      <w:tr w:rsidR="00CA1F88" w:rsidRPr="00B65BCB" w14:paraId="3AAD0C77" w14:textId="77777777" w:rsidTr="00AC4868">
        <w:trPr>
          <w:jc w:val="center"/>
        </w:trPr>
        <w:tc>
          <w:tcPr>
            <w:tcW w:w="633" w:type="pct"/>
            <w:vMerge w:val="restart"/>
            <w:shd w:val="clear" w:color="auto" w:fill="auto"/>
            <w:vAlign w:val="center"/>
          </w:tcPr>
          <w:p w14:paraId="6E16F11B" w14:textId="77777777" w:rsidR="00CA1F88" w:rsidRPr="00B65BCB" w:rsidRDefault="00CA1F88" w:rsidP="00AC4868">
            <w:pPr>
              <w:pStyle w:val="TAC"/>
              <w:rPr>
                <w:rFonts w:cs="Arial"/>
              </w:rPr>
            </w:pPr>
            <w:r w:rsidRPr="00B65BCB">
              <w:rPr>
                <w:rFonts w:cs="Arial"/>
                <w:b/>
                <w:bCs/>
              </w:rPr>
              <w:t>Test number</w:t>
            </w:r>
          </w:p>
        </w:tc>
        <w:tc>
          <w:tcPr>
            <w:tcW w:w="1927" w:type="pct"/>
            <w:gridSpan w:val="3"/>
            <w:shd w:val="clear" w:color="auto" w:fill="auto"/>
            <w:vAlign w:val="center"/>
          </w:tcPr>
          <w:p w14:paraId="012C83BC" w14:textId="77777777" w:rsidR="00CA1F88" w:rsidRPr="00B65BCB" w:rsidRDefault="00CA1F88" w:rsidP="00AC4868">
            <w:pPr>
              <w:pStyle w:val="TAC"/>
              <w:rPr>
                <w:rFonts w:cs="Arial"/>
              </w:rPr>
            </w:pPr>
            <w:r w:rsidRPr="00B65BCB">
              <w:rPr>
                <w:rFonts w:cs="Arial"/>
                <w:b/>
                <w:bCs/>
              </w:rPr>
              <w:t>Bandwidth (MHz)</w:t>
            </w:r>
          </w:p>
        </w:tc>
        <w:tc>
          <w:tcPr>
            <w:tcW w:w="1667" w:type="pct"/>
            <w:gridSpan w:val="2"/>
            <w:vAlign w:val="center"/>
          </w:tcPr>
          <w:p w14:paraId="23C67E91" w14:textId="77777777" w:rsidR="00CA1F88" w:rsidRPr="00B65BCB" w:rsidRDefault="00CA1F88" w:rsidP="00AC4868">
            <w:pPr>
              <w:pStyle w:val="TAC"/>
              <w:rPr>
                <w:rFonts w:cs="Arial"/>
              </w:rPr>
            </w:pPr>
            <w:r w:rsidRPr="00B65BCB">
              <w:rPr>
                <w:b/>
              </w:rPr>
              <w:t>Measurement channel</w:t>
            </w:r>
          </w:p>
        </w:tc>
        <w:tc>
          <w:tcPr>
            <w:tcW w:w="773" w:type="pct"/>
            <w:shd w:val="clear" w:color="auto" w:fill="auto"/>
          </w:tcPr>
          <w:p w14:paraId="10F24E28" w14:textId="77777777" w:rsidR="00CA1F88" w:rsidRPr="00B65BCB" w:rsidRDefault="00CA1F88" w:rsidP="00AC4868">
            <w:pPr>
              <w:keepNext/>
              <w:keepLines/>
              <w:spacing w:after="0"/>
              <w:jc w:val="center"/>
              <w:rPr>
                <w:rFonts w:ascii="Arial" w:hAnsi="Arial"/>
                <w:b/>
                <w:sz w:val="18"/>
              </w:rPr>
            </w:pPr>
            <w:r w:rsidRPr="00B65BCB">
              <w:rPr>
                <w:rFonts w:ascii="Arial" w:hAnsi="Arial"/>
                <w:b/>
                <w:sz w:val="18"/>
              </w:rPr>
              <w:t>Reference value</w:t>
            </w:r>
          </w:p>
        </w:tc>
      </w:tr>
      <w:tr w:rsidR="00CA1F88" w:rsidRPr="00B65BCB" w14:paraId="465D8693" w14:textId="77777777" w:rsidTr="00AC4868">
        <w:trPr>
          <w:jc w:val="center"/>
        </w:trPr>
        <w:tc>
          <w:tcPr>
            <w:tcW w:w="633" w:type="pct"/>
            <w:vMerge/>
            <w:shd w:val="clear" w:color="auto" w:fill="auto"/>
            <w:vAlign w:val="center"/>
          </w:tcPr>
          <w:p w14:paraId="1BC40EB5" w14:textId="77777777" w:rsidR="00CA1F88" w:rsidRPr="00B65BCB" w:rsidRDefault="00CA1F88" w:rsidP="00AC4868">
            <w:pPr>
              <w:pStyle w:val="TAC"/>
              <w:rPr>
                <w:rFonts w:cs="Arial"/>
              </w:rPr>
            </w:pPr>
          </w:p>
        </w:tc>
        <w:tc>
          <w:tcPr>
            <w:tcW w:w="692" w:type="pct"/>
            <w:shd w:val="clear" w:color="auto" w:fill="auto"/>
            <w:vAlign w:val="center"/>
          </w:tcPr>
          <w:p w14:paraId="4B74ECE7" w14:textId="77777777" w:rsidR="00CA1F88" w:rsidRPr="00B65BCB" w:rsidRDefault="00CA1F88" w:rsidP="00AC4868">
            <w:pPr>
              <w:keepNext/>
              <w:keepLines/>
              <w:spacing w:after="0"/>
              <w:jc w:val="center"/>
              <w:rPr>
                <w:rFonts w:ascii="Arial" w:hAnsi="Arial"/>
                <w:b/>
                <w:sz w:val="18"/>
              </w:rPr>
            </w:pPr>
            <w:r w:rsidRPr="00B65BCB">
              <w:rPr>
                <w:rFonts w:ascii="Arial" w:hAnsi="Arial"/>
                <w:b/>
                <w:sz w:val="18"/>
              </w:rPr>
              <w:t>Total</w:t>
            </w:r>
          </w:p>
        </w:tc>
        <w:tc>
          <w:tcPr>
            <w:tcW w:w="616" w:type="pct"/>
            <w:shd w:val="clear" w:color="auto" w:fill="auto"/>
            <w:vAlign w:val="center"/>
          </w:tcPr>
          <w:p w14:paraId="5FB127C4" w14:textId="77777777" w:rsidR="00CA1F88" w:rsidRPr="00B65BCB" w:rsidRDefault="00CA1F88" w:rsidP="00AC4868">
            <w:pPr>
              <w:keepNext/>
              <w:keepLines/>
              <w:spacing w:after="0"/>
              <w:jc w:val="center"/>
              <w:rPr>
                <w:rFonts w:ascii="Arial" w:hAnsi="Arial" w:cs="Arial"/>
                <w:b/>
                <w:sz w:val="18"/>
                <w:szCs w:val="18"/>
              </w:rPr>
            </w:pPr>
            <w:r w:rsidRPr="00B65BCB">
              <w:rPr>
                <w:rFonts w:ascii="Arial" w:hAnsi="Arial" w:cs="Arial"/>
                <w:b/>
                <w:sz w:val="18"/>
                <w:szCs w:val="18"/>
              </w:rPr>
              <w:t>FDD CC</w:t>
            </w:r>
          </w:p>
        </w:tc>
        <w:tc>
          <w:tcPr>
            <w:tcW w:w="619" w:type="pct"/>
            <w:shd w:val="clear" w:color="auto" w:fill="auto"/>
            <w:vAlign w:val="center"/>
          </w:tcPr>
          <w:p w14:paraId="2A4F7FD8" w14:textId="77777777" w:rsidR="00CA1F88" w:rsidRPr="00B65BCB" w:rsidRDefault="00CA1F88" w:rsidP="00AC4868">
            <w:pPr>
              <w:keepNext/>
              <w:keepLines/>
              <w:spacing w:after="0"/>
              <w:jc w:val="center"/>
              <w:rPr>
                <w:rFonts w:ascii="Arial" w:hAnsi="Arial" w:cs="Arial"/>
                <w:b/>
                <w:sz w:val="18"/>
                <w:szCs w:val="18"/>
              </w:rPr>
            </w:pPr>
            <w:r w:rsidRPr="00B65BCB">
              <w:rPr>
                <w:rFonts w:ascii="Arial" w:hAnsi="Arial" w:cs="Arial"/>
                <w:b/>
                <w:sz w:val="18"/>
                <w:szCs w:val="18"/>
              </w:rPr>
              <w:t>TDD CC</w:t>
            </w:r>
          </w:p>
        </w:tc>
        <w:tc>
          <w:tcPr>
            <w:tcW w:w="916" w:type="pct"/>
            <w:vAlign w:val="center"/>
          </w:tcPr>
          <w:p w14:paraId="46E83BB0" w14:textId="77777777" w:rsidR="00CA1F88" w:rsidRPr="00B65BCB" w:rsidRDefault="00CA1F88" w:rsidP="00AC4868">
            <w:pPr>
              <w:keepNext/>
              <w:keepLines/>
              <w:spacing w:after="0"/>
              <w:jc w:val="center"/>
              <w:rPr>
                <w:rFonts w:ascii="Arial" w:hAnsi="Arial" w:cs="Arial"/>
                <w:b/>
                <w:sz w:val="18"/>
                <w:szCs w:val="18"/>
              </w:rPr>
            </w:pPr>
            <w:r w:rsidRPr="00B65BCB">
              <w:rPr>
                <w:rFonts w:ascii="Arial" w:hAnsi="Arial" w:cs="Arial"/>
                <w:b/>
                <w:sz w:val="18"/>
                <w:szCs w:val="18"/>
              </w:rPr>
              <w:t>FDD CC</w:t>
            </w:r>
          </w:p>
        </w:tc>
        <w:tc>
          <w:tcPr>
            <w:tcW w:w="751" w:type="pct"/>
            <w:vAlign w:val="center"/>
          </w:tcPr>
          <w:p w14:paraId="5646ADF2" w14:textId="77777777" w:rsidR="00CA1F88" w:rsidRPr="00B65BCB" w:rsidRDefault="00CA1F88" w:rsidP="00AC4868">
            <w:pPr>
              <w:keepNext/>
              <w:keepLines/>
              <w:spacing w:after="0"/>
              <w:jc w:val="center"/>
              <w:rPr>
                <w:rFonts w:ascii="Arial" w:hAnsi="Arial" w:cs="Arial"/>
                <w:b/>
                <w:sz w:val="18"/>
                <w:szCs w:val="18"/>
              </w:rPr>
            </w:pPr>
            <w:r w:rsidRPr="00B65BCB">
              <w:rPr>
                <w:rFonts w:ascii="Arial" w:hAnsi="Arial" w:cs="Arial"/>
                <w:b/>
                <w:sz w:val="18"/>
                <w:szCs w:val="18"/>
              </w:rPr>
              <w:t>TDD CC</w:t>
            </w:r>
          </w:p>
        </w:tc>
        <w:tc>
          <w:tcPr>
            <w:tcW w:w="773" w:type="pct"/>
            <w:shd w:val="clear" w:color="auto" w:fill="auto"/>
          </w:tcPr>
          <w:p w14:paraId="708C030A" w14:textId="77777777" w:rsidR="00CA1F88" w:rsidRPr="00B65BCB" w:rsidRDefault="00CA1F88" w:rsidP="00AC4868">
            <w:pPr>
              <w:keepNext/>
              <w:keepLines/>
              <w:spacing w:after="0"/>
              <w:jc w:val="center"/>
              <w:rPr>
                <w:rFonts w:ascii="Arial" w:hAnsi="Arial"/>
                <w:b/>
                <w:sz w:val="18"/>
              </w:rPr>
            </w:pPr>
            <w:r w:rsidRPr="00B65BCB">
              <w:rPr>
                <w:rFonts w:ascii="Arial" w:hAnsi="Arial"/>
                <w:b/>
                <w:sz w:val="18"/>
              </w:rPr>
              <w:t>TB success rate [%]</w:t>
            </w:r>
          </w:p>
        </w:tc>
      </w:tr>
      <w:tr w:rsidR="00CA1F88" w:rsidRPr="00B65BCB" w14:paraId="76929818" w14:textId="77777777" w:rsidTr="00AC4868">
        <w:trPr>
          <w:jc w:val="center"/>
        </w:trPr>
        <w:tc>
          <w:tcPr>
            <w:tcW w:w="633" w:type="pct"/>
            <w:shd w:val="clear" w:color="auto" w:fill="auto"/>
            <w:vAlign w:val="center"/>
          </w:tcPr>
          <w:p w14:paraId="0D009DA2" w14:textId="77777777" w:rsidR="00CA1F88" w:rsidRPr="00B65BCB" w:rsidRDefault="00CA1F88" w:rsidP="00AC4868">
            <w:pPr>
              <w:pStyle w:val="TAC"/>
              <w:rPr>
                <w:rFonts w:cs="Arial"/>
              </w:rPr>
            </w:pPr>
            <w:r w:rsidRPr="00B65BCB">
              <w:rPr>
                <w:rFonts w:cs="Arial"/>
              </w:rPr>
              <w:t>27</w:t>
            </w:r>
          </w:p>
        </w:tc>
        <w:tc>
          <w:tcPr>
            <w:tcW w:w="692" w:type="pct"/>
            <w:shd w:val="clear" w:color="auto" w:fill="auto"/>
            <w:vAlign w:val="center"/>
          </w:tcPr>
          <w:p w14:paraId="6BABF65D" w14:textId="77777777" w:rsidR="00CA1F88" w:rsidRPr="00B65BCB" w:rsidRDefault="00CA1F88" w:rsidP="00AC4868">
            <w:pPr>
              <w:pStyle w:val="TAC"/>
              <w:rPr>
                <w:rFonts w:cs="Arial"/>
              </w:rPr>
            </w:pPr>
            <w:r w:rsidRPr="00B65BCB">
              <w:rPr>
                <w:rFonts w:cs="Arial"/>
              </w:rPr>
              <w:t>20+5x20</w:t>
            </w:r>
          </w:p>
        </w:tc>
        <w:tc>
          <w:tcPr>
            <w:tcW w:w="616" w:type="pct"/>
            <w:shd w:val="clear" w:color="auto" w:fill="auto"/>
            <w:vAlign w:val="center"/>
          </w:tcPr>
          <w:p w14:paraId="3F173590" w14:textId="77777777" w:rsidR="00CA1F88" w:rsidRPr="00B65BCB" w:rsidRDefault="00CA1F88" w:rsidP="00AC4868">
            <w:pPr>
              <w:pStyle w:val="TAC"/>
              <w:rPr>
                <w:rFonts w:cs="Arial"/>
              </w:rPr>
            </w:pPr>
            <w:r w:rsidRPr="00B65BCB">
              <w:rPr>
                <w:rFonts w:cs="Arial"/>
              </w:rPr>
              <w:t>20</w:t>
            </w:r>
          </w:p>
        </w:tc>
        <w:tc>
          <w:tcPr>
            <w:tcW w:w="619" w:type="pct"/>
            <w:shd w:val="clear" w:color="auto" w:fill="auto"/>
            <w:vAlign w:val="center"/>
          </w:tcPr>
          <w:p w14:paraId="786E9ED0" w14:textId="77777777" w:rsidR="00CA1F88" w:rsidRPr="00B65BCB" w:rsidRDefault="00CA1F88" w:rsidP="00AC4868">
            <w:pPr>
              <w:pStyle w:val="TAC"/>
              <w:rPr>
                <w:rFonts w:cs="Arial"/>
              </w:rPr>
            </w:pPr>
            <w:r w:rsidRPr="00B65BCB">
              <w:rPr>
                <w:rFonts w:cs="Arial"/>
              </w:rPr>
              <w:t>5x20</w:t>
            </w:r>
          </w:p>
        </w:tc>
        <w:tc>
          <w:tcPr>
            <w:tcW w:w="916" w:type="pct"/>
            <w:vAlign w:val="center"/>
          </w:tcPr>
          <w:p w14:paraId="46CF9908" w14:textId="51698E88" w:rsidR="00CA1F88" w:rsidRPr="00B65BCB" w:rsidRDefault="00CA1F88" w:rsidP="0072032C">
            <w:pPr>
              <w:pStyle w:val="TAC"/>
              <w:rPr>
                <w:rFonts w:cs="Arial"/>
              </w:rPr>
            </w:pPr>
            <w:del w:id="22" w:author="Reclouds Hsieh 謝秋忠" w:date="2023-02-08T13:24:00Z">
              <w:r w:rsidRPr="00BD6629" w:rsidDel="0072032C">
                <w:rPr>
                  <w:rFonts w:cs="Arial"/>
                </w:rPr>
                <w:delText>R.68-2 FDD</w:delText>
              </w:r>
            </w:del>
            <w:ins w:id="23" w:author="Reclouds Hsieh 謝秋忠" w:date="2023-02-08T13:24:00Z">
              <w:r w:rsidR="0072032C" w:rsidRPr="004F646D">
                <w:rPr>
                  <w:rFonts w:cs="Arial"/>
                  <w:highlight w:val="yellow"/>
                  <w:rPrChange w:id="24" w:author="Reclouds Hsieh (謝秋忠)" w:date="2023-02-09T08:58:00Z">
                    <w:rPr>
                      <w:rFonts w:cs="Arial"/>
                    </w:rPr>
                  </w:rPrChange>
                </w:rPr>
                <w:t>R.68 FDD</w:t>
              </w:r>
            </w:ins>
          </w:p>
        </w:tc>
        <w:tc>
          <w:tcPr>
            <w:tcW w:w="751" w:type="pct"/>
            <w:vAlign w:val="center"/>
          </w:tcPr>
          <w:p w14:paraId="252EB155" w14:textId="77777777" w:rsidR="00CA1F88" w:rsidRPr="00B65BCB" w:rsidRDefault="00CA1F88" w:rsidP="00AC4868">
            <w:pPr>
              <w:pStyle w:val="TAC"/>
              <w:rPr>
                <w:rFonts w:cs="Arial"/>
              </w:rPr>
            </w:pPr>
            <w:r w:rsidRPr="00B65BCB">
              <w:rPr>
                <w:rFonts w:cs="Arial"/>
              </w:rPr>
              <w:t>R.68 TDD</w:t>
            </w:r>
          </w:p>
        </w:tc>
        <w:tc>
          <w:tcPr>
            <w:tcW w:w="773" w:type="pct"/>
            <w:shd w:val="clear" w:color="auto" w:fill="auto"/>
            <w:vAlign w:val="center"/>
          </w:tcPr>
          <w:p w14:paraId="0B55D32A" w14:textId="77777777" w:rsidR="00CA1F88" w:rsidRPr="00B65BCB" w:rsidRDefault="00CA1F88" w:rsidP="00AC4868">
            <w:pPr>
              <w:pStyle w:val="TAC"/>
              <w:rPr>
                <w:rFonts w:cs="Arial"/>
              </w:rPr>
            </w:pPr>
            <w:r w:rsidRPr="00B65BCB">
              <w:rPr>
                <w:rFonts w:cs="Arial"/>
              </w:rPr>
              <w:t>85</w:t>
            </w:r>
          </w:p>
        </w:tc>
      </w:tr>
      <w:tr w:rsidR="00CA1F88" w:rsidRPr="00B65BCB" w14:paraId="0318ED41" w14:textId="77777777" w:rsidTr="00AC4868">
        <w:trPr>
          <w:jc w:val="center"/>
        </w:trPr>
        <w:tc>
          <w:tcPr>
            <w:tcW w:w="633" w:type="pct"/>
            <w:shd w:val="clear" w:color="auto" w:fill="auto"/>
            <w:vAlign w:val="center"/>
          </w:tcPr>
          <w:p w14:paraId="70E1C681" w14:textId="77777777" w:rsidR="00CA1F88" w:rsidRPr="00B65BCB" w:rsidRDefault="00CA1F88" w:rsidP="00AC4868">
            <w:pPr>
              <w:pStyle w:val="TAC"/>
              <w:rPr>
                <w:rFonts w:cs="Arial"/>
              </w:rPr>
            </w:pPr>
            <w:r w:rsidRPr="00B65BCB">
              <w:rPr>
                <w:rFonts w:cs="Arial"/>
              </w:rPr>
              <w:t>28</w:t>
            </w:r>
          </w:p>
        </w:tc>
        <w:tc>
          <w:tcPr>
            <w:tcW w:w="692" w:type="pct"/>
            <w:shd w:val="clear" w:color="auto" w:fill="auto"/>
            <w:vAlign w:val="center"/>
          </w:tcPr>
          <w:p w14:paraId="20893162" w14:textId="77777777" w:rsidR="00CA1F88" w:rsidRPr="00B65BCB" w:rsidRDefault="00CA1F88" w:rsidP="00AC4868">
            <w:pPr>
              <w:pStyle w:val="TAC"/>
              <w:rPr>
                <w:rFonts w:cs="Arial"/>
              </w:rPr>
            </w:pPr>
            <w:r w:rsidRPr="00B65BCB">
              <w:rPr>
                <w:rFonts w:cs="Arial"/>
              </w:rPr>
              <w:t>2x20+4x20</w:t>
            </w:r>
          </w:p>
        </w:tc>
        <w:tc>
          <w:tcPr>
            <w:tcW w:w="616" w:type="pct"/>
            <w:shd w:val="clear" w:color="auto" w:fill="auto"/>
            <w:vAlign w:val="center"/>
          </w:tcPr>
          <w:p w14:paraId="4A385371" w14:textId="77777777" w:rsidR="00CA1F88" w:rsidRPr="00B65BCB" w:rsidRDefault="00CA1F88" w:rsidP="00AC4868">
            <w:pPr>
              <w:pStyle w:val="TAC"/>
              <w:rPr>
                <w:rFonts w:cs="Arial"/>
              </w:rPr>
            </w:pPr>
            <w:r w:rsidRPr="00B65BCB">
              <w:rPr>
                <w:rFonts w:cs="Arial"/>
              </w:rPr>
              <w:t>2x20</w:t>
            </w:r>
          </w:p>
        </w:tc>
        <w:tc>
          <w:tcPr>
            <w:tcW w:w="619" w:type="pct"/>
            <w:shd w:val="clear" w:color="auto" w:fill="auto"/>
            <w:vAlign w:val="center"/>
          </w:tcPr>
          <w:p w14:paraId="6DE603E5" w14:textId="77777777" w:rsidR="00CA1F88" w:rsidRPr="00B65BCB" w:rsidRDefault="00CA1F88" w:rsidP="00AC4868">
            <w:pPr>
              <w:pStyle w:val="TAC"/>
              <w:rPr>
                <w:rFonts w:cs="Arial"/>
              </w:rPr>
            </w:pPr>
            <w:r w:rsidRPr="00B65BCB">
              <w:rPr>
                <w:rFonts w:cs="Arial"/>
              </w:rPr>
              <w:t>4x20</w:t>
            </w:r>
          </w:p>
        </w:tc>
        <w:tc>
          <w:tcPr>
            <w:tcW w:w="916" w:type="pct"/>
            <w:vAlign w:val="center"/>
          </w:tcPr>
          <w:p w14:paraId="2C304CF9" w14:textId="409F5AA3" w:rsidR="00CA1F88" w:rsidRPr="00B65BCB" w:rsidRDefault="00CA1F88" w:rsidP="0072032C">
            <w:pPr>
              <w:pStyle w:val="TAC"/>
              <w:rPr>
                <w:rFonts w:cs="Arial"/>
              </w:rPr>
            </w:pPr>
            <w:del w:id="25" w:author="Reclouds Hsieh 謝秋忠" w:date="2023-02-08T13:24:00Z">
              <w:r w:rsidRPr="00BD6629" w:rsidDel="0072032C">
                <w:rPr>
                  <w:rFonts w:cs="Arial"/>
                </w:rPr>
                <w:delText>R.68-2 FDD</w:delText>
              </w:r>
            </w:del>
            <w:ins w:id="26" w:author="Reclouds Hsieh 謝秋忠" w:date="2023-02-08T13:24:00Z">
              <w:r w:rsidR="0072032C" w:rsidRPr="004F646D">
                <w:rPr>
                  <w:rFonts w:cs="Arial"/>
                  <w:highlight w:val="yellow"/>
                  <w:rPrChange w:id="27" w:author="Reclouds Hsieh (謝秋忠)" w:date="2023-02-09T08:58:00Z">
                    <w:rPr>
                      <w:rFonts w:cs="Arial"/>
                    </w:rPr>
                  </w:rPrChange>
                </w:rPr>
                <w:t>R.68 FDD</w:t>
              </w:r>
            </w:ins>
          </w:p>
        </w:tc>
        <w:tc>
          <w:tcPr>
            <w:tcW w:w="751" w:type="pct"/>
            <w:vAlign w:val="center"/>
          </w:tcPr>
          <w:p w14:paraId="5405ABC5" w14:textId="77777777" w:rsidR="00CA1F88" w:rsidRPr="00B65BCB" w:rsidRDefault="00CA1F88" w:rsidP="00AC4868">
            <w:pPr>
              <w:pStyle w:val="TAC"/>
              <w:rPr>
                <w:rFonts w:cs="Arial"/>
              </w:rPr>
            </w:pPr>
            <w:r w:rsidRPr="00B65BCB">
              <w:rPr>
                <w:rFonts w:cs="Arial"/>
              </w:rPr>
              <w:t>R.68 TDD</w:t>
            </w:r>
          </w:p>
        </w:tc>
        <w:tc>
          <w:tcPr>
            <w:tcW w:w="773" w:type="pct"/>
            <w:shd w:val="clear" w:color="auto" w:fill="auto"/>
            <w:vAlign w:val="center"/>
          </w:tcPr>
          <w:p w14:paraId="789B910F" w14:textId="77777777" w:rsidR="00CA1F88" w:rsidRPr="00B65BCB" w:rsidRDefault="00CA1F88" w:rsidP="00AC4868">
            <w:pPr>
              <w:pStyle w:val="TAC"/>
              <w:rPr>
                <w:rFonts w:cs="Arial"/>
              </w:rPr>
            </w:pPr>
            <w:r w:rsidRPr="00B65BCB">
              <w:rPr>
                <w:rFonts w:cs="Arial"/>
              </w:rPr>
              <w:t>85</w:t>
            </w:r>
          </w:p>
        </w:tc>
      </w:tr>
    </w:tbl>
    <w:p w14:paraId="6E529361" w14:textId="77777777" w:rsidR="00CA1F88" w:rsidRPr="00B65BCB" w:rsidRDefault="00CA1F88" w:rsidP="00CA1F88"/>
    <w:p w14:paraId="70ECD5FE" w14:textId="77777777" w:rsidR="00CA1F88" w:rsidRPr="00B65BCB" w:rsidRDefault="00CA1F88" w:rsidP="00CA1F88">
      <w:pPr>
        <w:pStyle w:val="TH"/>
      </w:pPr>
      <w:r w:rsidRPr="00B65BCB">
        <w:lastRenderedPageBreak/>
        <w:t>Table 8.7.5.1_H.5.5-2: Test applicability per UE category</w:t>
      </w:r>
    </w:p>
    <w:tbl>
      <w:tblPr>
        <w:tblW w:w="99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4"/>
        <w:gridCol w:w="1297"/>
        <w:gridCol w:w="980"/>
        <w:gridCol w:w="980"/>
        <w:gridCol w:w="980"/>
        <w:gridCol w:w="981"/>
        <w:gridCol w:w="980"/>
        <w:gridCol w:w="980"/>
        <w:gridCol w:w="980"/>
        <w:gridCol w:w="981"/>
      </w:tblGrid>
      <w:tr w:rsidR="00CA1F88" w:rsidRPr="00B65BCB" w14:paraId="7BED06AF" w14:textId="77777777" w:rsidTr="00AC4868">
        <w:tc>
          <w:tcPr>
            <w:tcW w:w="784" w:type="dxa"/>
            <w:vMerge w:val="restart"/>
            <w:shd w:val="clear" w:color="auto" w:fill="auto"/>
            <w:vAlign w:val="center"/>
          </w:tcPr>
          <w:p w14:paraId="48DA5574" w14:textId="77777777" w:rsidR="00CA1F88" w:rsidRPr="00B65BCB" w:rsidRDefault="00CA1F88" w:rsidP="00AC4868">
            <w:pPr>
              <w:pStyle w:val="TAH"/>
              <w:rPr>
                <w:rFonts w:cs="Arial"/>
              </w:rPr>
            </w:pPr>
            <w:r w:rsidRPr="00B65BCB">
              <w:rPr>
                <w:rFonts w:cs="Arial"/>
              </w:rPr>
              <w:t>CA config</w:t>
            </w:r>
          </w:p>
        </w:tc>
        <w:tc>
          <w:tcPr>
            <w:tcW w:w="3257" w:type="dxa"/>
            <w:gridSpan w:val="3"/>
            <w:shd w:val="clear" w:color="auto" w:fill="auto"/>
            <w:vAlign w:val="center"/>
          </w:tcPr>
          <w:p w14:paraId="7B0D176F" w14:textId="77777777" w:rsidR="00CA1F88" w:rsidRPr="00B65BCB" w:rsidRDefault="00CA1F88" w:rsidP="00AC4868">
            <w:pPr>
              <w:pStyle w:val="TAH"/>
              <w:rPr>
                <w:rFonts w:cs="Arial"/>
              </w:rPr>
            </w:pPr>
            <w:r w:rsidRPr="00B65BCB">
              <w:rPr>
                <w:rFonts w:cs="Arial"/>
              </w:rPr>
              <w:t xml:space="preserve">Maximum supported </w:t>
            </w:r>
            <w:r w:rsidRPr="00B65BCB">
              <w:rPr>
                <w:rFonts w:eastAsia="?? ??" w:cs="Arial"/>
              </w:rPr>
              <w:t xml:space="preserve">Bandwidth/ </w:t>
            </w:r>
            <w:r w:rsidRPr="00B65BCB">
              <w:rPr>
                <w:rFonts w:cs="Arial"/>
              </w:rPr>
              <w:t>Bandwidth combination (MHz)</w:t>
            </w:r>
          </w:p>
        </w:tc>
        <w:tc>
          <w:tcPr>
            <w:tcW w:w="980" w:type="dxa"/>
            <w:shd w:val="clear" w:color="auto" w:fill="auto"/>
            <w:vAlign w:val="center"/>
          </w:tcPr>
          <w:p w14:paraId="4048E46D" w14:textId="77777777" w:rsidR="00CA1F88" w:rsidRPr="00B65BCB" w:rsidRDefault="00CA1F88" w:rsidP="00AC4868">
            <w:pPr>
              <w:pStyle w:val="TAH"/>
              <w:rPr>
                <w:rFonts w:cs="Arial"/>
              </w:rPr>
            </w:pPr>
            <w:r w:rsidRPr="00B65BCB">
              <w:rPr>
                <w:rFonts w:cs="Arial"/>
              </w:rPr>
              <w:t>Cat. 11, 12</w:t>
            </w:r>
          </w:p>
        </w:tc>
        <w:tc>
          <w:tcPr>
            <w:tcW w:w="981" w:type="dxa"/>
            <w:vMerge w:val="restart"/>
            <w:shd w:val="clear" w:color="auto" w:fill="auto"/>
            <w:vAlign w:val="center"/>
          </w:tcPr>
          <w:p w14:paraId="4770010A" w14:textId="77777777" w:rsidR="00CA1F88" w:rsidRPr="00B65BCB" w:rsidRDefault="00CA1F88" w:rsidP="00AC4868">
            <w:pPr>
              <w:pStyle w:val="TAH"/>
              <w:rPr>
                <w:rFonts w:cs="Arial"/>
              </w:rPr>
            </w:pPr>
            <w:r w:rsidRPr="00B65BCB">
              <w:rPr>
                <w:rFonts w:cs="Arial"/>
              </w:rPr>
              <w:t>DL Cat. 13</w:t>
            </w:r>
          </w:p>
        </w:tc>
        <w:tc>
          <w:tcPr>
            <w:tcW w:w="980" w:type="dxa"/>
            <w:vMerge w:val="restart"/>
            <w:shd w:val="clear" w:color="auto" w:fill="auto"/>
            <w:vAlign w:val="center"/>
          </w:tcPr>
          <w:p w14:paraId="2EE4B580" w14:textId="77777777" w:rsidR="00CA1F88" w:rsidRPr="00B65BCB" w:rsidRDefault="00CA1F88" w:rsidP="00AC4868">
            <w:pPr>
              <w:pStyle w:val="TAH"/>
              <w:rPr>
                <w:rFonts w:cs="Arial"/>
              </w:rPr>
            </w:pPr>
            <w:r w:rsidRPr="00B65BCB">
              <w:rPr>
                <w:rFonts w:cs="Arial"/>
              </w:rPr>
              <w:t>DL Cat. 15</w:t>
            </w:r>
          </w:p>
        </w:tc>
        <w:tc>
          <w:tcPr>
            <w:tcW w:w="980" w:type="dxa"/>
            <w:vMerge w:val="restart"/>
            <w:shd w:val="clear" w:color="auto" w:fill="auto"/>
            <w:vAlign w:val="center"/>
          </w:tcPr>
          <w:p w14:paraId="1713B350" w14:textId="77777777" w:rsidR="00CA1F88" w:rsidRPr="00B65BCB" w:rsidRDefault="00CA1F88" w:rsidP="00AC4868">
            <w:pPr>
              <w:pStyle w:val="TAH"/>
              <w:rPr>
                <w:rFonts w:cs="Arial"/>
              </w:rPr>
            </w:pPr>
            <w:r w:rsidRPr="00B65BCB">
              <w:rPr>
                <w:rFonts w:cs="Arial"/>
              </w:rPr>
              <w:t>DL Cat. 16</w:t>
            </w:r>
          </w:p>
        </w:tc>
        <w:tc>
          <w:tcPr>
            <w:tcW w:w="980" w:type="dxa"/>
            <w:vMerge w:val="restart"/>
            <w:vAlign w:val="center"/>
          </w:tcPr>
          <w:p w14:paraId="69D2C64C" w14:textId="77777777" w:rsidR="00CA1F88" w:rsidRPr="00B65BCB" w:rsidRDefault="00CA1F88" w:rsidP="00AC4868">
            <w:pPr>
              <w:pStyle w:val="TAH"/>
              <w:rPr>
                <w:rFonts w:cs="Arial"/>
              </w:rPr>
            </w:pPr>
          </w:p>
        </w:tc>
        <w:tc>
          <w:tcPr>
            <w:tcW w:w="981" w:type="dxa"/>
            <w:vMerge w:val="restart"/>
            <w:vAlign w:val="center"/>
          </w:tcPr>
          <w:p w14:paraId="560E4154" w14:textId="77777777" w:rsidR="00CA1F88" w:rsidRPr="00B65BCB" w:rsidRDefault="00CA1F88" w:rsidP="00AC4868">
            <w:pPr>
              <w:pStyle w:val="TAH"/>
              <w:rPr>
                <w:rFonts w:cs="Arial"/>
              </w:rPr>
            </w:pPr>
          </w:p>
        </w:tc>
      </w:tr>
      <w:tr w:rsidR="00CA1F88" w:rsidRPr="00B65BCB" w14:paraId="160019BF" w14:textId="77777777" w:rsidTr="00AC4868">
        <w:tc>
          <w:tcPr>
            <w:tcW w:w="784" w:type="dxa"/>
            <w:vMerge/>
            <w:shd w:val="clear" w:color="auto" w:fill="auto"/>
            <w:vAlign w:val="center"/>
          </w:tcPr>
          <w:p w14:paraId="4F26593D" w14:textId="77777777" w:rsidR="00CA1F88" w:rsidRPr="00B65BCB" w:rsidRDefault="00CA1F88" w:rsidP="00AC4868">
            <w:pPr>
              <w:pStyle w:val="TAH"/>
              <w:rPr>
                <w:rFonts w:cs="Arial"/>
              </w:rPr>
            </w:pPr>
          </w:p>
        </w:tc>
        <w:tc>
          <w:tcPr>
            <w:tcW w:w="1297" w:type="dxa"/>
            <w:shd w:val="clear" w:color="auto" w:fill="auto"/>
            <w:vAlign w:val="center"/>
          </w:tcPr>
          <w:p w14:paraId="0D3A6822" w14:textId="77777777" w:rsidR="00CA1F88" w:rsidRPr="00B65BCB" w:rsidRDefault="00CA1F88" w:rsidP="00AC4868">
            <w:pPr>
              <w:pStyle w:val="TAH"/>
              <w:rPr>
                <w:rFonts w:cs="Arial"/>
              </w:rPr>
            </w:pPr>
            <w:r w:rsidRPr="00B65BCB">
              <w:rPr>
                <w:rFonts w:cs="Arial"/>
              </w:rPr>
              <w:t>Total</w:t>
            </w:r>
          </w:p>
        </w:tc>
        <w:tc>
          <w:tcPr>
            <w:tcW w:w="980" w:type="dxa"/>
            <w:shd w:val="clear" w:color="auto" w:fill="auto"/>
            <w:vAlign w:val="center"/>
          </w:tcPr>
          <w:p w14:paraId="14B99434" w14:textId="77777777" w:rsidR="00CA1F88" w:rsidRPr="00B65BCB" w:rsidRDefault="00CA1F88" w:rsidP="00AC4868">
            <w:pPr>
              <w:pStyle w:val="TAH"/>
              <w:rPr>
                <w:rFonts w:cs="Arial"/>
              </w:rPr>
            </w:pPr>
            <w:r w:rsidRPr="00B65BCB">
              <w:rPr>
                <w:rFonts w:cs="Arial"/>
              </w:rPr>
              <w:t>FDD CC</w:t>
            </w:r>
          </w:p>
        </w:tc>
        <w:tc>
          <w:tcPr>
            <w:tcW w:w="980" w:type="dxa"/>
            <w:shd w:val="clear" w:color="auto" w:fill="auto"/>
            <w:vAlign w:val="center"/>
          </w:tcPr>
          <w:p w14:paraId="2E775D0B" w14:textId="77777777" w:rsidR="00CA1F88" w:rsidRPr="00B65BCB" w:rsidRDefault="00CA1F88" w:rsidP="00AC4868">
            <w:pPr>
              <w:pStyle w:val="TAH"/>
              <w:rPr>
                <w:rFonts w:cs="Arial"/>
              </w:rPr>
            </w:pPr>
            <w:r w:rsidRPr="00B65BCB">
              <w:rPr>
                <w:rFonts w:cs="Arial"/>
              </w:rPr>
              <w:t>TDD CC</w:t>
            </w:r>
          </w:p>
        </w:tc>
        <w:tc>
          <w:tcPr>
            <w:tcW w:w="980" w:type="dxa"/>
            <w:shd w:val="clear" w:color="auto" w:fill="auto"/>
            <w:vAlign w:val="center"/>
          </w:tcPr>
          <w:p w14:paraId="343933C8" w14:textId="77777777" w:rsidR="00CA1F88" w:rsidRPr="00B65BCB" w:rsidRDefault="00CA1F88" w:rsidP="00AC4868">
            <w:pPr>
              <w:pStyle w:val="TAH"/>
              <w:rPr>
                <w:rFonts w:cs="Arial"/>
              </w:rPr>
            </w:pPr>
            <w:r w:rsidRPr="00B65BCB">
              <w:rPr>
                <w:rFonts w:cs="Arial"/>
              </w:rPr>
              <w:t>DL Cat. 11, 12</w:t>
            </w:r>
          </w:p>
        </w:tc>
        <w:tc>
          <w:tcPr>
            <w:tcW w:w="981" w:type="dxa"/>
            <w:vMerge/>
            <w:shd w:val="clear" w:color="auto" w:fill="auto"/>
            <w:vAlign w:val="center"/>
          </w:tcPr>
          <w:p w14:paraId="11844FC2" w14:textId="77777777" w:rsidR="00CA1F88" w:rsidRPr="00B65BCB" w:rsidRDefault="00CA1F88" w:rsidP="00AC4868">
            <w:pPr>
              <w:pStyle w:val="TAH"/>
              <w:rPr>
                <w:rFonts w:cs="Arial"/>
              </w:rPr>
            </w:pPr>
          </w:p>
        </w:tc>
        <w:tc>
          <w:tcPr>
            <w:tcW w:w="980" w:type="dxa"/>
            <w:vMerge/>
            <w:shd w:val="clear" w:color="auto" w:fill="auto"/>
            <w:vAlign w:val="center"/>
          </w:tcPr>
          <w:p w14:paraId="1BF47FA0" w14:textId="77777777" w:rsidR="00CA1F88" w:rsidRPr="00B65BCB" w:rsidRDefault="00CA1F88" w:rsidP="00AC4868">
            <w:pPr>
              <w:pStyle w:val="TAH"/>
              <w:rPr>
                <w:rFonts w:cs="Arial"/>
              </w:rPr>
            </w:pPr>
          </w:p>
        </w:tc>
        <w:tc>
          <w:tcPr>
            <w:tcW w:w="980" w:type="dxa"/>
            <w:vMerge/>
            <w:shd w:val="clear" w:color="auto" w:fill="auto"/>
            <w:vAlign w:val="center"/>
          </w:tcPr>
          <w:p w14:paraId="0DD0CECE" w14:textId="77777777" w:rsidR="00CA1F88" w:rsidRPr="00B65BCB" w:rsidRDefault="00CA1F88" w:rsidP="00AC4868">
            <w:pPr>
              <w:pStyle w:val="TAH"/>
              <w:rPr>
                <w:rFonts w:cs="Arial"/>
              </w:rPr>
            </w:pPr>
          </w:p>
        </w:tc>
        <w:tc>
          <w:tcPr>
            <w:tcW w:w="980" w:type="dxa"/>
            <w:vMerge/>
            <w:vAlign w:val="center"/>
          </w:tcPr>
          <w:p w14:paraId="1E9A78B9" w14:textId="77777777" w:rsidR="00CA1F88" w:rsidRPr="00B65BCB" w:rsidRDefault="00CA1F88" w:rsidP="00AC4868">
            <w:pPr>
              <w:pStyle w:val="TAH"/>
              <w:rPr>
                <w:rFonts w:cs="Arial"/>
              </w:rPr>
            </w:pPr>
          </w:p>
        </w:tc>
        <w:tc>
          <w:tcPr>
            <w:tcW w:w="981" w:type="dxa"/>
            <w:vMerge/>
            <w:vAlign w:val="center"/>
          </w:tcPr>
          <w:p w14:paraId="27161A6A" w14:textId="77777777" w:rsidR="00CA1F88" w:rsidRPr="00B65BCB" w:rsidRDefault="00CA1F88" w:rsidP="00AC4868">
            <w:pPr>
              <w:pStyle w:val="TAH"/>
              <w:rPr>
                <w:rFonts w:cs="Arial"/>
              </w:rPr>
            </w:pPr>
          </w:p>
        </w:tc>
      </w:tr>
      <w:tr w:rsidR="00CA1F88" w:rsidRPr="00B65BCB" w14:paraId="1F5DEF44" w14:textId="77777777" w:rsidTr="00AC4868">
        <w:tc>
          <w:tcPr>
            <w:tcW w:w="784" w:type="dxa"/>
            <w:vMerge w:val="restart"/>
            <w:shd w:val="clear" w:color="auto" w:fill="auto"/>
            <w:vAlign w:val="center"/>
          </w:tcPr>
          <w:p w14:paraId="1CE86192" w14:textId="77777777" w:rsidR="00CA1F88" w:rsidRPr="00B65BCB" w:rsidRDefault="00CA1F88" w:rsidP="00AC4868">
            <w:pPr>
              <w:pStyle w:val="TAC"/>
              <w:rPr>
                <w:rFonts w:cs="Arial"/>
              </w:rPr>
            </w:pPr>
            <w:r w:rsidRPr="00B65BCB">
              <w:rPr>
                <w:rFonts w:cs="Arial"/>
              </w:rPr>
              <w:t>CA with 6CCs</w:t>
            </w:r>
          </w:p>
        </w:tc>
        <w:tc>
          <w:tcPr>
            <w:tcW w:w="1297" w:type="dxa"/>
            <w:shd w:val="clear" w:color="auto" w:fill="auto"/>
            <w:vAlign w:val="center"/>
          </w:tcPr>
          <w:p w14:paraId="19F3E5D3" w14:textId="77777777" w:rsidR="00CA1F88" w:rsidRPr="00B65BCB" w:rsidRDefault="00CA1F88" w:rsidP="00AC4868">
            <w:pPr>
              <w:pStyle w:val="TAC"/>
              <w:rPr>
                <w:rFonts w:cs="Arial"/>
              </w:rPr>
            </w:pPr>
            <w:r w:rsidRPr="00B65BCB">
              <w:rPr>
                <w:rFonts w:cs="Arial"/>
              </w:rPr>
              <w:t>20+5x20</w:t>
            </w:r>
          </w:p>
        </w:tc>
        <w:tc>
          <w:tcPr>
            <w:tcW w:w="980" w:type="dxa"/>
            <w:shd w:val="clear" w:color="auto" w:fill="auto"/>
            <w:vAlign w:val="center"/>
          </w:tcPr>
          <w:p w14:paraId="3CC48394" w14:textId="77777777" w:rsidR="00CA1F88" w:rsidRPr="00B65BCB" w:rsidRDefault="00CA1F88" w:rsidP="00AC4868">
            <w:pPr>
              <w:pStyle w:val="TAC"/>
              <w:rPr>
                <w:rFonts w:cs="Arial"/>
              </w:rPr>
            </w:pPr>
            <w:r w:rsidRPr="00B65BCB">
              <w:rPr>
                <w:rFonts w:cs="Arial"/>
              </w:rPr>
              <w:t>20</w:t>
            </w:r>
          </w:p>
        </w:tc>
        <w:tc>
          <w:tcPr>
            <w:tcW w:w="980" w:type="dxa"/>
            <w:shd w:val="clear" w:color="auto" w:fill="auto"/>
            <w:vAlign w:val="center"/>
          </w:tcPr>
          <w:p w14:paraId="59F899E2" w14:textId="77777777" w:rsidR="00CA1F88" w:rsidRPr="00B65BCB" w:rsidRDefault="00CA1F88" w:rsidP="00AC4868">
            <w:pPr>
              <w:pStyle w:val="TAC"/>
              <w:rPr>
                <w:rFonts w:cs="Arial"/>
              </w:rPr>
            </w:pPr>
            <w:r w:rsidRPr="00B65BCB">
              <w:rPr>
                <w:rFonts w:cs="Arial"/>
              </w:rPr>
              <w:t>5x20</w:t>
            </w:r>
          </w:p>
        </w:tc>
        <w:tc>
          <w:tcPr>
            <w:tcW w:w="980" w:type="dxa"/>
            <w:shd w:val="clear" w:color="auto" w:fill="auto"/>
            <w:vAlign w:val="center"/>
          </w:tcPr>
          <w:p w14:paraId="31345A21" w14:textId="77777777" w:rsidR="00CA1F88" w:rsidRPr="00B65BCB" w:rsidRDefault="00CA1F88" w:rsidP="00AC4868">
            <w:pPr>
              <w:pStyle w:val="TAC"/>
              <w:rPr>
                <w:rFonts w:cs="Arial"/>
              </w:rPr>
            </w:pPr>
            <w:r w:rsidRPr="00B65BCB">
              <w:rPr>
                <w:rFonts w:cs="Arial"/>
              </w:rPr>
              <w:t>-</w:t>
            </w:r>
          </w:p>
        </w:tc>
        <w:tc>
          <w:tcPr>
            <w:tcW w:w="981" w:type="dxa"/>
            <w:shd w:val="clear" w:color="auto" w:fill="auto"/>
            <w:vAlign w:val="center"/>
          </w:tcPr>
          <w:p w14:paraId="40727476" w14:textId="77777777" w:rsidR="00CA1F88" w:rsidRPr="00B65BCB" w:rsidRDefault="00CA1F88" w:rsidP="00AC4868">
            <w:pPr>
              <w:pStyle w:val="TAC"/>
              <w:rPr>
                <w:rFonts w:cs="Arial"/>
              </w:rPr>
            </w:pPr>
            <w:r w:rsidRPr="00B65BCB">
              <w:rPr>
                <w:rFonts w:cs="Arial"/>
              </w:rPr>
              <w:t>-</w:t>
            </w:r>
          </w:p>
        </w:tc>
        <w:tc>
          <w:tcPr>
            <w:tcW w:w="980" w:type="dxa"/>
            <w:shd w:val="clear" w:color="auto" w:fill="auto"/>
            <w:vAlign w:val="center"/>
          </w:tcPr>
          <w:p w14:paraId="01EAAFDB" w14:textId="77777777" w:rsidR="00CA1F88" w:rsidRPr="00B65BCB" w:rsidRDefault="00CA1F88" w:rsidP="00AC4868">
            <w:pPr>
              <w:pStyle w:val="TAC"/>
              <w:rPr>
                <w:rFonts w:cs="Arial"/>
              </w:rPr>
            </w:pPr>
            <w:r w:rsidRPr="00B65BCB">
              <w:rPr>
                <w:rFonts w:cs="Arial"/>
              </w:rPr>
              <w:t>-</w:t>
            </w:r>
          </w:p>
        </w:tc>
        <w:tc>
          <w:tcPr>
            <w:tcW w:w="980" w:type="dxa"/>
            <w:shd w:val="clear" w:color="auto" w:fill="auto"/>
            <w:vAlign w:val="center"/>
          </w:tcPr>
          <w:p w14:paraId="236927FF" w14:textId="77777777" w:rsidR="00CA1F88" w:rsidRPr="00B65BCB" w:rsidRDefault="00CA1F88" w:rsidP="00AC4868">
            <w:pPr>
              <w:pStyle w:val="TAC"/>
              <w:rPr>
                <w:rFonts w:cs="Arial"/>
              </w:rPr>
            </w:pPr>
            <w:r w:rsidRPr="00B65BCB">
              <w:rPr>
                <w:rFonts w:cs="Arial"/>
              </w:rPr>
              <w:t>27</w:t>
            </w:r>
          </w:p>
        </w:tc>
        <w:tc>
          <w:tcPr>
            <w:tcW w:w="980" w:type="dxa"/>
            <w:vAlign w:val="center"/>
          </w:tcPr>
          <w:p w14:paraId="14302766" w14:textId="77777777" w:rsidR="00CA1F88" w:rsidRPr="00B65BCB" w:rsidRDefault="00CA1F88" w:rsidP="00AC4868">
            <w:pPr>
              <w:pStyle w:val="TAC"/>
              <w:rPr>
                <w:rFonts w:cs="Arial"/>
              </w:rPr>
            </w:pPr>
          </w:p>
        </w:tc>
        <w:tc>
          <w:tcPr>
            <w:tcW w:w="981" w:type="dxa"/>
            <w:vAlign w:val="center"/>
          </w:tcPr>
          <w:p w14:paraId="166442A8" w14:textId="77777777" w:rsidR="00CA1F88" w:rsidRPr="00B65BCB" w:rsidRDefault="00CA1F88" w:rsidP="00AC4868">
            <w:pPr>
              <w:pStyle w:val="TAC"/>
              <w:rPr>
                <w:rFonts w:cs="Arial"/>
              </w:rPr>
            </w:pPr>
          </w:p>
        </w:tc>
      </w:tr>
      <w:tr w:rsidR="00CA1F88" w:rsidRPr="00B65BCB" w14:paraId="50DD3986" w14:textId="77777777" w:rsidTr="00AC4868">
        <w:tc>
          <w:tcPr>
            <w:tcW w:w="784" w:type="dxa"/>
            <w:vMerge/>
            <w:shd w:val="clear" w:color="auto" w:fill="auto"/>
            <w:vAlign w:val="center"/>
          </w:tcPr>
          <w:p w14:paraId="71B0BB13" w14:textId="77777777" w:rsidR="00CA1F88" w:rsidRPr="00B65BCB" w:rsidRDefault="00CA1F88" w:rsidP="00AC4868">
            <w:pPr>
              <w:pStyle w:val="TAC"/>
              <w:rPr>
                <w:rFonts w:cs="Arial"/>
              </w:rPr>
            </w:pPr>
          </w:p>
        </w:tc>
        <w:tc>
          <w:tcPr>
            <w:tcW w:w="1297" w:type="dxa"/>
            <w:shd w:val="clear" w:color="auto" w:fill="auto"/>
            <w:vAlign w:val="center"/>
          </w:tcPr>
          <w:p w14:paraId="2405AAA9" w14:textId="77777777" w:rsidR="00CA1F88" w:rsidRPr="00B65BCB" w:rsidRDefault="00CA1F88" w:rsidP="00AC4868">
            <w:pPr>
              <w:pStyle w:val="TAC"/>
              <w:rPr>
                <w:rFonts w:cs="Arial"/>
              </w:rPr>
            </w:pPr>
            <w:r w:rsidRPr="00B65BCB">
              <w:rPr>
                <w:rFonts w:cs="Arial"/>
              </w:rPr>
              <w:t>2x20+4x20</w:t>
            </w:r>
          </w:p>
        </w:tc>
        <w:tc>
          <w:tcPr>
            <w:tcW w:w="980" w:type="dxa"/>
            <w:shd w:val="clear" w:color="auto" w:fill="auto"/>
            <w:vAlign w:val="center"/>
          </w:tcPr>
          <w:p w14:paraId="0870D876" w14:textId="77777777" w:rsidR="00CA1F88" w:rsidRPr="00B65BCB" w:rsidRDefault="00CA1F88" w:rsidP="00AC4868">
            <w:pPr>
              <w:pStyle w:val="TAC"/>
              <w:rPr>
                <w:rFonts w:cs="Arial"/>
              </w:rPr>
            </w:pPr>
            <w:r w:rsidRPr="00B65BCB">
              <w:rPr>
                <w:rFonts w:cs="Arial"/>
              </w:rPr>
              <w:t>2x20</w:t>
            </w:r>
          </w:p>
        </w:tc>
        <w:tc>
          <w:tcPr>
            <w:tcW w:w="980" w:type="dxa"/>
            <w:shd w:val="clear" w:color="auto" w:fill="auto"/>
            <w:vAlign w:val="center"/>
          </w:tcPr>
          <w:p w14:paraId="6C2CC9C8" w14:textId="77777777" w:rsidR="00CA1F88" w:rsidRPr="00B65BCB" w:rsidRDefault="00CA1F88" w:rsidP="00AC4868">
            <w:pPr>
              <w:pStyle w:val="TAC"/>
              <w:rPr>
                <w:rFonts w:cs="Arial"/>
              </w:rPr>
            </w:pPr>
            <w:r w:rsidRPr="00B65BCB">
              <w:rPr>
                <w:rFonts w:cs="Arial"/>
              </w:rPr>
              <w:t>4x20</w:t>
            </w:r>
          </w:p>
        </w:tc>
        <w:tc>
          <w:tcPr>
            <w:tcW w:w="980" w:type="dxa"/>
            <w:shd w:val="clear" w:color="auto" w:fill="auto"/>
            <w:vAlign w:val="center"/>
          </w:tcPr>
          <w:p w14:paraId="0D45F03A" w14:textId="77777777" w:rsidR="00CA1F88" w:rsidRPr="00B65BCB" w:rsidRDefault="00CA1F88" w:rsidP="00AC4868">
            <w:pPr>
              <w:pStyle w:val="TAC"/>
              <w:rPr>
                <w:rFonts w:cs="Arial"/>
              </w:rPr>
            </w:pPr>
            <w:r w:rsidRPr="00B65BCB">
              <w:rPr>
                <w:rFonts w:cs="Arial"/>
              </w:rPr>
              <w:t>-</w:t>
            </w:r>
          </w:p>
        </w:tc>
        <w:tc>
          <w:tcPr>
            <w:tcW w:w="981" w:type="dxa"/>
            <w:shd w:val="clear" w:color="auto" w:fill="auto"/>
            <w:vAlign w:val="center"/>
          </w:tcPr>
          <w:p w14:paraId="4F1D8A35" w14:textId="77777777" w:rsidR="00CA1F88" w:rsidRPr="00B65BCB" w:rsidRDefault="00CA1F88" w:rsidP="00AC4868">
            <w:pPr>
              <w:pStyle w:val="TAC"/>
              <w:rPr>
                <w:rFonts w:cs="Arial"/>
              </w:rPr>
            </w:pPr>
            <w:r w:rsidRPr="00B65BCB">
              <w:rPr>
                <w:rFonts w:cs="Arial"/>
              </w:rPr>
              <w:t>-</w:t>
            </w:r>
          </w:p>
        </w:tc>
        <w:tc>
          <w:tcPr>
            <w:tcW w:w="980" w:type="dxa"/>
            <w:shd w:val="clear" w:color="auto" w:fill="auto"/>
            <w:vAlign w:val="center"/>
          </w:tcPr>
          <w:p w14:paraId="3B4BE261" w14:textId="77777777" w:rsidR="00CA1F88" w:rsidRPr="00B65BCB" w:rsidRDefault="00CA1F88" w:rsidP="00AC4868">
            <w:pPr>
              <w:pStyle w:val="TAC"/>
              <w:rPr>
                <w:rFonts w:cs="Arial"/>
              </w:rPr>
            </w:pPr>
            <w:r w:rsidRPr="00B65BCB">
              <w:rPr>
                <w:rFonts w:cs="Arial"/>
              </w:rPr>
              <w:t>-</w:t>
            </w:r>
          </w:p>
        </w:tc>
        <w:tc>
          <w:tcPr>
            <w:tcW w:w="980" w:type="dxa"/>
            <w:shd w:val="clear" w:color="auto" w:fill="auto"/>
            <w:vAlign w:val="center"/>
          </w:tcPr>
          <w:p w14:paraId="693875E2" w14:textId="77777777" w:rsidR="00CA1F88" w:rsidRPr="00B65BCB" w:rsidRDefault="00CA1F88" w:rsidP="00AC4868">
            <w:pPr>
              <w:pStyle w:val="TAC"/>
              <w:rPr>
                <w:rFonts w:cs="Arial"/>
              </w:rPr>
            </w:pPr>
            <w:r w:rsidRPr="00B65BCB">
              <w:rPr>
                <w:rFonts w:cs="Arial"/>
              </w:rPr>
              <w:t>28</w:t>
            </w:r>
          </w:p>
        </w:tc>
        <w:tc>
          <w:tcPr>
            <w:tcW w:w="980" w:type="dxa"/>
            <w:vAlign w:val="center"/>
          </w:tcPr>
          <w:p w14:paraId="360F465B" w14:textId="77777777" w:rsidR="00CA1F88" w:rsidRPr="00B65BCB" w:rsidRDefault="00CA1F88" w:rsidP="00AC4868">
            <w:pPr>
              <w:pStyle w:val="TAC"/>
              <w:rPr>
                <w:rFonts w:cs="Arial"/>
              </w:rPr>
            </w:pPr>
          </w:p>
        </w:tc>
        <w:tc>
          <w:tcPr>
            <w:tcW w:w="981" w:type="dxa"/>
            <w:vAlign w:val="center"/>
          </w:tcPr>
          <w:p w14:paraId="030AD014" w14:textId="77777777" w:rsidR="00CA1F88" w:rsidRPr="00B65BCB" w:rsidRDefault="00CA1F88" w:rsidP="00AC4868">
            <w:pPr>
              <w:pStyle w:val="TAC"/>
              <w:rPr>
                <w:rFonts w:cs="Arial"/>
              </w:rPr>
            </w:pPr>
          </w:p>
        </w:tc>
      </w:tr>
      <w:tr w:rsidR="00CA1F88" w:rsidRPr="00B65BCB" w14:paraId="1F05E8AC" w14:textId="77777777" w:rsidTr="00AC4868">
        <w:tc>
          <w:tcPr>
            <w:tcW w:w="9923" w:type="dxa"/>
            <w:gridSpan w:val="10"/>
            <w:shd w:val="clear" w:color="auto" w:fill="auto"/>
            <w:vAlign w:val="center"/>
          </w:tcPr>
          <w:p w14:paraId="51F4B49B" w14:textId="77777777" w:rsidR="00CA1F88" w:rsidRPr="00B65BCB" w:rsidRDefault="00CA1F88" w:rsidP="00AC4868">
            <w:pPr>
              <w:keepNext/>
              <w:keepLines/>
              <w:spacing w:after="0"/>
              <w:ind w:left="698" w:hanging="698"/>
              <w:rPr>
                <w:rFonts w:ascii="Arial" w:hAnsi="Arial"/>
                <w:sz w:val="18"/>
              </w:rPr>
            </w:pPr>
            <w:r w:rsidRPr="00B65BCB">
              <w:rPr>
                <w:rFonts w:ascii="Arial" w:hAnsi="Arial"/>
                <w:sz w:val="18"/>
              </w:rPr>
              <w:t>Note 1:</w:t>
            </w:r>
            <w:r w:rsidRPr="00B65BCB">
              <w:rPr>
                <w:rFonts w:ascii="Arial" w:hAnsi="Arial"/>
                <w:sz w:val="18"/>
              </w:rPr>
              <w:tab/>
              <w:t>Only one test point is tested. Select the largest aggregated CA bandwidth combination supported by the UE among the UE supported CA capabilities.</w:t>
            </w:r>
          </w:p>
          <w:p w14:paraId="33C17082" w14:textId="77777777" w:rsidR="00CA1F88" w:rsidRPr="00B65BCB" w:rsidRDefault="00CA1F88" w:rsidP="00AC4868">
            <w:pPr>
              <w:keepNext/>
              <w:keepLines/>
              <w:spacing w:after="0"/>
              <w:ind w:left="698" w:hanging="698"/>
              <w:rPr>
                <w:rFonts w:cs="Arial"/>
              </w:rPr>
            </w:pPr>
            <w:r w:rsidRPr="00B65BCB">
              <w:rPr>
                <w:rFonts w:ascii="Arial" w:hAnsi="Arial"/>
                <w:sz w:val="18"/>
              </w:rPr>
              <w:t>Note 2:</w:t>
            </w:r>
            <w:r w:rsidRPr="00B65BCB">
              <w:rPr>
                <w:rFonts w:ascii="Arial" w:hAnsi="Arial"/>
                <w:sz w:val="18"/>
              </w:rPr>
              <w:tab/>
              <w:t>The test point is selected according to the UE DL Category.</w:t>
            </w:r>
          </w:p>
        </w:tc>
      </w:tr>
    </w:tbl>
    <w:p w14:paraId="45789458" w14:textId="3DDFD680" w:rsidR="00D60392" w:rsidRDefault="00D60392" w:rsidP="00BA60CD"/>
    <w:p w14:paraId="68C9CD36" w14:textId="65401E8D" w:rsidR="001E41F3" w:rsidRDefault="00DF0E9D" w:rsidP="00D55F00">
      <w:pPr>
        <w:keepNext/>
        <w:keepLines/>
        <w:spacing w:before="240"/>
        <w:ind w:left="1134" w:hanging="1134"/>
        <w:outlineLvl w:val="0"/>
        <w:rPr>
          <w:noProof/>
        </w:rPr>
      </w:pPr>
      <w:r w:rsidRPr="008429CE">
        <w:rPr>
          <w:rFonts w:ascii="Arial" w:eastAsia="Calibri Light" w:hAnsi="Arial" w:cs="Arial"/>
          <w:b/>
          <w:color w:val="FF0000"/>
          <w:sz w:val="32"/>
          <w:lang w:eastAsia="zh-TW"/>
        </w:rPr>
        <w:t>&lt;&lt; End of changes &gt;&gt;</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35820" w14:textId="77777777" w:rsidR="00360705" w:rsidRDefault="00360705">
      <w:r>
        <w:separator/>
      </w:r>
    </w:p>
  </w:endnote>
  <w:endnote w:type="continuationSeparator" w:id="0">
    <w:p w14:paraId="23098042" w14:textId="77777777" w:rsidR="00360705" w:rsidRDefault="00360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 ??">
    <w:altName w:val="Yu Gothic UI"/>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C45573" w14:textId="77777777" w:rsidR="00360705" w:rsidRDefault="00360705">
      <w:r>
        <w:separator/>
      </w:r>
    </w:p>
  </w:footnote>
  <w:footnote w:type="continuationSeparator" w:id="0">
    <w:p w14:paraId="466194B9" w14:textId="77777777" w:rsidR="00360705" w:rsidRDefault="00360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eclouds Hsieh 謝秋忠">
    <w15:presenceInfo w15:providerId="AD" w15:userId="S-1-5-21-4220481026-135224086-419363850-112703"/>
  </w15:person>
  <w15:person w15:author="Reclouds Hsieh (謝秋忠)">
    <w15:presenceInfo w15:providerId="AD" w15:userId="S::A173722@dekra.org::0cee3adc-8d04-42e1-8dda-48d631e875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640E7"/>
    <w:rsid w:val="00084F53"/>
    <w:rsid w:val="000A6394"/>
    <w:rsid w:val="000B0B62"/>
    <w:rsid w:val="000B7FED"/>
    <w:rsid w:val="000C038A"/>
    <w:rsid w:val="000C6598"/>
    <w:rsid w:val="000D44B3"/>
    <w:rsid w:val="000E5E0C"/>
    <w:rsid w:val="000E67B1"/>
    <w:rsid w:val="000E771C"/>
    <w:rsid w:val="00105EC6"/>
    <w:rsid w:val="00145D43"/>
    <w:rsid w:val="00150492"/>
    <w:rsid w:val="00180967"/>
    <w:rsid w:val="00186DAC"/>
    <w:rsid w:val="00192B1D"/>
    <w:rsid w:val="00192C46"/>
    <w:rsid w:val="001A08B3"/>
    <w:rsid w:val="001A4359"/>
    <w:rsid w:val="001A7B60"/>
    <w:rsid w:val="001B492D"/>
    <w:rsid w:val="001B52F0"/>
    <w:rsid w:val="001B7A65"/>
    <w:rsid w:val="001D1F61"/>
    <w:rsid w:val="001E41F3"/>
    <w:rsid w:val="001F4A94"/>
    <w:rsid w:val="002249F2"/>
    <w:rsid w:val="0026004D"/>
    <w:rsid w:val="002640DD"/>
    <w:rsid w:val="00275D12"/>
    <w:rsid w:val="00277FAD"/>
    <w:rsid w:val="00284FEB"/>
    <w:rsid w:val="002860C4"/>
    <w:rsid w:val="002B10B5"/>
    <w:rsid w:val="002B5741"/>
    <w:rsid w:val="002C6BE5"/>
    <w:rsid w:val="002E472E"/>
    <w:rsid w:val="002E623D"/>
    <w:rsid w:val="00305409"/>
    <w:rsid w:val="0031574D"/>
    <w:rsid w:val="00325C8F"/>
    <w:rsid w:val="00330C08"/>
    <w:rsid w:val="00360705"/>
    <w:rsid w:val="003609EF"/>
    <w:rsid w:val="0036231A"/>
    <w:rsid w:val="003679D5"/>
    <w:rsid w:val="00372804"/>
    <w:rsid w:val="00374DD4"/>
    <w:rsid w:val="0039452C"/>
    <w:rsid w:val="003B7720"/>
    <w:rsid w:val="003E1A36"/>
    <w:rsid w:val="003E76A9"/>
    <w:rsid w:val="0040560A"/>
    <w:rsid w:val="00410371"/>
    <w:rsid w:val="00414ADC"/>
    <w:rsid w:val="00417A1C"/>
    <w:rsid w:val="004242F1"/>
    <w:rsid w:val="004315F1"/>
    <w:rsid w:val="00431602"/>
    <w:rsid w:val="0046512D"/>
    <w:rsid w:val="004745A6"/>
    <w:rsid w:val="00494603"/>
    <w:rsid w:val="004B75B7"/>
    <w:rsid w:val="004F646D"/>
    <w:rsid w:val="005006D4"/>
    <w:rsid w:val="00505E05"/>
    <w:rsid w:val="00507BD8"/>
    <w:rsid w:val="0051085B"/>
    <w:rsid w:val="005141D9"/>
    <w:rsid w:val="00514F9A"/>
    <w:rsid w:val="0051580D"/>
    <w:rsid w:val="00525CAC"/>
    <w:rsid w:val="00547111"/>
    <w:rsid w:val="00566EFC"/>
    <w:rsid w:val="0057212C"/>
    <w:rsid w:val="00577C7D"/>
    <w:rsid w:val="00592D74"/>
    <w:rsid w:val="005B00B6"/>
    <w:rsid w:val="005C795A"/>
    <w:rsid w:val="005D7DF6"/>
    <w:rsid w:val="005E2C44"/>
    <w:rsid w:val="005F2C39"/>
    <w:rsid w:val="00621188"/>
    <w:rsid w:val="006257ED"/>
    <w:rsid w:val="00625B00"/>
    <w:rsid w:val="00653DE4"/>
    <w:rsid w:val="00665C47"/>
    <w:rsid w:val="0069046E"/>
    <w:rsid w:val="00695808"/>
    <w:rsid w:val="006A12E2"/>
    <w:rsid w:val="006A1B87"/>
    <w:rsid w:val="006B46FB"/>
    <w:rsid w:val="006E21FB"/>
    <w:rsid w:val="0070050F"/>
    <w:rsid w:val="0072032C"/>
    <w:rsid w:val="0075327D"/>
    <w:rsid w:val="00754DF0"/>
    <w:rsid w:val="00792342"/>
    <w:rsid w:val="007977A8"/>
    <w:rsid w:val="007B512A"/>
    <w:rsid w:val="007C2097"/>
    <w:rsid w:val="007C7403"/>
    <w:rsid w:val="007D6A07"/>
    <w:rsid w:val="007E3CA4"/>
    <w:rsid w:val="007F2E5B"/>
    <w:rsid w:val="007F7259"/>
    <w:rsid w:val="008024A0"/>
    <w:rsid w:val="00803771"/>
    <w:rsid w:val="008040A8"/>
    <w:rsid w:val="008279FA"/>
    <w:rsid w:val="00843709"/>
    <w:rsid w:val="008626E7"/>
    <w:rsid w:val="008627D0"/>
    <w:rsid w:val="00870EE7"/>
    <w:rsid w:val="008863B9"/>
    <w:rsid w:val="008A45A6"/>
    <w:rsid w:val="008B3303"/>
    <w:rsid w:val="008D3CCC"/>
    <w:rsid w:val="008F2B44"/>
    <w:rsid w:val="008F3789"/>
    <w:rsid w:val="008F3849"/>
    <w:rsid w:val="008F686C"/>
    <w:rsid w:val="00900104"/>
    <w:rsid w:val="009148DE"/>
    <w:rsid w:val="009377B8"/>
    <w:rsid w:val="00941E30"/>
    <w:rsid w:val="009777D9"/>
    <w:rsid w:val="00991B88"/>
    <w:rsid w:val="009A5753"/>
    <w:rsid w:val="009A579D"/>
    <w:rsid w:val="009A6501"/>
    <w:rsid w:val="009B4FD5"/>
    <w:rsid w:val="009C06AF"/>
    <w:rsid w:val="009E0353"/>
    <w:rsid w:val="009E3297"/>
    <w:rsid w:val="009F734F"/>
    <w:rsid w:val="00A10084"/>
    <w:rsid w:val="00A246B6"/>
    <w:rsid w:val="00A35308"/>
    <w:rsid w:val="00A37D01"/>
    <w:rsid w:val="00A4607C"/>
    <w:rsid w:val="00A47E70"/>
    <w:rsid w:val="00A50CF0"/>
    <w:rsid w:val="00A7671C"/>
    <w:rsid w:val="00A81851"/>
    <w:rsid w:val="00A84D1D"/>
    <w:rsid w:val="00AA2CBC"/>
    <w:rsid w:val="00AB3DA8"/>
    <w:rsid w:val="00AB5768"/>
    <w:rsid w:val="00AC5820"/>
    <w:rsid w:val="00AD02B0"/>
    <w:rsid w:val="00AD1CD8"/>
    <w:rsid w:val="00AD1CF0"/>
    <w:rsid w:val="00B12878"/>
    <w:rsid w:val="00B15418"/>
    <w:rsid w:val="00B258BB"/>
    <w:rsid w:val="00B36163"/>
    <w:rsid w:val="00B37A23"/>
    <w:rsid w:val="00B4565D"/>
    <w:rsid w:val="00B54E7C"/>
    <w:rsid w:val="00B63932"/>
    <w:rsid w:val="00B66EB3"/>
    <w:rsid w:val="00B675A4"/>
    <w:rsid w:val="00B67B97"/>
    <w:rsid w:val="00B842F1"/>
    <w:rsid w:val="00B968C8"/>
    <w:rsid w:val="00BA3EC5"/>
    <w:rsid w:val="00BA51D9"/>
    <w:rsid w:val="00BA60CD"/>
    <w:rsid w:val="00BB5DFC"/>
    <w:rsid w:val="00BD279D"/>
    <w:rsid w:val="00BD6629"/>
    <w:rsid w:val="00BD6BB8"/>
    <w:rsid w:val="00BE531D"/>
    <w:rsid w:val="00C2140E"/>
    <w:rsid w:val="00C35F5E"/>
    <w:rsid w:val="00C4024E"/>
    <w:rsid w:val="00C629E2"/>
    <w:rsid w:val="00C66BA2"/>
    <w:rsid w:val="00C76E93"/>
    <w:rsid w:val="00C77B6E"/>
    <w:rsid w:val="00C80F0F"/>
    <w:rsid w:val="00C870F6"/>
    <w:rsid w:val="00C927AD"/>
    <w:rsid w:val="00C95985"/>
    <w:rsid w:val="00C97BDF"/>
    <w:rsid w:val="00CA1AC1"/>
    <w:rsid w:val="00CA1F88"/>
    <w:rsid w:val="00CC5026"/>
    <w:rsid w:val="00CC68D0"/>
    <w:rsid w:val="00D03F9A"/>
    <w:rsid w:val="00D06D51"/>
    <w:rsid w:val="00D24991"/>
    <w:rsid w:val="00D50255"/>
    <w:rsid w:val="00D55F00"/>
    <w:rsid w:val="00D60392"/>
    <w:rsid w:val="00D62A92"/>
    <w:rsid w:val="00D633FE"/>
    <w:rsid w:val="00D66520"/>
    <w:rsid w:val="00D708FB"/>
    <w:rsid w:val="00D84AE9"/>
    <w:rsid w:val="00DB65FC"/>
    <w:rsid w:val="00DD7F97"/>
    <w:rsid w:val="00DE34CF"/>
    <w:rsid w:val="00DF0E9D"/>
    <w:rsid w:val="00E110D8"/>
    <w:rsid w:val="00E12136"/>
    <w:rsid w:val="00E12C3C"/>
    <w:rsid w:val="00E13F3D"/>
    <w:rsid w:val="00E22F59"/>
    <w:rsid w:val="00E34898"/>
    <w:rsid w:val="00E6441B"/>
    <w:rsid w:val="00E87AD2"/>
    <w:rsid w:val="00E97C93"/>
    <w:rsid w:val="00EB09B7"/>
    <w:rsid w:val="00ED5614"/>
    <w:rsid w:val="00EE7A81"/>
    <w:rsid w:val="00EE7D7C"/>
    <w:rsid w:val="00F014E4"/>
    <w:rsid w:val="00F2514A"/>
    <w:rsid w:val="00F25D98"/>
    <w:rsid w:val="00F300CA"/>
    <w:rsid w:val="00F300FB"/>
    <w:rsid w:val="00F538CB"/>
    <w:rsid w:val="00F57FF4"/>
    <w:rsid w:val="00F86D1F"/>
    <w:rsid w:val="00F9060A"/>
    <w:rsid w:val="00F9172F"/>
    <w:rsid w:val="00FB3294"/>
    <w:rsid w:val="00FB5BB3"/>
    <w:rsid w:val="00FB6386"/>
    <w:rsid w:val="00FC2A74"/>
    <w:rsid w:val="00FC2D73"/>
    <w:rsid w:val="00FF06BB"/>
    <w:rsid w:val="00FF077C"/>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Level_2,Heading 8111,Heading 81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2">
    <w:name w:val="List 4"/>
    <w:basedOn w:val="32"/>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1"/>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57212C"/>
    <w:rPr>
      <w:rFonts w:ascii="Arial" w:hAnsi="Arial"/>
      <w:lang w:val="en-GB" w:eastAsia="en-US"/>
    </w:rPr>
  </w:style>
  <w:style w:type="paragraph" w:customStyle="1" w:styleId="Separation">
    <w:name w:val="Separation"/>
    <w:basedOn w:val="1"/>
    <w:next w:val="a"/>
    <w:rsid w:val="007F2E5B"/>
    <w:pPr>
      <w:pBdr>
        <w:top w:val="none" w:sz="0" w:space="0" w:color="auto"/>
      </w:pBdr>
      <w:overflowPunct w:val="0"/>
      <w:autoSpaceDE w:val="0"/>
      <w:autoSpaceDN w:val="0"/>
      <w:adjustRightInd w:val="0"/>
      <w:textAlignment w:val="baseline"/>
    </w:pPr>
    <w:rPr>
      <w:rFonts w:eastAsia="SimSun"/>
      <w:b/>
      <w:color w:val="0000FF"/>
      <w:lang w:eastAsia="zh-TW"/>
    </w:rPr>
  </w:style>
  <w:style w:type="character" w:customStyle="1" w:styleId="EditorsNoteChar">
    <w:name w:val="Editor's Note Char"/>
    <w:link w:val="EditorsNote"/>
    <w:rsid w:val="007F2E5B"/>
    <w:rPr>
      <w:rFonts w:ascii="Times New Roman" w:hAnsi="Times New Roman"/>
      <w:color w:val="FF0000"/>
      <w:lang w:val="en-GB" w:eastAsia="en-US"/>
    </w:rPr>
  </w:style>
  <w:style w:type="character" w:customStyle="1" w:styleId="50">
    <w:name w:val="標題 5 字元"/>
    <w:aliases w:val="h5 字元,Heading5 字元,Head5 字元,H5 字元,M5 字元,mh2 字元,Module heading 2 字元,heading 8 字元,Numbered Sub-list 字元,Heading 81 字元,标题 81 字元,Heading 811 字元,Level_2 字元,Heading 8111 字元,Heading 81111 字元"/>
    <w:link w:val="5"/>
    <w:rsid w:val="007F2E5B"/>
    <w:rPr>
      <w:rFonts w:ascii="Arial" w:hAnsi="Arial"/>
      <w:sz w:val="22"/>
      <w:lang w:val="en-GB" w:eastAsia="en-US"/>
    </w:rPr>
  </w:style>
  <w:style w:type="character" w:customStyle="1" w:styleId="H6Char">
    <w:name w:val="H6 Char"/>
    <w:link w:val="H6"/>
    <w:rsid w:val="007F2E5B"/>
    <w:rPr>
      <w:rFonts w:ascii="Arial" w:hAnsi="Arial"/>
      <w:lang w:val="en-GB" w:eastAsia="en-US"/>
    </w:rPr>
  </w:style>
  <w:style w:type="character" w:customStyle="1" w:styleId="TALCar">
    <w:name w:val="TAL Car"/>
    <w:link w:val="TAL"/>
    <w:qFormat/>
    <w:rsid w:val="00DF0E9D"/>
    <w:rPr>
      <w:rFonts w:ascii="Arial" w:hAnsi="Arial"/>
      <w:sz w:val="18"/>
      <w:lang w:val="en-GB" w:eastAsia="en-US"/>
    </w:rPr>
  </w:style>
  <w:style w:type="character" w:customStyle="1" w:styleId="TACChar">
    <w:name w:val="TAC Char"/>
    <w:link w:val="TAC"/>
    <w:qFormat/>
    <w:rsid w:val="00DF0E9D"/>
    <w:rPr>
      <w:rFonts w:ascii="Arial" w:hAnsi="Arial"/>
      <w:sz w:val="18"/>
      <w:lang w:val="en-GB" w:eastAsia="en-US"/>
    </w:rPr>
  </w:style>
  <w:style w:type="character" w:customStyle="1" w:styleId="TAHCar">
    <w:name w:val="TAH Car"/>
    <w:link w:val="TAH"/>
    <w:qFormat/>
    <w:rsid w:val="00DF0E9D"/>
    <w:rPr>
      <w:rFonts w:ascii="Arial" w:hAnsi="Arial"/>
      <w:b/>
      <w:sz w:val="18"/>
      <w:lang w:val="en-GB" w:eastAsia="en-US"/>
    </w:rPr>
  </w:style>
  <w:style w:type="character" w:customStyle="1" w:styleId="THChar">
    <w:name w:val="TH Char"/>
    <w:link w:val="TH"/>
    <w:qFormat/>
    <w:rsid w:val="00DF0E9D"/>
    <w:rPr>
      <w:rFonts w:ascii="Arial" w:hAnsi="Arial"/>
      <w:b/>
      <w:lang w:val="en-GB" w:eastAsia="en-US"/>
    </w:rPr>
  </w:style>
  <w:style w:type="character" w:customStyle="1" w:styleId="TANChar">
    <w:name w:val="TAN Char"/>
    <w:link w:val="TAN"/>
    <w:qFormat/>
    <w:rsid w:val="00DF0E9D"/>
    <w:rPr>
      <w:rFonts w:ascii="Arial" w:hAnsi="Arial"/>
      <w:sz w:val="18"/>
      <w:lang w:val="en-GB" w:eastAsia="en-US"/>
    </w:rPr>
  </w:style>
  <w:style w:type="character" w:customStyle="1" w:styleId="EQChar">
    <w:name w:val="EQ Char"/>
    <w:link w:val="EQ"/>
    <w:rsid w:val="00DF0E9D"/>
    <w:rPr>
      <w:rFonts w:ascii="Times New Roman" w:hAnsi="Times New Roman"/>
      <w:noProof/>
      <w:lang w:val="en-GB" w:eastAsia="en-US"/>
    </w:rPr>
  </w:style>
  <w:style w:type="character" w:customStyle="1" w:styleId="B1Char">
    <w:name w:val="B1 Char"/>
    <w:link w:val="B1"/>
    <w:rsid w:val="00DF0E9D"/>
    <w:rPr>
      <w:rFonts w:ascii="Times New Roman" w:hAnsi="Times New Roman"/>
      <w:lang w:val="en-GB" w:eastAsia="en-US"/>
    </w:rPr>
  </w:style>
  <w:style w:type="paragraph" w:styleId="af1">
    <w:name w:val="Revision"/>
    <w:hidden/>
    <w:uiPriority w:val="99"/>
    <w:semiHidden/>
    <w:rsid w:val="00EE7A81"/>
    <w:rPr>
      <w:rFonts w:ascii="Times New Roman" w:hAnsi="Times New Roman"/>
      <w:lang w:val="en-GB" w:eastAsia="en-US"/>
    </w:rPr>
  </w:style>
  <w:style w:type="character" w:customStyle="1" w:styleId="TALChar">
    <w:name w:val="TAL Char"/>
    <w:qFormat/>
    <w:rsid w:val="009E0353"/>
    <w:rPr>
      <w:rFonts w:ascii="Arial" w:eastAsia="Times New Roman" w:hAnsi="Arial"/>
      <w:color w:val="000000"/>
      <w:sz w:val="18"/>
      <w:lang w:eastAsia="ja-JP"/>
    </w:rPr>
  </w:style>
  <w:style w:type="character" w:customStyle="1" w:styleId="NOChar">
    <w:name w:val="NO Char"/>
    <w:link w:val="NO"/>
    <w:qFormat/>
    <w:rsid w:val="009E0353"/>
    <w:rPr>
      <w:rFonts w:ascii="Times New Roman" w:hAnsi="Times New Roman"/>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BA60CD"/>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AC23A-427A-4278-9615-AD3D14F2AE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83</TotalTime>
  <Pages>4</Pages>
  <Words>1302</Words>
  <Characters>7425</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Reclouds Hsieh (謝秋忠)</cp:lastModifiedBy>
  <cp:revision>7</cp:revision>
  <cp:lastPrinted>1899-12-31T23:00:00Z</cp:lastPrinted>
  <dcterms:created xsi:type="dcterms:W3CDTF">2023-02-09T00:59:00Z</dcterms:created>
  <dcterms:modified xsi:type="dcterms:W3CDTF">2023-02-17T08:45:00Z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