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1A2A71D9" w:rsidR="00524449" w:rsidRDefault="00524449" w:rsidP="00524449">
      <w:pPr>
        <w:pStyle w:val="CH"/>
      </w:pPr>
      <w:r>
        <w:t>3GPP RAN WG</w:t>
      </w:r>
      <w:r w:rsidR="00BC3380">
        <w:t>5</w:t>
      </w:r>
      <w:r>
        <w:t xml:space="preserve"> Meeting </w:t>
      </w:r>
      <w:r w:rsidR="00651321" w:rsidRPr="009F0E8D">
        <w:t>#</w:t>
      </w:r>
      <w:r w:rsidR="00BC3380">
        <w:t>9</w:t>
      </w:r>
      <w:r w:rsidR="00687A18">
        <w:t>7</w:t>
      </w:r>
      <w:r>
        <w:tab/>
      </w:r>
      <w:r>
        <w:tab/>
      </w:r>
      <w:r w:rsidR="003E12C7" w:rsidRPr="00FC0CF3">
        <w:t>R</w:t>
      </w:r>
      <w:r w:rsidR="00832887">
        <w:t>5</w:t>
      </w:r>
      <w:r w:rsidR="003E12C7" w:rsidRPr="00FC0CF3">
        <w:t>-22</w:t>
      </w:r>
      <w:r w:rsidR="00BC3380">
        <w:t>739</w:t>
      </w:r>
      <w:r w:rsidR="0043345F">
        <w:t>0</w:t>
      </w:r>
    </w:p>
    <w:p w14:paraId="50DC9730" w14:textId="6A07314E" w:rsidR="00D309CC" w:rsidRPr="00FD166F" w:rsidRDefault="001D6A22" w:rsidP="00524449">
      <w:pPr>
        <w:pStyle w:val="CH"/>
        <w:tabs>
          <w:tab w:val="clear" w:pos="7920"/>
        </w:tabs>
        <w:rPr>
          <w:b w:val="0"/>
        </w:rPr>
      </w:pPr>
      <w:r>
        <w:t>Toulouse</w:t>
      </w:r>
      <w:r w:rsidR="00651321" w:rsidRPr="005B0B43">
        <w:t xml:space="preserve">, </w:t>
      </w:r>
      <w:r>
        <w:t>France, November</w:t>
      </w:r>
      <w:r w:rsidR="005527B2" w:rsidRPr="005527B2">
        <w:t xml:space="preserve"> </w:t>
      </w:r>
      <w:r w:rsidR="000E55BB">
        <w:t>1</w:t>
      </w:r>
      <w:r>
        <w:t>4</w:t>
      </w:r>
      <w:r w:rsidR="000E55BB">
        <w:t xml:space="preserve"> – </w:t>
      </w:r>
      <w:r>
        <w:t>18</w:t>
      </w:r>
      <w:r w:rsidR="0034487F">
        <w:t>th</w:t>
      </w:r>
      <w:r w:rsidR="000E55BB">
        <w:t xml:space="preserve">, </w:t>
      </w:r>
      <w:r w:rsidR="00EA5B41" w:rsidRPr="00D93B95">
        <w:t>202</w:t>
      </w:r>
      <w:r w:rsidR="005D3EF2">
        <w:t>2</w:t>
      </w:r>
      <w:r w:rsidR="00D46431">
        <w:tab/>
      </w:r>
    </w:p>
    <w:p w14:paraId="39A0EE25" w14:textId="77777777" w:rsidR="00D309CC" w:rsidRDefault="00D309CC" w:rsidP="00E27B54">
      <w:pPr>
        <w:tabs>
          <w:tab w:val="left" w:pos="2160"/>
        </w:tabs>
        <w:rPr>
          <w:rFonts w:ascii="Arial" w:hAnsi="Arial" w:cs="Arial"/>
          <w:b/>
        </w:rPr>
      </w:pPr>
    </w:p>
    <w:p w14:paraId="6DDCE159" w14:textId="76D7BD55" w:rsidR="00D309CC" w:rsidRPr="006C351C" w:rsidRDefault="00D309CC" w:rsidP="00E27B54">
      <w:pPr>
        <w:pStyle w:val="CH"/>
        <w:rPr>
          <w:b w:val="0"/>
        </w:rPr>
      </w:pPr>
      <w:r w:rsidRPr="0008103A">
        <w:t>Agenda item:</w:t>
      </w:r>
      <w:r>
        <w:tab/>
      </w:r>
      <w:r w:rsidR="00BC3380">
        <w:rPr>
          <w:lang w:val="en-US"/>
        </w:rPr>
        <w:t>5.3.45.2</w:t>
      </w:r>
    </w:p>
    <w:p w14:paraId="4DBE005A" w14:textId="1356C77D" w:rsidR="00D309CC" w:rsidRPr="006C351C" w:rsidRDefault="00D309CC" w:rsidP="00E27B54">
      <w:pPr>
        <w:pStyle w:val="CH"/>
        <w:rPr>
          <w:b w:val="0"/>
        </w:rPr>
      </w:pPr>
      <w:r w:rsidRPr="006C351C">
        <w:t>Source:</w:t>
      </w:r>
      <w:r w:rsidRPr="006C351C">
        <w:tab/>
        <w:t>Apple</w:t>
      </w:r>
      <w:r w:rsidR="00F50B17">
        <w:t xml:space="preserve"> Hungary kft</w:t>
      </w:r>
      <w:r w:rsidR="0043345F">
        <w:t>.</w:t>
      </w:r>
    </w:p>
    <w:p w14:paraId="0D2061A1" w14:textId="74F147BE" w:rsidR="00D309CC" w:rsidRPr="006C351C" w:rsidRDefault="00D309CC" w:rsidP="006B4030">
      <w:pPr>
        <w:pStyle w:val="CH"/>
        <w:ind w:left="2268" w:hanging="2268"/>
      </w:pPr>
      <w:r w:rsidRPr="006C351C">
        <w:t>Title:</w:t>
      </w:r>
      <w:r w:rsidRPr="006C351C">
        <w:tab/>
      </w:r>
      <w:r w:rsidR="0043345F">
        <w:t>Discussion document</w:t>
      </w:r>
      <w:r w:rsidR="00BC3380">
        <w:t xml:space="preserve"> for draft TS 38.551</w:t>
      </w:r>
    </w:p>
    <w:p w14:paraId="052B1E0C" w14:textId="76804450" w:rsidR="00104BC6" w:rsidRPr="00754D1F" w:rsidRDefault="00104BC6" w:rsidP="00E27B54">
      <w:pPr>
        <w:pStyle w:val="CH"/>
        <w:rPr>
          <w:lang w:val="de-DE"/>
        </w:rPr>
      </w:pPr>
      <w:r w:rsidRPr="00754D1F">
        <w:rPr>
          <w:lang w:val="de-DE"/>
        </w:rPr>
        <w:t>WI/SI:</w:t>
      </w:r>
      <w:r w:rsidRPr="00754D1F">
        <w:rPr>
          <w:lang w:val="de-DE"/>
        </w:rPr>
        <w:tab/>
      </w:r>
      <w:r w:rsidR="00E2349A" w:rsidRPr="00E2349A">
        <w:t>NR</w:t>
      </w:r>
      <w:r w:rsidR="00BC3380">
        <w:t>_MIMO_OTA-UEConTest</w:t>
      </w:r>
    </w:p>
    <w:p w14:paraId="6C6D1281" w14:textId="20775CE7" w:rsidR="00104BC6" w:rsidRPr="006C351C" w:rsidRDefault="00104BC6" w:rsidP="00E27B54">
      <w:pPr>
        <w:pStyle w:val="CH"/>
        <w:rPr>
          <w:b w:val="0"/>
        </w:rPr>
      </w:pPr>
      <w:r w:rsidRPr="006C351C">
        <w:t>Release:</w:t>
      </w:r>
      <w:r w:rsidRPr="006C351C">
        <w:tab/>
        <w:t>Rel-</w:t>
      </w:r>
      <w:r w:rsidR="002A79F8" w:rsidRPr="006C351C">
        <w:t>1</w:t>
      </w:r>
      <w:r w:rsidR="00BC3380">
        <w:t>7</w:t>
      </w:r>
    </w:p>
    <w:p w14:paraId="00DB0B4B" w14:textId="3A7385F9" w:rsidR="00FC371C" w:rsidRDefault="00D309CC" w:rsidP="00E27B54">
      <w:pPr>
        <w:pStyle w:val="CH"/>
      </w:pPr>
      <w:r w:rsidRPr="006C351C">
        <w:t>Document for:</w:t>
      </w:r>
      <w:r w:rsidRPr="006C351C">
        <w:tab/>
      </w:r>
      <w:r w:rsidR="00BC3380">
        <w:t>Endorsement</w:t>
      </w:r>
    </w:p>
    <w:p w14:paraId="6B5BDE59" w14:textId="77777777" w:rsidR="00171755" w:rsidRPr="00171755" w:rsidRDefault="00171755" w:rsidP="00E27B54">
      <w:pPr>
        <w:pStyle w:val="CH"/>
      </w:pPr>
    </w:p>
    <w:p w14:paraId="2E3C919D" w14:textId="64AAEFE7" w:rsidR="006F70B6" w:rsidRDefault="006F70B6" w:rsidP="00312F3B"/>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50B17" w14:paraId="77C50C7F" w14:textId="77777777" w:rsidTr="00731C6A">
        <w:tc>
          <w:tcPr>
            <w:tcW w:w="10423" w:type="dxa"/>
            <w:gridSpan w:val="2"/>
            <w:tcBorders>
              <w:top w:val="nil"/>
              <w:left w:val="nil"/>
              <w:bottom w:val="nil"/>
              <w:right w:val="nil"/>
            </w:tcBorders>
            <w:hideMark/>
          </w:tcPr>
          <w:p w14:paraId="72D1DAD5" w14:textId="77777777" w:rsidR="00F50B17" w:rsidRDefault="00F50B17" w:rsidP="00731C6A">
            <w:pPr>
              <w:pStyle w:val="ZA"/>
              <w:framePr w:w="0" w:h="0" w:wrap="auto" w:vAnchor="margin" w:hAnchor="text" w:yAlign="inline"/>
            </w:pPr>
            <w:bookmarkStart w:id="1" w:name="page1"/>
            <w:r>
              <w:rPr>
                <w:sz w:val="64"/>
              </w:rPr>
              <w:t xml:space="preserve">3GPP TS 38.551 </w:t>
            </w:r>
            <w:r>
              <w:t xml:space="preserve">V0.0.1 </w:t>
            </w:r>
            <w:r>
              <w:rPr>
                <w:sz w:val="32"/>
              </w:rPr>
              <w:t>(2022-11)</w:t>
            </w:r>
          </w:p>
        </w:tc>
      </w:tr>
      <w:tr w:rsidR="00F50B17" w14:paraId="2AE758BD" w14:textId="77777777" w:rsidTr="00731C6A">
        <w:trPr>
          <w:trHeight w:val="1134"/>
        </w:trPr>
        <w:tc>
          <w:tcPr>
            <w:tcW w:w="10423" w:type="dxa"/>
            <w:gridSpan w:val="2"/>
            <w:tcBorders>
              <w:top w:val="nil"/>
              <w:left w:val="nil"/>
              <w:bottom w:val="nil"/>
              <w:right w:val="nil"/>
            </w:tcBorders>
            <w:hideMark/>
          </w:tcPr>
          <w:p w14:paraId="5D7D4C5C" w14:textId="77777777" w:rsidR="00F50B17" w:rsidRDefault="00F50B17" w:rsidP="00731C6A">
            <w:pPr>
              <w:pStyle w:val="ZB"/>
              <w:framePr w:w="0" w:hRule="auto" w:wrap="auto" w:vAnchor="margin" w:hAnchor="text" w:yAlign="inline"/>
            </w:pPr>
            <w:r>
              <w:t>Technical Specification</w:t>
            </w:r>
            <w:r>
              <w:br/>
            </w:r>
            <w:r>
              <w:br/>
            </w:r>
          </w:p>
        </w:tc>
      </w:tr>
      <w:tr w:rsidR="00F50B17" w14:paraId="792FBA2C" w14:textId="77777777" w:rsidTr="00731C6A">
        <w:trPr>
          <w:trHeight w:val="3686"/>
        </w:trPr>
        <w:tc>
          <w:tcPr>
            <w:tcW w:w="10423" w:type="dxa"/>
            <w:gridSpan w:val="2"/>
            <w:tcBorders>
              <w:top w:val="nil"/>
              <w:left w:val="nil"/>
              <w:bottom w:val="nil"/>
              <w:right w:val="nil"/>
            </w:tcBorders>
            <w:hideMark/>
          </w:tcPr>
          <w:p w14:paraId="0844130B" w14:textId="77777777" w:rsidR="00F50B17" w:rsidRDefault="00F50B17" w:rsidP="00731C6A">
            <w:pPr>
              <w:pStyle w:val="ZT"/>
              <w:framePr w:wrap="auto" w:hAnchor="text" w:yAlign="inline"/>
            </w:pPr>
            <w:r>
              <w:t>3rd Generation Partnership Project;</w:t>
            </w:r>
          </w:p>
          <w:p w14:paraId="369B524E" w14:textId="77777777" w:rsidR="00F50B17" w:rsidRDefault="00F50B17" w:rsidP="00731C6A">
            <w:pPr>
              <w:pStyle w:val="ZT"/>
              <w:framePr w:wrap="auto" w:hAnchor="text" w:yAlign="inline"/>
            </w:pPr>
            <w:r>
              <w:t xml:space="preserve">Technical Specification Group </w:t>
            </w:r>
            <w:r>
              <w:rPr>
                <w:sz w:val="32"/>
                <w:szCs w:val="32"/>
              </w:rPr>
              <w:t>Radio Access Network</w:t>
            </w:r>
            <w:r>
              <w:t>;</w:t>
            </w:r>
          </w:p>
          <w:p w14:paraId="7FB154D9" w14:textId="77777777" w:rsidR="00F50B17" w:rsidRDefault="00F50B17" w:rsidP="00731C6A">
            <w:pPr>
              <w:pStyle w:val="ZT"/>
              <w:framePr w:wrap="auto" w:hAnchor="text" w:yAlign="inline"/>
            </w:pPr>
            <w:r w:rsidRPr="00F5117C">
              <w:rPr>
                <w:bCs/>
                <w:sz w:val="32"/>
                <w:szCs w:val="32"/>
              </w:rPr>
              <w:t>UE Conformance - Multiple Input Multiple Output (MIMO) Over-the-Air (OTA) requirements for NR UEs</w:t>
            </w:r>
            <w:r>
              <w:t>;</w:t>
            </w:r>
          </w:p>
          <w:p w14:paraId="5110F2DB" w14:textId="77777777" w:rsidR="00F50B17" w:rsidRDefault="00F50B17" w:rsidP="00731C6A">
            <w:pPr>
              <w:pStyle w:val="ZT"/>
              <w:framePr w:wrap="auto" w:hAnchor="text" w:yAlign="inline"/>
            </w:pPr>
            <w:r>
              <w:rPr>
                <w:sz w:val="32"/>
                <w:szCs w:val="32"/>
              </w:rPr>
              <w:t>User Equipment (UE) conformance specification</w:t>
            </w:r>
            <w:r>
              <w:t>;</w:t>
            </w:r>
          </w:p>
          <w:p w14:paraId="1241964D" w14:textId="77777777" w:rsidR="00F50B17" w:rsidRDefault="00F50B17" w:rsidP="00731C6A">
            <w:pPr>
              <w:pStyle w:val="ZT"/>
              <w:framePr w:wrap="auto" w:hAnchor="text" w:yAlign="inline"/>
              <w:rPr>
                <w:i/>
                <w:sz w:val="28"/>
              </w:rPr>
            </w:pPr>
            <w:r>
              <w:t>(</w:t>
            </w:r>
            <w:r>
              <w:rPr>
                <w:rStyle w:val="ZGSM"/>
              </w:rPr>
              <w:t>Release 17</w:t>
            </w:r>
            <w:r>
              <w:t>)</w:t>
            </w:r>
          </w:p>
        </w:tc>
      </w:tr>
      <w:tr w:rsidR="00F50B17" w14:paraId="00D2991B" w14:textId="77777777" w:rsidTr="00731C6A">
        <w:tc>
          <w:tcPr>
            <w:tcW w:w="10423" w:type="dxa"/>
            <w:gridSpan w:val="2"/>
            <w:tcBorders>
              <w:top w:val="nil"/>
              <w:left w:val="nil"/>
              <w:bottom w:val="nil"/>
              <w:right w:val="nil"/>
            </w:tcBorders>
            <w:hideMark/>
          </w:tcPr>
          <w:p w14:paraId="37061EA6" w14:textId="77777777" w:rsidR="00F50B17" w:rsidRDefault="00F50B17" w:rsidP="00731C6A">
            <w:pPr>
              <w:pStyle w:val="ZU"/>
              <w:framePr w:w="0" w:wrap="auto" w:vAnchor="margin" w:hAnchor="text" w:yAlign="inline"/>
              <w:tabs>
                <w:tab w:val="right" w:pos="10206"/>
              </w:tabs>
              <w:jc w:val="left"/>
              <w:rPr>
                <w:color w:val="0000FF"/>
              </w:rPr>
            </w:pPr>
            <w:r>
              <w:rPr>
                <w:color w:val="0000FF"/>
              </w:rPr>
              <w:tab/>
            </w:r>
          </w:p>
        </w:tc>
      </w:tr>
      <w:tr w:rsidR="00F50B17" w14:paraId="6BE0DCC3" w14:textId="77777777" w:rsidTr="00731C6A">
        <w:trPr>
          <w:trHeight w:hRule="exact" w:val="1531"/>
        </w:trPr>
        <w:tc>
          <w:tcPr>
            <w:tcW w:w="4883" w:type="dxa"/>
            <w:tcBorders>
              <w:top w:val="nil"/>
              <w:left w:val="nil"/>
              <w:bottom w:val="nil"/>
              <w:right w:val="nil"/>
            </w:tcBorders>
            <w:hideMark/>
          </w:tcPr>
          <w:p w14:paraId="2A484946" w14:textId="77777777" w:rsidR="00F50B17" w:rsidRDefault="00F50B17" w:rsidP="00731C6A">
            <w:r>
              <w:rPr>
                <w:i/>
                <w:noProof/>
              </w:rPr>
              <w:drawing>
                <wp:inline distT="0" distB="0" distL="0" distR="0" wp14:anchorId="6331F46E" wp14:editId="0E7B009F">
                  <wp:extent cx="1219200" cy="83820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hideMark/>
          </w:tcPr>
          <w:p w14:paraId="322FB934" w14:textId="77777777" w:rsidR="00F50B17" w:rsidRDefault="00F50B17" w:rsidP="00731C6A">
            <w:pPr>
              <w:jc w:val="right"/>
            </w:pPr>
            <w:r>
              <w:rPr>
                <w:noProof/>
              </w:rPr>
              <w:drawing>
                <wp:inline distT="0" distB="0" distL="0" distR="0" wp14:anchorId="1FD39361" wp14:editId="12C9ABE2">
                  <wp:extent cx="1625600" cy="95694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F50B17" w14:paraId="15C75063" w14:textId="77777777" w:rsidTr="00731C6A">
        <w:trPr>
          <w:trHeight w:val="5783"/>
        </w:trPr>
        <w:tc>
          <w:tcPr>
            <w:tcW w:w="10423" w:type="dxa"/>
            <w:gridSpan w:val="2"/>
            <w:tcBorders>
              <w:top w:val="nil"/>
              <w:left w:val="nil"/>
              <w:bottom w:val="nil"/>
              <w:right w:val="nil"/>
            </w:tcBorders>
          </w:tcPr>
          <w:p w14:paraId="2C82175F" w14:textId="77777777" w:rsidR="00F50B17" w:rsidRDefault="00F50B17" w:rsidP="00731C6A">
            <w:pPr>
              <w:pStyle w:val="Guidance"/>
              <w:ind w:left="720"/>
            </w:pPr>
          </w:p>
        </w:tc>
      </w:tr>
      <w:tr w:rsidR="00F50B17" w14:paraId="0A90E4D2" w14:textId="77777777" w:rsidTr="00731C6A">
        <w:trPr>
          <w:cantSplit/>
          <w:trHeight w:val="964"/>
        </w:trPr>
        <w:tc>
          <w:tcPr>
            <w:tcW w:w="10423" w:type="dxa"/>
            <w:gridSpan w:val="2"/>
            <w:tcBorders>
              <w:top w:val="nil"/>
              <w:left w:val="nil"/>
              <w:bottom w:val="nil"/>
              <w:right w:val="nil"/>
            </w:tcBorders>
          </w:tcPr>
          <w:p w14:paraId="1A639446" w14:textId="77777777" w:rsidR="00F50B17" w:rsidRDefault="00F50B17" w:rsidP="00731C6A">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93BFEA5" w14:textId="77777777" w:rsidR="00F50B17" w:rsidRDefault="00F50B17" w:rsidP="00731C6A">
            <w:pPr>
              <w:pStyle w:val="ZV"/>
              <w:framePr w:w="0" w:wrap="auto" w:vAnchor="margin" w:hAnchor="text" w:yAlign="inline"/>
            </w:pPr>
          </w:p>
          <w:p w14:paraId="0DA4E925" w14:textId="77777777" w:rsidR="00F50B17" w:rsidRDefault="00F50B17" w:rsidP="00731C6A">
            <w:pPr>
              <w:rPr>
                <w:sz w:val="16"/>
              </w:rPr>
            </w:pPr>
          </w:p>
        </w:tc>
      </w:tr>
      <w:bookmarkEnd w:id="1"/>
    </w:tbl>
    <w:p w14:paraId="73A6FE7D" w14:textId="77777777" w:rsidR="00F50B17" w:rsidRDefault="00F50B17" w:rsidP="00F50B17">
      <w:pPr>
        <w:spacing w:after="0"/>
        <w:sectPr w:rsidR="00F50B1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50B17" w14:paraId="435609B3" w14:textId="77777777" w:rsidTr="00731C6A">
        <w:trPr>
          <w:trHeight w:val="5670"/>
        </w:trPr>
        <w:tc>
          <w:tcPr>
            <w:tcW w:w="10423" w:type="dxa"/>
          </w:tcPr>
          <w:p w14:paraId="687DF612" w14:textId="77777777" w:rsidR="00F50B17" w:rsidRDefault="00F50B17" w:rsidP="00731C6A">
            <w:pPr>
              <w:pStyle w:val="Guidance"/>
            </w:pPr>
            <w:bookmarkStart w:id="2" w:name="page2"/>
          </w:p>
        </w:tc>
      </w:tr>
      <w:tr w:rsidR="00F50B17" w14:paraId="1BEA9E69" w14:textId="77777777" w:rsidTr="00731C6A">
        <w:trPr>
          <w:trHeight w:val="4366"/>
        </w:trPr>
        <w:tc>
          <w:tcPr>
            <w:tcW w:w="10423" w:type="dxa"/>
          </w:tcPr>
          <w:p w14:paraId="56BEE6DA" w14:textId="77777777" w:rsidR="00F50B17" w:rsidRDefault="00F50B17" w:rsidP="00731C6A">
            <w:pPr>
              <w:pStyle w:val="FP"/>
              <w:spacing w:after="240"/>
              <w:ind w:left="2835" w:right="2835"/>
              <w:jc w:val="center"/>
              <w:rPr>
                <w:rFonts w:ascii="Arial" w:hAnsi="Arial"/>
                <w:b/>
                <w:i/>
              </w:rPr>
            </w:pPr>
            <w:r>
              <w:rPr>
                <w:rFonts w:ascii="Arial" w:hAnsi="Arial"/>
                <w:b/>
                <w:i/>
              </w:rPr>
              <w:t>3GPP</w:t>
            </w:r>
          </w:p>
          <w:p w14:paraId="74AB1654" w14:textId="77777777" w:rsidR="00F50B17" w:rsidRDefault="00F50B17" w:rsidP="00731C6A">
            <w:pPr>
              <w:pStyle w:val="FP"/>
              <w:pBdr>
                <w:bottom w:val="single" w:sz="6" w:space="1" w:color="auto"/>
              </w:pBdr>
              <w:ind w:left="2835" w:right="2835"/>
              <w:jc w:val="center"/>
            </w:pPr>
            <w:r>
              <w:t>Postal address</w:t>
            </w:r>
          </w:p>
          <w:p w14:paraId="62848C40" w14:textId="77777777" w:rsidR="00F50B17" w:rsidRDefault="00F50B17" w:rsidP="00731C6A">
            <w:pPr>
              <w:pStyle w:val="FP"/>
              <w:ind w:left="2835" w:right="2835"/>
              <w:jc w:val="center"/>
              <w:rPr>
                <w:rFonts w:ascii="Arial" w:hAnsi="Arial"/>
                <w:sz w:val="18"/>
              </w:rPr>
            </w:pPr>
          </w:p>
          <w:p w14:paraId="12055748" w14:textId="77777777" w:rsidR="00F50B17" w:rsidRDefault="00F50B17" w:rsidP="00731C6A">
            <w:pPr>
              <w:pStyle w:val="FP"/>
              <w:pBdr>
                <w:bottom w:val="single" w:sz="6" w:space="1" w:color="auto"/>
              </w:pBdr>
              <w:spacing w:before="240"/>
              <w:ind w:left="2835" w:right="2835"/>
              <w:jc w:val="center"/>
            </w:pPr>
            <w:r>
              <w:t>3GPP support office address</w:t>
            </w:r>
          </w:p>
          <w:p w14:paraId="71F22B70" w14:textId="77777777" w:rsidR="00F50B17" w:rsidRDefault="00F50B17" w:rsidP="00731C6A">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279500F" w14:textId="77777777" w:rsidR="00F50B17" w:rsidRDefault="00F50B17" w:rsidP="00731C6A">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30150B4" w14:textId="77777777" w:rsidR="00F50B17" w:rsidRDefault="00F50B17" w:rsidP="00731C6A">
            <w:pPr>
              <w:pStyle w:val="FP"/>
              <w:spacing w:after="20"/>
              <w:ind w:left="2835" w:right="2835"/>
              <w:jc w:val="center"/>
              <w:rPr>
                <w:rFonts w:ascii="Arial" w:hAnsi="Arial"/>
                <w:sz w:val="18"/>
              </w:rPr>
            </w:pPr>
            <w:r>
              <w:rPr>
                <w:rFonts w:ascii="Arial" w:hAnsi="Arial"/>
                <w:sz w:val="18"/>
              </w:rPr>
              <w:t>Tel.: +33 4 92 94 42 00 Fax: +33 4 93 65 47 16</w:t>
            </w:r>
          </w:p>
          <w:p w14:paraId="5481C99A" w14:textId="77777777" w:rsidR="00F50B17" w:rsidRDefault="00F50B17" w:rsidP="00731C6A">
            <w:pPr>
              <w:pStyle w:val="FP"/>
              <w:pBdr>
                <w:bottom w:val="single" w:sz="6" w:space="1" w:color="auto"/>
              </w:pBdr>
              <w:spacing w:before="240"/>
              <w:ind w:left="2835" w:right="2835"/>
              <w:jc w:val="center"/>
            </w:pPr>
            <w:r>
              <w:t>Internet</w:t>
            </w:r>
          </w:p>
          <w:p w14:paraId="12200C57" w14:textId="77777777" w:rsidR="00F50B17" w:rsidRDefault="00F50B17" w:rsidP="00731C6A">
            <w:pPr>
              <w:pStyle w:val="FP"/>
              <w:ind w:left="2835" w:right="2835"/>
              <w:jc w:val="center"/>
              <w:rPr>
                <w:rFonts w:ascii="Arial" w:hAnsi="Arial"/>
                <w:sz w:val="18"/>
              </w:rPr>
            </w:pPr>
            <w:r>
              <w:rPr>
                <w:rFonts w:ascii="Arial" w:hAnsi="Arial"/>
                <w:sz w:val="18"/>
              </w:rPr>
              <w:t>http://www.3gpp.org</w:t>
            </w:r>
          </w:p>
          <w:p w14:paraId="72860E97" w14:textId="77777777" w:rsidR="00F50B17" w:rsidRDefault="00F50B17" w:rsidP="00731C6A"/>
        </w:tc>
      </w:tr>
      <w:tr w:rsidR="00F50B17" w14:paraId="02C94D53" w14:textId="77777777" w:rsidTr="00731C6A">
        <w:tc>
          <w:tcPr>
            <w:tcW w:w="10423" w:type="dxa"/>
          </w:tcPr>
          <w:p w14:paraId="12CBD6D2" w14:textId="77777777" w:rsidR="00F50B17" w:rsidRDefault="00F50B17" w:rsidP="00731C6A">
            <w:pPr>
              <w:pStyle w:val="FP"/>
              <w:pBdr>
                <w:bottom w:val="single" w:sz="6" w:space="1" w:color="auto"/>
              </w:pBdr>
              <w:spacing w:after="240"/>
              <w:jc w:val="center"/>
              <w:rPr>
                <w:rFonts w:ascii="Arial" w:hAnsi="Arial"/>
                <w:b/>
                <w:i/>
                <w:noProof/>
              </w:rPr>
            </w:pPr>
            <w:r>
              <w:rPr>
                <w:rFonts w:ascii="Arial" w:hAnsi="Arial"/>
                <w:b/>
                <w:i/>
                <w:noProof/>
              </w:rPr>
              <w:t>Copyright Notification</w:t>
            </w:r>
          </w:p>
          <w:p w14:paraId="30FD045E" w14:textId="77777777" w:rsidR="00F50B17" w:rsidRDefault="00F50B17" w:rsidP="00731C6A">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59D47F6" w14:textId="77777777" w:rsidR="00F50B17" w:rsidRDefault="00F50B17" w:rsidP="00731C6A">
            <w:pPr>
              <w:pStyle w:val="FP"/>
              <w:jc w:val="center"/>
              <w:rPr>
                <w:noProof/>
              </w:rPr>
            </w:pPr>
          </w:p>
          <w:p w14:paraId="2DDEA2F4" w14:textId="77777777" w:rsidR="00F50B17" w:rsidRDefault="00F50B17" w:rsidP="00731C6A">
            <w:pPr>
              <w:pStyle w:val="FP"/>
              <w:jc w:val="center"/>
              <w:rPr>
                <w:noProof/>
                <w:sz w:val="18"/>
              </w:rPr>
            </w:pPr>
            <w:r>
              <w:rPr>
                <w:noProof/>
                <w:sz w:val="18"/>
              </w:rPr>
              <w:t>© 2022, 3GPP Organizational Partners (ARIB, ATIS, CCSA, ETSI, TSDSI, TTA, TTC).</w:t>
            </w:r>
            <w:bookmarkStart w:id="3" w:name="copyrightaddon"/>
            <w:bookmarkEnd w:id="3"/>
          </w:p>
          <w:p w14:paraId="511E2469" w14:textId="77777777" w:rsidR="00F50B17" w:rsidRDefault="00F50B17" w:rsidP="00731C6A">
            <w:pPr>
              <w:pStyle w:val="FP"/>
              <w:jc w:val="center"/>
              <w:rPr>
                <w:noProof/>
                <w:sz w:val="18"/>
              </w:rPr>
            </w:pPr>
            <w:r>
              <w:rPr>
                <w:noProof/>
                <w:sz w:val="18"/>
              </w:rPr>
              <w:t>All rights reserved.</w:t>
            </w:r>
          </w:p>
          <w:p w14:paraId="0C67ABB6" w14:textId="77777777" w:rsidR="00F50B17" w:rsidRDefault="00F50B17" w:rsidP="00731C6A">
            <w:pPr>
              <w:pStyle w:val="FP"/>
              <w:rPr>
                <w:noProof/>
                <w:sz w:val="18"/>
              </w:rPr>
            </w:pPr>
          </w:p>
          <w:p w14:paraId="00331740" w14:textId="77777777" w:rsidR="00F50B17" w:rsidRDefault="00F50B17" w:rsidP="00731C6A">
            <w:pPr>
              <w:pStyle w:val="FP"/>
              <w:rPr>
                <w:noProof/>
                <w:sz w:val="18"/>
              </w:rPr>
            </w:pPr>
            <w:r>
              <w:rPr>
                <w:noProof/>
                <w:sz w:val="18"/>
              </w:rPr>
              <w:t>UMTS™ is a Trade Mark of ETSI registered for the benefit of its members</w:t>
            </w:r>
          </w:p>
          <w:p w14:paraId="430F9338" w14:textId="77777777" w:rsidR="00F50B17" w:rsidRDefault="00F50B17" w:rsidP="00731C6A">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78FA230" w14:textId="77777777" w:rsidR="00F50B17" w:rsidRDefault="00F50B17" w:rsidP="00731C6A">
            <w:pPr>
              <w:pStyle w:val="FP"/>
              <w:rPr>
                <w:noProof/>
                <w:sz w:val="18"/>
              </w:rPr>
            </w:pPr>
            <w:r>
              <w:rPr>
                <w:noProof/>
                <w:sz w:val="18"/>
              </w:rPr>
              <w:t>GSM® and the GSM logo are registered and owned by the GSM Association</w:t>
            </w:r>
          </w:p>
          <w:p w14:paraId="6C4DE14E" w14:textId="77777777" w:rsidR="00F50B17" w:rsidRDefault="00F50B17" w:rsidP="00731C6A"/>
        </w:tc>
      </w:tr>
      <w:bookmarkEnd w:id="2"/>
    </w:tbl>
    <w:p w14:paraId="7FA8107C" w14:textId="77777777" w:rsidR="00F50B17" w:rsidRDefault="00F50B17" w:rsidP="00F50B17">
      <w:pPr>
        <w:pStyle w:val="TT"/>
      </w:pPr>
      <w:r>
        <w:br w:type="page"/>
      </w:r>
      <w:r>
        <w:lastRenderedPageBreak/>
        <w:t>Contents</w:t>
      </w:r>
    </w:p>
    <w:p w14:paraId="6D8D731C" w14:textId="77777777" w:rsidR="00F50B17" w:rsidRDefault="00F50B17" w:rsidP="00F50B17">
      <w:pPr>
        <w:pStyle w:val="TOC1"/>
        <w:rPr>
          <w:rFonts w:asciiTheme="minorHAnsi" w:eastAsiaTheme="minorEastAsia" w:hAnsiTheme="minorHAnsi" w:cstheme="minorBidi"/>
          <w:sz w:val="24"/>
          <w:szCs w:val="24"/>
        </w:rPr>
      </w:pPr>
      <w:r>
        <w:rPr>
          <w:lang w:val="en-US"/>
        </w:rPr>
        <w:fldChar w:fldCharType="begin"/>
      </w:r>
      <w:r>
        <w:instrText xml:space="preserve"> TOC \o "1-9" </w:instrText>
      </w:r>
      <w:r>
        <w:rPr>
          <w:lang w:val="en-US"/>
        </w:rPr>
        <w:fldChar w:fldCharType="separate"/>
      </w:r>
      <w:r>
        <w:t>Foreword</w:t>
      </w:r>
      <w:r>
        <w:tab/>
      </w:r>
      <w:r>
        <w:fldChar w:fldCharType="begin"/>
      </w:r>
      <w:r>
        <w:instrText xml:space="preserve"> PAGEREF _Toc112796453 \h </w:instrText>
      </w:r>
      <w:r>
        <w:fldChar w:fldCharType="separate"/>
      </w:r>
      <w:r>
        <w:t>5</w:t>
      </w:r>
      <w:r>
        <w:fldChar w:fldCharType="end"/>
      </w:r>
    </w:p>
    <w:p w14:paraId="6685F913" w14:textId="77777777" w:rsidR="00F50B17" w:rsidRDefault="00F50B17" w:rsidP="00F50B17">
      <w:pPr>
        <w:pStyle w:val="TOC1"/>
        <w:rPr>
          <w:rFonts w:asciiTheme="minorHAnsi" w:eastAsiaTheme="minorEastAsia" w:hAnsiTheme="minorHAnsi" w:cstheme="minorBidi"/>
          <w:sz w:val="24"/>
          <w:szCs w:val="24"/>
        </w:rPr>
      </w:pPr>
      <w:r>
        <w:t>1</w:t>
      </w:r>
      <w:r>
        <w:rPr>
          <w:rFonts w:asciiTheme="minorHAnsi" w:eastAsiaTheme="minorEastAsia" w:hAnsiTheme="minorHAnsi" w:cstheme="minorBidi"/>
          <w:sz w:val="24"/>
          <w:szCs w:val="24"/>
        </w:rPr>
        <w:tab/>
      </w:r>
      <w:r>
        <w:t>Scope</w:t>
      </w:r>
      <w:r>
        <w:tab/>
      </w:r>
      <w:r>
        <w:fldChar w:fldCharType="begin"/>
      </w:r>
      <w:r>
        <w:instrText xml:space="preserve"> PAGEREF _Toc112796454 \h </w:instrText>
      </w:r>
      <w:r>
        <w:fldChar w:fldCharType="separate"/>
      </w:r>
      <w:r>
        <w:t>7</w:t>
      </w:r>
      <w:r>
        <w:fldChar w:fldCharType="end"/>
      </w:r>
    </w:p>
    <w:p w14:paraId="3CB12A24" w14:textId="77777777" w:rsidR="00F50B17" w:rsidRDefault="00F50B17" w:rsidP="00F50B17">
      <w:pPr>
        <w:pStyle w:val="TOC1"/>
        <w:rPr>
          <w:rFonts w:asciiTheme="minorHAnsi" w:eastAsiaTheme="minorEastAsia" w:hAnsiTheme="minorHAnsi" w:cstheme="minorBidi"/>
          <w:sz w:val="24"/>
          <w:szCs w:val="24"/>
        </w:rPr>
      </w:pPr>
      <w:r w:rsidRPr="005A3CD6">
        <w:rPr>
          <w:rFonts w:eastAsia="MS Mincho"/>
        </w:rPr>
        <w:t>2</w:t>
      </w:r>
      <w:r>
        <w:rPr>
          <w:rFonts w:asciiTheme="minorHAnsi" w:eastAsiaTheme="minorEastAsia" w:hAnsiTheme="minorHAnsi" w:cstheme="minorBidi"/>
          <w:sz w:val="24"/>
          <w:szCs w:val="24"/>
        </w:rPr>
        <w:tab/>
      </w:r>
      <w:r w:rsidRPr="005A3CD6">
        <w:rPr>
          <w:rFonts w:eastAsia="MS Mincho"/>
        </w:rPr>
        <w:t>References</w:t>
      </w:r>
      <w:r>
        <w:tab/>
      </w:r>
      <w:r>
        <w:fldChar w:fldCharType="begin"/>
      </w:r>
      <w:r>
        <w:instrText xml:space="preserve"> PAGEREF _Toc112796455 \h </w:instrText>
      </w:r>
      <w:r>
        <w:fldChar w:fldCharType="separate"/>
      </w:r>
      <w:r>
        <w:t>7</w:t>
      </w:r>
      <w:r>
        <w:fldChar w:fldCharType="end"/>
      </w:r>
    </w:p>
    <w:p w14:paraId="73AA718E" w14:textId="77777777" w:rsidR="00F50B17" w:rsidRDefault="00F50B17" w:rsidP="00F50B17">
      <w:pPr>
        <w:pStyle w:val="TOC1"/>
        <w:rPr>
          <w:rFonts w:asciiTheme="minorHAnsi" w:eastAsiaTheme="minorEastAsia" w:hAnsiTheme="minorHAnsi" w:cstheme="minorBidi"/>
          <w:sz w:val="24"/>
          <w:szCs w:val="24"/>
        </w:rPr>
      </w:pPr>
      <w:r w:rsidRPr="005A3CD6">
        <w:rPr>
          <w:rFonts w:eastAsia="MS Mincho"/>
        </w:rPr>
        <w:t>3</w:t>
      </w:r>
      <w:r>
        <w:rPr>
          <w:rFonts w:asciiTheme="minorHAnsi" w:eastAsiaTheme="minorEastAsia" w:hAnsiTheme="minorHAnsi" w:cstheme="minorBidi"/>
          <w:sz w:val="24"/>
          <w:szCs w:val="24"/>
        </w:rPr>
        <w:tab/>
      </w:r>
      <w:r w:rsidRPr="005A3CD6">
        <w:rPr>
          <w:rFonts w:eastAsia="MS Mincho"/>
        </w:rPr>
        <w:t>Definitions of terms, symbols, and abbreviations</w:t>
      </w:r>
      <w:r>
        <w:tab/>
      </w:r>
      <w:r>
        <w:fldChar w:fldCharType="begin"/>
      </w:r>
      <w:r>
        <w:instrText xml:space="preserve"> PAGEREF _Toc112796456 \h </w:instrText>
      </w:r>
      <w:r>
        <w:fldChar w:fldCharType="separate"/>
      </w:r>
      <w:r>
        <w:t>7</w:t>
      </w:r>
      <w:r>
        <w:fldChar w:fldCharType="end"/>
      </w:r>
    </w:p>
    <w:p w14:paraId="6CD3438D" w14:textId="77777777" w:rsidR="00F50B17" w:rsidRDefault="00F50B17" w:rsidP="00F50B17">
      <w:pPr>
        <w:pStyle w:val="TOC1"/>
        <w:rPr>
          <w:rFonts w:asciiTheme="minorHAnsi" w:eastAsiaTheme="minorEastAsia" w:hAnsiTheme="minorHAnsi" w:cstheme="minorBidi"/>
          <w:sz w:val="24"/>
          <w:szCs w:val="24"/>
        </w:rPr>
      </w:pPr>
      <w:r w:rsidRPr="005A3CD6">
        <w:rPr>
          <w:rFonts w:eastAsia="MS Mincho"/>
        </w:rPr>
        <w:t>4</w:t>
      </w:r>
      <w:r>
        <w:rPr>
          <w:rFonts w:asciiTheme="minorHAnsi" w:eastAsiaTheme="minorEastAsia" w:hAnsiTheme="minorHAnsi" w:cstheme="minorBidi"/>
          <w:sz w:val="24"/>
          <w:szCs w:val="24"/>
        </w:rPr>
        <w:tab/>
      </w:r>
      <w:r w:rsidRPr="005A3CD6">
        <w:rPr>
          <w:rFonts w:eastAsia="MS Mincho"/>
        </w:rPr>
        <w:t>General</w:t>
      </w:r>
      <w:r>
        <w:tab/>
      </w:r>
      <w:r>
        <w:fldChar w:fldCharType="begin"/>
      </w:r>
      <w:r>
        <w:instrText xml:space="preserve"> PAGEREF _Toc112796457 \h </w:instrText>
      </w:r>
      <w:r>
        <w:fldChar w:fldCharType="separate"/>
      </w:r>
      <w:r>
        <w:t>7</w:t>
      </w:r>
      <w:r>
        <w:fldChar w:fldCharType="end"/>
      </w:r>
    </w:p>
    <w:p w14:paraId="7FD378DF" w14:textId="77777777" w:rsidR="00F50B17" w:rsidRDefault="00F50B17" w:rsidP="00F50B17">
      <w:pPr>
        <w:pStyle w:val="TOC1"/>
        <w:rPr>
          <w:rFonts w:asciiTheme="minorHAnsi" w:eastAsiaTheme="minorEastAsia" w:hAnsiTheme="minorHAnsi" w:cstheme="minorBidi"/>
          <w:sz w:val="24"/>
          <w:szCs w:val="24"/>
        </w:rPr>
      </w:pPr>
      <w:r w:rsidRPr="005A3CD6">
        <w:rPr>
          <w:rFonts w:eastAsia="MS Mincho"/>
        </w:rPr>
        <w:t>5</w:t>
      </w:r>
      <w:r>
        <w:rPr>
          <w:rFonts w:asciiTheme="minorHAnsi" w:eastAsiaTheme="minorEastAsia" w:hAnsiTheme="minorHAnsi" w:cstheme="minorBidi"/>
          <w:sz w:val="24"/>
          <w:szCs w:val="24"/>
        </w:rPr>
        <w:tab/>
      </w:r>
      <w:r w:rsidRPr="005A3CD6">
        <w:rPr>
          <w:rFonts w:eastAsia="MS Mincho"/>
        </w:rPr>
        <w:t>Frequency Bands</w:t>
      </w:r>
      <w:r>
        <w:tab/>
      </w:r>
      <w:r>
        <w:fldChar w:fldCharType="begin"/>
      </w:r>
      <w:r>
        <w:instrText xml:space="preserve"> PAGEREF _Toc112796458 \h </w:instrText>
      </w:r>
      <w:r>
        <w:fldChar w:fldCharType="separate"/>
      </w:r>
      <w:r>
        <w:t>7</w:t>
      </w:r>
      <w:r>
        <w:fldChar w:fldCharType="end"/>
      </w:r>
    </w:p>
    <w:p w14:paraId="6ED0FE91" w14:textId="77777777" w:rsidR="00F50B17" w:rsidRDefault="00F50B17" w:rsidP="00F50B17">
      <w:pPr>
        <w:pStyle w:val="TOC1"/>
        <w:rPr>
          <w:rFonts w:asciiTheme="minorHAnsi" w:eastAsiaTheme="minorEastAsia" w:hAnsiTheme="minorHAnsi" w:cstheme="minorBidi"/>
          <w:sz w:val="24"/>
          <w:szCs w:val="24"/>
        </w:rPr>
      </w:pPr>
      <w:r w:rsidRPr="005A3CD6">
        <w:rPr>
          <w:rFonts w:eastAsia="MS Mincho"/>
        </w:rPr>
        <w:t>6</w:t>
      </w:r>
      <w:r>
        <w:rPr>
          <w:rFonts w:asciiTheme="minorHAnsi" w:eastAsiaTheme="minorEastAsia" w:hAnsiTheme="minorHAnsi" w:cstheme="minorBidi"/>
          <w:sz w:val="24"/>
          <w:szCs w:val="24"/>
        </w:rPr>
        <w:tab/>
      </w:r>
      <w:r w:rsidRPr="005A3CD6">
        <w:rPr>
          <w:rFonts w:eastAsia="MS Mincho"/>
        </w:rPr>
        <w:t xml:space="preserve">FR1 </w:t>
      </w:r>
      <w:r>
        <w:rPr>
          <w:rFonts w:eastAsia="MS Mincho"/>
        </w:rPr>
        <w:t xml:space="preserve">MIMO </w:t>
      </w:r>
      <w:r w:rsidRPr="005A3CD6">
        <w:rPr>
          <w:rFonts w:eastAsia="MS Mincho"/>
        </w:rPr>
        <w:t>Performance</w:t>
      </w:r>
      <w:r>
        <w:tab/>
      </w:r>
      <w:r>
        <w:fldChar w:fldCharType="begin"/>
      </w:r>
      <w:r>
        <w:instrText xml:space="preserve"> PAGEREF _Toc112796459 \h </w:instrText>
      </w:r>
      <w:r>
        <w:fldChar w:fldCharType="separate"/>
      </w:r>
      <w:r>
        <w:t>7</w:t>
      </w:r>
      <w:r>
        <w:fldChar w:fldCharType="end"/>
      </w:r>
    </w:p>
    <w:p w14:paraId="62C2EEBE" w14:textId="77777777" w:rsidR="00F50B17" w:rsidRDefault="00F50B17" w:rsidP="00F50B17">
      <w:pPr>
        <w:pStyle w:val="TOC1"/>
        <w:rPr>
          <w:rFonts w:asciiTheme="minorHAnsi" w:eastAsiaTheme="minorEastAsia" w:hAnsiTheme="minorHAnsi" w:cstheme="minorBidi"/>
          <w:sz w:val="24"/>
          <w:szCs w:val="24"/>
        </w:rPr>
      </w:pPr>
      <w:r w:rsidRPr="005A3CD6">
        <w:rPr>
          <w:rFonts w:eastAsia="MS Mincho"/>
        </w:rPr>
        <w:t>Annexes</w:t>
      </w:r>
      <w:r>
        <w:tab/>
      </w:r>
      <w:r>
        <w:fldChar w:fldCharType="begin"/>
      </w:r>
      <w:r>
        <w:instrText xml:space="preserve"> PAGEREF _Toc112796461 \h </w:instrText>
      </w:r>
      <w:r>
        <w:fldChar w:fldCharType="separate"/>
      </w:r>
      <w:r>
        <w:t>7</w:t>
      </w:r>
      <w:r>
        <w:fldChar w:fldCharType="end"/>
      </w:r>
    </w:p>
    <w:p w14:paraId="6B4DE8C8" w14:textId="77777777" w:rsidR="00F50B17" w:rsidRDefault="00F50B17" w:rsidP="00F50B17">
      <w:r>
        <w:rPr>
          <w:noProof/>
          <w:sz w:val="22"/>
        </w:rPr>
        <w:fldChar w:fldCharType="end"/>
      </w:r>
    </w:p>
    <w:p w14:paraId="26E820DE" w14:textId="77777777" w:rsidR="00F50B17" w:rsidRPr="00147627" w:rsidRDefault="00F50B17" w:rsidP="00F50B17"/>
    <w:p w14:paraId="3241A0D1" w14:textId="77777777" w:rsidR="00F50B17" w:rsidRDefault="00F50B17" w:rsidP="00F50B17">
      <w:pPr>
        <w:pStyle w:val="Heading1"/>
      </w:pPr>
      <w:r>
        <w:br w:type="page"/>
      </w:r>
      <w:bookmarkStart w:id="4" w:name="_Toc112796453"/>
      <w:r>
        <w:lastRenderedPageBreak/>
        <w:t>Foreword</w:t>
      </w:r>
      <w:bookmarkEnd w:id="4"/>
    </w:p>
    <w:p w14:paraId="1AC3464C" w14:textId="77777777" w:rsidR="00F50B17" w:rsidRPr="00B50AE2" w:rsidRDefault="00F50B17" w:rsidP="00F50B17">
      <w:r w:rsidRPr="00B50AE2">
        <w:t xml:space="preserve">This Technical </w:t>
      </w:r>
      <w:bookmarkStart w:id="5" w:name="spectype3"/>
      <w:r w:rsidRPr="00B50AE2">
        <w:t>Specification</w:t>
      </w:r>
      <w:bookmarkEnd w:id="5"/>
      <w:r w:rsidRPr="00B50AE2">
        <w:t xml:space="preserve"> has been produced by the 3rd Generation Partnership Project (3GPP).</w:t>
      </w:r>
    </w:p>
    <w:p w14:paraId="506C9951" w14:textId="77777777" w:rsidR="00F50B17" w:rsidRPr="00B50AE2" w:rsidRDefault="00F50B17" w:rsidP="00F50B17">
      <w:r w:rsidRPr="00B50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428BBE" w14:textId="77777777" w:rsidR="00F50B17" w:rsidRPr="00B50AE2" w:rsidRDefault="00F50B17" w:rsidP="00F50B17">
      <w:pPr>
        <w:ind w:left="568" w:hanging="284"/>
      </w:pPr>
      <w:r w:rsidRPr="00B50AE2">
        <w:t xml:space="preserve">Version </w:t>
      </w:r>
      <w:proofErr w:type="spellStart"/>
      <w:r w:rsidRPr="00B50AE2">
        <w:t>x.y.z</w:t>
      </w:r>
      <w:proofErr w:type="spellEnd"/>
    </w:p>
    <w:p w14:paraId="20F7F7A1" w14:textId="77777777" w:rsidR="00F50B17" w:rsidRPr="00B50AE2" w:rsidRDefault="00F50B17" w:rsidP="00F50B17">
      <w:pPr>
        <w:ind w:left="568" w:hanging="284"/>
      </w:pPr>
      <w:r w:rsidRPr="00B50AE2">
        <w:t>where:</w:t>
      </w:r>
    </w:p>
    <w:p w14:paraId="63E39BDA" w14:textId="77777777" w:rsidR="00F50B17" w:rsidRPr="00B50AE2" w:rsidRDefault="00F50B17" w:rsidP="00F50B17">
      <w:pPr>
        <w:ind w:left="851" w:hanging="284"/>
      </w:pPr>
      <w:r w:rsidRPr="00B50AE2">
        <w:t>x</w:t>
      </w:r>
      <w:r w:rsidRPr="00B50AE2">
        <w:tab/>
        <w:t>the first digit:</w:t>
      </w:r>
    </w:p>
    <w:p w14:paraId="2DDED529" w14:textId="77777777" w:rsidR="00F50B17" w:rsidRPr="00B50AE2" w:rsidRDefault="00F50B17" w:rsidP="00F50B17">
      <w:pPr>
        <w:ind w:left="1135" w:hanging="284"/>
      </w:pPr>
      <w:r w:rsidRPr="00B50AE2">
        <w:t>1</w:t>
      </w:r>
      <w:r w:rsidRPr="00B50AE2">
        <w:tab/>
        <w:t>presented to TSG for information;</w:t>
      </w:r>
    </w:p>
    <w:p w14:paraId="58A44D00" w14:textId="77777777" w:rsidR="00F50B17" w:rsidRPr="00B50AE2" w:rsidRDefault="00F50B17" w:rsidP="00F50B17">
      <w:pPr>
        <w:ind w:left="1135" w:hanging="284"/>
      </w:pPr>
      <w:r w:rsidRPr="00B50AE2">
        <w:t>2</w:t>
      </w:r>
      <w:r w:rsidRPr="00B50AE2">
        <w:tab/>
        <w:t>presented to TSG for approval;</w:t>
      </w:r>
    </w:p>
    <w:p w14:paraId="322AE14D" w14:textId="77777777" w:rsidR="00F50B17" w:rsidRPr="00B50AE2" w:rsidRDefault="00F50B17" w:rsidP="00F50B17">
      <w:pPr>
        <w:ind w:left="1135" w:hanging="284"/>
      </w:pPr>
      <w:r w:rsidRPr="00B50AE2">
        <w:t>3</w:t>
      </w:r>
      <w:r w:rsidRPr="00B50AE2">
        <w:tab/>
        <w:t>or greater indicates TSG approved document under change control.</w:t>
      </w:r>
    </w:p>
    <w:p w14:paraId="32121AD2" w14:textId="77777777" w:rsidR="00F50B17" w:rsidRPr="00B50AE2" w:rsidRDefault="00F50B17" w:rsidP="00F50B17">
      <w:pPr>
        <w:ind w:left="851" w:hanging="284"/>
      </w:pPr>
      <w:proofErr w:type="spellStart"/>
      <w:r w:rsidRPr="00B50AE2">
        <w:t>y</w:t>
      </w:r>
      <w:proofErr w:type="spellEnd"/>
      <w:r w:rsidRPr="00B50AE2">
        <w:tab/>
        <w:t>the second digit is incremented for all changes of substance, i.e. technical enhancements, corrections, updates, etc.</w:t>
      </w:r>
    </w:p>
    <w:p w14:paraId="7B9BA794" w14:textId="77777777" w:rsidR="00F50B17" w:rsidRPr="00B50AE2" w:rsidRDefault="00F50B17" w:rsidP="00F50B17">
      <w:pPr>
        <w:ind w:left="851" w:hanging="284"/>
      </w:pPr>
      <w:r w:rsidRPr="00B50AE2">
        <w:t>z</w:t>
      </w:r>
      <w:r w:rsidRPr="00B50AE2">
        <w:tab/>
        <w:t>the third digit is incremented when editorial only changes have been incorporated in the document.</w:t>
      </w:r>
    </w:p>
    <w:p w14:paraId="1D78C8F0" w14:textId="77777777" w:rsidR="00F50B17" w:rsidRPr="00B50AE2" w:rsidRDefault="00F50B17" w:rsidP="00F50B17">
      <w:pPr>
        <w:rPr>
          <w:i/>
          <w:color w:val="0000FF"/>
        </w:rPr>
      </w:pPr>
      <w:r w:rsidRPr="00B50AE2">
        <w:rPr>
          <w:i/>
          <w:color w:val="0000FF"/>
        </w:rPr>
        <w:t>In drafting the TS/TR, pay particular attention to the use of modal auxiliary verbs! TRs shall not contain any normative provisions.</w:t>
      </w:r>
    </w:p>
    <w:p w14:paraId="3DC14F84" w14:textId="77777777" w:rsidR="00F50B17" w:rsidRPr="00B50AE2" w:rsidRDefault="00F50B17" w:rsidP="00F50B17">
      <w:r w:rsidRPr="00B50AE2">
        <w:t>In the present document, modal verbs have the following meanings:</w:t>
      </w:r>
    </w:p>
    <w:p w14:paraId="3C145ADD" w14:textId="77777777" w:rsidR="00F50B17" w:rsidRPr="00B50AE2" w:rsidRDefault="00F50B17" w:rsidP="00F50B17">
      <w:pPr>
        <w:keepLines/>
        <w:ind w:left="1702" w:hanging="1418"/>
      </w:pPr>
      <w:r w:rsidRPr="00B50AE2">
        <w:rPr>
          <w:b/>
        </w:rPr>
        <w:t>shall</w:t>
      </w:r>
      <w:r w:rsidRPr="00B50AE2">
        <w:tab/>
        <w:t>indicates a mandatory requirement to do something</w:t>
      </w:r>
    </w:p>
    <w:p w14:paraId="73EE96F1" w14:textId="77777777" w:rsidR="00F50B17" w:rsidRPr="00B50AE2" w:rsidRDefault="00F50B17" w:rsidP="00F50B17">
      <w:pPr>
        <w:keepLines/>
        <w:ind w:left="1702" w:hanging="1418"/>
      </w:pPr>
      <w:r w:rsidRPr="00B50AE2">
        <w:rPr>
          <w:b/>
        </w:rPr>
        <w:t>shall not</w:t>
      </w:r>
      <w:r w:rsidRPr="00B50AE2">
        <w:tab/>
        <w:t>indicates an interdiction (prohibition) to do something</w:t>
      </w:r>
    </w:p>
    <w:p w14:paraId="23218068" w14:textId="77777777" w:rsidR="00F50B17" w:rsidRPr="00B50AE2" w:rsidRDefault="00F50B17" w:rsidP="00F50B17">
      <w:r w:rsidRPr="00B50AE2">
        <w:t>The constructions "shall" and "shall not" are confined to the context of normative provisions, and do not appear in Technical Reports.</w:t>
      </w:r>
    </w:p>
    <w:p w14:paraId="5747DC23" w14:textId="77777777" w:rsidR="00F50B17" w:rsidRPr="00B50AE2" w:rsidRDefault="00F50B17" w:rsidP="00F50B17">
      <w:r w:rsidRPr="00B50A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D51A0E" w14:textId="77777777" w:rsidR="00F50B17" w:rsidRPr="00B50AE2" w:rsidRDefault="00F50B17" w:rsidP="00F50B17">
      <w:pPr>
        <w:keepLines/>
        <w:ind w:left="1702" w:hanging="1418"/>
      </w:pPr>
      <w:r w:rsidRPr="00B50AE2">
        <w:rPr>
          <w:b/>
        </w:rPr>
        <w:t>should</w:t>
      </w:r>
      <w:r w:rsidRPr="00B50AE2">
        <w:tab/>
        <w:t>indicates a recommendation to do something</w:t>
      </w:r>
    </w:p>
    <w:p w14:paraId="5C558824" w14:textId="77777777" w:rsidR="00F50B17" w:rsidRPr="00B50AE2" w:rsidRDefault="00F50B17" w:rsidP="00F50B17">
      <w:pPr>
        <w:keepLines/>
        <w:ind w:left="1702" w:hanging="1418"/>
      </w:pPr>
      <w:r w:rsidRPr="00B50AE2">
        <w:rPr>
          <w:b/>
        </w:rPr>
        <w:t>should not</w:t>
      </w:r>
      <w:r w:rsidRPr="00B50AE2">
        <w:tab/>
        <w:t>indicates a recommendation not to do something</w:t>
      </w:r>
    </w:p>
    <w:p w14:paraId="5854AD0F" w14:textId="77777777" w:rsidR="00F50B17" w:rsidRPr="00B50AE2" w:rsidRDefault="00F50B17" w:rsidP="00F50B17">
      <w:pPr>
        <w:keepLines/>
        <w:ind w:left="1702" w:hanging="1418"/>
      </w:pPr>
      <w:r w:rsidRPr="00B50AE2">
        <w:rPr>
          <w:b/>
        </w:rPr>
        <w:t>may</w:t>
      </w:r>
      <w:r w:rsidRPr="00B50AE2">
        <w:tab/>
        <w:t>indicates permission to do something</w:t>
      </w:r>
    </w:p>
    <w:p w14:paraId="43800C70" w14:textId="77777777" w:rsidR="00F50B17" w:rsidRPr="00B50AE2" w:rsidRDefault="00F50B17" w:rsidP="00F50B17">
      <w:pPr>
        <w:keepLines/>
        <w:ind w:left="1702" w:hanging="1418"/>
      </w:pPr>
      <w:r w:rsidRPr="00B50AE2">
        <w:rPr>
          <w:b/>
        </w:rPr>
        <w:t>need not</w:t>
      </w:r>
      <w:r w:rsidRPr="00B50AE2">
        <w:tab/>
        <w:t>indicates permission not to do something</w:t>
      </w:r>
    </w:p>
    <w:p w14:paraId="226A056C" w14:textId="77777777" w:rsidR="00F50B17" w:rsidRPr="00B50AE2" w:rsidRDefault="00F50B17" w:rsidP="00F50B17">
      <w:r w:rsidRPr="00B50AE2">
        <w:t>The construction "may not" is ambiguous and is not used in normative elements. The unambiguous constructions "might not" or "shall not" are used instead, depending upon the meaning intended.</w:t>
      </w:r>
    </w:p>
    <w:p w14:paraId="585EC6D1" w14:textId="77777777" w:rsidR="00F50B17" w:rsidRPr="00B50AE2" w:rsidRDefault="00F50B17" w:rsidP="00F50B17">
      <w:pPr>
        <w:keepLines/>
        <w:ind w:left="1702" w:hanging="1418"/>
      </w:pPr>
      <w:r w:rsidRPr="00B50AE2">
        <w:rPr>
          <w:b/>
        </w:rPr>
        <w:t>can</w:t>
      </w:r>
      <w:r w:rsidRPr="00B50AE2">
        <w:tab/>
        <w:t>indicates that something is possible</w:t>
      </w:r>
    </w:p>
    <w:p w14:paraId="46FE1DD0" w14:textId="77777777" w:rsidR="00F50B17" w:rsidRPr="00B50AE2" w:rsidRDefault="00F50B17" w:rsidP="00F50B17">
      <w:pPr>
        <w:keepLines/>
        <w:ind w:left="1702" w:hanging="1418"/>
      </w:pPr>
      <w:r w:rsidRPr="00B50AE2">
        <w:rPr>
          <w:b/>
        </w:rPr>
        <w:t>cannot</w:t>
      </w:r>
      <w:r w:rsidRPr="00B50AE2">
        <w:tab/>
        <w:t>indicates that something is impossible</w:t>
      </w:r>
    </w:p>
    <w:p w14:paraId="1DCA7EE5" w14:textId="77777777" w:rsidR="00F50B17" w:rsidRPr="00B50AE2" w:rsidRDefault="00F50B17" w:rsidP="00F50B17">
      <w:r w:rsidRPr="00B50AE2">
        <w:t>The constructions "can" and "cannot" are not substitutes for "may" and "need not".</w:t>
      </w:r>
    </w:p>
    <w:p w14:paraId="7C72D1DB" w14:textId="77777777" w:rsidR="00F50B17" w:rsidRPr="00B50AE2" w:rsidRDefault="00F50B17" w:rsidP="00F50B17">
      <w:pPr>
        <w:keepLines/>
        <w:ind w:left="1702" w:hanging="1418"/>
      </w:pPr>
      <w:r w:rsidRPr="00B50AE2">
        <w:rPr>
          <w:b/>
        </w:rPr>
        <w:t>will</w:t>
      </w:r>
      <w:r w:rsidRPr="00B50AE2">
        <w:tab/>
        <w:t>indicates that something is certain or expected to happen as a result of action taken by an agency the behaviour of which is outside the scope of the present document</w:t>
      </w:r>
    </w:p>
    <w:p w14:paraId="5BE9C760" w14:textId="77777777" w:rsidR="00F50B17" w:rsidRPr="00B50AE2" w:rsidRDefault="00F50B17" w:rsidP="00F50B17">
      <w:pPr>
        <w:keepLines/>
        <w:ind w:left="1702" w:hanging="1418"/>
      </w:pPr>
      <w:r w:rsidRPr="00B50AE2">
        <w:rPr>
          <w:b/>
        </w:rPr>
        <w:t>will not</w:t>
      </w:r>
      <w:r w:rsidRPr="00B50AE2">
        <w:tab/>
        <w:t>indicates that something is certain or expected not to happen as a result of action taken by an agency the behaviour of which is outside the scope of the present document</w:t>
      </w:r>
    </w:p>
    <w:p w14:paraId="3292A1CA" w14:textId="77777777" w:rsidR="00F50B17" w:rsidRPr="00B50AE2" w:rsidRDefault="00F50B17" w:rsidP="00F50B17">
      <w:pPr>
        <w:keepLines/>
        <w:ind w:left="1702" w:hanging="1418"/>
      </w:pPr>
      <w:r w:rsidRPr="00B50AE2">
        <w:rPr>
          <w:b/>
        </w:rPr>
        <w:lastRenderedPageBreak/>
        <w:t>might</w:t>
      </w:r>
      <w:r w:rsidRPr="00B50AE2">
        <w:tab/>
        <w:t>indicates a likelihood that something will happen as a result of action taken by some agency the behaviour of which is outside the scope of the present document</w:t>
      </w:r>
    </w:p>
    <w:p w14:paraId="3E559C26" w14:textId="77777777" w:rsidR="00F50B17" w:rsidRPr="00B50AE2" w:rsidRDefault="00F50B17" w:rsidP="00F50B17">
      <w:pPr>
        <w:keepLines/>
        <w:ind w:left="1702" w:hanging="1418"/>
      </w:pPr>
      <w:r w:rsidRPr="00B50AE2">
        <w:rPr>
          <w:b/>
        </w:rPr>
        <w:t>might not</w:t>
      </w:r>
      <w:r w:rsidRPr="00B50AE2">
        <w:tab/>
        <w:t>indicates a likelihood that something will not happen as a result of action taken by some agency the behaviour of which is outside the scope of the present document</w:t>
      </w:r>
    </w:p>
    <w:p w14:paraId="75542881" w14:textId="77777777" w:rsidR="00F50B17" w:rsidRPr="00B50AE2" w:rsidRDefault="00F50B17" w:rsidP="00F50B17">
      <w:r w:rsidRPr="00B50AE2">
        <w:t>In addition:</w:t>
      </w:r>
    </w:p>
    <w:p w14:paraId="38A2E0BD" w14:textId="77777777" w:rsidR="00F50B17" w:rsidRPr="00B50AE2" w:rsidRDefault="00F50B17" w:rsidP="00F50B17">
      <w:pPr>
        <w:keepLines/>
        <w:ind w:left="1702" w:hanging="1418"/>
      </w:pPr>
      <w:r w:rsidRPr="00B50AE2">
        <w:rPr>
          <w:b/>
        </w:rPr>
        <w:t>is</w:t>
      </w:r>
      <w:r w:rsidRPr="00B50AE2">
        <w:tab/>
        <w:t>(or any other verb in the indicative mood) indicates a statement of fact</w:t>
      </w:r>
    </w:p>
    <w:p w14:paraId="5B948082" w14:textId="77777777" w:rsidR="00F50B17" w:rsidRPr="00B50AE2" w:rsidRDefault="00F50B17" w:rsidP="00F50B17">
      <w:pPr>
        <w:keepLines/>
        <w:ind w:left="1702" w:hanging="1418"/>
      </w:pPr>
      <w:r w:rsidRPr="00B50AE2">
        <w:rPr>
          <w:b/>
        </w:rPr>
        <w:t>is not</w:t>
      </w:r>
      <w:r w:rsidRPr="00B50AE2">
        <w:tab/>
        <w:t>(or any other negative verb in the indicative mood) indicates a statement of fact</w:t>
      </w:r>
    </w:p>
    <w:p w14:paraId="6B12F0DD" w14:textId="77777777" w:rsidR="00F50B17" w:rsidRPr="00B50AE2" w:rsidRDefault="00F50B17" w:rsidP="00F50B17">
      <w:r w:rsidRPr="00B50AE2">
        <w:t>The constructions "is" and "is not" do not indicate requirements.</w:t>
      </w:r>
    </w:p>
    <w:p w14:paraId="50AF2EDE" w14:textId="77777777" w:rsidR="00F50B17" w:rsidRPr="00B50AE2" w:rsidRDefault="00F50B17" w:rsidP="00F50B17"/>
    <w:p w14:paraId="6BA5D9BB" w14:textId="77777777" w:rsidR="00F50B17" w:rsidRDefault="00F50B17" w:rsidP="00F50B17">
      <w:pPr>
        <w:pStyle w:val="Heading1"/>
      </w:pPr>
      <w:r>
        <w:br w:type="page"/>
      </w:r>
      <w:bookmarkStart w:id="6" w:name="_Toc112796454"/>
      <w:r>
        <w:lastRenderedPageBreak/>
        <w:t>1</w:t>
      </w:r>
      <w:r>
        <w:tab/>
        <w:t>Scope</w:t>
      </w:r>
      <w:bookmarkEnd w:id="6"/>
    </w:p>
    <w:p w14:paraId="549EC807" w14:textId="77777777" w:rsidR="00F50B17" w:rsidRDefault="00F50B17" w:rsidP="00F50B17">
      <w:r>
        <w:t xml:space="preserve">The present document specifies details of conformance testing of </w:t>
      </w:r>
      <w:r w:rsidRPr="00B50AE2">
        <w:t xml:space="preserve">UE </w:t>
      </w:r>
      <w:r>
        <w:t>Multiple Input Multiple Output (MIMO) Over-the-Air (OTA)</w:t>
      </w:r>
      <w:r w:rsidRPr="00B50AE2">
        <w:t xml:space="preserve"> requirements and test methodologies for FR1 (NR SA</w:t>
      </w:r>
      <w:r>
        <w:t xml:space="preserve"> and NSA</w:t>
      </w:r>
      <w:r w:rsidRPr="00B50AE2">
        <w:t>)</w:t>
      </w:r>
      <w:r>
        <w:t xml:space="preserve">. </w:t>
      </w:r>
    </w:p>
    <w:p w14:paraId="6A6CA05D" w14:textId="77777777" w:rsidR="00F50B17" w:rsidRDefault="00F50B17" w:rsidP="00F50B17">
      <w:pPr>
        <w:pStyle w:val="Heading1"/>
        <w:rPr>
          <w:rFonts w:eastAsia="MS Mincho"/>
        </w:rPr>
      </w:pPr>
      <w:bookmarkStart w:id="7" w:name="_Toc487716512"/>
      <w:bookmarkStart w:id="8" w:name="_Toc112796455"/>
      <w:r>
        <w:rPr>
          <w:rFonts w:eastAsia="MS Mincho"/>
        </w:rPr>
        <w:t>2</w:t>
      </w:r>
      <w:r>
        <w:rPr>
          <w:rFonts w:eastAsia="MS Mincho"/>
        </w:rPr>
        <w:tab/>
        <w:t>References</w:t>
      </w:r>
      <w:bookmarkEnd w:id="7"/>
      <w:bookmarkEnd w:id="8"/>
    </w:p>
    <w:p w14:paraId="6450F83C" w14:textId="77777777" w:rsidR="00F50B17" w:rsidRPr="00576303" w:rsidRDefault="00F50B17" w:rsidP="00F50B17">
      <w:pPr>
        <w:pStyle w:val="EditorsNote"/>
      </w:pPr>
      <w:r w:rsidRPr="00576303">
        <w:t>Editor’s Note: Intended to capture references within this test specification</w:t>
      </w:r>
    </w:p>
    <w:p w14:paraId="114FF795" w14:textId="77777777" w:rsidR="00F50B17" w:rsidRDefault="00F50B17" w:rsidP="00F50B17">
      <w:pPr>
        <w:pStyle w:val="Heading1"/>
        <w:rPr>
          <w:rFonts w:eastAsia="MS Mincho"/>
        </w:rPr>
      </w:pPr>
      <w:bookmarkStart w:id="9" w:name="_Toc487716513"/>
      <w:bookmarkStart w:id="10" w:name="_Toc112796456"/>
      <w:r>
        <w:rPr>
          <w:rFonts w:eastAsia="MS Mincho"/>
        </w:rPr>
        <w:t>3</w:t>
      </w:r>
      <w:r>
        <w:rPr>
          <w:rFonts w:eastAsia="MS Mincho"/>
        </w:rPr>
        <w:tab/>
        <w:t>Definitions of terms, symbols, and abbreviations</w:t>
      </w:r>
      <w:bookmarkEnd w:id="9"/>
      <w:bookmarkEnd w:id="10"/>
    </w:p>
    <w:p w14:paraId="43D9C42E" w14:textId="77777777" w:rsidR="00F50B17" w:rsidRPr="00576303" w:rsidRDefault="00F50B17" w:rsidP="00F50B17">
      <w:pPr>
        <w:pStyle w:val="EditorsNote"/>
      </w:pPr>
      <w:r w:rsidRPr="00576303">
        <w:t>Editor’s Note: Intended to capture symbols and abbreviations used within this test specification</w:t>
      </w:r>
    </w:p>
    <w:p w14:paraId="1447E345" w14:textId="77777777" w:rsidR="00F50B17" w:rsidRDefault="00F50B17" w:rsidP="00F50B17">
      <w:pPr>
        <w:pStyle w:val="Heading1"/>
        <w:rPr>
          <w:rFonts w:eastAsia="MS Mincho"/>
        </w:rPr>
      </w:pPr>
      <w:bookmarkStart w:id="11" w:name="_Toc112796457"/>
      <w:bookmarkStart w:id="12" w:name="_Toc487716517"/>
      <w:r>
        <w:rPr>
          <w:rFonts w:eastAsia="MS Mincho"/>
        </w:rPr>
        <w:t>4</w:t>
      </w:r>
      <w:r>
        <w:rPr>
          <w:rFonts w:eastAsia="MS Mincho"/>
        </w:rPr>
        <w:tab/>
        <w:t>General</w:t>
      </w:r>
      <w:bookmarkEnd w:id="11"/>
      <w:bookmarkEnd w:id="12"/>
    </w:p>
    <w:p w14:paraId="24E67747" w14:textId="77777777" w:rsidR="00F50B17" w:rsidRPr="00576303" w:rsidRDefault="00F50B17" w:rsidP="00F50B17">
      <w:pPr>
        <w:pStyle w:val="EditorsNote"/>
      </w:pPr>
      <w:r w:rsidRPr="00576303">
        <w:t>Editor’s Note: Intended to capture additional general information to be used within this test specification</w:t>
      </w:r>
    </w:p>
    <w:p w14:paraId="387AB4E3" w14:textId="77777777" w:rsidR="00F50B17" w:rsidRDefault="00F50B17" w:rsidP="00F50B17">
      <w:pPr>
        <w:pStyle w:val="Heading1"/>
        <w:rPr>
          <w:rFonts w:eastAsia="MS Mincho"/>
        </w:rPr>
      </w:pPr>
      <w:bookmarkStart w:id="13" w:name="_Toc112796458"/>
      <w:r>
        <w:rPr>
          <w:rFonts w:eastAsia="MS Mincho"/>
        </w:rPr>
        <w:t>5</w:t>
      </w:r>
      <w:r>
        <w:rPr>
          <w:rFonts w:eastAsia="MS Mincho"/>
        </w:rPr>
        <w:tab/>
        <w:t>Frequency Bands</w:t>
      </w:r>
      <w:bookmarkEnd w:id="13"/>
    </w:p>
    <w:p w14:paraId="567A36FD" w14:textId="77777777" w:rsidR="00F50B17" w:rsidRPr="00576303" w:rsidRDefault="00F50B17" w:rsidP="00F50B17">
      <w:pPr>
        <w:pStyle w:val="EditorsNote"/>
      </w:pPr>
      <w:r w:rsidRPr="00576303">
        <w:t>Editor’s Note: Intended to capture frequency band information to be used within this test specification</w:t>
      </w:r>
    </w:p>
    <w:p w14:paraId="299C6F8A" w14:textId="77777777" w:rsidR="00F50B17" w:rsidRDefault="00F50B17" w:rsidP="00F50B17">
      <w:pPr>
        <w:pStyle w:val="Heading1"/>
        <w:rPr>
          <w:rFonts w:eastAsia="MS Mincho"/>
        </w:rPr>
      </w:pPr>
      <w:bookmarkStart w:id="14" w:name="_Toc112796459"/>
      <w:r>
        <w:rPr>
          <w:rFonts w:eastAsia="MS Mincho"/>
        </w:rPr>
        <w:t>6</w:t>
      </w:r>
      <w:r>
        <w:rPr>
          <w:rFonts w:eastAsia="MS Mincho"/>
        </w:rPr>
        <w:tab/>
      </w:r>
      <w:bookmarkEnd w:id="14"/>
      <w:r w:rsidRPr="0000310B">
        <w:rPr>
          <w:rFonts w:eastAsia="MS Mincho"/>
        </w:rPr>
        <w:t xml:space="preserve">FR1 MIMO </w:t>
      </w:r>
      <w:r>
        <w:rPr>
          <w:rFonts w:eastAsia="MS Mincho"/>
        </w:rPr>
        <w:t xml:space="preserve">OTA </w:t>
      </w:r>
      <w:r w:rsidRPr="0000310B">
        <w:rPr>
          <w:rFonts w:eastAsia="MS Mincho"/>
        </w:rPr>
        <w:t>Performance</w:t>
      </w:r>
    </w:p>
    <w:p w14:paraId="716FBCA0" w14:textId="77777777" w:rsidR="00F50B17" w:rsidRPr="00576303" w:rsidRDefault="00F50B17" w:rsidP="00F50B17">
      <w:pPr>
        <w:pStyle w:val="EditorsNote"/>
      </w:pPr>
      <w:r w:rsidRPr="00576303">
        <w:t xml:space="preserve">Editor’s Note: Intended to capture FR1 </w:t>
      </w:r>
      <w:r>
        <w:t xml:space="preserve">MIMO </w:t>
      </w:r>
      <w:r w:rsidRPr="00576303">
        <w:t>test cases within this test specification</w:t>
      </w:r>
    </w:p>
    <w:p w14:paraId="66A42881" w14:textId="77777777" w:rsidR="00F50B17" w:rsidRDefault="00F50B17" w:rsidP="00F50B17">
      <w:pPr>
        <w:pStyle w:val="Heading1"/>
        <w:rPr>
          <w:rFonts w:eastAsia="MS Mincho"/>
        </w:rPr>
      </w:pPr>
      <w:bookmarkStart w:id="15" w:name="_Toc112796461"/>
      <w:r>
        <w:rPr>
          <w:rFonts w:eastAsia="MS Mincho"/>
        </w:rPr>
        <w:t>Annexes</w:t>
      </w:r>
      <w:bookmarkEnd w:id="15"/>
    </w:p>
    <w:p w14:paraId="42B2C9BC" w14:textId="77777777" w:rsidR="00F50B17" w:rsidRPr="00576303" w:rsidRDefault="00F50B17" w:rsidP="00F50B17">
      <w:pPr>
        <w:pStyle w:val="EditorsNote"/>
      </w:pPr>
      <w:r w:rsidRPr="00576303">
        <w:t xml:space="preserve">Editor’s Note: Intended to capture </w:t>
      </w:r>
      <w:r>
        <w:t xml:space="preserve">annexes related to MTSU, TT, environmental conditions, MU estimations,      Channel Models, </w:t>
      </w:r>
      <w:proofErr w:type="spellStart"/>
      <w:r>
        <w:t>gNodeB</w:t>
      </w:r>
      <w:proofErr w:type="spellEnd"/>
      <w:r>
        <w:t xml:space="preserve"> settings, etc</w:t>
      </w:r>
    </w:p>
    <w:p w14:paraId="5FF20836" w14:textId="77777777" w:rsidR="00F50B17" w:rsidRPr="00704F83" w:rsidRDefault="00F50B17" w:rsidP="00F50B17">
      <w:pPr>
        <w:keepLines/>
        <w:rPr>
          <w:rFonts w:eastAsia="MS Mincho"/>
          <w:iCs/>
          <w:color w:val="FF0000"/>
        </w:rPr>
      </w:pPr>
    </w:p>
    <w:p w14:paraId="0CC24FC8" w14:textId="157B5D7D" w:rsidR="006F70B6" w:rsidRDefault="006F70B6" w:rsidP="00312F3B"/>
    <w:p w14:paraId="38BE2FDF" w14:textId="733F3EF9" w:rsidR="006F70B6" w:rsidRDefault="006F70B6" w:rsidP="00312F3B"/>
    <w:p w14:paraId="5C5FC2CD" w14:textId="60C1257C" w:rsidR="006F70B6" w:rsidRDefault="006F70B6" w:rsidP="00312F3B"/>
    <w:p w14:paraId="6CC7FF47" w14:textId="4F9942F3" w:rsidR="006F70B6" w:rsidRDefault="006F70B6" w:rsidP="00312F3B"/>
    <w:p w14:paraId="45AA3D5E" w14:textId="2F0117DD" w:rsidR="006F70B6" w:rsidRDefault="006F70B6" w:rsidP="00312F3B"/>
    <w:p w14:paraId="57FD5585" w14:textId="2CC6C029" w:rsidR="006F70B6" w:rsidRDefault="006F70B6" w:rsidP="00312F3B"/>
    <w:p w14:paraId="5FC6AD80" w14:textId="63FAE1B6" w:rsidR="006F70B6" w:rsidRDefault="006F70B6" w:rsidP="00312F3B"/>
    <w:p w14:paraId="2AB1F7A2" w14:textId="0875C6A4" w:rsidR="006F70B6" w:rsidRDefault="006F70B6" w:rsidP="00312F3B"/>
    <w:p w14:paraId="29522B51" w14:textId="50547C92" w:rsidR="006F70B6" w:rsidRDefault="006F70B6" w:rsidP="00312F3B"/>
    <w:bookmarkEnd w:id="0"/>
    <w:p w14:paraId="0C334084" w14:textId="557112A7" w:rsidR="006F70B6" w:rsidRDefault="006F70B6" w:rsidP="00312F3B"/>
    <w:sectPr w:rsidR="006F70B6" w:rsidSect="00266708">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8529E" w14:textId="77777777" w:rsidR="00B10295" w:rsidRDefault="00B10295">
      <w:r>
        <w:separator/>
      </w:r>
    </w:p>
  </w:endnote>
  <w:endnote w:type="continuationSeparator" w:id="0">
    <w:p w14:paraId="18FDC06F" w14:textId="77777777" w:rsidR="00B10295" w:rsidRDefault="00B1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8A5F8" w14:textId="77777777" w:rsidR="00B10295" w:rsidRDefault="00B10295">
      <w:r>
        <w:separator/>
      </w:r>
    </w:p>
  </w:footnote>
  <w:footnote w:type="continuationSeparator" w:id="0">
    <w:p w14:paraId="16422162" w14:textId="77777777" w:rsidR="00B10295" w:rsidRDefault="00B10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3"/>
  </w:num>
  <w:num w:numId="4" w16cid:durableId="1460763178">
    <w:abstractNumId w:val="15"/>
  </w:num>
  <w:num w:numId="5" w16cid:durableId="169494790">
    <w:abstractNumId w:val="4"/>
  </w:num>
  <w:num w:numId="6" w16cid:durableId="294530613">
    <w:abstractNumId w:val="4"/>
  </w:num>
  <w:num w:numId="7" w16cid:durableId="1710109099">
    <w:abstractNumId w:val="10"/>
  </w:num>
  <w:num w:numId="8" w16cid:durableId="1283611662">
    <w:abstractNumId w:val="6"/>
  </w:num>
  <w:num w:numId="9" w16cid:durableId="1926184912">
    <w:abstractNumId w:val="5"/>
  </w:num>
  <w:num w:numId="10" w16cid:durableId="741755445">
    <w:abstractNumId w:val="8"/>
  </w:num>
  <w:num w:numId="11" w16cid:durableId="1612282381">
    <w:abstractNumId w:val="13"/>
  </w:num>
  <w:num w:numId="12" w16cid:durableId="1326392767">
    <w:abstractNumId w:val="11"/>
  </w:num>
  <w:num w:numId="13" w16cid:durableId="1798838092">
    <w:abstractNumId w:val="14"/>
  </w:num>
  <w:num w:numId="14" w16cid:durableId="1909414664">
    <w:abstractNumId w:val="12"/>
  </w:num>
  <w:num w:numId="15" w16cid:durableId="104732424">
    <w:abstractNumId w:val="16"/>
  </w:num>
  <w:num w:numId="16" w16cid:durableId="275143171">
    <w:abstractNumId w:val="9"/>
  </w:num>
  <w:num w:numId="17" w16cid:durableId="191576366">
    <w:abstractNumId w:val="7"/>
  </w:num>
  <w:num w:numId="18" w16cid:durableId="935867361">
    <w:abstractNumId w:val="0"/>
  </w:num>
  <w:num w:numId="19" w16cid:durableId="1365207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6D56"/>
    <w:rsid w:val="0000727F"/>
    <w:rsid w:val="00013D4E"/>
    <w:rsid w:val="0001647F"/>
    <w:rsid w:val="000168FE"/>
    <w:rsid w:val="00022584"/>
    <w:rsid w:val="00025132"/>
    <w:rsid w:val="00031385"/>
    <w:rsid w:val="0003171C"/>
    <w:rsid w:val="00033397"/>
    <w:rsid w:val="000345FE"/>
    <w:rsid w:val="00040095"/>
    <w:rsid w:val="00043006"/>
    <w:rsid w:val="00050D5E"/>
    <w:rsid w:val="00051834"/>
    <w:rsid w:val="000518D2"/>
    <w:rsid w:val="00052813"/>
    <w:rsid w:val="00052D38"/>
    <w:rsid w:val="00054A22"/>
    <w:rsid w:val="00062023"/>
    <w:rsid w:val="000629F8"/>
    <w:rsid w:val="00062B99"/>
    <w:rsid w:val="000655A6"/>
    <w:rsid w:val="00070D52"/>
    <w:rsid w:val="0007444D"/>
    <w:rsid w:val="00074CD5"/>
    <w:rsid w:val="0007793C"/>
    <w:rsid w:val="00077F38"/>
    <w:rsid w:val="00080512"/>
    <w:rsid w:val="00084DB8"/>
    <w:rsid w:val="000917BE"/>
    <w:rsid w:val="00094907"/>
    <w:rsid w:val="00096C65"/>
    <w:rsid w:val="00097A46"/>
    <w:rsid w:val="000A365D"/>
    <w:rsid w:val="000A36E3"/>
    <w:rsid w:val="000A44B6"/>
    <w:rsid w:val="000A530C"/>
    <w:rsid w:val="000A6237"/>
    <w:rsid w:val="000A68F3"/>
    <w:rsid w:val="000B0001"/>
    <w:rsid w:val="000B247E"/>
    <w:rsid w:val="000B3699"/>
    <w:rsid w:val="000B5B22"/>
    <w:rsid w:val="000B6FC9"/>
    <w:rsid w:val="000C023C"/>
    <w:rsid w:val="000C1958"/>
    <w:rsid w:val="000C2808"/>
    <w:rsid w:val="000C47C3"/>
    <w:rsid w:val="000C5358"/>
    <w:rsid w:val="000C6078"/>
    <w:rsid w:val="000C7654"/>
    <w:rsid w:val="000D58AB"/>
    <w:rsid w:val="000E023D"/>
    <w:rsid w:val="000E2600"/>
    <w:rsid w:val="000E3ACF"/>
    <w:rsid w:val="000E55BB"/>
    <w:rsid w:val="000F5F19"/>
    <w:rsid w:val="001032BC"/>
    <w:rsid w:val="001035A8"/>
    <w:rsid w:val="00104BC6"/>
    <w:rsid w:val="001064E7"/>
    <w:rsid w:val="00106D24"/>
    <w:rsid w:val="0011478B"/>
    <w:rsid w:val="00114E2C"/>
    <w:rsid w:val="00115165"/>
    <w:rsid w:val="00115A87"/>
    <w:rsid w:val="00120DC1"/>
    <w:rsid w:val="00131646"/>
    <w:rsid w:val="00132C7D"/>
    <w:rsid w:val="00133525"/>
    <w:rsid w:val="00135DDD"/>
    <w:rsid w:val="001378AC"/>
    <w:rsid w:val="00141DDF"/>
    <w:rsid w:val="00141F54"/>
    <w:rsid w:val="001433C8"/>
    <w:rsid w:val="001502E3"/>
    <w:rsid w:val="00150344"/>
    <w:rsid w:val="001527DF"/>
    <w:rsid w:val="00157A64"/>
    <w:rsid w:val="00161A9C"/>
    <w:rsid w:val="00162B64"/>
    <w:rsid w:val="00164651"/>
    <w:rsid w:val="00171755"/>
    <w:rsid w:val="00176C55"/>
    <w:rsid w:val="00177BF7"/>
    <w:rsid w:val="0018138C"/>
    <w:rsid w:val="001840C0"/>
    <w:rsid w:val="00187472"/>
    <w:rsid w:val="00191E85"/>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C60"/>
    <w:rsid w:val="001C21C3"/>
    <w:rsid w:val="001C61FB"/>
    <w:rsid w:val="001C7E8C"/>
    <w:rsid w:val="001D02C2"/>
    <w:rsid w:val="001D03D7"/>
    <w:rsid w:val="001D3AF9"/>
    <w:rsid w:val="001D6A22"/>
    <w:rsid w:val="001D6FE0"/>
    <w:rsid w:val="001E1332"/>
    <w:rsid w:val="001E4F2C"/>
    <w:rsid w:val="001E5019"/>
    <w:rsid w:val="001F0C1D"/>
    <w:rsid w:val="001F1132"/>
    <w:rsid w:val="001F168B"/>
    <w:rsid w:val="001F5781"/>
    <w:rsid w:val="001F7D60"/>
    <w:rsid w:val="001F7F82"/>
    <w:rsid w:val="00200328"/>
    <w:rsid w:val="00203852"/>
    <w:rsid w:val="00203F71"/>
    <w:rsid w:val="00205BC2"/>
    <w:rsid w:val="002126D4"/>
    <w:rsid w:val="00215DAD"/>
    <w:rsid w:val="0021693C"/>
    <w:rsid w:val="00226FDE"/>
    <w:rsid w:val="002347A2"/>
    <w:rsid w:val="00234E81"/>
    <w:rsid w:val="002361C7"/>
    <w:rsid w:val="00236B75"/>
    <w:rsid w:val="002430C5"/>
    <w:rsid w:val="002448D4"/>
    <w:rsid w:val="00247926"/>
    <w:rsid w:val="00250D2B"/>
    <w:rsid w:val="00252476"/>
    <w:rsid w:val="00252C28"/>
    <w:rsid w:val="00254618"/>
    <w:rsid w:val="0025773F"/>
    <w:rsid w:val="002616A3"/>
    <w:rsid w:val="002649BE"/>
    <w:rsid w:val="00266708"/>
    <w:rsid w:val="00266CEF"/>
    <w:rsid w:val="002675F0"/>
    <w:rsid w:val="00273B5F"/>
    <w:rsid w:val="00274A8B"/>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0295"/>
    <w:rsid w:val="002C351E"/>
    <w:rsid w:val="002C3FD9"/>
    <w:rsid w:val="002C5A06"/>
    <w:rsid w:val="002D207F"/>
    <w:rsid w:val="002D5492"/>
    <w:rsid w:val="002E00EE"/>
    <w:rsid w:val="002E2311"/>
    <w:rsid w:val="002E24A2"/>
    <w:rsid w:val="002E2B0B"/>
    <w:rsid w:val="002E4080"/>
    <w:rsid w:val="002E4A88"/>
    <w:rsid w:val="002E7C0B"/>
    <w:rsid w:val="002E7CB1"/>
    <w:rsid w:val="002F6BE3"/>
    <w:rsid w:val="002F6F2B"/>
    <w:rsid w:val="002F747C"/>
    <w:rsid w:val="003028E3"/>
    <w:rsid w:val="0030293A"/>
    <w:rsid w:val="00304745"/>
    <w:rsid w:val="00304790"/>
    <w:rsid w:val="00304BAC"/>
    <w:rsid w:val="00305671"/>
    <w:rsid w:val="00305920"/>
    <w:rsid w:val="00305BA6"/>
    <w:rsid w:val="003124CE"/>
    <w:rsid w:val="00312F3B"/>
    <w:rsid w:val="003131E0"/>
    <w:rsid w:val="0031353C"/>
    <w:rsid w:val="003136A6"/>
    <w:rsid w:val="00316AE1"/>
    <w:rsid w:val="003172DC"/>
    <w:rsid w:val="003224F0"/>
    <w:rsid w:val="00322C0B"/>
    <w:rsid w:val="00323B17"/>
    <w:rsid w:val="00334135"/>
    <w:rsid w:val="00334617"/>
    <w:rsid w:val="00335709"/>
    <w:rsid w:val="003378AE"/>
    <w:rsid w:val="00340056"/>
    <w:rsid w:val="00340356"/>
    <w:rsid w:val="0034052F"/>
    <w:rsid w:val="003424A2"/>
    <w:rsid w:val="00342BE4"/>
    <w:rsid w:val="00344627"/>
    <w:rsid w:val="0034487F"/>
    <w:rsid w:val="00344A6C"/>
    <w:rsid w:val="00345757"/>
    <w:rsid w:val="00351143"/>
    <w:rsid w:val="00353320"/>
    <w:rsid w:val="0035462D"/>
    <w:rsid w:val="003601DF"/>
    <w:rsid w:val="00362028"/>
    <w:rsid w:val="0036230A"/>
    <w:rsid w:val="00362D35"/>
    <w:rsid w:val="00364C39"/>
    <w:rsid w:val="00364DB5"/>
    <w:rsid w:val="00370606"/>
    <w:rsid w:val="003709D1"/>
    <w:rsid w:val="003727D1"/>
    <w:rsid w:val="00374FDD"/>
    <w:rsid w:val="0037554F"/>
    <w:rsid w:val="003765B8"/>
    <w:rsid w:val="00376964"/>
    <w:rsid w:val="00376ADC"/>
    <w:rsid w:val="00383354"/>
    <w:rsid w:val="00384E9E"/>
    <w:rsid w:val="0039394E"/>
    <w:rsid w:val="00395441"/>
    <w:rsid w:val="00396119"/>
    <w:rsid w:val="003A02EE"/>
    <w:rsid w:val="003A0483"/>
    <w:rsid w:val="003A5C0D"/>
    <w:rsid w:val="003A6046"/>
    <w:rsid w:val="003B01F2"/>
    <w:rsid w:val="003B5ABB"/>
    <w:rsid w:val="003B5C85"/>
    <w:rsid w:val="003B6864"/>
    <w:rsid w:val="003C3971"/>
    <w:rsid w:val="003C65F9"/>
    <w:rsid w:val="003C770A"/>
    <w:rsid w:val="003D17F9"/>
    <w:rsid w:val="003D71CA"/>
    <w:rsid w:val="003E12C7"/>
    <w:rsid w:val="003E249B"/>
    <w:rsid w:val="003E390C"/>
    <w:rsid w:val="003E7753"/>
    <w:rsid w:val="003F0BEA"/>
    <w:rsid w:val="003F72AE"/>
    <w:rsid w:val="00400A77"/>
    <w:rsid w:val="004012FF"/>
    <w:rsid w:val="00410303"/>
    <w:rsid w:val="00412114"/>
    <w:rsid w:val="004154B2"/>
    <w:rsid w:val="004161BB"/>
    <w:rsid w:val="00417590"/>
    <w:rsid w:val="0042139E"/>
    <w:rsid w:val="00421933"/>
    <w:rsid w:val="00423334"/>
    <w:rsid w:val="00425453"/>
    <w:rsid w:val="004313FE"/>
    <w:rsid w:val="0043345F"/>
    <w:rsid w:val="004340B1"/>
    <w:rsid w:val="00434540"/>
    <w:rsid w:val="004345EC"/>
    <w:rsid w:val="0043548D"/>
    <w:rsid w:val="00443B1F"/>
    <w:rsid w:val="004509C1"/>
    <w:rsid w:val="0045109D"/>
    <w:rsid w:val="004517D4"/>
    <w:rsid w:val="00453AE1"/>
    <w:rsid w:val="00461B71"/>
    <w:rsid w:val="00463255"/>
    <w:rsid w:val="004634D0"/>
    <w:rsid w:val="00476248"/>
    <w:rsid w:val="00476D0A"/>
    <w:rsid w:val="004773D7"/>
    <w:rsid w:val="004826A9"/>
    <w:rsid w:val="004837BD"/>
    <w:rsid w:val="00483C4B"/>
    <w:rsid w:val="00486244"/>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7B37"/>
    <w:rsid w:val="004D1822"/>
    <w:rsid w:val="004D3578"/>
    <w:rsid w:val="004D643A"/>
    <w:rsid w:val="004E03A8"/>
    <w:rsid w:val="004E213A"/>
    <w:rsid w:val="004E2D77"/>
    <w:rsid w:val="004E3224"/>
    <w:rsid w:val="004E5570"/>
    <w:rsid w:val="004E5703"/>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E6C"/>
    <w:rsid w:val="005527B2"/>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73BE"/>
    <w:rsid w:val="005A2B88"/>
    <w:rsid w:val="005A49AA"/>
    <w:rsid w:val="005A5986"/>
    <w:rsid w:val="005B1383"/>
    <w:rsid w:val="005B2B6A"/>
    <w:rsid w:val="005B35AC"/>
    <w:rsid w:val="005C13CE"/>
    <w:rsid w:val="005C5712"/>
    <w:rsid w:val="005C7A1C"/>
    <w:rsid w:val="005D0294"/>
    <w:rsid w:val="005D27B5"/>
    <w:rsid w:val="005D2E01"/>
    <w:rsid w:val="005D3EF2"/>
    <w:rsid w:val="005D4624"/>
    <w:rsid w:val="005D52B4"/>
    <w:rsid w:val="005D5BCA"/>
    <w:rsid w:val="005D7526"/>
    <w:rsid w:val="005E0910"/>
    <w:rsid w:val="005E1597"/>
    <w:rsid w:val="005E1B49"/>
    <w:rsid w:val="005E5E5E"/>
    <w:rsid w:val="005E69AE"/>
    <w:rsid w:val="005F3D61"/>
    <w:rsid w:val="005F3E4E"/>
    <w:rsid w:val="005F5463"/>
    <w:rsid w:val="005F6F36"/>
    <w:rsid w:val="005F7035"/>
    <w:rsid w:val="00602AEA"/>
    <w:rsid w:val="00602B89"/>
    <w:rsid w:val="006045A9"/>
    <w:rsid w:val="00605BFC"/>
    <w:rsid w:val="00607E3C"/>
    <w:rsid w:val="00610C3C"/>
    <w:rsid w:val="00614E37"/>
    <w:rsid w:val="00614FDF"/>
    <w:rsid w:val="00620D93"/>
    <w:rsid w:val="00621074"/>
    <w:rsid w:val="006212AD"/>
    <w:rsid w:val="006246A7"/>
    <w:rsid w:val="0062559E"/>
    <w:rsid w:val="0062595A"/>
    <w:rsid w:val="00632725"/>
    <w:rsid w:val="0063543D"/>
    <w:rsid w:val="00635E67"/>
    <w:rsid w:val="0063688C"/>
    <w:rsid w:val="006369F5"/>
    <w:rsid w:val="00645891"/>
    <w:rsid w:val="00645B80"/>
    <w:rsid w:val="00647114"/>
    <w:rsid w:val="00651321"/>
    <w:rsid w:val="0065163B"/>
    <w:rsid w:val="006523C0"/>
    <w:rsid w:val="00652827"/>
    <w:rsid w:val="00652E54"/>
    <w:rsid w:val="006633B2"/>
    <w:rsid w:val="0066728F"/>
    <w:rsid w:val="0067193B"/>
    <w:rsid w:val="00673EF2"/>
    <w:rsid w:val="00676AE9"/>
    <w:rsid w:val="00677B76"/>
    <w:rsid w:val="006800C1"/>
    <w:rsid w:val="00685FED"/>
    <w:rsid w:val="00687A18"/>
    <w:rsid w:val="00690747"/>
    <w:rsid w:val="006908FD"/>
    <w:rsid w:val="00691014"/>
    <w:rsid w:val="00692A5E"/>
    <w:rsid w:val="00693D21"/>
    <w:rsid w:val="00695ACB"/>
    <w:rsid w:val="006974B3"/>
    <w:rsid w:val="006A323F"/>
    <w:rsid w:val="006A36C5"/>
    <w:rsid w:val="006A4C43"/>
    <w:rsid w:val="006B30D0"/>
    <w:rsid w:val="006B4030"/>
    <w:rsid w:val="006B5B6C"/>
    <w:rsid w:val="006C026E"/>
    <w:rsid w:val="006C351C"/>
    <w:rsid w:val="006C3B46"/>
    <w:rsid w:val="006C3D95"/>
    <w:rsid w:val="006C5CE0"/>
    <w:rsid w:val="006D012B"/>
    <w:rsid w:val="006D0C1A"/>
    <w:rsid w:val="006D21E5"/>
    <w:rsid w:val="006D4FA8"/>
    <w:rsid w:val="006D7439"/>
    <w:rsid w:val="006E0326"/>
    <w:rsid w:val="006E2D06"/>
    <w:rsid w:val="006E58C5"/>
    <w:rsid w:val="006E5C86"/>
    <w:rsid w:val="006F0D19"/>
    <w:rsid w:val="006F32C4"/>
    <w:rsid w:val="006F4483"/>
    <w:rsid w:val="006F4C15"/>
    <w:rsid w:val="006F70B6"/>
    <w:rsid w:val="006F7A0B"/>
    <w:rsid w:val="00700CF5"/>
    <w:rsid w:val="00701BF6"/>
    <w:rsid w:val="00701D2F"/>
    <w:rsid w:val="00703061"/>
    <w:rsid w:val="0070448F"/>
    <w:rsid w:val="00710FF0"/>
    <w:rsid w:val="00712B43"/>
    <w:rsid w:val="00713C44"/>
    <w:rsid w:val="0071576F"/>
    <w:rsid w:val="007179FA"/>
    <w:rsid w:val="00723101"/>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26A2"/>
    <w:rsid w:val="00764DB5"/>
    <w:rsid w:val="00771457"/>
    <w:rsid w:val="007716DF"/>
    <w:rsid w:val="00774DA4"/>
    <w:rsid w:val="00776727"/>
    <w:rsid w:val="00780A98"/>
    <w:rsid w:val="00781F0F"/>
    <w:rsid w:val="007822F4"/>
    <w:rsid w:val="00783C23"/>
    <w:rsid w:val="00787E1C"/>
    <w:rsid w:val="00796F12"/>
    <w:rsid w:val="007A10B1"/>
    <w:rsid w:val="007A5675"/>
    <w:rsid w:val="007A5A83"/>
    <w:rsid w:val="007B36EA"/>
    <w:rsid w:val="007B600E"/>
    <w:rsid w:val="007C2BB0"/>
    <w:rsid w:val="007C2CD5"/>
    <w:rsid w:val="007C5B26"/>
    <w:rsid w:val="007C7470"/>
    <w:rsid w:val="007D2FB8"/>
    <w:rsid w:val="007D72F1"/>
    <w:rsid w:val="007D7A49"/>
    <w:rsid w:val="007D7A9D"/>
    <w:rsid w:val="007E0E3E"/>
    <w:rsid w:val="007E70B8"/>
    <w:rsid w:val="007E760E"/>
    <w:rsid w:val="007F0F4A"/>
    <w:rsid w:val="007F3A6D"/>
    <w:rsid w:val="007F3DA2"/>
    <w:rsid w:val="007F4E21"/>
    <w:rsid w:val="007F56FF"/>
    <w:rsid w:val="0080113F"/>
    <w:rsid w:val="008028A4"/>
    <w:rsid w:val="0080340B"/>
    <w:rsid w:val="0080746B"/>
    <w:rsid w:val="00812B52"/>
    <w:rsid w:val="00820B25"/>
    <w:rsid w:val="00823B74"/>
    <w:rsid w:val="00824904"/>
    <w:rsid w:val="00825179"/>
    <w:rsid w:val="008272CE"/>
    <w:rsid w:val="00830747"/>
    <w:rsid w:val="008321F9"/>
    <w:rsid w:val="00832887"/>
    <w:rsid w:val="00832C64"/>
    <w:rsid w:val="0083542B"/>
    <w:rsid w:val="008424AC"/>
    <w:rsid w:val="0085063B"/>
    <w:rsid w:val="00850700"/>
    <w:rsid w:val="00850EF7"/>
    <w:rsid w:val="00854961"/>
    <w:rsid w:val="008621D8"/>
    <w:rsid w:val="00866877"/>
    <w:rsid w:val="00866E39"/>
    <w:rsid w:val="008767B0"/>
    <w:rsid w:val="008768CA"/>
    <w:rsid w:val="00880007"/>
    <w:rsid w:val="00883455"/>
    <w:rsid w:val="008843A2"/>
    <w:rsid w:val="00892A92"/>
    <w:rsid w:val="00896799"/>
    <w:rsid w:val="008974EF"/>
    <w:rsid w:val="008A460F"/>
    <w:rsid w:val="008A485A"/>
    <w:rsid w:val="008A7859"/>
    <w:rsid w:val="008A787C"/>
    <w:rsid w:val="008A7A83"/>
    <w:rsid w:val="008B209A"/>
    <w:rsid w:val="008B289B"/>
    <w:rsid w:val="008B2FE6"/>
    <w:rsid w:val="008B6A59"/>
    <w:rsid w:val="008C1CE0"/>
    <w:rsid w:val="008C2C40"/>
    <w:rsid w:val="008C384C"/>
    <w:rsid w:val="008C4566"/>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196B"/>
    <w:rsid w:val="00912C69"/>
    <w:rsid w:val="0091348E"/>
    <w:rsid w:val="00913AC2"/>
    <w:rsid w:val="00914DDA"/>
    <w:rsid w:val="00917CCB"/>
    <w:rsid w:val="009205B7"/>
    <w:rsid w:val="00920625"/>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60253"/>
    <w:rsid w:val="00960279"/>
    <w:rsid w:val="00960E66"/>
    <w:rsid w:val="00962864"/>
    <w:rsid w:val="00967996"/>
    <w:rsid w:val="00983F34"/>
    <w:rsid w:val="009854FC"/>
    <w:rsid w:val="009860B5"/>
    <w:rsid w:val="009872C5"/>
    <w:rsid w:val="009910D7"/>
    <w:rsid w:val="0099175A"/>
    <w:rsid w:val="00992F90"/>
    <w:rsid w:val="009945E1"/>
    <w:rsid w:val="009A4498"/>
    <w:rsid w:val="009B2332"/>
    <w:rsid w:val="009B3244"/>
    <w:rsid w:val="009B579A"/>
    <w:rsid w:val="009C067E"/>
    <w:rsid w:val="009C1997"/>
    <w:rsid w:val="009C2464"/>
    <w:rsid w:val="009C2C1B"/>
    <w:rsid w:val="009D2CB7"/>
    <w:rsid w:val="009D3B48"/>
    <w:rsid w:val="009D3F00"/>
    <w:rsid w:val="009D69FC"/>
    <w:rsid w:val="009E08B6"/>
    <w:rsid w:val="009E0907"/>
    <w:rsid w:val="009E171C"/>
    <w:rsid w:val="009E3057"/>
    <w:rsid w:val="009E4032"/>
    <w:rsid w:val="009E7750"/>
    <w:rsid w:val="009E7DEF"/>
    <w:rsid w:val="009F37B7"/>
    <w:rsid w:val="009F5009"/>
    <w:rsid w:val="009F55B3"/>
    <w:rsid w:val="009F5C4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3F6E"/>
    <w:rsid w:val="00A26956"/>
    <w:rsid w:val="00A26B8E"/>
    <w:rsid w:val="00A309A6"/>
    <w:rsid w:val="00A3152F"/>
    <w:rsid w:val="00A32451"/>
    <w:rsid w:val="00A36FDF"/>
    <w:rsid w:val="00A42D4C"/>
    <w:rsid w:val="00A52241"/>
    <w:rsid w:val="00A53724"/>
    <w:rsid w:val="00A556DB"/>
    <w:rsid w:val="00A557F0"/>
    <w:rsid w:val="00A73129"/>
    <w:rsid w:val="00A801B4"/>
    <w:rsid w:val="00A81515"/>
    <w:rsid w:val="00A82346"/>
    <w:rsid w:val="00A83830"/>
    <w:rsid w:val="00A86DA6"/>
    <w:rsid w:val="00A90AB9"/>
    <w:rsid w:val="00A92BA1"/>
    <w:rsid w:val="00A93F67"/>
    <w:rsid w:val="00AA05C7"/>
    <w:rsid w:val="00AA391B"/>
    <w:rsid w:val="00AB0582"/>
    <w:rsid w:val="00AB0E32"/>
    <w:rsid w:val="00AB1497"/>
    <w:rsid w:val="00AB2852"/>
    <w:rsid w:val="00AC176F"/>
    <w:rsid w:val="00AC30FF"/>
    <w:rsid w:val="00AC4677"/>
    <w:rsid w:val="00AC6BC6"/>
    <w:rsid w:val="00AD30A9"/>
    <w:rsid w:val="00AD7733"/>
    <w:rsid w:val="00AE24D1"/>
    <w:rsid w:val="00AE3797"/>
    <w:rsid w:val="00AE6DAB"/>
    <w:rsid w:val="00AF0800"/>
    <w:rsid w:val="00AF4E68"/>
    <w:rsid w:val="00AF6C6F"/>
    <w:rsid w:val="00B00E8A"/>
    <w:rsid w:val="00B01C1E"/>
    <w:rsid w:val="00B10295"/>
    <w:rsid w:val="00B15449"/>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02"/>
    <w:rsid w:val="00B57A69"/>
    <w:rsid w:val="00B57EC0"/>
    <w:rsid w:val="00B6028B"/>
    <w:rsid w:val="00B60AF5"/>
    <w:rsid w:val="00B66212"/>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20D9"/>
    <w:rsid w:val="00BC3380"/>
    <w:rsid w:val="00BC3990"/>
    <w:rsid w:val="00BD05E9"/>
    <w:rsid w:val="00BD10BC"/>
    <w:rsid w:val="00BD4B06"/>
    <w:rsid w:val="00BD56A7"/>
    <w:rsid w:val="00BD6C61"/>
    <w:rsid w:val="00BD7355"/>
    <w:rsid w:val="00BE0421"/>
    <w:rsid w:val="00BE0C81"/>
    <w:rsid w:val="00BE3255"/>
    <w:rsid w:val="00BF128E"/>
    <w:rsid w:val="00BF46E7"/>
    <w:rsid w:val="00BF4FD6"/>
    <w:rsid w:val="00BF6B94"/>
    <w:rsid w:val="00BF7F3B"/>
    <w:rsid w:val="00C00A71"/>
    <w:rsid w:val="00C010CD"/>
    <w:rsid w:val="00C03F8A"/>
    <w:rsid w:val="00C04C47"/>
    <w:rsid w:val="00C1496A"/>
    <w:rsid w:val="00C15897"/>
    <w:rsid w:val="00C246BA"/>
    <w:rsid w:val="00C260C6"/>
    <w:rsid w:val="00C27F76"/>
    <w:rsid w:val="00C33079"/>
    <w:rsid w:val="00C33506"/>
    <w:rsid w:val="00C34314"/>
    <w:rsid w:val="00C379D8"/>
    <w:rsid w:val="00C4070F"/>
    <w:rsid w:val="00C4354A"/>
    <w:rsid w:val="00C45231"/>
    <w:rsid w:val="00C5359F"/>
    <w:rsid w:val="00C5685D"/>
    <w:rsid w:val="00C60513"/>
    <w:rsid w:val="00C60D6A"/>
    <w:rsid w:val="00C61D1C"/>
    <w:rsid w:val="00C70668"/>
    <w:rsid w:val="00C724F5"/>
    <w:rsid w:val="00C72833"/>
    <w:rsid w:val="00C73514"/>
    <w:rsid w:val="00C74AFF"/>
    <w:rsid w:val="00C776A4"/>
    <w:rsid w:val="00C77A33"/>
    <w:rsid w:val="00C809E9"/>
    <w:rsid w:val="00C80F1D"/>
    <w:rsid w:val="00C82550"/>
    <w:rsid w:val="00C87527"/>
    <w:rsid w:val="00C925D7"/>
    <w:rsid w:val="00C928B4"/>
    <w:rsid w:val="00C92F61"/>
    <w:rsid w:val="00C930CF"/>
    <w:rsid w:val="00C93F40"/>
    <w:rsid w:val="00CA1C65"/>
    <w:rsid w:val="00CA3D0C"/>
    <w:rsid w:val="00CA3F1F"/>
    <w:rsid w:val="00CA4BE4"/>
    <w:rsid w:val="00CB2052"/>
    <w:rsid w:val="00CB33A6"/>
    <w:rsid w:val="00CB45AB"/>
    <w:rsid w:val="00CB4DC4"/>
    <w:rsid w:val="00CB66BA"/>
    <w:rsid w:val="00CB7613"/>
    <w:rsid w:val="00CB764A"/>
    <w:rsid w:val="00CC3BA1"/>
    <w:rsid w:val="00CC42C6"/>
    <w:rsid w:val="00CC5A27"/>
    <w:rsid w:val="00CD1191"/>
    <w:rsid w:val="00CD14E9"/>
    <w:rsid w:val="00CD1693"/>
    <w:rsid w:val="00CD4B25"/>
    <w:rsid w:val="00CD6FF5"/>
    <w:rsid w:val="00CD7B5B"/>
    <w:rsid w:val="00CE035B"/>
    <w:rsid w:val="00CE423E"/>
    <w:rsid w:val="00CE7369"/>
    <w:rsid w:val="00CF20E3"/>
    <w:rsid w:val="00CF440C"/>
    <w:rsid w:val="00CF6434"/>
    <w:rsid w:val="00D002B6"/>
    <w:rsid w:val="00D10B5C"/>
    <w:rsid w:val="00D14D21"/>
    <w:rsid w:val="00D15BBA"/>
    <w:rsid w:val="00D20553"/>
    <w:rsid w:val="00D206DF"/>
    <w:rsid w:val="00D22D88"/>
    <w:rsid w:val="00D2312C"/>
    <w:rsid w:val="00D30349"/>
    <w:rsid w:val="00D30464"/>
    <w:rsid w:val="00D309CC"/>
    <w:rsid w:val="00D3351F"/>
    <w:rsid w:val="00D34E1E"/>
    <w:rsid w:val="00D35B3F"/>
    <w:rsid w:val="00D414E1"/>
    <w:rsid w:val="00D431B7"/>
    <w:rsid w:val="00D46431"/>
    <w:rsid w:val="00D468B9"/>
    <w:rsid w:val="00D46A4B"/>
    <w:rsid w:val="00D514A8"/>
    <w:rsid w:val="00D52979"/>
    <w:rsid w:val="00D52A2A"/>
    <w:rsid w:val="00D5369D"/>
    <w:rsid w:val="00D553ED"/>
    <w:rsid w:val="00D56A52"/>
    <w:rsid w:val="00D56FE0"/>
    <w:rsid w:val="00D57972"/>
    <w:rsid w:val="00D6107D"/>
    <w:rsid w:val="00D645AF"/>
    <w:rsid w:val="00D65F45"/>
    <w:rsid w:val="00D675A9"/>
    <w:rsid w:val="00D6769F"/>
    <w:rsid w:val="00D7312F"/>
    <w:rsid w:val="00D738D6"/>
    <w:rsid w:val="00D74612"/>
    <w:rsid w:val="00D755EB"/>
    <w:rsid w:val="00D7564D"/>
    <w:rsid w:val="00D77E92"/>
    <w:rsid w:val="00D821E5"/>
    <w:rsid w:val="00D8624B"/>
    <w:rsid w:val="00D87812"/>
    <w:rsid w:val="00D87E00"/>
    <w:rsid w:val="00D907F9"/>
    <w:rsid w:val="00D9134D"/>
    <w:rsid w:val="00D93EF2"/>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D089D"/>
    <w:rsid w:val="00DD2FA9"/>
    <w:rsid w:val="00DD45F1"/>
    <w:rsid w:val="00DD4C17"/>
    <w:rsid w:val="00DD5B05"/>
    <w:rsid w:val="00DD78E7"/>
    <w:rsid w:val="00DD7C67"/>
    <w:rsid w:val="00DE2B8A"/>
    <w:rsid w:val="00DE6BE6"/>
    <w:rsid w:val="00DF2286"/>
    <w:rsid w:val="00DF2673"/>
    <w:rsid w:val="00DF2B1F"/>
    <w:rsid w:val="00DF6189"/>
    <w:rsid w:val="00DF62CD"/>
    <w:rsid w:val="00E003A9"/>
    <w:rsid w:val="00E033B1"/>
    <w:rsid w:val="00E06ECF"/>
    <w:rsid w:val="00E07409"/>
    <w:rsid w:val="00E13876"/>
    <w:rsid w:val="00E14634"/>
    <w:rsid w:val="00E16509"/>
    <w:rsid w:val="00E2349A"/>
    <w:rsid w:val="00E2363F"/>
    <w:rsid w:val="00E24E3B"/>
    <w:rsid w:val="00E257F6"/>
    <w:rsid w:val="00E27B54"/>
    <w:rsid w:val="00E32A96"/>
    <w:rsid w:val="00E33BF3"/>
    <w:rsid w:val="00E34C44"/>
    <w:rsid w:val="00E36C47"/>
    <w:rsid w:val="00E374CA"/>
    <w:rsid w:val="00E40527"/>
    <w:rsid w:val="00E40738"/>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96859"/>
    <w:rsid w:val="00EA1E00"/>
    <w:rsid w:val="00EA5B41"/>
    <w:rsid w:val="00EA6749"/>
    <w:rsid w:val="00EB22F4"/>
    <w:rsid w:val="00EB47FE"/>
    <w:rsid w:val="00EB6002"/>
    <w:rsid w:val="00EC11BA"/>
    <w:rsid w:val="00EC1E93"/>
    <w:rsid w:val="00EC2729"/>
    <w:rsid w:val="00EC3517"/>
    <w:rsid w:val="00EC3D37"/>
    <w:rsid w:val="00EC4A25"/>
    <w:rsid w:val="00EC6DC1"/>
    <w:rsid w:val="00ED2846"/>
    <w:rsid w:val="00ED296D"/>
    <w:rsid w:val="00ED3052"/>
    <w:rsid w:val="00ED4894"/>
    <w:rsid w:val="00EE56AB"/>
    <w:rsid w:val="00EE56C9"/>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73D3"/>
    <w:rsid w:val="00F3035A"/>
    <w:rsid w:val="00F31C79"/>
    <w:rsid w:val="00F325C8"/>
    <w:rsid w:val="00F32778"/>
    <w:rsid w:val="00F33CB2"/>
    <w:rsid w:val="00F35758"/>
    <w:rsid w:val="00F37628"/>
    <w:rsid w:val="00F40369"/>
    <w:rsid w:val="00F40958"/>
    <w:rsid w:val="00F465DF"/>
    <w:rsid w:val="00F4799F"/>
    <w:rsid w:val="00F50B17"/>
    <w:rsid w:val="00F55572"/>
    <w:rsid w:val="00F56D57"/>
    <w:rsid w:val="00F61B4D"/>
    <w:rsid w:val="00F62AEB"/>
    <w:rsid w:val="00F653B8"/>
    <w:rsid w:val="00F70647"/>
    <w:rsid w:val="00F73852"/>
    <w:rsid w:val="00F7420E"/>
    <w:rsid w:val="00F77382"/>
    <w:rsid w:val="00F84B3D"/>
    <w:rsid w:val="00F851B0"/>
    <w:rsid w:val="00F85F9B"/>
    <w:rsid w:val="00F86361"/>
    <w:rsid w:val="00F8688A"/>
    <w:rsid w:val="00F92298"/>
    <w:rsid w:val="00F9377C"/>
    <w:rsid w:val="00F95EDB"/>
    <w:rsid w:val="00F96804"/>
    <w:rsid w:val="00F97C6D"/>
    <w:rsid w:val="00FA0D1A"/>
    <w:rsid w:val="00FA0DFF"/>
    <w:rsid w:val="00FA1266"/>
    <w:rsid w:val="00FA7625"/>
    <w:rsid w:val="00FA7D14"/>
    <w:rsid w:val="00FB0219"/>
    <w:rsid w:val="00FB119B"/>
    <w:rsid w:val="00FB2C76"/>
    <w:rsid w:val="00FB68AC"/>
    <w:rsid w:val="00FB7689"/>
    <w:rsid w:val="00FC0CF3"/>
    <w:rsid w:val="00FC1192"/>
    <w:rsid w:val="00FC371C"/>
    <w:rsid w:val="00FC4835"/>
    <w:rsid w:val="00FC59FD"/>
    <w:rsid w:val="00FD12FB"/>
    <w:rsid w:val="00FD324E"/>
    <w:rsid w:val="00FE0EF3"/>
    <w:rsid w:val="00FE56D4"/>
    <w:rsid w:val="00FE5792"/>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uiPriority="10"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 w:type="paragraph" w:styleId="Title">
    <w:name w:val="Title"/>
    <w:basedOn w:val="Normal"/>
    <w:next w:val="Normal"/>
    <w:link w:val="TitleChar"/>
    <w:uiPriority w:val="10"/>
    <w:qFormat/>
    <w:rsid w:val="00052813"/>
    <w:pPr>
      <w:spacing w:before="240" w:after="60"/>
      <w:ind w:left="1701" w:hanging="1701"/>
      <w:outlineLvl w:val="0"/>
    </w:pPr>
    <w:rPr>
      <w:rFonts w:ascii="Arial" w:hAnsi="Arial" w:cs="Arial"/>
      <w:b/>
      <w:bCs/>
      <w:kern w:val="28"/>
      <w:sz w:val="24"/>
      <w:szCs w:val="24"/>
      <w:lang w:val="en-US"/>
    </w:rPr>
  </w:style>
  <w:style w:type="character" w:customStyle="1" w:styleId="TitleChar">
    <w:name w:val="Title Char"/>
    <w:basedOn w:val="DefaultParagraphFont"/>
    <w:link w:val="Title"/>
    <w:uiPriority w:val="10"/>
    <w:rsid w:val="00052813"/>
    <w:rPr>
      <w:rFonts w:ascii="Arial" w:hAnsi="Arial" w:cs="Arial"/>
      <w:b/>
      <w:bCs/>
      <w:kern w:val="28"/>
      <w:sz w:val="24"/>
      <w:szCs w:val="24"/>
      <w:lang w:val="en-US" w:eastAsia="en-US"/>
    </w:rPr>
  </w:style>
  <w:style w:type="paragraph" w:customStyle="1" w:styleId="Source">
    <w:name w:val="Source"/>
    <w:basedOn w:val="Normal"/>
    <w:rsid w:val="00052813"/>
    <w:pPr>
      <w:spacing w:after="60"/>
      <w:ind w:left="1985" w:hanging="1985"/>
    </w:pPr>
    <w:rPr>
      <w:rFonts w:ascii="Arial" w:hAnsi="Arial" w:cs="Arial"/>
      <w:b/>
      <w:sz w:val="24"/>
      <w:szCs w:val="24"/>
      <w:lang w:val="en-US"/>
    </w:rPr>
  </w:style>
  <w:style w:type="paragraph" w:customStyle="1" w:styleId="Contact">
    <w:name w:val="Contact"/>
    <w:basedOn w:val="Heading4"/>
    <w:rsid w:val="00052813"/>
    <w:pPr>
      <w:keepLines w:val="0"/>
      <w:tabs>
        <w:tab w:val="left" w:pos="2268"/>
        <w:tab w:val="left" w:pos="2694"/>
      </w:tabs>
      <w:spacing w:before="0" w:after="0"/>
      <w:ind w:left="567" w:firstLine="0"/>
    </w:pPr>
    <w:rPr>
      <w:rFonts w:cs="Arial"/>
      <w:b/>
      <w:szCs w:val="24"/>
      <w:lang w:val="en-US"/>
    </w:rPr>
  </w:style>
  <w:style w:type="character" w:customStyle="1" w:styleId="EditorsNoteChar">
    <w:name w:val="Editor's Note Char"/>
    <w:link w:val="EditorsNote"/>
    <w:qFormat/>
    <w:rsid w:val="00F50B1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753451">
      <w:bodyDiv w:val="1"/>
      <w:marLeft w:val="0"/>
      <w:marRight w:val="0"/>
      <w:marTop w:val="0"/>
      <w:marBottom w:val="0"/>
      <w:divBdr>
        <w:top w:val="none" w:sz="0" w:space="0" w:color="auto"/>
        <w:left w:val="none" w:sz="0" w:space="0" w:color="auto"/>
        <w:bottom w:val="none" w:sz="0" w:space="0" w:color="auto"/>
        <w:right w:val="none" w:sz="0" w:space="0" w:color="auto"/>
      </w:divBdr>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7</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 Szini</cp:lastModifiedBy>
  <cp:revision>2</cp:revision>
  <cp:lastPrinted>2019-02-25T14:05:00Z</cp:lastPrinted>
  <dcterms:created xsi:type="dcterms:W3CDTF">2022-11-11T18:09:00Z</dcterms:created>
  <dcterms:modified xsi:type="dcterms:W3CDTF">2022-11-11T18:09:00Z</dcterms:modified>
  <cp:category/>
</cp:coreProperties>
</file>