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E2276">
        <w:rPr>
          <w:b/>
          <w:noProof/>
          <w:sz w:val="24"/>
        </w:rPr>
        <w:fldChar w:fldCharType="begin"/>
      </w:r>
      <w:r w:rsidR="00CE2276">
        <w:rPr>
          <w:b/>
          <w:noProof/>
          <w:sz w:val="24"/>
        </w:rPr>
        <w:instrText xml:space="preserve"> DOCPROPERTY  TSG/WGRef  \* MERGEFORMAT </w:instrText>
      </w:r>
      <w:r w:rsidR="00CE2276">
        <w:rPr>
          <w:b/>
          <w:noProof/>
          <w:sz w:val="24"/>
        </w:rPr>
        <w:fldChar w:fldCharType="separate"/>
      </w:r>
      <w:r w:rsidR="003609EF">
        <w:rPr>
          <w:b/>
          <w:noProof/>
          <w:sz w:val="24"/>
        </w:rPr>
        <w:t>RAN5</w:t>
      </w:r>
      <w:r w:rsidR="00CE2276">
        <w:rPr>
          <w:b/>
          <w:noProof/>
          <w:sz w:val="24"/>
        </w:rPr>
        <w:fldChar w:fldCharType="end"/>
      </w:r>
      <w:r w:rsidR="00C66BA2">
        <w:rPr>
          <w:b/>
          <w:noProof/>
          <w:sz w:val="24"/>
        </w:rPr>
        <w:t xml:space="preserve"> </w:t>
      </w:r>
      <w:r>
        <w:rPr>
          <w:b/>
          <w:noProof/>
          <w:sz w:val="24"/>
        </w:rPr>
        <w:t>Meeting #</w:t>
      </w:r>
      <w:r w:rsidR="00CE2276">
        <w:rPr>
          <w:b/>
          <w:noProof/>
          <w:sz w:val="24"/>
        </w:rPr>
        <w:fldChar w:fldCharType="begin"/>
      </w:r>
      <w:r w:rsidR="00CE2276">
        <w:rPr>
          <w:b/>
          <w:noProof/>
          <w:sz w:val="24"/>
        </w:rPr>
        <w:instrText xml:space="preserve"> DOCPROPERTY  MtgSeq  \* MERGEFORMAT </w:instrText>
      </w:r>
      <w:r w:rsidR="00CE2276">
        <w:rPr>
          <w:b/>
          <w:noProof/>
          <w:sz w:val="24"/>
        </w:rPr>
        <w:fldChar w:fldCharType="separate"/>
      </w:r>
      <w:r w:rsidR="00EB09B7" w:rsidRPr="00EB09B7">
        <w:rPr>
          <w:b/>
          <w:noProof/>
          <w:sz w:val="24"/>
        </w:rPr>
        <w:t>97</w:t>
      </w:r>
      <w:r w:rsidR="00CE227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2276">
        <w:rPr>
          <w:b/>
          <w:i/>
          <w:noProof/>
          <w:sz w:val="28"/>
        </w:rPr>
        <w:fldChar w:fldCharType="begin"/>
      </w:r>
      <w:r w:rsidR="00CE2276">
        <w:rPr>
          <w:b/>
          <w:i/>
          <w:noProof/>
          <w:sz w:val="28"/>
        </w:rPr>
        <w:instrText xml:space="preserve"> DOCPROPERTY  Tdoc#  \* MERGEFORMAT </w:instrText>
      </w:r>
      <w:r w:rsidR="00CE2276">
        <w:rPr>
          <w:b/>
          <w:i/>
          <w:noProof/>
          <w:sz w:val="28"/>
        </w:rPr>
        <w:fldChar w:fldCharType="separate"/>
      </w:r>
      <w:r w:rsidR="00E13F3D" w:rsidRPr="00E13F3D">
        <w:rPr>
          <w:b/>
          <w:i/>
          <w:noProof/>
          <w:sz w:val="28"/>
        </w:rPr>
        <w:t>R5-227057</w:t>
      </w:r>
      <w:r w:rsidR="00CE2276">
        <w:rPr>
          <w:b/>
          <w:i/>
          <w:noProof/>
          <w:sz w:val="28"/>
        </w:rPr>
        <w:fldChar w:fldCharType="end"/>
      </w:r>
    </w:p>
    <w:p w14:paraId="7CB45193" w14:textId="77777777" w:rsidR="001E41F3" w:rsidRDefault="00CE22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Nov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27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27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22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22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2276">
            <w:pPr>
              <w:pStyle w:val="CRCoverPage"/>
              <w:spacing w:after="0"/>
              <w:ind w:left="100"/>
              <w:rPr>
                <w:noProof/>
              </w:rPr>
            </w:pPr>
            <w:fldSimple w:instr=" DOCPROPERTY  CrTitle  \* MERGEFORMAT ">
              <w:r w:rsidR="002640DD">
                <w:t>New MR-DC handover test case 8.2.3.13.2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22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0D576" w:rsidR="001E41F3" w:rsidRDefault="00191DA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22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22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2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22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A2" w14:paraId="1256F52C" w14:textId="77777777" w:rsidTr="00547111">
        <w:tc>
          <w:tcPr>
            <w:tcW w:w="2694" w:type="dxa"/>
            <w:gridSpan w:val="2"/>
            <w:tcBorders>
              <w:top w:val="single" w:sz="4" w:space="0" w:color="auto"/>
              <w:left w:val="single" w:sz="4" w:space="0" w:color="auto"/>
            </w:tcBorders>
          </w:tcPr>
          <w:p w14:paraId="52C87DB0" w14:textId="77777777" w:rsidR="00191DA2" w:rsidRDefault="00191DA2" w:rsidP="00191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75F11" w:rsidR="00191DA2" w:rsidRDefault="00191DA2" w:rsidP="00191DA2">
            <w:pPr>
              <w:pStyle w:val="CRCoverPage"/>
              <w:spacing w:after="0"/>
              <w:ind w:left="100"/>
              <w:rPr>
                <w:noProof/>
              </w:rPr>
            </w:pPr>
            <w:r>
              <w:rPr>
                <w:noProof/>
              </w:rPr>
              <w:t xml:space="preserve">Test case </w:t>
            </w:r>
            <w:r>
              <w:t>8.2.3.13.2</w:t>
            </w:r>
            <w:r>
              <w:rPr>
                <w:noProof/>
              </w:rPr>
              <w:t xml:space="preserve"> should be added according to 5GS SIG work plan.</w:t>
            </w:r>
          </w:p>
        </w:tc>
      </w:tr>
      <w:tr w:rsidR="00191DA2" w14:paraId="4CA74D09" w14:textId="77777777" w:rsidTr="00547111">
        <w:tc>
          <w:tcPr>
            <w:tcW w:w="2694" w:type="dxa"/>
            <w:gridSpan w:val="2"/>
            <w:tcBorders>
              <w:left w:val="single" w:sz="4" w:space="0" w:color="auto"/>
            </w:tcBorders>
          </w:tcPr>
          <w:p w14:paraId="2D0866D6" w14:textId="77777777" w:rsidR="00191DA2" w:rsidRDefault="00191DA2" w:rsidP="00191DA2">
            <w:pPr>
              <w:pStyle w:val="CRCoverPage"/>
              <w:spacing w:after="0"/>
              <w:rPr>
                <w:b/>
                <w:i/>
                <w:noProof/>
                <w:sz w:val="8"/>
                <w:szCs w:val="8"/>
              </w:rPr>
            </w:pPr>
          </w:p>
        </w:tc>
        <w:tc>
          <w:tcPr>
            <w:tcW w:w="6946" w:type="dxa"/>
            <w:gridSpan w:val="9"/>
            <w:tcBorders>
              <w:right w:val="single" w:sz="4" w:space="0" w:color="auto"/>
            </w:tcBorders>
          </w:tcPr>
          <w:p w14:paraId="365DEF04" w14:textId="77777777" w:rsidR="00191DA2" w:rsidRDefault="00191DA2" w:rsidP="00191DA2">
            <w:pPr>
              <w:pStyle w:val="CRCoverPage"/>
              <w:spacing w:after="0"/>
              <w:rPr>
                <w:noProof/>
                <w:sz w:val="8"/>
                <w:szCs w:val="8"/>
              </w:rPr>
            </w:pPr>
          </w:p>
        </w:tc>
      </w:tr>
      <w:tr w:rsidR="00191DA2" w14:paraId="21016551" w14:textId="77777777" w:rsidTr="00547111">
        <w:tc>
          <w:tcPr>
            <w:tcW w:w="2694" w:type="dxa"/>
            <w:gridSpan w:val="2"/>
            <w:tcBorders>
              <w:left w:val="single" w:sz="4" w:space="0" w:color="auto"/>
            </w:tcBorders>
          </w:tcPr>
          <w:p w14:paraId="49433147" w14:textId="77777777" w:rsidR="00191DA2" w:rsidRDefault="00191DA2" w:rsidP="00191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7F82F" w:rsidR="00191DA2" w:rsidRDefault="00191DA2" w:rsidP="00191DA2">
            <w:pPr>
              <w:pStyle w:val="CRCoverPage"/>
              <w:spacing w:after="0"/>
              <w:ind w:left="100"/>
              <w:rPr>
                <w:noProof/>
              </w:rPr>
            </w:pPr>
            <w:r>
              <w:rPr>
                <w:noProof/>
                <w:lang w:eastAsia="zh-CN"/>
              </w:rPr>
              <w:t xml:space="preserve">Added new test case </w:t>
            </w:r>
            <w:r>
              <w:t>8.2.3.13.2</w:t>
            </w:r>
          </w:p>
        </w:tc>
      </w:tr>
      <w:tr w:rsidR="00191DA2" w14:paraId="1F886379" w14:textId="77777777" w:rsidTr="00547111">
        <w:tc>
          <w:tcPr>
            <w:tcW w:w="2694" w:type="dxa"/>
            <w:gridSpan w:val="2"/>
            <w:tcBorders>
              <w:left w:val="single" w:sz="4" w:space="0" w:color="auto"/>
            </w:tcBorders>
          </w:tcPr>
          <w:p w14:paraId="4D989623" w14:textId="77777777" w:rsidR="00191DA2" w:rsidRDefault="00191DA2" w:rsidP="00191DA2">
            <w:pPr>
              <w:pStyle w:val="CRCoverPage"/>
              <w:spacing w:after="0"/>
              <w:rPr>
                <w:b/>
                <w:i/>
                <w:noProof/>
                <w:sz w:val="8"/>
                <w:szCs w:val="8"/>
              </w:rPr>
            </w:pPr>
          </w:p>
        </w:tc>
        <w:tc>
          <w:tcPr>
            <w:tcW w:w="6946" w:type="dxa"/>
            <w:gridSpan w:val="9"/>
            <w:tcBorders>
              <w:right w:val="single" w:sz="4" w:space="0" w:color="auto"/>
            </w:tcBorders>
          </w:tcPr>
          <w:p w14:paraId="71C4A204" w14:textId="77777777" w:rsidR="00191DA2" w:rsidRDefault="00191DA2" w:rsidP="00191DA2">
            <w:pPr>
              <w:pStyle w:val="CRCoverPage"/>
              <w:spacing w:after="0"/>
              <w:rPr>
                <w:noProof/>
                <w:sz w:val="8"/>
                <w:szCs w:val="8"/>
              </w:rPr>
            </w:pPr>
          </w:p>
        </w:tc>
      </w:tr>
      <w:tr w:rsidR="00191DA2" w14:paraId="678D7BF9" w14:textId="77777777" w:rsidTr="00547111">
        <w:tc>
          <w:tcPr>
            <w:tcW w:w="2694" w:type="dxa"/>
            <w:gridSpan w:val="2"/>
            <w:tcBorders>
              <w:left w:val="single" w:sz="4" w:space="0" w:color="auto"/>
              <w:bottom w:val="single" w:sz="4" w:space="0" w:color="auto"/>
            </w:tcBorders>
          </w:tcPr>
          <w:p w14:paraId="4E5CE1B6" w14:textId="77777777" w:rsidR="00191DA2" w:rsidRDefault="00191DA2" w:rsidP="00191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F92E" w:rsidR="00191DA2" w:rsidRDefault="00191DA2" w:rsidP="00191DA2">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256A" w:rsidR="001E41F3" w:rsidRDefault="00191DA2">
            <w:pPr>
              <w:pStyle w:val="CRCoverPage"/>
              <w:spacing w:after="0"/>
              <w:ind w:left="100"/>
              <w:rPr>
                <w:noProof/>
              </w:rPr>
            </w:pPr>
            <w:r>
              <w:t>8.2.3.13.2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F58C" w:rsidR="001E41F3" w:rsidRDefault="00191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AE795" w:rsidR="001E41F3" w:rsidRDefault="00191D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9BC63B" w:rsidR="001E41F3" w:rsidRDefault="00145D43" w:rsidP="00191DA2">
            <w:pPr>
              <w:pStyle w:val="CRCoverPage"/>
              <w:spacing w:after="0"/>
              <w:ind w:left="99"/>
              <w:rPr>
                <w:noProof/>
              </w:rPr>
            </w:pPr>
            <w:r>
              <w:rPr>
                <w:noProof/>
              </w:rPr>
              <w:t>TS</w:t>
            </w:r>
            <w:r w:rsidR="00191DA2">
              <w:rPr>
                <w:noProof/>
              </w:rPr>
              <w:t xml:space="preserve">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DC210" w:rsidR="001E41F3" w:rsidRDefault="00191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CC23F6" w14:textId="0786F71E" w:rsidR="00191DA2" w:rsidRPr="00191DA2" w:rsidRDefault="00191DA2" w:rsidP="00191DA2">
      <w:pPr>
        <w:pStyle w:val="5"/>
        <w:rPr>
          <w:ins w:id="1" w:author="马伟10042973" w:date="2022-11-04T20:14:00Z"/>
          <w:b/>
          <w:bCs/>
          <w:lang w:eastAsia="zh-CN"/>
        </w:rPr>
      </w:pPr>
      <w:ins w:id="2" w:author="马伟10042973" w:date="2022-11-04T20:14:00Z">
        <w:r>
          <w:rPr>
            <w:b/>
            <w:bCs/>
          </w:rPr>
          <w:lastRenderedPageBreak/>
          <w:t>8.2.3.13.2</w:t>
        </w:r>
        <w:r>
          <w:rPr>
            <w:b/>
            <w:bCs/>
          </w:rPr>
          <w:tab/>
        </w:r>
      </w:ins>
      <w:proofErr w:type="spellStart"/>
      <w:ins w:id="3" w:author="马伟10042973" w:date="2022-11-04T20:16:00Z">
        <w:r>
          <w:rPr>
            <w:b/>
            <w:bCs/>
          </w:rPr>
          <w:t>PCell</w:t>
        </w:r>
        <w:proofErr w:type="spellEnd"/>
        <w:r>
          <w:rPr>
            <w:b/>
            <w:bCs/>
          </w:rPr>
          <w:t xml:space="preserve"> </w:t>
        </w:r>
        <w:r w:rsidRPr="00191DA2">
          <w:rPr>
            <w:b/>
            <w:bCs/>
          </w:rPr>
          <w:t xml:space="preserve">Handover with SCG change on same </w:t>
        </w:r>
        <w:proofErr w:type="spellStart"/>
        <w:r w:rsidRPr="00191DA2">
          <w:rPr>
            <w:b/>
            <w:bCs/>
          </w:rPr>
          <w:t>PSCell</w:t>
        </w:r>
        <w:proofErr w:type="spellEnd"/>
        <w:r w:rsidRPr="00191DA2">
          <w:rPr>
            <w:b/>
            <w:bCs/>
          </w:rPr>
          <w:t xml:space="preserve"> / </w:t>
        </w:r>
        <w:proofErr w:type="spellStart"/>
        <w:r w:rsidRPr="00191DA2">
          <w:rPr>
            <w:b/>
            <w:bCs/>
          </w:rPr>
          <w:t>mobil</w:t>
        </w:r>
        <w:r>
          <w:rPr>
            <w:b/>
            <w:bCs/>
          </w:rPr>
          <w:t>ityControlInfoSCG</w:t>
        </w:r>
        <w:proofErr w:type="spellEnd"/>
        <w:r>
          <w:rPr>
            <w:b/>
            <w:bCs/>
          </w:rPr>
          <w:t xml:space="preserve"> / SCG DRB / </w:t>
        </w:r>
        <w:r w:rsidRPr="00191DA2">
          <w:rPr>
            <w:b/>
            <w:bCs/>
          </w:rPr>
          <w:t>NE-DC</w:t>
        </w:r>
      </w:ins>
    </w:p>
    <w:p w14:paraId="5C8C67B0" w14:textId="77777777" w:rsidR="00191DA2" w:rsidRDefault="00191DA2" w:rsidP="00191DA2">
      <w:pPr>
        <w:pStyle w:val="H6"/>
        <w:rPr>
          <w:ins w:id="4" w:author="马伟10042973" w:date="2022-11-04T20:14:00Z"/>
        </w:rPr>
      </w:pPr>
      <w:ins w:id="5" w:author="马伟10042973" w:date="2022-11-04T20:14:00Z">
        <w:r>
          <w:t>8.2.3.13.2.1</w:t>
        </w:r>
        <w:r>
          <w:tab/>
          <w:t>Test Purpose (TP)</w:t>
        </w:r>
      </w:ins>
    </w:p>
    <w:p w14:paraId="1172A42E" w14:textId="77777777" w:rsidR="00191DA2" w:rsidRDefault="00191DA2" w:rsidP="00191DA2">
      <w:pPr>
        <w:pStyle w:val="H6"/>
        <w:rPr>
          <w:ins w:id="6" w:author="马伟10042973" w:date="2022-11-04T20:14:00Z"/>
          <w:lang w:val="en-US" w:eastAsia="zh-CN"/>
        </w:rPr>
      </w:pPr>
      <w:ins w:id="7" w:author="马伟10042973" w:date="2022-11-04T20:14:00Z">
        <w:r>
          <w:t>(1)</w:t>
        </w:r>
      </w:ins>
    </w:p>
    <w:p w14:paraId="761138FF" w14:textId="6635563A" w:rsidR="00191DA2" w:rsidRDefault="00191DA2" w:rsidP="00191DA2">
      <w:pPr>
        <w:pStyle w:val="PL"/>
        <w:rPr>
          <w:ins w:id="8" w:author="马伟10042973" w:date="2022-11-04T20:14:00Z"/>
          <w:lang w:val="en-US" w:eastAsia="zh-CN"/>
        </w:rPr>
      </w:pPr>
      <w:ins w:id="9" w:author="马伟10042973" w:date="2022-11-04T20:14:00Z">
        <w:r>
          <w:rPr>
            <w:b/>
            <w:bCs/>
          </w:rPr>
          <w:t xml:space="preserve">with </w:t>
        </w:r>
        <w:r>
          <w:t xml:space="preserve">{ </w:t>
        </w:r>
      </w:ins>
      <w:ins w:id="10" w:author="马伟10042973" w:date="2022-11-04T20:29:00Z">
        <w:r w:rsidR="00055846" w:rsidRPr="00055846">
          <w:t>UE in RRC_CONNECTED s</w:t>
        </w:r>
        <w:r w:rsidR="00055846">
          <w:t xml:space="preserve">tate in NE-DC mode, and, </w:t>
        </w:r>
        <w:bookmarkStart w:id="11" w:name="_GoBack"/>
        <w:bookmarkEnd w:id="11"/>
        <w:r w:rsidR="00055846">
          <w:t>MCG(s)</w:t>
        </w:r>
        <w:r w:rsidR="00055846" w:rsidRPr="00055846">
          <w:t>(N</w:t>
        </w:r>
        <w:r w:rsidR="00055846">
          <w:t>R PDCP)and SCG DRB established</w:t>
        </w:r>
      </w:ins>
      <w:ins w:id="12" w:author="马伟10042973" w:date="2022-11-04T20:14:00Z">
        <w:r>
          <w:t xml:space="preserve"> }</w:t>
        </w:r>
      </w:ins>
    </w:p>
    <w:p w14:paraId="0DC488FF" w14:textId="77777777" w:rsidR="00191DA2" w:rsidRDefault="00191DA2" w:rsidP="00191DA2">
      <w:pPr>
        <w:pStyle w:val="PL"/>
        <w:rPr>
          <w:ins w:id="13" w:author="马伟10042973" w:date="2022-11-04T20:14:00Z"/>
        </w:rPr>
      </w:pPr>
      <w:ins w:id="14" w:author="马伟10042973" w:date="2022-11-04T20:14:00Z">
        <w:r>
          <w:rPr>
            <w:b/>
            <w:bCs/>
          </w:rPr>
          <w:t>ensure that</w:t>
        </w:r>
        <w:r>
          <w:t xml:space="preserve"> {</w:t>
        </w:r>
      </w:ins>
    </w:p>
    <w:p w14:paraId="47C869F1" w14:textId="0C1FC0EB" w:rsidR="00191DA2" w:rsidRDefault="00191DA2" w:rsidP="00191DA2">
      <w:pPr>
        <w:pStyle w:val="PL"/>
        <w:rPr>
          <w:ins w:id="15" w:author="马伟10042973" w:date="2022-11-04T20:14:00Z"/>
        </w:rPr>
      </w:pPr>
      <w:ins w:id="16" w:author="马伟10042973" w:date="2022-11-04T20:14:00Z">
        <w:r>
          <w:rPr>
            <w:b/>
            <w:bCs/>
          </w:rPr>
          <w:t xml:space="preserve">  when </w:t>
        </w:r>
        <w:r>
          <w:t xml:space="preserve">{ </w:t>
        </w:r>
      </w:ins>
      <w:ins w:id="17" w:author="马伟10042973" w:date="2022-11-04T20:29:00Z">
        <w:r w:rsidR="00055846" w:rsidRPr="00055846">
          <w:t>UE receives an RRCReconfiguration message with reconfigurationWithSync to handover to target NR PCell involving SCG change with mobilityCo</w:t>
        </w:r>
        <w:r w:rsidR="00055846">
          <w:t xml:space="preserve">ntrolInfoSCG on the same PSCell </w:t>
        </w:r>
      </w:ins>
      <w:ins w:id="18" w:author="马伟10042973" w:date="2022-11-04T20:14:00Z">
        <w:r>
          <w:t>}</w:t>
        </w:r>
      </w:ins>
    </w:p>
    <w:p w14:paraId="6E950B14" w14:textId="77777777" w:rsidR="00191DA2" w:rsidRDefault="00191DA2" w:rsidP="00191DA2">
      <w:pPr>
        <w:pStyle w:val="PL"/>
        <w:rPr>
          <w:ins w:id="19" w:author="马伟10042973" w:date="2022-11-04T20:14:00Z"/>
        </w:rPr>
      </w:pPr>
      <w:ins w:id="20" w:author="马伟10042973" w:date="2022-11-04T20:14:00Z">
        <w:r>
          <w:rPr>
            <w:b/>
            <w:bCs/>
          </w:rPr>
          <w:t xml:space="preserve">    then</w:t>
        </w:r>
        <w:r>
          <w:t xml:space="preserve"> { UE sends an </w:t>
        </w:r>
        <w:r>
          <w:rPr>
            <w:i/>
            <w:iCs/>
          </w:rPr>
          <w:t>RRCReconfigurationComplete</w:t>
        </w:r>
        <w:r>
          <w:t xml:space="preserve"> message }</w:t>
        </w:r>
      </w:ins>
    </w:p>
    <w:p w14:paraId="66D6F7DF" w14:textId="77777777" w:rsidR="00191DA2" w:rsidRDefault="00191DA2" w:rsidP="00191DA2">
      <w:pPr>
        <w:pStyle w:val="PL"/>
        <w:rPr>
          <w:ins w:id="21" w:author="马伟10042973" w:date="2022-11-04T20:14:00Z"/>
        </w:rPr>
      </w:pPr>
      <w:ins w:id="22" w:author="马伟10042973" w:date="2022-11-04T20:14:00Z">
        <w:r>
          <w:t xml:space="preserve">            }</w:t>
        </w:r>
      </w:ins>
    </w:p>
    <w:p w14:paraId="5FF01EB8" w14:textId="77777777" w:rsidR="00191DA2" w:rsidRDefault="00191DA2" w:rsidP="00191DA2">
      <w:pPr>
        <w:pStyle w:val="PL"/>
        <w:rPr>
          <w:ins w:id="23" w:author="马伟10042973" w:date="2022-11-04T20:14:00Z"/>
        </w:rPr>
      </w:pPr>
    </w:p>
    <w:p w14:paraId="19D76A96" w14:textId="77777777" w:rsidR="00191DA2" w:rsidRDefault="00191DA2" w:rsidP="00191DA2">
      <w:pPr>
        <w:pStyle w:val="H6"/>
        <w:rPr>
          <w:ins w:id="24" w:author="马伟10042973" w:date="2022-11-04T20:14:00Z"/>
        </w:rPr>
      </w:pPr>
      <w:ins w:id="25" w:author="马伟10042973" w:date="2022-11-04T20:14:00Z">
        <w:r>
          <w:t>8.2.3.13.2.2</w:t>
        </w:r>
        <w:r>
          <w:tab/>
          <w:t>Conformance requirements</w:t>
        </w:r>
      </w:ins>
    </w:p>
    <w:p w14:paraId="7820CBFD" w14:textId="77777777" w:rsidR="00191DA2" w:rsidRDefault="00191DA2" w:rsidP="00191DA2">
      <w:pPr>
        <w:rPr>
          <w:ins w:id="26" w:author="马伟10042973" w:date="2022-11-04T20:14:00Z"/>
        </w:rPr>
      </w:pPr>
      <w:ins w:id="27" w:author="马伟10042973" w:date="2022-11-04T20:14:00Z">
        <w:r>
          <w:t>References: The conformance requirements covered in the present TC are specified in: TS 38.331, clause 5.3.5.3, TS 36.331, clauses 5.3.5.3. Unless otherwise stated these are Rel-15 requirements</w:t>
        </w:r>
        <w:r>
          <w:rPr>
            <w:color w:val="FF0000"/>
          </w:rPr>
          <w:t>.</w:t>
        </w:r>
      </w:ins>
    </w:p>
    <w:p w14:paraId="1D3E9E66" w14:textId="77777777" w:rsidR="00191DA2" w:rsidRDefault="00191DA2" w:rsidP="00191DA2">
      <w:pPr>
        <w:rPr>
          <w:ins w:id="28" w:author="马伟10042973" w:date="2022-11-04T20:14:00Z"/>
          <w:lang w:val="en-US" w:eastAsia="zh-CN"/>
        </w:rPr>
      </w:pPr>
      <w:ins w:id="29" w:author="马伟10042973" w:date="2022-11-04T20:14:00Z">
        <w:r>
          <w:t>[TS 38.331, clause 5.3.5.3]</w:t>
        </w:r>
      </w:ins>
    </w:p>
    <w:p w14:paraId="064F81B4" w14:textId="77777777" w:rsidR="00191DA2" w:rsidRDefault="00191DA2" w:rsidP="00191DA2">
      <w:pPr>
        <w:rPr>
          <w:ins w:id="30" w:author="马伟10042973" w:date="2022-11-04T20:14:00Z"/>
        </w:rPr>
      </w:pPr>
      <w:ins w:id="31" w:author="马伟10042973" w:date="2022-11-04T20:14:00Z">
        <w:r>
          <w:t xml:space="preserve">The UE shall perform the following actions upon reception of the </w:t>
        </w:r>
        <w:proofErr w:type="spellStart"/>
        <w:r>
          <w:rPr>
            <w:i/>
            <w:iCs/>
          </w:rPr>
          <w:t>RRCReconfiguration</w:t>
        </w:r>
        <w:proofErr w:type="spellEnd"/>
        <w:r>
          <w:t>:</w:t>
        </w:r>
      </w:ins>
    </w:p>
    <w:p w14:paraId="332F9748" w14:textId="77777777" w:rsidR="00191DA2" w:rsidRDefault="00191DA2" w:rsidP="00191DA2">
      <w:pPr>
        <w:pStyle w:val="B1"/>
        <w:rPr>
          <w:ins w:id="32" w:author="马伟10042973" w:date="2022-11-04T20:14:00Z"/>
        </w:rPr>
      </w:pPr>
      <w:ins w:id="33" w:author="马伟10042973" w:date="2022-11-04T20:14:00Z">
        <w:r>
          <w:t>…</w:t>
        </w:r>
      </w:ins>
    </w:p>
    <w:p w14:paraId="43CB642C" w14:textId="77777777" w:rsidR="00191DA2" w:rsidRDefault="00191DA2" w:rsidP="00191DA2">
      <w:pPr>
        <w:pStyle w:val="B1"/>
        <w:rPr>
          <w:ins w:id="34" w:author="马伟10042973" w:date="2022-11-04T20:14:00Z"/>
          <w:rFonts w:eastAsia="Batang"/>
        </w:rPr>
      </w:pPr>
      <w:ins w:id="35" w:author="马伟10042973" w:date="2022-11-04T20:14:00Z">
        <w:r>
          <w:rPr>
            <w:rFonts w:eastAsia="Batang"/>
          </w:rPr>
          <w:t>1&gt;</w:t>
        </w:r>
        <w:r>
          <w:rPr>
            <w:rFonts w:eastAsia="Batang"/>
          </w:rPr>
          <w:tab/>
          <w:t xml:space="preserve">if the </w:t>
        </w:r>
        <w:proofErr w:type="spellStart"/>
        <w:r>
          <w:rPr>
            <w:i/>
            <w:iCs/>
          </w:rPr>
          <w:t>RRCReconfiguration</w:t>
        </w:r>
        <w:proofErr w:type="spellEnd"/>
        <w:r>
          <w:t xml:space="preserve"> </w:t>
        </w:r>
        <w:r>
          <w:rPr>
            <w:rFonts w:eastAsia="Batang"/>
          </w:rPr>
          <w:t xml:space="preserve">includes the </w:t>
        </w:r>
        <w:proofErr w:type="spellStart"/>
        <w:r>
          <w:rPr>
            <w:rFonts w:eastAsia="Batang"/>
            <w:i/>
            <w:iCs/>
          </w:rPr>
          <w:t>masterCellGroup</w:t>
        </w:r>
        <w:proofErr w:type="spellEnd"/>
        <w:r>
          <w:rPr>
            <w:rFonts w:eastAsia="Batang"/>
          </w:rPr>
          <w:t>:</w:t>
        </w:r>
      </w:ins>
    </w:p>
    <w:p w14:paraId="6CCEBC9B" w14:textId="77777777" w:rsidR="00191DA2" w:rsidRDefault="00191DA2" w:rsidP="00191DA2">
      <w:pPr>
        <w:pStyle w:val="B2"/>
        <w:rPr>
          <w:ins w:id="36" w:author="马伟10042973" w:date="2022-11-04T20:14:00Z"/>
          <w:rFonts w:eastAsia="Batang"/>
        </w:rPr>
      </w:pPr>
      <w:ins w:id="37" w:author="马伟10042973" w:date="2022-11-04T20:14:00Z">
        <w:r>
          <w:rPr>
            <w:rFonts w:eastAsia="Batang"/>
          </w:rPr>
          <w:t>2&gt;</w:t>
        </w:r>
        <w:r>
          <w:rPr>
            <w:rFonts w:eastAsia="Batang"/>
          </w:rPr>
          <w:tab/>
          <w:t xml:space="preserve">perform the cell group configuration for the received </w:t>
        </w:r>
        <w:proofErr w:type="spellStart"/>
        <w:r>
          <w:rPr>
            <w:rFonts w:eastAsia="Batang"/>
            <w:i/>
            <w:iCs/>
          </w:rPr>
          <w:t>masterCellGroup</w:t>
        </w:r>
        <w:proofErr w:type="spellEnd"/>
        <w:r>
          <w:rPr>
            <w:rFonts w:eastAsia="Batang"/>
          </w:rPr>
          <w:t xml:space="preserve"> according to 5.3.5.5;</w:t>
        </w:r>
      </w:ins>
    </w:p>
    <w:p w14:paraId="5226713B" w14:textId="77777777" w:rsidR="00191DA2" w:rsidRDefault="00191DA2" w:rsidP="00191DA2">
      <w:pPr>
        <w:pStyle w:val="B1"/>
        <w:rPr>
          <w:ins w:id="38" w:author="马伟10042973" w:date="2022-11-04T20:14:00Z"/>
          <w:rFonts w:eastAsia="Batang"/>
        </w:rPr>
      </w:pPr>
      <w:ins w:id="39" w:author="马伟10042973" w:date="2022-11-04T20:14:00Z">
        <w:r>
          <w:rPr>
            <w:rFonts w:eastAsia="Batang"/>
          </w:rPr>
          <w:t>1&gt;</w:t>
        </w:r>
        <w:r>
          <w:rPr>
            <w:rFonts w:eastAsia="Batang"/>
          </w:rPr>
          <w:tab/>
          <w:t xml:space="preserve">if the </w:t>
        </w:r>
        <w:proofErr w:type="spellStart"/>
        <w:r>
          <w:rPr>
            <w:i/>
            <w:iCs/>
          </w:rPr>
          <w:t>RRCReconfiguration</w:t>
        </w:r>
        <w:proofErr w:type="spellEnd"/>
        <w:r>
          <w:t xml:space="preserve"> </w:t>
        </w:r>
        <w:r>
          <w:rPr>
            <w:rFonts w:eastAsia="Batang"/>
          </w:rPr>
          <w:t xml:space="preserve">includes the </w:t>
        </w:r>
        <w:proofErr w:type="spellStart"/>
        <w:r>
          <w:rPr>
            <w:rFonts w:eastAsia="Batang"/>
            <w:i/>
            <w:iCs/>
          </w:rPr>
          <w:t>masterKeyUpdate</w:t>
        </w:r>
        <w:proofErr w:type="spellEnd"/>
        <w:r>
          <w:rPr>
            <w:rFonts w:eastAsia="Batang"/>
          </w:rPr>
          <w:t>:</w:t>
        </w:r>
      </w:ins>
    </w:p>
    <w:p w14:paraId="27D2C611" w14:textId="77777777" w:rsidR="00191DA2" w:rsidRDefault="00191DA2" w:rsidP="00191DA2">
      <w:pPr>
        <w:pStyle w:val="B2"/>
        <w:rPr>
          <w:ins w:id="40" w:author="马伟10042973" w:date="2022-11-04T20:14:00Z"/>
          <w:rFonts w:eastAsia="Batang"/>
        </w:rPr>
      </w:pPr>
      <w:ins w:id="41" w:author="马伟10042973" w:date="2022-11-04T20:14:00Z">
        <w:r>
          <w:rPr>
            <w:rFonts w:eastAsia="Batang"/>
          </w:rPr>
          <w:t>2&gt;</w:t>
        </w:r>
        <w:r>
          <w:rPr>
            <w:rFonts w:eastAsia="Batang"/>
          </w:rPr>
          <w:tab/>
          <w:t>perform security key update procedure as specified in 5.3.5.7;</w:t>
        </w:r>
      </w:ins>
    </w:p>
    <w:p w14:paraId="5C0547A6" w14:textId="77777777" w:rsidR="00191DA2" w:rsidRDefault="00191DA2" w:rsidP="00191DA2">
      <w:pPr>
        <w:ind w:left="568" w:hanging="284"/>
        <w:rPr>
          <w:ins w:id="42" w:author="马伟10042973" w:date="2022-11-04T20:14:00Z"/>
          <w:rFonts w:eastAsia="宋体"/>
        </w:rPr>
      </w:pPr>
      <w:ins w:id="43" w:author="马伟10042973" w:date="2022-11-04T20:14:00Z">
        <w:r>
          <w:t>…</w:t>
        </w:r>
      </w:ins>
    </w:p>
    <w:p w14:paraId="519AA477" w14:textId="77777777" w:rsidR="00191DA2" w:rsidRDefault="00191DA2" w:rsidP="00191DA2">
      <w:pPr>
        <w:ind w:left="568" w:hanging="284"/>
        <w:rPr>
          <w:ins w:id="44" w:author="马伟10042973" w:date="2022-11-04T20:14:00Z"/>
        </w:rPr>
      </w:pPr>
      <w:ins w:id="45" w:author="马伟10042973" w:date="2022-11-04T20:14:00Z">
        <w:r>
          <w:t>1&gt;</w:t>
        </w:r>
        <w:r>
          <w:tab/>
          <w:t xml:space="preserve">if the </w:t>
        </w:r>
        <w:proofErr w:type="spellStart"/>
        <w:r>
          <w:rPr>
            <w:i/>
            <w:iCs/>
          </w:rPr>
          <w:t>RRCReconfiguration</w:t>
        </w:r>
        <w:proofErr w:type="spellEnd"/>
        <w:r>
          <w:t xml:space="preserve"> message includes the </w:t>
        </w:r>
        <w:proofErr w:type="spellStart"/>
        <w:r>
          <w:rPr>
            <w:i/>
            <w:iCs/>
          </w:rPr>
          <w:t>radioBearerConfig</w:t>
        </w:r>
        <w:proofErr w:type="spellEnd"/>
        <w:r>
          <w:t>:</w:t>
        </w:r>
      </w:ins>
    </w:p>
    <w:p w14:paraId="34A4380E" w14:textId="77777777" w:rsidR="00191DA2" w:rsidRDefault="00191DA2" w:rsidP="00191DA2">
      <w:pPr>
        <w:ind w:left="851" w:hanging="284"/>
        <w:rPr>
          <w:ins w:id="46" w:author="马伟10042973" w:date="2022-11-04T20:14:00Z"/>
        </w:rPr>
      </w:pPr>
      <w:ins w:id="47" w:author="马伟10042973" w:date="2022-11-04T20:14:00Z">
        <w:r>
          <w:t>2&gt;</w:t>
        </w:r>
        <w:r>
          <w:tab/>
          <w:t>perform the radio bearer configuration according to 5.3.5.6;</w:t>
        </w:r>
      </w:ins>
    </w:p>
    <w:p w14:paraId="1B074E39" w14:textId="77777777" w:rsidR="00191DA2" w:rsidRDefault="00191DA2" w:rsidP="00191DA2">
      <w:pPr>
        <w:ind w:left="568" w:hanging="284"/>
        <w:rPr>
          <w:ins w:id="48" w:author="马伟10042973" w:date="2022-11-04T20:14:00Z"/>
        </w:rPr>
      </w:pPr>
      <w:ins w:id="49" w:author="马伟10042973" w:date="2022-11-04T20:14:00Z">
        <w:r>
          <w:t>…</w:t>
        </w:r>
      </w:ins>
    </w:p>
    <w:p w14:paraId="0250B215" w14:textId="77777777" w:rsidR="00191DA2" w:rsidRDefault="00191DA2" w:rsidP="00191DA2">
      <w:pPr>
        <w:ind w:left="568" w:hanging="284"/>
        <w:rPr>
          <w:ins w:id="50" w:author="马伟10042973" w:date="2022-11-04T20:14:00Z"/>
        </w:rPr>
      </w:pPr>
      <w:ins w:id="51" w:author="马伟10042973" w:date="2022-11-04T20:14:00Z">
        <w:r>
          <w:t>1&gt;</w:t>
        </w:r>
        <w:r>
          <w:tab/>
          <w:t xml:space="preserve">if the </w:t>
        </w:r>
        <w:proofErr w:type="spellStart"/>
        <w:r>
          <w:rPr>
            <w:i/>
            <w:iCs/>
          </w:rPr>
          <w:t>RRCReconfiguration</w:t>
        </w:r>
        <w:proofErr w:type="spellEnd"/>
        <w:r>
          <w:t xml:space="preserve"> message includes the </w:t>
        </w:r>
        <w:r>
          <w:rPr>
            <w:i/>
            <w:iCs/>
          </w:rPr>
          <w:t>dedicatedSIB1-Delivery</w:t>
        </w:r>
        <w:r>
          <w:t>:</w:t>
        </w:r>
      </w:ins>
    </w:p>
    <w:p w14:paraId="6CCC8D25" w14:textId="77777777" w:rsidR="00191DA2" w:rsidRDefault="00191DA2" w:rsidP="00191DA2">
      <w:pPr>
        <w:pStyle w:val="B2"/>
        <w:ind w:left="850" w:hanging="288"/>
        <w:rPr>
          <w:ins w:id="52" w:author="马伟10042973" w:date="2022-11-04T20:14:00Z"/>
        </w:rPr>
      </w:pPr>
      <w:ins w:id="53" w:author="马伟10042973" w:date="2022-11-04T20:14:00Z">
        <w:r>
          <w:t>2&gt;</w:t>
        </w:r>
        <w:r>
          <w:tab/>
          <w:t xml:space="preserve">perform the action upon reception of </w:t>
        </w:r>
        <w:r>
          <w:rPr>
            <w:i/>
            <w:iCs/>
          </w:rPr>
          <w:t>SIB1</w:t>
        </w:r>
        <w:r>
          <w:t xml:space="preserve"> as specified in 5.2.2.4.2;</w:t>
        </w:r>
      </w:ins>
    </w:p>
    <w:p w14:paraId="7E4FA326" w14:textId="77777777" w:rsidR="00191DA2" w:rsidRDefault="00191DA2" w:rsidP="00191DA2">
      <w:pPr>
        <w:pStyle w:val="B1"/>
        <w:rPr>
          <w:ins w:id="54" w:author="马伟10042973" w:date="2022-11-04T20:14:00Z"/>
        </w:rPr>
      </w:pPr>
      <w:ins w:id="55" w:author="马伟10042973" w:date="2022-11-04T20:14:00Z">
        <w:r>
          <w:t>…1&gt;</w:t>
        </w:r>
        <w:r>
          <w:tab/>
          <w:t xml:space="preserve">if the </w:t>
        </w:r>
        <w:proofErr w:type="spellStart"/>
        <w:r>
          <w:rPr>
            <w:i/>
            <w:iCs/>
          </w:rPr>
          <w:t>RRCReconfiguration</w:t>
        </w:r>
        <w:proofErr w:type="spellEnd"/>
        <w:r>
          <w:t xml:space="preserve"> message includes the </w:t>
        </w:r>
        <w:proofErr w:type="spellStart"/>
        <w:r>
          <w:rPr>
            <w:i/>
            <w:iCs/>
          </w:rPr>
          <w:t>measConfig</w:t>
        </w:r>
        <w:proofErr w:type="spellEnd"/>
        <w:r>
          <w:t>:</w:t>
        </w:r>
      </w:ins>
    </w:p>
    <w:p w14:paraId="5032F080" w14:textId="77777777" w:rsidR="00191DA2" w:rsidRDefault="00191DA2" w:rsidP="00191DA2">
      <w:pPr>
        <w:pStyle w:val="B2"/>
        <w:rPr>
          <w:ins w:id="56" w:author="马伟10042973" w:date="2022-11-04T20:14:00Z"/>
        </w:rPr>
      </w:pPr>
      <w:ins w:id="57" w:author="马伟10042973" w:date="2022-11-04T20:14:00Z">
        <w:r>
          <w:t>2&gt;</w:t>
        </w:r>
        <w:r>
          <w:tab/>
          <w:t>perform the measurement configuration procedure as specified in 5.5.2;</w:t>
        </w:r>
      </w:ins>
    </w:p>
    <w:p w14:paraId="4D41368A" w14:textId="77777777" w:rsidR="00191DA2" w:rsidRDefault="00191DA2" w:rsidP="00191DA2">
      <w:pPr>
        <w:pStyle w:val="NO"/>
        <w:rPr>
          <w:ins w:id="58" w:author="马伟10042973" w:date="2022-11-04T20:14:00Z"/>
        </w:rPr>
      </w:pPr>
      <w:ins w:id="59" w:author="马伟10042973" w:date="2022-11-04T20:14:00Z">
        <w:r>
          <w:t>…</w:t>
        </w:r>
      </w:ins>
    </w:p>
    <w:p w14:paraId="59D63661" w14:textId="77777777" w:rsidR="00191DA2" w:rsidRDefault="00191DA2" w:rsidP="00191DA2">
      <w:pPr>
        <w:pStyle w:val="B1"/>
        <w:rPr>
          <w:ins w:id="60" w:author="马伟10042973" w:date="2022-11-04T20:14:00Z"/>
        </w:rPr>
      </w:pPr>
      <w:ins w:id="61" w:author="马伟10042973" w:date="2022-11-04T20:14:00Z">
        <w:r>
          <w:t>1&gt;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of an MCG or SCG, and when MAC of an NR cell group successfully completes a random access procedure triggered above;</w:t>
        </w:r>
      </w:ins>
    </w:p>
    <w:p w14:paraId="09F116CF" w14:textId="77777777" w:rsidR="00191DA2" w:rsidRDefault="00191DA2" w:rsidP="00191DA2">
      <w:pPr>
        <w:pStyle w:val="B2"/>
        <w:rPr>
          <w:ins w:id="62" w:author="马伟10042973" w:date="2022-11-04T20:14:00Z"/>
        </w:rPr>
      </w:pPr>
      <w:ins w:id="63" w:author="马伟10042973" w:date="2022-11-04T20:14:00Z">
        <w:r>
          <w:t>2&gt;</w:t>
        </w:r>
        <w:r>
          <w:tab/>
          <w:t>stop timer T304 for that cell group;</w:t>
        </w:r>
      </w:ins>
    </w:p>
    <w:p w14:paraId="0104C870" w14:textId="77777777" w:rsidR="00191DA2" w:rsidRDefault="00191DA2" w:rsidP="00191DA2">
      <w:pPr>
        <w:pStyle w:val="B2"/>
        <w:rPr>
          <w:ins w:id="64" w:author="马伟10042973" w:date="2022-11-04T20:14:00Z"/>
        </w:rPr>
      </w:pPr>
      <w:ins w:id="65" w:author="马伟10042973" w:date="2022-11-04T20:14:00Z">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ins>
    </w:p>
    <w:p w14:paraId="2F8A1DDF" w14:textId="77777777" w:rsidR="00191DA2" w:rsidRDefault="00191DA2" w:rsidP="00191DA2">
      <w:pPr>
        <w:pStyle w:val="B2"/>
        <w:rPr>
          <w:ins w:id="66" w:author="马伟10042973" w:date="2022-11-04T20:14:00Z"/>
        </w:rPr>
      </w:pPr>
      <w:ins w:id="67" w:author="马伟10042973" w:date="2022-11-04T20:14:00Z">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ins>
    </w:p>
    <w:p w14:paraId="60A8BBCB" w14:textId="77777777" w:rsidR="00191DA2" w:rsidRDefault="00191DA2" w:rsidP="00191DA2">
      <w:pPr>
        <w:pStyle w:val="B2"/>
        <w:rPr>
          <w:ins w:id="68" w:author="马伟10042973" w:date="2022-11-04T20:14:00Z"/>
        </w:rPr>
      </w:pPr>
      <w:ins w:id="69" w:author="马伟10042973" w:date="2022-11-04T20:14:00Z">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ins>
    </w:p>
    <w:p w14:paraId="44394089" w14:textId="77777777" w:rsidR="00191DA2" w:rsidRDefault="00191DA2" w:rsidP="00191DA2">
      <w:pPr>
        <w:pStyle w:val="B3"/>
        <w:rPr>
          <w:ins w:id="70" w:author="马伟10042973" w:date="2022-11-04T20:14:00Z"/>
        </w:rPr>
      </w:pPr>
      <w:ins w:id="71" w:author="马伟10042973" w:date="2022-11-04T20:14:00Z">
        <w:r>
          <w:t>3&gt;</w:t>
        </w:r>
        <w:r>
          <w:tab/>
          <w:t>if T390 is running:</w:t>
        </w:r>
      </w:ins>
    </w:p>
    <w:p w14:paraId="636DAB92" w14:textId="77777777" w:rsidR="00191DA2" w:rsidRDefault="00191DA2" w:rsidP="00191DA2">
      <w:pPr>
        <w:pStyle w:val="B4"/>
        <w:rPr>
          <w:ins w:id="72" w:author="马伟10042973" w:date="2022-11-04T20:14:00Z"/>
        </w:rPr>
      </w:pPr>
      <w:ins w:id="73" w:author="马伟10042973" w:date="2022-11-04T20:14:00Z">
        <w:r>
          <w:t>4&gt;</w:t>
        </w:r>
        <w:r>
          <w:tab/>
          <w:t>stop timer T390 for all access categories;</w:t>
        </w:r>
      </w:ins>
    </w:p>
    <w:p w14:paraId="015BFE26" w14:textId="77777777" w:rsidR="00191DA2" w:rsidRDefault="00191DA2" w:rsidP="00191DA2">
      <w:pPr>
        <w:pStyle w:val="B4"/>
        <w:rPr>
          <w:ins w:id="74" w:author="马伟10042973" w:date="2022-11-04T20:14:00Z"/>
        </w:rPr>
      </w:pPr>
      <w:ins w:id="75" w:author="马伟10042973" w:date="2022-11-04T20:14:00Z">
        <w:r>
          <w:lastRenderedPageBreak/>
          <w:t>4&gt;</w:t>
        </w:r>
        <w:r>
          <w:tab/>
          <w:t>perform the actions as specified in 5.3.14.4.</w:t>
        </w:r>
      </w:ins>
    </w:p>
    <w:p w14:paraId="41319FD1" w14:textId="77777777" w:rsidR="00191DA2" w:rsidRDefault="00191DA2" w:rsidP="00191DA2">
      <w:pPr>
        <w:pStyle w:val="B3"/>
        <w:rPr>
          <w:ins w:id="76" w:author="马伟10042973" w:date="2022-11-04T20:14:00Z"/>
        </w:rPr>
      </w:pPr>
      <w:ins w:id="77" w:author="马伟10042973" w:date="2022-11-04T20:14:00Z">
        <w:r>
          <w:t>3&gt;</w:t>
        </w:r>
        <w:r>
          <w:tab/>
          <w:t xml:space="preserve">if </w:t>
        </w:r>
        <w:proofErr w:type="spellStart"/>
        <w:r>
          <w:rPr>
            <w:i/>
            <w:iCs/>
          </w:rPr>
          <w:t>RRCReconfiguration</w:t>
        </w:r>
        <w:proofErr w:type="spellEnd"/>
        <w:r>
          <w:t xml:space="preserve"> does not include </w:t>
        </w:r>
        <w:r>
          <w:rPr>
            <w:i/>
            <w:iCs/>
          </w:rPr>
          <w:t>dedicatedSIB1-Delivery</w:t>
        </w:r>
        <w:r>
          <w:t xml:space="preserve"> and</w:t>
        </w:r>
      </w:ins>
    </w:p>
    <w:p w14:paraId="27CCEE9E" w14:textId="77777777" w:rsidR="00191DA2" w:rsidRDefault="00191DA2" w:rsidP="00191DA2">
      <w:pPr>
        <w:pStyle w:val="B3"/>
        <w:rPr>
          <w:ins w:id="78" w:author="马伟10042973" w:date="2022-11-04T20:14:00Z"/>
        </w:rPr>
      </w:pPr>
      <w:ins w:id="79" w:author="马伟10042973" w:date="2022-11-04T20:14:00Z">
        <w:r>
          <w:t>3&gt;</w:t>
        </w:r>
        <w:r>
          <w:tab/>
          <w:t xml:space="preserve">if the active downlink BWP, which is indicated by the </w:t>
        </w:r>
        <w:proofErr w:type="spellStart"/>
        <w:r>
          <w:rPr>
            <w:i/>
            <w:iCs/>
          </w:rPr>
          <w:t>firstActiveDownlinkBWP</w:t>
        </w:r>
        <w:proofErr w:type="spellEnd"/>
        <w:r>
          <w:rPr>
            <w:i/>
            <w:iCs/>
          </w:rPr>
          <w:t>-Id</w:t>
        </w:r>
        <w:r>
          <w:t xml:space="preserve"> for the target </w:t>
        </w:r>
        <w:proofErr w:type="spellStart"/>
        <w:r>
          <w:t>SpCell</w:t>
        </w:r>
        <w:proofErr w:type="spellEnd"/>
        <w:r>
          <w:t xml:space="preserve"> of the MCG, has a common search space configured by </w:t>
        </w:r>
        <w:r>
          <w:rPr>
            <w:i/>
            <w:iCs/>
          </w:rPr>
          <w:t>searchSpaceSIB1</w:t>
        </w:r>
        <w:r>
          <w:t>:</w:t>
        </w:r>
      </w:ins>
    </w:p>
    <w:p w14:paraId="7BEAF298" w14:textId="77777777" w:rsidR="00191DA2" w:rsidRDefault="00191DA2" w:rsidP="00191DA2">
      <w:pPr>
        <w:pStyle w:val="B4"/>
        <w:rPr>
          <w:ins w:id="80" w:author="马伟10042973" w:date="2022-11-04T20:14:00Z"/>
        </w:rPr>
      </w:pPr>
      <w:ins w:id="81" w:author="马伟10042973" w:date="2022-11-04T20:14:00Z">
        <w:r>
          <w:t>4&gt;</w:t>
        </w:r>
        <w:r>
          <w:tab/>
          <w:t xml:space="preserve">acquire the </w:t>
        </w:r>
        <w:r>
          <w:rPr>
            <w:i/>
            <w:iCs/>
          </w:rPr>
          <w:t>SIB1</w:t>
        </w:r>
        <w:r>
          <w:t xml:space="preserve">, which is scheduled as specified in TS 38.213 [13], of the target </w:t>
        </w:r>
        <w:proofErr w:type="spellStart"/>
        <w:r>
          <w:t>SpCell</w:t>
        </w:r>
        <w:proofErr w:type="spellEnd"/>
        <w:r>
          <w:t xml:space="preserve"> of the MCG;</w:t>
        </w:r>
      </w:ins>
    </w:p>
    <w:p w14:paraId="7F69B131" w14:textId="77777777" w:rsidR="00191DA2" w:rsidRDefault="00191DA2" w:rsidP="00191DA2">
      <w:pPr>
        <w:pStyle w:val="B4"/>
        <w:rPr>
          <w:ins w:id="82" w:author="马伟10042973" w:date="2022-11-04T20:14:00Z"/>
        </w:rPr>
      </w:pPr>
      <w:ins w:id="83" w:author="马伟10042973" w:date="2022-11-04T20:14:00Z">
        <w:r>
          <w:t>4&gt;</w:t>
        </w:r>
        <w:r>
          <w:tab/>
          <w:t xml:space="preserve">upon acquiring </w:t>
        </w:r>
        <w:r>
          <w:rPr>
            <w:i/>
            <w:iCs/>
          </w:rPr>
          <w:t>SIB1</w:t>
        </w:r>
        <w:r>
          <w:t>, perform the actions specified in clause 5.2.2.4.2;</w:t>
        </w:r>
      </w:ins>
    </w:p>
    <w:p w14:paraId="14BFAE4C" w14:textId="77777777" w:rsidR="00191DA2" w:rsidRDefault="00191DA2" w:rsidP="00191DA2">
      <w:pPr>
        <w:pStyle w:val="B2"/>
        <w:rPr>
          <w:ins w:id="84" w:author="马伟10042973" w:date="2022-11-04T20:14:00Z"/>
        </w:rPr>
      </w:pPr>
      <w:ins w:id="85" w:author="马伟10042973" w:date="2022-11-04T20:14:00Z">
        <w:r>
          <w:t>2&gt;</w:t>
        </w:r>
        <w:r>
          <w:tab/>
          <w:t>the procedure ends.</w:t>
        </w:r>
      </w:ins>
    </w:p>
    <w:p w14:paraId="188E5914" w14:textId="77777777" w:rsidR="00191DA2" w:rsidRDefault="00191DA2" w:rsidP="00191DA2">
      <w:pPr>
        <w:pStyle w:val="NO"/>
        <w:rPr>
          <w:ins w:id="86" w:author="马伟10042973" w:date="2022-11-04T20:14:00Z"/>
        </w:rPr>
      </w:pPr>
      <w:ins w:id="87" w:author="马伟10042973" w:date="2022-11-04T20:14:00Z">
        <w:r>
          <w:t>NOTE:</w:t>
        </w:r>
        <w:r>
          <w:tab/>
          <w:t xml:space="preserve">The UE is only required to acquire broadcasted </w:t>
        </w:r>
        <w:r>
          <w:rPr>
            <w:i/>
            <w:iCs/>
          </w:rPr>
          <w:t>SIB1</w:t>
        </w:r>
        <w:r>
          <w:t xml:space="preserve"> if the UE can acquire it without disrupting unicast data reception, i.e. the broadcast and unicast beams are quasi co-located.</w:t>
        </w:r>
      </w:ins>
    </w:p>
    <w:p w14:paraId="27FC01F9" w14:textId="77777777" w:rsidR="00191DA2" w:rsidRDefault="00191DA2" w:rsidP="00191DA2">
      <w:pPr>
        <w:rPr>
          <w:ins w:id="88" w:author="马伟10042973" w:date="2022-11-04T20:14:00Z"/>
        </w:rPr>
      </w:pPr>
      <w:ins w:id="89" w:author="马伟10042973" w:date="2022-11-04T20:14:00Z">
        <w:r>
          <w:t>[TS 36.331, clause 5.3.5.3]</w:t>
        </w:r>
      </w:ins>
    </w:p>
    <w:p w14:paraId="09E47FA8" w14:textId="77777777" w:rsidR="00191DA2" w:rsidRDefault="00191DA2" w:rsidP="00191DA2">
      <w:pPr>
        <w:rPr>
          <w:ins w:id="90" w:author="马伟10042973" w:date="2022-11-04T20:14:00Z"/>
        </w:rPr>
      </w:pPr>
      <w:ins w:id="91" w:author="马伟10042973" w:date="2022-11-04T20:14: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ins>
    </w:p>
    <w:p w14:paraId="1E020D7A" w14:textId="77777777" w:rsidR="00191DA2" w:rsidRDefault="00191DA2" w:rsidP="00191DA2">
      <w:pPr>
        <w:pStyle w:val="B1"/>
        <w:rPr>
          <w:ins w:id="92" w:author="马伟10042973" w:date="2022-11-04T20:14:00Z"/>
        </w:rPr>
      </w:pPr>
      <w:ins w:id="93" w:author="马伟10042973" w:date="2022-11-04T20:14:00Z">
        <w:r>
          <w:t>…</w:t>
        </w:r>
      </w:ins>
    </w:p>
    <w:p w14:paraId="4FCBB2B3" w14:textId="77777777" w:rsidR="00191DA2" w:rsidRDefault="00191DA2" w:rsidP="00191DA2">
      <w:pPr>
        <w:pStyle w:val="B1"/>
        <w:rPr>
          <w:ins w:id="94" w:author="马伟10042973" w:date="2022-11-04T20:14:00Z"/>
        </w:rPr>
      </w:pPr>
      <w:ins w:id="95" w:author="马伟10042973" w:date="2022-11-04T20:14:00Z">
        <w:r>
          <w:t>1&gt;</w:t>
        </w:r>
        <w:r>
          <w:tab/>
          <w:t>if the UE is configured with NE-DC:</w:t>
        </w:r>
      </w:ins>
    </w:p>
    <w:p w14:paraId="54934B67" w14:textId="77777777" w:rsidR="00191DA2" w:rsidRDefault="00191DA2" w:rsidP="00191DA2">
      <w:pPr>
        <w:pStyle w:val="B2"/>
        <w:rPr>
          <w:ins w:id="96" w:author="马伟10042973" w:date="2022-11-04T20:14:00Z"/>
        </w:rPr>
      </w:pPr>
      <w:ins w:id="97" w:author="马伟10042973" w:date="2022-11-04T20:14:00Z">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ins>
    </w:p>
    <w:p w14:paraId="31C0881C" w14:textId="77777777" w:rsidR="00191DA2" w:rsidRDefault="00191DA2" w:rsidP="00191DA2">
      <w:pPr>
        <w:pStyle w:val="B3"/>
        <w:rPr>
          <w:ins w:id="98" w:author="马伟10042973" w:date="2022-11-04T20:14:00Z"/>
        </w:rPr>
      </w:pPr>
      <w:ins w:id="99" w:author="马伟10042973" w:date="2022-11-04T20:14: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ins>
    </w:p>
    <w:p w14:paraId="42325DE8" w14:textId="77777777" w:rsidR="00191DA2" w:rsidRDefault="00191DA2" w:rsidP="00191DA2">
      <w:pPr>
        <w:pStyle w:val="B2"/>
        <w:rPr>
          <w:ins w:id="100" w:author="马伟10042973" w:date="2022-11-04T20:14:00Z"/>
        </w:rPr>
      </w:pPr>
      <w:ins w:id="101" w:author="马伟10042973" w:date="2022-11-04T20:14:00Z">
        <w:r>
          <w:t>2&gt;</w:t>
        </w:r>
        <w:r>
          <w:tab/>
          <w:t>else:</w:t>
        </w:r>
      </w:ins>
    </w:p>
    <w:p w14:paraId="21496EEA" w14:textId="77777777" w:rsidR="00191DA2" w:rsidRDefault="00191DA2" w:rsidP="00191DA2">
      <w:pPr>
        <w:pStyle w:val="B3"/>
        <w:rPr>
          <w:ins w:id="102" w:author="马伟10042973" w:date="2022-11-04T20:14:00Z"/>
        </w:rPr>
      </w:pPr>
      <w:ins w:id="103" w:author="马伟10042973" w:date="2022-11-04T20:14: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ins>
    </w:p>
    <w:p w14:paraId="1930D47D" w14:textId="77777777" w:rsidR="00191DA2" w:rsidRDefault="00191DA2" w:rsidP="00191DA2">
      <w:pPr>
        <w:pStyle w:val="B1"/>
        <w:rPr>
          <w:ins w:id="104" w:author="马伟10042973" w:date="2022-11-04T20:14:00Z"/>
        </w:rPr>
      </w:pPr>
      <w:ins w:id="105" w:author="马伟10042973" w:date="2022-11-04T20:14:00Z">
        <w:r>
          <w:t>1&gt;</w:t>
        </w:r>
        <w:r>
          <w:tab/>
          <w:t>else:</w:t>
        </w:r>
      </w:ins>
    </w:p>
    <w:p w14:paraId="01546BD9" w14:textId="77777777" w:rsidR="00191DA2" w:rsidRDefault="00191DA2" w:rsidP="00191DA2">
      <w:pPr>
        <w:pStyle w:val="B2"/>
        <w:rPr>
          <w:ins w:id="106" w:author="马伟10042973" w:date="2022-11-04T20:14:00Z"/>
        </w:rPr>
      </w:pPr>
      <w:ins w:id="107" w:author="马伟10042973" w:date="2022-11-04T20:14:00Z">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ins>
    </w:p>
    <w:p w14:paraId="1EBA0C4C" w14:textId="77777777" w:rsidR="00191DA2" w:rsidRDefault="00191DA2" w:rsidP="00191DA2">
      <w:pPr>
        <w:pStyle w:val="H6"/>
        <w:rPr>
          <w:ins w:id="108" w:author="马伟10042973" w:date="2022-11-04T20:14:00Z"/>
        </w:rPr>
      </w:pPr>
      <w:ins w:id="109" w:author="马伟10042973" w:date="2022-11-04T20:14:00Z">
        <w:r>
          <w:t>8.2.3.13.2.3</w:t>
        </w:r>
        <w:r>
          <w:tab/>
          <w:t>Test description</w:t>
        </w:r>
      </w:ins>
    </w:p>
    <w:p w14:paraId="62767662" w14:textId="77777777" w:rsidR="00191DA2" w:rsidRDefault="00191DA2" w:rsidP="00191DA2">
      <w:pPr>
        <w:pStyle w:val="H6"/>
        <w:rPr>
          <w:ins w:id="110" w:author="马伟10042973" w:date="2022-11-04T20:14:00Z"/>
        </w:rPr>
      </w:pPr>
      <w:ins w:id="111" w:author="马伟10042973" w:date="2022-11-04T20:14:00Z">
        <w:r>
          <w:t>8.2.3.13.2.3.1</w:t>
        </w:r>
        <w:r>
          <w:tab/>
          <w:t>Pre-test conditions</w:t>
        </w:r>
      </w:ins>
    </w:p>
    <w:p w14:paraId="75A86A79" w14:textId="77777777" w:rsidR="00191DA2" w:rsidRDefault="00191DA2" w:rsidP="00191DA2">
      <w:pPr>
        <w:pStyle w:val="H6"/>
        <w:rPr>
          <w:ins w:id="112" w:author="马伟10042973" w:date="2022-11-04T20:14:00Z"/>
        </w:rPr>
      </w:pPr>
      <w:ins w:id="113" w:author="马伟10042973" w:date="2022-11-04T20:14:00Z">
        <w:r>
          <w:t>System Simulator:</w:t>
        </w:r>
      </w:ins>
    </w:p>
    <w:p w14:paraId="59099672" w14:textId="77777777" w:rsidR="00191DA2" w:rsidRDefault="00191DA2" w:rsidP="00191DA2">
      <w:pPr>
        <w:pStyle w:val="B1"/>
        <w:rPr>
          <w:ins w:id="114" w:author="马伟10042973" w:date="2022-11-04T20:14:00Z"/>
        </w:rPr>
      </w:pPr>
      <w:ins w:id="115" w:author="马伟10042973" w:date="2022-11-04T20:14:00Z">
        <w:r>
          <w:t>-</w:t>
        </w:r>
        <w:r>
          <w:tab/>
          <w:t xml:space="preserve">NR Cell 1 is the </w:t>
        </w:r>
        <w:proofErr w:type="spellStart"/>
        <w:r>
          <w:t>PCell</w:t>
        </w:r>
        <w:proofErr w:type="spellEnd"/>
        <w:r>
          <w:t xml:space="preserve">, NR Cell 2 is the target </w:t>
        </w:r>
        <w:proofErr w:type="spellStart"/>
        <w:r>
          <w:t>PCell</w:t>
        </w:r>
        <w:proofErr w:type="spellEnd"/>
        <w:r>
          <w:t xml:space="preserve"> and E-UTRA</w:t>
        </w:r>
        <w:r w:rsidDel="00B45B61">
          <w:t xml:space="preserve"> </w:t>
        </w:r>
        <w:r>
          <w:t xml:space="preserve">Cell 1 is the </w:t>
        </w:r>
        <w:proofErr w:type="spellStart"/>
        <w:r>
          <w:t>PSCell</w:t>
        </w:r>
        <w:proofErr w:type="spellEnd"/>
        <w:r>
          <w:t>.</w:t>
        </w:r>
      </w:ins>
    </w:p>
    <w:p w14:paraId="5FDD823B" w14:textId="77777777" w:rsidR="00191DA2" w:rsidRDefault="00191DA2" w:rsidP="00191DA2">
      <w:pPr>
        <w:pStyle w:val="H6"/>
        <w:rPr>
          <w:ins w:id="116" w:author="马伟10042973" w:date="2022-11-04T20:14:00Z"/>
        </w:rPr>
      </w:pPr>
      <w:ins w:id="117" w:author="马伟10042973" w:date="2022-11-04T20:14:00Z">
        <w:r>
          <w:t>UE:</w:t>
        </w:r>
      </w:ins>
    </w:p>
    <w:p w14:paraId="4FDA0413" w14:textId="77777777" w:rsidR="00191DA2" w:rsidRDefault="00191DA2" w:rsidP="00191DA2">
      <w:pPr>
        <w:pStyle w:val="B1"/>
        <w:rPr>
          <w:ins w:id="118" w:author="马伟10042973" w:date="2022-11-04T20:14:00Z"/>
        </w:rPr>
      </w:pPr>
      <w:ins w:id="119" w:author="马伟10042973" w:date="2022-11-04T20:14:00Z">
        <w:r>
          <w:t>-</w:t>
        </w:r>
        <w:r>
          <w:tab/>
          <w:t>None.</w:t>
        </w:r>
      </w:ins>
    </w:p>
    <w:p w14:paraId="79DB234B" w14:textId="77777777" w:rsidR="00191DA2" w:rsidRDefault="00191DA2" w:rsidP="00191DA2">
      <w:pPr>
        <w:pStyle w:val="H6"/>
        <w:rPr>
          <w:ins w:id="120" w:author="马伟10042973" w:date="2022-11-04T20:14:00Z"/>
        </w:rPr>
      </w:pPr>
      <w:ins w:id="121" w:author="马伟10042973" w:date="2022-11-04T20:14:00Z">
        <w:r>
          <w:t>Preamble:</w:t>
        </w:r>
      </w:ins>
    </w:p>
    <w:p w14:paraId="66E5DEA4" w14:textId="77777777" w:rsidR="00191DA2" w:rsidRDefault="00191DA2" w:rsidP="00191DA2">
      <w:pPr>
        <w:pStyle w:val="B1"/>
        <w:rPr>
          <w:ins w:id="122" w:author="马伟10042973" w:date="2022-11-04T20:14:00Z"/>
        </w:rPr>
      </w:pPr>
      <w:ins w:id="123" w:author="马伟10042973" w:date="2022-11-04T20:14:00Z">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ins>
    </w:p>
    <w:p w14:paraId="1B9B3716" w14:textId="77777777" w:rsidR="00191DA2" w:rsidRDefault="00191DA2" w:rsidP="00191DA2">
      <w:pPr>
        <w:pStyle w:val="B1"/>
        <w:rPr>
          <w:ins w:id="124" w:author="马伟10042973" w:date="2022-11-04T20:14:00Z"/>
        </w:rPr>
      </w:pPr>
      <w:ins w:id="125" w:author="马伟10042973" w:date="2022-11-04T20:14:00Z">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ins>
    </w:p>
    <w:p w14:paraId="2C9D03FC" w14:textId="77777777" w:rsidR="00191DA2" w:rsidRDefault="00191DA2" w:rsidP="00191DA2">
      <w:pPr>
        <w:pStyle w:val="H6"/>
        <w:rPr>
          <w:ins w:id="126" w:author="马伟10042973" w:date="2022-11-04T20:14:00Z"/>
        </w:rPr>
      </w:pPr>
      <w:ins w:id="127" w:author="马伟10042973" w:date="2022-11-04T20:14:00Z">
        <w:r>
          <w:t>8.2.3.13.2.3.2</w:t>
        </w:r>
        <w:r>
          <w:tab/>
          <w:t>Test procedure sequence</w:t>
        </w:r>
      </w:ins>
    </w:p>
    <w:p w14:paraId="1EAEAED8" w14:textId="77777777" w:rsidR="00191DA2" w:rsidRDefault="00191DA2" w:rsidP="00191DA2">
      <w:pPr>
        <w:rPr>
          <w:ins w:id="128" w:author="马伟10042973" w:date="2022-11-04T20:14:00Z"/>
        </w:rPr>
      </w:pPr>
      <w:proofErr w:type="gramStart"/>
      <w:ins w:id="129" w:author="马伟10042973" w:date="2022-11-04T20:14:00Z">
        <w:r>
          <w:rPr>
            <w:rFonts w:eastAsia="MS Gothic"/>
          </w:rPr>
          <w:t>Tables</w:t>
        </w:r>
        <w:proofErr w:type="gramEnd"/>
        <w:r>
          <w:rPr>
            <w:rFonts w:eastAsia="MS Gothic"/>
          </w:rPr>
          <w:t xml:space="preserve"> 8.2.3.13.2.3.2-1 and 8.2.3.13.2.3.2-2 illustrate the downlink power levels and other changing parameters to be applied for the cells, with NR cells configured with FR1 and FR2 bands respectively, at various time instants of the test execution. Row marked "T0" denotes the initial conditions after preamble, while columns marked "T1" is to be applied subsequently. The exact instants on which these values shall be applied are described in the texts in this </w:t>
        </w:r>
        <w:r>
          <w:t>clause.</w:t>
        </w:r>
      </w:ins>
    </w:p>
    <w:p w14:paraId="2E765535" w14:textId="77777777" w:rsidR="00191DA2" w:rsidRDefault="00191DA2" w:rsidP="00191DA2">
      <w:pPr>
        <w:pStyle w:val="TH"/>
        <w:rPr>
          <w:ins w:id="130" w:author="马伟10042973" w:date="2022-11-04T20:14:00Z"/>
          <w:rFonts w:eastAsia="MS Gothic"/>
        </w:rPr>
      </w:pPr>
      <w:ins w:id="131" w:author="马伟10042973" w:date="2022-11-04T20:14:00Z">
        <w:r>
          <w:lastRenderedPageBreak/>
          <w:t>Table 8.2.3.13.2.3.2-1: Time instances of cell power level and parameter changes for conducted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91DA2" w14:paraId="1C7F15D6" w14:textId="77777777" w:rsidTr="00CA2E58">
        <w:trPr>
          <w:jc w:val="center"/>
          <w:ins w:id="132" w:author="马伟10042973" w:date="2022-11-04T20:14:00Z"/>
        </w:trPr>
        <w:tc>
          <w:tcPr>
            <w:tcW w:w="459" w:type="dxa"/>
            <w:tcBorders>
              <w:top w:val="single" w:sz="4" w:space="0" w:color="auto"/>
              <w:left w:val="single" w:sz="4" w:space="0" w:color="auto"/>
              <w:bottom w:val="single" w:sz="4" w:space="0" w:color="auto"/>
              <w:right w:val="single" w:sz="4" w:space="0" w:color="auto"/>
            </w:tcBorders>
          </w:tcPr>
          <w:p w14:paraId="0CAFA9B3" w14:textId="77777777" w:rsidR="00191DA2" w:rsidRDefault="00191DA2" w:rsidP="00CA2E58">
            <w:pPr>
              <w:keepNext/>
              <w:keepLines/>
              <w:widowControl w:val="0"/>
              <w:spacing w:after="0"/>
              <w:jc w:val="center"/>
              <w:rPr>
                <w:ins w:id="133" w:author="马伟10042973" w:date="2022-11-04T20:14: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4A0DEA87" w14:textId="77777777" w:rsidR="00191DA2" w:rsidRDefault="00191DA2" w:rsidP="00CA2E58">
            <w:pPr>
              <w:pStyle w:val="TAH"/>
              <w:rPr>
                <w:ins w:id="134" w:author="马伟10042973" w:date="2022-11-04T20:14:00Z"/>
                <w:rFonts w:eastAsia="Times New Roman"/>
                <w:bCs/>
                <w:szCs w:val="18"/>
              </w:rPr>
            </w:pPr>
            <w:ins w:id="135" w:author="马伟10042973" w:date="2022-11-04T20:14:00Z">
              <w:r>
                <w:t>Parameter</w:t>
              </w:r>
            </w:ins>
          </w:p>
        </w:tc>
        <w:tc>
          <w:tcPr>
            <w:tcW w:w="1134" w:type="dxa"/>
            <w:tcBorders>
              <w:top w:val="single" w:sz="4" w:space="0" w:color="auto"/>
              <w:left w:val="nil"/>
              <w:bottom w:val="single" w:sz="4" w:space="0" w:color="auto"/>
              <w:right w:val="single" w:sz="4" w:space="0" w:color="auto"/>
            </w:tcBorders>
            <w:hideMark/>
          </w:tcPr>
          <w:p w14:paraId="12EB2738" w14:textId="77777777" w:rsidR="00191DA2" w:rsidRDefault="00191DA2" w:rsidP="00CA2E58">
            <w:pPr>
              <w:pStyle w:val="TAH"/>
              <w:rPr>
                <w:ins w:id="136" w:author="马伟10042973" w:date="2022-11-04T20:14:00Z"/>
              </w:rPr>
            </w:pPr>
            <w:ins w:id="137" w:author="马伟10042973" w:date="2022-11-04T20:14:00Z">
              <w:r>
                <w:t>Unit</w:t>
              </w:r>
            </w:ins>
          </w:p>
        </w:tc>
        <w:tc>
          <w:tcPr>
            <w:tcW w:w="993" w:type="dxa"/>
            <w:tcBorders>
              <w:top w:val="single" w:sz="4" w:space="0" w:color="auto"/>
              <w:left w:val="nil"/>
              <w:bottom w:val="single" w:sz="4" w:space="0" w:color="auto"/>
              <w:right w:val="single" w:sz="4" w:space="0" w:color="auto"/>
            </w:tcBorders>
            <w:hideMark/>
          </w:tcPr>
          <w:p w14:paraId="624C5194" w14:textId="77777777" w:rsidR="00191DA2" w:rsidRDefault="00191DA2" w:rsidP="00CA2E58">
            <w:pPr>
              <w:pStyle w:val="TAH"/>
              <w:rPr>
                <w:ins w:id="138" w:author="马伟10042973" w:date="2022-11-04T20:14:00Z"/>
              </w:rPr>
            </w:pPr>
            <w:ins w:id="139" w:author="马伟10042973" w:date="2022-11-04T20:14:00Z">
              <w:r>
                <w:t>NR Cell 1</w:t>
              </w:r>
            </w:ins>
          </w:p>
        </w:tc>
        <w:tc>
          <w:tcPr>
            <w:tcW w:w="992" w:type="dxa"/>
            <w:tcBorders>
              <w:top w:val="single" w:sz="4" w:space="0" w:color="auto"/>
              <w:left w:val="nil"/>
              <w:bottom w:val="single" w:sz="4" w:space="0" w:color="auto"/>
              <w:right w:val="single" w:sz="4" w:space="0" w:color="auto"/>
            </w:tcBorders>
            <w:hideMark/>
          </w:tcPr>
          <w:p w14:paraId="24E28A7C" w14:textId="77777777" w:rsidR="00191DA2" w:rsidRDefault="00191DA2" w:rsidP="00CA2E58">
            <w:pPr>
              <w:pStyle w:val="TAH"/>
              <w:rPr>
                <w:ins w:id="140" w:author="马伟10042973" w:date="2022-11-04T20:14:00Z"/>
              </w:rPr>
            </w:pPr>
            <w:ins w:id="141" w:author="马伟10042973" w:date="2022-11-04T20:14:00Z">
              <w:r>
                <w:t>NR Cell 2</w:t>
              </w:r>
            </w:ins>
          </w:p>
        </w:tc>
        <w:tc>
          <w:tcPr>
            <w:tcW w:w="992" w:type="dxa"/>
            <w:tcBorders>
              <w:top w:val="single" w:sz="4" w:space="0" w:color="auto"/>
              <w:left w:val="nil"/>
              <w:bottom w:val="single" w:sz="4" w:space="0" w:color="auto"/>
              <w:right w:val="single" w:sz="4" w:space="0" w:color="auto"/>
            </w:tcBorders>
            <w:hideMark/>
          </w:tcPr>
          <w:p w14:paraId="21E78A38" w14:textId="7312C488" w:rsidR="00191DA2" w:rsidRDefault="00191DA2" w:rsidP="00CA2E58">
            <w:pPr>
              <w:pStyle w:val="TAH"/>
              <w:rPr>
                <w:ins w:id="142" w:author="马伟10042973" w:date="2022-11-04T20:14:00Z"/>
              </w:rPr>
            </w:pPr>
            <w:ins w:id="143" w:author="马伟10042973" w:date="2022-11-04T20:14:00Z">
              <w:r>
                <w:t xml:space="preserve">E-UTRA </w:t>
              </w:r>
            </w:ins>
            <w:ins w:id="144" w:author="马伟10042973" w:date="2022-11-04T20:26:00Z">
              <w:r w:rsidR="00072BDD">
                <w:t xml:space="preserve">Cell </w:t>
              </w:r>
            </w:ins>
            <w:ins w:id="145" w:author="马伟10042973" w:date="2022-11-04T20:14:00Z">
              <w:r>
                <w:t>1</w:t>
              </w:r>
            </w:ins>
          </w:p>
        </w:tc>
        <w:tc>
          <w:tcPr>
            <w:tcW w:w="2870" w:type="dxa"/>
            <w:tcBorders>
              <w:top w:val="single" w:sz="4" w:space="0" w:color="auto"/>
              <w:left w:val="nil"/>
              <w:bottom w:val="single" w:sz="4" w:space="0" w:color="auto"/>
              <w:right w:val="single" w:sz="4" w:space="0" w:color="auto"/>
            </w:tcBorders>
            <w:hideMark/>
          </w:tcPr>
          <w:p w14:paraId="4AAE51A5" w14:textId="77777777" w:rsidR="00191DA2" w:rsidRDefault="00191DA2" w:rsidP="00CA2E58">
            <w:pPr>
              <w:pStyle w:val="TAH"/>
              <w:rPr>
                <w:ins w:id="146" w:author="马伟10042973" w:date="2022-11-04T20:14:00Z"/>
              </w:rPr>
            </w:pPr>
            <w:ins w:id="147" w:author="马伟10042973" w:date="2022-11-04T20:14:00Z">
              <w:r>
                <w:t>Remark</w:t>
              </w:r>
            </w:ins>
          </w:p>
        </w:tc>
      </w:tr>
      <w:tr w:rsidR="00191DA2" w14:paraId="3866FAA2" w14:textId="77777777" w:rsidTr="00CA2E58">
        <w:trPr>
          <w:jc w:val="center"/>
          <w:ins w:id="148"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527585FD" w14:textId="77777777" w:rsidR="00191DA2" w:rsidRDefault="00191DA2" w:rsidP="00CA2E58">
            <w:pPr>
              <w:pStyle w:val="TAC"/>
              <w:rPr>
                <w:ins w:id="149" w:author="马伟10042973" w:date="2022-11-04T20:14:00Z"/>
              </w:rPr>
            </w:pPr>
            <w:ins w:id="150" w:author="马伟10042973" w:date="2022-11-04T20:14:00Z">
              <w:r>
                <w:t>T0</w:t>
              </w:r>
            </w:ins>
          </w:p>
        </w:tc>
        <w:tc>
          <w:tcPr>
            <w:tcW w:w="1417" w:type="dxa"/>
            <w:tcBorders>
              <w:top w:val="single" w:sz="4" w:space="0" w:color="auto"/>
              <w:left w:val="nil"/>
              <w:bottom w:val="single" w:sz="4" w:space="0" w:color="auto"/>
              <w:right w:val="single" w:sz="4" w:space="0" w:color="auto"/>
            </w:tcBorders>
            <w:vAlign w:val="center"/>
            <w:hideMark/>
          </w:tcPr>
          <w:p w14:paraId="01A20D30" w14:textId="77777777" w:rsidR="00191DA2" w:rsidRDefault="00191DA2" w:rsidP="00CA2E58">
            <w:pPr>
              <w:pStyle w:val="TAL"/>
              <w:rPr>
                <w:ins w:id="151" w:author="马伟10042973" w:date="2022-11-04T20:14:00Z"/>
              </w:rPr>
            </w:pPr>
            <w:ins w:id="152" w:author="马伟10042973" w:date="2022-11-04T20:14: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40E0887C" w14:textId="77777777" w:rsidR="00191DA2" w:rsidRDefault="00191DA2" w:rsidP="00CA2E58">
            <w:pPr>
              <w:pStyle w:val="TAC"/>
              <w:rPr>
                <w:ins w:id="153" w:author="马伟10042973" w:date="2022-11-04T20:14:00Z"/>
              </w:rPr>
            </w:pPr>
            <w:proofErr w:type="spellStart"/>
            <w:ins w:id="154" w:author="马伟10042973" w:date="2022-11-04T20:14: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00E0D0AC" w14:textId="77777777" w:rsidR="00191DA2" w:rsidRDefault="00191DA2" w:rsidP="00CA2E58">
            <w:pPr>
              <w:pStyle w:val="TAC"/>
              <w:rPr>
                <w:ins w:id="155" w:author="马伟10042973" w:date="2022-11-04T20:14:00Z"/>
              </w:rPr>
            </w:pPr>
            <w:ins w:id="156"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4BB20A56" w14:textId="77777777" w:rsidR="00191DA2" w:rsidRDefault="00191DA2" w:rsidP="00CA2E58">
            <w:pPr>
              <w:pStyle w:val="TAC"/>
              <w:rPr>
                <w:ins w:id="157" w:author="马伟10042973" w:date="2022-11-04T20:14:00Z"/>
              </w:rPr>
            </w:pPr>
            <w:ins w:id="158"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08435366" w14:textId="77777777" w:rsidR="00191DA2" w:rsidRDefault="00191DA2" w:rsidP="00CA2E58">
            <w:pPr>
              <w:pStyle w:val="TAC"/>
              <w:rPr>
                <w:ins w:id="159" w:author="马伟10042973" w:date="2022-11-04T20:14:00Z"/>
              </w:rPr>
            </w:pPr>
            <w:ins w:id="160" w:author="马伟10042973" w:date="2022-11-04T20:14:00Z">
              <w:r>
                <w:t>-88</w:t>
              </w:r>
            </w:ins>
          </w:p>
        </w:tc>
        <w:tc>
          <w:tcPr>
            <w:tcW w:w="2870" w:type="dxa"/>
            <w:vMerge w:val="restart"/>
            <w:tcBorders>
              <w:top w:val="nil"/>
              <w:left w:val="nil"/>
              <w:bottom w:val="single" w:sz="4" w:space="0" w:color="auto"/>
              <w:right w:val="single" w:sz="4" w:space="0" w:color="auto"/>
            </w:tcBorders>
          </w:tcPr>
          <w:p w14:paraId="19E319F1" w14:textId="77777777" w:rsidR="00191DA2" w:rsidRDefault="00191DA2" w:rsidP="00CA2E58">
            <w:pPr>
              <w:pStyle w:val="TAL"/>
              <w:rPr>
                <w:ins w:id="161" w:author="马伟10042973" w:date="2022-11-04T20:14:00Z"/>
              </w:rPr>
            </w:pPr>
          </w:p>
        </w:tc>
      </w:tr>
      <w:tr w:rsidR="00191DA2" w14:paraId="3611313B" w14:textId="77777777" w:rsidTr="00CA2E58">
        <w:trPr>
          <w:jc w:val="center"/>
          <w:ins w:id="162"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61A9E8A6" w14:textId="77777777" w:rsidR="00191DA2" w:rsidRDefault="00191DA2" w:rsidP="00CA2E58">
            <w:pPr>
              <w:spacing w:after="0"/>
              <w:rPr>
                <w:ins w:id="163" w:author="马伟10042973" w:date="2022-11-04T20:14: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E4F134D" w14:textId="77777777" w:rsidR="00191DA2" w:rsidRDefault="00191DA2" w:rsidP="00CA2E58">
            <w:pPr>
              <w:pStyle w:val="TAL"/>
              <w:rPr>
                <w:ins w:id="164" w:author="马伟10042973" w:date="2022-11-04T20:14:00Z"/>
              </w:rPr>
            </w:pPr>
            <w:ins w:id="165" w:author="马伟10042973" w:date="2022-11-04T20:14: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4AA4597F" w14:textId="77777777" w:rsidR="00191DA2" w:rsidRDefault="00191DA2" w:rsidP="00CA2E58">
            <w:pPr>
              <w:pStyle w:val="TAC"/>
              <w:rPr>
                <w:ins w:id="166" w:author="马伟10042973" w:date="2022-11-04T20:14:00Z"/>
              </w:rPr>
            </w:pPr>
            <w:proofErr w:type="spellStart"/>
            <w:ins w:id="167" w:author="马伟10042973" w:date="2022-11-04T20:14:00Z">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1E0A45E4" w14:textId="77777777" w:rsidR="00191DA2" w:rsidRDefault="00191DA2" w:rsidP="00CA2E58">
            <w:pPr>
              <w:pStyle w:val="TAC"/>
              <w:rPr>
                <w:ins w:id="168" w:author="马伟10042973" w:date="2022-11-04T20:14:00Z"/>
              </w:rPr>
            </w:pPr>
            <w:ins w:id="169" w:author="马伟10042973" w:date="2022-11-04T20:14:00Z">
              <w:r>
                <w:t>-85</w:t>
              </w:r>
            </w:ins>
          </w:p>
        </w:tc>
        <w:tc>
          <w:tcPr>
            <w:tcW w:w="992" w:type="dxa"/>
            <w:tcBorders>
              <w:top w:val="single" w:sz="4" w:space="0" w:color="auto"/>
              <w:left w:val="nil"/>
              <w:bottom w:val="single" w:sz="4" w:space="0" w:color="auto"/>
              <w:right w:val="single" w:sz="4" w:space="0" w:color="auto"/>
            </w:tcBorders>
            <w:vAlign w:val="center"/>
            <w:hideMark/>
          </w:tcPr>
          <w:p w14:paraId="0B27ECC3" w14:textId="77777777" w:rsidR="00191DA2" w:rsidRDefault="00191DA2" w:rsidP="00CA2E58">
            <w:pPr>
              <w:pStyle w:val="TAC"/>
              <w:rPr>
                <w:ins w:id="170" w:author="马伟10042973" w:date="2022-11-04T20:14:00Z"/>
              </w:rPr>
            </w:pPr>
            <w:ins w:id="171" w:author="马伟10042973" w:date="2022-11-04T20:14:00Z">
              <w:r>
                <w:t>-91</w:t>
              </w:r>
            </w:ins>
          </w:p>
        </w:tc>
        <w:tc>
          <w:tcPr>
            <w:tcW w:w="992" w:type="dxa"/>
            <w:tcBorders>
              <w:top w:val="single" w:sz="4" w:space="0" w:color="auto"/>
              <w:left w:val="nil"/>
              <w:bottom w:val="single" w:sz="4" w:space="0" w:color="auto"/>
              <w:right w:val="single" w:sz="4" w:space="0" w:color="auto"/>
            </w:tcBorders>
            <w:vAlign w:val="center"/>
            <w:hideMark/>
          </w:tcPr>
          <w:p w14:paraId="15B29968" w14:textId="77777777" w:rsidR="00191DA2" w:rsidRDefault="00191DA2" w:rsidP="00CA2E58">
            <w:pPr>
              <w:pStyle w:val="TAC"/>
              <w:rPr>
                <w:ins w:id="172" w:author="马伟10042973" w:date="2022-11-04T20:14:00Z"/>
              </w:rPr>
            </w:pPr>
            <w:ins w:id="173" w:author="马伟10042973" w:date="2022-11-04T20:14:00Z">
              <w:r>
                <w:t>-</w:t>
              </w:r>
            </w:ins>
          </w:p>
        </w:tc>
        <w:tc>
          <w:tcPr>
            <w:tcW w:w="2870" w:type="dxa"/>
            <w:vMerge/>
            <w:tcBorders>
              <w:top w:val="nil"/>
              <w:left w:val="nil"/>
              <w:bottom w:val="single" w:sz="4" w:space="0" w:color="auto"/>
              <w:right w:val="single" w:sz="4" w:space="0" w:color="auto"/>
            </w:tcBorders>
            <w:vAlign w:val="center"/>
            <w:hideMark/>
          </w:tcPr>
          <w:p w14:paraId="7FB3F6D4" w14:textId="77777777" w:rsidR="00191DA2" w:rsidRDefault="00191DA2" w:rsidP="00CA2E58">
            <w:pPr>
              <w:spacing w:after="0"/>
              <w:rPr>
                <w:ins w:id="174" w:author="马伟10042973" w:date="2022-11-04T20:14:00Z"/>
                <w:rFonts w:ascii="Arial" w:eastAsia="Times New Roman" w:hAnsi="Arial"/>
                <w:sz w:val="18"/>
                <w:szCs w:val="18"/>
              </w:rPr>
            </w:pPr>
          </w:p>
        </w:tc>
      </w:tr>
      <w:tr w:rsidR="00191DA2" w14:paraId="4CFC60AF" w14:textId="77777777" w:rsidTr="00CA2E58">
        <w:trPr>
          <w:jc w:val="center"/>
          <w:ins w:id="175"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4C9A74FB" w14:textId="77777777" w:rsidR="00191DA2" w:rsidRDefault="00191DA2" w:rsidP="00CA2E58">
            <w:pPr>
              <w:pStyle w:val="TAC"/>
              <w:rPr>
                <w:ins w:id="176" w:author="马伟10042973" w:date="2022-11-04T20:14:00Z"/>
              </w:rPr>
            </w:pPr>
            <w:ins w:id="177" w:author="马伟10042973" w:date="2022-11-04T20:14:00Z">
              <w:r>
                <w:t>T1</w:t>
              </w:r>
            </w:ins>
          </w:p>
        </w:tc>
        <w:tc>
          <w:tcPr>
            <w:tcW w:w="1417" w:type="dxa"/>
            <w:tcBorders>
              <w:top w:val="single" w:sz="4" w:space="0" w:color="auto"/>
              <w:left w:val="nil"/>
              <w:bottom w:val="single" w:sz="4" w:space="0" w:color="auto"/>
              <w:right w:val="single" w:sz="4" w:space="0" w:color="auto"/>
            </w:tcBorders>
            <w:vAlign w:val="center"/>
            <w:hideMark/>
          </w:tcPr>
          <w:p w14:paraId="5C86A523" w14:textId="77777777" w:rsidR="00191DA2" w:rsidRDefault="00191DA2" w:rsidP="00CA2E58">
            <w:pPr>
              <w:pStyle w:val="TAL"/>
              <w:rPr>
                <w:ins w:id="178" w:author="马伟10042973" w:date="2022-11-04T20:14:00Z"/>
              </w:rPr>
            </w:pPr>
            <w:ins w:id="179" w:author="马伟10042973" w:date="2022-11-04T20:14: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347A1565" w14:textId="77777777" w:rsidR="00191DA2" w:rsidRDefault="00191DA2" w:rsidP="00CA2E58">
            <w:pPr>
              <w:pStyle w:val="TAC"/>
              <w:rPr>
                <w:ins w:id="180" w:author="马伟10042973" w:date="2022-11-04T20:14:00Z"/>
              </w:rPr>
            </w:pPr>
            <w:proofErr w:type="spellStart"/>
            <w:ins w:id="181" w:author="马伟10042973" w:date="2022-11-04T20:14: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4A9389D3" w14:textId="77777777" w:rsidR="00191DA2" w:rsidRDefault="00191DA2" w:rsidP="00CA2E58">
            <w:pPr>
              <w:pStyle w:val="TAC"/>
              <w:rPr>
                <w:ins w:id="182" w:author="马伟10042973" w:date="2022-11-04T20:14:00Z"/>
              </w:rPr>
            </w:pPr>
            <w:ins w:id="183"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191B3E18" w14:textId="77777777" w:rsidR="00191DA2" w:rsidRDefault="00191DA2" w:rsidP="00CA2E58">
            <w:pPr>
              <w:pStyle w:val="TAC"/>
              <w:rPr>
                <w:ins w:id="184" w:author="马伟10042973" w:date="2022-11-04T20:14:00Z"/>
              </w:rPr>
            </w:pPr>
            <w:ins w:id="185"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4529DB69" w14:textId="77777777" w:rsidR="00191DA2" w:rsidRDefault="00191DA2" w:rsidP="00CA2E58">
            <w:pPr>
              <w:pStyle w:val="TAC"/>
              <w:rPr>
                <w:ins w:id="186" w:author="马伟10042973" w:date="2022-11-04T20:14:00Z"/>
              </w:rPr>
            </w:pPr>
            <w:ins w:id="187" w:author="马伟10042973" w:date="2022-11-04T20:14:00Z">
              <w:r>
                <w:t>-88</w:t>
              </w:r>
            </w:ins>
          </w:p>
        </w:tc>
        <w:tc>
          <w:tcPr>
            <w:tcW w:w="2870" w:type="dxa"/>
            <w:vMerge w:val="restart"/>
            <w:tcBorders>
              <w:top w:val="nil"/>
              <w:left w:val="nil"/>
              <w:bottom w:val="single" w:sz="4" w:space="0" w:color="auto"/>
              <w:right w:val="single" w:sz="4" w:space="0" w:color="auto"/>
            </w:tcBorders>
          </w:tcPr>
          <w:p w14:paraId="71D329ED" w14:textId="77777777" w:rsidR="00191DA2" w:rsidRDefault="00191DA2" w:rsidP="00CA2E58">
            <w:pPr>
              <w:pStyle w:val="TAL"/>
              <w:rPr>
                <w:ins w:id="188" w:author="马伟10042973" w:date="2022-11-04T20:14:00Z"/>
              </w:rPr>
            </w:pPr>
          </w:p>
        </w:tc>
      </w:tr>
      <w:tr w:rsidR="00191DA2" w14:paraId="4EABBB19" w14:textId="77777777" w:rsidTr="00CA2E58">
        <w:trPr>
          <w:jc w:val="center"/>
          <w:ins w:id="189"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0915EF85" w14:textId="77777777" w:rsidR="00191DA2" w:rsidRDefault="00191DA2" w:rsidP="00CA2E58">
            <w:pPr>
              <w:spacing w:after="0"/>
              <w:rPr>
                <w:ins w:id="190" w:author="马伟10042973" w:date="2022-11-04T20:14: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299281E8" w14:textId="77777777" w:rsidR="00191DA2" w:rsidRDefault="00191DA2" w:rsidP="00CA2E58">
            <w:pPr>
              <w:pStyle w:val="TAL"/>
              <w:rPr>
                <w:ins w:id="191" w:author="马伟10042973" w:date="2022-11-04T20:14:00Z"/>
              </w:rPr>
            </w:pPr>
            <w:ins w:id="192" w:author="马伟10042973" w:date="2022-11-04T20:14: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748E6AC8" w14:textId="77777777" w:rsidR="00191DA2" w:rsidRDefault="00191DA2" w:rsidP="00CA2E58">
            <w:pPr>
              <w:pStyle w:val="TAC"/>
              <w:rPr>
                <w:ins w:id="193" w:author="马伟10042973" w:date="2022-11-04T20:14:00Z"/>
              </w:rPr>
            </w:pPr>
            <w:proofErr w:type="spellStart"/>
            <w:ins w:id="194" w:author="马伟10042973" w:date="2022-11-04T20:14:00Z">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16A38221" w14:textId="77777777" w:rsidR="00191DA2" w:rsidRDefault="00191DA2" w:rsidP="00CA2E58">
            <w:pPr>
              <w:pStyle w:val="TAC"/>
              <w:rPr>
                <w:ins w:id="195" w:author="马伟10042973" w:date="2022-11-04T20:14:00Z"/>
              </w:rPr>
            </w:pPr>
            <w:ins w:id="196" w:author="马伟10042973" w:date="2022-11-04T20:14:00Z">
              <w:r>
                <w:t>-85</w:t>
              </w:r>
            </w:ins>
          </w:p>
        </w:tc>
        <w:tc>
          <w:tcPr>
            <w:tcW w:w="992" w:type="dxa"/>
            <w:tcBorders>
              <w:top w:val="single" w:sz="4" w:space="0" w:color="auto"/>
              <w:left w:val="nil"/>
              <w:bottom w:val="single" w:sz="4" w:space="0" w:color="auto"/>
              <w:right w:val="single" w:sz="4" w:space="0" w:color="auto"/>
            </w:tcBorders>
            <w:vAlign w:val="center"/>
            <w:hideMark/>
          </w:tcPr>
          <w:p w14:paraId="19C3EF0D" w14:textId="77777777" w:rsidR="00191DA2" w:rsidRDefault="00191DA2" w:rsidP="00CA2E58">
            <w:pPr>
              <w:pStyle w:val="TAC"/>
              <w:rPr>
                <w:ins w:id="197" w:author="马伟10042973" w:date="2022-11-04T20:14:00Z"/>
              </w:rPr>
            </w:pPr>
            <w:ins w:id="198" w:author="马伟10042973" w:date="2022-11-04T20:14:00Z">
              <w:r>
                <w:t>-79</w:t>
              </w:r>
            </w:ins>
          </w:p>
        </w:tc>
        <w:tc>
          <w:tcPr>
            <w:tcW w:w="992" w:type="dxa"/>
            <w:tcBorders>
              <w:top w:val="single" w:sz="4" w:space="0" w:color="auto"/>
              <w:left w:val="nil"/>
              <w:bottom w:val="single" w:sz="4" w:space="0" w:color="auto"/>
              <w:right w:val="single" w:sz="4" w:space="0" w:color="auto"/>
            </w:tcBorders>
            <w:vAlign w:val="center"/>
            <w:hideMark/>
          </w:tcPr>
          <w:p w14:paraId="0CB68F02" w14:textId="77777777" w:rsidR="00191DA2" w:rsidRDefault="00191DA2" w:rsidP="00CA2E58">
            <w:pPr>
              <w:pStyle w:val="TAC"/>
              <w:rPr>
                <w:ins w:id="199" w:author="马伟10042973" w:date="2022-11-04T20:14:00Z"/>
              </w:rPr>
            </w:pPr>
            <w:ins w:id="200" w:author="马伟10042973" w:date="2022-11-04T20:14:00Z">
              <w:r>
                <w:t>-</w:t>
              </w:r>
            </w:ins>
          </w:p>
        </w:tc>
        <w:tc>
          <w:tcPr>
            <w:tcW w:w="2870" w:type="dxa"/>
            <w:vMerge/>
            <w:tcBorders>
              <w:top w:val="nil"/>
              <w:left w:val="nil"/>
              <w:bottom w:val="single" w:sz="4" w:space="0" w:color="auto"/>
              <w:right w:val="single" w:sz="4" w:space="0" w:color="auto"/>
            </w:tcBorders>
            <w:vAlign w:val="center"/>
            <w:hideMark/>
          </w:tcPr>
          <w:p w14:paraId="5298E591" w14:textId="77777777" w:rsidR="00191DA2" w:rsidRDefault="00191DA2" w:rsidP="00CA2E58">
            <w:pPr>
              <w:spacing w:after="0"/>
              <w:rPr>
                <w:ins w:id="201" w:author="马伟10042973" w:date="2022-11-04T20:14:00Z"/>
                <w:rFonts w:ascii="Arial" w:eastAsia="Times New Roman" w:hAnsi="Arial"/>
                <w:sz w:val="18"/>
                <w:szCs w:val="18"/>
              </w:rPr>
            </w:pPr>
          </w:p>
        </w:tc>
      </w:tr>
    </w:tbl>
    <w:p w14:paraId="2D359C9A" w14:textId="77777777" w:rsidR="00191DA2" w:rsidRDefault="00191DA2" w:rsidP="00191DA2">
      <w:pPr>
        <w:rPr>
          <w:ins w:id="202" w:author="马伟10042973" w:date="2022-11-04T20:14:00Z"/>
        </w:rPr>
      </w:pPr>
      <w:ins w:id="203" w:author="马伟10042973" w:date="2022-11-04T20:14:00Z">
        <w:r>
          <w:t xml:space="preserve"> </w:t>
        </w:r>
      </w:ins>
    </w:p>
    <w:p w14:paraId="7CC596B5" w14:textId="77777777" w:rsidR="00191DA2" w:rsidRDefault="00191DA2" w:rsidP="00191DA2">
      <w:pPr>
        <w:pStyle w:val="TH"/>
        <w:rPr>
          <w:ins w:id="204" w:author="马伟10042973" w:date="2022-11-04T20:14:00Z"/>
          <w:rFonts w:eastAsia="MS Gothic"/>
        </w:rPr>
      </w:pPr>
      <w:ins w:id="205" w:author="马伟10042973" w:date="2022-11-04T20:14:00Z">
        <w:r>
          <w:t>Table 8.2.3.13.2.3.2-2: Time instances of cell power level and parameter changes for OTA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91DA2" w14:paraId="0229E627" w14:textId="77777777" w:rsidTr="00CA2E58">
        <w:trPr>
          <w:jc w:val="center"/>
          <w:ins w:id="206" w:author="马伟10042973" w:date="2022-11-04T20:14:00Z"/>
        </w:trPr>
        <w:tc>
          <w:tcPr>
            <w:tcW w:w="459" w:type="dxa"/>
            <w:tcBorders>
              <w:top w:val="single" w:sz="4" w:space="0" w:color="auto"/>
              <w:left w:val="single" w:sz="4" w:space="0" w:color="auto"/>
              <w:bottom w:val="single" w:sz="4" w:space="0" w:color="auto"/>
              <w:right w:val="single" w:sz="4" w:space="0" w:color="auto"/>
            </w:tcBorders>
          </w:tcPr>
          <w:p w14:paraId="4333AAFE" w14:textId="77777777" w:rsidR="00191DA2" w:rsidRDefault="00191DA2" w:rsidP="00CA2E58">
            <w:pPr>
              <w:keepNext/>
              <w:keepLines/>
              <w:widowControl w:val="0"/>
              <w:spacing w:after="0"/>
              <w:jc w:val="center"/>
              <w:rPr>
                <w:ins w:id="207" w:author="马伟10042973" w:date="2022-11-04T20:14: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3033BB40" w14:textId="77777777" w:rsidR="00191DA2" w:rsidRDefault="00191DA2" w:rsidP="00CA2E58">
            <w:pPr>
              <w:pStyle w:val="TAH"/>
              <w:rPr>
                <w:ins w:id="208" w:author="马伟10042973" w:date="2022-11-04T20:14:00Z"/>
                <w:rFonts w:eastAsia="Times New Roman"/>
                <w:bCs/>
                <w:szCs w:val="18"/>
              </w:rPr>
            </w:pPr>
            <w:ins w:id="209" w:author="马伟10042973" w:date="2022-11-04T20:14:00Z">
              <w:r>
                <w:t>Parameter</w:t>
              </w:r>
            </w:ins>
          </w:p>
        </w:tc>
        <w:tc>
          <w:tcPr>
            <w:tcW w:w="1134" w:type="dxa"/>
            <w:tcBorders>
              <w:top w:val="single" w:sz="4" w:space="0" w:color="auto"/>
              <w:left w:val="nil"/>
              <w:bottom w:val="single" w:sz="4" w:space="0" w:color="auto"/>
              <w:right w:val="single" w:sz="4" w:space="0" w:color="auto"/>
            </w:tcBorders>
            <w:hideMark/>
          </w:tcPr>
          <w:p w14:paraId="4BA34C15" w14:textId="77777777" w:rsidR="00191DA2" w:rsidRDefault="00191DA2" w:rsidP="00CA2E58">
            <w:pPr>
              <w:pStyle w:val="TAH"/>
              <w:rPr>
                <w:ins w:id="210" w:author="马伟10042973" w:date="2022-11-04T20:14:00Z"/>
              </w:rPr>
            </w:pPr>
            <w:ins w:id="211" w:author="马伟10042973" w:date="2022-11-04T20:14:00Z">
              <w:r>
                <w:t>Unit</w:t>
              </w:r>
            </w:ins>
          </w:p>
        </w:tc>
        <w:tc>
          <w:tcPr>
            <w:tcW w:w="993" w:type="dxa"/>
            <w:tcBorders>
              <w:top w:val="single" w:sz="4" w:space="0" w:color="auto"/>
              <w:left w:val="nil"/>
              <w:bottom w:val="single" w:sz="4" w:space="0" w:color="auto"/>
              <w:right w:val="single" w:sz="4" w:space="0" w:color="auto"/>
            </w:tcBorders>
            <w:hideMark/>
          </w:tcPr>
          <w:p w14:paraId="52AAA68E" w14:textId="77777777" w:rsidR="00191DA2" w:rsidRDefault="00191DA2" w:rsidP="00CA2E58">
            <w:pPr>
              <w:pStyle w:val="TAH"/>
              <w:rPr>
                <w:ins w:id="212" w:author="马伟10042973" w:date="2022-11-04T20:14:00Z"/>
              </w:rPr>
            </w:pPr>
            <w:ins w:id="213" w:author="马伟10042973" w:date="2022-11-04T20:14:00Z">
              <w:r>
                <w:t>NR Cell 1</w:t>
              </w:r>
            </w:ins>
          </w:p>
        </w:tc>
        <w:tc>
          <w:tcPr>
            <w:tcW w:w="992" w:type="dxa"/>
            <w:tcBorders>
              <w:top w:val="single" w:sz="4" w:space="0" w:color="auto"/>
              <w:left w:val="nil"/>
              <w:bottom w:val="single" w:sz="4" w:space="0" w:color="auto"/>
              <w:right w:val="single" w:sz="4" w:space="0" w:color="auto"/>
            </w:tcBorders>
            <w:hideMark/>
          </w:tcPr>
          <w:p w14:paraId="77C4891F" w14:textId="77777777" w:rsidR="00191DA2" w:rsidRDefault="00191DA2" w:rsidP="00CA2E58">
            <w:pPr>
              <w:pStyle w:val="TAH"/>
              <w:rPr>
                <w:ins w:id="214" w:author="马伟10042973" w:date="2022-11-04T20:14:00Z"/>
              </w:rPr>
            </w:pPr>
            <w:ins w:id="215" w:author="马伟10042973" w:date="2022-11-04T20:14:00Z">
              <w:r>
                <w:t>NR Cell 2</w:t>
              </w:r>
            </w:ins>
          </w:p>
        </w:tc>
        <w:tc>
          <w:tcPr>
            <w:tcW w:w="992" w:type="dxa"/>
            <w:tcBorders>
              <w:top w:val="single" w:sz="4" w:space="0" w:color="auto"/>
              <w:left w:val="nil"/>
              <w:bottom w:val="single" w:sz="4" w:space="0" w:color="auto"/>
              <w:right w:val="single" w:sz="4" w:space="0" w:color="auto"/>
            </w:tcBorders>
            <w:hideMark/>
          </w:tcPr>
          <w:p w14:paraId="49CD6DE9" w14:textId="59B5E374" w:rsidR="00191DA2" w:rsidRDefault="00191DA2" w:rsidP="00CA2E58">
            <w:pPr>
              <w:pStyle w:val="TAH"/>
              <w:rPr>
                <w:ins w:id="216" w:author="马伟10042973" w:date="2022-11-04T20:14:00Z"/>
              </w:rPr>
            </w:pPr>
            <w:ins w:id="217" w:author="马伟10042973" w:date="2022-11-04T20:14:00Z">
              <w:r>
                <w:t xml:space="preserve">E-UTRA </w:t>
              </w:r>
            </w:ins>
            <w:ins w:id="218" w:author="马伟10042973" w:date="2022-11-04T20:26:00Z">
              <w:r w:rsidR="00072BDD">
                <w:t xml:space="preserve">Cell </w:t>
              </w:r>
            </w:ins>
            <w:ins w:id="219" w:author="马伟10042973" w:date="2022-11-04T20:14:00Z">
              <w:r>
                <w:t>1</w:t>
              </w:r>
            </w:ins>
          </w:p>
        </w:tc>
        <w:tc>
          <w:tcPr>
            <w:tcW w:w="2870" w:type="dxa"/>
            <w:tcBorders>
              <w:top w:val="single" w:sz="4" w:space="0" w:color="auto"/>
              <w:left w:val="nil"/>
              <w:bottom w:val="single" w:sz="4" w:space="0" w:color="auto"/>
              <w:right w:val="single" w:sz="4" w:space="0" w:color="auto"/>
            </w:tcBorders>
            <w:hideMark/>
          </w:tcPr>
          <w:p w14:paraId="68FE6307" w14:textId="77777777" w:rsidR="00191DA2" w:rsidRDefault="00191DA2" w:rsidP="00CA2E58">
            <w:pPr>
              <w:pStyle w:val="TAH"/>
              <w:rPr>
                <w:ins w:id="220" w:author="马伟10042973" w:date="2022-11-04T20:14:00Z"/>
              </w:rPr>
            </w:pPr>
            <w:ins w:id="221" w:author="马伟10042973" w:date="2022-11-04T20:14:00Z">
              <w:r>
                <w:t>Remark</w:t>
              </w:r>
            </w:ins>
          </w:p>
        </w:tc>
      </w:tr>
      <w:tr w:rsidR="00191DA2" w14:paraId="6752F1AE" w14:textId="77777777" w:rsidTr="00CA2E58">
        <w:trPr>
          <w:jc w:val="center"/>
          <w:ins w:id="222"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1C6F1B25" w14:textId="77777777" w:rsidR="00191DA2" w:rsidRDefault="00191DA2" w:rsidP="00CA2E58">
            <w:pPr>
              <w:pStyle w:val="TAC"/>
              <w:rPr>
                <w:ins w:id="223" w:author="马伟10042973" w:date="2022-11-04T20:14:00Z"/>
              </w:rPr>
            </w:pPr>
            <w:ins w:id="224" w:author="马伟10042973" w:date="2022-11-04T20:14:00Z">
              <w:r>
                <w:t>T0</w:t>
              </w:r>
            </w:ins>
          </w:p>
        </w:tc>
        <w:tc>
          <w:tcPr>
            <w:tcW w:w="1417" w:type="dxa"/>
            <w:tcBorders>
              <w:top w:val="single" w:sz="4" w:space="0" w:color="auto"/>
              <w:left w:val="nil"/>
              <w:bottom w:val="single" w:sz="4" w:space="0" w:color="auto"/>
              <w:right w:val="single" w:sz="4" w:space="0" w:color="auto"/>
            </w:tcBorders>
            <w:vAlign w:val="center"/>
            <w:hideMark/>
          </w:tcPr>
          <w:p w14:paraId="6D711E07" w14:textId="77777777" w:rsidR="00191DA2" w:rsidRDefault="00191DA2" w:rsidP="00CA2E58">
            <w:pPr>
              <w:pStyle w:val="TAL"/>
              <w:rPr>
                <w:ins w:id="225" w:author="马伟10042973" w:date="2022-11-04T20:14:00Z"/>
              </w:rPr>
            </w:pPr>
            <w:ins w:id="226" w:author="马伟10042973" w:date="2022-11-04T20:14: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2799DD3E" w14:textId="77777777" w:rsidR="00191DA2" w:rsidRDefault="00191DA2" w:rsidP="00CA2E58">
            <w:pPr>
              <w:pStyle w:val="TAC"/>
              <w:rPr>
                <w:ins w:id="227" w:author="马伟10042973" w:date="2022-11-04T20:14:00Z"/>
              </w:rPr>
            </w:pPr>
            <w:proofErr w:type="spellStart"/>
            <w:ins w:id="228" w:author="马伟10042973" w:date="2022-11-04T20:14: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54C9602D" w14:textId="77777777" w:rsidR="00191DA2" w:rsidRDefault="00191DA2" w:rsidP="00CA2E58">
            <w:pPr>
              <w:pStyle w:val="TAC"/>
              <w:rPr>
                <w:ins w:id="229" w:author="马伟10042973" w:date="2022-11-04T20:14:00Z"/>
              </w:rPr>
            </w:pPr>
            <w:ins w:id="230"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4C7B7138" w14:textId="77777777" w:rsidR="00191DA2" w:rsidRDefault="00191DA2" w:rsidP="00CA2E58">
            <w:pPr>
              <w:pStyle w:val="TAC"/>
              <w:rPr>
                <w:ins w:id="231" w:author="马伟10042973" w:date="2022-11-04T20:14:00Z"/>
              </w:rPr>
            </w:pPr>
            <w:ins w:id="232"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36B34723" w14:textId="77777777" w:rsidR="00191DA2" w:rsidRDefault="00191DA2" w:rsidP="00CA2E58">
            <w:pPr>
              <w:pStyle w:val="TAC"/>
              <w:rPr>
                <w:ins w:id="233" w:author="马伟10042973" w:date="2022-11-04T20:14:00Z"/>
              </w:rPr>
            </w:pPr>
            <w:ins w:id="234" w:author="马伟10042973" w:date="2022-11-04T20:14:00Z">
              <w:r>
                <w:t>FFS</w:t>
              </w:r>
            </w:ins>
          </w:p>
        </w:tc>
        <w:tc>
          <w:tcPr>
            <w:tcW w:w="2870" w:type="dxa"/>
            <w:vMerge w:val="restart"/>
            <w:tcBorders>
              <w:top w:val="nil"/>
              <w:left w:val="nil"/>
              <w:bottom w:val="single" w:sz="4" w:space="0" w:color="auto"/>
              <w:right w:val="single" w:sz="4" w:space="0" w:color="auto"/>
            </w:tcBorders>
          </w:tcPr>
          <w:p w14:paraId="16BCE2BC" w14:textId="77777777" w:rsidR="00191DA2" w:rsidRDefault="00191DA2" w:rsidP="00CA2E58">
            <w:pPr>
              <w:pStyle w:val="TAL"/>
              <w:rPr>
                <w:ins w:id="235" w:author="马伟10042973" w:date="2022-11-04T20:14:00Z"/>
              </w:rPr>
            </w:pPr>
          </w:p>
        </w:tc>
      </w:tr>
      <w:tr w:rsidR="00191DA2" w14:paraId="46F16243" w14:textId="77777777" w:rsidTr="00CA2E58">
        <w:trPr>
          <w:jc w:val="center"/>
          <w:ins w:id="236"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740E8091" w14:textId="77777777" w:rsidR="00191DA2" w:rsidRDefault="00191DA2" w:rsidP="00CA2E58">
            <w:pPr>
              <w:spacing w:after="0"/>
              <w:rPr>
                <w:ins w:id="237" w:author="马伟10042973" w:date="2022-11-04T20:14: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6B672B24" w14:textId="77777777" w:rsidR="00191DA2" w:rsidRDefault="00191DA2" w:rsidP="00CA2E58">
            <w:pPr>
              <w:pStyle w:val="TAL"/>
              <w:rPr>
                <w:ins w:id="238" w:author="马伟10042973" w:date="2022-11-04T20:14:00Z"/>
              </w:rPr>
            </w:pPr>
            <w:ins w:id="239" w:author="马伟10042973" w:date="2022-11-04T20:14: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6FEEF6A4" w14:textId="77777777" w:rsidR="00191DA2" w:rsidRDefault="00191DA2" w:rsidP="00CA2E58">
            <w:pPr>
              <w:pStyle w:val="TAC"/>
              <w:rPr>
                <w:ins w:id="240" w:author="马伟10042973" w:date="2022-11-04T20:14:00Z"/>
              </w:rPr>
            </w:pPr>
            <w:ins w:id="241" w:author="马伟10042973" w:date="2022-11-04T20:14:00Z">
              <w:r>
                <w:t>[</w:t>
              </w:r>
              <w:proofErr w:type="spellStart"/>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3D78E771" w14:textId="77777777" w:rsidR="00191DA2" w:rsidRDefault="00191DA2" w:rsidP="00CA2E58">
            <w:pPr>
              <w:pStyle w:val="TAC"/>
              <w:rPr>
                <w:ins w:id="242" w:author="马伟10042973" w:date="2022-11-04T20:14:00Z"/>
              </w:rPr>
            </w:pPr>
            <w:ins w:id="243" w:author="马伟10042973" w:date="2022-11-04T20:14:00Z">
              <w:r>
                <w:t>FFS</w:t>
              </w:r>
            </w:ins>
          </w:p>
        </w:tc>
        <w:tc>
          <w:tcPr>
            <w:tcW w:w="992" w:type="dxa"/>
            <w:tcBorders>
              <w:top w:val="single" w:sz="4" w:space="0" w:color="auto"/>
              <w:left w:val="nil"/>
              <w:bottom w:val="single" w:sz="4" w:space="0" w:color="auto"/>
              <w:right w:val="single" w:sz="4" w:space="0" w:color="auto"/>
            </w:tcBorders>
            <w:vAlign w:val="center"/>
            <w:hideMark/>
          </w:tcPr>
          <w:p w14:paraId="6253A940" w14:textId="77777777" w:rsidR="00191DA2" w:rsidRDefault="00191DA2" w:rsidP="00CA2E58">
            <w:pPr>
              <w:pStyle w:val="TAC"/>
              <w:rPr>
                <w:ins w:id="244" w:author="马伟10042973" w:date="2022-11-04T20:14:00Z"/>
              </w:rPr>
            </w:pPr>
            <w:ins w:id="245" w:author="马伟10042973" w:date="2022-11-04T20:14:00Z">
              <w:r>
                <w:t>FFS</w:t>
              </w:r>
            </w:ins>
          </w:p>
        </w:tc>
        <w:tc>
          <w:tcPr>
            <w:tcW w:w="992" w:type="dxa"/>
            <w:tcBorders>
              <w:top w:val="single" w:sz="4" w:space="0" w:color="auto"/>
              <w:left w:val="nil"/>
              <w:bottom w:val="single" w:sz="4" w:space="0" w:color="auto"/>
              <w:right w:val="single" w:sz="4" w:space="0" w:color="auto"/>
            </w:tcBorders>
            <w:vAlign w:val="center"/>
            <w:hideMark/>
          </w:tcPr>
          <w:p w14:paraId="3E90D5DD" w14:textId="77777777" w:rsidR="00191DA2" w:rsidRDefault="00191DA2" w:rsidP="00CA2E58">
            <w:pPr>
              <w:pStyle w:val="TAC"/>
              <w:rPr>
                <w:ins w:id="246" w:author="马伟10042973" w:date="2022-11-04T20:14:00Z"/>
              </w:rPr>
            </w:pPr>
            <w:ins w:id="247" w:author="马伟10042973" w:date="2022-11-04T20:14:00Z">
              <w:r>
                <w:t>-</w:t>
              </w:r>
            </w:ins>
          </w:p>
        </w:tc>
        <w:tc>
          <w:tcPr>
            <w:tcW w:w="2870" w:type="dxa"/>
            <w:vMerge/>
            <w:tcBorders>
              <w:top w:val="nil"/>
              <w:left w:val="nil"/>
              <w:bottom w:val="single" w:sz="4" w:space="0" w:color="auto"/>
              <w:right w:val="single" w:sz="4" w:space="0" w:color="auto"/>
            </w:tcBorders>
            <w:vAlign w:val="center"/>
            <w:hideMark/>
          </w:tcPr>
          <w:p w14:paraId="5569626A" w14:textId="77777777" w:rsidR="00191DA2" w:rsidRDefault="00191DA2" w:rsidP="00CA2E58">
            <w:pPr>
              <w:spacing w:after="0"/>
              <w:rPr>
                <w:ins w:id="248" w:author="马伟10042973" w:date="2022-11-04T20:14:00Z"/>
                <w:rFonts w:ascii="Arial" w:eastAsia="Times New Roman" w:hAnsi="Arial"/>
                <w:sz w:val="18"/>
                <w:szCs w:val="18"/>
              </w:rPr>
            </w:pPr>
          </w:p>
        </w:tc>
      </w:tr>
      <w:tr w:rsidR="00191DA2" w14:paraId="1A50E441" w14:textId="77777777" w:rsidTr="00CA2E58">
        <w:trPr>
          <w:jc w:val="center"/>
          <w:ins w:id="249"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35537171" w14:textId="77777777" w:rsidR="00191DA2" w:rsidRDefault="00191DA2" w:rsidP="00CA2E58">
            <w:pPr>
              <w:pStyle w:val="TAC"/>
              <w:rPr>
                <w:ins w:id="250" w:author="马伟10042973" w:date="2022-11-04T20:14:00Z"/>
              </w:rPr>
            </w:pPr>
            <w:ins w:id="251" w:author="马伟10042973" w:date="2022-11-04T20:14:00Z">
              <w:r>
                <w:t>T1</w:t>
              </w:r>
            </w:ins>
          </w:p>
        </w:tc>
        <w:tc>
          <w:tcPr>
            <w:tcW w:w="1417" w:type="dxa"/>
            <w:tcBorders>
              <w:top w:val="single" w:sz="4" w:space="0" w:color="auto"/>
              <w:left w:val="nil"/>
              <w:bottom w:val="single" w:sz="4" w:space="0" w:color="auto"/>
              <w:right w:val="single" w:sz="4" w:space="0" w:color="auto"/>
            </w:tcBorders>
            <w:vAlign w:val="center"/>
            <w:hideMark/>
          </w:tcPr>
          <w:p w14:paraId="5D33D25E" w14:textId="77777777" w:rsidR="00191DA2" w:rsidRDefault="00191DA2" w:rsidP="00CA2E58">
            <w:pPr>
              <w:pStyle w:val="TAL"/>
              <w:rPr>
                <w:ins w:id="252" w:author="马伟10042973" w:date="2022-11-04T20:14:00Z"/>
              </w:rPr>
            </w:pPr>
            <w:ins w:id="253" w:author="马伟10042973" w:date="2022-11-04T20:14:00Z">
              <w: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281A4394" w14:textId="77777777" w:rsidR="00191DA2" w:rsidRDefault="00191DA2" w:rsidP="00CA2E58">
            <w:pPr>
              <w:pStyle w:val="TAC"/>
              <w:rPr>
                <w:ins w:id="254" w:author="马伟10042973" w:date="2022-11-04T20:14:00Z"/>
              </w:rPr>
            </w:pPr>
            <w:proofErr w:type="spellStart"/>
            <w:ins w:id="255" w:author="马伟10042973" w:date="2022-11-04T20:14:00Z">
              <w:r>
                <w:t>dBm</w:t>
              </w:r>
              <w:proofErr w:type="spellEnd"/>
              <w:r>
                <w:t>/15kHz</w:t>
              </w:r>
            </w:ins>
          </w:p>
        </w:tc>
        <w:tc>
          <w:tcPr>
            <w:tcW w:w="993" w:type="dxa"/>
            <w:tcBorders>
              <w:top w:val="single" w:sz="4" w:space="0" w:color="auto"/>
              <w:left w:val="nil"/>
              <w:bottom w:val="single" w:sz="4" w:space="0" w:color="auto"/>
              <w:right w:val="single" w:sz="4" w:space="0" w:color="auto"/>
            </w:tcBorders>
            <w:vAlign w:val="center"/>
            <w:hideMark/>
          </w:tcPr>
          <w:p w14:paraId="129F6008" w14:textId="77777777" w:rsidR="00191DA2" w:rsidRDefault="00191DA2" w:rsidP="00CA2E58">
            <w:pPr>
              <w:pStyle w:val="TAC"/>
              <w:rPr>
                <w:ins w:id="256" w:author="马伟10042973" w:date="2022-11-04T20:14:00Z"/>
              </w:rPr>
            </w:pPr>
            <w:ins w:id="257"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0733CF87" w14:textId="77777777" w:rsidR="00191DA2" w:rsidRDefault="00191DA2" w:rsidP="00CA2E58">
            <w:pPr>
              <w:pStyle w:val="TAC"/>
              <w:rPr>
                <w:ins w:id="258" w:author="马伟10042973" w:date="2022-11-04T20:14:00Z"/>
              </w:rPr>
            </w:pPr>
            <w:ins w:id="259" w:author="马伟10042973" w:date="2022-11-04T20:14:00Z">
              <w:r>
                <w:t>-</w:t>
              </w:r>
            </w:ins>
          </w:p>
        </w:tc>
        <w:tc>
          <w:tcPr>
            <w:tcW w:w="992" w:type="dxa"/>
            <w:tcBorders>
              <w:top w:val="single" w:sz="4" w:space="0" w:color="auto"/>
              <w:left w:val="nil"/>
              <w:bottom w:val="single" w:sz="4" w:space="0" w:color="auto"/>
              <w:right w:val="single" w:sz="4" w:space="0" w:color="auto"/>
            </w:tcBorders>
            <w:vAlign w:val="center"/>
            <w:hideMark/>
          </w:tcPr>
          <w:p w14:paraId="69AD1F7E" w14:textId="77777777" w:rsidR="00191DA2" w:rsidRDefault="00191DA2" w:rsidP="00CA2E58">
            <w:pPr>
              <w:pStyle w:val="TAC"/>
              <w:rPr>
                <w:ins w:id="260" w:author="马伟10042973" w:date="2022-11-04T20:14:00Z"/>
              </w:rPr>
            </w:pPr>
            <w:ins w:id="261" w:author="马伟10042973" w:date="2022-11-04T20:14:00Z">
              <w:r>
                <w:t>FFS</w:t>
              </w:r>
            </w:ins>
          </w:p>
        </w:tc>
        <w:tc>
          <w:tcPr>
            <w:tcW w:w="2870" w:type="dxa"/>
            <w:vMerge w:val="restart"/>
            <w:tcBorders>
              <w:top w:val="nil"/>
              <w:left w:val="nil"/>
              <w:bottom w:val="single" w:sz="4" w:space="0" w:color="auto"/>
              <w:right w:val="single" w:sz="4" w:space="0" w:color="auto"/>
            </w:tcBorders>
          </w:tcPr>
          <w:p w14:paraId="319E207B" w14:textId="77777777" w:rsidR="00191DA2" w:rsidRDefault="00191DA2" w:rsidP="00CA2E58">
            <w:pPr>
              <w:pStyle w:val="TAL"/>
              <w:rPr>
                <w:ins w:id="262" w:author="马伟10042973" w:date="2022-11-04T20:14:00Z"/>
              </w:rPr>
            </w:pPr>
          </w:p>
        </w:tc>
      </w:tr>
      <w:tr w:rsidR="00191DA2" w14:paraId="6304E638" w14:textId="77777777" w:rsidTr="00CA2E58">
        <w:trPr>
          <w:jc w:val="center"/>
          <w:ins w:id="263"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2C5155BA" w14:textId="77777777" w:rsidR="00191DA2" w:rsidRDefault="00191DA2" w:rsidP="00CA2E58">
            <w:pPr>
              <w:spacing w:after="0"/>
              <w:rPr>
                <w:ins w:id="264" w:author="马伟10042973" w:date="2022-11-04T20:14: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7527851" w14:textId="77777777" w:rsidR="00191DA2" w:rsidRDefault="00191DA2" w:rsidP="00CA2E58">
            <w:pPr>
              <w:pStyle w:val="TAL"/>
              <w:rPr>
                <w:ins w:id="265" w:author="马伟10042973" w:date="2022-11-04T20:14:00Z"/>
              </w:rPr>
            </w:pPr>
            <w:ins w:id="266" w:author="马伟10042973" w:date="2022-11-04T20:14:00Z">
              <w:r>
                <w:t>SS/PBCH SSS EPRE</w:t>
              </w:r>
            </w:ins>
          </w:p>
        </w:tc>
        <w:tc>
          <w:tcPr>
            <w:tcW w:w="1134" w:type="dxa"/>
            <w:tcBorders>
              <w:top w:val="single" w:sz="4" w:space="0" w:color="auto"/>
              <w:left w:val="nil"/>
              <w:bottom w:val="single" w:sz="4" w:space="0" w:color="auto"/>
              <w:right w:val="single" w:sz="4" w:space="0" w:color="auto"/>
            </w:tcBorders>
            <w:vAlign w:val="center"/>
            <w:hideMark/>
          </w:tcPr>
          <w:p w14:paraId="41DE9AA9" w14:textId="77777777" w:rsidR="00191DA2" w:rsidRDefault="00191DA2" w:rsidP="00CA2E58">
            <w:pPr>
              <w:pStyle w:val="TAC"/>
              <w:rPr>
                <w:ins w:id="267" w:author="马伟10042973" w:date="2022-11-04T20:14:00Z"/>
              </w:rPr>
            </w:pPr>
            <w:ins w:id="268" w:author="马伟10042973" w:date="2022-11-04T20:14:00Z">
              <w:r>
                <w:t>[</w:t>
              </w:r>
              <w:proofErr w:type="spellStart"/>
              <w:r>
                <w:t>dBm</w:t>
              </w:r>
              <w:proofErr w:type="spellEnd"/>
              <w:r>
                <w:t>/SCS]</w:t>
              </w:r>
            </w:ins>
          </w:p>
        </w:tc>
        <w:tc>
          <w:tcPr>
            <w:tcW w:w="993" w:type="dxa"/>
            <w:tcBorders>
              <w:top w:val="single" w:sz="4" w:space="0" w:color="auto"/>
              <w:left w:val="nil"/>
              <w:bottom w:val="single" w:sz="4" w:space="0" w:color="auto"/>
              <w:right w:val="single" w:sz="4" w:space="0" w:color="auto"/>
            </w:tcBorders>
            <w:vAlign w:val="center"/>
            <w:hideMark/>
          </w:tcPr>
          <w:p w14:paraId="13E01A11" w14:textId="77777777" w:rsidR="00191DA2" w:rsidRDefault="00191DA2" w:rsidP="00CA2E58">
            <w:pPr>
              <w:pStyle w:val="TAC"/>
              <w:rPr>
                <w:ins w:id="269" w:author="马伟10042973" w:date="2022-11-04T20:14:00Z"/>
              </w:rPr>
            </w:pPr>
            <w:ins w:id="270" w:author="马伟10042973" w:date="2022-11-04T20:14:00Z">
              <w:r>
                <w:t>FFS</w:t>
              </w:r>
            </w:ins>
          </w:p>
        </w:tc>
        <w:tc>
          <w:tcPr>
            <w:tcW w:w="992" w:type="dxa"/>
            <w:tcBorders>
              <w:top w:val="single" w:sz="4" w:space="0" w:color="auto"/>
              <w:left w:val="nil"/>
              <w:bottom w:val="single" w:sz="4" w:space="0" w:color="auto"/>
              <w:right w:val="single" w:sz="4" w:space="0" w:color="auto"/>
            </w:tcBorders>
            <w:vAlign w:val="center"/>
            <w:hideMark/>
          </w:tcPr>
          <w:p w14:paraId="1754BB65" w14:textId="77777777" w:rsidR="00191DA2" w:rsidRDefault="00191DA2" w:rsidP="00CA2E58">
            <w:pPr>
              <w:pStyle w:val="TAC"/>
              <w:rPr>
                <w:ins w:id="271" w:author="马伟10042973" w:date="2022-11-04T20:14:00Z"/>
              </w:rPr>
            </w:pPr>
            <w:ins w:id="272" w:author="马伟10042973" w:date="2022-11-04T20:14:00Z">
              <w:r>
                <w:t>FFS</w:t>
              </w:r>
            </w:ins>
          </w:p>
        </w:tc>
        <w:tc>
          <w:tcPr>
            <w:tcW w:w="992" w:type="dxa"/>
            <w:tcBorders>
              <w:top w:val="single" w:sz="4" w:space="0" w:color="auto"/>
              <w:left w:val="nil"/>
              <w:bottom w:val="single" w:sz="4" w:space="0" w:color="auto"/>
              <w:right w:val="single" w:sz="4" w:space="0" w:color="auto"/>
            </w:tcBorders>
            <w:vAlign w:val="center"/>
            <w:hideMark/>
          </w:tcPr>
          <w:p w14:paraId="28A5D487" w14:textId="77777777" w:rsidR="00191DA2" w:rsidRDefault="00191DA2" w:rsidP="00CA2E58">
            <w:pPr>
              <w:pStyle w:val="TAC"/>
              <w:rPr>
                <w:ins w:id="273" w:author="马伟10042973" w:date="2022-11-04T20:14:00Z"/>
              </w:rPr>
            </w:pPr>
            <w:ins w:id="274" w:author="马伟10042973" w:date="2022-11-04T20:14:00Z">
              <w:r>
                <w:t>-</w:t>
              </w:r>
            </w:ins>
          </w:p>
        </w:tc>
        <w:tc>
          <w:tcPr>
            <w:tcW w:w="2870" w:type="dxa"/>
            <w:vMerge/>
            <w:tcBorders>
              <w:top w:val="nil"/>
              <w:left w:val="nil"/>
              <w:bottom w:val="single" w:sz="4" w:space="0" w:color="auto"/>
              <w:right w:val="single" w:sz="4" w:space="0" w:color="auto"/>
            </w:tcBorders>
            <w:vAlign w:val="center"/>
            <w:hideMark/>
          </w:tcPr>
          <w:p w14:paraId="7CD719C7" w14:textId="77777777" w:rsidR="00191DA2" w:rsidRDefault="00191DA2" w:rsidP="00CA2E58">
            <w:pPr>
              <w:spacing w:after="0"/>
              <w:rPr>
                <w:ins w:id="275" w:author="马伟10042973" w:date="2022-11-04T20:14:00Z"/>
                <w:rFonts w:ascii="Arial" w:eastAsia="Times New Roman" w:hAnsi="Arial"/>
                <w:sz w:val="18"/>
                <w:szCs w:val="18"/>
              </w:rPr>
            </w:pPr>
          </w:p>
        </w:tc>
      </w:tr>
    </w:tbl>
    <w:p w14:paraId="4E00E728" w14:textId="77777777" w:rsidR="00191DA2" w:rsidRDefault="00191DA2" w:rsidP="00191DA2">
      <w:pPr>
        <w:rPr>
          <w:ins w:id="276" w:author="马伟10042973" w:date="2022-11-04T20:14:00Z"/>
        </w:rPr>
      </w:pPr>
      <w:ins w:id="277" w:author="马伟10042973" w:date="2022-11-04T20:14:00Z">
        <w:r>
          <w:t xml:space="preserve"> </w:t>
        </w:r>
      </w:ins>
    </w:p>
    <w:p w14:paraId="13B0CA31" w14:textId="77777777" w:rsidR="00191DA2" w:rsidRDefault="00191DA2" w:rsidP="00191DA2">
      <w:pPr>
        <w:pStyle w:val="TH"/>
        <w:rPr>
          <w:ins w:id="278" w:author="马伟10042973" w:date="2022-11-04T20:14:00Z"/>
        </w:rPr>
      </w:pPr>
      <w:ins w:id="279" w:author="马伟10042973" w:date="2022-11-04T20:14:00Z">
        <w:r>
          <w:t>Table 8.2.3.13.2.3.2-3: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91DA2" w14:paraId="6063C553" w14:textId="77777777" w:rsidTr="00CA2E58">
        <w:trPr>
          <w:ins w:id="280" w:author="马伟10042973" w:date="2022-11-04T20:14:00Z"/>
        </w:trPr>
        <w:tc>
          <w:tcPr>
            <w:tcW w:w="648" w:type="dxa"/>
            <w:tcBorders>
              <w:top w:val="single" w:sz="4" w:space="0" w:color="auto"/>
              <w:left w:val="single" w:sz="4" w:space="0" w:color="auto"/>
              <w:bottom w:val="nil"/>
              <w:right w:val="single" w:sz="4" w:space="0" w:color="auto"/>
            </w:tcBorders>
            <w:hideMark/>
          </w:tcPr>
          <w:p w14:paraId="0049796B" w14:textId="77777777" w:rsidR="00191DA2" w:rsidRDefault="00191DA2" w:rsidP="00CA2E58">
            <w:pPr>
              <w:pStyle w:val="TAH"/>
              <w:rPr>
                <w:ins w:id="281" w:author="马伟10042973" w:date="2022-11-04T20:14:00Z"/>
              </w:rPr>
            </w:pPr>
            <w:ins w:id="282" w:author="马伟10042973" w:date="2022-11-04T20:14:00Z">
              <w:r>
                <w:t>St</w:t>
              </w:r>
            </w:ins>
          </w:p>
        </w:tc>
        <w:tc>
          <w:tcPr>
            <w:tcW w:w="3969" w:type="dxa"/>
            <w:tcBorders>
              <w:top w:val="single" w:sz="4" w:space="0" w:color="auto"/>
              <w:left w:val="nil"/>
              <w:bottom w:val="nil"/>
              <w:right w:val="single" w:sz="4" w:space="0" w:color="auto"/>
            </w:tcBorders>
            <w:hideMark/>
          </w:tcPr>
          <w:p w14:paraId="1DC3B984" w14:textId="77777777" w:rsidR="00191DA2" w:rsidRDefault="00191DA2" w:rsidP="00CA2E58">
            <w:pPr>
              <w:pStyle w:val="TAH"/>
              <w:rPr>
                <w:ins w:id="283" w:author="马伟10042973" w:date="2022-11-04T20:14:00Z"/>
              </w:rPr>
            </w:pPr>
            <w:ins w:id="284" w:author="马伟10042973" w:date="2022-11-04T20:14:00Z">
              <w:r>
                <w:t>Procedure</w:t>
              </w:r>
            </w:ins>
          </w:p>
        </w:tc>
        <w:tc>
          <w:tcPr>
            <w:tcW w:w="3686" w:type="dxa"/>
            <w:gridSpan w:val="2"/>
            <w:tcBorders>
              <w:top w:val="single" w:sz="4" w:space="0" w:color="auto"/>
              <w:left w:val="nil"/>
              <w:bottom w:val="single" w:sz="4" w:space="0" w:color="auto"/>
              <w:right w:val="single" w:sz="4" w:space="0" w:color="auto"/>
            </w:tcBorders>
            <w:hideMark/>
          </w:tcPr>
          <w:p w14:paraId="78B0C6E8" w14:textId="77777777" w:rsidR="00191DA2" w:rsidRDefault="00191DA2" w:rsidP="00CA2E58">
            <w:pPr>
              <w:pStyle w:val="TAH"/>
              <w:rPr>
                <w:ins w:id="285" w:author="马伟10042973" w:date="2022-11-04T20:14:00Z"/>
              </w:rPr>
            </w:pPr>
            <w:ins w:id="286" w:author="马伟10042973" w:date="2022-11-04T20:14:00Z">
              <w:r>
                <w:t>Message Sequence</w:t>
              </w:r>
            </w:ins>
          </w:p>
        </w:tc>
        <w:tc>
          <w:tcPr>
            <w:tcW w:w="567" w:type="dxa"/>
            <w:tcBorders>
              <w:top w:val="single" w:sz="4" w:space="0" w:color="auto"/>
              <w:left w:val="nil"/>
              <w:bottom w:val="nil"/>
              <w:right w:val="single" w:sz="4" w:space="0" w:color="auto"/>
            </w:tcBorders>
            <w:hideMark/>
          </w:tcPr>
          <w:p w14:paraId="30CBA539" w14:textId="77777777" w:rsidR="00191DA2" w:rsidRDefault="00191DA2" w:rsidP="00CA2E58">
            <w:pPr>
              <w:pStyle w:val="TAH"/>
              <w:rPr>
                <w:ins w:id="287" w:author="马伟10042973" w:date="2022-11-04T20:14:00Z"/>
              </w:rPr>
            </w:pPr>
            <w:ins w:id="288" w:author="马伟10042973" w:date="2022-11-04T20:14:00Z">
              <w:r>
                <w:t>TP</w:t>
              </w:r>
            </w:ins>
          </w:p>
        </w:tc>
        <w:tc>
          <w:tcPr>
            <w:tcW w:w="892" w:type="dxa"/>
            <w:tcBorders>
              <w:top w:val="single" w:sz="4" w:space="0" w:color="auto"/>
              <w:left w:val="nil"/>
              <w:bottom w:val="nil"/>
              <w:right w:val="single" w:sz="4" w:space="0" w:color="auto"/>
            </w:tcBorders>
            <w:hideMark/>
          </w:tcPr>
          <w:p w14:paraId="0F8E47C3" w14:textId="77777777" w:rsidR="00191DA2" w:rsidRDefault="00191DA2" w:rsidP="00CA2E58">
            <w:pPr>
              <w:pStyle w:val="TAH"/>
              <w:rPr>
                <w:ins w:id="289" w:author="马伟10042973" w:date="2022-11-04T20:14:00Z"/>
              </w:rPr>
            </w:pPr>
            <w:ins w:id="290" w:author="马伟10042973" w:date="2022-11-04T20:14:00Z">
              <w:r>
                <w:t>Verdict</w:t>
              </w:r>
            </w:ins>
          </w:p>
        </w:tc>
      </w:tr>
      <w:tr w:rsidR="00191DA2" w14:paraId="5A333A52" w14:textId="77777777" w:rsidTr="00CA2E58">
        <w:trPr>
          <w:ins w:id="291" w:author="马伟10042973" w:date="2022-11-04T20:14:00Z"/>
        </w:trPr>
        <w:tc>
          <w:tcPr>
            <w:tcW w:w="648" w:type="dxa"/>
            <w:tcBorders>
              <w:top w:val="nil"/>
              <w:left w:val="single" w:sz="4" w:space="0" w:color="auto"/>
              <w:bottom w:val="single" w:sz="4" w:space="0" w:color="auto"/>
              <w:right w:val="single" w:sz="4" w:space="0" w:color="auto"/>
            </w:tcBorders>
          </w:tcPr>
          <w:p w14:paraId="6E95F7E9" w14:textId="77777777" w:rsidR="00191DA2" w:rsidRDefault="00191DA2" w:rsidP="00CA2E58">
            <w:pPr>
              <w:pStyle w:val="TAH"/>
              <w:rPr>
                <w:ins w:id="292" w:author="马伟10042973" w:date="2022-11-04T20:14:00Z"/>
              </w:rPr>
            </w:pPr>
          </w:p>
        </w:tc>
        <w:tc>
          <w:tcPr>
            <w:tcW w:w="3969" w:type="dxa"/>
            <w:tcBorders>
              <w:top w:val="nil"/>
              <w:left w:val="nil"/>
              <w:bottom w:val="single" w:sz="4" w:space="0" w:color="auto"/>
              <w:right w:val="single" w:sz="4" w:space="0" w:color="auto"/>
            </w:tcBorders>
          </w:tcPr>
          <w:p w14:paraId="0A54A207" w14:textId="77777777" w:rsidR="00191DA2" w:rsidRDefault="00191DA2" w:rsidP="00CA2E58">
            <w:pPr>
              <w:pStyle w:val="TAH"/>
              <w:rPr>
                <w:ins w:id="293" w:author="马伟10042973" w:date="2022-11-04T20:14:00Z"/>
              </w:rPr>
            </w:pPr>
          </w:p>
        </w:tc>
        <w:tc>
          <w:tcPr>
            <w:tcW w:w="709" w:type="dxa"/>
            <w:tcBorders>
              <w:top w:val="single" w:sz="4" w:space="0" w:color="auto"/>
              <w:left w:val="nil"/>
              <w:bottom w:val="single" w:sz="4" w:space="0" w:color="auto"/>
              <w:right w:val="single" w:sz="4" w:space="0" w:color="auto"/>
            </w:tcBorders>
            <w:hideMark/>
          </w:tcPr>
          <w:p w14:paraId="6BD8AE19" w14:textId="77777777" w:rsidR="00191DA2" w:rsidRDefault="00191DA2" w:rsidP="00CA2E58">
            <w:pPr>
              <w:pStyle w:val="TAH"/>
              <w:rPr>
                <w:ins w:id="294" w:author="马伟10042973" w:date="2022-11-04T20:14:00Z"/>
              </w:rPr>
            </w:pPr>
            <w:ins w:id="295" w:author="马伟10042973" w:date="2022-11-04T20:14:00Z">
              <w:r>
                <w:t>U - S</w:t>
              </w:r>
            </w:ins>
          </w:p>
        </w:tc>
        <w:tc>
          <w:tcPr>
            <w:tcW w:w="2977" w:type="dxa"/>
            <w:tcBorders>
              <w:top w:val="single" w:sz="4" w:space="0" w:color="auto"/>
              <w:left w:val="nil"/>
              <w:bottom w:val="single" w:sz="4" w:space="0" w:color="auto"/>
              <w:right w:val="single" w:sz="4" w:space="0" w:color="auto"/>
            </w:tcBorders>
            <w:hideMark/>
          </w:tcPr>
          <w:p w14:paraId="729BE0D3" w14:textId="77777777" w:rsidR="00191DA2" w:rsidRDefault="00191DA2" w:rsidP="00CA2E58">
            <w:pPr>
              <w:pStyle w:val="TAH"/>
              <w:rPr>
                <w:ins w:id="296" w:author="马伟10042973" w:date="2022-11-04T20:14:00Z"/>
              </w:rPr>
            </w:pPr>
            <w:ins w:id="297" w:author="马伟10042973" w:date="2022-11-04T20:14:00Z">
              <w:r>
                <w:t>Message</w:t>
              </w:r>
            </w:ins>
          </w:p>
        </w:tc>
        <w:tc>
          <w:tcPr>
            <w:tcW w:w="567" w:type="dxa"/>
            <w:tcBorders>
              <w:top w:val="nil"/>
              <w:left w:val="nil"/>
              <w:bottom w:val="single" w:sz="4" w:space="0" w:color="auto"/>
              <w:right w:val="single" w:sz="4" w:space="0" w:color="auto"/>
            </w:tcBorders>
          </w:tcPr>
          <w:p w14:paraId="610D06A5" w14:textId="77777777" w:rsidR="00191DA2" w:rsidRDefault="00191DA2" w:rsidP="00CA2E58">
            <w:pPr>
              <w:pStyle w:val="TAH"/>
              <w:rPr>
                <w:ins w:id="298" w:author="马伟10042973" w:date="2022-11-04T20:14:00Z"/>
              </w:rPr>
            </w:pPr>
          </w:p>
        </w:tc>
        <w:tc>
          <w:tcPr>
            <w:tcW w:w="892" w:type="dxa"/>
            <w:tcBorders>
              <w:top w:val="nil"/>
              <w:left w:val="nil"/>
              <w:bottom w:val="single" w:sz="4" w:space="0" w:color="auto"/>
              <w:right w:val="single" w:sz="4" w:space="0" w:color="auto"/>
            </w:tcBorders>
          </w:tcPr>
          <w:p w14:paraId="4BC4DBDB" w14:textId="77777777" w:rsidR="00191DA2" w:rsidRDefault="00191DA2" w:rsidP="00CA2E58">
            <w:pPr>
              <w:pStyle w:val="TAH"/>
              <w:rPr>
                <w:ins w:id="299" w:author="马伟10042973" w:date="2022-11-04T20:14:00Z"/>
              </w:rPr>
            </w:pPr>
          </w:p>
        </w:tc>
      </w:tr>
      <w:tr w:rsidR="00191DA2" w14:paraId="4D19C4D9" w14:textId="77777777" w:rsidTr="00CA2E58">
        <w:trPr>
          <w:ins w:id="300"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7A514CDA" w14:textId="77777777" w:rsidR="00191DA2" w:rsidRDefault="00191DA2" w:rsidP="00CA2E58">
            <w:pPr>
              <w:pStyle w:val="TAC"/>
              <w:rPr>
                <w:ins w:id="301" w:author="马伟10042973" w:date="2022-11-04T20:14:00Z"/>
              </w:rPr>
            </w:pPr>
            <w:ins w:id="302" w:author="马伟10042973" w:date="2022-11-04T20:14:00Z">
              <w:r>
                <w:t>1</w:t>
              </w:r>
            </w:ins>
          </w:p>
        </w:tc>
        <w:tc>
          <w:tcPr>
            <w:tcW w:w="3969" w:type="dxa"/>
            <w:tcBorders>
              <w:top w:val="single" w:sz="4" w:space="0" w:color="auto"/>
              <w:left w:val="nil"/>
              <w:bottom w:val="single" w:sz="4" w:space="0" w:color="auto"/>
              <w:right w:val="single" w:sz="4" w:space="0" w:color="auto"/>
            </w:tcBorders>
            <w:hideMark/>
          </w:tcPr>
          <w:p w14:paraId="1BFE4B12" w14:textId="77777777" w:rsidR="00191DA2" w:rsidRDefault="00191DA2" w:rsidP="00CA2E58">
            <w:pPr>
              <w:pStyle w:val="TAL"/>
              <w:rPr>
                <w:ins w:id="303" w:author="马伟10042973" w:date="2022-11-04T20:14:00Z"/>
              </w:rPr>
            </w:pPr>
            <w:ins w:id="304" w:author="马伟10042973" w:date="2022-11-04T20:14:00Z">
              <w:r>
                <w:t>SS re-adjusts the cell-specific reference signal level according to row "T1" 8.2.3.13.2.3.2-1 or 8.2.3.13.2.3.2-2 depending upon whether NR cell is configured on FR1 or FR2 band respectively.</w:t>
              </w:r>
            </w:ins>
          </w:p>
        </w:tc>
        <w:tc>
          <w:tcPr>
            <w:tcW w:w="709" w:type="dxa"/>
            <w:tcBorders>
              <w:top w:val="single" w:sz="4" w:space="0" w:color="auto"/>
              <w:left w:val="nil"/>
              <w:bottom w:val="single" w:sz="4" w:space="0" w:color="auto"/>
              <w:right w:val="single" w:sz="4" w:space="0" w:color="auto"/>
            </w:tcBorders>
            <w:hideMark/>
          </w:tcPr>
          <w:p w14:paraId="0592BF65" w14:textId="77777777" w:rsidR="00191DA2" w:rsidRDefault="00191DA2" w:rsidP="00CA2E58">
            <w:pPr>
              <w:pStyle w:val="TAC"/>
              <w:rPr>
                <w:ins w:id="305" w:author="马伟10042973" w:date="2022-11-04T20:14:00Z"/>
              </w:rPr>
            </w:pPr>
            <w:ins w:id="306" w:author="马伟10042973" w:date="2022-11-04T20:14:00Z">
              <w:r>
                <w:t>-</w:t>
              </w:r>
            </w:ins>
          </w:p>
        </w:tc>
        <w:tc>
          <w:tcPr>
            <w:tcW w:w="2977" w:type="dxa"/>
            <w:tcBorders>
              <w:top w:val="single" w:sz="4" w:space="0" w:color="auto"/>
              <w:left w:val="nil"/>
              <w:bottom w:val="single" w:sz="4" w:space="0" w:color="auto"/>
              <w:right w:val="single" w:sz="4" w:space="0" w:color="auto"/>
            </w:tcBorders>
            <w:hideMark/>
          </w:tcPr>
          <w:p w14:paraId="69C52E9A" w14:textId="77777777" w:rsidR="00191DA2" w:rsidRDefault="00191DA2" w:rsidP="00CA2E58">
            <w:pPr>
              <w:pStyle w:val="TAL"/>
              <w:rPr>
                <w:ins w:id="307" w:author="马伟10042973" w:date="2022-11-04T20:14:00Z"/>
              </w:rPr>
            </w:pPr>
            <w:ins w:id="308" w:author="马伟10042973" w:date="2022-11-04T20:14:00Z">
              <w:r>
                <w:t>-</w:t>
              </w:r>
            </w:ins>
          </w:p>
        </w:tc>
        <w:tc>
          <w:tcPr>
            <w:tcW w:w="567" w:type="dxa"/>
            <w:tcBorders>
              <w:top w:val="single" w:sz="4" w:space="0" w:color="auto"/>
              <w:left w:val="nil"/>
              <w:bottom w:val="single" w:sz="4" w:space="0" w:color="auto"/>
              <w:right w:val="single" w:sz="4" w:space="0" w:color="auto"/>
            </w:tcBorders>
            <w:hideMark/>
          </w:tcPr>
          <w:p w14:paraId="4C99AA87" w14:textId="77777777" w:rsidR="00191DA2" w:rsidRDefault="00191DA2" w:rsidP="00CA2E58">
            <w:pPr>
              <w:pStyle w:val="TAC"/>
              <w:rPr>
                <w:ins w:id="309" w:author="马伟10042973" w:date="2022-11-04T20:14:00Z"/>
              </w:rPr>
            </w:pPr>
            <w:ins w:id="310" w:author="马伟10042973" w:date="2022-11-04T20:14:00Z">
              <w:r>
                <w:t>-</w:t>
              </w:r>
            </w:ins>
          </w:p>
        </w:tc>
        <w:tc>
          <w:tcPr>
            <w:tcW w:w="892" w:type="dxa"/>
            <w:tcBorders>
              <w:top w:val="single" w:sz="4" w:space="0" w:color="auto"/>
              <w:left w:val="nil"/>
              <w:bottom w:val="single" w:sz="4" w:space="0" w:color="auto"/>
              <w:right w:val="single" w:sz="4" w:space="0" w:color="auto"/>
            </w:tcBorders>
            <w:hideMark/>
          </w:tcPr>
          <w:p w14:paraId="3E2FDC0D" w14:textId="77777777" w:rsidR="00191DA2" w:rsidRDefault="00191DA2" w:rsidP="00CA2E58">
            <w:pPr>
              <w:pStyle w:val="TAC"/>
              <w:rPr>
                <w:ins w:id="311" w:author="马伟10042973" w:date="2022-11-04T20:14:00Z"/>
              </w:rPr>
            </w:pPr>
            <w:ins w:id="312" w:author="马伟10042973" w:date="2022-11-04T20:14:00Z">
              <w:r>
                <w:t>-</w:t>
              </w:r>
            </w:ins>
          </w:p>
        </w:tc>
      </w:tr>
      <w:tr w:rsidR="00191DA2" w14:paraId="11AC6021" w14:textId="77777777" w:rsidTr="00CA2E58">
        <w:trPr>
          <w:ins w:id="313"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70A1A8C6" w14:textId="77777777" w:rsidR="00191DA2" w:rsidRDefault="00191DA2" w:rsidP="00CA2E58">
            <w:pPr>
              <w:pStyle w:val="TAC"/>
              <w:rPr>
                <w:ins w:id="314" w:author="马伟10042973" w:date="2022-11-04T20:14:00Z"/>
              </w:rPr>
            </w:pPr>
            <w:ins w:id="315" w:author="马伟10042973" w:date="2022-11-04T20:14:00Z">
              <w:r>
                <w:t>2</w:t>
              </w:r>
            </w:ins>
          </w:p>
        </w:tc>
        <w:tc>
          <w:tcPr>
            <w:tcW w:w="3969" w:type="dxa"/>
            <w:tcBorders>
              <w:top w:val="single" w:sz="4" w:space="0" w:color="auto"/>
              <w:left w:val="nil"/>
              <w:bottom w:val="single" w:sz="4" w:space="0" w:color="auto"/>
              <w:right w:val="single" w:sz="4" w:space="0" w:color="auto"/>
            </w:tcBorders>
            <w:hideMark/>
          </w:tcPr>
          <w:p w14:paraId="04D49C02" w14:textId="77777777" w:rsidR="00191DA2" w:rsidRDefault="00191DA2" w:rsidP="00CA2E58">
            <w:pPr>
              <w:pStyle w:val="TAL"/>
              <w:rPr>
                <w:ins w:id="316" w:author="马伟10042973" w:date="2022-11-04T20:14:00Z"/>
              </w:rPr>
            </w:pPr>
            <w:ins w:id="317" w:author="马伟10042973" w:date="2022-11-04T20:14:00Z">
              <w:r>
                <w:t xml:space="preserve">The SS transmits an </w:t>
              </w:r>
              <w:proofErr w:type="spellStart"/>
              <w:r>
                <w:rPr>
                  <w:i/>
                  <w:iCs/>
                </w:rPr>
                <w:t>RRCReconfiguration</w:t>
              </w:r>
              <w:proofErr w:type="spellEnd"/>
              <w:r>
                <w:t xml:space="preserve"> message containing </w:t>
              </w:r>
              <w:proofErr w:type="spellStart"/>
              <w:r>
                <w:rPr>
                  <w:rFonts w:eastAsia="MS Gothic" w:cs="Courier New"/>
                </w:rPr>
                <w:t>reconfigurationWithSync</w:t>
              </w:r>
              <w:proofErr w:type="spellEnd"/>
              <w:r>
                <w:t xml:space="preserve"> to handover to NR Cell 2 and E-UTRA </w:t>
              </w:r>
              <w:proofErr w:type="spellStart"/>
              <w:r>
                <w:rPr>
                  <w:i/>
                  <w:iCs/>
                </w:rPr>
                <w:t>RRCConnectionReconfiguration</w:t>
              </w:r>
              <w:proofErr w:type="spellEnd"/>
              <w:r>
                <w:t xml:space="preserve"> message</w:t>
              </w:r>
              <w:r>
                <w:rPr>
                  <w:i/>
                  <w:iCs/>
                </w:rPr>
                <w:t> </w:t>
              </w:r>
              <w:r>
                <w:t xml:space="preserve">to perform SCG change with </w:t>
              </w:r>
              <w:proofErr w:type="spellStart"/>
              <w:r>
                <w:t>mrdc-SecondaryCellGroupConfig</w:t>
              </w:r>
              <w:proofErr w:type="spellEnd"/>
              <w:r>
                <w:t xml:space="preserve"> on the same </w:t>
              </w:r>
              <w:proofErr w:type="spellStart"/>
              <w:r>
                <w:t>PSCell</w:t>
              </w:r>
              <w:proofErr w:type="spellEnd"/>
              <w:r>
                <w:t>.</w:t>
              </w:r>
            </w:ins>
          </w:p>
        </w:tc>
        <w:tc>
          <w:tcPr>
            <w:tcW w:w="709" w:type="dxa"/>
            <w:tcBorders>
              <w:top w:val="single" w:sz="4" w:space="0" w:color="auto"/>
              <w:left w:val="nil"/>
              <w:bottom w:val="single" w:sz="4" w:space="0" w:color="auto"/>
              <w:right w:val="single" w:sz="4" w:space="0" w:color="auto"/>
            </w:tcBorders>
            <w:hideMark/>
          </w:tcPr>
          <w:p w14:paraId="6B71B7BD" w14:textId="77777777" w:rsidR="00191DA2" w:rsidRDefault="00191DA2" w:rsidP="00CA2E58">
            <w:pPr>
              <w:pStyle w:val="TAC"/>
              <w:rPr>
                <w:ins w:id="318" w:author="马伟10042973" w:date="2022-11-04T20:14:00Z"/>
              </w:rPr>
            </w:pPr>
            <w:ins w:id="319" w:author="马伟10042973" w:date="2022-11-04T20:14:00Z">
              <w:r>
                <w:t>&lt;--</w:t>
              </w:r>
            </w:ins>
          </w:p>
        </w:tc>
        <w:tc>
          <w:tcPr>
            <w:tcW w:w="2977" w:type="dxa"/>
            <w:tcBorders>
              <w:top w:val="single" w:sz="4" w:space="0" w:color="auto"/>
              <w:left w:val="nil"/>
              <w:bottom w:val="single" w:sz="4" w:space="0" w:color="auto"/>
              <w:right w:val="single" w:sz="4" w:space="0" w:color="auto"/>
            </w:tcBorders>
            <w:hideMark/>
          </w:tcPr>
          <w:p w14:paraId="04A2C4A6" w14:textId="77777777" w:rsidR="00191DA2" w:rsidRDefault="00191DA2" w:rsidP="00CA2E58">
            <w:pPr>
              <w:pStyle w:val="TAL"/>
              <w:rPr>
                <w:ins w:id="320" w:author="马伟10042973" w:date="2022-11-04T20:14:00Z"/>
                <w:i/>
                <w:iCs/>
              </w:rPr>
            </w:pPr>
            <w:proofErr w:type="spellStart"/>
            <w:ins w:id="321" w:author="马伟10042973" w:date="2022-11-04T20:14:00Z">
              <w:r>
                <w:rPr>
                  <w:i/>
                  <w:iCs/>
                </w:rPr>
                <w:t>RRCReconfiguration</w:t>
              </w:r>
              <w:proofErr w:type="spellEnd"/>
              <w:r>
                <w:rPr>
                  <w:i/>
                  <w:iCs/>
                </w:rPr>
                <w:t xml:space="preserve"> (</w:t>
              </w:r>
              <w:proofErr w:type="spellStart"/>
              <w:r>
                <w:rPr>
                  <w:i/>
                  <w:iCs/>
                </w:rPr>
                <w:t>RRCConnectionReconfiguration</w:t>
              </w:r>
              <w:proofErr w:type="spellEnd"/>
              <w:r>
                <w:rPr>
                  <w:i/>
                  <w:iCs/>
                </w:rPr>
                <w:t>)</w:t>
              </w:r>
            </w:ins>
          </w:p>
        </w:tc>
        <w:tc>
          <w:tcPr>
            <w:tcW w:w="567" w:type="dxa"/>
            <w:tcBorders>
              <w:top w:val="single" w:sz="4" w:space="0" w:color="auto"/>
              <w:left w:val="nil"/>
              <w:bottom w:val="single" w:sz="4" w:space="0" w:color="auto"/>
              <w:right w:val="single" w:sz="4" w:space="0" w:color="auto"/>
            </w:tcBorders>
            <w:hideMark/>
          </w:tcPr>
          <w:p w14:paraId="735ED8DC" w14:textId="77777777" w:rsidR="00191DA2" w:rsidRDefault="00191DA2" w:rsidP="00CA2E58">
            <w:pPr>
              <w:pStyle w:val="TAC"/>
              <w:rPr>
                <w:ins w:id="322" w:author="马伟10042973" w:date="2022-11-04T20:14:00Z"/>
              </w:rPr>
            </w:pPr>
            <w:ins w:id="323" w:author="马伟10042973" w:date="2022-11-04T20:14:00Z">
              <w:r>
                <w:t>-</w:t>
              </w:r>
            </w:ins>
          </w:p>
        </w:tc>
        <w:tc>
          <w:tcPr>
            <w:tcW w:w="892" w:type="dxa"/>
            <w:tcBorders>
              <w:top w:val="single" w:sz="4" w:space="0" w:color="auto"/>
              <w:left w:val="nil"/>
              <w:bottom w:val="single" w:sz="4" w:space="0" w:color="auto"/>
              <w:right w:val="single" w:sz="4" w:space="0" w:color="auto"/>
            </w:tcBorders>
            <w:hideMark/>
          </w:tcPr>
          <w:p w14:paraId="18B277D8" w14:textId="77777777" w:rsidR="00191DA2" w:rsidRDefault="00191DA2" w:rsidP="00CA2E58">
            <w:pPr>
              <w:pStyle w:val="TAC"/>
              <w:rPr>
                <w:ins w:id="324" w:author="马伟10042973" w:date="2022-11-04T20:14:00Z"/>
              </w:rPr>
            </w:pPr>
            <w:ins w:id="325" w:author="马伟10042973" w:date="2022-11-04T20:14:00Z">
              <w:r>
                <w:t>-</w:t>
              </w:r>
            </w:ins>
          </w:p>
        </w:tc>
      </w:tr>
      <w:tr w:rsidR="00191DA2" w14:paraId="437E1792" w14:textId="77777777" w:rsidTr="00CA2E58">
        <w:trPr>
          <w:ins w:id="326"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1CF0907B" w14:textId="77777777" w:rsidR="00191DA2" w:rsidRDefault="00191DA2" w:rsidP="00CA2E58">
            <w:pPr>
              <w:pStyle w:val="TAC"/>
              <w:rPr>
                <w:ins w:id="327" w:author="马伟10042973" w:date="2022-11-04T20:14:00Z"/>
              </w:rPr>
            </w:pPr>
            <w:ins w:id="328" w:author="马伟10042973" w:date="2022-11-04T20:14:00Z">
              <w:r>
                <w:t>3</w:t>
              </w:r>
            </w:ins>
          </w:p>
        </w:tc>
        <w:tc>
          <w:tcPr>
            <w:tcW w:w="3969" w:type="dxa"/>
            <w:tcBorders>
              <w:top w:val="single" w:sz="4" w:space="0" w:color="auto"/>
              <w:left w:val="nil"/>
              <w:bottom w:val="single" w:sz="4" w:space="0" w:color="auto"/>
              <w:right w:val="single" w:sz="4" w:space="0" w:color="auto"/>
            </w:tcBorders>
            <w:hideMark/>
          </w:tcPr>
          <w:p w14:paraId="53E384E4" w14:textId="77777777" w:rsidR="00191DA2" w:rsidRDefault="00191DA2" w:rsidP="00CA2E58">
            <w:pPr>
              <w:pStyle w:val="TAL"/>
              <w:rPr>
                <w:ins w:id="329" w:author="马伟10042973" w:date="2022-11-04T20:14:00Z"/>
              </w:rPr>
            </w:pPr>
            <w:ins w:id="330" w:author="马伟10042973" w:date="2022-11-04T20:14:00Z">
              <w:r>
                <w:t xml:space="preserve">Check: Does the UE transmit an </w:t>
              </w:r>
              <w:proofErr w:type="spellStart"/>
              <w:r>
                <w:rPr>
                  <w:i/>
                  <w:iCs/>
                </w:rPr>
                <w:t>RRCReconfigurationComplete</w:t>
              </w:r>
              <w:proofErr w:type="spellEnd"/>
              <w:r>
                <w:rPr>
                  <w:i/>
                  <w:iCs/>
                </w:rPr>
                <w:t xml:space="preserve"> </w:t>
              </w:r>
              <w:r>
                <w:t xml:space="preserve">message containing NR </w:t>
              </w:r>
              <w:proofErr w:type="spellStart"/>
              <w:r>
                <w:rPr>
                  <w:i/>
                  <w:iCs/>
                </w:rPr>
                <w:t>RRCConnectionReconfigurationComplete</w:t>
              </w:r>
              <w:proofErr w:type="spellEnd"/>
              <w:r>
                <w:rPr>
                  <w:i/>
                  <w:iCs/>
                </w:rPr>
                <w:t xml:space="preserve"> </w:t>
              </w:r>
              <w:r>
                <w:t>message on NR Cell 2?</w:t>
              </w:r>
            </w:ins>
          </w:p>
        </w:tc>
        <w:tc>
          <w:tcPr>
            <w:tcW w:w="709" w:type="dxa"/>
            <w:tcBorders>
              <w:top w:val="single" w:sz="4" w:space="0" w:color="auto"/>
              <w:left w:val="nil"/>
              <w:bottom w:val="single" w:sz="4" w:space="0" w:color="auto"/>
              <w:right w:val="single" w:sz="4" w:space="0" w:color="auto"/>
            </w:tcBorders>
            <w:hideMark/>
          </w:tcPr>
          <w:p w14:paraId="5A6E003C" w14:textId="77777777" w:rsidR="00191DA2" w:rsidRDefault="00191DA2" w:rsidP="00CA2E58">
            <w:pPr>
              <w:pStyle w:val="TAC"/>
              <w:rPr>
                <w:ins w:id="331" w:author="马伟10042973" w:date="2022-11-04T20:14:00Z"/>
              </w:rPr>
            </w:pPr>
            <w:ins w:id="332" w:author="马伟10042973" w:date="2022-11-04T20:14:00Z">
              <w:r>
                <w:t>--&gt;</w:t>
              </w:r>
            </w:ins>
          </w:p>
        </w:tc>
        <w:tc>
          <w:tcPr>
            <w:tcW w:w="2977" w:type="dxa"/>
            <w:tcBorders>
              <w:top w:val="single" w:sz="4" w:space="0" w:color="auto"/>
              <w:left w:val="nil"/>
              <w:bottom w:val="single" w:sz="4" w:space="0" w:color="auto"/>
              <w:right w:val="single" w:sz="4" w:space="0" w:color="auto"/>
            </w:tcBorders>
            <w:hideMark/>
          </w:tcPr>
          <w:p w14:paraId="490BDCBB" w14:textId="77777777" w:rsidR="00191DA2" w:rsidRDefault="00191DA2" w:rsidP="00CA2E58">
            <w:pPr>
              <w:pStyle w:val="TAL"/>
              <w:rPr>
                <w:ins w:id="333" w:author="马伟10042973" w:date="2022-11-04T20:14:00Z"/>
                <w:i/>
                <w:iCs/>
              </w:rPr>
            </w:pPr>
            <w:proofErr w:type="spellStart"/>
            <w:ins w:id="334" w:author="马伟10042973" w:date="2022-11-04T20:14:00Z">
              <w:r>
                <w:rPr>
                  <w:i/>
                  <w:iCs/>
                </w:rPr>
                <w:t>RRCReconfigurationComplete</w:t>
              </w:r>
              <w:proofErr w:type="spellEnd"/>
              <w:r>
                <w:rPr>
                  <w:i/>
                  <w:iCs/>
                </w:rPr>
                <w:t xml:space="preserve"> (</w:t>
              </w:r>
              <w:proofErr w:type="spellStart"/>
              <w:r>
                <w:rPr>
                  <w:i/>
                  <w:iCs/>
                </w:rPr>
                <w:t>RRCConnectionReconfigurationComplete</w:t>
              </w:r>
              <w:proofErr w:type="spellEnd"/>
              <w:r>
                <w:rPr>
                  <w:i/>
                  <w:iCs/>
                </w:rPr>
                <w:t>)</w:t>
              </w:r>
            </w:ins>
          </w:p>
        </w:tc>
        <w:tc>
          <w:tcPr>
            <w:tcW w:w="567" w:type="dxa"/>
            <w:tcBorders>
              <w:top w:val="single" w:sz="4" w:space="0" w:color="auto"/>
              <w:left w:val="nil"/>
              <w:bottom w:val="single" w:sz="4" w:space="0" w:color="auto"/>
              <w:right w:val="single" w:sz="4" w:space="0" w:color="auto"/>
            </w:tcBorders>
            <w:hideMark/>
          </w:tcPr>
          <w:p w14:paraId="671FD117" w14:textId="77777777" w:rsidR="00191DA2" w:rsidRDefault="00191DA2" w:rsidP="00CA2E58">
            <w:pPr>
              <w:pStyle w:val="TAC"/>
              <w:rPr>
                <w:ins w:id="335" w:author="马伟10042973" w:date="2022-11-04T20:14:00Z"/>
              </w:rPr>
            </w:pPr>
            <w:ins w:id="336" w:author="马伟10042973" w:date="2022-11-04T20:14:00Z">
              <w:r>
                <w:t>1</w:t>
              </w:r>
            </w:ins>
          </w:p>
        </w:tc>
        <w:tc>
          <w:tcPr>
            <w:tcW w:w="892" w:type="dxa"/>
            <w:tcBorders>
              <w:top w:val="single" w:sz="4" w:space="0" w:color="auto"/>
              <w:left w:val="nil"/>
              <w:bottom w:val="single" w:sz="4" w:space="0" w:color="auto"/>
              <w:right w:val="single" w:sz="4" w:space="0" w:color="auto"/>
            </w:tcBorders>
            <w:hideMark/>
          </w:tcPr>
          <w:p w14:paraId="4AA5536B" w14:textId="77777777" w:rsidR="00191DA2" w:rsidRDefault="00191DA2" w:rsidP="00CA2E58">
            <w:pPr>
              <w:pStyle w:val="TAC"/>
              <w:rPr>
                <w:ins w:id="337" w:author="马伟10042973" w:date="2022-11-04T20:14:00Z"/>
              </w:rPr>
            </w:pPr>
            <w:ins w:id="338" w:author="马伟10042973" w:date="2022-11-04T20:14:00Z">
              <w:r>
                <w:t>P</w:t>
              </w:r>
            </w:ins>
          </w:p>
        </w:tc>
      </w:tr>
      <w:tr w:rsidR="00191DA2" w14:paraId="079A1A1D" w14:textId="77777777" w:rsidTr="00CA2E58">
        <w:trPr>
          <w:ins w:id="339"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575B24DD" w14:textId="77777777" w:rsidR="00191DA2" w:rsidRDefault="00191DA2" w:rsidP="00CA2E58">
            <w:pPr>
              <w:pStyle w:val="TAC"/>
              <w:rPr>
                <w:ins w:id="340" w:author="马伟10042973" w:date="2022-11-04T20:14:00Z"/>
              </w:rPr>
            </w:pPr>
            <w:ins w:id="341" w:author="马伟10042973" w:date="2022-11-04T20:14:00Z">
              <w:r>
                <w:t>5</w:t>
              </w:r>
            </w:ins>
          </w:p>
        </w:tc>
        <w:tc>
          <w:tcPr>
            <w:tcW w:w="3969" w:type="dxa"/>
            <w:tcBorders>
              <w:top w:val="single" w:sz="4" w:space="0" w:color="auto"/>
              <w:left w:val="nil"/>
              <w:bottom w:val="single" w:sz="4" w:space="0" w:color="auto"/>
              <w:right w:val="single" w:sz="4" w:space="0" w:color="auto"/>
            </w:tcBorders>
            <w:hideMark/>
          </w:tcPr>
          <w:p w14:paraId="5EA2108B" w14:textId="77777777" w:rsidR="00191DA2" w:rsidRDefault="00191DA2" w:rsidP="00CA2E58">
            <w:pPr>
              <w:pStyle w:val="TAL"/>
              <w:rPr>
                <w:ins w:id="342" w:author="马伟10042973" w:date="2022-11-04T20:14:00Z"/>
              </w:rPr>
            </w:pPr>
            <w:ins w:id="343" w:author="马伟10042973" w:date="2022-11-04T20:14:00Z">
              <w:r>
                <w:t xml:space="preserve">Check: Does the test result of generic test procedure in TS 38.508-1 </w:t>
              </w:r>
              <w:proofErr w:type="spellStart"/>
              <w:r>
                <w:t>subclause</w:t>
              </w:r>
              <w:proofErr w:type="spellEnd"/>
              <w:r>
                <w:t xml:space="preserve"> 4.9.1 indicate that the UE is capable of exchanging IP data on SCG DRB using E-UTRA radio path?</w:t>
              </w:r>
            </w:ins>
          </w:p>
        </w:tc>
        <w:tc>
          <w:tcPr>
            <w:tcW w:w="709" w:type="dxa"/>
            <w:tcBorders>
              <w:top w:val="single" w:sz="4" w:space="0" w:color="auto"/>
              <w:left w:val="nil"/>
              <w:bottom w:val="single" w:sz="4" w:space="0" w:color="auto"/>
              <w:right w:val="single" w:sz="4" w:space="0" w:color="auto"/>
            </w:tcBorders>
            <w:hideMark/>
          </w:tcPr>
          <w:p w14:paraId="0A6191AC" w14:textId="77777777" w:rsidR="00191DA2" w:rsidRDefault="00191DA2" w:rsidP="00CA2E58">
            <w:pPr>
              <w:pStyle w:val="TAC"/>
              <w:rPr>
                <w:ins w:id="344" w:author="马伟10042973" w:date="2022-11-04T20:14:00Z"/>
              </w:rPr>
            </w:pPr>
            <w:ins w:id="345" w:author="马伟10042973" w:date="2022-11-04T20:14:00Z">
              <w:r>
                <w:t>-</w:t>
              </w:r>
            </w:ins>
          </w:p>
        </w:tc>
        <w:tc>
          <w:tcPr>
            <w:tcW w:w="2977" w:type="dxa"/>
            <w:tcBorders>
              <w:top w:val="single" w:sz="4" w:space="0" w:color="auto"/>
              <w:left w:val="nil"/>
              <w:bottom w:val="single" w:sz="4" w:space="0" w:color="auto"/>
              <w:right w:val="single" w:sz="4" w:space="0" w:color="auto"/>
            </w:tcBorders>
            <w:hideMark/>
          </w:tcPr>
          <w:p w14:paraId="5C1E198C" w14:textId="77777777" w:rsidR="00191DA2" w:rsidRDefault="00191DA2" w:rsidP="00CA2E58">
            <w:pPr>
              <w:pStyle w:val="TAL"/>
              <w:rPr>
                <w:ins w:id="346" w:author="马伟10042973" w:date="2022-11-04T20:14:00Z"/>
              </w:rPr>
            </w:pPr>
            <w:ins w:id="347" w:author="马伟10042973" w:date="2022-11-04T20:14:00Z">
              <w:r>
                <w:t>-</w:t>
              </w:r>
            </w:ins>
          </w:p>
        </w:tc>
        <w:tc>
          <w:tcPr>
            <w:tcW w:w="567" w:type="dxa"/>
            <w:tcBorders>
              <w:top w:val="single" w:sz="4" w:space="0" w:color="auto"/>
              <w:left w:val="nil"/>
              <w:bottom w:val="single" w:sz="4" w:space="0" w:color="auto"/>
              <w:right w:val="single" w:sz="4" w:space="0" w:color="auto"/>
            </w:tcBorders>
            <w:hideMark/>
          </w:tcPr>
          <w:p w14:paraId="09C6F431" w14:textId="77777777" w:rsidR="00191DA2" w:rsidRDefault="00191DA2" w:rsidP="00CA2E58">
            <w:pPr>
              <w:pStyle w:val="TAC"/>
              <w:rPr>
                <w:ins w:id="348" w:author="马伟10042973" w:date="2022-11-04T20:14:00Z"/>
              </w:rPr>
            </w:pPr>
            <w:ins w:id="349" w:author="马伟10042973" w:date="2022-11-04T20:14:00Z">
              <w:r>
                <w:t>1</w:t>
              </w:r>
            </w:ins>
          </w:p>
        </w:tc>
        <w:tc>
          <w:tcPr>
            <w:tcW w:w="892" w:type="dxa"/>
            <w:tcBorders>
              <w:top w:val="single" w:sz="4" w:space="0" w:color="auto"/>
              <w:left w:val="nil"/>
              <w:bottom w:val="single" w:sz="4" w:space="0" w:color="auto"/>
              <w:right w:val="single" w:sz="4" w:space="0" w:color="auto"/>
            </w:tcBorders>
            <w:hideMark/>
          </w:tcPr>
          <w:p w14:paraId="3092B798" w14:textId="77777777" w:rsidR="00191DA2" w:rsidRDefault="00191DA2" w:rsidP="00CA2E58">
            <w:pPr>
              <w:pStyle w:val="TAC"/>
              <w:rPr>
                <w:ins w:id="350" w:author="马伟10042973" w:date="2022-11-04T20:14:00Z"/>
              </w:rPr>
            </w:pPr>
            <w:ins w:id="351" w:author="马伟10042973" w:date="2022-11-04T20:14:00Z">
              <w:r>
                <w:t>P</w:t>
              </w:r>
            </w:ins>
          </w:p>
        </w:tc>
      </w:tr>
    </w:tbl>
    <w:p w14:paraId="3DE8807C" w14:textId="77777777" w:rsidR="00191DA2" w:rsidRDefault="00191DA2" w:rsidP="00191DA2">
      <w:pPr>
        <w:rPr>
          <w:ins w:id="352" w:author="马伟10042973" w:date="2022-11-04T20:14:00Z"/>
        </w:rPr>
      </w:pPr>
      <w:ins w:id="353" w:author="马伟10042973" w:date="2022-11-04T20:14:00Z">
        <w:r>
          <w:t xml:space="preserve"> </w:t>
        </w:r>
      </w:ins>
    </w:p>
    <w:p w14:paraId="1B95E67F" w14:textId="77777777" w:rsidR="00191DA2" w:rsidRDefault="00191DA2" w:rsidP="00191DA2">
      <w:pPr>
        <w:pStyle w:val="H6"/>
        <w:rPr>
          <w:ins w:id="354" w:author="马伟10042973" w:date="2022-11-04T20:14:00Z"/>
        </w:rPr>
      </w:pPr>
      <w:ins w:id="355" w:author="马伟10042973" w:date="2022-11-04T20:14:00Z">
        <w:r>
          <w:t>8.2.3.13.2.3.3</w:t>
        </w:r>
        <w:r>
          <w:tab/>
          <w:t>Specific message contents</w:t>
        </w:r>
      </w:ins>
    </w:p>
    <w:p w14:paraId="68C9CD36" w14:textId="60B85A9F" w:rsidR="001E41F3" w:rsidRDefault="00191DA2" w:rsidP="00191DA2">
      <w:pPr>
        <w:pStyle w:val="5"/>
        <w:rPr>
          <w:noProof/>
          <w:lang w:eastAsia="zh-CN"/>
        </w:rPr>
      </w:pPr>
      <w:ins w:id="356" w:author="马伟10042973" w:date="2022-11-04T20:15:00Z">
        <w:r>
          <w:rPr>
            <w:rFonts w:hint="eastAsia"/>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54E6B" w14:textId="77777777" w:rsidR="002B2071" w:rsidRDefault="002B2071">
      <w:r>
        <w:separator/>
      </w:r>
    </w:p>
  </w:endnote>
  <w:endnote w:type="continuationSeparator" w:id="0">
    <w:p w14:paraId="589235A0" w14:textId="77777777" w:rsidR="002B2071" w:rsidRDefault="002B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E5D6C" w14:textId="77777777" w:rsidR="002B2071" w:rsidRDefault="002B2071">
      <w:r>
        <w:separator/>
      </w:r>
    </w:p>
  </w:footnote>
  <w:footnote w:type="continuationSeparator" w:id="0">
    <w:p w14:paraId="0B8DDFE3" w14:textId="77777777" w:rsidR="002B2071" w:rsidRDefault="002B2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51"/>
    <w:rsid w:val="00022E4A"/>
    <w:rsid w:val="00055846"/>
    <w:rsid w:val="00072BDD"/>
    <w:rsid w:val="000A6394"/>
    <w:rsid w:val="000B7FED"/>
    <w:rsid w:val="000C038A"/>
    <w:rsid w:val="000C6598"/>
    <w:rsid w:val="000D44B3"/>
    <w:rsid w:val="00145D43"/>
    <w:rsid w:val="00191DA2"/>
    <w:rsid w:val="00192C46"/>
    <w:rsid w:val="001A08B3"/>
    <w:rsid w:val="001A2CA0"/>
    <w:rsid w:val="001A7B60"/>
    <w:rsid w:val="001B52F0"/>
    <w:rsid w:val="001B7A65"/>
    <w:rsid w:val="001E41F3"/>
    <w:rsid w:val="0026004D"/>
    <w:rsid w:val="002640DD"/>
    <w:rsid w:val="00275D12"/>
    <w:rsid w:val="00284FEB"/>
    <w:rsid w:val="002860C4"/>
    <w:rsid w:val="002B2071"/>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2B1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276"/>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1DA2"/>
    <w:rPr>
      <w:rFonts w:ascii="Times New Roman" w:hAnsi="Times New Roman"/>
      <w:lang w:val="en-GB" w:eastAsia="en-US"/>
    </w:rPr>
  </w:style>
  <w:style w:type="character" w:customStyle="1" w:styleId="B1Char">
    <w:name w:val="B1 Char"/>
    <w:link w:val="B1"/>
    <w:qFormat/>
    <w:rsid w:val="00191DA2"/>
    <w:rPr>
      <w:rFonts w:ascii="Times New Roman" w:hAnsi="Times New Roman"/>
      <w:lang w:val="en-GB" w:eastAsia="en-US"/>
    </w:rPr>
  </w:style>
  <w:style w:type="character" w:customStyle="1" w:styleId="TALChar">
    <w:name w:val="TAL Char"/>
    <w:link w:val="TAL"/>
    <w:qFormat/>
    <w:rsid w:val="00191DA2"/>
    <w:rPr>
      <w:rFonts w:ascii="Arial" w:hAnsi="Arial"/>
      <w:sz w:val="18"/>
      <w:lang w:val="en-GB" w:eastAsia="en-US"/>
    </w:rPr>
  </w:style>
  <w:style w:type="character" w:customStyle="1" w:styleId="TAHCar">
    <w:name w:val="TAH Car"/>
    <w:link w:val="TAH"/>
    <w:qFormat/>
    <w:rsid w:val="00191DA2"/>
    <w:rPr>
      <w:rFonts w:ascii="Arial" w:hAnsi="Arial"/>
      <w:b/>
      <w:sz w:val="18"/>
      <w:lang w:val="en-GB" w:eastAsia="en-US"/>
    </w:rPr>
  </w:style>
  <w:style w:type="character" w:customStyle="1" w:styleId="H6Char">
    <w:name w:val="H6 Char"/>
    <w:link w:val="H6"/>
    <w:qFormat/>
    <w:rsid w:val="00191DA2"/>
    <w:rPr>
      <w:rFonts w:ascii="Arial" w:hAnsi="Arial"/>
      <w:lang w:val="en-GB" w:eastAsia="en-US"/>
    </w:rPr>
  </w:style>
  <w:style w:type="character" w:customStyle="1" w:styleId="TACCar">
    <w:name w:val="TAC Car"/>
    <w:link w:val="TAC"/>
    <w:qFormat/>
    <w:rsid w:val="00191DA2"/>
    <w:rPr>
      <w:rFonts w:ascii="Arial" w:hAnsi="Arial"/>
      <w:sz w:val="18"/>
      <w:lang w:val="en-GB" w:eastAsia="en-US"/>
    </w:rPr>
  </w:style>
  <w:style w:type="character" w:customStyle="1" w:styleId="PLChar">
    <w:name w:val="PL Char"/>
    <w:link w:val="PL"/>
    <w:qFormat/>
    <w:rsid w:val="00191DA2"/>
    <w:rPr>
      <w:rFonts w:ascii="Courier New" w:hAnsi="Courier New"/>
      <w:noProof/>
      <w:sz w:val="16"/>
      <w:lang w:val="en-GB" w:eastAsia="en-US"/>
    </w:rPr>
  </w:style>
  <w:style w:type="character" w:customStyle="1" w:styleId="THChar">
    <w:name w:val="TH Char"/>
    <w:link w:val="TH"/>
    <w:qFormat/>
    <w:rsid w:val="00191DA2"/>
    <w:rPr>
      <w:rFonts w:ascii="Arial" w:hAnsi="Arial"/>
      <w:b/>
      <w:lang w:val="en-GB" w:eastAsia="en-US"/>
    </w:rPr>
  </w:style>
  <w:style w:type="character" w:customStyle="1" w:styleId="5Char">
    <w:name w:val="标题 5 Char"/>
    <w:basedOn w:val="a0"/>
    <w:link w:val="5"/>
    <w:uiPriority w:val="99"/>
    <w:rsid w:val="00191D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A687-08F5-42CC-8F16-C2B23D8A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2022-11-04T12:16:00Z</dcterms:created>
  <dcterms:modified xsi:type="dcterms:W3CDTF">2022-11-04T12:32:00Z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R5-227057</vt:lpwstr>
  </property>
  <property fmtid="{D5CDD505-2E9C-101B-9397-08002B2CF9AE}" pid="10" name="Spec#">
    <vt:lpwstr>38.523-1</vt:lpwstr>
  </property>
  <property fmtid="{D5CDD505-2E9C-101B-9397-08002B2CF9AE}" pid="11" name="Cr#">
    <vt:lpwstr>3364</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MR-DC handover test case 8.2.3.13.2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