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2D3" w:rsidRDefault="00A8255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#97</w:t>
      </w:r>
      <w:r>
        <w:rPr>
          <w:b/>
          <w:i/>
          <w:sz w:val="28"/>
          <w:lang w:val="en-US"/>
        </w:rPr>
        <w:tab/>
      </w:r>
      <w:r w:rsidR="00B82ADD" w:rsidRPr="00B82ADD">
        <w:rPr>
          <w:b/>
          <w:i/>
          <w:sz w:val="28"/>
          <w:lang w:val="en-US"/>
        </w:rPr>
        <w:t>R5-226784</w:t>
      </w:r>
    </w:p>
    <w:p w:rsidR="004E52D3" w:rsidRDefault="00A825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52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4E5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5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142" w:type="dxa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E52D3" w:rsidRDefault="00A82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E52D3" w:rsidRDefault="00A82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52D3" w:rsidRDefault="00FE3D4C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4E52D3" w:rsidRDefault="00A82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E52D3" w:rsidRDefault="00FE3D4C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E52D3" w:rsidRDefault="00A82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E52D3" w:rsidRDefault="00A82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</w:pPr>
          </w:p>
        </w:tc>
      </w:tr>
      <w:tr w:rsidR="004E5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</w:pPr>
          </w:p>
        </w:tc>
      </w:tr>
      <w:tr w:rsidR="004E52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52D3">
        <w:tc>
          <w:tcPr>
            <w:tcW w:w="9641" w:type="dxa"/>
            <w:gridSpan w:val="9"/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E52D3" w:rsidRDefault="004E52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52D3">
        <w:tc>
          <w:tcPr>
            <w:tcW w:w="2835" w:type="dxa"/>
          </w:tcPr>
          <w:p w:rsidR="004E52D3" w:rsidRDefault="00A82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E52D3" w:rsidRDefault="00A825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52D3" w:rsidRDefault="004E52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52D3" w:rsidRDefault="004E52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E52D3" w:rsidRDefault="00A825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52D3" w:rsidRDefault="004E52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E52D3" w:rsidRDefault="00A825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52D3" w:rsidRDefault="004E52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E52D3" w:rsidRDefault="004E52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52D3">
        <w:tc>
          <w:tcPr>
            <w:tcW w:w="9640" w:type="dxa"/>
            <w:gridSpan w:val="11"/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100"/>
            </w:pPr>
            <w:r>
              <w:t xml:space="preserve">Update of TC 12.2.1.6- Inter-carrier concurrent operation / Sidelink </w:t>
            </w:r>
            <w:r>
              <w:t>communication / RRC_CONNECTED / Reception</w:t>
            </w:r>
          </w:p>
        </w:tc>
      </w:tr>
      <w:tr w:rsidR="004E52D3">
        <w:tc>
          <w:tcPr>
            <w:tcW w:w="1843" w:type="dxa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1843" w:type="dxa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4E52D3">
        <w:tc>
          <w:tcPr>
            <w:tcW w:w="1843" w:type="dxa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E52D3">
        <w:tc>
          <w:tcPr>
            <w:tcW w:w="1843" w:type="dxa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1843" w:type="dxa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E52D3" w:rsidRDefault="004E52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52D3" w:rsidRDefault="00A825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100"/>
            </w:pPr>
            <w:r>
              <w:t>2022-1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eastAsia="zh-CN"/>
              </w:rPr>
              <w:t>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E52D3">
        <w:tc>
          <w:tcPr>
            <w:tcW w:w="1843" w:type="dxa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E52D3" w:rsidRDefault="004E52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52D3" w:rsidRDefault="00A825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fldChar w:fldCharType="end"/>
            </w:r>
          </w:p>
        </w:tc>
      </w:tr>
      <w:tr w:rsidR="004E5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E52D3" w:rsidRDefault="00A825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E52D3">
        <w:tc>
          <w:tcPr>
            <w:tcW w:w="1843" w:type="dxa"/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synchronised information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NR-SS-UE1 and UE</w:t>
            </w:r>
            <w:r>
              <w:rPr>
                <w:rFonts w:hint="eastAsia"/>
                <w:lang w:eastAsia="zh-CN"/>
              </w:rPr>
              <w:t xml:space="preserve"> should be aligned with TS 38.508-1</w:t>
            </w: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Updated the </w:t>
            </w:r>
            <w:r>
              <w:rPr>
                <w:lang w:eastAsia="zh-CN"/>
              </w:rPr>
              <w:t>synchronised information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NR-SS-UE1 and UE</w:t>
            </w:r>
            <w:r>
              <w:rPr>
                <w:rFonts w:hint="eastAsia"/>
                <w:lang w:eastAsia="zh-CN"/>
              </w:rPr>
              <w:t xml:space="preserve"> to GNSS</w:t>
            </w: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4E52D3">
        <w:tc>
          <w:tcPr>
            <w:tcW w:w="2694" w:type="dxa"/>
            <w:gridSpan w:val="2"/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12.2.1.6</w:t>
            </w: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52D3" w:rsidRDefault="00A825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E52D3" w:rsidRDefault="004E52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52D3" w:rsidRDefault="004E52D3">
            <w:pPr>
              <w:pStyle w:val="CRCoverPage"/>
              <w:spacing w:after="0"/>
              <w:ind w:left="99"/>
            </w:pP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52D3" w:rsidRDefault="004E52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FE3D4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52D3" w:rsidRDefault="00A825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52D3" w:rsidRDefault="004E52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FE3D4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52D3" w:rsidRDefault="00A825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A825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52D3" w:rsidRDefault="004E52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FE3D4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4E52D3" w:rsidRDefault="00A825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52D3" w:rsidRDefault="00A825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52D3" w:rsidRDefault="004E52D3">
            <w:pPr>
              <w:pStyle w:val="CRCoverPage"/>
              <w:spacing w:after="0"/>
            </w:pPr>
          </w:p>
        </w:tc>
      </w:tr>
      <w:tr w:rsidR="004E5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4E52D3">
            <w:pPr>
              <w:pStyle w:val="CRCoverPage"/>
              <w:spacing w:after="0"/>
            </w:pPr>
          </w:p>
        </w:tc>
      </w:tr>
      <w:tr w:rsidR="004E5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52D3" w:rsidRDefault="004E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E52D3" w:rsidRDefault="004E52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2D3" w:rsidRDefault="00A82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52D3" w:rsidRDefault="004E52D3">
            <w:pPr>
              <w:pStyle w:val="CRCoverPage"/>
              <w:spacing w:after="0"/>
            </w:pPr>
          </w:p>
        </w:tc>
      </w:tr>
    </w:tbl>
    <w:p w:rsidR="004E52D3" w:rsidRDefault="004E52D3">
      <w:pPr>
        <w:pStyle w:val="CRCoverPage"/>
        <w:spacing w:after="0"/>
        <w:rPr>
          <w:sz w:val="8"/>
          <w:szCs w:val="8"/>
        </w:rPr>
      </w:pPr>
    </w:p>
    <w:p w:rsidR="004E52D3" w:rsidRDefault="004E52D3">
      <w:pPr>
        <w:sectPr w:rsidR="004E52D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E52D3" w:rsidRDefault="00A82555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>
        <w:rPr>
          <w:rFonts w:ascii="Arial" w:eastAsia="Times New Roman" w:hAnsi="Arial"/>
          <w:sz w:val="24"/>
          <w:lang w:eastAsia="zh-CN"/>
        </w:rPr>
        <w:t>12.2.1.6</w:t>
      </w:r>
      <w:r>
        <w:rPr>
          <w:rFonts w:ascii="Arial" w:eastAsia="Times New Roman" w:hAnsi="Arial"/>
          <w:sz w:val="24"/>
          <w:lang w:eastAsia="en-GB"/>
        </w:rPr>
        <w:tab/>
        <w:t xml:space="preserve">Inter-carrier concurrent operation / Sidelink communication / RRC_CONNECTED / Reception 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zh-CN"/>
        </w:rPr>
        <w:t>12.2.1.6</w:t>
      </w:r>
      <w:r>
        <w:rPr>
          <w:rFonts w:ascii="Arial" w:eastAsia="Times New Roman" w:hAnsi="Arial"/>
          <w:lang w:eastAsia="en-GB"/>
        </w:rPr>
        <w:t>.1</w:t>
      </w:r>
      <w:r>
        <w:rPr>
          <w:rFonts w:ascii="Arial" w:eastAsia="Times New Roman" w:hAnsi="Arial"/>
          <w:lang w:eastAsia="en-GB"/>
        </w:rPr>
        <w:tab/>
        <w:t>Test Purpose (TP)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(1)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its serving cell not broadcasting SIB12 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UE is able to monitor NR sidelink reception using </w:t>
      </w:r>
      <w:proofErr w:type="spellStart"/>
      <w:r>
        <w:rPr>
          <w:rFonts w:ascii="Courier New" w:eastAsia="Times New Roman" w:hAnsi="Courier New" w:cs="Courier New"/>
          <w:sz w:val="16"/>
          <w:szCs w:val="16"/>
          <w:lang w:eastAsia="en-GB"/>
        </w:rPr>
        <w:t>sl-RxPool</w:t>
      </w:r>
      <w:proofErr w:type="spellEnd"/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included in pre-configurat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>ion</w:t>
      </w:r>
      <w:r>
        <w:rPr>
          <w:rFonts w:ascii="Courier New" w:eastAsia="Times New Roman" w:hAnsi="Courier New"/>
          <w:sz w:val="16"/>
          <w:lang w:eastAsia="en-GB"/>
        </w:rPr>
        <w:t>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4E52D3" w:rsidRDefault="004E52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</w:t>
      </w:r>
      <w:r>
        <w:rPr>
          <w:rFonts w:ascii="Arial" w:eastAsia="Times New Roman" w:hAnsi="Arial"/>
          <w:lang w:eastAsia="zh-CN"/>
        </w:rPr>
        <w:t>2</w:t>
      </w:r>
      <w:r>
        <w:rPr>
          <w:rFonts w:ascii="Arial" w:eastAsia="Times New Roman" w:hAnsi="Arial"/>
          <w:lang w:eastAsia="en-GB"/>
        </w:rPr>
        <w:t>)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its serving cell broadcast</w:t>
      </w:r>
      <w:r>
        <w:rPr>
          <w:rFonts w:ascii="Courier New" w:eastAsia="Times New Roman" w:hAnsi="Courier New"/>
          <w:sz w:val="16"/>
          <w:lang w:eastAsia="zh-CN"/>
        </w:rPr>
        <w:t>ing</w:t>
      </w:r>
      <w:r>
        <w:rPr>
          <w:rFonts w:ascii="Courier New" w:eastAsia="Times New Roman" w:hAnsi="Courier New"/>
          <w:sz w:val="16"/>
          <w:lang w:eastAsia="en-GB"/>
        </w:rPr>
        <w:t xml:space="preserve"> SIB12 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UE is able to monitor NR sidelink reception using </w:t>
      </w:r>
      <w:proofErr w:type="spellStart"/>
      <w:r>
        <w:rPr>
          <w:rFonts w:ascii="Courier New" w:eastAsia="Times New Roman" w:hAnsi="Courier New" w:cs="Courier New"/>
          <w:sz w:val="16"/>
          <w:szCs w:val="16"/>
          <w:lang w:eastAsia="en-GB"/>
        </w:rPr>
        <w:t>sl-RxPool</w:t>
      </w:r>
      <w:proofErr w:type="spellEnd"/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included in SIB12</w:t>
      </w:r>
      <w:r>
        <w:rPr>
          <w:rFonts w:ascii="Courier New" w:eastAsia="Times New Roman" w:hAnsi="Courier New"/>
          <w:sz w:val="16"/>
          <w:lang w:eastAsia="en-GB"/>
        </w:rPr>
        <w:t>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4E52D3" w:rsidRDefault="004E52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</w:t>
      </w:r>
      <w:r>
        <w:rPr>
          <w:rFonts w:ascii="Arial" w:eastAsia="Times New Roman" w:hAnsi="Arial"/>
          <w:lang w:eastAsia="zh-CN"/>
        </w:rPr>
        <w:t>3</w:t>
      </w:r>
      <w:r>
        <w:rPr>
          <w:rFonts w:ascii="Arial" w:eastAsia="Times New Roman" w:hAnsi="Arial"/>
          <w:lang w:eastAsia="en-GB"/>
        </w:rPr>
        <w:t>)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</w:t>
      </w:r>
      <w:r>
        <w:rPr>
          <w:rFonts w:ascii="Courier New" w:eastAsia="Times New Roman" w:hAnsi="Courier New"/>
          <w:sz w:val="16"/>
          <w:lang w:eastAsia="zh-CN"/>
        </w:rPr>
        <w:t>having</w:t>
      </w:r>
      <w:r>
        <w:rPr>
          <w:rFonts w:ascii="Courier New" w:eastAsia="Times New Roman" w:hAnsi="Courier New"/>
          <w:sz w:val="16"/>
          <w:lang w:eastAsia="en-GB"/>
        </w:rPr>
        <w:t xml:space="preserve"> received a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RRCReconfiguration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includ</w:t>
      </w:r>
      <w:r>
        <w:rPr>
          <w:rFonts w:ascii="Courier New" w:eastAsia="Times New Roman" w:hAnsi="Courier New"/>
          <w:sz w:val="16"/>
          <w:lang w:eastAsia="zh-CN"/>
        </w:rPr>
        <w:t>ing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sl-RxPool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>UE is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able to monitor NR sidelink reception using </w:t>
      </w:r>
      <w:proofErr w:type="spellStart"/>
      <w:r>
        <w:rPr>
          <w:rFonts w:ascii="Courier New" w:eastAsia="Times New Roman" w:hAnsi="Courier New" w:cs="Courier New"/>
          <w:sz w:val="16"/>
          <w:szCs w:val="16"/>
          <w:lang w:eastAsia="en-GB"/>
        </w:rPr>
        <w:t>sl-RxPool</w:t>
      </w:r>
      <w:proofErr w:type="spellEnd"/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included in </w:t>
      </w:r>
      <w:proofErr w:type="spellStart"/>
      <w:r>
        <w:rPr>
          <w:rFonts w:ascii="Courier New" w:eastAsia="Times New Roman" w:hAnsi="Courier New" w:cs="Courier New"/>
          <w:sz w:val="16"/>
          <w:szCs w:val="16"/>
          <w:lang w:eastAsia="en-GB"/>
        </w:rPr>
        <w:t>sl-ConfigDedicatedNR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>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4E52D3" w:rsidRDefault="004E52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</w:t>
      </w:r>
      <w:r>
        <w:rPr>
          <w:rFonts w:ascii="Arial" w:eastAsia="Times New Roman" w:hAnsi="Arial"/>
          <w:lang w:eastAsia="zh-CN"/>
        </w:rPr>
        <w:t>4</w:t>
      </w:r>
      <w:r>
        <w:rPr>
          <w:rFonts w:ascii="Arial" w:eastAsia="Times New Roman" w:hAnsi="Arial"/>
          <w:lang w:eastAsia="en-GB"/>
        </w:rPr>
        <w:t>)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configured by upper layer to perform NR sidelink reception 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receives a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RRCReconfiguration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includ</w:t>
      </w:r>
      <w:r>
        <w:rPr>
          <w:rFonts w:ascii="Courier New" w:eastAsia="Times New Roman" w:hAnsi="Courier New"/>
          <w:sz w:val="16"/>
          <w:lang w:eastAsia="zh-CN"/>
        </w:rPr>
        <w:t>ing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reconfigurationWithSync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and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sl-RxPool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UE is able to monitor NR sidelink reception using </w:t>
      </w:r>
      <w:proofErr w:type="spellStart"/>
      <w:r>
        <w:rPr>
          <w:rFonts w:ascii="Courier New" w:eastAsia="Times New Roman" w:hAnsi="Courier New" w:cs="Courier New"/>
          <w:sz w:val="16"/>
          <w:szCs w:val="16"/>
          <w:lang w:eastAsia="en-GB"/>
        </w:rPr>
        <w:t>sl-RxPool</w:t>
      </w:r>
      <w:proofErr w:type="spellEnd"/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included in the received </w:t>
      </w:r>
      <w:proofErr w:type="spellStart"/>
      <w:r>
        <w:rPr>
          <w:rFonts w:ascii="Courier New" w:eastAsia="Times New Roman" w:hAnsi="Courier New" w:cs="Courier New"/>
          <w:sz w:val="16"/>
          <w:szCs w:val="16"/>
          <w:lang w:eastAsia="en-GB"/>
        </w:rPr>
        <w:t>RRCReconfiguration</w:t>
      </w:r>
      <w:proofErr w:type="spellEnd"/>
      <w:r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message during handover procedure</w:t>
      </w:r>
      <w:r>
        <w:rPr>
          <w:rFonts w:ascii="Courier New" w:eastAsia="Times New Roman" w:hAnsi="Courier New"/>
          <w:sz w:val="16"/>
          <w:lang w:eastAsia="en-GB"/>
        </w:rPr>
        <w:t>}</w:t>
      </w:r>
    </w:p>
    <w:p w:rsidR="004E52D3" w:rsidRDefault="00A82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4E52D3" w:rsidRDefault="004E52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zh-CN"/>
        </w:rPr>
        <w:lastRenderedPageBreak/>
        <w:t>12.2.1.6</w:t>
      </w:r>
      <w:r>
        <w:rPr>
          <w:rFonts w:ascii="Arial" w:eastAsia="Times New Roman" w:hAnsi="Arial"/>
          <w:lang w:eastAsia="en-GB"/>
        </w:rPr>
        <w:t>.</w:t>
      </w:r>
      <w:r>
        <w:rPr>
          <w:rFonts w:ascii="Arial" w:eastAsia="Times New Roman" w:hAnsi="Arial"/>
          <w:lang w:eastAsia="zh-CN"/>
        </w:rPr>
        <w:t>2</w:t>
      </w:r>
      <w:r>
        <w:rPr>
          <w:rFonts w:ascii="Arial" w:eastAsia="Times New Roman" w:hAnsi="Arial"/>
          <w:lang w:eastAsia="en-GB"/>
        </w:rPr>
        <w:tab/>
        <w:t xml:space="preserve">Conformance </w:t>
      </w:r>
      <w:r>
        <w:rPr>
          <w:rFonts w:ascii="Arial" w:eastAsia="Times New Roman" w:hAnsi="Arial"/>
          <w:lang w:eastAsia="en-GB"/>
        </w:rPr>
        <w:t>requirements</w:t>
      </w:r>
    </w:p>
    <w:p w:rsidR="004E52D3" w:rsidRDefault="00A82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References: The conformance requirements covered in the present TC are specified in: TS </w:t>
      </w:r>
      <w:r>
        <w:rPr>
          <w:rFonts w:eastAsia="Times New Roman"/>
          <w:lang w:eastAsia="zh-CN"/>
        </w:rPr>
        <w:t>38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zh-CN"/>
        </w:rPr>
        <w:t>331</w:t>
      </w:r>
      <w:r>
        <w:rPr>
          <w:rFonts w:eastAsia="Times New Roman"/>
          <w:lang w:eastAsia="en-GB"/>
        </w:rPr>
        <w:t xml:space="preserve">, 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 xml:space="preserve">.1, </w:t>
      </w:r>
      <w:r>
        <w:rPr>
          <w:rFonts w:eastAsia="Times New Roman"/>
          <w:lang w:eastAsia="en-GB"/>
        </w:rPr>
        <w:t xml:space="preserve">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 xml:space="preserve">.7. </w:t>
      </w:r>
      <w:r>
        <w:rPr>
          <w:rFonts w:eastAsia="Times New Roman"/>
          <w:lang w:eastAsia="en-GB"/>
        </w:rPr>
        <w:t xml:space="preserve">Unless otherwise stated these are Rel-16 requirements. </w:t>
      </w:r>
    </w:p>
    <w:p w:rsidR="004E52D3" w:rsidRDefault="00A82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[TS </w:t>
      </w:r>
      <w:r>
        <w:rPr>
          <w:rFonts w:eastAsia="Times New Roman"/>
          <w:lang w:eastAsia="zh-CN"/>
        </w:rPr>
        <w:t>38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zh-CN"/>
        </w:rPr>
        <w:t>331</w:t>
      </w:r>
      <w:r>
        <w:rPr>
          <w:rFonts w:eastAsia="Times New Roman"/>
          <w:lang w:eastAsia="en-GB"/>
        </w:rPr>
        <w:t xml:space="preserve">, 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>.1</w:t>
      </w:r>
      <w:r>
        <w:rPr>
          <w:rFonts w:eastAsia="Times New Roman"/>
          <w:lang w:eastAsia="en-GB"/>
        </w:rPr>
        <w:t>]</w:t>
      </w:r>
    </w:p>
    <w:p w:rsidR="004E52D3" w:rsidRDefault="00A82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The PC5-RRC signalling, as specified </w:t>
      </w:r>
      <w:r>
        <w:rPr>
          <w:rFonts w:eastAsia="Times New Roman"/>
          <w:lang w:eastAsia="en-GB"/>
        </w:rPr>
        <w:t>in sub-clause 5.8.9, can be initiated after its corresponding PC5 unicast link establishment (TS 23.</w:t>
      </w:r>
      <w:r>
        <w:rPr>
          <w:rFonts w:eastAsia="Times New Roman"/>
          <w:lang w:eastAsia="zh-CN"/>
        </w:rPr>
        <w:t>287</w:t>
      </w:r>
      <w:r>
        <w:rPr>
          <w:rFonts w:eastAsia="Times New Roman"/>
          <w:lang w:eastAsia="en-GB"/>
        </w:rPr>
        <w:t xml:space="preserve"> [55])</w:t>
      </w:r>
      <w:r>
        <w:rPr>
          <w:rFonts w:eastAsia="Times New Roman"/>
          <w:lang w:eastAsia="zh-CN"/>
        </w:rPr>
        <w:t>.</w:t>
      </w:r>
    </w:p>
    <w:p w:rsidR="004E52D3" w:rsidRDefault="00A82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[TS </w:t>
      </w:r>
      <w:r>
        <w:rPr>
          <w:rFonts w:eastAsia="Times New Roman"/>
          <w:lang w:eastAsia="zh-CN"/>
        </w:rPr>
        <w:t>38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zh-CN"/>
        </w:rPr>
        <w:t>331</w:t>
      </w:r>
      <w:r>
        <w:rPr>
          <w:rFonts w:eastAsia="Times New Roman"/>
          <w:lang w:eastAsia="en-GB"/>
        </w:rPr>
        <w:t xml:space="preserve">, 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>.7</w:t>
      </w:r>
      <w:r>
        <w:rPr>
          <w:rFonts w:eastAsia="Times New Roman"/>
          <w:lang w:eastAsia="en-GB"/>
        </w:rPr>
        <w:t>]</w:t>
      </w:r>
    </w:p>
    <w:p w:rsidR="004E52D3" w:rsidRDefault="00A82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 UE capable of NR sidelink communication that is configured by upper layers to receive NR sidelink communication shall</w:t>
      </w:r>
      <w:r>
        <w:rPr>
          <w:rFonts w:eastAsia="Times New Roman"/>
          <w:lang w:eastAsia="en-GB"/>
        </w:rPr>
        <w:t>: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1&gt;</w:t>
      </w:r>
      <w:r>
        <w:rPr>
          <w:rFonts w:eastAsia="Times New Roman"/>
          <w:lang w:eastAsia="en-GB"/>
        </w:rPr>
        <w:tab/>
        <w:t>if the conditions for NR sidelink communication operation as defined in 5.8.2 are met:</w:t>
      </w:r>
    </w:p>
    <w:p w:rsidR="004E52D3" w:rsidRDefault="00A82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2&gt;</w:t>
      </w:r>
      <w:r>
        <w:rPr>
          <w:rFonts w:eastAsia="Times New Roman"/>
          <w:lang w:eastAsia="en-GB"/>
        </w:rPr>
        <w:tab/>
        <w:t xml:space="preserve">if the frequency used for NR sidelink communication is included in </w:t>
      </w:r>
      <w:proofErr w:type="spellStart"/>
      <w:r>
        <w:rPr>
          <w:rFonts w:eastAsia="Times New Roman"/>
          <w:i/>
          <w:lang w:eastAsia="en-GB"/>
        </w:rPr>
        <w:t>sl-FreqInfoToAddModList</w:t>
      </w:r>
      <w:proofErr w:type="spellEnd"/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in </w:t>
      </w:r>
      <w:proofErr w:type="spellStart"/>
      <w:r>
        <w:rPr>
          <w:rFonts w:eastAsia="Times New Roman"/>
          <w:i/>
          <w:lang w:eastAsia="en-GB"/>
        </w:rPr>
        <w:t>RRCReconfiguration</w:t>
      </w:r>
      <w:proofErr w:type="spellEnd"/>
      <w:r>
        <w:rPr>
          <w:rFonts w:eastAsia="Times New Roman"/>
          <w:lang w:eastAsia="en-GB"/>
        </w:rPr>
        <w:t xml:space="preserve"> message or</w:t>
      </w:r>
      <w:r>
        <w:rPr>
          <w:rFonts w:eastAsia="Times New Roman"/>
          <w:i/>
          <w:lang w:eastAsia="en-GB"/>
        </w:rPr>
        <w:t xml:space="preserve"> </w:t>
      </w:r>
      <w:proofErr w:type="spellStart"/>
      <w:r>
        <w:rPr>
          <w:rFonts w:eastAsia="Times New Roman"/>
          <w:i/>
          <w:lang w:eastAsia="en-GB"/>
        </w:rPr>
        <w:t>sl-FreqInfoList</w:t>
      </w:r>
      <w:proofErr w:type="spellEnd"/>
      <w:r>
        <w:rPr>
          <w:rFonts w:eastAsia="Times New Roman"/>
          <w:lang w:eastAsia="en-GB"/>
        </w:rPr>
        <w:t xml:space="preserve"> included in </w:t>
      </w:r>
      <w:r>
        <w:rPr>
          <w:rFonts w:eastAsia="Times New Roman"/>
          <w:i/>
          <w:lang w:eastAsia="en-GB"/>
        </w:rPr>
        <w:t>SIB12</w:t>
      </w:r>
      <w:r>
        <w:rPr>
          <w:rFonts w:eastAsia="Times New Roman"/>
          <w:lang w:eastAsia="en-GB"/>
        </w:rPr>
        <w:t>:</w:t>
      </w:r>
    </w:p>
    <w:p w:rsidR="004E52D3" w:rsidRDefault="00A8255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>
        <w:rPr>
          <w:rFonts w:eastAsia="Times New Roman"/>
          <w:lang w:eastAsia="en-GB"/>
        </w:rPr>
        <w:t>3&gt;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lang w:eastAsia="zh-CN"/>
        </w:rPr>
        <w:t xml:space="preserve">the UE is configured with </w:t>
      </w:r>
      <w:proofErr w:type="spellStart"/>
      <w:r>
        <w:rPr>
          <w:rFonts w:eastAsia="Times New Roman"/>
          <w:i/>
          <w:lang w:eastAsia="en-GB"/>
        </w:rPr>
        <w:t>sl-RxPool</w:t>
      </w:r>
      <w:proofErr w:type="spellEnd"/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zh-CN"/>
        </w:rPr>
        <w:t xml:space="preserve">included in </w:t>
      </w:r>
      <w:proofErr w:type="spellStart"/>
      <w:r>
        <w:rPr>
          <w:rFonts w:eastAsia="Times New Roman"/>
          <w:i/>
          <w:lang w:eastAsia="zh-CN"/>
        </w:rPr>
        <w:t>RRCReconfiguration</w:t>
      </w:r>
      <w:proofErr w:type="spellEnd"/>
      <w:r>
        <w:rPr>
          <w:rFonts w:eastAsia="Times New Roman"/>
          <w:lang w:eastAsia="en-GB"/>
        </w:rPr>
        <w:t xml:space="preserve"> message with </w:t>
      </w:r>
      <w:proofErr w:type="spellStart"/>
      <w:r>
        <w:rPr>
          <w:rFonts w:eastAsia="Times New Roman"/>
          <w:i/>
          <w:lang w:eastAsia="zh-CN"/>
        </w:rPr>
        <w:t>reconfigurationWithSync</w:t>
      </w:r>
      <w:proofErr w:type="spellEnd"/>
      <w:r>
        <w:rPr>
          <w:rFonts w:eastAsia="Times New Roman"/>
          <w:lang w:eastAsia="zh-CN"/>
        </w:rPr>
        <w:t xml:space="preserve"> (i.e. handover):</w:t>
      </w:r>
    </w:p>
    <w:p w:rsidR="004E52D3" w:rsidRDefault="00A8255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4&gt;</w:t>
      </w:r>
      <w:r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indicated </w:t>
      </w:r>
      <w:r>
        <w:rPr>
          <w:rFonts w:eastAsia="Times New Roman"/>
          <w:lang w:eastAsia="en-GB"/>
        </w:rPr>
        <w:t xml:space="preserve">by </w:t>
      </w:r>
      <w:proofErr w:type="spellStart"/>
      <w:r>
        <w:rPr>
          <w:rFonts w:eastAsia="Times New Roman"/>
          <w:i/>
          <w:lang w:eastAsia="en-GB"/>
        </w:rPr>
        <w:t>sl-RxPool</w:t>
      </w:r>
      <w:proofErr w:type="spellEnd"/>
      <w:r>
        <w:rPr>
          <w:rFonts w:eastAsia="Times New Roman"/>
          <w:lang w:eastAsia="en-GB"/>
        </w:rPr>
        <w:t>;</w:t>
      </w:r>
    </w:p>
    <w:p w:rsidR="004E52D3" w:rsidRDefault="00A8255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3&gt;</w:t>
      </w:r>
      <w:r>
        <w:rPr>
          <w:rFonts w:eastAsia="Times New Roman"/>
          <w:lang w:eastAsia="en-GB"/>
        </w:rPr>
        <w:tab/>
        <w:t xml:space="preserve">else if the cell chosen for NR sidelink communication provides </w:t>
      </w:r>
      <w:r>
        <w:rPr>
          <w:rFonts w:eastAsia="Times New Roman"/>
          <w:i/>
          <w:lang w:eastAsia="en-GB"/>
        </w:rPr>
        <w:t>SIB12</w:t>
      </w:r>
      <w:r>
        <w:rPr>
          <w:rFonts w:eastAsia="Times New Roman"/>
          <w:lang w:eastAsia="en-GB"/>
        </w:rPr>
        <w:t>:</w:t>
      </w:r>
    </w:p>
    <w:p w:rsidR="004E52D3" w:rsidRDefault="00A8255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4&gt;</w:t>
      </w:r>
      <w:r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indicated by </w:t>
      </w:r>
      <w:proofErr w:type="spellStart"/>
      <w:r>
        <w:rPr>
          <w:rFonts w:eastAsia="Times New Roman"/>
          <w:i/>
          <w:lang w:eastAsia="en-GB"/>
        </w:rPr>
        <w:t>sl-RxPool</w:t>
      </w:r>
      <w:proofErr w:type="spellEnd"/>
      <w:r>
        <w:rPr>
          <w:rFonts w:eastAsia="Times New Roman"/>
          <w:i/>
          <w:lang w:eastAsia="en-GB"/>
        </w:rPr>
        <w:t xml:space="preserve"> in SIB12</w:t>
      </w:r>
      <w:r>
        <w:rPr>
          <w:rFonts w:eastAsia="Times New Roman"/>
          <w:lang w:eastAsia="en-GB"/>
        </w:rPr>
        <w:t>;</w:t>
      </w:r>
    </w:p>
    <w:p w:rsidR="004E52D3" w:rsidRDefault="00A82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2&gt;</w:t>
      </w:r>
      <w:r>
        <w:rPr>
          <w:rFonts w:eastAsia="Times New Roman"/>
          <w:lang w:eastAsia="en-GB"/>
        </w:rPr>
        <w:tab/>
        <w:t>else:</w:t>
      </w:r>
    </w:p>
    <w:p w:rsidR="004E52D3" w:rsidRDefault="00A8255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3&gt;</w:t>
      </w:r>
      <w:r>
        <w:rPr>
          <w:rFonts w:eastAsia="Times New Roman"/>
          <w:lang w:eastAsia="en-GB"/>
        </w:rPr>
        <w:tab/>
        <w:t>con</w:t>
      </w:r>
      <w:r>
        <w:rPr>
          <w:rFonts w:eastAsia="Times New Roman"/>
          <w:lang w:eastAsia="en-GB"/>
        </w:rPr>
        <w:t xml:space="preserve">figure lower layers to monitor sidelink control information and the corresponding data using the pool of resources that were preconfigured by </w:t>
      </w:r>
      <w:proofErr w:type="spellStart"/>
      <w:r>
        <w:rPr>
          <w:rFonts w:eastAsia="Times New Roman"/>
          <w:i/>
          <w:lang w:eastAsia="en-GB"/>
        </w:rPr>
        <w:t>sl-RxPool</w:t>
      </w:r>
      <w:proofErr w:type="spellEnd"/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in </w:t>
      </w:r>
      <w:r>
        <w:rPr>
          <w:rFonts w:eastAsia="Times New Roman"/>
          <w:i/>
          <w:lang w:eastAsia="en-GB"/>
        </w:rPr>
        <w:t>SL-</w:t>
      </w:r>
      <w:proofErr w:type="spellStart"/>
      <w:r>
        <w:rPr>
          <w:rFonts w:eastAsia="Times New Roman"/>
          <w:i/>
          <w:lang w:eastAsia="en-GB"/>
        </w:rPr>
        <w:t>PreconfigurationNR</w:t>
      </w:r>
      <w:proofErr w:type="spellEnd"/>
      <w:r>
        <w:rPr>
          <w:rFonts w:eastAsia="Times New Roman"/>
          <w:lang w:eastAsia="en-GB"/>
        </w:rPr>
        <w:t>, as</w:t>
      </w:r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>defined in sub-clause 9.3;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>
        <w:rPr>
          <w:rFonts w:ascii="Arial" w:eastAsia="Times New Roman" w:hAnsi="Arial"/>
          <w:lang w:eastAsia="zh-CN"/>
        </w:rPr>
        <w:t>12.2.1.6.3</w:t>
      </w:r>
      <w:r>
        <w:rPr>
          <w:rFonts w:ascii="Arial" w:eastAsia="Times New Roman" w:hAnsi="Arial"/>
          <w:lang w:eastAsia="en-GB"/>
        </w:rPr>
        <w:tab/>
        <w:t>Test description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zh-CN"/>
        </w:rPr>
        <w:t>12.2.1.6.3.1</w:t>
      </w:r>
      <w:r>
        <w:rPr>
          <w:rFonts w:ascii="Arial" w:eastAsia="Times New Roman" w:hAnsi="Arial"/>
          <w:lang w:eastAsia="en-GB"/>
        </w:rPr>
        <w:tab/>
      </w:r>
      <w:r>
        <w:rPr>
          <w:rFonts w:ascii="Arial" w:eastAsia="Times New Roman" w:hAnsi="Arial"/>
          <w:lang w:eastAsia="en-GB"/>
        </w:rPr>
        <w:t>Pre-test conditions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System Simulator: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SS-NW</w:t>
      </w:r>
    </w:p>
    <w:p w:rsidR="004E52D3" w:rsidRDefault="00A82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>NR Cell 1 is the serving cell and NR Cell 3 is the inter-frequency neighbour cell of NR Cell 1.</w:t>
      </w:r>
    </w:p>
    <w:p w:rsidR="004E52D3" w:rsidRDefault="00A82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System information combination </w:t>
      </w:r>
      <w:r>
        <w:rPr>
          <w:rFonts w:eastAsia="Times New Roman"/>
          <w:lang w:eastAsia="zh-CN"/>
        </w:rPr>
        <w:t>NR-4</w:t>
      </w:r>
      <w:r>
        <w:rPr>
          <w:rFonts w:eastAsia="Times New Roman"/>
          <w:lang w:eastAsia="en-GB"/>
        </w:rPr>
        <w:t xml:space="preserve"> as defined in TS 38.508-1 [4] clause 4.4.3.1.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宋体"/>
          <w:lang w:eastAsia="zh-CN"/>
        </w:rPr>
        <w:t>NR-</w:t>
      </w:r>
      <w:r>
        <w:rPr>
          <w:rFonts w:eastAsia="Times New Roman"/>
          <w:lang w:eastAsia="zh-CN"/>
        </w:rPr>
        <w:t>SS-UE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zh-CN"/>
        </w:rPr>
        <w:t>NR-SS-UE1 o</w:t>
      </w:r>
      <w:r>
        <w:rPr>
          <w:rFonts w:eastAsia="Times New Roman"/>
          <w:lang w:eastAsia="en-GB"/>
        </w:rPr>
        <w:t>perating as NR sidelink communication receiving</w:t>
      </w:r>
      <w:r>
        <w:rPr>
          <w:rFonts w:eastAsia="宋体"/>
          <w:lang w:eastAsia="zh-CN"/>
        </w:rPr>
        <w:t xml:space="preserve"> and transmitting</w:t>
      </w:r>
      <w:r>
        <w:rPr>
          <w:rFonts w:eastAsia="Times New Roman"/>
          <w:lang w:eastAsia="en-GB"/>
        </w:rPr>
        <w:t xml:space="preserve"> device on the resources that UE is expected to use for transmission</w:t>
      </w:r>
      <w:r>
        <w:rPr>
          <w:rFonts w:eastAsia="Times New Roman"/>
          <w:lang w:eastAsia="zh-CN"/>
        </w:rPr>
        <w:t xml:space="preserve"> and reception via PC5 interface</w:t>
      </w:r>
      <w:r>
        <w:rPr>
          <w:rFonts w:eastAsia="Times New Roman"/>
          <w:lang w:eastAsia="en-GB"/>
        </w:rPr>
        <w:t>.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zh-CN"/>
        </w:rPr>
        <w:t xml:space="preserve">NR-SS-UE1 is synchronised on </w:t>
      </w:r>
      <w:del w:id="2" w:author="WANGYUFEI" w:date="2022-11-03T13:51:00Z">
        <w:r>
          <w:rPr>
            <w:rFonts w:eastAsia="Times New Roman"/>
            <w:lang w:eastAsia="zh-CN"/>
          </w:rPr>
          <w:delText>NR Cell 1</w:delText>
        </w:r>
      </w:del>
      <w:ins w:id="3" w:author="WANGYUFEI" w:date="2022-11-03T13:51:00Z">
        <w:r>
          <w:rPr>
            <w:rFonts w:hint="eastAsia"/>
            <w:lang w:eastAsia="zh-CN"/>
          </w:rPr>
          <w:t>GNSS</w:t>
        </w:r>
      </w:ins>
      <w:r>
        <w:rPr>
          <w:rFonts w:eastAsia="Times New Roman"/>
          <w:lang w:eastAsia="en-GB"/>
        </w:rPr>
        <w:t>.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WANGYUFEI" w:date="2022-11-03T10:13:00Z"/>
          <w:lang w:eastAsia="zh-CN"/>
        </w:rPr>
      </w:pPr>
      <w:ins w:id="5" w:author="WANGYUFEI" w:date="2022-11-03T10:13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GNSS simulator</w:t>
        </w:r>
      </w:ins>
    </w:p>
    <w:p w:rsidR="004E52D3" w:rsidRDefault="00A82555">
      <w:pPr>
        <w:pStyle w:val="B1"/>
        <w:rPr>
          <w:lang w:eastAsia="zh-CN"/>
        </w:rPr>
      </w:pPr>
      <w:ins w:id="6" w:author="WANGYUFEI" w:date="2022-11-03T10:13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</w:t>
        </w:r>
        <w:r>
          <w:rPr>
            <w:lang w:eastAsia="zh-CN"/>
          </w:rPr>
          <w:t xml:space="preserve">rted </w:t>
        </w:r>
        <w:r>
          <w:t>and</w:t>
        </w:r>
        <w:r>
          <w:rPr>
            <w:lang w:eastAsia="zh-CN"/>
          </w:rPr>
          <w:t xml:space="preserve"> configured for </w:t>
        </w:r>
        <w:r>
          <w:t>Scenario #1</w:t>
        </w:r>
        <w:r>
          <w:rPr>
            <w:lang w:eastAsia="zh-CN"/>
          </w:rPr>
          <w:t>.</w:t>
        </w:r>
      </w:ins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UE: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UE is authorised to perform NR sidelink communication.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en-GB"/>
        </w:rPr>
        <w:t>The UE is equipped with below information in UE or in a USIM containing default values (as per TS 3</w:t>
      </w:r>
      <w:r>
        <w:rPr>
          <w:rFonts w:eastAsia="Times New Roman"/>
          <w:lang w:eastAsia="zh-CN"/>
        </w:rPr>
        <w:t>8</w:t>
      </w:r>
      <w:r>
        <w:rPr>
          <w:rFonts w:eastAsia="Times New Roman"/>
          <w:lang w:eastAsia="en-GB"/>
        </w:rPr>
        <w:t>.508</w:t>
      </w:r>
      <w:r>
        <w:rPr>
          <w:rFonts w:eastAsia="Times New Roman"/>
          <w:lang w:eastAsia="zh-CN"/>
        </w:rPr>
        <w:t>-1</w:t>
      </w:r>
      <w:r>
        <w:rPr>
          <w:rFonts w:eastAsia="Times New Roman"/>
          <w:lang w:eastAsia="en-GB"/>
        </w:rPr>
        <w:t xml:space="preserve"> [</w:t>
      </w:r>
      <w:r>
        <w:rPr>
          <w:rFonts w:eastAsia="Times New Roman"/>
          <w:lang w:eastAsia="zh-CN"/>
        </w:rPr>
        <w:t>4</w:t>
      </w:r>
      <w:r>
        <w:rPr>
          <w:rFonts w:eastAsia="Times New Roman"/>
          <w:lang w:eastAsia="en-GB"/>
        </w:rPr>
        <w:t xml:space="preserve">] clause 4.8.3.3.3) except for those listed in Table </w:t>
      </w:r>
      <w:r>
        <w:rPr>
          <w:rFonts w:eastAsia="Times New Roman"/>
          <w:lang w:eastAsia="zh-CN"/>
        </w:rPr>
        <w:t>12</w:t>
      </w:r>
      <w:r>
        <w:rPr>
          <w:rFonts w:eastAsia="Times New Roman"/>
          <w:lang w:eastAsia="en-GB"/>
        </w:rPr>
        <w:t>.2.1.</w:t>
      </w:r>
      <w:r>
        <w:rPr>
          <w:rFonts w:eastAsia="Times New Roman"/>
          <w:lang w:eastAsia="zh-CN"/>
        </w:rPr>
        <w:t>6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en-GB"/>
        </w:rPr>
        <w:t>1</w:t>
      </w:r>
      <w:r>
        <w:rPr>
          <w:rFonts w:eastAsia="Times New Roman"/>
          <w:lang w:eastAsia="zh-CN"/>
        </w:rPr>
        <w:t>-1</w:t>
      </w:r>
      <w:r>
        <w:rPr>
          <w:rFonts w:eastAsia="Times New Roman"/>
          <w:lang w:eastAsia="en-GB"/>
        </w:rPr>
        <w:t>.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zh-CN"/>
        </w:rPr>
        <w:t xml:space="preserve">UE is synchronised on </w:t>
      </w:r>
      <w:del w:id="7" w:author="WANGYUFEI" w:date="2022-11-03T13:51:00Z">
        <w:r>
          <w:rPr>
            <w:rFonts w:eastAsia="Times New Roman"/>
            <w:lang w:eastAsia="zh-CN"/>
          </w:rPr>
          <w:delText>NR Cell 1</w:delText>
        </w:r>
      </w:del>
      <w:ins w:id="8" w:author="WANGYUFEI" w:date="2022-11-03T13:51:00Z">
        <w:r>
          <w:rPr>
            <w:rFonts w:hint="eastAsia"/>
            <w:lang w:eastAsia="zh-CN"/>
          </w:rPr>
          <w:t>GNSS</w:t>
        </w:r>
      </w:ins>
      <w:r>
        <w:rPr>
          <w:rFonts w:eastAsia="Times New Roman"/>
          <w:lang w:eastAsia="en-GB"/>
        </w:rPr>
        <w:t>.</w:t>
      </w:r>
    </w:p>
    <w:p w:rsidR="004E52D3" w:rsidRDefault="00A8255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12.2.1.6.3.1-1: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4E52D3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Access Technology Identifier</w:t>
            </w:r>
          </w:p>
        </w:tc>
      </w:tr>
      <w:tr w:rsidR="004E52D3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EF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service no. 119 is available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4E52D3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EF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Service no.2 V2X policy configuration data over PC5 is supported, i.e. value is '01 02' HEX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4E52D3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EF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PreconfigurationNR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field as defined in TS 38.508-1 [4], table 4.10.1-1, except SL-BWP-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PoolConfigCommon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field as defined in Table 12.2.1.6.3.3-1 wit</w:t>
            </w:r>
            <w:r>
              <w:rPr>
                <w:rFonts w:ascii="Arial" w:eastAsia="Times New Roman" w:hAnsi="Arial"/>
                <w:sz w:val="18"/>
                <w:lang w:eastAsia="zh-CN"/>
              </w:rPr>
              <w:t>h condition SL-PRECONFIG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Preamble: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The UE is in state 3N-B </w:t>
      </w:r>
      <w:proofErr w:type="spellStart"/>
      <w:r>
        <w:rPr>
          <w:rFonts w:eastAsia="Times New Roman"/>
          <w:lang w:eastAsia="en-GB"/>
        </w:rPr>
        <w:t>RRC_CONNECTED_with_SL</w:t>
      </w:r>
      <w:proofErr w:type="spellEnd"/>
      <w:r>
        <w:rPr>
          <w:rFonts w:eastAsia="Times New Roman"/>
          <w:lang w:eastAsia="en-GB"/>
        </w:rPr>
        <w:t xml:space="preserve"> and Test Loop Function (On) with UE test loop mode E as defined in TS 38.508-1 [4] </w:t>
      </w:r>
      <w:proofErr w:type="spellStart"/>
      <w:r>
        <w:rPr>
          <w:rFonts w:eastAsia="Times New Roman"/>
          <w:lang w:eastAsia="en-GB"/>
        </w:rPr>
        <w:t>subclause</w:t>
      </w:r>
      <w:proofErr w:type="spellEnd"/>
      <w:r>
        <w:rPr>
          <w:rFonts w:eastAsia="Times New Roman"/>
          <w:lang w:eastAsia="en-GB"/>
        </w:rPr>
        <w:t xml:space="preserve"> 4.4A on NR Cell 1, using generic parameters Sidelink (On), Cast Type </w:t>
      </w:r>
      <w:r>
        <w:rPr>
          <w:rFonts w:eastAsia="Times New Roman"/>
          <w:lang w:eastAsia="en-GB"/>
        </w:rPr>
        <w:t xml:space="preserve">(Unicast) using UE initiated unicast mode NR sidelink communication procedure in </w:t>
      </w:r>
      <w:proofErr w:type="spellStart"/>
      <w:r>
        <w:rPr>
          <w:rFonts w:eastAsia="Times New Roman"/>
          <w:lang w:eastAsia="en-GB"/>
        </w:rPr>
        <w:t>subclause</w:t>
      </w:r>
      <w:proofErr w:type="spellEnd"/>
      <w:r>
        <w:rPr>
          <w:rFonts w:eastAsia="Times New Roman"/>
          <w:lang w:eastAsia="en-GB"/>
        </w:rPr>
        <w:t xml:space="preserve"> 4.9.22.</w:t>
      </w:r>
    </w:p>
    <w:p w:rsidR="004E52D3" w:rsidRDefault="00A82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NR-SS-UE1 initiated unicast mode NR sidelink communication.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>
        <w:rPr>
          <w:rFonts w:ascii="Arial" w:eastAsia="Times New Roman" w:hAnsi="Arial"/>
          <w:lang w:eastAsia="zh-CN"/>
        </w:rPr>
        <w:t>12.2.1.6.3.2</w:t>
      </w:r>
      <w:r>
        <w:rPr>
          <w:rFonts w:ascii="Arial" w:eastAsia="Times New Roman" w:hAnsi="Arial"/>
          <w:lang w:eastAsia="en-GB"/>
        </w:rPr>
        <w:tab/>
        <w:t>Test procedure sequence</w:t>
      </w:r>
    </w:p>
    <w:p w:rsidR="004E52D3" w:rsidRDefault="00A82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Tables </w:t>
      </w:r>
      <w:r>
        <w:rPr>
          <w:rFonts w:eastAsia="Times New Roman"/>
          <w:lang w:eastAsia="zh-CN"/>
        </w:rPr>
        <w:t>12.2.1.6.3.2</w:t>
      </w:r>
      <w:r>
        <w:rPr>
          <w:rFonts w:eastAsia="Times New Roman"/>
          <w:lang w:eastAsia="en-GB"/>
        </w:rPr>
        <w:t xml:space="preserve">-1 and </w:t>
      </w:r>
      <w:r>
        <w:rPr>
          <w:rFonts w:eastAsia="Times New Roman"/>
          <w:lang w:eastAsia="zh-CN"/>
        </w:rPr>
        <w:t>12.2.1.6.3.2</w:t>
      </w:r>
      <w:r>
        <w:rPr>
          <w:rFonts w:eastAsia="Times New Roman"/>
          <w:lang w:eastAsia="en-GB"/>
        </w:rPr>
        <w:t>-2 illustrate the do</w:t>
      </w:r>
      <w:r>
        <w:rPr>
          <w:rFonts w:eastAsia="Times New Roman"/>
          <w:lang w:eastAsia="en-GB"/>
        </w:rPr>
        <w:t>wnlink power levels to be applied for NR Cell 1 and NR Cell 3 at various time instants of the test execution. Row marked "T0" denotes the conditions after the preamble, while the configuration marked "T1"</w:t>
      </w:r>
      <w:r>
        <w:rPr>
          <w:rFonts w:eastAsia="Times New Roman"/>
          <w:lang w:eastAsia="zh-CN"/>
        </w:rPr>
        <w:t xml:space="preserve"> is</w:t>
      </w:r>
      <w:r>
        <w:rPr>
          <w:rFonts w:eastAsia="Times New Roman"/>
          <w:lang w:eastAsia="en-GB"/>
        </w:rPr>
        <w:t xml:space="preserve"> applied at the point indicated in the Main behav</w:t>
      </w:r>
      <w:r>
        <w:rPr>
          <w:rFonts w:eastAsia="Times New Roman"/>
          <w:lang w:eastAsia="en-GB"/>
        </w:rPr>
        <w:t>iour description in Table 12.2.1.6.3.2-</w:t>
      </w:r>
      <w:r>
        <w:rPr>
          <w:rFonts w:eastAsia="Times New Roman"/>
          <w:lang w:eastAsia="zh-CN"/>
        </w:rPr>
        <w:t>3</w:t>
      </w:r>
      <w:r>
        <w:rPr>
          <w:rFonts w:eastAsia="Times New Roman"/>
          <w:lang w:eastAsia="en-GB"/>
        </w:rPr>
        <w:t>.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lang w:eastAsia="zh-CN"/>
        </w:rPr>
        <w:t>12.2.1.6.3.2-1</w:t>
      </w:r>
      <w:r>
        <w:rPr>
          <w:rFonts w:ascii="Arial" w:eastAsia="Times New Roman" w:hAnsi="Arial"/>
          <w:b/>
          <w:lang w:eastAsia="en-GB"/>
        </w:rPr>
        <w:t>: Power levels in FR1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4E52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Remark</w:t>
            </w:r>
          </w:p>
        </w:tc>
      </w:tr>
      <w:tr w:rsidR="004E52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dBm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/</w:t>
            </w:r>
          </w:p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Power levels are such that entry condition for event </w:t>
            </w:r>
            <w:r>
              <w:rPr>
                <w:rFonts w:ascii="Arial" w:eastAsia="Times New Roman" w:hAnsi="Arial"/>
                <w:sz w:val="18"/>
                <w:lang w:eastAsia="zh-CN"/>
              </w:rPr>
              <w:t>A3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not satisfied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</w:tr>
      <w:tr w:rsidR="004E52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dBm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/</w:t>
            </w:r>
          </w:p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Power levels are such that entry condition for event </w:t>
            </w:r>
            <w:r>
              <w:rPr>
                <w:rFonts w:ascii="Arial" w:eastAsia="Times New Roman" w:hAnsi="Arial"/>
                <w:sz w:val="18"/>
                <w:lang w:eastAsia="zh-CN"/>
              </w:rPr>
              <w:t>A3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satisfied for NR Cell 3</w:t>
            </w: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r>
        <w:rPr>
          <w:rFonts w:ascii="Arial" w:eastAsia="Times New Roman" w:hAnsi="Arial"/>
          <w:b/>
          <w:lang w:eastAsia="zh-CN"/>
        </w:rPr>
        <w:t>12.2.1.6.3.2-2</w:t>
      </w:r>
      <w:r>
        <w:rPr>
          <w:rFonts w:ascii="Arial" w:eastAsia="Times New Roman" w:hAnsi="Arial"/>
          <w:b/>
          <w:lang w:eastAsia="en-GB"/>
        </w:rPr>
        <w:t>: Power levels in FR2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4E52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Remark</w:t>
            </w:r>
          </w:p>
        </w:tc>
      </w:tr>
      <w:tr w:rsidR="004E52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dBm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Power levels </w:t>
            </w:r>
            <w:r>
              <w:rPr>
                <w:rFonts w:ascii="Arial" w:eastAsia="Times New Roman" w:hAnsi="Arial"/>
                <w:sz w:val="18"/>
                <w:lang w:eastAsia="en-GB"/>
              </w:rPr>
              <w:t>are such that entry condition for event A3 is not satisfied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</w:tr>
      <w:tr w:rsidR="004E52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dBm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>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levels are such that entry condition for event A3 is satisfied for NR Cell 3</w:t>
            </w: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lang w:eastAsia="zh-CN"/>
        </w:rPr>
        <w:t>12.2.1.6.3.2-3</w:t>
      </w:r>
      <w:r>
        <w:rPr>
          <w:rFonts w:ascii="Arial" w:eastAsia="Times New Roman" w:hAnsi="Arial"/>
          <w:b/>
          <w:lang w:eastAsia="en-GB"/>
        </w:rPr>
        <w:t>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Message 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4E52D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4E52D3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4.9.31 indicate that the UE monitors NR sidelink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sl-RxPool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 included in pre-configuration?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SS starts </w:t>
            </w:r>
            <w:r>
              <w:rPr>
                <w:rFonts w:ascii="Arial" w:eastAsia="Times New Roman" w:hAnsi="Arial"/>
                <w:sz w:val="18"/>
                <w:lang w:eastAsia="zh-CN"/>
              </w:rPr>
              <w:t>broadcasting SIB12 in NR-Cell 1 using system information combination NR-14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NR Cell 1 transmits a Short message on PDCCH using P-RNTI indicating a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systemInfoModification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PDCCH (DCI 1_0): Short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Wait for 2.1* modification period to </w:t>
            </w:r>
            <w:r>
              <w:rPr>
                <w:rFonts w:ascii="Arial" w:eastAsia="Times New Roman" w:hAnsi="Arial"/>
                <w:sz w:val="18"/>
                <w:lang w:eastAsia="zh-CN"/>
              </w:rPr>
              <w:t>allow the new system information to take effect.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The UE transmits a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SidelinkUEInformationNR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to indicate it is (interested in) receiving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SidelinkUEInformationN</w:t>
            </w:r>
            <w:r>
              <w:rPr>
                <w:rFonts w:ascii="Arial" w:eastAsia="Times New Roman" w:hAnsi="Arial"/>
                <w:sz w:val="18"/>
                <w:lang w:eastAsia="zh-CN"/>
              </w:rPr>
              <w:t>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4.9.31 indicate that the UE monitors NR sidelink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sl-RxPool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 included in SIB12?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SS-NW sends an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including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sl-RxPool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UE sends an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RRCReconfigurationComplete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4.9.31 indicate that the UE monitors NR sidelink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sl-RxPool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 included in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sl-ConfigDedicatedNR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The SS changes NR Cell 3 parameters according to the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row "T1" in Table 12.2.1.6.3.2-1/2.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SS-NW sends an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including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reconfigurationWithSync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sl-RxPool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on NR Cell 1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to order the UE to perform intra handover to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UE sends an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RRCReconfigurationComplete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on NR Cell 3 to confirm the successful handover.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RRCReconfigurationtComplete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4E52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4.9.31 indicate that the UE mo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nitors NR sidelink </w:t>
            </w:r>
            <w:r>
              <w:rPr>
                <w:rFonts w:ascii="Arial" w:eastAsia="Times New Roman" w:hAnsi="Arial"/>
                <w:sz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sl-RxPool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included in the received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>
        <w:rPr>
          <w:rFonts w:ascii="Arial" w:eastAsia="Times New Roman" w:hAnsi="Arial"/>
          <w:lang w:eastAsia="zh-CN"/>
        </w:rPr>
        <w:lastRenderedPageBreak/>
        <w:t>12.2.1.6.3.3</w:t>
      </w:r>
      <w:r>
        <w:rPr>
          <w:rFonts w:ascii="Arial" w:eastAsia="Times New Roman" w:hAnsi="Arial"/>
          <w:lang w:eastAsia="en-GB"/>
        </w:rPr>
        <w:tab/>
        <w:t>Specific message contents</w:t>
      </w: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-1:</w:t>
      </w:r>
      <w:r>
        <w:rPr>
          <w:rFonts w:ascii="Arial" w:eastAsia="Times New Roman" w:hAnsi="Arial"/>
          <w:b/>
          <w:lang w:eastAsia="zh-CN"/>
        </w:rPr>
        <w:t xml:space="preserve"> </w:t>
      </w:r>
      <w:r>
        <w:rPr>
          <w:rFonts w:ascii="Arial" w:eastAsia="Times New Roman" w:hAnsi="Arial"/>
          <w:b/>
          <w:lang w:eastAsia="en-GB"/>
        </w:rPr>
        <w:t>SL-BWP-</w:t>
      </w:r>
      <w:proofErr w:type="spellStart"/>
      <w:r>
        <w:rPr>
          <w:rFonts w:ascii="Arial" w:eastAsia="Times New Roman" w:hAnsi="Arial"/>
          <w:b/>
          <w:lang w:eastAsia="en-GB"/>
        </w:rPr>
        <w:t>PoolConfigCommon</w:t>
      </w:r>
      <w:proofErr w:type="spellEnd"/>
      <w:r>
        <w:rPr>
          <w:rFonts w:ascii="Arial" w:eastAsia="Times New Roman" w:hAnsi="Arial"/>
          <w:b/>
          <w:lang w:eastAsia="en-GB"/>
        </w:rPr>
        <w:t xml:space="preserve"> (Preamble</w:t>
      </w:r>
      <w:r>
        <w:rPr>
          <w:rFonts w:ascii="Arial" w:eastAsia="Times New Roman" w:hAnsi="Arial"/>
          <w:b/>
          <w:lang w:eastAsia="zh-CN"/>
        </w:rPr>
        <w:t>,</w:t>
      </w:r>
      <w:r>
        <w:rPr>
          <w:rFonts w:ascii="Arial" w:eastAsia="Times New Roman" w:hAnsi="Arial"/>
          <w:b/>
          <w:lang w:eastAsia="en-GB"/>
        </w:rPr>
        <w:t xml:space="preserve"> Table 12.2.1.6.3.1-1 and </w:t>
      </w:r>
      <w:r>
        <w:rPr>
          <w:rFonts w:ascii="Arial" w:eastAsia="Times New Roman" w:hAnsi="Arial"/>
          <w:b/>
          <w:lang w:eastAsia="zh-CN"/>
        </w:rPr>
        <w:t>Table 12.2.1.6.3.3-5</w:t>
      </w:r>
      <w:r>
        <w:rPr>
          <w:rFonts w:ascii="Arial" w:eastAsia="Times New Roman" w:hAnsi="Arial"/>
          <w:b/>
          <w:lang w:eastAsia="en-GB"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4E52D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Derivation </w:t>
            </w:r>
            <w:r>
              <w:rPr>
                <w:rFonts w:ascii="Arial" w:eastAsia="Times New Roman" w:hAnsi="Arial"/>
                <w:sz w:val="18"/>
                <w:lang w:eastAsia="en-GB"/>
              </w:rPr>
              <w:t>Path: TS 38.508-1 [4], Table 4.6.6-4</w:t>
            </w: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SL-BWP-PoolConfigCommon-r16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sl-RxPool-r16 SEQUENCE (SIZE (1..maxNrofRXPool-r16)) OF SL-ResourcePool-r16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RX_TX1 as defined in Table 12.2.1.6.3.3-13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SL-PRECONFIG</w:t>
            </w: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with condition RX_TX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as defined in Table 12.2.1.6.3.3-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SIB-12</w:t>
            </w: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sl-TxPoolSelectedNormal-r16 SEQUENCE </w:t>
            </w:r>
            <w:r>
              <w:rPr>
                <w:rFonts w:ascii="Arial" w:eastAsia="Times New Roman" w:hAnsi="Arial"/>
                <w:sz w:val="18"/>
                <w:lang w:eastAsia="en-GB"/>
              </w:rPr>
              <w:t>(SIZE (1..maxNrofTXPool-r16)) OF SL-ResourcePoolConfig-r16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Index of the resource pool for normal case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with </w:t>
            </w:r>
            <w:r>
              <w:rPr>
                <w:rFonts w:ascii="Arial" w:eastAsia="Times New Roman" w:hAnsi="Arial"/>
                <w:sz w:val="18"/>
                <w:lang w:eastAsia="en-GB"/>
              </w:rPr>
              <w:t>condition RX_TX1 as defined in Table 12.2.1.6.3.3-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en-GB"/>
              </w:rPr>
              <w:t>SL-PRECONFIG</w:t>
            </w: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with condition RX_TX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as defined in Table 12.2.1.6.3.3-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SIB-12</w:t>
            </w: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4E52D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-2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zh-CN"/>
        </w:rPr>
        <w:t>SIB12 (step 2,</w:t>
      </w:r>
      <w:r>
        <w:rPr>
          <w:rFonts w:ascii="Arial" w:eastAsia="Times New Roman" w:hAnsi="Arial"/>
          <w:b/>
          <w:lang w:eastAsia="en-GB"/>
        </w:rPr>
        <w:t xml:space="preserve"> </w:t>
      </w:r>
      <w:r>
        <w:rPr>
          <w:rFonts w:ascii="Arial" w:eastAsia="Times New Roman" w:hAnsi="Arial"/>
          <w:b/>
          <w:lang w:eastAsia="zh-CN"/>
        </w:rPr>
        <w:t xml:space="preserve">Table </w:t>
      </w:r>
      <w:r>
        <w:rPr>
          <w:rFonts w:ascii="Arial" w:eastAsia="Times New Roman" w:hAnsi="Arial"/>
          <w:b/>
          <w:lang w:eastAsia="zh-CN"/>
        </w:rPr>
        <w:t>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14 with condition LAST_SEG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SIB12-r16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segmentContainer-r16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OCTET STRING (CONTAINING SIB12-</w:t>
            </w:r>
            <w:r>
              <w:rPr>
                <w:rFonts w:ascii="Arial" w:eastAsia="Times New Roman" w:hAnsi="Arial"/>
                <w:sz w:val="18"/>
                <w:lang w:eastAsia="zh-CN"/>
              </w:rPr>
              <w:t>RESOURCEPOOL</w:t>
            </w:r>
            <w:r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-3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zh-CN"/>
        </w:rPr>
        <w:t>SIB12-RESOURCEPOOL (</w:t>
      </w: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-2</w:t>
      </w:r>
      <w:r>
        <w:rPr>
          <w:rFonts w:ascii="Arial" w:eastAsia="Times New Roman" w:hAnsi="Arial"/>
          <w:b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14A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SIB12-IEs-r16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sl-ConfigCommonNR-r16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sl-FreqInfoList-r16 SEQUENCE (SIZE (1..maxNrofFreqSL-r16)) OF SL-FreqConfigCommon-r16{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SL-FreqConfigCommon-r16[1]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FreqConfigCommon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-4</w:t>
      </w:r>
      <w:r>
        <w:rPr>
          <w:rFonts w:ascii="Arial" w:eastAsia="Times New Roman" w:hAnsi="Arial"/>
          <w:b/>
          <w:lang w:eastAsia="en-GB"/>
        </w:rPr>
        <w:t>: SL-</w:t>
      </w:r>
      <w:proofErr w:type="spellStart"/>
      <w:r>
        <w:rPr>
          <w:rFonts w:ascii="Arial" w:eastAsia="Times New Roman" w:hAnsi="Arial"/>
          <w:b/>
          <w:lang w:eastAsia="en-GB"/>
        </w:rPr>
        <w:t>FreqConfigCommo</w:t>
      </w:r>
      <w:r>
        <w:rPr>
          <w:rFonts w:ascii="Arial" w:eastAsia="宋体" w:hAnsi="Arial"/>
          <w:b/>
          <w:lang w:eastAsia="zh-CN"/>
        </w:rPr>
        <w:t>n</w:t>
      </w:r>
      <w:proofErr w:type="spellEnd"/>
      <w:r>
        <w:rPr>
          <w:rFonts w:ascii="Arial" w:eastAsia="Times New Roman" w:hAnsi="Arial"/>
          <w:b/>
          <w:lang w:eastAsia="zh-CN"/>
        </w:rPr>
        <w:t xml:space="preserve"> (</w:t>
      </w: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-3</w:t>
      </w:r>
      <w:r>
        <w:rPr>
          <w:rFonts w:ascii="Arial" w:eastAsia="Times New Roman" w:hAnsi="Arial"/>
          <w:b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SL-FreqConfigCommon-r16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sl-BWP-List-r16 SEQUENCE (SIZE (1..maxNrofSL-BWPs-r16)) OF SL-BWP-ConfigCommon-r16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SL-BWP-ConfigCommon-r16[1]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ConfigCommon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-5</w:t>
      </w:r>
      <w:r>
        <w:rPr>
          <w:rFonts w:ascii="Arial" w:eastAsia="Times New Roman" w:hAnsi="Arial"/>
          <w:b/>
          <w:lang w:eastAsia="en-GB"/>
        </w:rPr>
        <w:t>: SL-BWP-</w:t>
      </w:r>
      <w:proofErr w:type="spellStart"/>
      <w:r>
        <w:rPr>
          <w:rFonts w:ascii="Arial" w:eastAsia="Times New Roman" w:hAnsi="Arial"/>
          <w:b/>
          <w:lang w:eastAsia="en-GB"/>
        </w:rPr>
        <w:t>ConfigCommon</w:t>
      </w:r>
      <w:proofErr w:type="spellEnd"/>
      <w:r>
        <w:rPr>
          <w:rFonts w:ascii="Arial" w:eastAsia="Times New Roman" w:hAnsi="Arial"/>
          <w:b/>
          <w:lang w:eastAsia="zh-CN"/>
        </w:rPr>
        <w:t xml:space="preserve"> (</w:t>
      </w: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</w:t>
      </w:r>
      <w:r>
        <w:rPr>
          <w:rFonts w:ascii="Arial" w:eastAsia="Times New Roman" w:hAnsi="Arial"/>
          <w:b/>
          <w:snapToGrid w:val="0"/>
          <w:lang w:eastAsia="zh-CN"/>
        </w:rPr>
        <w:t>-4</w:t>
      </w:r>
      <w:r>
        <w:rPr>
          <w:rFonts w:ascii="Arial" w:eastAsia="Times New Roman" w:hAnsi="Arial"/>
          <w:b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SL-BWP-ConfigCommon-r16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sl-BWP-PoolConfigCommon-r16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PoolConfigCommon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SIB-12 as defined in Table 12.2.1.6.3.3-1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12.2.1.6.3.3-</w:t>
      </w:r>
      <w:r>
        <w:rPr>
          <w:rFonts w:ascii="Arial" w:eastAsia="Times New Roman" w:hAnsi="Arial"/>
          <w:b/>
          <w:snapToGrid w:val="0"/>
          <w:lang w:eastAsia="zh-CN"/>
        </w:rPr>
        <w:t>6</w:t>
      </w:r>
      <w:r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>
        <w:rPr>
          <w:rFonts w:ascii="Arial" w:eastAsia="Times New Roman" w:hAnsi="Arial"/>
          <w:b/>
          <w:snapToGrid w:val="0"/>
          <w:lang w:eastAsia="en-GB"/>
        </w:rPr>
        <w:t>RRCReconfiguration</w:t>
      </w:r>
      <w:proofErr w:type="spellEnd"/>
      <w:r>
        <w:rPr>
          <w:rFonts w:ascii="Arial" w:eastAsia="Times New Roman" w:hAnsi="Arial"/>
          <w:b/>
          <w:snapToGrid w:val="0"/>
          <w:lang w:eastAsia="zh-CN"/>
        </w:rPr>
        <w:t xml:space="preserve"> (step 7,</w:t>
      </w:r>
      <w:r>
        <w:rPr>
          <w:rFonts w:ascii="Arial" w:eastAsia="Times New Roman" w:hAnsi="Arial"/>
          <w:b/>
          <w:lang w:eastAsia="en-GB"/>
        </w:rPr>
        <w:t xml:space="preserve"> </w:t>
      </w:r>
      <w:r>
        <w:rPr>
          <w:rFonts w:ascii="Arial" w:eastAsia="Times New Roman" w:hAnsi="Arial"/>
          <w:b/>
          <w:snapToGrid w:val="0"/>
          <w:lang w:eastAsia="zh-CN"/>
        </w:rPr>
        <w:t>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proofErr w:type="spellStart"/>
            <w:r>
              <w:rPr>
                <w:rFonts w:ascii="Arial" w:eastAsia="Times New Roman" w:hAnsi="Arial"/>
                <w:sz w:val="18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ConfigDedicatedNR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SCHEDULING as defined in Table </w:t>
            </w:r>
            <w:r>
              <w:rPr>
                <w:rFonts w:ascii="Arial" w:eastAsia="Times New Roman" w:hAnsi="Arial"/>
                <w:sz w:val="18"/>
                <w:lang w:eastAsia="zh-CN"/>
              </w:rPr>
              <w:t>12.2.1.6.3.3-7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12.2.1.6.3.3-</w:t>
      </w:r>
      <w:r>
        <w:rPr>
          <w:rFonts w:ascii="Arial" w:eastAsia="Times New Roman" w:hAnsi="Arial"/>
          <w:b/>
          <w:snapToGrid w:val="0"/>
          <w:lang w:eastAsia="zh-CN"/>
        </w:rPr>
        <w:t>7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snapToGrid w:val="0"/>
          <w:lang w:eastAsia="en-GB"/>
        </w:rPr>
        <w:t>SL-</w:t>
      </w:r>
      <w:proofErr w:type="spellStart"/>
      <w:r>
        <w:rPr>
          <w:rFonts w:ascii="Arial" w:eastAsia="Times New Roman" w:hAnsi="Arial"/>
          <w:b/>
          <w:snapToGrid w:val="0"/>
          <w:lang w:eastAsia="en-GB"/>
        </w:rPr>
        <w:t>ConfigDedicatedNR</w:t>
      </w:r>
      <w:proofErr w:type="spellEnd"/>
      <w:r>
        <w:rPr>
          <w:rFonts w:ascii="Arial" w:eastAsia="Times New Roman" w:hAnsi="Arial"/>
          <w:b/>
          <w:snapToGrid w:val="0"/>
          <w:lang w:eastAsia="zh-CN"/>
        </w:rPr>
        <w:t xml:space="preserve"> (Table </w:t>
      </w:r>
      <w:r>
        <w:rPr>
          <w:rFonts w:ascii="Arial" w:eastAsia="Times New Roman" w:hAnsi="Arial"/>
          <w:b/>
          <w:lang w:eastAsia="en-GB"/>
        </w:rPr>
        <w:t>12.2.1.6.3.3-</w:t>
      </w:r>
      <w:r>
        <w:rPr>
          <w:rFonts w:ascii="Arial" w:eastAsia="宋体" w:hAnsi="Arial"/>
          <w:b/>
          <w:lang w:eastAsia="zh-CN"/>
        </w:rPr>
        <w:t>6 and Table 12.2.1.6.3.3-11</w:t>
      </w:r>
      <w:r>
        <w:rPr>
          <w:rFonts w:ascii="Arial" w:eastAsia="Times New Roman" w:hAnsi="Arial"/>
          <w:b/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Derivation path: TS 38.508-1 [4], Table 4.6.6-7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SCHEDULING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sl-FreqInfoToAddModList-r16 SEQUENCE (SIZE (1..maxNrofFreqSL-r16)) OF SL-FreqConfig-r16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FreqConfig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SCHEDULING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SCHEDULING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FreqConfig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EXCEPTIONAL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12.2.1.6.3.3-</w:t>
      </w:r>
      <w:r>
        <w:rPr>
          <w:rFonts w:ascii="Arial" w:eastAsia="Times New Roman" w:hAnsi="Arial"/>
          <w:b/>
          <w:snapToGrid w:val="0"/>
          <w:lang w:eastAsia="zh-CN"/>
        </w:rPr>
        <w:t>8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snapToGrid w:val="0"/>
          <w:lang w:eastAsia="en-GB"/>
        </w:rPr>
        <w:t>SL-</w:t>
      </w:r>
      <w:proofErr w:type="spellStart"/>
      <w:r>
        <w:rPr>
          <w:rFonts w:ascii="Arial" w:eastAsia="Times New Roman" w:hAnsi="Arial"/>
          <w:b/>
          <w:snapToGrid w:val="0"/>
          <w:lang w:eastAsia="en-GB"/>
        </w:rPr>
        <w:t>FreqConfig</w:t>
      </w:r>
      <w:proofErr w:type="spellEnd"/>
      <w:r>
        <w:rPr>
          <w:rFonts w:ascii="Arial" w:eastAsia="Times New Roman" w:hAnsi="Arial"/>
          <w:b/>
          <w:snapToGrid w:val="0"/>
          <w:lang w:eastAsia="zh-CN"/>
        </w:rPr>
        <w:t xml:space="preserve"> (Table </w:t>
      </w:r>
      <w:r>
        <w:rPr>
          <w:rFonts w:ascii="Arial" w:eastAsia="Times New Roman" w:hAnsi="Arial"/>
          <w:b/>
          <w:lang w:eastAsia="en-GB"/>
        </w:rPr>
        <w:t>12.2.1.6.3.3-</w:t>
      </w:r>
      <w:r>
        <w:rPr>
          <w:rFonts w:ascii="Arial" w:eastAsia="Times New Roman" w:hAnsi="Arial"/>
          <w:b/>
          <w:lang w:eastAsia="zh-CN"/>
        </w:rPr>
        <w:t>7</w:t>
      </w:r>
      <w:r>
        <w:rPr>
          <w:rFonts w:ascii="Arial" w:eastAsia="Times New Roman" w:hAnsi="Arial"/>
          <w:b/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Derivation path: TS 38.508-1 [4], Table 4.6.6-</w:t>
            </w:r>
            <w:r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SL-FreqConfig-r16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sl-BWP-ToAddModList-r16 SEQUENCE (SIZE (1..maxNrofSL-BWPs-r16)) OF SL-BWP-Config-r16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one </w:t>
            </w:r>
            <w:r>
              <w:rPr>
                <w:rFonts w:ascii="Arial" w:eastAsia="Times New Roman" w:hAnsi="Arial"/>
                <w:sz w:val="18"/>
                <w:lang w:eastAsia="zh-CN"/>
              </w:rPr>
              <w:t>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Config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RX_ SCHEDULINGTX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SCHEDULING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Config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RX_ EXCEPTIONALTX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12.2.1.6.3.3-</w:t>
      </w:r>
      <w:r>
        <w:rPr>
          <w:rFonts w:ascii="Arial" w:eastAsia="Times New Roman" w:hAnsi="Arial"/>
          <w:b/>
          <w:snapToGrid w:val="0"/>
          <w:lang w:eastAsia="zh-CN"/>
        </w:rPr>
        <w:t>9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snapToGrid w:val="0"/>
          <w:lang w:eastAsia="en-GB"/>
        </w:rPr>
        <w:t>SL-BWP-</w:t>
      </w:r>
      <w:proofErr w:type="spellStart"/>
      <w:r>
        <w:rPr>
          <w:rFonts w:ascii="Arial" w:eastAsia="Times New Roman" w:hAnsi="Arial"/>
          <w:b/>
          <w:snapToGrid w:val="0"/>
          <w:lang w:eastAsia="en-GB"/>
        </w:rPr>
        <w:t>Config</w:t>
      </w:r>
      <w:proofErr w:type="spellEnd"/>
      <w:r>
        <w:rPr>
          <w:rFonts w:ascii="Arial" w:eastAsia="Times New Roman" w:hAnsi="Arial"/>
          <w:b/>
          <w:snapToGrid w:val="0"/>
          <w:lang w:eastAsia="zh-CN"/>
        </w:rPr>
        <w:t xml:space="preserve"> (</w:t>
      </w:r>
      <w:r>
        <w:rPr>
          <w:rFonts w:ascii="Arial" w:eastAsia="Times New Roman" w:hAnsi="Arial"/>
          <w:b/>
          <w:lang w:eastAsia="en-GB"/>
        </w:rPr>
        <w:t>Table 12.2.1.6.3.3-</w:t>
      </w:r>
      <w:r>
        <w:rPr>
          <w:rFonts w:ascii="Arial" w:eastAsia="宋体" w:hAnsi="Arial"/>
          <w:b/>
          <w:lang w:eastAsia="zh-CN"/>
        </w:rPr>
        <w:t>8</w:t>
      </w:r>
      <w:r>
        <w:rPr>
          <w:rFonts w:ascii="Arial" w:eastAsia="Times New Roman" w:hAnsi="Arial"/>
          <w:b/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Derivation path: TS 38.508-1 [4], Table 4.6.6-</w:t>
            </w: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SL-BWP-Config-r16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sl-BWP-PoolConfig-r16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sl-RxPool-r16 SEQUENCE (SIZE (1..maxNrofRXPool-r16)) OF SL-ResourcePool-r16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RX_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SCHEDULINGTX,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RX_ EXCEPTIONALTX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RX_TX2 as defined in Table 12.2.1.6.3.3-13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RX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RX_ EXCEPTIONALTX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sl-TxPoolScheduling-r16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sl-TxPoolScheduling-r16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RX_ SCHEDULINGTX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sl-PoolToAddModList-r16 SEQUENCE (SIZE (1..maxNrofTXPool-r16)) OF SL-ResourcePoolConfig-r16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SL-ResourcePoolConfig-r16[1]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RX_TX2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sl-TxPoolExceptional-r16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sl-TxPoolExceptional-r16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RX_ EXCEPTIONALTX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ResourcePool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EXCEPTIONAL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12.2.1.6.3.3-</w:t>
      </w:r>
      <w:r>
        <w:rPr>
          <w:rFonts w:ascii="Arial" w:eastAsia="Times New Roman" w:hAnsi="Arial"/>
          <w:b/>
          <w:snapToGrid w:val="0"/>
          <w:lang w:eastAsia="zh-CN"/>
        </w:rPr>
        <w:t>10</w:t>
      </w:r>
      <w:r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>
        <w:rPr>
          <w:rFonts w:ascii="Arial" w:eastAsia="Times New Roman" w:hAnsi="Arial"/>
          <w:b/>
          <w:snapToGrid w:val="0"/>
          <w:lang w:eastAsia="en-GB"/>
        </w:rPr>
        <w:t>RRCReconfigurationComplete</w:t>
      </w:r>
      <w:proofErr w:type="spellEnd"/>
      <w:r>
        <w:rPr>
          <w:rFonts w:ascii="Arial" w:eastAsia="Times New Roman" w:hAnsi="Arial"/>
          <w:b/>
          <w:snapToGrid w:val="0"/>
          <w:lang w:eastAsia="zh-CN"/>
        </w:rPr>
        <w:t xml:space="preserve"> (step 8 and step 12,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4E52D3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14</w:t>
            </w: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12.2.1.6.3.3-</w:t>
      </w:r>
      <w:r>
        <w:rPr>
          <w:rFonts w:ascii="Arial" w:eastAsia="Times New Roman" w:hAnsi="Arial"/>
          <w:b/>
          <w:snapToGrid w:val="0"/>
          <w:lang w:eastAsia="zh-CN"/>
        </w:rPr>
        <w:t>11</w:t>
      </w:r>
      <w:r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>
        <w:rPr>
          <w:rFonts w:ascii="Arial" w:eastAsia="Times New Roman" w:hAnsi="Arial"/>
          <w:b/>
          <w:snapToGrid w:val="0"/>
          <w:lang w:eastAsia="en-GB"/>
        </w:rPr>
        <w:t>RRCReconfiguration</w:t>
      </w:r>
      <w:proofErr w:type="spellEnd"/>
      <w:r>
        <w:rPr>
          <w:rFonts w:ascii="Arial" w:eastAsia="Times New Roman" w:hAnsi="Arial"/>
          <w:b/>
          <w:snapToGrid w:val="0"/>
          <w:lang w:eastAsia="en-GB"/>
        </w:rPr>
        <w:t>-HO</w:t>
      </w:r>
      <w:r>
        <w:rPr>
          <w:rFonts w:ascii="Arial" w:eastAsia="Times New Roman" w:hAnsi="Arial"/>
          <w:b/>
          <w:snapToGrid w:val="0"/>
          <w:lang w:eastAsia="zh-CN"/>
        </w:rPr>
        <w:t xml:space="preserve"> (step 11,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4E52D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Table 4.8.1-1A with condition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RBConfig_KeyChange</w:t>
            </w:r>
            <w:proofErr w:type="spellEnd"/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proofErr w:type="spellStart"/>
            <w:r>
              <w:rPr>
                <w:rFonts w:ascii="Arial" w:eastAsia="Times New Roman" w:hAnsi="Arial"/>
                <w:sz w:val="18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ConfigDedicatedNR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with condition EXCEPTIONAL as defined in Table 12.2.1.6.3.3-7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zh-CN"/>
        </w:rPr>
        <w:t>Table 12.2.1.6.3.3-1</w:t>
      </w:r>
      <w:r>
        <w:rPr>
          <w:rFonts w:ascii="Arial" w:eastAsia="宋体" w:hAnsi="Arial" w:cs="Arial"/>
          <w:b/>
          <w:lang w:eastAsia="zh-CN"/>
        </w:rPr>
        <w:t>2</w:t>
      </w:r>
      <w:r>
        <w:rPr>
          <w:rFonts w:ascii="Arial" w:eastAsia="Times New Roman" w:hAnsi="Arial"/>
          <w:b/>
          <w:lang w:eastAsia="zh-CN"/>
        </w:rPr>
        <w:t xml:space="preserve">: </w:t>
      </w:r>
      <w:proofErr w:type="spellStart"/>
      <w:r>
        <w:rPr>
          <w:rFonts w:ascii="Arial" w:eastAsia="Times New Roman" w:hAnsi="Arial"/>
          <w:b/>
          <w:lang w:eastAsia="zh-CN"/>
        </w:rPr>
        <w:t>SidelinkUEInformationNR</w:t>
      </w:r>
      <w:proofErr w:type="spellEnd"/>
      <w:r>
        <w:rPr>
          <w:rFonts w:ascii="Arial" w:eastAsia="Times New Roman" w:hAnsi="Arial"/>
          <w:b/>
          <w:lang w:eastAsia="zh-CN"/>
        </w:rPr>
        <w:t xml:space="preserve"> (step 5,</w:t>
      </w:r>
      <w:r>
        <w:rPr>
          <w:rFonts w:ascii="Arial" w:eastAsia="Times New Roman" w:hAnsi="Arial"/>
          <w:b/>
          <w:lang w:eastAsia="en-GB"/>
        </w:rPr>
        <w:t xml:space="preserve"> </w:t>
      </w:r>
      <w:r>
        <w:rPr>
          <w:rFonts w:ascii="Arial" w:eastAsia="Times New Roman" w:hAnsi="Arial"/>
          <w:b/>
          <w:lang w:eastAsia="zh-CN"/>
        </w:rPr>
        <w:t>Table 12.2.1.6.3.2-3)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4E52D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Derivation path: TS 38.508-1 [4], Table 4.6.1-28A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 xml:space="preserve"> with condition </w:t>
            </w:r>
            <w:r>
              <w:rPr>
                <w:rFonts w:ascii="Arial" w:eastAsia="等线" w:hAnsi="Arial"/>
                <w:sz w:val="18"/>
                <w:lang w:eastAsia="zh-CN"/>
              </w:rPr>
              <w:t>SIDELINK_RX</w:t>
            </w:r>
          </w:p>
        </w:tc>
      </w:tr>
    </w:tbl>
    <w:p w:rsidR="004E52D3" w:rsidRDefault="004E5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52D3" w:rsidRDefault="00A82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snapToGrid w:val="0"/>
          <w:lang w:eastAsia="en-GB"/>
        </w:rPr>
        <w:t>12.2.1.6.3.3-</w:t>
      </w:r>
      <w:r>
        <w:rPr>
          <w:rFonts w:ascii="Arial" w:eastAsia="Times New Roman" w:hAnsi="Arial"/>
          <w:b/>
          <w:snapToGrid w:val="0"/>
          <w:lang w:eastAsia="zh-CN"/>
        </w:rPr>
        <w:t>13</w:t>
      </w:r>
      <w:r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>
        <w:rPr>
          <w:rFonts w:ascii="Arial" w:eastAsia="Times New Roman" w:hAnsi="Arial"/>
          <w:b/>
          <w:snapToGrid w:val="0"/>
          <w:lang w:eastAsia="en-GB"/>
        </w:rPr>
        <w:t>sl-ResourcePool</w:t>
      </w:r>
      <w:proofErr w:type="spellEnd"/>
      <w:r>
        <w:rPr>
          <w:rFonts w:ascii="Arial" w:eastAsia="Times New Roman" w:hAnsi="Arial"/>
          <w:b/>
          <w:snapToGrid w:val="0"/>
          <w:lang w:eastAsia="zh-CN"/>
        </w:rPr>
        <w:t xml:space="preserve"> (Table </w:t>
      </w:r>
      <w:r>
        <w:rPr>
          <w:rFonts w:ascii="Arial" w:eastAsia="Times New Roman" w:hAnsi="Arial"/>
          <w:b/>
          <w:lang w:eastAsia="en-GB"/>
        </w:rPr>
        <w:t>12.2.1.6.3.3-</w:t>
      </w:r>
      <w:r>
        <w:rPr>
          <w:rFonts w:ascii="Arial" w:eastAsia="Times New Roman" w:hAnsi="Arial"/>
          <w:b/>
          <w:lang w:eastAsia="zh-CN"/>
        </w:rPr>
        <w:t>7</w:t>
      </w:r>
      <w:r>
        <w:rPr>
          <w:rFonts w:ascii="Arial" w:eastAsia="Times New Roman" w:hAnsi="Arial"/>
          <w:b/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4E52D3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</w:rPr>
              <w:t>Table 4.6.6-</w:t>
            </w:r>
            <w:r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</w:tr>
      <w:tr w:rsidR="004E52D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4E52D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SL-ResourcePool-r16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E52D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1100000000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RX_TX1</w:t>
            </w:r>
          </w:p>
        </w:tc>
      </w:tr>
      <w:tr w:rsidR="004E52D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0011000000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RX_TX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4E52D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0000110000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</w:t>
            </w:r>
          </w:p>
        </w:tc>
      </w:tr>
      <w:tr w:rsidR="004E52D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0000000011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4E52D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A82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D3" w:rsidRDefault="004E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4E52D3" w:rsidRDefault="004E52D3">
      <w:pPr>
        <w:pStyle w:val="TH"/>
        <w:jc w:val="left"/>
        <w:rPr>
          <w:b w:val="0"/>
          <w:bCs/>
          <w:color w:val="002060"/>
          <w:lang w:eastAsia="zh-CN"/>
        </w:rPr>
      </w:pPr>
    </w:p>
    <w:p w:rsidR="004E52D3" w:rsidRDefault="00A82555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:rsidR="004E52D3" w:rsidRDefault="004E52D3">
      <w:pPr>
        <w:pStyle w:val="TH"/>
        <w:jc w:val="left"/>
        <w:rPr>
          <w:lang w:eastAsia="zh-CN"/>
        </w:rPr>
      </w:pPr>
    </w:p>
    <w:sectPr w:rsidR="004E52D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55" w:rsidRDefault="00A82555">
      <w:pPr>
        <w:spacing w:after="0"/>
      </w:pPr>
      <w:r>
        <w:separator/>
      </w:r>
    </w:p>
  </w:endnote>
  <w:endnote w:type="continuationSeparator" w:id="0">
    <w:p w:rsidR="00A82555" w:rsidRDefault="00A825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pitch w:val="default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55" w:rsidRDefault="00A82555">
      <w:pPr>
        <w:spacing w:after="0"/>
      </w:pPr>
      <w:r>
        <w:separator/>
      </w:r>
    </w:p>
  </w:footnote>
  <w:footnote w:type="continuationSeparator" w:id="0">
    <w:p w:rsidR="00A82555" w:rsidRDefault="00A825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2D3" w:rsidRDefault="00A825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2D3" w:rsidRDefault="004E52D3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2D3" w:rsidRDefault="00A82555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2D3" w:rsidRDefault="004E52D3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  <w:pPr>
        <w:ind w:left="0" w:firstLine="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  <w:lvlOverride w:ilvl="0">
      <w:lvl w:ilvl="0" w:tentative="1"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2"/>
  </w:num>
  <w:num w:numId="16">
    <w:abstractNumId w:val="17"/>
  </w:num>
  <w:num w:numId="17">
    <w:abstractNumId w:val="5"/>
  </w:num>
  <w:num w:numId="18">
    <w:abstractNumId w:val="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22E4A"/>
    <w:rsid w:val="00027767"/>
    <w:rsid w:val="000A6394"/>
    <w:rsid w:val="000A6CB4"/>
    <w:rsid w:val="000B06E0"/>
    <w:rsid w:val="000B7FED"/>
    <w:rsid w:val="000C038A"/>
    <w:rsid w:val="000C6598"/>
    <w:rsid w:val="000D378E"/>
    <w:rsid w:val="000D44B3"/>
    <w:rsid w:val="00145D43"/>
    <w:rsid w:val="00161A54"/>
    <w:rsid w:val="00165A22"/>
    <w:rsid w:val="00173B73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205947"/>
    <w:rsid w:val="002077CA"/>
    <w:rsid w:val="00241025"/>
    <w:rsid w:val="0025201E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43B20"/>
    <w:rsid w:val="003609EF"/>
    <w:rsid w:val="0036231A"/>
    <w:rsid w:val="00374DD4"/>
    <w:rsid w:val="003861ED"/>
    <w:rsid w:val="003878B9"/>
    <w:rsid w:val="003E1A36"/>
    <w:rsid w:val="00410371"/>
    <w:rsid w:val="0041556F"/>
    <w:rsid w:val="004242F1"/>
    <w:rsid w:val="00450AF0"/>
    <w:rsid w:val="004627F6"/>
    <w:rsid w:val="00465BEA"/>
    <w:rsid w:val="0046696B"/>
    <w:rsid w:val="004B75B7"/>
    <w:rsid w:val="004C08EF"/>
    <w:rsid w:val="004E52D3"/>
    <w:rsid w:val="004F6E86"/>
    <w:rsid w:val="0051580D"/>
    <w:rsid w:val="00516B81"/>
    <w:rsid w:val="00527D24"/>
    <w:rsid w:val="00546FF9"/>
    <w:rsid w:val="00547111"/>
    <w:rsid w:val="00592D74"/>
    <w:rsid w:val="00597B32"/>
    <w:rsid w:val="005B1EC3"/>
    <w:rsid w:val="005B697A"/>
    <w:rsid w:val="005C09EA"/>
    <w:rsid w:val="005C4343"/>
    <w:rsid w:val="005E2C44"/>
    <w:rsid w:val="005E5B32"/>
    <w:rsid w:val="006109B4"/>
    <w:rsid w:val="00621188"/>
    <w:rsid w:val="006257ED"/>
    <w:rsid w:val="00643853"/>
    <w:rsid w:val="00653D69"/>
    <w:rsid w:val="00665C47"/>
    <w:rsid w:val="00666FFF"/>
    <w:rsid w:val="00683552"/>
    <w:rsid w:val="00695808"/>
    <w:rsid w:val="006A34AD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4CC9"/>
    <w:rsid w:val="007451CF"/>
    <w:rsid w:val="00766433"/>
    <w:rsid w:val="00792342"/>
    <w:rsid w:val="007977A8"/>
    <w:rsid w:val="007B512A"/>
    <w:rsid w:val="007C2097"/>
    <w:rsid w:val="007D070D"/>
    <w:rsid w:val="007D6A07"/>
    <w:rsid w:val="007E109F"/>
    <w:rsid w:val="007F7259"/>
    <w:rsid w:val="008040A8"/>
    <w:rsid w:val="008279FA"/>
    <w:rsid w:val="00846003"/>
    <w:rsid w:val="008626E7"/>
    <w:rsid w:val="00870EE7"/>
    <w:rsid w:val="008863B9"/>
    <w:rsid w:val="008A45A6"/>
    <w:rsid w:val="008B3724"/>
    <w:rsid w:val="008C34D2"/>
    <w:rsid w:val="008F3789"/>
    <w:rsid w:val="008F686C"/>
    <w:rsid w:val="009148DE"/>
    <w:rsid w:val="00941E30"/>
    <w:rsid w:val="009777D9"/>
    <w:rsid w:val="0098334F"/>
    <w:rsid w:val="00991B88"/>
    <w:rsid w:val="009A4832"/>
    <w:rsid w:val="009A5753"/>
    <w:rsid w:val="009A579D"/>
    <w:rsid w:val="009D3693"/>
    <w:rsid w:val="009D7464"/>
    <w:rsid w:val="009E3297"/>
    <w:rsid w:val="009E3EA8"/>
    <w:rsid w:val="009F2079"/>
    <w:rsid w:val="009F734F"/>
    <w:rsid w:val="00A13F61"/>
    <w:rsid w:val="00A246B6"/>
    <w:rsid w:val="00A47E70"/>
    <w:rsid w:val="00A50CF0"/>
    <w:rsid w:val="00A55490"/>
    <w:rsid w:val="00A73395"/>
    <w:rsid w:val="00A74C2E"/>
    <w:rsid w:val="00A7671C"/>
    <w:rsid w:val="00A82555"/>
    <w:rsid w:val="00AA2CBC"/>
    <w:rsid w:val="00AC5820"/>
    <w:rsid w:val="00AD1CD8"/>
    <w:rsid w:val="00B05D3F"/>
    <w:rsid w:val="00B17CE5"/>
    <w:rsid w:val="00B224DE"/>
    <w:rsid w:val="00B258BB"/>
    <w:rsid w:val="00B328BE"/>
    <w:rsid w:val="00B35237"/>
    <w:rsid w:val="00B47D7C"/>
    <w:rsid w:val="00B67B97"/>
    <w:rsid w:val="00B70251"/>
    <w:rsid w:val="00B77E0C"/>
    <w:rsid w:val="00B82ADD"/>
    <w:rsid w:val="00B968C8"/>
    <w:rsid w:val="00BA3EC5"/>
    <w:rsid w:val="00BA51D9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2728"/>
    <w:rsid w:val="00C66BA2"/>
    <w:rsid w:val="00C72D05"/>
    <w:rsid w:val="00C8778E"/>
    <w:rsid w:val="00C95985"/>
    <w:rsid w:val="00C9748A"/>
    <w:rsid w:val="00CA44AE"/>
    <w:rsid w:val="00CC5026"/>
    <w:rsid w:val="00CC68D0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6520"/>
    <w:rsid w:val="00D737EA"/>
    <w:rsid w:val="00D83AA7"/>
    <w:rsid w:val="00D85B10"/>
    <w:rsid w:val="00D87A40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064A"/>
    <w:rsid w:val="00EE4397"/>
    <w:rsid w:val="00EE775F"/>
    <w:rsid w:val="00EE7D7C"/>
    <w:rsid w:val="00EF3B6A"/>
    <w:rsid w:val="00F02075"/>
    <w:rsid w:val="00F25D98"/>
    <w:rsid w:val="00F27360"/>
    <w:rsid w:val="00F300FB"/>
    <w:rsid w:val="00F42B72"/>
    <w:rsid w:val="00F517F7"/>
    <w:rsid w:val="00F85EB1"/>
    <w:rsid w:val="00F9589D"/>
    <w:rsid w:val="00FB6386"/>
    <w:rsid w:val="00FE3D4C"/>
    <w:rsid w:val="454E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01CA1A"/>
  <w15:docId w15:val="{7E0F09AB-5397-4CAB-A36D-5B95063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59" w:unhideWhenUsed="1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8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9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b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d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e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f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1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2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5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6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7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8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9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a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b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3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4">
    <w:name w:val="段落フォント1"/>
    <w:qFormat/>
  </w:style>
  <w:style w:type="character" w:customStyle="1" w:styleId="1ff5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6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7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8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9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a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c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d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3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4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5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6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7">
    <w:name w:val="註解文字 字元1"/>
    <w:uiPriority w:val="99"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</w:style>
  <w:style w:type="character" w:customStyle="1" w:styleId="5e">
    <w:name w:val="コメント参照5"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table" w:customStyle="1" w:styleId="TableGrid20">
    <w:name w:val="TableGrid2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5">
    <w:name w:val="Tabellengitternetz1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4">
    <w:name w:val="Table Grid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26">
    <w:name w:val="古典型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彩色型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21">
    <w:name w:val="列表型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25">
    <w:name w:val="古典型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彩色网格 - 强调文字颜色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2">
    <w:name w:val="浅色底纹 - 强调文字颜色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2">
    <w:name w:val="SGS Table Basic 1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2">
    <w:name w:val="Table Classic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2">
    <w:name w:val="Table List 8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2">
    <w:name w:val="Table Classic 3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2">
    <w:name w:val="Colorful Grid - Accent 1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table" w:customStyle="1" w:styleId="TableGrid142">
    <w:name w:val="Table Grid142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2">
    <w:name w:val="Table Grid53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网格型 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EAA7D-E419-4039-AF5F-C53B614D0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2531</Words>
  <Characters>14427</Characters>
  <Application>Microsoft Office Word</Application>
  <DocSecurity>0</DocSecurity>
  <Lines>120</Lines>
  <Paragraphs>33</Paragraphs>
  <ScaleCrop>false</ScaleCrop>
  <Company>3GPP Support Team</Company>
  <LinksUpToDate>false</LinksUpToDate>
  <CharactersWithSpaces>16925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3</cp:revision>
  <cp:lastPrinted>1900-12-31T16:00:00Z</cp:lastPrinted>
  <dcterms:created xsi:type="dcterms:W3CDTF">2022-11-04T01:21:00Z</dcterms:created>
  <dcterms:modified xsi:type="dcterms:W3CDTF">2022-11-04T01:21:00Z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2EAEA61FD9574986BDD8AC97B9CC65A3</vt:lpwstr>
  </property>
</Properties>
</file>