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D37EA" w14:textId="6DAB6C86" w:rsidR="001D5E7F" w:rsidRDefault="001D5E7F" w:rsidP="008C2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D517CF">
        <w:rPr>
          <w:b/>
          <w:noProof/>
          <w:sz w:val="24"/>
        </w:rPr>
        <w:t>9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CC6624">
        <w:fldChar w:fldCharType="begin"/>
      </w:r>
      <w:r w:rsidR="00CC6624">
        <w:instrText xml:space="preserve"> DOCPROPERTY  Tdoc#  \* MERGEFORMAT </w:instrText>
      </w:r>
      <w:r w:rsidR="00CC6624">
        <w:fldChar w:fldCharType="separate"/>
      </w:r>
      <w:r w:rsidRPr="004A4269">
        <w:rPr>
          <w:b/>
          <w:i/>
          <w:noProof/>
          <w:sz w:val="28"/>
        </w:rPr>
        <w:t>R5-2</w:t>
      </w:r>
      <w:r w:rsidR="00CC6624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  <w:r w:rsidR="000A7CD0">
        <w:rPr>
          <w:b/>
          <w:i/>
          <w:noProof/>
          <w:sz w:val="28"/>
        </w:rPr>
        <w:t>6617</w:t>
      </w:r>
      <w:bookmarkEnd w:id="0"/>
    </w:p>
    <w:p w14:paraId="0536D285" w14:textId="77777777" w:rsidR="001D5E7F" w:rsidRDefault="00CC6624" w:rsidP="001D5E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5E7F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1D5E7F">
        <w:rPr>
          <w:b/>
          <w:noProof/>
          <w:sz w:val="24"/>
        </w:rPr>
        <w:t xml:space="preserve">, </w:t>
      </w:r>
      <w:r w:rsidR="001D5E7F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6D32B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7AECAB20" w:rsidR="00E42A25" w:rsidRDefault="000A7CD0" w:rsidP="000A7CD0">
            <w:pPr>
              <w:pStyle w:val="CRCoverPage"/>
              <w:spacing w:after="0"/>
              <w:jc w:val="right"/>
              <w:rPr>
                <w:rFonts w:hint="eastAsia"/>
                <w:lang w:eastAsia="zh-CN"/>
              </w:rPr>
            </w:pPr>
            <w:r w:rsidRPr="000A7CD0">
              <w:rPr>
                <w:b/>
                <w:sz w:val="28"/>
              </w:rPr>
              <w:t>3288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70FDCE2" w:rsidR="00E42A25" w:rsidRDefault="00E02D7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530FBB">
              <w:rPr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530FBB">
              <w:rPr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ED7B0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565FD03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C46193"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D66927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6E4CC9" w:rsidRPr="006E4CC9">
              <w:t>PC5-only operation / Sidelink communication / Reception</w:t>
            </w:r>
          </w:p>
        </w:tc>
      </w:tr>
      <w:tr w:rsidR="00E42A25" w14:paraId="03BA46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355B7B5F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902521">
              <w:t>1</w:t>
            </w:r>
            <w:r w:rsidR="00421F50"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E42A25" w14:paraId="79C732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6D32B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5C9BF3" w:rsidR="00E42A25" w:rsidRDefault="006D32B6">
            <w:pPr>
              <w:pStyle w:val="CRCoverPage"/>
              <w:spacing w:after="0"/>
              <w:ind w:left="100"/>
            </w:pPr>
            <w:fldSimple w:instr=" DOCPROPERTY  Release  \* MERGEFORMAT ">
              <w:r w:rsidR="00E02D79">
                <w:t>Rel-1</w:t>
              </w:r>
            </w:fldSimple>
            <w:r w:rsidR="00902521">
              <w:t>7</w:t>
            </w:r>
          </w:p>
        </w:tc>
      </w:tr>
      <w:tr w:rsidR="00E42A25" w14:paraId="4C2244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77251">
              <w:rPr>
                <w:i/>
                <w:noProof/>
                <w:sz w:val="18"/>
              </w:rPr>
              <w:t>Rel-8</w:t>
            </w:r>
            <w:r w:rsidR="00577251">
              <w:rPr>
                <w:i/>
                <w:noProof/>
                <w:sz w:val="18"/>
              </w:rPr>
              <w:tab/>
              <w:t>(Release 8)</w:t>
            </w:r>
            <w:r w:rsidR="00577251">
              <w:rPr>
                <w:i/>
                <w:noProof/>
                <w:sz w:val="18"/>
              </w:rPr>
              <w:br/>
              <w:t>Rel-9</w:t>
            </w:r>
            <w:r w:rsidR="00577251">
              <w:rPr>
                <w:i/>
                <w:noProof/>
                <w:sz w:val="18"/>
              </w:rPr>
              <w:tab/>
              <w:t>(Release 9)</w:t>
            </w:r>
            <w:r w:rsidR="00577251">
              <w:rPr>
                <w:i/>
                <w:noProof/>
                <w:sz w:val="18"/>
              </w:rPr>
              <w:br/>
              <w:t>Rel-10</w:t>
            </w:r>
            <w:r w:rsidR="00577251">
              <w:rPr>
                <w:i/>
                <w:noProof/>
                <w:sz w:val="18"/>
              </w:rPr>
              <w:tab/>
              <w:t>(Release 10)</w:t>
            </w:r>
            <w:r w:rsidR="00577251">
              <w:rPr>
                <w:i/>
                <w:noProof/>
                <w:sz w:val="18"/>
              </w:rPr>
              <w:br/>
              <w:t>Rel-11</w:t>
            </w:r>
            <w:r w:rsidR="00577251">
              <w:rPr>
                <w:i/>
                <w:noProof/>
                <w:sz w:val="18"/>
              </w:rPr>
              <w:tab/>
              <w:t>(Release 11)</w:t>
            </w:r>
            <w:r w:rsidR="00577251">
              <w:rPr>
                <w:i/>
                <w:noProof/>
                <w:sz w:val="18"/>
              </w:rPr>
              <w:br/>
              <w:t>…</w:t>
            </w:r>
            <w:r w:rsidR="00577251">
              <w:rPr>
                <w:i/>
                <w:noProof/>
                <w:sz w:val="18"/>
              </w:rPr>
              <w:br/>
              <w:t>Rel-16</w:t>
            </w:r>
            <w:r w:rsidR="00577251">
              <w:rPr>
                <w:i/>
                <w:noProof/>
                <w:sz w:val="18"/>
              </w:rPr>
              <w:tab/>
              <w:t>(Release 16)</w:t>
            </w:r>
            <w:r w:rsidR="00577251">
              <w:rPr>
                <w:i/>
                <w:noProof/>
                <w:sz w:val="18"/>
              </w:rPr>
              <w:br/>
              <w:t>Rel-17</w:t>
            </w:r>
            <w:r w:rsidR="00577251">
              <w:rPr>
                <w:i/>
                <w:noProof/>
                <w:sz w:val="18"/>
              </w:rPr>
              <w:tab/>
              <w:t>(Release 17)</w:t>
            </w:r>
            <w:r w:rsidR="00577251">
              <w:rPr>
                <w:i/>
                <w:noProof/>
                <w:sz w:val="18"/>
              </w:rPr>
              <w:br/>
              <w:t>Rel-18</w:t>
            </w:r>
            <w:r w:rsidR="00577251">
              <w:rPr>
                <w:i/>
                <w:noProof/>
                <w:sz w:val="18"/>
              </w:rPr>
              <w:tab/>
              <w:t>(Release 18)</w:t>
            </w:r>
            <w:r w:rsidR="00577251">
              <w:rPr>
                <w:i/>
                <w:noProof/>
                <w:sz w:val="18"/>
              </w:rPr>
              <w:br/>
              <w:t>Rel-19</w:t>
            </w:r>
            <w:r w:rsidR="005772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14:paraId="05B3B5A0" w14:textId="77777777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8BB33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873FD" w14:textId="19254FFD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</w:p>
          <w:p w14:paraId="2B933093" w14:textId="102201AC" w:rsidR="00E42CE0" w:rsidRDefault="00E02D79" w:rsidP="000602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A354F2">
              <w:rPr>
                <w:lang w:eastAsia="zh-CN"/>
              </w:rPr>
              <w:t xml:space="preserve">Update the </w:t>
            </w:r>
            <w:r w:rsidR="00A354F2">
              <w:rPr>
                <w:rFonts w:hint="eastAsia"/>
                <w:lang w:eastAsia="zh-CN"/>
              </w:rPr>
              <w:t>condition</w:t>
            </w:r>
            <w:r w:rsidR="00A354F2">
              <w:rPr>
                <w:lang w:eastAsia="zh-CN"/>
              </w:rPr>
              <w:t>s</w:t>
            </w:r>
            <w:r w:rsidR="00A354F2">
              <w:rPr>
                <w:rFonts w:hint="eastAsia"/>
                <w:lang w:eastAsia="zh-CN"/>
              </w:rPr>
              <w:t xml:space="preserve"> as per the update of TS 38.508</w:t>
            </w:r>
            <w:r w:rsidR="008037EE">
              <w:rPr>
                <w:lang w:eastAsia="zh-CN"/>
              </w:rPr>
              <w:t>-1</w:t>
            </w:r>
          </w:p>
        </w:tc>
      </w:tr>
      <w:tr w:rsidR="00E42A25" w14:paraId="4CDEA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8B08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4E5EB" w14:textId="477A649E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</w:p>
          <w:p w14:paraId="4F6F377D" w14:textId="3426BACE" w:rsidR="00E42CE0" w:rsidRDefault="00E02D79" w:rsidP="000602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Added Tx/Rx condition as per the update of TS 38.508</w:t>
            </w:r>
            <w:r w:rsidR="008037EE">
              <w:rPr>
                <w:lang w:eastAsia="zh-CN"/>
              </w:rPr>
              <w:t>-1</w:t>
            </w:r>
          </w:p>
        </w:tc>
      </w:tr>
      <w:tr w:rsidR="00E42A25" w14:paraId="258C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43913C4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C46193"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F34A25">
              <w:rPr>
                <w:lang w:val="en-US" w:eastAsia="zh-CN"/>
              </w:rPr>
              <w:t>2</w:t>
            </w:r>
          </w:p>
        </w:tc>
      </w:tr>
      <w:tr w:rsidR="00E42A25" w14:paraId="486D51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4D3948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003D2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14:paraId="61983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28320940" w14:textId="27DFEED2" w:rsidR="006F0B5F" w:rsidRDefault="006F0B5F">
      <w:pPr>
        <w:rPr>
          <w:rFonts w:eastAsiaTheme="minorEastAsia"/>
          <w:lang w:eastAsia="zh-CN"/>
        </w:rPr>
      </w:pPr>
    </w:p>
    <w:p w14:paraId="54D9B53F" w14:textId="77777777" w:rsidR="00242FCA" w:rsidRDefault="00242FCA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2"/>
    <w:bookmarkEnd w:id="3"/>
    <w:p w14:paraId="2AACCDBD" w14:textId="77777777" w:rsidR="0007567E" w:rsidRPr="0007567E" w:rsidRDefault="0007567E" w:rsidP="000756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7567E">
        <w:rPr>
          <w:rFonts w:ascii="Arial" w:hAnsi="Arial"/>
          <w:sz w:val="24"/>
        </w:rPr>
        <w:t>12.1.1.2</w:t>
      </w:r>
      <w:r w:rsidRPr="0007567E">
        <w:rPr>
          <w:rFonts w:ascii="Arial" w:hAnsi="Arial"/>
          <w:sz w:val="24"/>
        </w:rPr>
        <w:tab/>
        <w:t>PC5-only operation / Sidelink communication / Reception</w:t>
      </w:r>
    </w:p>
    <w:p w14:paraId="425D9D7B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  <w:lang w:eastAsia="zh-CN"/>
        </w:rPr>
        <w:t>12.1.1.2</w:t>
      </w:r>
      <w:r w:rsidRPr="0007567E">
        <w:rPr>
          <w:rFonts w:ascii="Arial" w:hAnsi="Arial"/>
        </w:rPr>
        <w:t>.1</w:t>
      </w:r>
      <w:r w:rsidRPr="0007567E">
        <w:rPr>
          <w:rFonts w:ascii="Arial" w:hAnsi="Arial"/>
        </w:rPr>
        <w:tab/>
        <w:t>Test Purpose (TP)</w:t>
      </w:r>
    </w:p>
    <w:p w14:paraId="1C6F5F03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t>(1)</w:t>
      </w:r>
    </w:p>
    <w:p w14:paraId="779CBC12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7567E">
        <w:rPr>
          <w:rFonts w:ascii="Courier New" w:hAnsi="Courier New"/>
          <w:b/>
          <w:bCs/>
          <w:sz w:val="16"/>
        </w:rPr>
        <w:t>with</w:t>
      </w:r>
      <w:r w:rsidRPr="0007567E">
        <w:rPr>
          <w:rFonts w:ascii="Courier New" w:hAnsi="Courier New"/>
          <w:sz w:val="16"/>
        </w:rPr>
        <w:t xml:space="preserve"> {</w:t>
      </w:r>
      <w:r w:rsidRPr="0007567E">
        <w:rPr>
          <w:rFonts w:ascii="Courier New" w:hAnsi="Courier New"/>
          <w:color w:val="000000"/>
        </w:rPr>
        <w:t xml:space="preserve"> </w:t>
      </w:r>
      <w:r w:rsidRPr="0007567E">
        <w:rPr>
          <w:rFonts w:ascii="Courier New" w:hAnsi="Courier New"/>
          <w:sz w:val="16"/>
        </w:rPr>
        <w:t>UE being authorized for performing NR sidelink Communication }</w:t>
      </w:r>
    </w:p>
    <w:p w14:paraId="52E7F167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7567E">
        <w:rPr>
          <w:rFonts w:ascii="Courier New" w:hAnsi="Courier New"/>
          <w:b/>
          <w:bCs/>
          <w:sz w:val="16"/>
        </w:rPr>
        <w:t>ensure that</w:t>
      </w:r>
      <w:r w:rsidRPr="0007567E">
        <w:rPr>
          <w:rFonts w:ascii="Courier New" w:hAnsi="Courier New"/>
          <w:sz w:val="16"/>
        </w:rPr>
        <w:t xml:space="preserve"> {</w:t>
      </w:r>
    </w:p>
    <w:p w14:paraId="2724E7CB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7567E">
        <w:rPr>
          <w:rFonts w:ascii="Courier New" w:hAnsi="Courier New"/>
          <w:sz w:val="16"/>
        </w:rPr>
        <w:t xml:space="preserve">  </w:t>
      </w:r>
      <w:r w:rsidRPr="0007567E">
        <w:rPr>
          <w:rFonts w:ascii="Courier New" w:hAnsi="Courier New"/>
          <w:b/>
          <w:bCs/>
          <w:sz w:val="16"/>
        </w:rPr>
        <w:t>when</w:t>
      </w:r>
      <w:r w:rsidRPr="0007567E">
        <w:rPr>
          <w:rFonts w:ascii="Courier New" w:hAnsi="Courier New"/>
          <w:sz w:val="16"/>
        </w:rPr>
        <w:t xml:space="preserve"> { UE is configured by upper layer to perform NR sidelink reception</w:t>
      </w:r>
      <w:r w:rsidRPr="0007567E">
        <w:rPr>
          <w:rFonts w:ascii="Courier New" w:hAnsi="Courier New"/>
          <w:sz w:val="16"/>
          <w:lang w:eastAsia="zh-CN"/>
        </w:rPr>
        <w:t xml:space="preserve"> </w:t>
      </w:r>
      <w:r w:rsidRPr="0007567E">
        <w:rPr>
          <w:rFonts w:ascii="Courier New" w:hAnsi="Courier New"/>
          <w:sz w:val="16"/>
        </w:rPr>
        <w:t>}</w:t>
      </w:r>
    </w:p>
    <w:p w14:paraId="4DDD1563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7567E">
        <w:rPr>
          <w:rFonts w:ascii="Courier New" w:hAnsi="Courier New"/>
          <w:sz w:val="16"/>
        </w:rPr>
        <w:t xml:space="preserve">    </w:t>
      </w:r>
      <w:r w:rsidRPr="0007567E">
        <w:rPr>
          <w:rFonts w:ascii="Courier New" w:hAnsi="Courier New"/>
          <w:b/>
          <w:bCs/>
          <w:sz w:val="16"/>
        </w:rPr>
        <w:t>then</w:t>
      </w:r>
      <w:r w:rsidRPr="0007567E">
        <w:rPr>
          <w:rFonts w:ascii="Courier New" w:hAnsi="Courier New"/>
          <w:sz w:val="16"/>
        </w:rPr>
        <w:t xml:space="preserve"> { UE is able to monitor NR sidelink transmission using sl-RxPool included in pre-configuration }</w:t>
      </w:r>
    </w:p>
    <w:p w14:paraId="358A4B1C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7567E">
        <w:rPr>
          <w:rFonts w:ascii="Courier New" w:hAnsi="Courier New"/>
          <w:sz w:val="16"/>
        </w:rPr>
        <w:t xml:space="preserve">         }</w:t>
      </w:r>
    </w:p>
    <w:p w14:paraId="15704A57" w14:textId="77777777" w:rsidR="0007567E" w:rsidRPr="0007567E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FE0A4EE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t>12.1.1.2.2</w:t>
      </w:r>
      <w:r w:rsidRPr="0007567E">
        <w:rPr>
          <w:rFonts w:ascii="Arial" w:hAnsi="Arial"/>
        </w:rPr>
        <w:tab/>
        <w:t>Conformance requirements</w:t>
      </w:r>
    </w:p>
    <w:p w14:paraId="3823F037" w14:textId="77777777" w:rsidR="0007567E" w:rsidRPr="0007567E" w:rsidRDefault="0007567E" w:rsidP="0007567E">
      <w:r w:rsidRPr="0007567E">
        <w:t>References: The conformance requirements covered in the present TC are specified in: TS 38.331 [22], subclause 5.8.</w:t>
      </w:r>
      <w:r w:rsidRPr="0007567E">
        <w:rPr>
          <w:lang w:eastAsia="zh-CN"/>
        </w:rPr>
        <w:t>7</w:t>
      </w:r>
      <w:r w:rsidRPr="0007567E">
        <w:t>. Unless otherwise stated these are Rel-16 requirements.</w:t>
      </w:r>
    </w:p>
    <w:p w14:paraId="55C338D5" w14:textId="77777777" w:rsidR="0007567E" w:rsidRPr="0007567E" w:rsidRDefault="0007567E" w:rsidP="0007567E">
      <w:pPr>
        <w:rPr>
          <w:lang w:eastAsia="zh-CN"/>
        </w:rPr>
      </w:pPr>
      <w:r w:rsidRPr="0007567E">
        <w:t>[TS 38.331, subclause 5.8.</w:t>
      </w:r>
      <w:r w:rsidRPr="0007567E">
        <w:rPr>
          <w:lang w:eastAsia="zh-CN"/>
        </w:rPr>
        <w:t>7</w:t>
      </w:r>
      <w:r w:rsidRPr="0007567E">
        <w:t>]</w:t>
      </w:r>
    </w:p>
    <w:p w14:paraId="3D682ED4" w14:textId="77777777" w:rsidR="0007567E" w:rsidRPr="0007567E" w:rsidRDefault="0007567E" w:rsidP="0007567E">
      <w:r w:rsidRPr="0007567E">
        <w:t>A UE capable of NR sidelink communication that is configured by upper layers to receive NR sidelink communication shall:</w:t>
      </w:r>
    </w:p>
    <w:p w14:paraId="60D9409F" w14:textId="77777777" w:rsidR="0007567E" w:rsidRPr="0007567E" w:rsidRDefault="0007567E" w:rsidP="0007567E">
      <w:pPr>
        <w:ind w:left="568" w:hanging="284"/>
      </w:pPr>
      <w:r w:rsidRPr="0007567E">
        <w:t>1&gt;</w:t>
      </w:r>
      <w:r w:rsidRPr="0007567E">
        <w:tab/>
        <w:t>if the conditions for NR sidelink communication operation as defined in 5.8.2 are met:</w:t>
      </w:r>
    </w:p>
    <w:p w14:paraId="09910A27" w14:textId="77777777" w:rsidR="0007567E" w:rsidRPr="0007567E" w:rsidRDefault="0007567E" w:rsidP="0007567E">
      <w:pPr>
        <w:ind w:left="851" w:hanging="284"/>
      </w:pPr>
      <w:r w:rsidRPr="0007567E">
        <w:t>2&gt;</w:t>
      </w:r>
      <w:r w:rsidRPr="0007567E">
        <w:tab/>
        <w:t xml:space="preserve">if the frequency used for NR sidelink communication is included in </w:t>
      </w:r>
      <w:r w:rsidRPr="0007567E">
        <w:rPr>
          <w:i/>
        </w:rPr>
        <w:t xml:space="preserve">sl-FreqInfoToAddModList </w:t>
      </w:r>
      <w:r w:rsidRPr="0007567E">
        <w:t xml:space="preserve">in </w:t>
      </w:r>
      <w:r w:rsidRPr="0007567E">
        <w:rPr>
          <w:i/>
        </w:rPr>
        <w:t>RRCReconfiguration</w:t>
      </w:r>
      <w:r w:rsidRPr="0007567E">
        <w:t xml:space="preserve"> message or</w:t>
      </w:r>
      <w:r w:rsidRPr="0007567E">
        <w:rPr>
          <w:i/>
        </w:rPr>
        <w:t xml:space="preserve"> sl-FreqInfoList</w:t>
      </w:r>
      <w:r w:rsidRPr="0007567E">
        <w:t xml:space="preserve"> included in </w:t>
      </w:r>
      <w:r w:rsidRPr="0007567E">
        <w:rPr>
          <w:i/>
        </w:rPr>
        <w:t>SIB12</w:t>
      </w:r>
      <w:r w:rsidRPr="0007567E">
        <w:t>:</w:t>
      </w:r>
    </w:p>
    <w:p w14:paraId="1C3F2D59" w14:textId="77777777" w:rsidR="0007567E" w:rsidRPr="0007567E" w:rsidRDefault="0007567E" w:rsidP="0007567E">
      <w:pPr>
        <w:ind w:left="1135" w:hanging="284"/>
        <w:rPr>
          <w:rFonts w:eastAsia="等线"/>
          <w:lang w:eastAsia="zh-CN"/>
        </w:rPr>
      </w:pPr>
      <w:r w:rsidRPr="0007567E">
        <w:t>3&gt;</w:t>
      </w:r>
      <w:r w:rsidRPr="0007567E">
        <w:tab/>
        <w:t xml:space="preserve">if </w:t>
      </w:r>
      <w:r w:rsidRPr="0007567E">
        <w:rPr>
          <w:lang w:eastAsia="zh-CN"/>
        </w:rPr>
        <w:t xml:space="preserve">the UE is configured with </w:t>
      </w:r>
      <w:r w:rsidRPr="0007567E">
        <w:rPr>
          <w:i/>
        </w:rPr>
        <w:t xml:space="preserve">sl-RxPool </w:t>
      </w:r>
      <w:r w:rsidRPr="0007567E">
        <w:rPr>
          <w:lang w:eastAsia="zh-CN"/>
        </w:rPr>
        <w:t xml:space="preserve">included in </w:t>
      </w:r>
      <w:r w:rsidRPr="0007567E">
        <w:rPr>
          <w:i/>
          <w:lang w:eastAsia="zh-CN"/>
        </w:rPr>
        <w:t>RRCReconfiguration</w:t>
      </w:r>
      <w:r w:rsidRPr="0007567E">
        <w:t xml:space="preserve"> message with </w:t>
      </w:r>
      <w:r w:rsidRPr="0007567E">
        <w:rPr>
          <w:i/>
          <w:lang w:eastAsia="zh-CN"/>
        </w:rPr>
        <w:t>reconfigurationWithSync</w:t>
      </w:r>
      <w:r w:rsidRPr="0007567E">
        <w:rPr>
          <w:lang w:eastAsia="zh-CN"/>
        </w:rPr>
        <w:t xml:space="preserve"> (i.e. handover):</w:t>
      </w:r>
    </w:p>
    <w:p w14:paraId="3EBB6522" w14:textId="77777777" w:rsidR="0007567E" w:rsidRPr="0007567E" w:rsidRDefault="0007567E" w:rsidP="0007567E">
      <w:pPr>
        <w:ind w:left="1418" w:hanging="284"/>
      </w:pPr>
      <w:r w:rsidRPr="0007567E">
        <w:t>4&gt;</w:t>
      </w:r>
      <w:r w:rsidRPr="0007567E">
        <w:tab/>
        <w:t xml:space="preserve">configure lower layers to monitor sidelink control information and the corresponding data using the pool of resources indicated by </w:t>
      </w:r>
      <w:r w:rsidRPr="0007567E">
        <w:rPr>
          <w:i/>
        </w:rPr>
        <w:t>sl-RxPool</w:t>
      </w:r>
      <w:r w:rsidRPr="0007567E">
        <w:t>;</w:t>
      </w:r>
    </w:p>
    <w:p w14:paraId="36238CDD" w14:textId="77777777" w:rsidR="0007567E" w:rsidRPr="0007567E" w:rsidRDefault="0007567E" w:rsidP="0007567E">
      <w:pPr>
        <w:ind w:left="1135" w:hanging="284"/>
      </w:pPr>
      <w:r w:rsidRPr="0007567E">
        <w:t>3&gt;</w:t>
      </w:r>
      <w:r w:rsidRPr="0007567E">
        <w:tab/>
        <w:t xml:space="preserve">else if the cell chosen for NR sidelink communication provides </w:t>
      </w:r>
      <w:r w:rsidRPr="0007567E">
        <w:rPr>
          <w:i/>
        </w:rPr>
        <w:t>SIB12</w:t>
      </w:r>
      <w:r w:rsidRPr="0007567E">
        <w:t>:</w:t>
      </w:r>
    </w:p>
    <w:p w14:paraId="0CDFC704" w14:textId="77777777" w:rsidR="0007567E" w:rsidRPr="0007567E" w:rsidRDefault="0007567E" w:rsidP="0007567E">
      <w:pPr>
        <w:ind w:left="1418" w:hanging="284"/>
      </w:pPr>
      <w:r w:rsidRPr="0007567E">
        <w:t>4&gt;</w:t>
      </w:r>
      <w:r w:rsidRPr="0007567E">
        <w:tab/>
        <w:t xml:space="preserve">configure lower layers to monitor sidelink control information and the corresponding data using the pool of resources indicated by </w:t>
      </w:r>
      <w:r w:rsidRPr="0007567E">
        <w:rPr>
          <w:i/>
        </w:rPr>
        <w:t>sl-RxPool in SIB12</w:t>
      </w:r>
      <w:r w:rsidRPr="0007567E">
        <w:t>;</w:t>
      </w:r>
    </w:p>
    <w:p w14:paraId="7FE297ED" w14:textId="77777777" w:rsidR="0007567E" w:rsidRPr="0007567E" w:rsidRDefault="0007567E" w:rsidP="0007567E">
      <w:pPr>
        <w:ind w:left="851" w:hanging="284"/>
      </w:pPr>
      <w:r w:rsidRPr="0007567E">
        <w:t>2&gt;</w:t>
      </w:r>
      <w:r w:rsidRPr="0007567E">
        <w:tab/>
        <w:t>else:</w:t>
      </w:r>
    </w:p>
    <w:p w14:paraId="32EB5722" w14:textId="77777777" w:rsidR="0007567E" w:rsidRPr="0007567E" w:rsidRDefault="0007567E" w:rsidP="0007567E">
      <w:pPr>
        <w:ind w:left="1135" w:hanging="284"/>
      </w:pPr>
      <w:r w:rsidRPr="0007567E">
        <w:t>3&gt;</w:t>
      </w:r>
      <w:r w:rsidRPr="0007567E">
        <w:tab/>
        <w:t xml:space="preserve">configure lower layers to monitor sidelink control information and the corresponding data using the pool of resources that were preconfigured by </w:t>
      </w:r>
      <w:r w:rsidRPr="0007567E">
        <w:rPr>
          <w:i/>
        </w:rPr>
        <w:t xml:space="preserve">sl-RxPool </w:t>
      </w:r>
      <w:r w:rsidRPr="0007567E">
        <w:t xml:space="preserve">in </w:t>
      </w:r>
      <w:r w:rsidRPr="0007567E">
        <w:rPr>
          <w:i/>
        </w:rPr>
        <w:t>SL-PreconfigurationNR</w:t>
      </w:r>
      <w:r w:rsidRPr="0007567E">
        <w:t>, as</w:t>
      </w:r>
      <w:r w:rsidRPr="0007567E">
        <w:rPr>
          <w:i/>
        </w:rPr>
        <w:t xml:space="preserve"> </w:t>
      </w:r>
      <w:r w:rsidRPr="0007567E">
        <w:t>defined in sub-clause 9.3;</w:t>
      </w:r>
    </w:p>
    <w:p w14:paraId="097A8CE5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  <w:lang w:eastAsia="zh-CN"/>
        </w:rPr>
        <w:t>12.1.1.2</w:t>
      </w:r>
      <w:r w:rsidRPr="0007567E">
        <w:rPr>
          <w:rFonts w:ascii="Arial" w:hAnsi="Arial"/>
        </w:rPr>
        <w:t>.3</w:t>
      </w:r>
      <w:r w:rsidRPr="0007567E">
        <w:rPr>
          <w:rFonts w:ascii="Arial" w:hAnsi="Arial"/>
        </w:rPr>
        <w:tab/>
        <w:t>Test description</w:t>
      </w:r>
    </w:p>
    <w:p w14:paraId="3D7BE2FE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07567E">
        <w:rPr>
          <w:rFonts w:ascii="Arial" w:hAnsi="Arial"/>
          <w:lang w:eastAsia="zh-CN"/>
        </w:rPr>
        <w:t>12.1.1.2.3</w:t>
      </w:r>
      <w:r w:rsidRPr="0007567E">
        <w:rPr>
          <w:rFonts w:ascii="Arial" w:hAnsi="Arial"/>
        </w:rPr>
        <w:t>.1</w:t>
      </w:r>
      <w:r w:rsidRPr="0007567E">
        <w:rPr>
          <w:rFonts w:ascii="Arial" w:hAnsi="Arial"/>
        </w:rPr>
        <w:tab/>
        <w:t>Pre-test conditions</w:t>
      </w:r>
    </w:p>
    <w:p w14:paraId="54BFEDC8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t>System Simulator:</w:t>
      </w:r>
    </w:p>
    <w:p w14:paraId="621204BF" w14:textId="77777777" w:rsidR="0007567E" w:rsidRPr="0007567E" w:rsidRDefault="0007567E" w:rsidP="0007567E">
      <w:pPr>
        <w:ind w:left="568" w:hanging="284"/>
        <w:rPr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NR-SS-UE</w:t>
      </w:r>
    </w:p>
    <w:p w14:paraId="16F6CDF2" w14:textId="77777777" w:rsidR="0007567E" w:rsidRDefault="0007567E" w:rsidP="0007567E">
      <w:pPr>
        <w:pStyle w:val="B2"/>
        <w:rPr>
          <w:ins w:id="4" w:author="wei" w:date="2022-10-28T13:20:00Z"/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684CED39" w14:textId="46B2C2B9" w:rsidR="0007567E" w:rsidRPr="0007567E" w:rsidRDefault="0007567E" w:rsidP="0007567E">
      <w:pPr>
        <w:pStyle w:val="B2"/>
        <w:rPr>
          <w:rFonts w:eastAsiaTheme="minorEastAsia"/>
          <w:lang w:eastAsia="zh-CN"/>
        </w:rPr>
      </w:pPr>
      <w:ins w:id="5" w:author="wei" w:date="2022-10-28T13:20:00Z">
        <w:r>
          <w:t xml:space="preserve">- 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6A359BBD" w14:textId="77777777" w:rsidR="0007567E" w:rsidRPr="0007567E" w:rsidRDefault="0007567E" w:rsidP="0007567E">
      <w:pPr>
        <w:ind w:left="568" w:hanging="284"/>
        <w:rPr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GNSS simulator</w:t>
      </w:r>
    </w:p>
    <w:p w14:paraId="25A4A16A" w14:textId="77777777" w:rsidR="0007567E" w:rsidRPr="0007567E" w:rsidRDefault="0007567E" w:rsidP="0007567E">
      <w:pPr>
        <w:ind w:left="851" w:hanging="284"/>
        <w:rPr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The GNSS simulator is started and configured for Scenario #1.</w:t>
      </w:r>
    </w:p>
    <w:p w14:paraId="37D12DBC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lastRenderedPageBreak/>
        <w:t>UE:</w:t>
      </w:r>
    </w:p>
    <w:p w14:paraId="15B28420" w14:textId="77777777" w:rsidR="0007567E" w:rsidRDefault="0007567E" w:rsidP="0007567E">
      <w:pPr>
        <w:pStyle w:val="B1"/>
        <w:overflowPunct/>
        <w:autoSpaceDE/>
        <w:adjustRightInd/>
        <w:ind w:left="284" w:firstLine="0"/>
        <w:rPr>
          <w:ins w:id="6" w:author="wei" w:date="2022-10-28T13:20:00Z"/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UE is authorised to perform NR sidelink communication.</w:t>
      </w:r>
    </w:p>
    <w:p w14:paraId="6ED4510C" w14:textId="653D0B25" w:rsidR="0007567E" w:rsidRPr="0007567E" w:rsidRDefault="0007567E" w:rsidP="0007567E">
      <w:pPr>
        <w:pStyle w:val="B1"/>
        <w:overflowPunct/>
        <w:autoSpaceDE/>
        <w:adjustRightInd/>
        <w:ind w:left="284" w:firstLine="0"/>
        <w:rPr>
          <w:rFonts w:eastAsiaTheme="minorEastAsia"/>
          <w:color w:val="000000"/>
          <w:lang w:eastAsia="zh-CN"/>
        </w:rPr>
      </w:pPr>
      <w:ins w:id="7" w:author="wei" w:date="2022-10-28T13:20:00Z">
        <w:r>
          <w:rPr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 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The UE uses GNSS as the synchronization reference source.</w:t>
        </w:r>
      </w:ins>
    </w:p>
    <w:p w14:paraId="62362BB3" w14:textId="77777777" w:rsidR="0007567E" w:rsidRPr="0007567E" w:rsidRDefault="0007567E" w:rsidP="0007567E">
      <w:pPr>
        <w:ind w:left="568" w:hanging="284"/>
        <w:rPr>
          <w:lang w:eastAsia="zh-CN"/>
        </w:rPr>
      </w:pPr>
      <w:r w:rsidRPr="0007567E">
        <w:rPr>
          <w:lang w:eastAsia="zh-CN"/>
        </w:rPr>
        <w:t>-</w:t>
      </w:r>
      <w:r w:rsidRPr="0007567E">
        <w:rPr>
          <w:lang w:eastAsia="zh-CN"/>
        </w:rPr>
        <w:tab/>
        <w:t>The UE is equipped with below information in UE or in a USIM containing default values (as per TS 38.508-1 [4]</w:t>
      </w:r>
      <w:r w:rsidRPr="0007567E">
        <w:t xml:space="preserve"> clause 4.8.3.3.3</w:t>
      </w:r>
      <w:r w:rsidRPr="0007567E">
        <w:rPr>
          <w:lang w:eastAsia="zh-CN"/>
        </w:rPr>
        <w:t>).</w:t>
      </w:r>
    </w:p>
    <w:p w14:paraId="5337530F" w14:textId="77777777" w:rsidR="0007567E" w:rsidRPr="0007567E" w:rsidRDefault="0007567E" w:rsidP="0007567E">
      <w:pPr>
        <w:keepNext/>
        <w:keepLines/>
        <w:spacing w:before="60"/>
        <w:jc w:val="center"/>
        <w:rPr>
          <w:rFonts w:ascii="Arial" w:hAnsi="Arial"/>
          <w:b/>
        </w:rPr>
      </w:pPr>
      <w:r w:rsidRPr="0007567E">
        <w:rPr>
          <w:rFonts w:ascii="Arial" w:hAnsi="Arial"/>
          <w:b/>
        </w:rPr>
        <w:t>Tabl</w:t>
      </w:r>
      <w:r w:rsidRPr="0007567E">
        <w:rPr>
          <w:rFonts w:ascii="Arial" w:hAnsi="Arial"/>
          <w:b/>
          <w:lang w:eastAsia="zh-CN"/>
        </w:rPr>
        <w:t xml:space="preserve">e 12.1.1.2.3.1-1: UE/ </w:t>
      </w:r>
      <w:r w:rsidRPr="0007567E">
        <w:rPr>
          <w:rFonts w:ascii="Arial" w:hAnsi="Arial"/>
          <w:b/>
        </w:rPr>
        <w:t>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07567E" w:rsidRPr="0007567E" w14:paraId="1881508D" w14:textId="77777777" w:rsidTr="008C28E6">
        <w:trPr>
          <w:jc w:val="center"/>
        </w:trPr>
        <w:tc>
          <w:tcPr>
            <w:tcW w:w="1818" w:type="dxa"/>
            <w:hideMark/>
          </w:tcPr>
          <w:p w14:paraId="0C7A48E9" w14:textId="77777777" w:rsidR="0007567E" w:rsidRPr="0007567E" w:rsidRDefault="0007567E" w:rsidP="0007567E">
            <w:r w:rsidRPr="0007567E">
              <w:t>USIM field</w:t>
            </w:r>
          </w:p>
        </w:tc>
        <w:tc>
          <w:tcPr>
            <w:tcW w:w="977" w:type="dxa"/>
            <w:hideMark/>
          </w:tcPr>
          <w:p w14:paraId="4A4BB9AF" w14:textId="77777777" w:rsidR="0007567E" w:rsidRPr="0007567E" w:rsidRDefault="0007567E" w:rsidP="0007567E">
            <w:r w:rsidRPr="0007567E">
              <w:t>Priority</w:t>
            </w:r>
          </w:p>
        </w:tc>
        <w:tc>
          <w:tcPr>
            <w:tcW w:w="2913" w:type="dxa"/>
            <w:hideMark/>
          </w:tcPr>
          <w:p w14:paraId="561F3A67" w14:textId="77777777" w:rsidR="0007567E" w:rsidRPr="0007567E" w:rsidRDefault="0007567E" w:rsidP="0007567E">
            <w:r w:rsidRPr="0007567E">
              <w:t>Value</w:t>
            </w:r>
          </w:p>
        </w:tc>
        <w:tc>
          <w:tcPr>
            <w:tcW w:w="3075" w:type="dxa"/>
            <w:hideMark/>
          </w:tcPr>
          <w:p w14:paraId="0710545E" w14:textId="77777777" w:rsidR="0007567E" w:rsidRPr="0007567E" w:rsidRDefault="0007567E" w:rsidP="0007567E">
            <w:r w:rsidRPr="0007567E">
              <w:t>Access Technology Identifier</w:t>
            </w:r>
          </w:p>
        </w:tc>
      </w:tr>
      <w:tr w:rsidR="0007567E" w:rsidRPr="0007567E" w14:paraId="6C66837A" w14:textId="77777777" w:rsidTr="008C28E6">
        <w:trPr>
          <w:cantSplit/>
          <w:jc w:val="center"/>
        </w:trPr>
        <w:tc>
          <w:tcPr>
            <w:tcW w:w="1818" w:type="dxa"/>
          </w:tcPr>
          <w:p w14:paraId="33FBDFC1" w14:textId="77777777" w:rsidR="0007567E" w:rsidRPr="0007567E" w:rsidRDefault="0007567E" w:rsidP="0007567E">
            <w:r w:rsidRPr="0007567E">
              <w:t>EF</w:t>
            </w:r>
            <w:r w:rsidRPr="0007567E">
              <w:rPr>
                <w:vertAlign w:val="subscript"/>
              </w:rPr>
              <w:t>UST</w:t>
            </w:r>
          </w:p>
        </w:tc>
        <w:tc>
          <w:tcPr>
            <w:tcW w:w="977" w:type="dxa"/>
          </w:tcPr>
          <w:p w14:paraId="60C3C13C" w14:textId="77777777" w:rsidR="0007567E" w:rsidRPr="0007567E" w:rsidRDefault="0007567E" w:rsidP="0007567E"/>
        </w:tc>
        <w:tc>
          <w:tcPr>
            <w:tcW w:w="2913" w:type="dxa"/>
          </w:tcPr>
          <w:p w14:paraId="50D8F7A2" w14:textId="77777777" w:rsidR="0007567E" w:rsidRPr="0007567E" w:rsidRDefault="0007567E" w:rsidP="0007567E">
            <w:pPr>
              <w:rPr>
                <w:b/>
                <w:bCs/>
                <w:iCs/>
                <w:szCs w:val="18"/>
              </w:rPr>
            </w:pPr>
            <w:r w:rsidRPr="0007567E">
              <w:t>Service n°119 (V2X) supported</w:t>
            </w:r>
          </w:p>
        </w:tc>
        <w:tc>
          <w:tcPr>
            <w:tcW w:w="3075" w:type="dxa"/>
          </w:tcPr>
          <w:p w14:paraId="2EA0DDB7" w14:textId="77777777" w:rsidR="0007567E" w:rsidRPr="0007567E" w:rsidRDefault="0007567E" w:rsidP="0007567E"/>
        </w:tc>
      </w:tr>
      <w:tr w:rsidR="0007567E" w:rsidRPr="0007567E" w14:paraId="162D90B4" w14:textId="77777777" w:rsidTr="008C28E6">
        <w:trPr>
          <w:cantSplit/>
          <w:jc w:val="center"/>
        </w:trPr>
        <w:tc>
          <w:tcPr>
            <w:tcW w:w="1818" w:type="dxa"/>
          </w:tcPr>
          <w:p w14:paraId="33CEE2E5" w14:textId="77777777" w:rsidR="0007567E" w:rsidRPr="0007567E" w:rsidRDefault="0007567E" w:rsidP="0007567E">
            <w:r w:rsidRPr="0007567E">
              <w:t>EF</w:t>
            </w:r>
            <w:r w:rsidRPr="0007567E">
              <w:rPr>
                <w:vertAlign w:val="subscript"/>
              </w:rPr>
              <w:t>VST</w:t>
            </w:r>
          </w:p>
        </w:tc>
        <w:tc>
          <w:tcPr>
            <w:tcW w:w="977" w:type="dxa"/>
          </w:tcPr>
          <w:p w14:paraId="22E34389" w14:textId="77777777" w:rsidR="0007567E" w:rsidRPr="0007567E" w:rsidRDefault="0007567E" w:rsidP="0007567E"/>
        </w:tc>
        <w:tc>
          <w:tcPr>
            <w:tcW w:w="2913" w:type="dxa"/>
          </w:tcPr>
          <w:p w14:paraId="03A2982B" w14:textId="77777777" w:rsidR="0007567E" w:rsidRPr="0007567E" w:rsidRDefault="0007567E" w:rsidP="0007567E">
            <w:pPr>
              <w:rPr>
                <w:b/>
                <w:bCs/>
                <w:iCs/>
                <w:szCs w:val="18"/>
                <w:lang w:eastAsia="zh-CN"/>
              </w:rPr>
            </w:pPr>
            <w:r w:rsidRPr="0007567E">
              <w:t>As per TS 3</w:t>
            </w:r>
            <w:r w:rsidRPr="0007567E">
              <w:rPr>
                <w:lang w:eastAsia="zh-CN"/>
              </w:rPr>
              <w:t>8</w:t>
            </w:r>
            <w:r w:rsidRPr="0007567E">
              <w:t>.508</w:t>
            </w:r>
            <w:r w:rsidRPr="0007567E">
              <w:rPr>
                <w:lang w:eastAsia="zh-CN"/>
              </w:rPr>
              <w:t>-1</w:t>
            </w:r>
            <w:r w:rsidRPr="0007567E">
              <w:t xml:space="preserve"> [</w:t>
            </w:r>
            <w:r w:rsidRPr="0007567E">
              <w:rPr>
                <w:lang w:eastAsia="zh-CN"/>
              </w:rPr>
              <w:t>4</w:t>
            </w:r>
            <w:r w:rsidRPr="0007567E">
              <w:t>] clause 4.</w:t>
            </w:r>
            <w:r w:rsidRPr="0007567E">
              <w:rPr>
                <w:lang w:eastAsia="zh-CN"/>
              </w:rPr>
              <w:t>8</w:t>
            </w:r>
            <w:r w:rsidRPr="0007567E">
              <w:t>.3.</w:t>
            </w:r>
            <w:r w:rsidRPr="0007567E">
              <w:rPr>
                <w:lang w:eastAsia="zh-CN"/>
              </w:rPr>
              <w:t>3.3</w:t>
            </w:r>
          </w:p>
        </w:tc>
        <w:tc>
          <w:tcPr>
            <w:tcW w:w="3075" w:type="dxa"/>
          </w:tcPr>
          <w:p w14:paraId="0FB46258" w14:textId="77777777" w:rsidR="0007567E" w:rsidRPr="0007567E" w:rsidRDefault="0007567E" w:rsidP="0007567E"/>
        </w:tc>
      </w:tr>
      <w:tr w:rsidR="0007567E" w:rsidRPr="0007567E" w14:paraId="0E4ACE49" w14:textId="77777777" w:rsidTr="008C28E6">
        <w:trPr>
          <w:cantSplit/>
          <w:jc w:val="center"/>
        </w:trPr>
        <w:tc>
          <w:tcPr>
            <w:tcW w:w="1818" w:type="dxa"/>
            <w:hideMark/>
          </w:tcPr>
          <w:p w14:paraId="6D150ED9" w14:textId="77777777" w:rsidR="0007567E" w:rsidRPr="0007567E" w:rsidRDefault="0007567E" w:rsidP="0007567E">
            <w:pPr>
              <w:rPr>
                <w:lang w:eastAsia="zh-CN"/>
              </w:rPr>
            </w:pPr>
            <w:r w:rsidRPr="0007567E">
              <w:t>EF</w:t>
            </w:r>
            <w:r w:rsidRPr="0007567E">
              <w:rPr>
                <w:vertAlign w:val="subscript"/>
              </w:rPr>
              <w:t>V2X</w:t>
            </w:r>
            <w:r w:rsidRPr="0007567E">
              <w:rPr>
                <w:vertAlign w:val="subscript"/>
                <w:lang w:eastAsia="zh-CN"/>
              </w:rPr>
              <w:t>P</w:t>
            </w:r>
            <w:r w:rsidRPr="0007567E">
              <w:rPr>
                <w:vertAlign w:val="subscript"/>
              </w:rPr>
              <w:t>_</w:t>
            </w:r>
            <w:r w:rsidRPr="0007567E">
              <w:rPr>
                <w:vertAlign w:val="subscript"/>
                <w:lang w:eastAsia="zh-CN"/>
              </w:rPr>
              <w:t>PC5</w:t>
            </w:r>
          </w:p>
        </w:tc>
        <w:tc>
          <w:tcPr>
            <w:tcW w:w="977" w:type="dxa"/>
          </w:tcPr>
          <w:p w14:paraId="5BE78348" w14:textId="77777777" w:rsidR="0007567E" w:rsidRPr="0007567E" w:rsidRDefault="0007567E" w:rsidP="0007567E"/>
        </w:tc>
        <w:tc>
          <w:tcPr>
            <w:tcW w:w="2913" w:type="dxa"/>
            <w:hideMark/>
          </w:tcPr>
          <w:p w14:paraId="5BA44316" w14:textId="77777777" w:rsidR="0007567E" w:rsidRPr="0007567E" w:rsidRDefault="0007567E" w:rsidP="0007567E">
            <w:pPr>
              <w:rPr>
                <w:lang w:eastAsia="zh-CN"/>
              </w:rPr>
            </w:pPr>
            <w:r w:rsidRPr="0007567E">
              <w:rPr>
                <w:bCs/>
                <w:i/>
                <w:iCs/>
                <w:szCs w:val="18"/>
              </w:rPr>
              <w:t>SL-</w:t>
            </w:r>
            <w:r w:rsidRPr="0007567E">
              <w:rPr>
                <w:i/>
              </w:rPr>
              <w:t>PreconfigurationNR</w:t>
            </w:r>
            <w:r w:rsidRPr="0007567E">
              <w:rPr>
                <w:szCs w:val="18"/>
              </w:rPr>
              <w:t xml:space="preserve"> field as defined in </w:t>
            </w:r>
            <w:r w:rsidRPr="0007567E">
              <w:t>TS 3</w:t>
            </w:r>
            <w:r w:rsidRPr="0007567E">
              <w:rPr>
                <w:lang w:eastAsia="zh-CN"/>
              </w:rPr>
              <w:t>8</w:t>
            </w:r>
            <w:r w:rsidRPr="0007567E">
              <w:t>.508</w:t>
            </w:r>
            <w:r w:rsidRPr="0007567E">
              <w:rPr>
                <w:lang w:eastAsia="zh-CN"/>
              </w:rPr>
              <w:t>-1</w:t>
            </w:r>
            <w:r w:rsidRPr="0007567E">
              <w:t xml:space="preserve"> [</w:t>
            </w:r>
            <w:r w:rsidRPr="0007567E">
              <w:rPr>
                <w:lang w:eastAsia="zh-CN"/>
              </w:rPr>
              <w:t>4</w:t>
            </w:r>
            <w:r w:rsidRPr="0007567E">
              <w:t>]</w:t>
            </w:r>
            <w:r w:rsidRPr="0007567E">
              <w:rPr>
                <w:szCs w:val="18"/>
              </w:rPr>
              <w:t>, table 4.10.1-1</w:t>
            </w:r>
            <w:r w:rsidRPr="0007567E">
              <w:rPr>
                <w:szCs w:val="18"/>
                <w:lang w:eastAsia="zh-CN"/>
              </w:rPr>
              <w:t xml:space="preserve">, except </w:t>
            </w:r>
            <w:r w:rsidRPr="0007567E">
              <w:rPr>
                <w:i/>
              </w:rPr>
              <w:t>SL-BWP-PoolConfigCommon</w:t>
            </w:r>
            <w:r w:rsidRPr="0007567E">
              <w:t xml:space="preserve"> field as defined in table 12.1.1.2.3.3-1</w:t>
            </w:r>
          </w:p>
        </w:tc>
        <w:tc>
          <w:tcPr>
            <w:tcW w:w="3075" w:type="dxa"/>
          </w:tcPr>
          <w:p w14:paraId="47AE8C57" w14:textId="77777777" w:rsidR="0007567E" w:rsidRPr="0007567E" w:rsidRDefault="0007567E" w:rsidP="0007567E"/>
        </w:tc>
      </w:tr>
    </w:tbl>
    <w:p w14:paraId="66D8707A" w14:textId="77777777" w:rsidR="0007567E" w:rsidRPr="0007567E" w:rsidRDefault="0007567E" w:rsidP="0007567E"/>
    <w:p w14:paraId="185FEDBC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07567E">
        <w:rPr>
          <w:rFonts w:ascii="Arial" w:hAnsi="Arial"/>
        </w:rPr>
        <w:t>Preamble:</w:t>
      </w:r>
    </w:p>
    <w:p w14:paraId="333010FA" w14:textId="0FAB942D" w:rsidR="0007567E" w:rsidRPr="0007567E" w:rsidRDefault="0007567E" w:rsidP="0007567E">
      <w:pPr>
        <w:ind w:left="568" w:hanging="284"/>
        <w:rPr>
          <w:rFonts w:eastAsia="Arial"/>
        </w:rPr>
      </w:pPr>
      <w:r w:rsidRPr="0007567E">
        <w:t>-</w:t>
      </w:r>
      <w:r w:rsidRPr="0007567E">
        <w:tab/>
        <w:t xml:space="preserve">The UE is in state </w:t>
      </w:r>
      <w:r w:rsidRPr="0007567E">
        <w:rPr>
          <w:lang w:eastAsia="zh-CN"/>
        </w:rPr>
        <w:t>0</w:t>
      </w:r>
      <w:r w:rsidRPr="0007567E">
        <w:t>-A as defined in TS 38.508-1 [4]</w:t>
      </w:r>
      <w:del w:id="8" w:author="wei" w:date="2022-11-01T16:45:00Z">
        <w:r w:rsidRPr="0007567E" w:rsidDel="007200AB">
          <w:delText>, Sidelink (</w:delText>
        </w:r>
        <w:r w:rsidRPr="0007567E" w:rsidDel="007200AB">
          <w:rPr>
            <w:i/>
          </w:rPr>
          <w:delText>On</w:delText>
        </w:r>
        <w:r w:rsidRPr="0007567E" w:rsidDel="007200AB">
          <w:delText>), Cast Type (</w:delText>
        </w:r>
        <w:r w:rsidRPr="0007567E" w:rsidDel="007200AB">
          <w:rPr>
            <w:i/>
          </w:rPr>
          <w:delText>Unicast</w:delText>
        </w:r>
        <w:r w:rsidRPr="0007567E" w:rsidDel="007200AB">
          <w:delText>), GNSS Sync (</w:delText>
        </w:r>
        <w:r w:rsidRPr="0007567E" w:rsidDel="007200AB">
          <w:rPr>
            <w:i/>
          </w:rPr>
          <w:delText>On</w:delText>
        </w:r>
        <w:r w:rsidRPr="0007567E" w:rsidDel="007200AB">
          <w:delText>)</w:delText>
        </w:r>
      </w:del>
      <w:r w:rsidRPr="0007567E">
        <w:t>.</w:t>
      </w:r>
    </w:p>
    <w:p w14:paraId="56080BD4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07567E">
        <w:rPr>
          <w:rFonts w:ascii="Arial" w:hAnsi="Arial"/>
          <w:lang w:eastAsia="zh-CN"/>
        </w:rPr>
        <w:lastRenderedPageBreak/>
        <w:t>12.1.1.2</w:t>
      </w:r>
      <w:r w:rsidRPr="0007567E">
        <w:rPr>
          <w:rFonts w:ascii="Arial" w:hAnsi="Arial"/>
        </w:rPr>
        <w:t>.3.2</w:t>
      </w:r>
      <w:r w:rsidRPr="0007567E">
        <w:rPr>
          <w:rFonts w:ascii="Arial" w:hAnsi="Arial"/>
        </w:rPr>
        <w:tab/>
        <w:t>Test procedure sequence</w:t>
      </w:r>
    </w:p>
    <w:p w14:paraId="0DBAA906" w14:textId="77777777" w:rsidR="0007567E" w:rsidRPr="0007567E" w:rsidRDefault="0007567E" w:rsidP="0007567E">
      <w:pPr>
        <w:keepNext/>
        <w:keepLines/>
        <w:spacing w:before="60"/>
        <w:jc w:val="center"/>
        <w:rPr>
          <w:rFonts w:ascii="Arial" w:hAnsi="Arial"/>
          <w:b/>
        </w:rPr>
      </w:pPr>
      <w:r w:rsidRPr="0007567E">
        <w:rPr>
          <w:rFonts w:ascii="Arial" w:hAnsi="Arial"/>
          <w:b/>
        </w:rPr>
        <w:t xml:space="preserve">Table </w:t>
      </w:r>
      <w:r w:rsidRPr="0007567E">
        <w:rPr>
          <w:rFonts w:ascii="Arial" w:hAnsi="Arial"/>
          <w:b/>
          <w:lang w:eastAsia="zh-CN"/>
        </w:rPr>
        <w:t>12.1.1.2.3.2-1</w:t>
      </w:r>
      <w:r w:rsidRPr="0007567E">
        <w:rPr>
          <w:rFonts w:ascii="Arial" w:hAnsi="Arial"/>
          <w:b/>
        </w:rPr>
        <w:t>: Main behaviour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59"/>
        <w:gridCol w:w="911"/>
        <w:gridCol w:w="3368"/>
        <w:gridCol w:w="528"/>
        <w:gridCol w:w="846"/>
      </w:tblGrid>
      <w:tr w:rsidR="0007567E" w:rsidRPr="0007567E" w14:paraId="40908FF2" w14:textId="77777777" w:rsidTr="008C28E6">
        <w:tc>
          <w:tcPr>
            <w:tcW w:w="487" w:type="dxa"/>
            <w:vMerge w:val="restart"/>
            <w:hideMark/>
          </w:tcPr>
          <w:p w14:paraId="4CF2F8F6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7567E">
              <w:rPr>
                <w:rFonts w:ascii="Arial" w:hAnsi="Arial"/>
                <w:b/>
                <w:sz w:val="18"/>
              </w:rPr>
              <w:t>St</w:t>
            </w:r>
          </w:p>
          <w:p w14:paraId="2045CE89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759" w:type="dxa"/>
            <w:vMerge w:val="restart"/>
            <w:hideMark/>
          </w:tcPr>
          <w:p w14:paraId="31111717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7567E">
              <w:rPr>
                <w:rFonts w:ascii="Arial" w:hAnsi="Arial"/>
                <w:b/>
                <w:sz w:val="18"/>
              </w:rPr>
              <w:t>Procedure</w:t>
            </w:r>
          </w:p>
          <w:p w14:paraId="77AFA578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4279" w:type="dxa"/>
            <w:gridSpan w:val="2"/>
            <w:hideMark/>
          </w:tcPr>
          <w:p w14:paraId="286BDDD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567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28" w:type="dxa"/>
            <w:vMerge w:val="restart"/>
            <w:hideMark/>
          </w:tcPr>
          <w:p w14:paraId="4D2939B9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7567E">
              <w:rPr>
                <w:rFonts w:ascii="Arial" w:hAnsi="Arial"/>
                <w:b/>
                <w:sz w:val="18"/>
              </w:rPr>
              <w:t>TP</w:t>
            </w:r>
          </w:p>
          <w:p w14:paraId="41983AC9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46" w:type="dxa"/>
            <w:vMerge w:val="restart"/>
            <w:hideMark/>
          </w:tcPr>
          <w:p w14:paraId="0813FCED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7567E">
              <w:rPr>
                <w:rFonts w:ascii="Arial" w:hAnsi="Arial"/>
                <w:b/>
                <w:sz w:val="18"/>
              </w:rPr>
              <w:t>Verdict</w:t>
            </w:r>
          </w:p>
          <w:p w14:paraId="01DAC3A7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07567E" w:rsidRPr="0007567E" w14:paraId="63BDEDF2" w14:textId="77777777" w:rsidTr="008C28E6">
        <w:tc>
          <w:tcPr>
            <w:tcW w:w="487" w:type="dxa"/>
            <w:vMerge/>
          </w:tcPr>
          <w:p w14:paraId="04EF0C3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59" w:type="dxa"/>
            <w:vMerge/>
          </w:tcPr>
          <w:p w14:paraId="61B34CAD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11" w:type="dxa"/>
            <w:hideMark/>
          </w:tcPr>
          <w:p w14:paraId="36916E6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567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3368" w:type="dxa"/>
            <w:hideMark/>
          </w:tcPr>
          <w:p w14:paraId="0444377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567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28" w:type="dxa"/>
            <w:vMerge/>
          </w:tcPr>
          <w:p w14:paraId="480F8001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6" w:type="dxa"/>
            <w:vMerge/>
          </w:tcPr>
          <w:p w14:paraId="15AE88AC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7567E" w:rsidRPr="0007567E" w:rsidDel="006821DD" w14:paraId="5A511E52" w14:textId="49B6D1AE" w:rsidTr="008C28E6">
        <w:trPr>
          <w:del w:id="9" w:author="wei" w:date="2022-10-28T13:28:00Z"/>
        </w:trPr>
        <w:tc>
          <w:tcPr>
            <w:tcW w:w="487" w:type="dxa"/>
          </w:tcPr>
          <w:p w14:paraId="085E575A" w14:textId="2EA31FF8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0" w:author="wei" w:date="2022-10-28T13:28:00Z"/>
                <w:rFonts w:ascii="Arial" w:hAnsi="Arial"/>
                <w:b/>
                <w:sz w:val="18"/>
              </w:rPr>
            </w:pPr>
            <w:del w:id="11" w:author="wei" w:date="2022-10-28T13:28:00Z">
              <w:r w:rsidRPr="0007567E" w:rsidDel="006821DD">
                <w:rPr>
                  <w:rFonts w:ascii="Arial" w:hAnsi="Arial"/>
                  <w:b/>
                  <w:sz w:val="18"/>
                </w:rPr>
                <w:delText>1</w:delText>
              </w:r>
            </w:del>
          </w:p>
        </w:tc>
        <w:tc>
          <w:tcPr>
            <w:tcW w:w="3759" w:type="dxa"/>
          </w:tcPr>
          <w:p w14:paraId="2649C388" w14:textId="156DD461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2" w:author="wei" w:date="2022-10-28T13:28:00Z"/>
                <w:rFonts w:ascii="Arial" w:hAnsi="Arial"/>
                <w:sz w:val="18"/>
              </w:rPr>
            </w:pPr>
            <w:del w:id="13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Power on the UE.</w:delText>
              </w:r>
            </w:del>
          </w:p>
        </w:tc>
        <w:tc>
          <w:tcPr>
            <w:tcW w:w="911" w:type="dxa"/>
          </w:tcPr>
          <w:p w14:paraId="76DEF5D8" w14:textId="14EAF030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4" w:author="wei" w:date="2022-10-28T13:28:00Z"/>
                <w:rFonts w:ascii="Arial" w:hAnsi="Arial"/>
                <w:sz w:val="18"/>
              </w:rPr>
            </w:pPr>
            <w:del w:id="15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3368" w:type="dxa"/>
          </w:tcPr>
          <w:p w14:paraId="628A5D92" w14:textId="57214D12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6" w:author="wei" w:date="2022-10-28T13:28:00Z"/>
                <w:rFonts w:ascii="Arial" w:hAnsi="Arial"/>
                <w:sz w:val="18"/>
              </w:rPr>
            </w:pPr>
            <w:del w:id="17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528" w:type="dxa"/>
          </w:tcPr>
          <w:p w14:paraId="71349ED9" w14:textId="34A97C52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18" w:author="wei" w:date="2022-10-28T13:28:00Z"/>
                <w:rFonts w:ascii="Arial" w:hAnsi="Arial"/>
                <w:sz w:val="18"/>
              </w:rPr>
            </w:pPr>
            <w:del w:id="19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46" w:type="dxa"/>
          </w:tcPr>
          <w:p w14:paraId="0ABEF1DB" w14:textId="28F7E91D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20" w:author="wei" w:date="2022-10-28T13:28:00Z"/>
                <w:rFonts w:ascii="Arial" w:hAnsi="Arial"/>
                <w:sz w:val="18"/>
              </w:rPr>
            </w:pPr>
            <w:del w:id="21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07567E" w:rsidRPr="0007567E" w:rsidDel="006821DD" w14:paraId="62492DD5" w14:textId="6A2F3F12" w:rsidTr="008C28E6">
        <w:trPr>
          <w:del w:id="22" w:author="wei" w:date="2022-10-28T13:28:00Z"/>
        </w:trPr>
        <w:tc>
          <w:tcPr>
            <w:tcW w:w="487" w:type="dxa"/>
          </w:tcPr>
          <w:p w14:paraId="75051FBB" w14:textId="071E1790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23" w:author="wei" w:date="2022-10-28T13:28:00Z"/>
                <w:rFonts w:ascii="Arial" w:hAnsi="Arial"/>
                <w:b/>
                <w:sz w:val="18"/>
                <w:lang w:eastAsia="zh-CN"/>
              </w:rPr>
            </w:pPr>
            <w:del w:id="24" w:author="wei" w:date="2022-10-28T13:28:00Z">
              <w:r w:rsidRPr="0007567E" w:rsidDel="006821DD">
                <w:rPr>
                  <w:rFonts w:ascii="Arial" w:hAnsi="Arial"/>
                  <w:b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3759" w:type="dxa"/>
          </w:tcPr>
          <w:p w14:paraId="609F3102" w14:textId="26AFFBFE" w:rsidR="0007567E" w:rsidRPr="0007567E" w:rsidDel="006821DD" w:rsidRDefault="0007567E" w:rsidP="0007567E">
            <w:pPr>
              <w:rPr>
                <w:del w:id="25" w:author="wei" w:date="2022-10-28T13:28:00Z"/>
                <w:lang w:eastAsia="zh-CN"/>
              </w:rPr>
            </w:pPr>
            <w:del w:id="26" w:author="wei" w:date="2022-10-28T13:28:00Z">
              <w:r w:rsidRPr="0007567E" w:rsidDel="006821DD">
                <w:rPr>
                  <w:lang w:eastAsia="zh-CN"/>
                </w:rPr>
                <w:delText>Trigger UE to reset or clear the current UTC time that has been calculated from GNSS.</w:delText>
              </w:r>
            </w:del>
          </w:p>
          <w:p w14:paraId="5627FF1A" w14:textId="19BF2221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27" w:author="wei" w:date="2022-10-28T13:28:00Z"/>
                <w:rFonts w:ascii="Arial" w:hAnsi="Arial"/>
                <w:sz w:val="18"/>
              </w:rPr>
            </w:pPr>
            <w:del w:id="28" w:author="wei" w:date="2022-10-28T13:28:00Z">
              <w:r w:rsidRPr="0007567E" w:rsidDel="006821DD">
                <w:rPr>
                  <w:rFonts w:ascii="Arial" w:hAnsi="Arial"/>
                  <w:sz w:val="18"/>
                  <w:lang w:eastAsia="zh-CN"/>
                </w:rPr>
                <w:delText>NOTE:</w:delText>
              </w:r>
              <w:r w:rsidRPr="0007567E" w:rsidDel="006821DD">
                <w:rPr>
                  <w:rFonts w:ascii="Arial" w:hAnsi="Arial"/>
                  <w:sz w:val="18"/>
                  <w:lang w:eastAsia="zh-CN"/>
                </w:rPr>
                <w:tab/>
                <w:delText>The UTC time can be reset or clear on the UE using AT command (+CUTCR).</w:delText>
              </w:r>
            </w:del>
          </w:p>
        </w:tc>
        <w:tc>
          <w:tcPr>
            <w:tcW w:w="911" w:type="dxa"/>
          </w:tcPr>
          <w:p w14:paraId="57727F6E" w14:textId="4025CA6C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29" w:author="wei" w:date="2022-10-28T13:28:00Z"/>
                <w:rFonts w:ascii="Arial" w:hAnsi="Arial"/>
                <w:sz w:val="18"/>
              </w:rPr>
            </w:pPr>
            <w:del w:id="30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3368" w:type="dxa"/>
          </w:tcPr>
          <w:p w14:paraId="5E8F89E2" w14:textId="3A66F01D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31" w:author="wei" w:date="2022-10-28T13:28:00Z"/>
                <w:rFonts w:ascii="Arial" w:hAnsi="Arial"/>
                <w:sz w:val="18"/>
              </w:rPr>
            </w:pPr>
            <w:del w:id="32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528" w:type="dxa"/>
          </w:tcPr>
          <w:p w14:paraId="43A984A9" w14:textId="67C8CE8B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33" w:author="wei" w:date="2022-10-28T13:28:00Z"/>
                <w:rFonts w:ascii="Arial" w:hAnsi="Arial"/>
                <w:sz w:val="18"/>
              </w:rPr>
            </w:pPr>
            <w:del w:id="34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46" w:type="dxa"/>
          </w:tcPr>
          <w:p w14:paraId="59530DE7" w14:textId="6A982779" w:rsidR="0007567E" w:rsidRPr="0007567E" w:rsidDel="006821DD" w:rsidRDefault="0007567E" w:rsidP="0007567E">
            <w:pPr>
              <w:keepNext/>
              <w:keepLines/>
              <w:spacing w:after="0"/>
              <w:jc w:val="center"/>
              <w:rPr>
                <w:del w:id="35" w:author="wei" w:date="2022-10-28T13:28:00Z"/>
                <w:rFonts w:ascii="Arial" w:hAnsi="Arial"/>
                <w:sz w:val="18"/>
              </w:rPr>
            </w:pPr>
            <w:del w:id="36" w:author="wei" w:date="2022-10-28T13:28:00Z">
              <w:r w:rsidRPr="0007567E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07567E" w:rsidRPr="0007567E" w14:paraId="24988713" w14:textId="77777777" w:rsidTr="008C28E6">
        <w:trPr>
          <w:ins w:id="37" w:author="wei" w:date="2022-10-28T13:27:00Z"/>
        </w:trPr>
        <w:tc>
          <w:tcPr>
            <w:tcW w:w="487" w:type="dxa"/>
          </w:tcPr>
          <w:p w14:paraId="70B7EE09" w14:textId="27855EE4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38" w:author="wei" w:date="2022-10-28T13:27:00Z"/>
                <w:rFonts w:ascii="Arial" w:eastAsiaTheme="minorEastAsia" w:hAnsi="Arial"/>
                <w:sz w:val="18"/>
                <w:lang w:eastAsia="zh-CN"/>
              </w:rPr>
            </w:pPr>
            <w:ins w:id="39" w:author="wei" w:date="2022-10-28T13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759" w:type="dxa"/>
          </w:tcPr>
          <w:p w14:paraId="5B33BF5C" w14:textId="249A0836" w:rsidR="0007567E" w:rsidRPr="0007567E" w:rsidRDefault="0007567E" w:rsidP="0007567E">
            <w:pPr>
              <w:keepNext/>
              <w:keepLines/>
              <w:spacing w:after="0"/>
              <w:rPr>
                <w:ins w:id="40" w:author="wei" w:date="2022-10-28T13:27:00Z"/>
                <w:rFonts w:ascii="Arial" w:hAnsi="Arial"/>
                <w:sz w:val="18"/>
                <w:lang w:eastAsia="zh-CN"/>
              </w:rPr>
            </w:pPr>
            <w:ins w:id="41" w:author="wei" w:date="2022-10-28T13:27:00Z">
              <w:r w:rsidRPr="0007567E">
                <w:rPr>
                  <w:rFonts w:ascii="Arial" w:hAnsi="Arial"/>
                  <w:sz w:val="18"/>
                </w:rPr>
                <w:t>Power on the UE.</w:t>
              </w:r>
            </w:ins>
          </w:p>
        </w:tc>
        <w:tc>
          <w:tcPr>
            <w:tcW w:w="911" w:type="dxa"/>
          </w:tcPr>
          <w:p w14:paraId="6B41226E" w14:textId="1A6A9B5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42" w:author="wei" w:date="2022-10-28T13:27:00Z"/>
                <w:rFonts w:ascii="Arial" w:hAnsi="Arial"/>
                <w:sz w:val="18"/>
                <w:lang w:eastAsia="zh-CN"/>
              </w:rPr>
            </w:pPr>
            <w:ins w:id="43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368" w:type="dxa"/>
          </w:tcPr>
          <w:p w14:paraId="3CD2D963" w14:textId="06D606FD" w:rsidR="0007567E" w:rsidRPr="0007567E" w:rsidRDefault="0007567E" w:rsidP="0007567E">
            <w:pPr>
              <w:keepNext/>
              <w:keepLines/>
              <w:spacing w:after="0"/>
              <w:rPr>
                <w:ins w:id="44" w:author="wei" w:date="2022-10-28T13:27:00Z"/>
                <w:rFonts w:ascii="Arial" w:eastAsia="等线" w:hAnsi="Arial"/>
                <w:sz w:val="18"/>
                <w:lang w:eastAsia="zh-CN"/>
              </w:rPr>
            </w:pPr>
            <w:ins w:id="45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28" w:type="dxa"/>
          </w:tcPr>
          <w:p w14:paraId="7FEA7584" w14:textId="5BD6DC18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46" w:author="wei" w:date="2022-10-28T13:27:00Z"/>
                <w:rFonts w:ascii="Arial" w:hAnsi="Arial"/>
                <w:sz w:val="18"/>
              </w:rPr>
            </w:pPr>
            <w:ins w:id="47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46" w:type="dxa"/>
          </w:tcPr>
          <w:p w14:paraId="60AB3EE3" w14:textId="5CC669CC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48" w:author="wei" w:date="2022-10-28T13:27:00Z"/>
                <w:rFonts w:ascii="Arial" w:hAnsi="Arial"/>
                <w:sz w:val="18"/>
              </w:rPr>
            </w:pPr>
            <w:ins w:id="49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7567E" w:rsidRPr="0007567E" w14:paraId="1456C6B3" w14:textId="77777777" w:rsidTr="008C28E6">
        <w:trPr>
          <w:ins w:id="50" w:author="wei" w:date="2022-10-28T13:27:00Z"/>
        </w:trPr>
        <w:tc>
          <w:tcPr>
            <w:tcW w:w="487" w:type="dxa"/>
          </w:tcPr>
          <w:p w14:paraId="11459FF8" w14:textId="3CA17C8C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51" w:author="wei" w:date="2022-10-28T13:27:00Z"/>
                <w:rFonts w:ascii="Arial" w:eastAsiaTheme="minorEastAsia" w:hAnsi="Arial"/>
                <w:sz w:val="18"/>
                <w:lang w:eastAsia="zh-CN"/>
              </w:rPr>
            </w:pPr>
            <w:ins w:id="52" w:author="wei" w:date="2022-10-28T13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759" w:type="dxa"/>
          </w:tcPr>
          <w:p w14:paraId="49672C71" w14:textId="77777777" w:rsidR="0007567E" w:rsidRPr="0007567E" w:rsidRDefault="0007567E" w:rsidP="0007567E">
            <w:pPr>
              <w:keepNext/>
              <w:keepLines/>
              <w:spacing w:after="0"/>
              <w:rPr>
                <w:ins w:id="53" w:author="wei" w:date="2022-10-28T13:28:00Z"/>
                <w:rFonts w:ascii="Arial" w:hAnsi="Arial"/>
                <w:sz w:val="18"/>
                <w:lang w:eastAsia="zh-CN"/>
              </w:rPr>
            </w:pPr>
            <w:ins w:id="54" w:author="wei" w:date="2022-10-28T13:28:00Z">
              <w:r w:rsidRPr="0007567E">
                <w:rPr>
                  <w:rFonts w:ascii="Arial" w:hAnsi="Arial"/>
                  <w:sz w:val="18"/>
                  <w:lang w:eastAsia="zh-CN"/>
                </w:rPr>
                <w:t>Trigger UE to reset or clear the current UTC time that has been calculated from GNSS.</w:t>
              </w:r>
            </w:ins>
          </w:p>
          <w:p w14:paraId="3716A19F" w14:textId="317C2023" w:rsidR="0007567E" w:rsidRPr="0007567E" w:rsidRDefault="0007567E" w:rsidP="0007567E">
            <w:pPr>
              <w:keepNext/>
              <w:keepLines/>
              <w:spacing w:after="0"/>
              <w:rPr>
                <w:ins w:id="55" w:author="wei" w:date="2022-10-28T13:27:00Z"/>
                <w:rFonts w:ascii="Arial" w:hAnsi="Arial"/>
                <w:sz w:val="18"/>
                <w:lang w:eastAsia="zh-CN"/>
              </w:rPr>
            </w:pPr>
            <w:ins w:id="56" w:author="wei" w:date="2022-10-28T13:28:00Z">
              <w:r w:rsidRPr="0007567E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07567E">
                <w:rPr>
                  <w:rFonts w:ascii="Arial" w:hAnsi="Arial"/>
                  <w:sz w:val="18"/>
                  <w:lang w:eastAsia="zh-C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911" w:type="dxa"/>
          </w:tcPr>
          <w:p w14:paraId="7A4310E6" w14:textId="42D59239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57" w:author="wei" w:date="2022-10-28T13:27:00Z"/>
                <w:rFonts w:ascii="Arial" w:hAnsi="Arial"/>
                <w:sz w:val="18"/>
                <w:lang w:eastAsia="zh-CN"/>
              </w:rPr>
            </w:pPr>
            <w:ins w:id="58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368" w:type="dxa"/>
          </w:tcPr>
          <w:p w14:paraId="79EC33F9" w14:textId="165769C1" w:rsidR="0007567E" w:rsidRPr="0007567E" w:rsidRDefault="0007567E" w:rsidP="0007567E">
            <w:pPr>
              <w:keepNext/>
              <w:keepLines/>
              <w:spacing w:after="0"/>
              <w:rPr>
                <w:ins w:id="59" w:author="wei" w:date="2022-10-28T13:27:00Z"/>
                <w:rFonts w:ascii="Arial" w:eastAsia="等线" w:hAnsi="Arial"/>
                <w:sz w:val="18"/>
                <w:lang w:eastAsia="zh-CN"/>
              </w:rPr>
            </w:pPr>
            <w:ins w:id="60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28" w:type="dxa"/>
          </w:tcPr>
          <w:p w14:paraId="7592D15D" w14:textId="3280CACF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61" w:author="wei" w:date="2022-10-28T13:27:00Z"/>
                <w:rFonts w:ascii="Arial" w:hAnsi="Arial"/>
                <w:sz w:val="18"/>
              </w:rPr>
            </w:pPr>
            <w:ins w:id="62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46" w:type="dxa"/>
          </w:tcPr>
          <w:p w14:paraId="1C76CB02" w14:textId="11F13BCC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ins w:id="63" w:author="wei" w:date="2022-10-28T13:27:00Z"/>
                <w:rFonts w:ascii="Arial" w:hAnsi="Arial"/>
                <w:sz w:val="18"/>
              </w:rPr>
            </w:pPr>
            <w:ins w:id="64" w:author="wei" w:date="2022-10-28T13:28:00Z">
              <w:r w:rsidRPr="0007567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7567E" w:rsidRPr="0007567E" w14:paraId="039C9345" w14:textId="77777777" w:rsidTr="008C28E6">
        <w:tc>
          <w:tcPr>
            <w:tcW w:w="487" w:type="dxa"/>
          </w:tcPr>
          <w:p w14:paraId="2C703932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759" w:type="dxa"/>
          </w:tcPr>
          <w:p w14:paraId="684EED75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The NR-SS-UE1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transmits a</w:t>
            </w:r>
            <w:r w:rsidRPr="0007567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>DIRECT LINK ESTABLISHMENT REQUEST message</w:t>
            </w:r>
            <w:r w:rsidRPr="0007567E">
              <w:rPr>
                <w:rFonts w:ascii="Arial" w:hAnsi="Arial"/>
                <w:sz w:val="18"/>
              </w:rPr>
              <w:t xml:space="preserve"> using the pool of resources that were preconfigured by </w:t>
            </w:r>
            <w:r w:rsidRPr="0007567E">
              <w:rPr>
                <w:rFonts w:ascii="Arial" w:hAnsi="Arial"/>
                <w:i/>
                <w:sz w:val="18"/>
              </w:rPr>
              <w:t xml:space="preserve">sl-RxPool </w:t>
            </w:r>
            <w:r w:rsidRPr="0007567E">
              <w:rPr>
                <w:rFonts w:ascii="Arial" w:hAnsi="Arial"/>
                <w:sz w:val="18"/>
              </w:rPr>
              <w:t xml:space="preserve">in </w:t>
            </w:r>
            <w:r w:rsidRPr="0007567E">
              <w:rPr>
                <w:rFonts w:ascii="Arial" w:hAnsi="Arial"/>
                <w:i/>
                <w:sz w:val="18"/>
              </w:rPr>
              <w:t>SL-PreconfigurationNR</w:t>
            </w:r>
            <w:r w:rsidRPr="0007567E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911" w:type="dxa"/>
          </w:tcPr>
          <w:p w14:paraId="36F8877B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368" w:type="dxa"/>
          </w:tcPr>
          <w:p w14:paraId="77725BB0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>PC5-S: DIRECT LINK ESTABLISHMENT REQUEST</w:t>
            </w:r>
          </w:p>
        </w:tc>
        <w:tc>
          <w:tcPr>
            <w:tcW w:w="528" w:type="dxa"/>
          </w:tcPr>
          <w:p w14:paraId="79345F40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</w:tcPr>
          <w:p w14:paraId="6937253D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07567E" w14:paraId="55AEF6EE" w14:textId="77777777" w:rsidTr="008C28E6">
        <w:tc>
          <w:tcPr>
            <w:tcW w:w="487" w:type="dxa"/>
          </w:tcPr>
          <w:p w14:paraId="28CA6614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759" w:type="dxa"/>
          </w:tcPr>
          <w:p w14:paraId="77BAE6F4" w14:textId="6E6C8C2E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07567E">
              <w:rPr>
                <w:rFonts w:ascii="Arial" w:hAnsi="Arial"/>
                <w:sz w:val="18"/>
              </w:rPr>
              <w:t>Check: Does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the </w:t>
            </w:r>
            <w:r w:rsidRPr="0007567E">
              <w:rPr>
                <w:rFonts w:ascii="Arial" w:hAnsi="Arial"/>
                <w:sz w:val="18"/>
                <w:lang w:eastAsia="zh-CN"/>
              </w:rPr>
              <w:t>UE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a </w:t>
            </w:r>
            <w:r w:rsidRPr="0007567E">
              <w:rPr>
                <w:rFonts w:ascii="Arial" w:hAnsi="Arial"/>
                <w:sz w:val="18"/>
              </w:rPr>
              <w:t>DIRECT LINK SECURITY MODE COMMAND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ins w:id="65" w:author="wei" w:date="2022-10-28T13:29:00Z">
              <w:r w:rsidR="00A354F2">
                <w:rPr>
                  <w:rFonts w:ascii="Arial" w:eastAsia="等线" w:hAnsi="Arial"/>
                  <w:sz w:val="18"/>
                  <w:lang w:eastAsia="zh-CN"/>
                </w:rPr>
                <w:t>?</w:t>
              </w:r>
            </w:ins>
            <w:del w:id="66" w:author="wei" w:date="2022-10-28T13:29:00Z">
              <w:r w:rsidRPr="0007567E" w:rsidDel="002A2D02">
                <w:rPr>
                  <w:rFonts w:ascii="Arial" w:eastAsia="等线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911" w:type="dxa"/>
          </w:tcPr>
          <w:p w14:paraId="583B08BD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368" w:type="dxa"/>
          </w:tcPr>
          <w:p w14:paraId="6BCB1C4A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07567E">
              <w:rPr>
                <w:rFonts w:ascii="Arial" w:hAnsi="Arial"/>
                <w:sz w:val="18"/>
              </w:rPr>
              <w:t>DIRECT LINK SECURITY MODE COMMAND</w:t>
            </w:r>
          </w:p>
        </w:tc>
        <w:tc>
          <w:tcPr>
            <w:tcW w:w="528" w:type="dxa"/>
          </w:tcPr>
          <w:p w14:paraId="6A0936B8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46" w:type="dxa"/>
          </w:tcPr>
          <w:p w14:paraId="7E852A26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07567E" w:rsidRPr="0007567E" w14:paraId="1723A7E2" w14:textId="77777777" w:rsidTr="008C28E6">
        <w:tc>
          <w:tcPr>
            <w:tcW w:w="487" w:type="dxa"/>
            <w:hideMark/>
          </w:tcPr>
          <w:p w14:paraId="3443DD81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759" w:type="dxa"/>
            <w:hideMark/>
          </w:tcPr>
          <w:p w14:paraId="2A957DEC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The NR-SS-UE1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transmits a</w:t>
            </w:r>
            <w:r w:rsidRPr="0007567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</w:rPr>
              <w:t>DIRECT LINK SECURITY MODE COMPLETE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07567E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911" w:type="dxa"/>
            <w:hideMark/>
          </w:tcPr>
          <w:p w14:paraId="440C9B54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368" w:type="dxa"/>
            <w:hideMark/>
          </w:tcPr>
          <w:p w14:paraId="32AFC221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07567E">
              <w:rPr>
                <w:rFonts w:ascii="Arial" w:hAnsi="Arial"/>
                <w:sz w:val="18"/>
              </w:rPr>
              <w:t>DIRECT LINK SECURITY MODE COMPLETE</w:t>
            </w:r>
          </w:p>
        </w:tc>
        <w:tc>
          <w:tcPr>
            <w:tcW w:w="528" w:type="dxa"/>
            <w:hideMark/>
          </w:tcPr>
          <w:p w14:paraId="1BB732F3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  <w:hideMark/>
          </w:tcPr>
          <w:p w14:paraId="5E2A4847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07567E" w14:paraId="5568A5CB" w14:textId="77777777" w:rsidTr="008C28E6">
        <w:tc>
          <w:tcPr>
            <w:tcW w:w="487" w:type="dxa"/>
            <w:hideMark/>
          </w:tcPr>
          <w:p w14:paraId="4DEC45A5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759" w:type="dxa"/>
          </w:tcPr>
          <w:p w14:paraId="7C389BC9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r w:rsidRPr="0007567E">
              <w:rPr>
                <w:rFonts w:ascii="Arial" w:hAnsi="Arial"/>
                <w:sz w:val="18"/>
                <w:lang w:eastAsia="zh-CN"/>
              </w:rPr>
              <w:t>UE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transmits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a </w:t>
            </w:r>
            <w:r w:rsidRPr="0007567E">
              <w:rPr>
                <w:rFonts w:ascii="Arial" w:hAnsi="Arial"/>
                <w:sz w:val="18"/>
              </w:rPr>
              <w:t>DIRECT LINK ESTABLISHMENT ACCEPT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911" w:type="dxa"/>
          </w:tcPr>
          <w:p w14:paraId="22BD6DD9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368" w:type="dxa"/>
          </w:tcPr>
          <w:p w14:paraId="582BF32D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07567E">
              <w:rPr>
                <w:rFonts w:ascii="Arial" w:hAnsi="Arial"/>
                <w:sz w:val="18"/>
              </w:rPr>
              <w:t>DIRECT LINK ESTABLISHMENT ACCEPT</w:t>
            </w:r>
          </w:p>
        </w:tc>
        <w:tc>
          <w:tcPr>
            <w:tcW w:w="528" w:type="dxa"/>
          </w:tcPr>
          <w:p w14:paraId="291CDAEB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</w:tcPr>
          <w:p w14:paraId="53072D7B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07567E" w14:paraId="14DE27E3" w14:textId="77777777" w:rsidTr="008C28E6">
        <w:tc>
          <w:tcPr>
            <w:tcW w:w="487" w:type="dxa"/>
          </w:tcPr>
          <w:p w14:paraId="2AAD3BFB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759" w:type="dxa"/>
          </w:tcPr>
          <w:p w14:paraId="52E2E0DA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The NR-SS-UE1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07567E">
              <w:rPr>
                <w:rFonts w:ascii="Arial" w:hAnsi="Arial"/>
                <w:sz w:val="18"/>
                <w:lang w:eastAsia="sv-SE"/>
              </w:rPr>
              <w:t>transmits a</w:t>
            </w:r>
            <w:r w:rsidRPr="0007567E">
              <w:rPr>
                <w:rFonts w:ascii="Arial" w:hAnsi="Arial"/>
                <w:sz w:val="18"/>
                <w:lang w:eastAsia="zh-CN"/>
              </w:rPr>
              <w:t xml:space="preserve">n </w:t>
            </w:r>
            <w:r w:rsidRPr="0007567E">
              <w:rPr>
                <w:rFonts w:ascii="Arial" w:eastAsia="等线" w:hAnsi="Arial"/>
                <w:i/>
                <w:sz w:val="18"/>
                <w:lang w:eastAsia="zh-CN"/>
              </w:rPr>
              <w:t>RRCReconfigurationSidelink</w:t>
            </w:r>
            <w:r w:rsidRPr="0007567E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07567E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911" w:type="dxa"/>
          </w:tcPr>
          <w:p w14:paraId="64D8EEC6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368" w:type="dxa"/>
          </w:tcPr>
          <w:p w14:paraId="714D0B20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>PC5-RRC: RRCReconfigurationSidelink</w:t>
            </w:r>
          </w:p>
        </w:tc>
        <w:tc>
          <w:tcPr>
            <w:tcW w:w="528" w:type="dxa"/>
          </w:tcPr>
          <w:p w14:paraId="33B0CBBA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</w:tcPr>
          <w:p w14:paraId="20847736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07567E" w14:paraId="37F209E6" w14:textId="77777777" w:rsidTr="008C28E6">
        <w:tc>
          <w:tcPr>
            <w:tcW w:w="487" w:type="dxa"/>
          </w:tcPr>
          <w:p w14:paraId="29ACFE11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759" w:type="dxa"/>
          </w:tcPr>
          <w:p w14:paraId="6C9B9A67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</w:rPr>
              <w:t>Check: Does the UE transmit a</w:t>
            </w:r>
            <w:r w:rsidRPr="0007567E">
              <w:rPr>
                <w:rFonts w:ascii="Arial" w:hAnsi="Arial"/>
                <w:sz w:val="18"/>
                <w:lang w:eastAsia="zh-CN"/>
              </w:rPr>
              <w:t>n</w:t>
            </w:r>
            <w:r w:rsidRPr="0007567E">
              <w:rPr>
                <w:rFonts w:ascii="Arial" w:hAnsi="Arial"/>
                <w:sz w:val="18"/>
              </w:rPr>
              <w:t xml:space="preserve"> </w:t>
            </w:r>
            <w:r w:rsidRPr="0007567E">
              <w:rPr>
                <w:rFonts w:ascii="Arial" w:eastAsia="等线" w:hAnsi="Arial"/>
                <w:i/>
                <w:sz w:val="18"/>
                <w:lang w:eastAsia="zh-CN"/>
              </w:rPr>
              <w:t>RRCReconfigurationSidelinkComplete</w:t>
            </w:r>
            <w:r w:rsidRPr="0007567E">
              <w:rPr>
                <w:rFonts w:ascii="Arial" w:hAnsi="Arial"/>
                <w:sz w:val="18"/>
              </w:rPr>
              <w:t xml:space="preserve"> message?</w:t>
            </w:r>
          </w:p>
        </w:tc>
        <w:tc>
          <w:tcPr>
            <w:tcW w:w="911" w:type="dxa"/>
          </w:tcPr>
          <w:p w14:paraId="287F6585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368" w:type="dxa"/>
          </w:tcPr>
          <w:p w14:paraId="3A665BC9" w14:textId="77777777" w:rsidR="0007567E" w:rsidRPr="0007567E" w:rsidRDefault="0007567E" w:rsidP="0007567E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07567E">
              <w:rPr>
                <w:rFonts w:ascii="Arial" w:eastAsia="等线" w:hAnsi="Arial"/>
                <w:sz w:val="18"/>
                <w:lang w:eastAsia="zh-CN"/>
              </w:rPr>
              <w:t>PC5-RRC: RRCReconfigurationSidelinkComplete</w:t>
            </w:r>
          </w:p>
        </w:tc>
        <w:tc>
          <w:tcPr>
            <w:tcW w:w="528" w:type="dxa"/>
          </w:tcPr>
          <w:p w14:paraId="03DBF7E7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46" w:type="dxa"/>
          </w:tcPr>
          <w:p w14:paraId="28C21024" w14:textId="77777777" w:rsidR="0007567E" w:rsidRPr="0007567E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567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</w:tbl>
    <w:p w14:paraId="5B7287B5" w14:textId="77777777" w:rsidR="0007567E" w:rsidRPr="0007567E" w:rsidRDefault="0007567E" w:rsidP="0007567E"/>
    <w:p w14:paraId="53CD0BB6" w14:textId="77777777" w:rsidR="0007567E" w:rsidRPr="0007567E" w:rsidRDefault="0007567E" w:rsidP="0007567E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07567E">
        <w:rPr>
          <w:rFonts w:ascii="Arial" w:hAnsi="Arial"/>
          <w:lang w:eastAsia="zh-CN"/>
        </w:rPr>
        <w:t>12.1.1.2.3.3</w:t>
      </w:r>
      <w:r w:rsidRPr="0007567E">
        <w:rPr>
          <w:rFonts w:ascii="Arial" w:hAnsi="Arial"/>
          <w:lang w:eastAsia="zh-CN"/>
        </w:rPr>
        <w:tab/>
        <w:t>Specific message contents</w:t>
      </w:r>
    </w:p>
    <w:p w14:paraId="7C47209A" w14:textId="21735594" w:rsidR="0007567E" w:rsidRPr="0007567E" w:rsidDel="0007567E" w:rsidRDefault="0007567E" w:rsidP="0007567E">
      <w:pPr>
        <w:rPr>
          <w:del w:id="67" w:author="wei" w:date="2022-10-28T13:24:00Z"/>
        </w:rPr>
      </w:pPr>
      <w:del w:id="68" w:author="wei" w:date="2022-10-28T13:24:00Z">
        <w:r w:rsidRPr="0007567E" w:rsidDel="0007567E">
          <w:delText>Table 12.1.1.2.3.3-1: SL-BWP-PoolConfigCommon (Preamble)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7567E" w:rsidRPr="0007567E" w:rsidDel="0007567E" w14:paraId="475ED5D5" w14:textId="35CF6690" w:rsidTr="0007567E">
        <w:trPr>
          <w:del w:id="69" w:author="wei" w:date="2022-10-28T13:24:00Z"/>
        </w:trPr>
        <w:tc>
          <w:tcPr>
            <w:tcW w:w="9747" w:type="dxa"/>
            <w:hideMark/>
          </w:tcPr>
          <w:p w14:paraId="4FBAABD4" w14:textId="7C9D338B" w:rsidR="0007567E" w:rsidRPr="0007567E" w:rsidDel="0007567E" w:rsidRDefault="0007567E" w:rsidP="0007567E">
            <w:pPr>
              <w:rPr>
                <w:del w:id="70" w:author="wei" w:date="2022-10-28T13:24:00Z"/>
                <w:rFonts w:eastAsia="宋体"/>
              </w:rPr>
            </w:pPr>
            <w:del w:id="71" w:author="wei" w:date="2022-10-28T13:24:00Z">
              <w:r w:rsidRPr="0007567E" w:rsidDel="0007567E">
                <w:rPr>
                  <w:rFonts w:eastAsia="宋体"/>
                </w:rPr>
                <w:delText>Derivation Path: TS 38.508-1 [4], Table 4.6.</w:delText>
              </w:r>
              <w:r w:rsidRPr="0007567E" w:rsidDel="0007567E">
                <w:rPr>
                  <w:rFonts w:eastAsia="宋体"/>
                  <w:lang w:eastAsia="zh-CN"/>
                </w:rPr>
                <w:delText>6</w:delText>
              </w:r>
              <w:r w:rsidRPr="0007567E" w:rsidDel="0007567E">
                <w:rPr>
                  <w:rFonts w:eastAsia="宋体"/>
                </w:rPr>
                <w:delText>-</w:delText>
              </w:r>
              <w:r w:rsidRPr="0007567E" w:rsidDel="0007567E">
                <w:rPr>
                  <w:rFonts w:eastAsia="宋体"/>
                  <w:lang w:eastAsia="zh-CN"/>
                </w:rPr>
                <w:delText>4</w:delText>
              </w:r>
              <w:r w:rsidRPr="0007567E" w:rsidDel="0007567E">
                <w:rPr>
                  <w:rFonts w:eastAsia="宋体"/>
                </w:rPr>
                <w:delText xml:space="preserve"> with condition RXPOOL</w:delText>
              </w:r>
            </w:del>
          </w:p>
        </w:tc>
      </w:tr>
    </w:tbl>
    <w:p w14:paraId="5C82659E" w14:textId="067327FA" w:rsidR="0007567E" w:rsidRDefault="0007567E" w:rsidP="0007567E">
      <w:pPr>
        <w:keepNext/>
        <w:keepLines/>
        <w:spacing w:before="60"/>
        <w:jc w:val="center"/>
        <w:rPr>
          <w:ins w:id="72" w:author="wei" w:date="2022-10-28T13:24:00Z"/>
          <w:rFonts w:ascii="Arial" w:hAnsi="Arial"/>
          <w:b/>
          <w:lang w:eastAsia="en-US"/>
        </w:rPr>
      </w:pPr>
      <w:ins w:id="73" w:author="wei" w:date="2022-10-28T13:24:00Z">
        <w:r>
          <w:rPr>
            <w:rFonts w:ascii="Arial" w:hAnsi="Arial"/>
            <w:b/>
          </w:rPr>
          <w:t xml:space="preserve">Table 12.1.1.2.3.3-1: </w:t>
        </w:r>
        <w:bookmarkStart w:id="74" w:name="OLE_LINK30"/>
        <w:r>
          <w:rPr>
            <w:rFonts w:ascii="Arial" w:hAnsi="Arial"/>
            <w:b/>
          </w:rPr>
          <w:t>SL-BWP-PoolConfigCommon</w:t>
        </w:r>
        <w:bookmarkEnd w:id="74"/>
        <w:r>
          <w:rPr>
            <w:rFonts w:ascii="Arial" w:hAnsi="Arial"/>
            <w:b/>
          </w:rPr>
          <w:t xml:space="preserve"> (Preamble)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7567E" w14:paraId="27C9F1A4" w14:textId="77777777" w:rsidTr="0007567E">
        <w:trPr>
          <w:ins w:id="75" w:author="wei" w:date="2022-10-28T13:24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4893" w14:textId="77777777" w:rsidR="0007567E" w:rsidRDefault="0007567E">
            <w:pPr>
              <w:keepNext/>
              <w:keepLines/>
              <w:spacing w:after="0"/>
              <w:rPr>
                <w:ins w:id="76" w:author="wei" w:date="2022-10-28T13:24:00Z"/>
                <w:rFonts w:ascii="Arial" w:eastAsia="宋体" w:hAnsi="Arial"/>
                <w:sz w:val="18"/>
              </w:rPr>
            </w:pPr>
            <w:ins w:id="77" w:author="wei" w:date="2022-10-28T13:24:00Z">
              <w:r>
                <w:rPr>
                  <w:rFonts w:ascii="Arial" w:eastAsia="宋体" w:hAnsi="Arial"/>
                  <w:sz w:val="18"/>
                </w:rPr>
                <w:t>Derivation Path: TS 38.508-1 [4], Table 4.6.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</w:rPr>
                <w:t xml:space="preserve"> with condition RXPOOL and SELECTED</w:t>
              </w:r>
            </w:ins>
          </w:p>
        </w:tc>
      </w:tr>
    </w:tbl>
    <w:p w14:paraId="1C3E22D9" w14:textId="77777777" w:rsidR="0007567E" w:rsidRPr="0007567E" w:rsidRDefault="0007567E" w:rsidP="0007567E">
      <w:pPr>
        <w:rPr>
          <w:rFonts w:eastAsia="宋体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5C28C" w14:textId="77777777" w:rsidR="00CC6624" w:rsidRDefault="00CC6624">
      <w:pPr>
        <w:spacing w:after="0"/>
      </w:pPr>
      <w:r>
        <w:separator/>
      </w:r>
    </w:p>
  </w:endnote>
  <w:endnote w:type="continuationSeparator" w:id="0">
    <w:p w14:paraId="09C91BCF" w14:textId="77777777" w:rsidR="00CC6624" w:rsidRDefault="00CC66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5DFC6" w14:textId="77777777" w:rsidR="00CC6624" w:rsidRDefault="00CC6624">
      <w:pPr>
        <w:spacing w:after="0"/>
      </w:pPr>
      <w:r>
        <w:separator/>
      </w:r>
    </w:p>
  </w:footnote>
  <w:footnote w:type="continuationSeparator" w:id="0">
    <w:p w14:paraId="04EE1EA7" w14:textId="77777777" w:rsidR="00CC6624" w:rsidRDefault="00CC66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7567E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A7CD0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D5E7F"/>
    <w:rsid w:val="001E4EC9"/>
    <w:rsid w:val="001E559C"/>
    <w:rsid w:val="001F12EB"/>
    <w:rsid w:val="00204F79"/>
    <w:rsid w:val="002076BB"/>
    <w:rsid w:val="002255CC"/>
    <w:rsid w:val="00231602"/>
    <w:rsid w:val="00232508"/>
    <w:rsid w:val="00241F43"/>
    <w:rsid w:val="00242FCA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2D02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3F773D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3A26"/>
    <w:rsid w:val="0049535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30FBB"/>
    <w:rsid w:val="00543BE3"/>
    <w:rsid w:val="00544D24"/>
    <w:rsid w:val="00547885"/>
    <w:rsid w:val="005518B1"/>
    <w:rsid w:val="005525D6"/>
    <w:rsid w:val="00563220"/>
    <w:rsid w:val="00564F7B"/>
    <w:rsid w:val="00567855"/>
    <w:rsid w:val="0057606C"/>
    <w:rsid w:val="00577251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2314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21DD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D32B6"/>
    <w:rsid w:val="006E4CC9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200AB"/>
    <w:rsid w:val="00735524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37EE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521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056C5"/>
    <w:rsid w:val="00A11216"/>
    <w:rsid w:val="00A24412"/>
    <w:rsid w:val="00A27F9E"/>
    <w:rsid w:val="00A347E4"/>
    <w:rsid w:val="00A354F2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47CA"/>
    <w:rsid w:val="00BF6506"/>
    <w:rsid w:val="00BF6E8F"/>
    <w:rsid w:val="00C043F8"/>
    <w:rsid w:val="00C2153F"/>
    <w:rsid w:val="00C240DD"/>
    <w:rsid w:val="00C27A9E"/>
    <w:rsid w:val="00C46193"/>
    <w:rsid w:val="00C526AE"/>
    <w:rsid w:val="00C66C25"/>
    <w:rsid w:val="00C674D1"/>
    <w:rsid w:val="00C7475C"/>
    <w:rsid w:val="00C761AE"/>
    <w:rsid w:val="00C9275A"/>
    <w:rsid w:val="00C92C98"/>
    <w:rsid w:val="00C94636"/>
    <w:rsid w:val="00C9541C"/>
    <w:rsid w:val="00C9660E"/>
    <w:rsid w:val="00CA5B14"/>
    <w:rsid w:val="00CB745D"/>
    <w:rsid w:val="00CC6624"/>
    <w:rsid w:val="00CD0E90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008D"/>
    <w:rsid w:val="00DD1F45"/>
    <w:rsid w:val="00DD7D1D"/>
    <w:rsid w:val="00DE2524"/>
    <w:rsid w:val="00DE32A8"/>
    <w:rsid w:val="00DF2BA8"/>
    <w:rsid w:val="00DF55F4"/>
    <w:rsid w:val="00DF6D2F"/>
    <w:rsid w:val="00E011DF"/>
    <w:rsid w:val="00E02D79"/>
    <w:rsid w:val="00E03B31"/>
    <w:rsid w:val="00E07215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520EBA65-864D-47CF-A4A2-B77D7B78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6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21C227-A89D-43A8-9CEB-59993B31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997</Words>
  <Characters>5683</Characters>
  <Application>Microsoft Office Word</Application>
  <DocSecurity>0</DocSecurity>
  <Lines>47</Lines>
  <Paragraphs>13</Paragraphs>
  <ScaleCrop>false</ScaleCrop>
  <Company>HP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2</cp:revision>
  <cp:lastPrinted>2021-09-08T06:18:00Z</cp:lastPrinted>
  <dcterms:created xsi:type="dcterms:W3CDTF">2022-11-03T07:12:00Z</dcterms:created>
  <dcterms:modified xsi:type="dcterms:W3CDTF">2022-11-03T07:12:00Z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