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97F93" w:rsidR="001E41F3" w:rsidRDefault="001E41F3">
      <w:pPr>
        <w:pStyle w:val="CRCoverPage"/>
        <w:tabs>
          <w:tab w:val="right" w:pos="9639"/>
        </w:tabs>
        <w:spacing w:after="0"/>
        <w:rPr>
          <w:b/>
          <w:i/>
          <w:noProof/>
          <w:sz w:val="28"/>
        </w:rPr>
      </w:pPr>
      <w:r>
        <w:rPr>
          <w:b/>
          <w:noProof/>
          <w:sz w:val="24"/>
        </w:rPr>
        <w:t>3GPP TSG-</w:t>
      </w:r>
      <w:r w:rsidR="007900D1">
        <w:fldChar w:fldCharType="begin"/>
      </w:r>
      <w:r w:rsidR="007900D1">
        <w:instrText xml:space="preserve"> DOCPROPERTY  TSG/WGRef  \* MERGEFORMAT </w:instrText>
      </w:r>
      <w:r w:rsidR="007900D1">
        <w:fldChar w:fldCharType="separate"/>
      </w:r>
      <w:r w:rsidR="003609EF">
        <w:rPr>
          <w:b/>
          <w:noProof/>
          <w:sz w:val="24"/>
        </w:rPr>
        <w:t>RAN5</w:t>
      </w:r>
      <w:r w:rsidR="007900D1">
        <w:rPr>
          <w:b/>
          <w:noProof/>
          <w:sz w:val="24"/>
        </w:rPr>
        <w:fldChar w:fldCharType="end"/>
      </w:r>
      <w:r w:rsidR="00C66BA2">
        <w:rPr>
          <w:b/>
          <w:noProof/>
          <w:sz w:val="24"/>
        </w:rPr>
        <w:t xml:space="preserve"> </w:t>
      </w:r>
      <w:r>
        <w:rPr>
          <w:b/>
          <w:noProof/>
          <w:sz w:val="24"/>
        </w:rPr>
        <w:t>Meeting #</w:t>
      </w:r>
      <w:r w:rsidR="007900D1">
        <w:fldChar w:fldCharType="begin"/>
      </w:r>
      <w:r w:rsidR="007900D1">
        <w:instrText xml:space="preserve"> DOCPROPERTY  MtgSeq  \* MERGEFORMAT </w:instrText>
      </w:r>
      <w:r w:rsidR="007900D1">
        <w:fldChar w:fldCharType="separate"/>
      </w:r>
      <w:r w:rsidR="00EB09B7" w:rsidRPr="00EB09B7">
        <w:rPr>
          <w:b/>
          <w:noProof/>
          <w:sz w:val="24"/>
        </w:rPr>
        <w:t>9</w:t>
      </w:r>
      <w:r w:rsidR="001E47B3">
        <w:rPr>
          <w:b/>
          <w:noProof/>
          <w:sz w:val="24"/>
        </w:rPr>
        <w:t>7</w:t>
      </w:r>
      <w:r w:rsidR="007900D1">
        <w:rPr>
          <w:b/>
          <w:noProof/>
          <w:sz w:val="24"/>
        </w:rPr>
        <w:fldChar w:fldCharType="end"/>
      </w:r>
      <w:r>
        <w:rPr>
          <w:b/>
          <w:i/>
          <w:noProof/>
          <w:sz w:val="28"/>
        </w:rPr>
        <w:tab/>
      </w:r>
      <w:r w:rsidR="007900D1">
        <w:fldChar w:fldCharType="begin"/>
      </w:r>
      <w:r w:rsidR="007900D1">
        <w:instrText xml:space="preserve"> DOCPROPERTY  Tdoc#  \* MERGEFORMAT </w:instrText>
      </w:r>
      <w:r w:rsidR="007900D1">
        <w:fldChar w:fldCharType="separate"/>
      </w:r>
      <w:r w:rsidR="00E13F3D" w:rsidRPr="00E13F3D">
        <w:rPr>
          <w:b/>
          <w:i/>
          <w:noProof/>
          <w:sz w:val="28"/>
        </w:rPr>
        <w:t>R5-</w:t>
      </w:r>
      <w:r w:rsidR="00AD16DB" w:rsidRPr="00E13F3D">
        <w:rPr>
          <w:b/>
          <w:i/>
          <w:noProof/>
          <w:sz w:val="28"/>
        </w:rPr>
        <w:t>226610</w:t>
      </w:r>
      <w:r w:rsidR="007900D1">
        <w:rPr>
          <w:b/>
          <w:i/>
          <w:noProof/>
          <w:sz w:val="28"/>
        </w:rPr>
        <w:fldChar w:fldCharType="end"/>
      </w:r>
    </w:p>
    <w:p w14:paraId="0913C679" w14:textId="77777777" w:rsidR="00AD16DB" w:rsidRDefault="00AD16DB" w:rsidP="00AD16D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8D4781" w:rsidR="001E41F3" w:rsidRPr="00410371" w:rsidRDefault="007900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263717">
              <w:rPr>
                <w:b/>
                <w:noProof/>
                <w:sz w:val="28"/>
              </w:rPr>
              <w:t>4</w:t>
            </w:r>
            <w:r w:rsidR="00E13F3D" w:rsidRPr="00410371">
              <w:rPr>
                <w:b/>
                <w:noProof/>
                <w:sz w:val="28"/>
              </w:rPr>
              <w:t>.</w:t>
            </w:r>
            <w:r w:rsidR="00263717">
              <w:rPr>
                <w:b/>
                <w:noProof/>
                <w:sz w:val="28"/>
              </w:rPr>
              <w:t>2</w:t>
            </w:r>
            <w:r w:rsidR="00E13F3D" w:rsidRPr="00410371">
              <w:rPr>
                <w:b/>
                <w:noProof/>
                <w:sz w:val="28"/>
              </w:rPr>
              <w:t>2</w:t>
            </w:r>
            <w:r w:rsidR="00263717">
              <w:rPr>
                <w:b/>
                <w:noProof/>
                <w:sz w:val="28"/>
              </w:rPr>
              <w:t>9</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0D9D6" w:rsidR="001E41F3" w:rsidRPr="00410371" w:rsidRDefault="00AD16DB"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00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0AD3D" w:rsidR="001E41F3" w:rsidRPr="00410371" w:rsidRDefault="007900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AD16DB">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5E902" w:rsidR="001E41F3" w:rsidRDefault="007900D1">
            <w:pPr>
              <w:pStyle w:val="CRCoverPage"/>
              <w:spacing w:after="0"/>
              <w:ind w:left="100"/>
              <w:rPr>
                <w:noProof/>
              </w:rPr>
            </w:pPr>
            <w:r>
              <w:fldChar w:fldCharType="begin"/>
            </w:r>
            <w:r>
              <w:instrText xml:space="preserve"> DOCPROPERTY  CrTitle  \* MERGEFORMAT </w:instrText>
            </w:r>
            <w:r>
              <w:fldChar w:fldCharType="separate"/>
            </w:r>
            <w:r w:rsidR="00AD16DB" w:rsidRPr="00AD16DB">
              <w:t>Correction to REFER contents in Annexures C.19 and C.37</w:t>
            </w:r>
            <w:r>
              <w:fldChar w:fldCharType="end"/>
            </w:r>
            <w:r w:rsidR="00AD16D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00D1">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F9053" w:rsidR="001E41F3" w:rsidRDefault="00C7486A" w:rsidP="00547111">
            <w:pPr>
              <w:pStyle w:val="CRCoverPage"/>
              <w:spacing w:after="0"/>
              <w:ind w:left="100"/>
              <w:rPr>
                <w:noProof/>
              </w:rPr>
            </w:pPr>
            <w:r>
              <w:t>R5</w:t>
            </w:r>
            <w:r w:rsidR="00226B78">
              <w:fldChar w:fldCharType="begin"/>
            </w:r>
            <w:r w:rsidR="00226B78">
              <w:instrText xml:space="preserve"> DOCPROPERTY  SourceIfTsg  \* MERGEFORMAT </w:instrText>
            </w:r>
            <w:r w:rsidR="00226B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3F0F7" w:rsidR="001E41F3" w:rsidRDefault="00AD16DB">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E6FC5" w:rsidR="001E41F3" w:rsidRDefault="00AD16DB">
            <w:pPr>
              <w:pStyle w:val="CRCoverPage"/>
              <w:spacing w:after="0"/>
              <w:ind w:left="100"/>
              <w:rPr>
                <w:noProof/>
              </w:rPr>
            </w:pPr>
            <w:r>
              <w:fldChar w:fldCharType="begin"/>
            </w:r>
            <w:r>
              <w:instrText xml:space="preserve"> DOCPROPERTY  ResDate  \* MERGEFORMAT </w:instrText>
            </w:r>
            <w:r>
              <w:fldChar w:fldCharType="separate"/>
            </w:r>
            <w:r>
              <w:rPr>
                <w:noProof/>
              </w:rPr>
              <w:t>2022-11-03</w:t>
            </w:r>
            <w:r>
              <w:rPr>
                <w:noProof/>
              </w:rPr>
              <w:fldChar w:fldCharType="end"/>
            </w:r>
            <w:r w:rsidR="007900D1">
              <w:fldChar w:fldCharType="begin"/>
            </w:r>
            <w:r w:rsidR="007900D1">
              <w:instrText xml:space="preserve"> DOCPROPERTY  ResDate  \* MERGEFORMAT </w:instrText>
            </w:r>
            <w:r w:rsidR="007900D1">
              <w:fldChar w:fldCharType="separate"/>
            </w:r>
            <w:r w:rsidR="007900D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00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00D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C17D7" w:rsidR="001E41F3" w:rsidRPr="00092A84" w:rsidRDefault="00CA256F" w:rsidP="00EF4602">
            <w:pPr>
              <w:pStyle w:val="CRCoverPage"/>
              <w:rPr>
                <w:noProof/>
              </w:rPr>
            </w:pPr>
            <w:r w:rsidRPr="00092A84">
              <w:rPr>
                <w:noProof/>
              </w:rPr>
              <w:t xml:space="preserve">According to RFC </w:t>
            </w:r>
            <w:r w:rsidR="002F399F" w:rsidRPr="00092A84">
              <w:rPr>
                <w:noProof/>
              </w:rPr>
              <w:t xml:space="preserve">3891 clause 6.2, </w:t>
            </w:r>
            <w:r w:rsidR="0094714A" w:rsidRPr="00092A84">
              <w:rPr>
                <w:noProof/>
              </w:rPr>
              <w:t xml:space="preserve">a UE may additionaly include “Require” header with option tag “replaces” in the Refer-To URI when </w:t>
            </w:r>
            <w:r w:rsidR="001C5FCA" w:rsidRPr="00092A84">
              <w:rPr>
                <w:noProof/>
              </w:rPr>
              <w:t>referring a user to a dialog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2A8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68D60" w:rsidR="001E41F3" w:rsidRPr="00092A84" w:rsidRDefault="008B3AD9" w:rsidP="00EF4602">
            <w:pPr>
              <w:pStyle w:val="CRCoverPage"/>
              <w:rPr>
                <w:rFonts w:cs="Arial"/>
                <w:noProof/>
              </w:rPr>
            </w:pPr>
            <w:r w:rsidRPr="00EF4602">
              <w:rPr>
                <w:noProof/>
              </w:rPr>
              <w:t xml:space="preserve">A clarification is added to step 1 of </w:t>
            </w:r>
            <w:r w:rsidR="00240655" w:rsidRPr="00EF4602">
              <w:rPr>
                <w:noProof/>
              </w:rPr>
              <w:t>C.19 and C.37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6EB32" w:rsidR="001E41F3" w:rsidRDefault="00BA1F09">
            <w:pPr>
              <w:pStyle w:val="CRCoverPage"/>
              <w:spacing w:after="0"/>
              <w:ind w:left="100"/>
              <w:rPr>
                <w:noProof/>
              </w:rPr>
            </w:pPr>
            <w:r>
              <w:rPr>
                <w:noProof/>
              </w:rPr>
              <w:t>A conformant device may fail the test case</w:t>
            </w:r>
            <w:r w:rsidR="0090740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A37DD" w:rsidR="001E41F3" w:rsidRDefault="00C6409D">
            <w:pPr>
              <w:pStyle w:val="CRCoverPage"/>
              <w:spacing w:after="0"/>
              <w:ind w:left="100"/>
              <w:rPr>
                <w:noProof/>
              </w:rPr>
            </w:pPr>
            <w:r>
              <w:rPr>
                <w:noProof/>
              </w:rPr>
              <w:t>C.19, C.37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A1F09" w14:paraId="34ACE2EB" w14:textId="77777777" w:rsidTr="00547111">
        <w:tc>
          <w:tcPr>
            <w:tcW w:w="2694" w:type="dxa"/>
            <w:gridSpan w:val="2"/>
            <w:tcBorders>
              <w:left w:val="single" w:sz="4" w:space="0" w:color="auto"/>
            </w:tcBorders>
          </w:tcPr>
          <w:p w14:paraId="571382F3" w14:textId="77777777" w:rsidR="00BA1F09" w:rsidRDefault="00BA1F09" w:rsidP="00BA1F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1F09" w:rsidRDefault="00BA1F09" w:rsidP="00BA1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DAD3C" w:rsidR="00BA1F09" w:rsidRDefault="00BA1F09" w:rsidP="00BA1F09">
            <w:pPr>
              <w:pStyle w:val="CRCoverPage"/>
              <w:spacing w:after="0"/>
              <w:jc w:val="center"/>
              <w:rPr>
                <w:b/>
                <w:caps/>
                <w:noProof/>
              </w:rPr>
            </w:pPr>
            <w:r>
              <w:rPr>
                <w:b/>
                <w:caps/>
                <w:noProof/>
              </w:rPr>
              <w:t>X</w:t>
            </w:r>
          </w:p>
        </w:tc>
        <w:tc>
          <w:tcPr>
            <w:tcW w:w="2977" w:type="dxa"/>
            <w:gridSpan w:val="4"/>
          </w:tcPr>
          <w:p w14:paraId="7DB274D8" w14:textId="77777777" w:rsidR="00BA1F09" w:rsidRDefault="00BA1F09" w:rsidP="00BA1F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1F09" w:rsidRDefault="00BA1F09" w:rsidP="00BA1F09">
            <w:pPr>
              <w:pStyle w:val="CRCoverPage"/>
              <w:spacing w:after="0"/>
              <w:ind w:left="99"/>
              <w:rPr>
                <w:noProof/>
              </w:rPr>
            </w:pPr>
            <w:r>
              <w:rPr>
                <w:noProof/>
              </w:rPr>
              <w:t xml:space="preserve">TS/TR ... CR ... </w:t>
            </w:r>
          </w:p>
        </w:tc>
      </w:tr>
      <w:tr w:rsidR="00BA1F09" w14:paraId="446DDBAC" w14:textId="77777777" w:rsidTr="00547111">
        <w:tc>
          <w:tcPr>
            <w:tcW w:w="2694" w:type="dxa"/>
            <w:gridSpan w:val="2"/>
            <w:tcBorders>
              <w:left w:val="single" w:sz="4" w:space="0" w:color="auto"/>
            </w:tcBorders>
          </w:tcPr>
          <w:p w14:paraId="678A1AA6" w14:textId="77777777" w:rsidR="00BA1F09" w:rsidRDefault="00BA1F09" w:rsidP="00BA1F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1F09" w:rsidRDefault="00BA1F09" w:rsidP="00BA1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5BAE64" w:rsidR="00BA1F09" w:rsidRDefault="00BA1F09" w:rsidP="00BA1F09">
            <w:pPr>
              <w:pStyle w:val="CRCoverPage"/>
              <w:spacing w:after="0"/>
              <w:jc w:val="center"/>
              <w:rPr>
                <w:b/>
                <w:caps/>
                <w:noProof/>
              </w:rPr>
            </w:pPr>
            <w:r>
              <w:rPr>
                <w:b/>
                <w:caps/>
                <w:noProof/>
              </w:rPr>
              <w:t>X</w:t>
            </w:r>
          </w:p>
        </w:tc>
        <w:tc>
          <w:tcPr>
            <w:tcW w:w="2977" w:type="dxa"/>
            <w:gridSpan w:val="4"/>
          </w:tcPr>
          <w:p w14:paraId="1A4306D9" w14:textId="77777777" w:rsidR="00BA1F09" w:rsidRDefault="00BA1F09" w:rsidP="00BA1F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1F09" w:rsidRDefault="00BA1F09" w:rsidP="00BA1F09">
            <w:pPr>
              <w:pStyle w:val="CRCoverPage"/>
              <w:spacing w:after="0"/>
              <w:ind w:left="99"/>
              <w:rPr>
                <w:noProof/>
              </w:rPr>
            </w:pPr>
            <w:r>
              <w:rPr>
                <w:noProof/>
              </w:rPr>
              <w:t xml:space="preserve">TS/TR ... CR ... </w:t>
            </w:r>
          </w:p>
        </w:tc>
      </w:tr>
      <w:tr w:rsidR="00BA1F09" w14:paraId="55C714D2" w14:textId="77777777" w:rsidTr="00547111">
        <w:tc>
          <w:tcPr>
            <w:tcW w:w="2694" w:type="dxa"/>
            <w:gridSpan w:val="2"/>
            <w:tcBorders>
              <w:left w:val="single" w:sz="4" w:space="0" w:color="auto"/>
            </w:tcBorders>
          </w:tcPr>
          <w:p w14:paraId="45913E62" w14:textId="77777777" w:rsidR="00BA1F09" w:rsidRDefault="00BA1F09" w:rsidP="00BA1F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1F09" w:rsidRDefault="00BA1F09" w:rsidP="00BA1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2C4" w:rsidR="00BA1F09" w:rsidRDefault="00BA1F09" w:rsidP="00BA1F09">
            <w:pPr>
              <w:pStyle w:val="CRCoverPage"/>
              <w:spacing w:after="0"/>
              <w:jc w:val="center"/>
              <w:rPr>
                <w:b/>
                <w:caps/>
                <w:noProof/>
              </w:rPr>
            </w:pPr>
            <w:r>
              <w:rPr>
                <w:b/>
                <w:caps/>
                <w:noProof/>
              </w:rPr>
              <w:t>X</w:t>
            </w:r>
          </w:p>
        </w:tc>
        <w:tc>
          <w:tcPr>
            <w:tcW w:w="2977" w:type="dxa"/>
            <w:gridSpan w:val="4"/>
          </w:tcPr>
          <w:p w14:paraId="1B4FF921" w14:textId="77777777" w:rsidR="00BA1F09" w:rsidRDefault="00BA1F09" w:rsidP="00BA1F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1F09" w:rsidRDefault="00BA1F09" w:rsidP="00BA1F0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983E5D" w:rsidR="001E41F3" w:rsidRDefault="00732CF9">
            <w:pPr>
              <w:pStyle w:val="CRCoverPage"/>
              <w:spacing w:after="0"/>
              <w:ind w:left="100"/>
              <w:rPr>
                <w:noProof/>
              </w:rPr>
            </w:pPr>
            <w:r>
              <w:rPr>
                <w:noProof/>
              </w:rPr>
              <w:t>Associated with TTCN CR R5s220</w:t>
            </w:r>
            <w:r w:rsidR="00092A84">
              <w:rPr>
                <w:noProof/>
              </w:rPr>
              <w:t>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D4E841" w14:textId="77777777" w:rsidR="00B26553" w:rsidRPr="00DF53B4" w:rsidRDefault="00B26553" w:rsidP="00B26553">
      <w:pPr>
        <w:pStyle w:val="Heading1"/>
      </w:pPr>
      <w:bookmarkStart w:id="1" w:name="_Toc21078070"/>
      <w:bookmarkStart w:id="2" w:name="_Toc35972634"/>
      <w:bookmarkStart w:id="3" w:name="_Toc51774923"/>
      <w:bookmarkStart w:id="4" w:name="_Toc51835346"/>
      <w:bookmarkStart w:id="5" w:name="_Toc52220199"/>
      <w:bookmarkStart w:id="6" w:name="_Toc58360271"/>
      <w:bookmarkStart w:id="7" w:name="_Toc68193410"/>
      <w:bookmarkStart w:id="8" w:name="_Toc75422385"/>
      <w:bookmarkStart w:id="9" w:name="_Toc90572428"/>
      <w:r w:rsidRPr="00DF53B4">
        <w:lastRenderedPageBreak/>
        <w:t>C.</w:t>
      </w:r>
      <w:r w:rsidRPr="00DF53B4">
        <w:rPr>
          <w:lang w:eastAsia="zh-CN"/>
        </w:rPr>
        <w:t>19</w:t>
      </w:r>
      <w:r w:rsidRPr="00DF53B4">
        <w:tab/>
        <w:t>Generic test procedure for Inviting user to conference by sending a REFER request to the conference focus - EPS</w:t>
      </w:r>
      <w:bookmarkEnd w:id="1"/>
      <w:bookmarkEnd w:id="2"/>
      <w:bookmarkEnd w:id="3"/>
      <w:bookmarkEnd w:id="4"/>
      <w:bookmarkEnd w:id="5"/>
      <w:bookmarkEnd w:id="6"/>
      <w:bookmarkEnd w:id="7"/>
      <w:bookmarkEnd w:id="8"/>
      <w:bookmarkEnd w:id="9"/>
    </w:p>
    <w:p w14:paraId="6CDEFB79" w14:textId="77777777" w:rsidR="00B26553" w:rsidRPr="00DF53B4" w:rsidRDefault="00B26553" w:rsidP="00B26553">
      <w:r w:rsidRPr="00DF53B4">
        <w:t>The generic test procedure for Inviting user to conference by sending a REFER request to the conference focus may be performed after successful IMS or early IMS registration.</w:t>
      </w:r>
    </w:p>
    <w:p w14:paraId="41624685" w14:textId="77777777" w:rsidR="00B26553" w:rsidRPr="00DF53B4" w:rsidRDefault="00B26553" w:rsidP="00B26553">
      <w:pPr>
        <w:pStyle w:val="H6"/>
        <w:rPr>
          <w:snapToGrid w:val="0"/>
        </w:rPr>
      </w:pPr>
      <w:r w:rsidRPr="00DF53B4">
        <w:rPr>
          <w:snapToGrid w:val="0"/>
        </w:rPr>
        <w:t>Test procedure</w:t>
      </w:r>
    </w:p>
    <w:p w14:paraId="72383601" w14:textId="77777777" w:rsidR="00B26553" w:rsidRPr="00DF53B4" w:rsidRDefault="00B26553" w:rsidP="00B26553">
      <w:pPr>
        <w:pStyle w:val="B10"/>
      </w:pPr>
      <w:r w:rsidRPr="00DF53B4">
        <w:rPr>
          <w:snapToGrid w:val="0"/>
        </w:rPr>
        <w:t>1)</w:t>
      </w:r>
      <w:r w:rsidRPr="00DF53B4">
        <w:rPr>
          <w:snapToGrid w:val="0"/>
        </w:rPr>
        <w:tab/>
        <w:t>UE invites a user to the conference created. SS waits the UE to send to the conference focus a REFER request, which</w:t>
      </w:r>
      <w:r w:rsidRPr="00DF53B4">
        <w:t xml:space="preserve"> </w:t>
      </w:r>
      <w:r w:rsidRPr="00DF53B4">
        <w:rPr>
          <w:snapToGrid w:val="0"/>
        </w:rPr>
        <w:t>refers to the user to be invited to the conference.</w:t>
      </w:r>
    </w:p>
    <w:p w14:paraId="717CAE76" w14:textId="77777777" w:rsidR="00B26553" w:rsidRPr="00DF53B4" w:rsidRDefault="00B26553" w:rsidP="00B26553">
      <w:pPr>
        <w:pStyle w:val="B10"/>
        <w:rPr>
          <w:snapToGrid w:val="0"/>
        </w:rPr>
      </w:pPr>
      <w:r w:rsidRPr="00DF53B4">
        <w:t>2)</w:t>
      </w:r>
      <w:r w:rsidRPr="00DF53B4">
        <w:tab/>
        <w:t>SS responds to the REFER request with a valid 202 Accepted response</w:t>
      </w:r>
      <w:r w:rsidRPr="00DF53B4">
        <w:rPr>
          <w:snapToGrid w:val="0"/>
        </w:rPr>
        <w:t>.</w:t>
      </w:r>
    </w:p>
    <w:p w14:paraId="573DC67F" w14:textId="77777777" w:rsidR="00B26553" w:rsidRPr="00DF53B4" w:rsidRDefault="00B26553" w:rsidP="00B26553">
      <w:pPr>
        <w:pStyle w:val="B10"/>
        <w:rPr>
          <w:snapToGrid w:val="0"/>
        </w:rPr>
      </w:pPr>
      <w:r w:rsidRPr="00DF53B4">
        <w:rPr>
          <w:snapToGrid w:val="0"/>
        </w:rPr>
        <w:t>3)</w:t>
      </w:r>
      <w:r w:rsidRPr="00DF53B4">
        <w:rPr>
          <w:snapToGrid w:val="0"/>
        </w:rPr>
        <w:tab/>
        <w:t>SS sends an initial NOTIFY to tell that the invited user is trying to join the conference.</w:t>
      </w:r>
    </w:p>
    <w:p w14:paraId="77F4EA0C" w14:textId="77777777" w:rsidR="00B26553" w:rsidRPr="00DF53B4" w:rsidRDefault="00B26553" w:rsidP="00B26553">
      <w:pPr>
        <w:pStyle w:val="B10"/>
        <w:rPr>
          <w:snapToGrid w:val="0"/>
        </w:rPr>
      </w:pPr>
      <w:r w:rsidRPr="00DF53B4">
        <w:t>4)</w:t>
      </w:r>
      <w:r w:rsidRPr="00DF53B4">
        <w:tab/>
        <w:t>UE responds to the NOTIFY request with valid 200 OK response</w:t>
      </w:r>
      <w:r w:rsidRPr="00DF53B4">
        <w:rPr>
          <w:snapToGrid w:val="0"/>
        </w:rPr>
        <w:t>.</w:t>
      </w:r>
    </w:p>
    <w:p w14:paraId="09C3CE7E" w14:textId="77777777" w:rsidR="00B26553" w:rsidRPr="00DF53B4" w:rsidRDefault="00B26553" w:rsidP="00B26553">
      <w:pPr>
        <w:pStyle w:val="B10"/>
        <w:rPr>
          <w:snapToGrid w:val="0"/>
        </w:rPr>
      </w:pPr>
      <w:r w:rsidRPr="00DF53B4">
        <w:rPr>
          <w:snapToGrid w:val="0"/>
        </w:rPr>
        <w:t>5)</w:t>
      </w:r>
      <w:r w:rsidRPr="00DF53B4">
        <w:rPr>
          <w:snapToGrid w:val="0"/>
        </w:rPr>
        <w:tab/>
        <w:t>SS sends the final NOTIFY to tell that the invited user has successfully joined the conference.</w:t>
      </w:r>
    </w:p>
    <w:p w14:paraId="37D55C44" w14:textId="77777777" w:rsidR="00B26553" w:rsidRPr="00DF53B4" w:rsidRDefault="00B26553" w:rsidP="00B26553">
      <w:pPr>
        <w:pStyle w:val="B10"/>
        <w:rPr>
          <w:snapToGrid w:val="0"/>
        </w:rPr>
      </w:pPr>
      <w:r w:rsidRPr="00DF53B4">
        <w:t>6)</w:t>
      </w:r>
      <w:r w:rsidRPr="00DF53B4">
        <w:tab/>
        <w:t>UE responds to the NOTIFY request with a valid 200 OK response</w:t>
      </w:r>
      <w:r w:rsidRPr="00DF53B4">
        <w:rPr>
          <w:snapToGrid w:val="0"/>
        </w:rPr>
        <w:t>.</w:t>
      </w:r>
    </w:p>
    <w:p w14:paraId="0F4161CA" w14:textId="77777777" w:rsidR="00B26553" w:rsidRPr="00DF53B4" w:rsidRDefault="00B26553" w:rsidP="00B26553">
      <w:pPr>
        <w:pStyle w:val="B10"/>
        <w:rPr>
          <w:snapToGrid w:val="0"/>
        </w:rPr>
      </w:pPr>
      <w:r w:rsidRPr="00DF53B4">
        <w:rPr>
          <w:snapToGrid w:val="0"/>
        </w:rPr>
        <w:t>7)</w:t>
      </w:r>
      <w:r w:rsidRPr="00DF53B4">
        <w:rPr>
          <w:snapToGrid w:val="0"/>
        </w:rPr>
        <w:tab/>
        <w:t>Optional: If UE subscribed the conference event package during the generic test procedure of Annex C.10, SS sends a NOTIFY for the conference event package to the UE to notify that the user joined the conference.</w:t>
      </w:r>
    </w:p>
    <w:p w14:paraId="5A5147FD" w14:textId="77777777" w:rsidR="00B26553" w:rsidRPr="00DF53B4" w:rsidRDefault="00B26553" w:rsidP="00B26553">
      <w:pPr>
        <w:pStyle w:val="B10"/>
      </w:pPr>
      <w:r w:rsidRPr="00DF53B4">
        <w:t>8) If SS sent a NOTIFY, SS waits the UE to respond the NOTIFY with 200 OK.</w:t>
      </w:r>
    </w:p>
    <w:p w14:paraId="7B43AB4B" w14:textId="77777777" w:rsidR="00B26553" w:rsidRPr="00DF53B4" w:rsidRDefault="00B26553" w:rsidP="00B26553">
      <w:pPr>
        <w:pStyle w:val="H6"/>
      </w:pPr>
      <w:r w:rsidRPr="00DF53B4">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B26553" w:rsidRPr="00DF53B4" w14:paraId="10006A35" w14:textId="77777777" w:rsidTr="00E643E0">
        <w:trPr>
          <w:cantSplit/>
          <w:jc w:val="center"/>
        </w:trPr>
        <w:tc>
          <w:tcPr>
            <w:tcW w:w="720" w:type="dxa"/>
            <w:tcBorders>
              <w:top w:val="single" w:sz="4" w:space="0" w:color="auto"/>
              <w:left w:val="single" w:sz="4" w:space="0" w:color="auto"/>
              <w:bottom w:val="nil"/>
              <w:right w:val="single" w:sz="4" w:space="0" w:color="auto"/>
            </w:tcBorders>
          </w:tcPr>
          <w:p w14:paraId="6E0F5C25" w14:textId="77777777" w:rsidR="00B26553" w:rsidRPr="00DF53B4" w:rsidRDefault="00B26553" w:rsidP="00E643E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5E4EFA0A" w14:textId="77777777" w:rsidR="00B26553" w:rsidRPr="00DF53B4" w:rsidRDefault="00B26553" w:rsidP="00E643E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16DB428D" w14:textId="77777777" w:rsidR="00B26553" w:rsidRPr="00DF53B4" w:rsidRDefault="00B26553" w:rsidP="00E643E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7494EACB" w14:textId="77777777" w:rsidR="00B26553" w:rsidRPr="00DF53B4" w:rsidRDefault="00B26553" w:rsidP="00E643E0">
            <w:pPr>
              <w:pStyle w:val="TAH"/>
              <w:rPr>
                <w:snapToGrid w:val="0"/>
              </w:rPr>
            </w:pPr>
            <w:r w:rsidRPr="00DF53B4">
              <w:rPr>
                <w:snapToGrid w:val="0"/>
              </w:rPr>
              <w:t>Comment</w:t>
            </w:r>
          </w:p>
        </w:tc>
      </w:tr>
      <w:tr w:rsidR="00B26553" w:rsidRPr="00DF53B4" w14:paraId="05115A0E" w14:textId="77777777" w:rsidTr="00E643E0">
        <w:trPr>
          <w:cantSplit/>
          <w:jc w:val="center"/>
        </w:trPr>
        <w:tc>
          <w:tcPr>
            <w:tcW w:w="720" w:type="dxa"/>
            <w:tcBorders>
              <w:top w:val="nil"/>
              <w:left w:val="single" w:sz="4" w:space="0" w:color="auto"/>
              <w:bottom w:val="single" w:sz="4" w:space="0" w:color="auto"/>
              <w:right w:val="single" w:sz="4" w:space="0" w:color="auto"/>
            </w:tcBorders>
          </w:tcPr>
          <w:p w14:paraId="7AF71B7D" w14:textId="77777777" w:rsidR="00B26553" w:rsidRPr="00DF53B4" w:rsidRDefault="00B26553" w:rsidP="00E643E0">
            <w:pPr>
              <w:pStyle w:val="TAH"/>
              <w:rPr>
                <w:snapToGrid w:val="0"/>
              </w:rPr>
            </w:pPr>
          </w:p>
        </w:tc>
        <w:tc>
          <w:tcPr>
            <w:tcW w:w="630" w:type="dxa"/>
            <w:tcBorders>
              <w:left w:val="single" w:sz="4" w:space="0" w:color="auto"/>
            </w:tcBorders>
          </w:tcPr>
          <w:p w14:paraId="74E67900" w14:textId="77777777" w:rsidR="00B26553" w:rsidRPr="00DF53B4" w:rsidRDefault="00B26553" w:rsidP="00E643E0">
            <w:pPr>
              <w:pStyle w:val="TAH"/>
              <w:rPr>
                <w:snapToGrid w:val="0"/>
              </w:rPr>
            </w:pPr>
            <w:r w:rsidRPr="00DF53B4">
              <w:rPr>
                <w:snapToGrid w:val="0"/>
              </w:rPr>
              <w:t>UE</w:t>
            </w:r>
          </w:p>
        </w:tc>
        <w:tc>
          <w:tcPr>
            <w:tcW w:w="630" w:type="dxa"/>
            <w:tcBorders>
              <w:right w:val="single" w:sz="4" w:space="0" w:color="auto"/>
            </w:tcBorders>
          </w:tcPr>
          <w:p w14:paraId="48BCF919" w14:textId="77777777" w:rsidR="00B26553" w:rsidRPr="00DF53B4" w:rsidRDefault="00B26553" w:rsidP="00E643E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14AD16EA" w14:textId="77777777" w:rsidR="00B26553" w:rsidRPr="00DF53B4" w:rsidRDefault="00B26553" w:rsidP="00E643E0">
            <w:pPr>
              <w:pStyle w:val="TAH"/>
              <w:rPr>
                <w:snapToGrid w:val="0"/>
              </w:rPr>
            </w:pPr>
          </w:p>
        </w:tc>
        <w:tc>
          <w:tcPr>
            <w:tcW w:w="4288" w:type="dxa"/>
            <w:tcBorders>
              <w:top w:val="nil"/>
              <w:left w:val="single" w:sz="4" w:space="0" w:color="auto"/>
              <w:bottom w:val="single" w:sz="4" w:space="0" w:color="auto"/>
              <w:right w:val="single" w:sz="4" w:space="0" w:color="auto"/>
            </w:tcBorders>
          </w:tcPr>
          <w:p w14:paraId="4F54D8E3" w14:textId="77777777" w:rsidR="00B26553" w:rsidRPr="00DF53B4" w:rsidRDefault="00B26553" w:rsidP="00E643E0">
            <w:pPr>
              <w:pStyle w:val="TAH"/>
              <w:rPr>
                <w:snapToGrid w:val="0"/>
              </w:rPr>
            </w:pPr>
          </w:p>
        </w:tc>
      </w:tr>
      <w:tr w:rsidR="00B26553" w:rsidRPr="00DF53B4" w14:paraId="64C73489" w14:textId="77777777" w:rsidTr="00E643E0">
        <w:trPr>
          <w:cantSplit/>
          <w:jc w:val="center"/>
        </w:trPr>
        <w:tc>
          <w:tcPr>
            <w:tcW w:w="720" w:type="dxa"/>
            <w:tcBorders>
              <w:top w:val="single" w:sz="4" w:space="0" w:color="auto"/>
            </w:tcBorders>
          </w:tcPr>
          <w:p w14:paraId="05B8798C" w14:textId="77777777" w:rsidR="00B26553" w:rsidRPr="00DF53B4" w:rsidRDefault="00B26553" w:rsidP="00E643E0">
            <w:pPr>
              <w:pStyle w:val="TAC"/>
              <w:rPr>
                <w:snapToGrid w:val="0"/>
              </w:rPr>
            </w:pPr>
            <w:r w:rsidRPr="00DF53B4">
              <w:rPr>
                <w:snapToGrid w:val="0"/>
              </w:rPr>
              <w:t>1</w:t>
            </w:r>
          </w:p>
        </w:tc>
        <w:tc>
          <w:tcPr>
            <w:tcW w:w="1260" w:type="dxa"/>
            <w:gridSpan w:val="2"/>
          </w:tcPr>
          <w:p w14:paraId="111B94A7" w14:textId="77777777" w:rsidR="00B26553" w:rsidRPr="00DF53B4" w:rsidRDefault="00B26553" w:rsidP="00E643E0">
            <w:pPr>
              <w:pStyle w:val="TAC"/>
              <w:rPr>
                <w:snapToGrid w:val="0"/>
              </w:rPr>
            </w:pPr>
            <w:r w:rsidRPr="00DF53B4">
              <w:rPr>
                <w:snapToGrid w:val="0"/>
              </w:rPr>
              <w:sym w:font="Wingdings" w:char="F0E0"/>
            </w:r>
          </w:p>
        </w:tc>
        <w:tc>
          <w:tcPr>
            <w:tcW w:w="3420" w:type="dxa"/>
            <w:tcBorders>
              <w:top w:val="single" w:sz="4" w:space="0" w:color="auto"/>
            </w:tcBorders>
          </w:tcPr>
          <w:p w14:paraId="6A228542" w14:textId="77777777" w:rsidR="00B26553" w:rsidRPr="00DF53B4" w:rsidRDefault="00B26553" w:rsidP="00E643E0">
            <w:pPr>
              <w:pStyle w:val="TAL"/>
              <w:rPr>
                <w:snapToGrid w:val="0"/>
              </w:rPr>
            </w:pPr>
            <w:r w:rsidRPr="00DF53B4">
              <w:rPr>
                <w:snapToGrid w:val="0"/>
              </w:rPr>
              <w:t>REFER</w:t>
            </w:r>
          </w:p>
        </w:tc>
        <w:tc>
          <w:tcPr>
            <w:tcW w:w="4288" w:type="dxa"/>
            <w:tcBorders>
              <w:top w:val="single" w:sz="4" w:space="0" w:color="auto"/>
            </w:tcBorders>
          </w:tcPr>
          <w:p w14:paraId="495F36D4" w14:textId="77777777" w:rsidR="00B26553" w:rsidRPr="00DF53B4" w:rsidRDefault="00B26553" w:rsidP="00E643E0">
            <w:pPr>
              <w:pStyle w:val="TAL"/>
              <w:rPr>
                <w:snapToGrid w:val="0"/>
              </w:rPr>
            </w:pPr>
            <w:r w:rsidRPr="00DF53B4">
              <w:rPr>
                <w:snapToGrid w:val="0"/>
              </w:rPr>
              <w:t>UE sends REFER to SS referring to the conference</w:t>
            </w:r>
          </w:p>
        </w:tc>
      </w:tr>
      <w:tr w:rsidR="00B26553" w:rsidRPr="00DF53B4" w14:paraId="0E05FD16" w14:textId="77777777" w:rsidTr="00E643E0">
        <w:trPr>
          <w:cantSplit/>
          <w:jc w:val="center"/>
        </w:trPr>
        <w:tc>
          <w:tcPr>
            <w:tcW w:w="720" w:type="dxa"/>
            <w:tcBorders>
              <w:top w:val="single" w:sz="4" w:space="0" w:color="auto"/>
            </w:tcBorders>
          </w:tcPr>
          <w:p w14:paraId="49375D96" w14:textId="77777777" w:rsidR="00B26553" w:rsidRPr="00DF53B4" w:rsidRDefault="00B26553" w:rsidP="00E643E0">
            <w:pPr>
              <w:pStyle w:val="TAC"/>
              <w:rPr>
                <w:snapToGrid w:val="0"/>
              </w:rPr>
            </w:pPr>
            <w:r w:rsidRPr="00DF53B4">
              <w:rPr>
                <w:snapToGrid w:val="0"/>
              </w:rPr>
              <w:t>2</w:t>
            </w:r>
          </w:p>
        </w:tc>
        <w:tc>
          <w:tcPr>
            <w:tcW w:w="1260" w:type="dxa"/>
            <w:gridSpan w:val="2"/>
          </w:tcPr>
          <w:p w14:paraId="6C0E19F5" w14:textId="77777777" w:rsidR="00B26553" w:rsidRPr="00DF53B4" w:rsidRDefault="00B26553" w:rsidP="00E643E0">
            <w:pPr>
              <w:pStyle w:val="TAC"/>
              <w:rPr>
                <w:snapToGrid w:val="0"/>
              </w:rPr>
            </w:pPr>
            <w:r w:rsidRPr="00DF53B4">
              <w:rPr>
                <w:snapToGrid w:val="0"/>
              </w:rPr>
              <w:sym w:font="Wingdings" w:char="F0DF"/>
            </w:r>
          </w:p>
        </w:tc>
        <w:tc>
          <w:tcPr>
            <w:tcW w:w="3420" w:type="dxa"/>
            <w:tcBorders>
              <w:top w:val="single" w:sz="4" w:space="0" w:color="auto"/>
            </w:tcBorders>
          </w:tcPr>
          <w:p w14:paraId="7406BD5E" w14:textId="77777777" w:rsidR="00B26553" w:rsidRPr="00DF53B4" w:rsidRDefault="00B26553" w:rsidP="00E643E0">
            <w:pPr>
              <w:pStyle w:val="TAL"/>
              <w:rPr>
                <w:snapToGrid w:val="0"/>
              </w:rPr>
            </w:pPr>
            <w:r w:rsidRPr="00DF53B4">
              <w:rPr>
                <w:snapToGrid w:val="0"/>
              </w:rPr>
              <w:t>202 Accepted</w:t>
            </w:r>
          </w:p>
        </w:tc>
        <w:tc>
          <w:tcPr>
            <w:tcW w:w="4288" w:type="dxa"/>
            <w:tcBorders>
              <w:top w:val="single" w:sz="4" w:space="0" w:color="auto"/>
            </w:tcBorders>
          </w:tcPr>
          <w:p w14:paraId="419BB89C" w14:textId="77777777" w:rsidR="00B26553" w:rsidRPr="00DF53B4" w:rsidRDefault="00B26553" w:rsidP="00E643E0">
            <w:pPr>
              <w:pStyle w:val="TAL"/>
              <w:rPr>
                <w:snapToGrid w:val="0"/>
              </w:rPr>
            </w:pPr>
            <w:r w:rsidRPr="00DF53B4">
              <w:rPr>
                <w:snapToGrid w:val="0"/>
              </w:rPr>
              <w:t>The SS responds with a 202 final response</w:t>
            </w:r>
          </w:p>
        </w:tc>
      </w:tr>
      <w:tr w:rsidR="00B26553" w:rsidRPr="00DF53B4" w14:paraId="445E9B68" w14:textId="77777777" w:rsidTr="00E643E0">
        <w:trPr>
          <w:cantSplit/>
          <w:jc w:val="center"/>
        </w:trPr>
        <w:tc>
          <w:tcPr>
            <w:tcW w:w="720" w:type="dxa"/>
            <w:tcBorders>
              <w:top w:val="single" w:sz="4" w:space="0" w:color="auto"/>
            </w:tcBorders>
          </w:tcPr>
          <w:p w14:paraId="16CAE240" w14:textId="77777777" w:rsidR="00B26553" w:rsidRPr="00DF53B4" w:rsidRDefault="00B26553" w:rsidP="00E643E0">
            <w:pPr>
              <w:pStyle w:val="TAC"/>
              <w:rPr>
                <w:snapToGrid w:val="0"/>
              </w:rPr>
            </w:pPr>
            <w:r w:rsidRPr="00DF53B4">
              <w:rPr>
                <w:snapToGrid w:val="0"/>
              </w:rPr>
              <w:t>3</w:t>
            </w:r>
          </w:p>
        </w:tc>
        <w:tc>
          <w:tcPr>
            <w:tcW w:w="1260" w:type="dxa"/>
            <w:gridSpan w:val="2"/>
          </w:tcPr>
          <w:p w14:paraId="00568001" w14:textId="77777777" w:rsidR="00B26553" w:rsidRPr="00DF53B4" w:rsidRDefault="00B26553" w:rsidP="00E643E0">
            <w:pPr>
              <w:pStyle w:val="TAC"/>
              <w:rPr>
                <w:snapToGrid w:val="0"/>
              </w:rPr>
            </w:pPr>
            <w:r w:rsidRPr="00DF53B4">
              <w:rPr>
                <w:snapToGrid w:val="0"/>
              </w:rPr>
              <w:sym w:font="Wingdings" w:char="F0DF"/>
            </w:r>
          </w:p>
        </w:tc>
        <w:tc>
          <w:tcPr>
            <w:tcW w:w="3420" w:type="dxa"/>
            <w:tcBorders>
              <w:top w:val="single" w:sz="4" w:space="0" w:color="auto"/>
            </w:tcBorders>
          </w:tcPr>
          <w:p w14:paraId="1179562C" w14:textId="77777777" w:rsidR="00B26553" w:rsidRPr="00DF53B4" w:rsidRDefault="00B26553" w:rsidP="00E643E0">
            <w:pPr>
              <w:pStyle w:val="TAL"/>
              <w:rPr>
                <w:snapToGrid w:val="0"/>
              </w:rPr>
            </w:pPr>
            <w:r w:rsidRPr="00DF53B4">
              <w:rPr>
                <w:snapToGrid w:val="0"/>
              </w:rPr>
              <w:t>NOTIFY</w:t>
            </w:r>
          </w:p>
        </w:tc>
        <w:tc>
          <w:tcPr>
            <w:tcW w:w="4288" w:type="dxa"/>
            <w:tcBorders>
              <w:top w:val="single" w:sz="4" w:space="0" w:color="auto"/>
            </w:tcBorders>
          </w:tcPr>
          <w:p w14:paraId="76EB851D" w14:textId="77777777" w:rsidR="00B26553" w:rsidRPr="00DF53B4" w:rsidRDefault="00B26553" w:rsidP="00E643E0">
            <w:pPr>
              <w:pStyle w:val="TAL"/>
              <w:rPr>
                <w:snapToGrid w:val="0"/>
              </w:rPr>
            </w:pPr>
            <w:r w:rsidRPr="00DF53B4">
              <w:rPr>
                <w:snapToGrid w:val="0"/>
              </w:rPr>
              <w:t>The SS sends initial NOTIFY for the implicit subscription created by the REFER request</w:t>
            </w:r>
          </w:p>
        </w:tc>
      </w:tr>
      <w:tr w:rsidR="00B26553" w:rsidRPr="00DF53B4" w14:paraId="7AFF7654" w14:textId="77777777" w:rsidTr="00E643E0">
        <w:trPr>
          <w:cantSplit/>
          <w:jc w:val="center"/>
        </w:trPr>
        <w:tc>
          <w:tcPr>
            <w:tcW w:w="720" w:type="dxa"/>
            <w:tcBorders>
              <w:top w:val="single" w:sz="4" w:space="0" w:color="auto"/>
            </w:tcBorders>
          </w:tcPr>
          <w:p w14:paraId="7C7CCA28" w14:textId="77777777" w:rsidR="00B26553" w:rsidRPr="00DF53B4" w:rsidRDefault="00B26553" w:rsidP="00E643E0">
            <w:pPr>
              <w:pStyle w:val="TAC"/>
              <w:rPr>
                <w:snapToGrid w:val="0"/>
              </w:rPr>
            </w:pPr>
            <w:r w:rsidRPr="00DF53B4">
              <w:rPr>
                <w:snapToGrid w:val="0"/>
              </w:rPr>
              <w:t>4</w:t>
            </w:r>
          </w:p>
        </w:tc>
        <w:tc>
          <w:tcPr>
            <w:tcW w:w="1260" w:type="dxa"/>
            <w:gridSpan w:val="2"/>
          </w:tcPr>
          <w:p w14:paraId="5A645784" w14:textId="77777777" w:rsidR="00B26553" w:rsidRPr="00DF53B4" w:rsidRDefault="00B26553" w:rsidP="00E643E0">
            <w:pPr>
              <w:pStyle w:val="TAC"/>
              <w:rPr>
                <w:snapToGrid w:val="0"/>
              </w:rPr>
            </w:pPr>
            <w:r w:rsidRPr="00DF53B4">
              <w:rPr>
                <w:snapToGrid w:val="0"/>
              </w:rPr>
              <w:sym w:font="Wingdings" w:char="F0E0"/>
            </w:r>
          </w:p>
        </w:tc>
        <w:tc>
          <w:tcPr>
            <w:tcW w:w="3420" w:type="dxa"/>
            <w:tcBorders>
              <w:top w:val="single" w:sz="4" w:space="0" w:color="auto"/>
            </w:tcBorders>
          </w:tcPr>
          <w:p w14:paraId="567E4DE0" w14:textId="77777777" w:rsidR="00B26553" w:rsidRPr="00DF53B4" w:rsidRDefault="00B26553" w:rsidP="00E643E0">
            <w:pPr>
              <w:pStyle w:val="TAL"/>
              <w:rPr>
                <w:snapToGrid w:val="0"/>
              </w:rPr>
            </w:pPr>
            <w:r w:rsidRPr="00DF53B4">
              <w:rPr>
                <w:snapToGrid w:val="0"/>
              </w:rPr>
              <w:t>200 OK</w:t>
            </w:r>
          </w:p>
        </w:tc>
        <w:tc>
          <w:tcPr>
            <w:tcW w:w="4288" w:type="dxa"/>
            <w:tcBorders>
              <w:top w:val="single" w:sz="4" w:space="0" w:color="auto"/>
            </w:tcBorders>
          </w:tcPr>
          <w:p w14:paraId="467E6BEE" w14:textId="77777777" w:rsidR="00B26553" w:rsidRPr="00DF53B4" w:rsidRDefault="00B26553" w:rsidP="00E643E0">
            <w:pPr>
              <w:pStyle w:val="TAL"/>
              <w:rPr>
                <w:snapToGrid w:val="0"/>
              </w:rPr>
            </w:pPr>
            <w:r w:rsidRPr="00DF53B4">
              <w:rPr>
                <w:snapToGrid w:val="0"/>
              </w:rPr>
              <w:t>The UE responds the NOTIFY with 200 OK</w:t>
            </w:r>
          </w:p>
        </w:tc>
      </w:tr>
      <w:tr w:rsidR="00B26553" w:rsidRPr="00DF53B4" w14:paraId="29899158" w14:textId="77777777" w:rsidTr="00E643E0">
        <w:trPr>
          <w:cantSplit/>
          <w:jc w:val="center"/>
        </w:trPr>
        <w:tc>
          <w:tcPr>
            <w:tcW w:w="720" w:type="dxa"/>
            <w:tcBorders>
              <w:top w:val="single" w:sz="4" w:space="0" w:color="auto"/>
            </w:tcBorders>
          </w:tcPr>
          <w:p w14:paraId="356B71CC" w14:textId="77777777" w:rsidR="00B26553" w:rsidRPr="00DF53B4" w:rsidRDefault="00B26553" w:rsidP="00E643E0">
            <w:pPr>
              <w:pStyle w:val="TAC"/>
              <w:rPr>
                <w:snapToGrid w:val="0"/>
              </w:rPr>
            </w:pPr>
            <w:r w:rsidRPr="00DF53B4">
              <w:rPr>
                <w:snapToGrid w:val="0"/>
              </w:rPr>
              <w:t>5</w:t>
            </w:r>
          </w:p>
        </w:tc>
        <w:tc>
          <w:tcPr>
            <w:tcW w:w="1260" w:type="dxa"/>
            <w:gridSpan w:val="2"/>
          </w:tcPr>
          <w:p w14:paraId="75F96D8E" w14:textId="77777777" w:rsidR="00B26553" w:rsidRPr="00DF53B4" w:rsidRDefault="00B26553" w:rsidP="00E643E0">
            <w:pPr>
              <w:pStyle w:val="TAC"/>
              <w:rPr>
                <w:snapToGrid w:val="0"/>
              </w:rPr>
            </w:pPr>
            <w:r w:rsidRPr="00DF53B4">
              <w:rPr>
                <w:snapToGrid w:val="0"/>
              </w:rPr>
              <w:sym w:font="Wingdings" w:char="F0DF"/>
            </w:r>
          </w:p>
        </w:tc>
        <w:tc>
          <w:tcPr>
            <w:tcW w:w="3420" w:type="dxa"/>
            <w:tcBorders>
              <w:top w:val="single" w:sz="4" w:space="0" w:color="auto"/>
            </w:tcBorders>
          </w:tcPr>
          <w:p w14:paraId="7CECE79A" w14:textId="77777777" w:rsidR="00B26553" w:rsidRPr="00DF53B4" w:rsidRDefault="00B26553" w:rsidP="00E643E0">
            <w:pPr>
              <w:pStyle w:val="TAL"/>
              <w:rPr>
                <w:snapToGrid w:val="0"/>
              </w:rPr>
            </w:pPr>
            <w:r w:rsidRPr="00DF53B4">
              <w:rPr>
                <w:snapToGrid w:val="0"/>
              </w:rPr>
              <w:t>NOTIFY</w:t>
            </w:r>
          </w:p>
        </w:tc>
        <w:tc>
          <w:tcPr>
            <w:tcW w:w="4288" w:type="dxa"/>
            <w:tcBorders>
              <w:top w:val="single" w:sz="4" w:space="0" w:color="auto"/>
            </w:tcBorders>
          </w:tcPr>
          <w:p w14:paraId="277E0B70" w14:textId="77777777" w:rsidR="00B26553" w:rsidRPr="00DF53B4" w:rsidRDefault="00B26553" w:rsidP="00E643E0">
            <w:pPr>
              <w:pStyle w:val="TAL"/>
              <w:rPr>
                <w:snapToGrid w:val="0"/>
              </w:rPr>
            </w:pPr>
            <w:r w:rsidRPr="00DF53B4">
              <w:rPr>
                <w:snapToGrid w:val="0"/>
              </w:rPr>
              <w:t>The SS sends a NOTIFY related to REFER request to confirm that the invited user was able to join the conference</w:t>
            </w:r>
          </w:p>
        </w:tc>
      </w:tr>
      <w:tr w:rsidR="00B26553" w:rsidRPr="00DF53B4" w14:paraId="5EDF2F31" w14:textId="77777777" w:rsidTr="00E643E0">
        <w:trPr>
          <w:cantSplit/>
          <w:jc w:val="center"/>
        </w:trPr>
        <w:tc>
          <w:tcPr>
            <w:tcW w:w="720" w:type="dxa"/>
            <w:tcBorders>
              <w:top w:val="single" w:sz="4" w:space="0" w:color="auto"/>
              <w:bottom w:val="single" w:sz="4" w:space="0" w:color="auto"/>
            </w:tcBorders>
          </w:tcPr>
          <w:p w14:paraId="1D99A5A7" w14:textId="77777777" w:rsidR="00B26553" w:rsidRPr="00DF53B4" w:rsidRDefault="00B26553" w:rsidP="00E643E0">
            <w:pPr>
              <w:pStyle w:val="TAC"/>
              <w:rPr>
                <w:snapToGrid w:val="0"/>
              </w:rPr>
            </w:pPr>
            <w:r w:rsidRPr="00DF53B4">
              <w:rPr>
                <w:snapToGrid w:val="0"/>
              </w:rPr>
              <w:t>6</w:t>
            </w:r>
          </w:p>
        </w:tc>
        <w:tc>
          <w:tcPr>
            <w:tcW w:w="1260" w:type="dxa"/>
            <w:gridSpan w:val="2"/>
          </w:tcPr>
          <w:p w14:paraId="2A74B27D" w14:textId="77777777" w:rsidR="00B26553" w:rsidRPr="00DF53B4" w:rsidRDefault="00B26553" w:rsidP="00E643E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59F02F70" w14:textId="77777777" w:rsidR="00B26553" w:rsidRPr="00DF53B4" w:rsidRDefault="00B26553" w:rsidP="00E643E0">
            <w:pPr>
              <w:pStyle w:val="TAL"/>
              <w:rPr>
                <w:snapToGrid w:val="0"/>
              </w:rPr>
            </w:pPr>
            <w:r w:rsidRPr="00DF53B4">
              <w:rPr>
                <w:snapToGrid w:val="0"/>
              </w:rPr>
              <w:t>200 OK</w:t>
            </w:r>
          </w:p>
        </w:tc>
        <w:tc>
          <w:tcPr>
            <w:tcW w:w="4288" w:type="dxa"/>
            <w:tcBorders>
              <w:top w:val="single" w:sz="4" w:space="0" w:color="auto"/>
              <w:bottom w:val="single" w:sz="4" w:space="0" w:color="auto"/>
            </w:tcBorders>
          </w:tcPr>
          <w:p w14:paraId="6E58C735" w14:textId="77777777" w:rsidR="00B26553" w:rsidRPr="00DF53B4" w:rsidRDefault="00B26553" w:rsidP="00E643E0">
            <w:pPr>
              <w:pStyle w:val="TAL"/>
              <w:rPr>
                <w:snapToGrid w:val="0"/>
              </w:rPr>
            </w:pPr>
            <w:r w:rsidRPr="00DF53B4">
              <w:rPr>
                <w:snapToGrid w:val="0"/>
              </w:rPr>
              <w:t>The UE responds the NOTIFY with 200 OK</w:t>
            </w:r>
          </w:p>
        </w:tc>
      </w:tr>
      <w:tr w:rsidR="00B26553" w:rsidRPr="00DF53B4" w14:paraId="6D80459E" w14:textId="77777777" w:rsidTr="00E643E0">
        <w:trPr>
          <w:cantSplit/>
          <w:jc w:val="center"/>
        </w:trPr>
        <w:tc>
          <w:tcPr>
            <w:tcW w:w="720" w:type="dxa"/>
            <w:tcBorders>
              <w:top w:val="single" w:sz="4" w:space="0" w:color="auto"/>
              <w:bottom w:val="single" w:sz="4" w:space="0" w:color="auto"/>
            </w:tcBorders>
          </w:tcPr>
          <w:p w14:paraId="33225D38" w14:textId="77777777" w:rsidR="00B26553" w:rsidRPr="00DF53B4" w:rsidRDefault="00B26553" w:rsidP="00E643E0">
            <w:pPr>
              <w:pStyle w:val="TAC"/>
              <w:rPr>
                <w:snapToGrid w:val="0"/>
              </w:rPr>
            </w:pPr>
            <w:r w:rsidRPr="00DF53B4">
              <w:rPr>
                <w:snapToGrid w:val="0"/>
              </w:rPr>
              <w:t>7</w:t>
            </w:r>
          </w:p>
        </w:tc>
        <w:tc>
          <w:tcPr>
            <w:tcW w:w="1260" w:type="dxa"/>
            <w:gridSpan w:val="2"/>
          </w:tcPr>
          <w:p w14:paraId="485EEED5" w14:textId="77777777" w:rsidR="00B26553" w:rsidRPr="00DF53B4" w:rsidRDefault="00B26553" w:rsidP="00E643E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7CFD31C6" w14:textId="77777777" w:rsidR="00B26553" w:rsidRPr="00DF53B4" w:rsidRDefault="00B26553" w:rsidP="00E643E0">
            <w:pPr>
              <w:pStyle w:val="TAL"/>
              <w:rPr>
                <w:snapToGrid w:val="0"/>
              </w:rPr>
            </w:pPr>
            <w:r w:rsidRPr="00DF53B4">
              <w:rPr>
                <w:snapToGrid w:val="0"/>
              </w:rPr>
              <w:t>NOTIFY</w:t>
            </w:r>
          </w:p>
        </w:tc>
        <w:tc>
          <w:tcPr>
            <w:tcW w:w="4288" w:type="dxa"/>
            <w:tcBorders>
              <w:top w:val="single" w:sz="4" w:space="0" w:color="auto"/>
              <w:bottom w:val="single" w:sz="4" w:space="0" w:color="auto"/>
            </w:tcBorders>
          </w:tcPr>
          <w:p w14:paraId="186B7550" w14:textId="77777777" w:rsidR="00B26553" w:rsidRPr="00DF53B4" w:rsidRDefault="00B26553" w:rsidP="00E643E0">
            <w:pPr>
              <w:pStyle w:val="TAL"/>
              <w:rPr>
                <w:snapToGrid w:val="0"/>
              </w:rPr>
            </w:pPr>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p>
        </w:tc>
      </w:tr>
      <w:tr w:rsidR="00B26553" w:rsidRPr="00DF53B4" w14:paraId="57243EFC" w14:textId="77777777" w:rsidTr="00E643E0">
        <w:trPr>
          <w:cantSplit/>
          <w:jc w:val="center"/>
        </w:trPr>
        <w:tc>
          <w:tcPr>
            <w:tcW w:w="720" w:type="dxa"/>
            <w:tcBorders>
              <w:top w:val="single" w:sz="4" w:space="0" w:color="auto"/>
              <w:bottom w:val="single" w:sz="4" w:space="0" w:color="auto"/>
            </w:tcBorders>
          </w:tcPr>
          <w:p w14:paraId="6CFBAA25" w14:textId="77777777" w:rsidR="00B26553" w:rsidRPr="00DF53B4" w:rsidRDefault="00B26553" w:rsidP="00E643E0">
            <w:pPr>
              <w:pStyle w:val="TAC"/>
              <w:rPr>
                <w:snapToGrid w:val="0"/>
              </w:rPr>
            </w:pPr>
            <w:r w:rsidRPr="00DF53B4">
              <w:rPr>
                <w:snapToGrid w:val="0"/>
              </w:rPr>
              <w:t>8</w:t>
            </w:r>
          </w:p>
        </w:tc>
        <w:tc>
          <w:tcPr>
            <w:tcW w:w="1260" w:type="dxa"/>
            <w:gridSpan w:val="2"/>
          </w:tcPr>
          <w:p w14:paraId="0DBB2F14" w14:textId="77777777" w:rsidR="00B26553" w:rsidRPr="00DF53B4" w:rsidRDefault="00B26553" w:rsidP="00E643E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6109B974" w14:textId="77777777" w:rsidR="00B26553" w:rsidRPr="00DF53B4" w:rsidRDefault="00B26553" w:rsidP="00E643E0">
            <w:pPr>
              <w:pStyle w:val="TAL"/>
              <w:rPr>
                <w:snapToGrid w:val="0"/>
              </w:rPr>
            </w:pPr>
            <w:r w:rsidRPr="00DF53B4">
              <w:rPr>
                <w:snapToGrid w:val="0"/>
              </w:rPr>
              <w:t>200 OK</w:t>
            </w:r>
          </w:p>
        </w:tc>
        <w:tc>
          <w:tcPr>
            <w:tcW w:w="4288" w:type="dxa"/>
            <w:tcBorders>
              <w:top w:val="single" w:sz="4" w:space="0" w:color="auto"/>
              <w:bottom w:val="single" w:sz="4" w:space="0" w:color="auto"/>
            </w:tcBorders>
          </w:tcPr>
          <w:p w14:paraId="4D1C70E7" w14:textId="77777777" w:rsidR="00B26553" w:rsidRPr="00DF53B4" w:rsidRDefault="00B26553" w:rsidP="00E643E0">
            <w:pPr>
              <w:pStyle w:val="TAL"/>
              <w:rPr>
                <w:snapToGrid w:val="0"/>
              </w:rPr>
            </w:pPr>
            <w:r w:rsidRPr="00DF53B4">
              <w:rPr>
                <w:snapToGrid w:val="0"/>
              </w:rPr>
              <w:t>Optional: The UE responds the NOTIFY with 200 OK</w:t>
            </w:r>
          </w:p>
        </w:tc>
      </w:tr>
    </w:tbl>
    <w:p w14:paraId="2491270F" w14:textId="77777777" w:rsidR="00B26553" w:rsidRPr="00DF53B4" w:rsidRDefault="00B26553" w:rsidP="00B26553">
      <w:pPr>
        <w:rPr>
          <w:lang w:eastAsia="zh-CN"/>
        </w:rPr>
      </w:pPr>
    </w:p>
    <w:p w14:paraId="6F94384C" w14:textId="77777777" w:rsidR="00B26553" w:rsidRPr="00DF53B4" w:rsidRDefault="00B26553" w:rsidP="00B26553">
      <w:pPr>
        <w:pStyle w:val="H6"/>
      </w:pPr>
      <w:r w:rsidRPr="00DF53B4">
        <w:lastRenderedPageBreak/>
        <w:t>Specific Message Contents</w:t>
      </w:r>
    </w:p>
    <w:p w14:paraId="2440B140" w14:textId="77777777" w:rsidR="00B26553" w:rsidRPr="00DF53B4" w:rsidRDefault="00B26553" w:rsidP="00B26553">
      <w:pPr>
        <w:pStyle w:val="H6"/>
        <w:rPr>
          <w:snapToGrid w:val="0"/>
        </w:rPr>
      </w:pPr>
      <w:r w:rsidRPr="00DF53B4">
        <w:rPr>
          <w:snapToGrid w:val="0"/>
        </w:rPr>
        <w:t>REFER (Step 1)</w:t>
      </w:r>
    </w:p>
    <w:p w14:paraId="60DC9E9E" w14:textId="77777777" w:rsidR="00B26553" w:rsidRPr="00DF53B4" w:rsidRDefault="00B26553" w:rsidP="00B26553">
      <w:pPr>
        <w:keepNext/>
      </w:pPr>
      <w:r w:rsidRPr="00DF53B4">
        <w:t>Use the default message “MO REFER” in annex A.2.10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B26553" w:rsidRPr="00DF53B4" w14:paraId="06C054E4" w14:textId="77777777" w:rsidTr="00E643E0">
        <w:trPr>
          <w:cantSplit/>
          <w:trHeight w:val="255"/>
          <w:tblHeader/>
        </w:trPr>
        <w:tc>
          <w:tcPr>
            <w:tcW w:w="2472" w:type="dxa"/>
          </w:tcPr>
          <w:p w14:paraId="0ABE0059" w14:textId="77777777" w:rsidR="00B26553" w:rsidRPr="00DF53B4" w:rsidRDefault="00B26553" w:rsidP="00E643E0">
            <w:pPr>
              <w:pStyle w:val="TAH"/>
            </w:pPr>
            <w:r w:rsidRPr="00DF53B4">
              <w:t>Header/param</w:t>
            </w:r>
          </w:p>
        </w:tc>
        <w:tc>
          <w:tcPr>
            <w:tcW w:w="6884" w:type="dxa"/>
          </w:tcPr>
          <w:p w14:paraId="36200DDB" w14:textId="77777777" w:rsidR="00B26553" w:rsidRPr="00DF53B4" w:rsidRDefault="00B26553" w:rsidP="00E643E0">
            <w:pPr>
              <w:pStyle w:val="TAH"/>
            </w:pPr>
            <w:r w:rsidRPr="00DF53B4">
              <w:t>Value/remark</w:t>
            </w:r>
          </w:p>
        </w:tc>
      </w:tr>
      <w:tr w:rsidR="00B26553" w:rsidRPr="00DF53B4" w14:paraId="23BC079F" w14:textId="77777777" w:rsidTr="00E643E0">
        <w:trPr>
          <w:cantSplit/>
          <w:trHeight w:val="255"/>
        </w:trPr>
        <w:tc>
          <w:tcPr>
            <w:tcW w:w="2472" w:type="dxa"/>
            <w:tcBorders>
              <w:bottom w:val="single" w:sz="4" w:space="0" w:color="auto"/>
            </w:tcBorders>
          </w:tcPr>
          <w:p w14:paraId="1B856980" w14:textId="77777777" w:rsidR="00B26553" w:rsidRPr="00DF53B4" w:rsidRDefault="00B26553" w:rsidP="00E643E0">
            <w:pPr>
              <w:pStyle w:val="TAL"/>
              <w:rPr>
                <w:b/>
              </w:rPr>
            </w:pPr>
            <w:r w:rsidRPr="00DF53B4">
              <w:rPr>
                <w:b/>
              </w:rPr>
              <w:t>Request-URI</w:t>
            </w:r>
          </w:p>
        </w:tc>
        <w:tc>
          <w:tcPr>
            <w:tcW w:w="6884" w:type="dxa"/>
            <w:tcBorders>
              <w:bottom w:val="single" w:sz="4" w:space="0" w:color="auto"/>
            </w:tcBorders>
            <w:shd w:val="clear" w:color="auto" w:fill="auto"/>
          </w:tcPr>
          <w:p w14:paraId="682D0F97" w14:textId="77777777" w:rsidR="00B26553" w:rsidRPr="00DF53B4" w:rsidRDefault="00B26553" w:rsidP="00E643E0">
            <w:pPr>
              <w:pStyle w:val="TAL"/>
            </w:pPr>
            <w:proofErr w:type="spellStart"/>
            <w:proofErr w:type="gramStart"/>
            <w:r w:rsidRPr="00DF53B4">
              <w:rPr>
                <w:i/>
              </w:rPr>
              <w:t>sip:final</w:t>
            </w:r>
            <w:proofErr w:type="gramEnd"/>
            <w:r w:rsidRPr="00DF53B4">
              <w:rPr>
                <w:i/>
              </w:rPr>
              <w:t>@conf-factory</w:t>
            </w:r>
            <w:proofErr w:type="spellEnd"/>
            <w:r w:rsidRPr="00DF53B4">
              <w:rPr>
                <w:i/>
              </w:rPr>
              <w:t>.</w:t>
            </w:r>
            <w:r w:rsidRPr="00DF53B4">
              <w:t xml:space="preserve"> appended with </w:t>
            </w:r>
            <w:proofErr w:type="spellStart"/>
            <w:r w:rsidRPr="00DF53B4">
              <w:t>px_IMS_HomeDomainName</w:t>
            </w:r>
            <w:proofErr w:type="spellEnd"/>
          </w:p>
        </w:tc>
      </w:tr>
      <w:tr w:rsidR="00B26553" w:rsidRPr="00DF53B4" w14:paraId="11665650" w14:textId="77777777" w:rsidTr="00E643E0">
        <w:trPr>
          <w:cantSplit/>
          <w:trHeight w:val="255"/>
        </w:trPr>
        <w:tc>
          <w:tcPr>
            <w:tcW w:w="2472" w:type="dxa"/>
            <w:tcBorders>
              <w:bottom w:val="nil"/>
            </w:tcBorders>
          </w:tcPr>
          <w:p w14:paraId="7F7D2A96" w14:textId="77777777" w:rsidR="00B26553" w:rsidRPr="00DF53B4" w:rsidRDefault="00B26553" w:rsidP="00E643E0">
            <w:pPr>
              <w:pStyle w:val="TAL"/>
              <w:rPr>
                <w:b/>
              </w:rPr>
            </w:pPr>
            <w:r w:rsidRPr="00DF53B4">
              <w:rPr>
                <w:b/>
              </w:rPr>
              <w:t>Refer-To</w:t>
            </w:r>
          </w:p>
        </w:tc>
        <w:tc>
          <w:tcPr>
            <w:tcW w:w="6884" w:type="dxa"/>
            <w:tcBorders>
              <w:bottom w:val="nil"/>
            </w:tcBorders>
            <w:shd w:val="clear" w:color="auto" w:fill="auto"/>
          </w:tcPr>
          <w:p w14:paraId="7FD7B5CC" w14:textId="77777777" w:rsidR="00B26553" w:rsidRPr="00DF53B4" w:rsidRDefault="00B26553" w:rsidP="00E643E0">
            <w:pPr>
              <w:pStyle w:val="TAL"/>
            </w:pPr>
          </w:p>
        </w:tc>
      </w:tr>
      <w:tr w:rsidR="00B26553" w:rsidRPr="00DF53B4" w14:paraId="7B664E29" w14:textId="77777777" w:rsidTr="00E643E0">
        <w:trPr>
          <w:cantSplit/>
          <w:trHeight w:val="255"/>
        </w:trPr>
        <w:tc>
          <w:tcPr>
            <w:tcW w:w="2472" w:type="dxa"/>
            <w:tcBorders>
              <w:top w:val="nil"/>
              <w:bottom w:val="single" w:sz="4" w:space="0" w:color="auto"/>
            </w:tcBorders>
          </w:tcPr>
          <w:p w14:paraId="1E09F0A3" w14:textId="77777777" w:rsidR="00B26553" w:rsidRPr="00DF53B4" w:rsidRDefault="00B26553" w:rsidP="00E643E0">
            <w:pPr>
              <w:pStyle w:val="TAL"/>
              <w:rPr>
                <w:b/>
              </w:rPr>
            </w:pPr>
            <w:r w:rsidRPr="00DF53B4">
              <w:tab/>
            </w:r>
            <w:proofErr w:type="spellStart"/>
            <w:r w:rsidRPr="00DF53B4">
              <w:t>addr</w:t>
            </w:r>
            <w:proofErr w:type="spellEnd"/>
            <w:r w:rsidRPr="00DF53B4">
              <w:t>-spec</w:t>
            </w:r>
          </w:p>
        </w:tc>
        <w:tc>
          <w:tcPr>
            <w:tcW w:w="6884" w:type="dxa"/>
            <w:tcBorders>
              <w:top w:val="nil"/>
              <w:bottom w:val="single" w:sz="4" w:space="0" w:color="auto"/>
            </w:tcBorders>
            <w:shd w:val="clear" w:color="auto" w:fill="auto"/>
          </w:tcPr>
          <w:p w14:paraId="7E61722E" w14:textId="1DCC1D3C" w:rsidR="00B26553" w:rsidRPr="00DF53B4" w:rsidRDefault="00B26553" w:rsidP="00E643E0">
            <w:pPr>
              <w:pStyle w:val="TAL"/>
            </w:pPr>
            <w:r w:rsidRPr="00DF53B4">
              <w:t xml:space="preserve">SIP URI or </w:t>
            </w:r>
            <w:proofErr w:type="spellStart"/>
            <w:r w:rsidRPr="00DF53B4">
              <w:t>tel</w:t>
            </w:r>
            <w:proofErr w:type="spellEnd"/>
            <w:r w:rsidRPr="00DF53B4">
              <w:t xml:space="preserve"> URI of the user invited to the conference. If an active session exists, the Replaces header in the header portion of the SIP URI shall be included (mandatory inclusion is stated in IR.92 [133]) and set to the dialog ID of the active session according to RFC 3891. In this case, if the user has been invited with a </w:t>
            </w:r>
            <w:proofErr w:type="spellStart"/>
            <w:r w:rsidRPr="00DF53B4">
              <w:t>tel</w:t>
            </w:r>
            <w:proofErr w:type="spellEnd"/>
            <w:r w:rsidRPr="00DF53B4">
              <w:t xml:space="preserve"> URI, the UE shall convert the </w:t>
            </w:r>
            <w:proofErr w:type="spellStart"/>
            <w:r w:rsidRPr="00DF53B4">
              <w:t>tel</w:t>
            </w:r>
            <w:proofErr w:type="spellEnd"/>
            <w:r w:rsidRPr="00DF53B4">
              <w:t xml:space="preserve"> URI to a SIP URI according to RFC 3261 [15] clause 19.1.6.</w:t>
            </w:r>
            <w:ins w:id="10" w:author="Shaun Harry" w:date="2022-09-20T20:44:00Z">
              <w:r w:rsidR="00AB682A">
                <w:t xml:space="preserve"> In addition, a Require header field with option tag “replaces” may be included according to RFC 3891 clause 6.2.</w:t>
              </w:r>
            </w:ins>
            <w:r w:rsidRPr="00DF53B4">
              <w:br/>
              <w:t>(NOTE: the dialog ID is percent encoded according to RFC 3986).</w:t>
            </w:r>
          </w:p>
        </w:tc>
      </w:tr>
      <w:tr w:rsidR="00B26553" w:rsidRPr="00DF53B4" w14:paraId="00016639" w14:textId="77777777" w:rsidTr="00E643E0">
        <w:trPr>
          <w:cantSplit/>
          <w:trHeight w:val="735"/>
        </w:trPr>
        <w:tc>
          <w:tcPr>
            <w:tcW w:w="2472" w:type="dxa"/>
            <w:tcBorders>
              <w:top w:val="nil"/>
              <w:left w:val="single" w:sz="4" w:space="0" w:color="auto"/>
              <w:right w:val="single" w:sz="4" w:space="0" w:color="auto"/>
            </w:tcBorders>
          </w:tcPr>
          <w:p w14:paraId="1ED17A0D" w14:textId="77777777" w:rsidR="00B26553" w:rsidRPr="00DF53B4" w:rsidRDefault="00B26553" w:rsidP="00E643E0">
            <w:pPr>
              <w:pStyle w:val="TAL"/>
              <w:rPr>
                <w:b/>
              </w:rPr>
            </w:pPr>
            <w:r w:rsidRPr="00DF53B4">
              <w:rPr>
                <w:b/>
              </w:rPr>
              <w:t>Route</w:t>
            </w:r>
          </w:p>
          <w:p w14:paraId="654401A3" w14:textId="77777777" w:rsidR="00B26553" w:rsidRPr="00DF53B4" w:rsidRDefault="00B26553" w:rsidP="00E643E0">
            <w:pPr>
              <w:pStyle w:val="TAL"/>
            </w:pPr>
            <w:r w:rsidRPr="00DF53B4">
              <w:tab/>
              <w:t>route-param</w:t>
            </w:r>
          </w:p>
        </w:tc>
        <w:tc>
          <w:tcPr>
            <w:tcW w:w="6884" w:type="dxa"/>
            <w:tcBorders>
              <w:top w:val="nil"/>
              <w:left w:val="single" w:sz="4" w:space="0" w:color="auto"/>
              <w:right w:val="single" w:sz="4" w:space="0" w:color="auto"/>
            </w:tcBorders>
            <w:shd w:val="clear" w:color="auto" w:fill="auto"/>
          </w:tcPr>
          <w:p w14:paraId="7CFFBDE7" w14:textId="77777777" w:rsidR="00B26553" w:rsidRPr="00DF53B4" w:rsidRDefault="00B26553" w:rsidP="00E643E0">
            <w:pPr>
              <w:pStyle w:val="TAL"/>
              <w:rPr>
                <w:rFonts w:cs="Arial"/>
                <w:sz w:val="20"/>
              </w:rPr>
            </w:pPr>
          </w:p>
          <w:p w14:paraId="7A253223" w14:textId="77777777" w:rsidR="00B26553" w:rsidRPr="00DF53B4" w:rsidRDefault="00B26553" w:rsidP="00E643E0">
            <w:pPr>
              <w:pStyle w:val="TAL"/>
              <w:rPr>
                <w:rFonts w:cs="Arial"/>
                <w:sz w:val="20"/>
              </w:rPr>
            </w:pPr>
            <w:r w:rsidRPr="00DF53B4">
              <w:rPr>
                <w:rFonts w:cs="Arial"/>
                <w:sz w:val="20"/>
              </w:rPr>
              <w:t>URIs of the Record-Route header of 183 response sent in step 4 of C.10 in reverse order</w:t>
            </w:r>
          </w:p>
        </w:tc>
      </w:tr>
    </w:tbl>
    <w:p w14:paraId="50BB55C6" w14:textId="77777777" w:rsidR="00B26553" w:rsidRPr="00DF53B4" w:rsidRDefault="00B26553" w:rsidP="00B26553"/>
    <w:p w14:paraId="3DD66832" w14:textId="77777777" w:rsidR="00B26553" w:rsidRPr="00DF53B4" w:rsidRDefault="00B26553" w:rsidP="00B26553">
      <w:pPr>
        <w:pStyle w:val="H6"/>
        <w:rPr>
          <w:snapToGrid w:val="0"/>
        </w:rPr>
      </w:pPr>
      <w:r w:rsidRPr="00DF53B4">
        <w:rPr>
          <w:snapToGrid w:val="0"/>
        </w:rPr>
        <w:t>NOTIFY (Step 3)</w:t>
      </w:r>
    </w:p>
    <w:p w14:paraId="656810A4" w14:textId="77777777" w:rsidR="00B26553" w:rsidRPr="00DF53B4" w:rsidRDefault="00B26553" w:rsidP="00B26553">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B26553" w:rsidRPr="00DF53B4" w14:paraId="72ED6A0D" w14:textId="77777777" w:rsidTr="00E643E0">
        <w:trPr>
          <w:cantSplit/>
          <w:trHeight w:val="255"/>
          <w:tblHeader/>
        </w:trPr>
        <w:tc>
          <w:tcPr>
            <w:tcW w:w="2472" w:type="dxa"/>
          </w:tcPr>
          <w:p w14:paraId="6453528C" w14:textId="77777777" w:rsidR="00B26553" w:rsidRPr="00DF53B4" w:rsidRDefault="00B26553" w:rsidP="00E643E0">
            <w:pPr>
              <w:pStyle w:val="TAH"/>
            </w:pPr>
            <w:r w:rsidRPr="00DF53B4">
              <w:t>Header/param</w:t>
            </w:r>
          </w:p>
        </w:tc>
        <w:tc>
          <w:tcPr>
            <w:tcW w:w="6884" w:type="dxa"/>
          </w:tcPr>
          <w:p w14:paraId="6B929F12" w14:textId="77777777" w:rsidR="00B26553" w:rsidRPr="00DF53B4" w:rsidRDefault="00B26553" w:rsidP="00E643E0">
            <w:pPr>
              <w:pStyle w:val="TAH"/>
            </w:pPr>
            <w:r w:rsidRPr="00DF53B4">
              <w:t>Value/remark</w:t>
            </w:r>
          </w:p>
        </w:tc>
      </w:tr>
      <w:tr w:rsidR="00B26553" w:rsidRPr="00DF53B4" w14:paraId="782F6270" w14:textId="77777777" w:rsidTr="00E643E0">
        <w:trPr>
          <w:cantSplit/>
          <w:trHeight w:val="255"/>
        </w:trPr>
        <w:tc>
          <w:tcPr>
            <w:tcW w:w="2472" w:type="dxa"/>
          </w:tcPr>
          <w:p w14:paraId="190A5FF3" w14:textId="77777777" w:rsidR="00B26553" w:rsidRPr="00DF53B4" w:rsidRDefault="00B26553" w:rsidP="00E643E0">
            <w:pPr>
              <w:pStyle w:val="TAL"/>
              <w:rPr>
                <w:b/>
              </w:rPr>
            </w:pPr>
            <w:r w:rsidRPr="00DF53B4">
              <w:rPr>
                <w:b/>
              </w:rPr>
              <w:t>Message-body</w:t>
            </w:r>
          </w:p>
        </w:tc>
        <w:tc>
          <w:tcPr>
            <w:tcW w:w="6884" w:type="dxa"/>
            <w:shd w:val="clear" w:color="auto" w:fill="auto"/>
          </w:tcPr>
          <w:p w14:paraId="3E0F9E0E" w14:textId="77777777" w:rsidR="00B26553" w:rsidRPr="00DF53B4" w:rsidRDefault="00B26553" w:rsidP="00E643E0">
            <w:pPr>
              <w:pStyle w:val="TAL"/>
            </w:pPr>
            <w:r w:rsidRPr="00DF53B4">
              <w:rPr>
                <w:i/>
              </w:rPr>
              <w:t>SIP/2.0 100 Trying</w:t>
            </w:r>
          </w:p>
        </w:tc>
      </w:tr>
    </w:tbl>
    <w:p w14:paraId="4CE05D58" w14:textId="77777777" w:rsidR="00B26553" w:rsidRPr="00DF53B4" w:rsidRDefault="00B26553" w:rsidP="00B26553">
      <w:pPr>
        <w:rPr>
          <w:snapToGrid w:val="0"/>
        </w:rPr>
      </w:pPr>
    </w:p>
    <w:p w14:paraId="5669E025" w14:textId="77777777" w:rsidR="00B26553" w:rsidRPr="00DF53B4" w:rsidRDefault="00B26553" w:rsidP="00B26553">
      <w:pPr>
        <w:pStyle w:val="H6"/>
        <w:rPr>
          <w:snapToGrid w:val="0"/>
        </w:rPr>
      </w:pPr>
      <w:r w:rsidRPr="00DF53B4">
        <w:rPr>
          <w:snapToGrid w:val="0"/>
        </w:rPr>
        <w:t>NOTIFY (Step 5)</w:t>
      </w:r>
    </w:p>
    <w:p w14:paraId="36C8C9DA" w14:textId="77777777" w:rsidR="00B26553" w:rsidRPr="00DF53B4" w:rsidRDefault="00B26553" w:rsidP="00B26553">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B26553" w:rsidRPr="00DF53B4" w14:paraId="05C07261" w14:textId="77777777" w:rsidTr="00E643E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4FF484F0" w14:textId="77777777" w:rsidR="00B26553" w:rsidRPr="00DF53B4" w:rsidRDefault="00B26553" w:rsidP="00E643E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729CD5BC" w14:textId="77777777" w:rsidR="00B26553" w:rsidRPr="00DF53B4" w:rsidRDefault="00B26553" w:rsidP="00E643E0">
            <w:pPr>
              <w:pStyle w:val="TAH"/>
            </w:pPr>
            <w:r w:rsidRPr="00DF53B4">
              <w:t>Value/remark</w:t>
            </w:r>
          </w:p>
        </w:tc>
      </w:tr>
      <w:tr w:rsidR="00B26553" w:rsidRPr="00DF53B4" w14:paraId="4658FF97" w14:textId="77777777" w:rsidTr="00E643E0">
        <w:trPr>
          <w:cantSplit/>
          <w:trHeight w:val="255"/>
        </w:trPr>
        <w:tc>
          <w:tcPr>
            <w:tcW w:w="2472" w:type="dxa"/>
            <w:tcBorders>
              <w:top w:val="single" w:sz="4" w:space="0" w:color="auto"/>
              <w:left w:val="single" w:sz="4" w:space="0" w:color="auto"/>
              <w:bottom w:val="nil"/>
              <w:right w:val="single" w:sz="4" w:space="0" w:color="auto"/>
            </w:tcBorders>
          </w:tcPr>
          <w:p w14:paraId="42F0A810" w14:textId="77777777" w:rsidR="00B26553" w:rsidRPr="00DF53B4" w:rsidRDefault="00B26553" w:rsidP="00E643E0">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256C49D4" w14:textId="77777777" w:rsidR="00B26553" w:rsidRPr="00DF53B4" w:rsidRDefault="00B26553" w:rsidP="00E643E0">
            <w:pPr>
              <w:pStyle w:val="TAL"/>
              <w:rPr>
                <w:i/>
              </w:rPr>
            </w:pPr>
          </w:p>
        </w:tc>
      </w:tr>
      <w:tr w:rsidR="00B26553" w:rsidRPr="00DF53B4" w14:paraId="6F2764BC" w14:textId="77777777" w:rsidTr="00E643E0">
        <w:trPr>
          <w:cantSplit/>
          <w:trHeight w:val="255"/>
        </w:trPr>
        <w:tc>
          <w:tcPr>
            <w:tcW w:w="2472" w:type="dxa"/>
            <w:tcBorders>
              <w:left w:val="single" w:sz="4" w:space="0" w:color="auto"/>
              <w:right w:val="single" w:sz="4" w:space="0" w:color="auto"/>
            </w:tcBorders>
          </w:tcPr>
          <w:p w14:paraId="5F5218D3" w14:textId="77777777" w:rsidR="00B26553" w:rsidRPr="00DF53B4" w:rsidRDefault="00B26553" w:rsidP="00E643E0">
            <w:pPr>
              <w:pStyle w:val="TAL"/>
              <w:rPr>
                <w:b/>
              </w:rPr>
            </w:pPr>
            <w:r w:rsidRPr="00DF53B4">
              <w:tab/>
              <w:t>substate-value</w:t>
            </w:r>
          </w:p>
        </w:tc>
        <w:tc>
          <w:tcPr>
            <w:tcW w:w="6884" w:type="dxa"/>
            <w:tcBorders>
              <w:left w:val="single" w:sz="4" w:space="0" w:color="auto"/>
              <w:right w:val="single" w:sz="4" w:space="0" w:color="auto"/>
            </w:tcBorders>
            <w:shd w:val="clear" w:color="auto" w:fill="auto"/>
          </w:tcPr>
          <w:p w14:paraId="6B8F2FBD" w14:textId="77777777" w:rsidR="00B26553" w:rsidRPr="00DF53B4" w:rsidRDefault="00B26553" w:rsidP="00E643E0">
            <w:pPr>
              <w:pStyle w:val="TAL"/>
              <w:rPr>
                <w:i/>
              </w:rPr>
            </w:pPr>
            <w:r w:rsidRPr="00DF53B4">
              <w:rPr>
                <w:i/>
              </w:rPr>
              <w:t>terminated</w:t>
            </w:r>
          </w:p>
        </w:tc>
      </w:tr>
      <w:tr w:rsidR="00B26553" w:rsidRPr="00DF53B4" w14:paraId="69380DBE" w14:textId="77777777" w:rsidTr="00E643E0">
        <w:trPr>
          <w:cantSplit/>
          <w:trHeight w:val="255"/>
        </w:trPr>
        <w:tc>
          <w:tcPr>
            <w:tcW w:w="2472" w:type="dxa"/>
            <w:tcBorders>
              <w:left w:val="single" w:sz="4" w:space="0" w:color="auto"/>
              <w:right w:val="single" w:sz="4" w:space="0" w:color="auto"/>
            </w:tcBorders>
          </w:tcPr>
          <w:p w14:paraId="555082E5" w14:textId="77777777" w:rsidR="00B26553" w:rsidRPr="00DF53B4" w:rsidRDefault="00B26553" w:rsidP="00E643E0">
            <w:pPr>
              <w:pStyle w:val="TAL"/>
            </w:pPr>
            <w:r w:rsidRPr="00DF53B4">
              <w:tab/>
              <w:t>expires</w:t>
            </w:r>
          </w:p>
        </w:tc>
        <w:tc>
          <w:tcPr>
            <w:tcW w:w="6884" w:type="dxa"/>
            <w:tcBorders>
              <w:left w:val="single" w:sz="4" w:space="0" w:color="auto"/>
              <w:right w:val="single" w:sz="4" w:space="0" w:color="auto"/>
            </w:tcBorders>
            <w:shd w:val="clear" w:color="auto" w:fill="auto"/>
          </w:tcPr>
          <w:p w14:paraId="0CBA7C1D" w14:textId="77777777" w:rsidR="00B26553" w:rsidRPr="00DF53B4" w:rsidRDefault="00B26553" w:rsidP="00E643E0">
            <w:pPr>
              <w:pStyle w:val="TAL"/>
            </w:pPr>
            <w:r w:rsidRPr="00DF53B4">
              <w:t>omitted from the request</w:t>
            </w:r>
          </w:p>
        </w:tc>
      </w:tr>
      <w:tr w:rsidR="00B26553" w:rsidRPr="00DF53B4" w14:paraId="61AA1FE1" w14:textId="77777777" w:rsidTr="00E643E0">
        <w:trPr>
          <w:cantSplit/>
          <w:trHeight w:val="255"/>
        </w:trPr>
        <w:tc>
          <w:tcPr>
            <w:tcW w:w="2472" w:type="dxa"/>
            <w:tcBorders>
              <w:left w:val="single" w:sz="4" w:space="0" w:color="auto"/>
              <w:bottom w:val="single" w:sz="4" w:space="0" w:color="auto"/>
              <w:right w:val="single" w:sz="4" w:space="0" w:color="auto"/>
            </w:tcBorders>
          </w:tcPr>
          <w:p w14:paraId="26742E7B" w14:textId="77777777" w:rsidR="00B26553" w:rsidRPr="00DF53B4" w:rsidRDefault="00B26553" w:rsidP="00E643E0">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14:paraId="5227F335" w14:textId="77777777" w:rsidR="00B26553" w:rsidRPr="00DF53B4" w:rsidRDefault="00B26553" w:rsidP="00E643E0">
            <w:pPr>
              <w:pStyle w:val="TAL"/>
              <w:rPr>
                <w:i/>
              </w:rPr>
            </w:pPr>
            <w:proofErr w:type="spellStart"/>
            <w:r w:rsidRPr="00DF53B4">
              <w:rPr>
                <w:i/>
              </w:rPr>
              <w:t>noresource</w:t>
            </w:r>
            <w:proofErr w:type="spellEnd"/>
          </w:p>
        </w:tc>
      </w:tr>
      <w:tr w:rsidR="00B26553" w:rsidRPr="00DF53B4" w14:paraId="0543FB62" w14:textId="77777777" w:rsidTr="00E643E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695DC98" w14:textId="77777777" w:rsidR="00B26553" w:rsidRPr="00DF53B4" w:rsidRDefault="00B26553" w:rsidP="00E643E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E3C9599" w14:textId="77777777" w:rsidR="00B26553" w:rsidRPr="00DF53B4" w:rsidRDefault="00B26553" w:rsidP="00E643E0">
            <w:pPr>
              <w:pStyle w:val="TAL"/>
            </w:pPr>
            <w:r w:rsidRPr="00DF53B4">
              <w:rPr>
                <w:i/>
              </w:rPr>
              <w:t>SIP/2.0 200 OK</w:t>
            </w:r>
          </w:p>
        </w:tc>
      </w:tr>
    </w:tbl>
    <w:p w14:paraId="1C0F8830" w14:textId="77777777" w:rsidR="00B26553" w:rsidRPr="00DF53B4" w:rsidRDefault="00B26553" w:rsidP="00B26553">
      <w:pPr>
        <w:rPr>
          <w:snapToGrid w:val="0"/>
        </w:rPr>
      </w:pPr>
    </w:p>
    <w:p w14:paraId="1AE86C03" w14:textId="77777777" w:rsidR="00B26553" w:rsidRPr="00DF53B4" w:rsidRDefault="00B26553" w:rsidP="00B26553">
      <w:pPr>
        <w:pStyle w:val="H6"/>
        <w:rPr>
          <w:snapToGrid w:val="0"/>
        </w:rPr>
      </w:pPr>
      <w:r w:rsidRPr="00DF53B4">
        <w:rPr>
          <w:snapToGrid w:val="0"/>
        </w:rPr>
        <w:lastRenderedPageBreak/>
        <w:t>NOTIFY (Step 7)</w:t>
      </w:r>
    </w:p>
    <w:p w14:paraId="61846902" w14:textId="77777777" w:rsidR="00B26553" w:rsidRPr="00DF53B4" w:rsidRDefault="00B26553" w:rsidP="00B26553">
      <w:pPr>
        <w:keepNext/>
      </w:pPr>
      <w:r w:rsidRPr="00DF53B4">
        <w:t>Use the default message “NOTIFY for conference event package” in annex A.5.3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B26553" w:rsidRPr="00DF53B4" w14:paraId="4FEA61DF" w14:textId="77777777" w:rsidTr="00E643E0">
        <w:trPr>
          <w:cantSplit/>
          <w:trHeight w:val="255"/>
          <w:tblHeader/>
        </w:trPr>
        <w:tc>
          <w:tcPr>
            <w:tcW w:w="2472" w:type="dxa"/>
          </w:tcPr>
          <w:p w14:paraId="2FBD5B3A" w14:textId="77777777" w:rsidR="00B26553" w:rsidRPr="00DF53B4" w:rsidRDefault="00B26553" w:rsidP="00E643E0">
            <w:pPr>
              <w:pStyle w:val="TAH"/>
            </w:pPr>
            <w:r w:rsidRPr="00DF53B4">
              <w:t>Header/param</w:t>
            </w:r>
          </w:p>
        </w:tc>
        <w:tc>
          <w:tcPr>
            <w:tcW w:w="6884" w:type="dxa"/>
          </w:tcPr>
          <w:p w14:paraId="0E619052" w14:textId="77777777" w:rsidR="00B26553" w:rsidRPr="00DF53B4" w:rsidRDefault="00B26553" w:rsidP="00E643E0">
            <w:pPr>
              <w:pStyle w:val="TAH"/>
            </w:pPr>
            <w:r w:rsidRPr="00DF53B4">
              <w:t>Value/remark</w:t>
            </w:r>
          </w:p>
        </w:tc>
      </w:tr>
      <w:tr w:rsidR="00B26553" w:rsidRPr="00DF53B4" w14:paraId="30E60FA3" w14:textId="77777777" w:rsidTr="00E643E0">
        <w:trPr>
          <w:cantSplit/>
          <w:trHeight w:val="255"/>
        </w:trPr>
        <w:tc>
          <w:tcPr>
            <w:tcW w:w="2472" w:type="dxa"/>
          </w:tcPr>
          <w:p w14:paraId="6DB977CF" w14:textId="77777777" w:rsidR="00B26553" w:rsidRPr="00DF53B4" w:rsidRDefault="00B26553" w:rsidP="00E643E0">
            <w:pPr>
              <w:pStyle w:val="TAL"/>
              <w:rPr>
                <w:b/>
              </w:rPr>
            </w:pPr>
            <w:r w:rsidRPr="00DF53B4">
              <w:rPr>
                <w:b/>
              </w:rPr>
              <w:t>Message-body</w:t>
            </w:r>
          </w:p>
        </w:tc>
        <w:tc>
          <w:tcPr>
            <w:tcW w:w="6884" w:type="dxa"/>
            <w:shd w:val="clear" w:color="auto" w:fill="auto"/>
          </w:tcPr>
          <w:p w14:paraId="7F362B31" w14:textId="77777777" w:rsidR="00B26553" w:rsidRPr="00DF53B4" w:rsidRDefault="00B26553" w:rsidP="00E643E0">
            <w:pPr>
              <w:pStyle w:val="TAL"/>
              <w:rPr>
                <w:i/>
                <w:iCs/>
                <w:lang w:eastAsia="zh-CN"/>
              </w:rPr>
            </w:pPr>
            <w:r w:rsidRPr="00DF53B4">
              <w:rPr>
                <w:i/>
                <w:iCs/>
                <w:lang w:eastAsia="zh-CN"/>
              </w:rPr>
              <w:t>&lt;?xml version="1.0" encoding="UTF-8"?&gt;</w:t>
            </w:r>
          </w:p>
          <w:p w14:paraId="5C2405B0" w14:textId="77777777" w:rsidR="00B26553" w:rsidRPr="00DF53B4" w:rsidRDefault="00B26553" w:rsidP="00E643E0">
            <w:pPr>
              <w:pStyle w:val="TAL"/>
              <w:rPr>
                <w:i/>
                <w:iCs/>
                <w:lang w:eastAsia="zh-CN"/>
              </w:rPr>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 xml:space="preserve">   </w:t>
            </w:r>
            <w:proofErr w:type="spellStart"/>
            <w:r w:rsidRPr="00DF53B4">
              <w:rPr>
                <w:i/>
                <w:iCs/>
                <w:lang w:eastAsia="zh-CN"/>
              </w:rPr>
              <w:t>xmlns</w:t>
            </w:r>
            <w:proofErr w:type="spellEnd"/>
            <w:r w:rsidRPr="00DF53B4">
              <w:rPr>
                <w:i/>
                <w:iCs/>
                <w:lang w:eastAsia="zh-CN"/>
              </w:rPr>
              <w:t>="</w:t>
            </w:r>
            <w:proofErr w:type="spellStart"/>
            <w:proofErr w:type="gramStart"/>
            <w:r w:rsidRPr="00DF53B4">
              <w:rPr>
                <w:i/>
                <w:iCs/>
                <w:lang w:eastAsia="zh-CN"/>
              </w:rPr>
              <w:t>urn:ietf</w:t>
            </w:r>
            <w:proofErr w:type="gramEnd"/>
            <w:r w:rsidRPr="00DF53B4">
              <w:rPr>
                <w:i/>
                <w:iCs/>
                <w:lang w:eastAsia="zh-CN"/>
              </w:rPr>
              <w:t>:params:xml:ns:conference-</w:t>
            </w:r>
            <w:smartTag w:uri="urn:schemas-microsoft-com:office:smarttags" w:element="PersonName">
              <w:r w:rsidRPr="00DF53B4">
                <w:rPr>
                  <w:i/>
                  <w:iCs/>
                  <w:lang w:eastAsia="zh-CN"/>
                </w:rPr>
                <w:t>info</w:t>
              </w:r>
            </w:smartTag>
            <w:proofErr w:type="spellEnd"/>
            <w:r w:rsidRPr="00DF53B4">
              <w:rPr>
                <w:i/>
                <w:iCs/>
                <w:lang w:eastAsia="zh-CN"/>
              </w:rPr>
              <w:t>"&gt;</w:t>
            </w:r>
          </w:p>
          <w:p w14:paraId="6CFB19C2" w14:textId="77777777" w:rsidR="00B26553" w:rsidRPr="00DF53B4" w:rsidRDefault="00B26553" w:rsidP="00E643E0">
            <w:pPr>
              <w:pStyle w:val="TAL"/>
              <w:rPr>
                <w:i/>
                <w:iCs/>
                <w:lang w:eastAsia="zh-CN"/>
              </w:rPr>
            </w:pPr>
            <w:r w:rsidRPr="00DF53B4">
              <w:rPr>
                <w:i/>
                <w:iCs/>
                <w:lang w:eastAsia="zh-CN"/>
              </w:rPr>
              <w:t xml:space="preserve">                      entity="</w:t>
            </w:r>
            <w:proofErr w:type="spellStart"/>
            <w:proofErr w:type="gramStart"/>
            <w:r w:rsidRPr="00DF53B4">
              <w:rPr>
                <w:i/>
              </w:rPr>
              <w:t>sip:final</w:t>
            </w:r>
            <w:proofErr w:type="gramEnd"/>
            <w:r w:rsidRPr="00DF53B4">
              <w:rPr>
                <w:i/>
              </w:rPr>
              <w:t>@conf-factory</w:t>
            </w:r>
            <w:proofErr w:type="spellEnd"/>
            <w:r w:rsidRPr="00DF53B4">
              <w:rPr>
                <w:i/>
              </w:rPr>
              <w:t>.</w:t>
            </w:r>
            <w:r w:rsidRPr="00DF53B4">
              <w:t xml:space="preserve"> appended with </w:t>
            </w:r>
            <w:proofErr w:type="spellStart"/>
            <w:r w:rsidRPr="00DF53B4">
              <w:t>px_IMS_HomeDomainName</w:t>
            </w:r>
            <w:proofErr w:type="spellEnd"/>
            <w:r w:rsidRPr="00DF53B4">
              <w:rPr>
                <w:i/>
                <w:iCs/>
                <w:lang w:eastAsia="zh-CN"/>
              </w:rPr>
              <w:t xml:space="preserve">" </w:t>
            </w:r>
          </w:p>
          <w:p w14:paraId="78182C19" w14:textId="77777777" w:rsidR="00B26553" w:rsidRPr="00DF53B4" w:rsidRDefault="00B26553" w:rsidP="00E643E0">
            <w:pPr>
              <w:pStyle w:val="TAL"/>
              <w:rPr>
                <w:i/>
                <w:iCs/>
                <w:lang w:eastAsia="zh-CN"/>
              </w:rPr>
            </w:pPr>
            <w:r w:rsidRPr="00DF53B4">
              <w:rPr>
                <w:i/>
                <w:iCs/>
                <w:lang w:eastAsia="zh-CN"/>
              </w:rPr>
              <w:t xml:space="preserve">                      state="partial" </w:t>
            </w:r>
          </w:p>
          <w:p w14:paraId="5260A867" w14:textId="77777777" w:rsidR="00B26553" w:rsidRPr="00DF53B4" w:rsidRDefault="00B26553" w:rsidP="00E643E0">
            <w:pPr>
              <w:pStyle w:val="TAL"/>
              <w:rPr>
                <w:i/>
                <w:iCs/>
                <w:lang w:eastAsia="zh-CN"/>
              </w:rPr>
            </w:pPr>
            <w:r w:rsidRPr="00DF53B4">
              <w:rPr>
                <w:i/>
                <w:iCs/>
                <w:lang w:eastAsia="zh-CN"/>
              </w:rPr>
              <w:t xml:space="preserve">                      version="</w:t>
            </w:r>
            <w:r w:rsidRPr="00DF53B4">
              <w:t xml:space="preserve"> value as in previous notification for conference event package but incremented by one</w:t>
            </w:r>
            <w:r w:rsidRPr="00DF53B4">
              <w:rPr>
                <w:i/>
                <w:iCs/>
                <w:lang w:eastAsia="zh-CN"/>
              </w:rPr>
              <w:t>"</w:t>
            </w:r>
          </w:p>
          <w:p w14:paraId="612951DB" w14:textId="77777777" w:rsidR="00B26553" w:rsidRPr="00DF53B4" w:rsidRDefault="00B26553" w:rsidP="00E643E0">
            <w:pPr>
              <w:pStyle w:val="TAL"/>
              <w:rPr>
                <w:i/>
                <w:iCs/>
                <w:lang w:eastAsia="zh-CN"/>
              </w:rPr>
            </w:pPr>
            <w:r w:rsidRPr="00DF53B4">
              <w:rPr>
                <w:i/>
                <w:iCs/>
                <w:lang w:eastAsia="zh-CN"/>
              </w:rPr>
              <w:t xml:space="preserve">   &lt;users&gt;</w:t>
            </w:r>
          </w:p>
          <w:p w14:paraId="0936219E" w14:textId="77777777" w:rsidR="00B26553" w:rsidRPr="00DF53B4" w:rsidRDefault="00B26553" w:rsidP="00E643E0">
            <w:pPr>
              <w:pStyle w:val="TAL"/>
              <w:rPr>
                <w:i/>
                <w:iCs/>
                <w:lang w:eastAsia="zh-CN"/>
              </w:rPr>
            </w:pPr>
            <w:r w:rsidRPr="00DF53B4">
              <w:rPr>
                <w:i/>
                <w:iCs/>
                <w:lang w:eastAsia="zh-CN"/>
              </w:rPr>
              <w:t xml:space="preserve">     &lt;user entity="</w:t>
            </w:r>
            <w:r w:rsidRPr="00DF53B4">
              <w:t xml:space="preserve"> </w:t>
            </w:r>
            <w:r w:rsidRPr="00DF53B4">
              <w:rPr>
                <w:b/>
              </w:rPr>
              <w:t xml:space="preserve">SIP URI or </w:t>
            </w:r>
            <w:proofErr w:type="spellStart"/>
            <w:r w:rsidRPr="00DF53B4">
              <w:rPr>
                <w:b/>
              </w:rPr>
              <w:t>tel</w:t>
            </w:r>
            <w:proofErr w:type="spellEnd"/>
            <w:r w:rsidRPr="00DF53B4">
              <w:rPr>
                <w:b/>
              </w:rPr>
              <w:t xml:space="preserve"> URI of the invited user</w:t>
            </w:r>
            <w:r w:rsidRPr="00DF53B4">
              <w:rPr>
                <w:i/>
                <w:iCs/>
                <w:lang w:eastAsia="zh-CN"/>
              </w:rPr>
              <w:t>"&gt;</w:t>
            </w:r>
          </w:p>
          <w:p w14:paraId="7CB462D1" w14:textId="77777777" w:rsidR="00B26553" w:rsidRPr="00DF53B4" w:rsidRDefault="00B26553" w:rsidP="00E643E0">
            <w:pPr>
              <w:pStyle w:val="TAL"/>
              <w:rPr>
                <w:i/>
                <w:iCs/>
                <w:lang w:eastAsia="zh-CN"/>
              </w:rPr>
            </w:pPr>
            <w:r w:rsidRPr="00DF53B4">
              <w:rPr>
                <w:i/>
                <w:iCs/>
                <w:lang w:eastAsia="zh-CN"/>
              </w:rPr>
              <w:t xml:space="preserve">      &lt;endpoint entity=" </w:t>
            </w:r>
            <w:r w:rsidRPr="00DF53B4">
              <w:rPr>
                <w:b/>
                <w:iCs/>
                <w:lang w:eastAsia="zh-CN"/>
              </w:rPr>
              <w:t>Contact URI of the invited user</w:t>
            </w:r>
            <w:r w:rsidRPr="00DF53B4">
              <w:rPr>
                <w:i/>
                <w:iCs/>
                <w:lang w:eastAsia="zh-CN"/>
              </w:rPr>
              <w:t>"&gt;</w:t>
            </w:r>
          </w:p>
          <w:p w14:paraId="2F3FE383" w14:textId="77777777" w:rsidR="00B26553" w:rsidRPr="00DF53B4" w:rsidRDefault="00B26553" w:rsidP="00E643E0">
            <w:pPr>
              <w:pStyle w:val="TAL"/>
              <w:rPr>
                <w:i/>
                <w:iCs/>
                <w:lang w:eastAsia="zh-CN"/>
              </w:rPr>
            </w:pPr>
            <w:r w:rsidRPr="00DF53B4">
              <w:rPr>
                <w:i/>
                <w:iCs/>
                <w:lang w:eastAsia="zh-CN"/>
              </w:rPr>
              <w:t xml:space="preserve">       &lt;status&gt;connected&lt;/status&gt;</w:t>
            </w:r>
          </w:p>
          <w:p w14:paraId="4107EE88" w14:textId="77777777" w:rsidR="00B26553" w:rsidRPr="00DF53B4" w:rsidRDefault="00B26553" w:rsidP="00E643E0">
            <w:pPr>
              <w:pStyle w:val="TAL"/>
              <w:rPr>
                <w:i/>
                <w:iCs/>
                <w:lang w:eastAsia="zh-CN"/>
              </w:rPr>
            </w:pPr>
            <w:r w:rsidRPr="00DF53B4">
              <w:rPr>
                <w:i/>
                <w:iCs/>
                <w:lang w:eastAsia="zh-CN"/>
              </w:rPr>
              <w:t xml:space="preserve">       &lt;joining-method&gt;</w:t>
            </w:r>
            <w:proofErr w:type="spellStart"/>
            <w:r w:rsidRPr="00DF53B4">
              <w:rPr>
                <w:i/>
                <w:iCs/>
                <w:lang w:eastAsia="zh-CN"/>
              </w:rPr>
              <w:t>dialed</w:t>
            </w:r>
            <w:proofErr w:type="spellEnd"/>
            <w:r w:rsidRPr="00DF53B4">
              <w:rPr>
                <w:i/>
                <w:iCs/>
                <w:lang w:eastAsia="zh-CN"/>
              </w:rPr>
              <w:t>-in&lt;/joining-method&gt;</w:t>
            </w:r>
          </w:p>
          <w:p w14:paraId="6856BE5B" w14:textId="77777777" w:rsidR="00B26553" w:rsidRPr="00DF53B4" w:rsidRDefault="00B26553" w:rsidP="00E643E0">
            <w:pPr>
              <w:pStyle w:val="TAL"/>
              <w:rPr>
                <w:i/>
                <w:iCs/>
                <w:lang w:eastAsia="zh-CN"/>
              </w:rPr>
            </w:pPr>
            <w:r w:rsidRPr="00DF53B4">
              <w:rPr>
                <w:i/>
                <w:iCs/>
                <w:lang w:eastAsia="zh-CN"/>
              </w:rPr>
              <w:t xml:space="preserve">       &lt;media id="1"&gt;</w:t>
            </w:r>
          </w:p>
          <w:p w14:paraId="62D198ED" w14:textId="77777777" w:rsidR="00B26553" w:rsidRPr="00DF53B4" w:rsidRDefault="00B26553" w:rsidP="00E643E0">
            <w:pPr>
              <w:pStyle w:val="TAL"/>
              <w:rPr>
                <w:i/>
                <w:iCs/>
                <w:lang w:eastAsia="zh-CN"/>
              </w:rPr>
            </w:pPr>
            <w:r w:rsidRPr="00DF53B4">
              <w:rPr>
                <w:i/>
                <w:iCs/>
                <w:lang w:eastAsia="zh-CN"/>
              </w:rPr>
              <w:t xml:space="preserve">        &lt;type&gt;audio&lt;/type&gt;</w:t>
            </w:r>
          </w:p>
          <w:p w14:paraId="1DE49D35" w14:textId="77777777" w:rsidR="00B26553" w:rsidRPr="00DF53B4" w:rsidRDefault="00B26553" w:rsidP="00E643E0">
            <w:pPr>
              <w:pStyle w:val="TAL"/>
              <w:rPr>
                <w:i/>
                <w:iCs/>
                <w:lang w:eastAsia="zh-CN"/>
              </w:rPr>
            </w:pPr>
            <w:r w:rsidRPr="00DF53B4">
              <w:rPr>
                <w:i/>
                <w:iCs/>
                <w:lang w:eastAsia="zh-CN"/>
              </w:rPr>
              <w:t xml:space="preserve">        &lt;label&gt;</w:t>
            </w:r>
            <w:r w:rsidRPr="00DF53B4">
              <w:rPr>
                <w:b/>
                <w:iCs/>
                <w:lang w:eastAsia="zh-CN"/>
              </w:rPr>
              <w:t xml:space="preserve"> unique identifier for the media stream between the focus and the endpoint of the invited user (e.g. </w:t>
            </w:r>
            <w:proofErr w:type="gramStart"/>
            <w:r w:rsidRPr="00DF53B4">
              <w:rPr>
                <w:b/>
                <w:iCs/>
                <w:lang w:eastAsia="zh-CN"/>
              </w:rPr>
              <w:t>11223)</w:t>
            </w:r>
            <w:r w:rsidRPr="00DF53B4">
              <w:rPr>
                <w:i/>
                <w:iCs/>
                <w:lang w:eastAsia="zh-CN"/>
              </w:rPr>
              <w:t>&lt;</w:t>
            </w:r>
            <w:proofErr w:type="gramEnd"/>
            <w:r w:rsidRPr="00DF53B4">
              <w:rPr>
                <w:i/>
                <w:iCs/>
                <w:lang w:eastAsia="zh-CN"/>
              </w:rPr>
              <w:t>/label&gt;</w:t>
            </w:r>
          </w:p>
          <w:p w14:paraId="666FBD50" w14:textId="77777777" w:rsidR="00B26553" w:rsidRPr="00DF53B4" w:rsidRDefault="00B26553" w:rsidP="00E643E0">
            <w:pPr>
              <w:pStyle w:val="TAL"/>
              <w:rPr>
                <w:i/>
                <w:iCs/>
                <w:lang w:eastAsia="zh-CN"/>
              </w:rPr>
            </w:pPr>
            <w:r w:rsidRPr="00DF53B4">
              <w:rPr>
                <w:i/>
                <w:iCs/>
                <w:lang w:eastAsia="zh-CN"/>
              </w:rPr>
              <w:t xml:space="preserve">        &lt;</w:t>
            </w:r>
            <w:proofErr w:type="spellStart"/>
            <w:r w:rsidRPr="00DF53B4">
              <w:rPr>
                <w:i/>
                <w:iCs/>
                <w:lang w:eastAsia="zh-CN"/>
              </w:rPr>
              <w:t>src</w:t>
            </w:r>
            <w:proofErr w:type="spellEnd"/>
            <w:r w:rsidRPr="00DF53B4">
              <w:rPr>
                <w:i/>
                <w:iCs/>
                <w:lang w:eastAsia="zh-CN"/>
              </w:rPr>
              <w:t>-id&gt;</w:t>
            </w:r>
            <w:r w:rsidRPr="00DF53B4">
              <w:rPr>
                <w:b/>
                <w:iCs/>
                <w:lang w:eastAsia="zh-CN"/>
              </w:rPr>
              <w:t>random SSRC value</w:t>
            </w:r>
            <w:r w:rsidRPr="00DF53B4">
              <w:rPr>
                <w:i/>
                <w:iCs/>
                <w:lang w:eastAsia="zh-CN"/>
              </w:rPr>
              <w:t>&lt;/</w:t>
            </w:r>
            <w:proofErr w:type="spellStart"/>
            <w:r w:rsidRPr="00DF53B4">
              <w:rPr>
                <w:i/>
                <w:iCs/>
                <w:lang w:eastAsia="zh-CN"/>
              </w:rPr>
              <w:t>src</w:t>
            </w:r>
            <w:proofErr w:type="spellEnd"/>
            <w:r w:rsidRPr="00DF53B4">
              <w:rPr>
                <w:i/>
                <w:iCs/>
                <w:lang w:eastAsia="zh-CN"/>
              </w:rPr>
              <w:t>-id&gt;</w:t>
            </w:r>
          </w:p>
          <w:p w14:paraId="67BE95B4" w14:textId="77777777" w:rsidR="00B26553" w:rsidRPr="00DF53B4" w:rsidRDefault="00B26553" w:rsidP="00E643E0">
            <w:pPr>
              <w:pStyle w:val="TAL"/>
              <w:rPr>
                <w:i/>
                <w:iCs/>
                <w:lang w:eastAsia="zh-CN"/>
              </w:rPr>
            </w:pPr>
            <w:r w:rsidRPr="00DF53B4">
              <w:rPr>
                <w:i/>
                <w:iCs/>
                <w:lang w:eastAsia="zh-CN"/>
              </w:rPr>
              <w:t xml:space="preserve">        &lt;status&gt;</w:t>
            </w:r>
            <w:proofErr w:type="spellStart"/>
            <w:r w:rsidRPr="00DF53B4">
              <w:rPr>
                <w:i/>
                <w:iCs/>
                <w:lang w:eastAsia="zh-CN"/>
              </w:rPr>
              <w:t>sendrecv</w:t>
            </w:r>
            <w:proofErr w:type="spellEnd"/>
            <w:r w:rsidRPr="00DF53B4">
              <w:rPr>
                <w:i/>
                <w:iCs/>
                <w:lang w:eastAsia="zh-CN"/>
              </w:rPr>
              <w:t>&lt;/status&gt;</w:t>
            </w:r>
          </w:p>
          <w:p w14:paraId="15820CF5" w14:textId="77777777" w:rsidR="00B26553" w:rsidRPr="00DF53B4" w:rsidRDefault="00B26553" w:rsidP="00E643E0">
            <w:pPr>
              <w:pStyle w:val="TAL"/>
              <w:rPr>
                <w:i/>
                <w:iCs/>
                <w:lang w:eastAsia="zh-CN"/>
              </w:rPr>
            </w:pPr>
            <w:r w:rsidRPr="00DF53B4">
              <w:rPr>
                <w:i/>
                <w:iCs/>
                <w:lang w:eastAsia="zh-CN"/>
              </w:rPr>
              <w:t xml:space="preserve">       &lt;/media&gt;</w:t>
            </w:r>
          </w:p>
          <w:p w14:paraId="3937E26E" w14:textId="77777777" w:rsidR="00B26553" w:rsidRPr="00DF53B4" w:rsidRDefault="00B26553" w:rsidP="00E643E0">
            <w:pPr>
              <w:pStyle w:val="TAL"/>
              <w:rPr>
                <w:i/>
                <w:iCs/>
                <w:lang w:eastAsia="zh-CN"/>
              </w:rPr>
            </w:pPr>
            <w:r w:rsidRPr="00DF53B4">
              <w:rPr>
                <w:i/>
                <w:iCs/>
                <w:lang w:eastAsia="zh-CN"/>
              </w:rPr>
              <w:t xml:space="preserve">      &lt;/endpoint&gt;</w:t>
            </w:r>
          </w:p>
          <w:p w14:paraId="2FF65E1E" w14:textId="77777777" w:rsidR="00B26553" w:rsidRPr="00DF53B4" w:rsidRDefault="00B26553" w:rsidP="00E643E0">
            <w:pPr>
              <w:pStyle w:val="TAL"/>
              <w:rPr>
                <w:i/>
                <w:iCs/>
                <w:lang w:eastAsia="zh-CN"/>
              </w:rPr>
            </w:pPr>
            <w:r w:rsidRPr="00DF53B4">
              <w:rPr>
                <w:i/>
                <w:iCs/>
                <w:lang w:eastAsia="zh-CN"/>
              </w:rPr>
              <w:t xml:space="preserve">     &lt;/users&gt;</w:t>
            </w:r>
          </w:p>
          <w:p w14:paraId="19857BAB" w14:textId="77777777" w:rsidR="00B26553" w:rsidRPr="00DF53B4" w:rsidRDefault="00B26553" w:rsidP="00E643E0">
            <w:pPr>
              <w:pStyle w:val="TAL"/>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&gt;</w:t>
            </w:r>
          </w:p>
        </w:tc>
      </w:tr>
    </w:tbl>
    <w:p w14:paraId="04F2A2C1" w14:textId="77777777" w:rsidR="00B26553" w:rsidRPr="00EF4602" w:rsidRDefault="00B26553" w:rsidP="00EF4602"/>
    <w:p w14:paraId="307355FF" w14:textId="77777777" w:rsidR="00EF4602" w:rsidRPr="00EF4602" w:rsidRDefault="00EF4602" w:rsidP="00EF4602"/>
    <w:p w14:paraId="2A8EBBB0" w14:textId="77777777" w:rsidR="00EF4602" w:rsidRPr="00EF4602" w:rsidRDefault="00EF4602" w:rsidP="00EF4602"/>
    <w:p w14:paraId="6EE14EBD" w14:textId="53B6E57D" w:rsidR="00190B61" w:rsidRPr="00EF4602" w:rsidRDefault="00B26553" w:rsidP="00EF4602">
      <w:pPr>
        <w:jc w:val="center"/>
        <w:rPr>
          <w:b/>
          <w:bCs/>
          <w:color w:val="FF0000"/>
          <w:sz w:val="32"/>
          <w:szCs w:val="32"/>
        </w:rPr>
      </w:pPr>
      <w:r w:rsidRPr="00EF4602">
        <w:rPr>
          <w:b/>
          <w:bCs/>
          <w:color w:val="FF0000"/>
          <w:sz w:val="32"/>
          <w:szCs w:val="32"/>
        </w:rPr>
        <w:t>&lt;UNCHANGED TEXT SKIPPED&gt;</w:t>
      </w:r>
    </w:p>
    <w:p w14:paraId="4869AF58" w14:textId="19789FBC" w:rsidR="00EF4602" w:rsidRDefault="00EF4602" w:rsidP="00EF4602"/>
    <w:p w14:paraId="43949DD4" w14:textId="77777777" w:rsidR="00EF4602" w:rsidRPr="00EF4602" w:rsidRDefault="00EF4602" w:rsidP="00EF4602"/>
    <w:p w14:paraId="06DAC070" w14:textId="77777777" w:rsidR="00422736" w:rsidRPr="00DF53B4" w:rsidRDefault="00422736" w:rsidP="00422736">
      <w:pPr>
        <w:pStyle w:val="Heading1"/>
      </w:pPr>
      <w:bookmarkStart w:id="11" w:name="_Toc21078106"/>
      <w:bookmarkStart w:id="12" w:name="_Toc35972670"/>
      <w:bookmarkStart w:id="13" w:name="_Toc51774959"/>
      <w:bookmarkStart w:id="14" w:name="_Toc51835382"/>
      <w:bookmarkStart w:id="15" w:name="_Toc52220235"/>
      <w:bookmarkStart w:id="16" w:name="_Toc58360307"/>
      <w:bookmarkStart w:id="17" w:name="_Toc68193446"/>
      <w:bookmarkStart w:id="18" w:name="_Toc75422421"/>
      <w:bookmarkStart w:id="19" w:name="_Toc90572464"/>
      <w:r w:rsidRPr="00DF53B4">
        <w:t>C.37</w:t>
      </w:r>
      <w:r w:rsidRPr="00DF53B4">
        <w:tab/>
        <w:t>Generic test procedure for Inviting user to Video conference by sending a REFER request to the conference focus - EPS</w:t>
      </w:r>
      <w:bookmarkEnd w:id="11"/>
      <w:bookmarkEnd w:id="12"/>
      <w:bookmarkEnd w:id="13"/>
      <w:bookmarkEnd w:id="14"/>
      <w:bookmarkEnd w:id="15"/>
      <w:bookmarkEnd w:id="16"/>
      <w:bookmarkEnd w:id="17"/>
      <w:bookmarkEnd w:id="18"/>
      <w:bookmarkEnd w:id="19"/>
    </w:p>
    <w:p w14:paraId="1115459B" w14:textId="77777777" w:rsidR="00422736" w:rsidRPr="00DF53B4" w:rsidRDefault="00422736" w:rsidP="00422736">
      <w:pPr>
        <w:pStyle w:val="H6"/>
        <w:rPr>
          <w:snapToGrid w:val="0"/>
        </w:rPr>
      </w:pPr>
      <w:r w:rsidRPr="00DF53B4">
        <w:rPr>
          <w:snapToGrid w:val="0"/>
        </w:rPr>
        <w:t>Test procedure</w:t>
      </w:r>
    </w:p>
    <w:p w14:paraId="781C18A2" w14:textId="77777777" w:rsidR="00422736" w:rsidRPr="00DF53B4" w:rsidRDefault="00422736" w:rsidP="00422736">
      <w:pPr>
        <w:pStyle w:val="B10"/>
      </w:pPr>
      <w:r w:rsidRPr="00DF53B4">
        <w:rPr>
          <w:snapToGrid w:val="0"/>
        </w:rPr>
        <w:t>1)</w:t>
      </w:r>
      <w:r w:rsidRPr="00DF53B4">
        <w:rPr>
          <w:snapToGrid w:val="0"/>
        </w:rPr>
        <w:tab/>
        <w:t>UE invites a user to the conference created. SS waits the UE to send to the conference focus a REFER request, which</w:t>
      </w:r>
      <w:r w:rsidRPr="00DF53B4">
        <w:t xml:space="preserve"> </w:t>
      </w:r>
      <w:r w:rsidRPr="00DF53B4">
        <w:rPr>
          <w:snapToGrid w:val="0"/>
        </w:rPr>
        <w:t>refers to the user to be invited to the conference.</w:t>
      </w:r>
    </w:p>
    <w:p w14:paraId="68E9EA12" w14:textId="77777777" w:rsidR="00422736" w:rsidRPr="00DF53B4" w:rsidRDefault="00422736" w:rsidP="00422736">
      <w:pPr>
        <w:pStyle w:val="B10"/>
        <w:rPr>
          <w:snapToGrid w:val="0"/>
        </w:rPr>
      </w:pPr>
      <w:r w:rsidRPr="00DF53B4">
        <w:t>2)</w:t>
      </w:r>
      <w:r w:rsidRPr="00DF53B4">
        <w:tab/>
        <w:t>SS responds to the REFER request with a valid 202 Accepted response</w:t>
      </w:r>
      <w:r w:rsidRPr="00DF53B4">
        <w:rPr>
          <w:snapToGrid w:val="0"/>
        </w:rPr>
        <w:t>.</w:t>
      </w:r>
    </w:p>
    <w:p w14:paraId="70C5B20B" w14:textId="77777777" w:rsidR="00422736" w:rsidRPr="00DF53B4" w:rsidRDefault="00422736" w:rsidP="00422736">
      <w:pPr>
        <w:pStyle w:val="B10"/>
        <w:rPr>
          <w:snapToGrid w:val="0"/>
        </w:rPr>
      </w:pPr>
      <w:r w:rsidRPr="00DF53B4">
        <w:rPr>
          <w:snapToGrid w:val="0"/>
        </w:rPr>
        <w:t>3)</w:t>
      </w:r>
      <w:r w:rsidRPr="00DF53B4">
        <w:rPr>
          <w:snapToGrid w:val="0"/>
        </w:rPr>
        <w:tab/>
        <w:t>SS sends an initial NOTIFY to tell that the invited user is trying to join the conference.</w:t>
      </w:r>
    </w:p>
    <w:p w14:paraId="6B4C3359" w14:textId="77777777" w:rsidR="00422736" w:rsidRPr="00DF53B4" w:rsidRDefault="00422736" w:rsidP="00422736">
      <w:pPr>
        <w:pStyle w:val="B10"/>
        <w:rPr>
          <w:snapToGrid w:val="0"/>
        </w:rPr>
      </w:pPr>
      <w:r w:rsidRPr="00DF53B4">
        <w:t>4)</w:t>
      </w:r>
      <w:r w:rsidRPr="00DF53B4">
        <w:tab/>
        <w:t>UE responds to the NOTIFY request with valid 200 OK response</w:t>
      </w:r>
      <w:r w:rsidRPr="00DF53B4">
        <w:rPr>
          <w:snapToGrid w:val="0"/>
        </w:rPr>
        <w:t>.</w:t>
      </w:r>
    </w:p>
    <w:p w14:paraId="655AD823" w14:textId="77777777" w:rsidR="00422736" w:rsidRPr="00DF53B4" w:rsidRDefault="00422736" w:rsidP="00422736">
      <w:pPr>
        <w:pStyle w:val="B10"/>
        <w:rPr>
          <w:snapToGrid w:val="0"/>
        </w:rPr>
      </w:pPr>
      <w:r w:rsidRPr="00DF53B4">
        <w:rPr>
          <w:snapToGrid w:val="0"/>
        </w:rPr>
        <w:t>5)</w:t>
      </w:r>
      <w:r w:rsidRPr="00DF53B4">
        <w:rPr>
          <w:snapToGrid w:val="0"/>
        </w:rPr>
        <w:tab/>
        <w:t>SS sends the final NOTIFY to tell that the invited user has successfully joined the conference.</w:t>
      </w:r>
    </w:p>
    <w:p w14:paraId="6922ABD3" w14:textId="77777777" w:rsidR="00422736" w:rsidRPr="00DF53B4" w:rsidRDefault="00422736" w:rsidP="00422736">
      <w:pPr>
        <w:pStyle w:val="B10"/>
        <w:rPr>
          <w:snapToGrid w:val="0"/>
        </w:rPr>
      </w:pPr>
      <w:r w:rsidRPr="00DF53B4">
        <w:t>6)</w:t>
      </w:r>
      <w:r w:rsidRPr="00DF53B4">
        <w:tab/>
        <w:t>UE responds to the NOTIFY request with a valid 200 OK response</w:t>
      </w:r>
      <w:r w:rsidRPr="00DF53B4">
        <w:rPr>
          <w:snapToGrid w:val="0"/>
        </w:rPr>
        <w:t>.</w:t>
      </w:r>
    </w:p>
    <w:p w14:paraId="7226BA2E" w14:textId="77777777" w:rsidR="00422736" w:rsidRPr="00DF53B4" w:rsidRDefault="00422736" w:rsidP="00422736">
      <w:pPr>
        <w:pStyle w:val="B10"/>
        <w:rPr>
          <w:snapToGrid w:val="0"/>
        </w:rPr>
      </w:pPr>
      <w:r w:rsidRPr="00DF53B4">
        <w:rPr>
          <w:snapToGrid w:val="0"/>
        </w:rPr>
        <w:t>7)</w:t>
      </w:r>
      <w:r w:rsidRPr="00DF53B4">
        <w:rPr>
          <w:snapToGrid w:val="0"/>
        </w:rPr>
        <w:tab/>
        <w:t>Optional: If UE subscribed the conference event package during the generic test procedure of Annex C.10, SS sends a NOTIFY for the conference event package to the UE to notify that the user joined the conference.</w:t>
      </w:r>
    </w:p>
    <w:p w14:paraId="52C17291" w14:textId="77777777" w:rsidR="00422736" w:rsidRPr="00DF53B4" w:rsidRDefault="00422736" w:rsidP="00422736">
      <w:pPr>
        <w:pStyle w:val="B10"/>
      </w:pPr>
      <w:r w:rsidRPr="00DF53B4">
        <w:t>8)</w:t>
      </w:r>
      <w:r w:rsidRPr="00DF53B4">
        <w:tab/>
        <w:t>If SS sent a NOTIFY, SS waits the UE to respond the NOTIFY with 200 OK.</w:t>
      </w:r>
    </w:p>
    <w:p w14:paraId="62550841" w14:textId="77777777" w:rsidR="00422736" w:rsidRPr="00DF53B4" w:rsidRDefault="00422736" w:rsidP="00422736">
      <w:pPr>
        <w:pStyle w:val="H6"/>
      </w:pPr>
      <w:r w:rsidRPr="00DF53B4">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22736" w:rsidRPr="00DF53B4" w14:paraId="04E0E8F1" w14:textId="77777777" w:rsidTr="00E643E0">
        <w:trPr>
          <w:cantSplit/>
          <w:jc w:val="center"/>
        </w:trPr>
        <w:tc>
          <w:tcPr>
            <w:tcW w:w="720" w:type="dxa"/>
            <w:tcBorders>
              <w:top w:val="single" w:sz="4" w:space="0" w:color="auto"/>
              <w:left w:val="single" w:sz="4" w:space="0" w:color="auto"/>
              <w:bottom w:val="nil"/>
              <w:right w:val="single" w:sz="4" w:space="0" w:color="auto"/>
            </w:tcBorders>
          </w:tcPr>
          <w:p w14:paraId="732A8ECF" w14:textId="77777777" w:rsidR="00422736" w:rsidRPr="00DF53B4" w:rsidRDefault="00422736" w:rsidP="00E643E0">
            <w:pPr>
              <w:pStyle w:val="TAH"/>
              <w:rPr>
                <w:snapToGrid w:val="0"/>
              </w:rPr>
            </w:pPr>
            <w:r w:rsidRPr="00DF53B4">
              <w:rPr>
                <w:snapToGrid w:val="0"/>
              </w:rPr>
              <w:t>Step</w:t>
            </w:r>
          </w:p>
        </w:tc>
        <w:tc>
          <w:tcPr>
            <w:tcW w:w="1260" w:type="dxa"/>
            <w:gridSpan w:val="2"/>
            <w:tcBorders>
              <w:left w:val="single" w:sz="4" w:space="0" w:color="auto"/>
              <w:right w:val="single" w:sz="4" w:space="0" w:color="auto"/>
            </w:tcBorders>
          </w:tcPr>
          <w:p w14:paraId="42B59C4D" w14:textId="77777777" w:rsidR="00422736" w:rsidRPr="00DF53B4" w:rsidRDefault="00422736" w:rsidP="00E643E0">
            <w:pPr>
              <w:pStyle w:val="TAH"/>
              <w:rPr>
                <w:snapToGrid w:val="0"/>
              </w:rPr>
            </w:pPr>
            <w:r w:rsidRPr="00DF53B4">
              <w:rPr>
                <w:snapToGrid w:val="0"/>
              </w:rPr>
              <w:t>Direction</w:t>
            </w:r>
          </w:p>
        </w:tc>
        <w:tc>
          <w:tcPr>
            <w:tcW w:w="3420" w:type="dxa"/>
            <w:tcBorders>
              <w:top w:val="single" w:sz="4" w:space="0" w:color="auto"/>
              <w:left w:val="single" w:sz="4" w:space="0" w:color="auto"/>
              <w:bottom w:val="nil"/>
              <w:right w:val="single" w:sz="4" w:space="0" w:color="auto"/>
            </w:tcBorders>
          </w:tcPr>
          <w:p w14:paraId="4C3A0E9D" w14:textId="77777777" w:rsidR="00422736" w:rsidRPr="00DF53B4" w:rsidRDefault="00422736" w:rsidP="00E643E0">
            <w:pPr>
              <w:pStyle w:val="TAH"/>
              <w:rPr>
                <w:snapToGrid w:val="0"/>
              </w:rPr>
            </w:pPr>
            <w:r w:rsidRPr="00DF53B4">
              <w:rPr>
                <w:snapToGrid w:val="0"/>
              </w:rPr>
              <w:t>Message</w:t>
            </w:r>
          </w:p>
        </w:tc>
        <w:tc>
          <w:tcPr>
            <w:tcW w:w="4288" w:type="dxa"/>
            <w:tcBorders>
              <w:top w:val="single" w:sz="4" w:space="0" w:color="auto"/>
              <w:left w:val="single" w:sz="4" w:space="0" w:color="auto"/>
              <w:bottom w:val="nil"/>
              <w:right w:val="single" w:sz="4" w:space="0" w:color="auto"/>
            </w:tcBorders>
          </w:tcPr>
          <w:p w14:paraId="6A4F724D" w14:textId="77777777" w:rsidR="00422736" w:rsidRPr="00DF53B4" w:rsidRDefault="00422736" w:rsidP="00E643E0">
            <w:pPr>
              <w:pStyle w:val="TAH"/>
              <w:rPr>
                <w:snapToGrid w:val="0"/>
              </w:rPr>
            </w:pPr>
            <w:r w:rsidRPr="00DF53B4">
              <w:rPr>
                <w:snapToGrid w:val="0"/>
              </w:rPr>
              <w:t>Comment</w:t>
            </w:r>
          </w:p>
        </w:tc>
      </w:tr>
      <w:tr w:rsidR="00422736" w:rsidRPr="00DF53B4" w14:paraId="0567D97A" w14:textId="77777777" w:rsidTr="00E643E0">
        <w:trPr>
          <w:cantSplit/>
          <w:jc w:val="center"/>
        </w:trPr>
        <w:tc>
          <w:tcPr>
            <w:tcW w:w="720" w:type="dxa"/>
            <w:tcBorders>
              <w:top w:val="nil"/>
              <w:left w:val="single" w:sz="4" w:space="0" w:color="auto"/>
              <w:bottom w:val="single" w:sz="4" w:space="0" w:color="auto"/>
              <w:right w:val="single" w:sz="4" w:space="0" w:color="auto"/>
            </w:tcBorders>
          </w:tcPr>
          <w:p w14:paraId="4355076B" w14:textId="77777777" w:rsidR="00422736" w:rsidRPr="00DF53B4" w:rsidRDefault="00422736" w:rsidP="00E643E0">
            <w:pPr>
              <w:pStyle w:val="TAH"/>
              <w:rPr>
                <w:snapToGrid w:val="0"/>
              </w:rPr>
            </w:pPr>
          </w:p>
        </w:tc>
        <w:tc>
          <w:tcPr>
            <w:tcW w:w="630" w:type="dxa"/>
            <w:tcBorders>
              <w:left w:val="single" w:sz="4" w:space="0" w:color="auto"/>
            </w:tcBorders>
          </w:tcPr>
          <w:p w14:paraId="300A719C" w14:textId="77777777" w:rsidR="00422736" w:rsidRPr="00DF53B4" w:rsidRDefault="00422736" w:rsidP="00E643E0">
            <w:pPr>
              <w:pStyle w:val="TAH"/>
              <w:rPr>
                <w:snapToGrid w:val="0"/>
              </w:rPr>
            </w:pPr>
            <w:r w:rsidRPr="00DF53B4">
              <w:rPr>
                <w:snapToGrid w:val="0"/>
              </w:rPr>
              <w:t>UE</w:t>
            </w:r>
          </w:p>
        </w:tc>
        <w:tc>
          <w:tcPr>
            <w:tcW w:w="630" w:type="dxa"/>
            <w:tcBorders>
              <w:right w:val="single" w:sz="4" w:space="0" w:color="auto"/>
            </w:tcBorders>
          </w:tcPr>
          <w:p w14:paraId="1BB52A11" w14:textId="77777777" w:rsidR="00422736" w:rsidRPr="00DF53B4" w:rsidRDefault="00422736" w:rsidP="00E643E0">
            <w:pPr>
              <w:pStyle w:val="TAH"/>
              <w:rPr>
                <w:snapToGrid w:val="0"/>
              </w:rPr>
            </w:pPr>
            <w:r w:rsidRPr="00DF53B4">
              <w:rPr>
                <w:snapToGrid w:val="0"/>
              </w:rPr>
              <w:t>SS</w:t>
            </w:r>
          </w:p>
        </w:tc>
        <w:tc>
          <w:tcPr>
            <w:tcW w:w="3420" w:type="dxa"/>
            <w:tcBorders>
              <w:top w:val="nil"/>
              <w:left w:val="single" w:sz="4" w:space="0" w:color="auto"/>
              <w:bottom w:val="single" w:sz="4" w:space="0" w:color="auto"/>
              <w:right w:val="single" w:sz="4" w:space="0" w:color="auto"/>
            </w:tcBorders>
          </w:tcPr>
          <w:p w14:paraId="101B9117" w14:textId="77777777" w:rsidR="00422736" w:rsidRPr="00DF53B4" w:rsidRDefault="00422736" w:rsidP="00E643E0">
            <w:pPr>
              <w:pStyle w:val="TAH"/>
              <w:rPr>
                <w:snapToGrid w:val="0"/>
              </w:rPr>
            </w:pPr>
          </w:p>
        </w:tc>
        <w:tc>
          <w:tcPr>
            <w:tcW w:w="4288" w:type="dxa"/>
            <w:tcBorders>
              <w:top w:val="nil"/>
              <w:left w:val="single" w:sz="4" w:space="0" w:color="auto"/>
              <w:bottom w:val="single" w:sz="4" w:space="0" w:color="auto"/>
              <w:right w:val="single" w:sz="4" w:space="0" w:color="auto"/>
            </w:tcBorders>
          </w:tcPr>
          <w:p w14:paraId="0C99DAB4" w14:textId="77777777" w:rsidR="00422736" w:rsidRPr="00DF53B4" w:rsidRDefault="00422736" w:rsidP="00E643E0">
            <w:pPr>
              <w:pStyle w:val="TAH"/>
              <w:rPr>
                <w:snapToGrid w:val="0"/>
              </w:rPr>
            </w:pPr>
          </w:p>
        </w:tc>
      </w:tr>
      <w:tr w:rsidR="00422736" w:rsidRPr="00DF53B4" w14:paraId="1097E929" w14:textId="77777777" w:rsidTr="00E643E0">
        <w:trPr>
          <w:cantSplit/>
          <w:jc w:val="center"/>
        </w:trPr>
        <w:tc>
          <w:tcPr>
            <w:tcW w:w="720" w:type="dxa"/>
            <w:tcBorders>
              <w:top w:val="single" w:sz="4" w:space="0" w:color="auto"/>
            </w:tcBorders>
          </w:tcPr>
          <w:p w14:paraId="7C0EC5A1" w14:textId="77777777" w:rsidR="00422736" w:rsidRPr="00DF53B4" w:rsidRDefault="00422736" w:rsidP="00E643E0">
            <w:pPr>
              <w:pStyle w:val="TAC"/>
              <w:rPr>
                <w:snapToGrid w:val="0"/>
              </w:rPr>
            </w:pPr>
            <w:r w:rsidRPr="00DF53B4">
              <w:rPr>
                <w:snapToGrid w:val="0"/>
              </w:rPr>
              <w:t>1</w:t>
            </w:r>
          </w:p>
        </w:tc>
        <w:tc>
          <w:tcPr>
            <w:tcW w:w="1260" w:type="dxa"/>
            <w:gridSpan w:val="2"/>
          </w:tcPr>
          <w:p w14:paraId="5DC0A70D" w14:textId="77777777" w:rsidR="00422736" w:rsidRPr="00DF53B4" w:rsidRDefault="00422736" w:rsidP="00E643E0">
            <w:pPr>
              <w:pStyle w:val="TAC"/>
              <w:rPr>
                <w:snapToGrid w:val="0"/>
              </w:rPr>
            </w:pPr>
            <w:r w:rsidRPr="00DF53B4">
              <w:rPr>
                <w:snapToGrid w:val="0"/>
              </w:rPr>
              <w:sym w:font="Wingdings" w:char="F0E0"/>
            </w:r>
          </w:p>
        </w:tc>
        <w:tc>
          <w:tcPr>
            <w:tcW w:w="3420" w:type="dxa"/>
            <w:tcBorders>
              <w:top w:val="single" w:sz="4" w:space="0" w:color="auto"/>
            </w:tcBorders>
          </w:tcPr>
          <w:p w14:paraId="42D57769" w14:textId="77777777" w:rsidR="00422736" w:rsidRPr="00DF53B4" w:rsidRDefault="00422736" w:rsidP="00E643E0">
            <w:pPr>
              <w:pStyle w:val="TAL"/>
              <w:rPr>
                <w:snapToGrid w:val="0"/>
              </w:rPr>
            </w:pPr>
            <w:r w:rsidRPr="00DF53B4">
              <w:rPr>
                <w:snapToGrid w:val="0"/>
              </w:rPr>
              <w:t>REFER</w:t>
            </w:r>
          </w:p>
        </w:tc>
        <w:tc>
          <w:tcPr>
            <w:tcW w:w="4288" w:type="dxa"/>
            <w:tcBorders>
              <w:top w:val="single" w:sz="4" w:space="0" w:color="auto"/>
            </w:tcBorders>
          </w:tcPr>
          <w:p w14:paraId="1252E13F" w14:textId="77777777" w:rsidR="00422736" w:rsidRPr="00DF53B4" w:rsidRDefault="00422736" w:rsidP="00E643E0">
            <w:pPr>
              <w:pStyle w:val="TAL"/>
              <w:rPr>
                <w:snapToGrid w:val="0"/>
              </w:rPr>
            </w:pPr>
            <w:r w:rsidRPr="00DF53B4">
              <w:rPr>
                <w:snapToGrid w:val="0"/>
              </w:rPr>
              <w:t>UE sends REFER to SS referring to the conference</w:t>
            </w:r>
          </w:p>
        </w:tc>
      </w:tr>
      <w:tr w:rsidR="00422736" w:rsidRPr="00DF53B4" w14:paraId="7739125E" w14:textId="77777777" w:rsidTr="00E643E0">
        <w:trPr>
          <w:cantSplit/>
          <w:jc w:val="center"/>
        </w:trPr>
        <w:tc>
          <w:tcPr>
            <w:tcW w:w="720" w:type="dxa"/>
            <w:tcBorders>
              <w:top w:val="single" w:sz="4" w:space="0" w:color="auto"/>
            </w:tcBorders>
          </w:tcPr>
          <w:p w14:paraId="2ED87102" w14:textId="77777777" w:rsidR="00422736" w:rsidRPr="00DF53B4" w:rsidRDefault="00422736" w:rsidP="00E643E0">
            <w:pPr>
              <w:pStyle w:val="TAC"/>
              <w:rPr>
                <w:snapToGrid w:val="0"/>
              </w:rPr>
            </w:pPr>
            <w:r w:rsidRPr="00DF53B4">
              <w:rPr>
                <w:snapToGrid w:val="0"/>
              </w:rPr>
              <w:t>2</w:t>
            </w:r>
          </w:p>
        </w:tc>
        <w:tc>
          <w:tcPr>
            <w:tcW w:w="1260" w:type="dxa"/>
            <w:gridSpan w:val="2"/>
          </w:tcPr>
          <w:p w14:paraId="40742C86" w14:textId="77777777" w:rsidR="00422736" w:rsidRPr="00DF53B4" w:rsidRDefault="00422736" w:rsidP="00E643E0">
            <w:pPr>
              <w:pStyle w:val="TAC"/>
              <w:rPr>
                <w:snapToGrid w:val="0"/>
              </w:rPr>
            </w:pPr>
            <w:r w:rsidRPr="00DF53B4">
              <w:rPr>
                <w:snapToGrid w:val="0"/>
              </w:rPr>
              <w:sym w:font="Wingdings" w:char="F0DF"/>
            </w:r>
          </w:p>
        </w:tc>
        <w:tc>
          <w:tcPr>
            <w:tcW w:w="3420" w:type="dxa"/>
            <w:tcBorders>
              <w:top w:val="single" w:sz="4" w:space="0" w:color="auto"/>
            </w:tcBorders>
          </w:tcPr>
          <w:p w14:paraId="43DCDF81" w14:textId="77777777" w:rsidR="00422736" w:rsidRPr="00DF53B4" w:rsidRDefault="00422736" w:rsidP="00E643E0">
            <w:pPr>
              <w:pStyle w:val="TAL"/>
              <w:rPr>
                <w:snapToGrid w:val="0"/>
              </w:rPr>
            </w:pPr>
            <w:r w:rsidRPr="00DF53B4">
              <w:rPr>
                <w:snapToGrid w:val="0"/>
              </w:rPr>
              <w:t>202 Accepted</w:t>
            </w:r>
          </w:p>
        </w:tc>
        <w:tc>
          <w:tcPr>
            <w:tcW w:w="4288" w:type="dxa"/>
            <w:tcBorders>
              <w:top w:val="single" w:sz="4" w:space="0" w:color="auto"/>
            </w:tcBorders>
          </w:tcPr>
          <w:p w14:paraId="0B773501" w14:textId="77777777" w:rsidR="00422736" w:rsidRPr="00DF53B4" w:rsidRDefault="00422736" w:rsidP="00E643E0">
            <w:pPr>
              <w:pStyle w:val="TAL"/>
              <w:rPr>
                <w:snapToGrid w:val="0"/>
              </w:rPr>
            </w:pPr>
            <w:r w:rsidRPr="00DF53B4">
              <w:rPr>
                <w:snapToGrid w:val="0"/>
              </w:rPr>
              <w:t>The SS responds with a 202 final response</w:t>
            </w:r>
          </w:p>
        </w:tc>
      </w:tr>
      <w:tr w:rsidR="00422736" w:rsidRPr="00DF53B4" w14:paraId="103A79D3" w14:textId="77777777" w:rsidTr="00E643E0">
        <w:trPr>
          <w:cantSplit/>
          <w:jc w:val="center"/>
        </w:trPr>
        <w:tc>
          <w:tcPr>
            <w:tcW w:w="720" w:type="dxa"/>
            <w:tcBorders>
              <w:top w:val="single" w:sz="4" w:space="0" w:color="auto"/>
            </w:tcBorders>
          </w:tcPr>
          <w:p w14:paraId="6382AA64" w14:textId="77777777" w:rsidR="00422736" w:rsidRPr="00DF53B4" w:rsidRDefault="00422736" w:rsidP="00E643E0">
            <w:pPr>
              <w:pStyle w:val="TAC"/>
              <w:rPr>
                <w:snapToGrid w:val="0"/>
              </w:rPr>
            </w:pPr>
            <w:r w:rsidRPr="00DF53B4">
              <w:rPr>
                <w:snapToGrid w:val="0"/>
              </w:rPr>
              <w:t>3</w:t>
            </w:r>
          </w:p>
        </w:tc>
        <w:tc>
          <w:tcPr>
            <w:tcW w:w="1260" w:type="dxa"/>
            <w:gridSpan w:val="2"/>
          </w:tcPr>
          <w:p w14:paraId="26CF9D1D" w14:textId="77777777" w:rsidR="00422736" w:rsidRPr="00DF53B4" w:rsidRDefault="00422736" w:rsidP="00E643E0">
            <w:pPr>
              <w:pStyle w:val="TAC"/>
              <w:rPr>
                <w:snapToGrid w:val="0"/>
              </w:rPr>
            </w:pPr>
            <w:r w:rsidRPr="00DF53B4">
              <w:rPr>
                <w:snapToGrid w:val="0"/>
              </w:rPr>
              <w:sym w:font="Wingdings" w:char="F0DF"/>
            </w:r>
          </w:p>
        </w:tc>
        <w:tc>
          <w:tcPr>
            <w:tcW w:w="3420" w:type="dxa"/>
            <w:tcBorders>
              <w:top w:val="single" w:sz="4" w:space="0" w:color="auto"/>
            </w:tcBorders>
          </w:tcPr>
          <w:p w14:paraId="05CB32C3" w14:textId="77777777" w:rsidR="00422736" w:rsidRPr="00DF53B4" w:rsidRDefault="00422736" w:rsidP="00E643E0">
            <w:pPr>
              <w:pStyle w:val="TAL"/>
              <w:rPr>
                <w:snapToGrid w:val="0"/>
              </w:rPr>
            </w:pPr>
            <w:r w:rsidRPr="00DF53B4">
              <w:rPr>
                <w:snapToGrid w:val="0"/>
              </w:rPr>
              <w:t>NOTIFY</w:t>
            </w:r>
          </w:p>
        </w:tc>
        <w:tc>
          <w:tcPr>
            <w:tcW w:w="4288" w:type="dxa"/>
            <w:tcBorders>
              <w:top w:val="single" w:sz="4" w:space="0" w:color="auto"/>
            </w:tcBorders>
          </w:tcPr>
          <w:p w14:paraId="5F67126B" w14:textId="77777777" w:rsidR="00422736" w:rsidRPr="00DF53B4" w:rsidRDefault="00422736" w:rsidP="00E643E0">
            <w:pPr>
              <w:pStyle w:val="TAL"/>
              <w:rPr>
                <w:snapToGrid w:val="0"/>
              </w:rPr>
            </w:pPr>
            <w:r w:rsidRPr="00DF53B4">
              <w:rPr>
                <w:snapToGrid w:val="0"/>
              </w:rPr>
              <w:t>The SS sends initial NOTIFY for the implicit subscription created by the REFER request</w:t>
            </w:r>
          </w:p>
        </w:tc>
      </w:tr>
      <w:tr w:rsidR="00422736" w:rsidRPr="00DF53B4" w14:paraId="62E3FE1F" w14:textId="77777777" w:rsidTr="00E643E0">
        <w:trPr>
          <w:cantSplit/>
          <w:jc w:val="center"/>
        </w:trPr>
        <w:tc>
          <w:tcPr>
            <w:tcW w:w="720" w:type="dxa"/>
            <w:tcBorders>
              <w:top w:val="single" w:sz="4" w:space="0" w:color="auto"/>
            </w:tcBorders>
          </w:tcPr>
          <w:p w14:paraId="2E605D29" w14:textId="77777777" w:rsidR="00422736" w:rsidRPr="00DF53B4" w:rsidRDefault="00422736" w:rsidP="00E643E0">
            <w:pPr>
              <w:pStyle w:val="TAC"/>
              <w:rPr>
                <w:snapToGrid w:val="0"/>
              </w:rPr>
            </w:pPr>
            <w:r w:rsidRPr="00DF53B4">
              <w:rPr>
                <w:snapToGrid w:val="0"/>
              </w:rPr>
              <w:t>4</w:t>
            </w:r>
          </w:p>
        </w:tc>
        <w:tc>
          <w:tcPr>
            <w:tcW w:w="1260" w:type="dxa"/>
            <w:gridSpan w:val="2"/>
          </w:tcPr>
          <w:p w14:paraId="41E2A8A3" w14:textId="77777777" w:rsidR="00422736" w:rsidRPr="00DF53B4" w:rsidRDefault="00422736" w:rsidP="00E643E0">
            <w:pPr>
              <w:pStyle w:val="TAC"/>
              <w:rPr>
                <w:snapToGrid w:val="0"/>
              </w:rPr>
            </w:pPr>
            <w:r w:rsidRPr="00DF53B4">
              <w:rPr>
                <w:snapToGrid w:val="0"/>
              </w:rPr>
              <w:sym w:font="Wingdings" w:char="F0E0"/>
            </w:r>
          </w:p>
        </w:tc>
        <w:tc>
          <w:tcPr>
            <w:tcW w:w="3420" w:type="dxa"/>
            <w:tcBorders>
              <w:top w:val="single" w:sz="4" w:space="0" w:color="auto"/>
            </w:tcBorders>
          </w:tcPr>
          <w:p w14:paraId="2F6C5EA4" w14:textId="77777777" w:rsidR="00422736" w:rsidRPr="00DF53B4" w:rsidRDefault="00422736" w:rsidP="00E643E0">
            <w:pPr>
              <w:pStyle w:val="TAL"/>
              <w:rPr>
                <w:snapToGrid w:val="0"/>
              </w:rPr>
            </w:pPr>
            <w:r w:rsidRPr="00DF53B4">
              <w:rPr>
                <w:snapToGrid w:val="0"/>
              </w:rPr>
              <w:t>200 OK</w:t>
            </w:r>
          </w:p>
        </w:tc>
        <w:tc>
          <w:tcPr>
            <w:tcW w:w="4288" w:type="dxa"/>
            <w:tcBorders>
              <w:top w:val="single" w:sz="4" w:space="0" w:color="auto"/>
            </w:tcBorders>
          </w:tcPr>
          <w:p w14:paraId="6B7782DB" w14:textId="77777777" w:rsidR="00422736" w:rsidRPr="00DF53B4" w:rsidRDefault="00422736" w:rsidP="00E643E0">
            <w:pPr>
              <w:pStyle w:val="TAL"/>
              <w:rPr>
                <w:snapToGrid w:val="0"/>
              </w:rPr>
            </w:pPr>
            <w:r w:rsidRPr="00DF53B4">
              <w:rPr>
                <w:snapToGrid w:val="0"/>
              </w:rPr>
              <w:t>The UE responds the NOTIFY with 200 OK</w:t>
            </w:r>
          </w:p>
        </w:tc>
      </w:tr>
      <w:tr w:rsidR="00422736" w:rsidRPr="00DF53B4" w14:paraId="729552ED" w14:textId="77777777" w:rsidTr="00E643E0">
        <w:trPr>
          <w:cantSplit/>
          <w:jc w:val="center"/>
        </w:trPr>
        <w:tc>
          <w:tcPr>
            <w:tcW w:w="720" w:type="dxa"/>
            <w:tcBorders>
              <w:top w:val="single" w:sz="4" w:space="0" w:color="auto"/>
            </w:tcBorders>
          </w:tcPr>
          <w:p w14:paraId="5F98E11F" w14:textId="77777777" w:rsidR="00422736" w:rsidRPr="00DF53B4" w:rsidRDefault="00422736" w:rsidP="00E643E0">
            <w:pPr>
              <w:pStyle w:val="TAC"/>
              <w:rPr>
                <w:snapToGrid w:val="0"/>
              </w:rPr>
            </w:pPr>
            <w:r w:rsidRPr="00DF53B4">
              <w:rPr>
                <w:snapToGrid w:val="0"/>
              </w:rPr>
              <w:t>5</w:t>
            </w:r>
          </w:p>
        </w:tc>
        <w:tc>
          <w:tcPr>
            <w:tcW w:w="1260" w:type="dxa"/>
            <w:gridSpan w:val="2"/>
          </w:tcPr>
          <w:p w14:paraId="070157C1" w14:textId="77777777" w:rsidR="00422736" w:rsidRPr="00DF53B4" w:rsidRDefault="00422736" w:rsidP="00E643E0">
            <w:pPr>
              <w:pStyle w:val="TAC"/>
              <w:rPr>
                <w:snapToGrid w:val="0"/>
              </w:rPr>
            </w:pPr>
            <w:r w:rsidRPr="00DF53B4">
              <w:rPr>
                <w:snapToGrid w:val="0"/>
              </w:rPr>
              <w:sym w:font="Wingdings" w:char="F0DF"/>
            </w:r>
          </w:p>
        </w:tc>
        <w:tc>
          <w:tcPr>
            <w:tcW w:w="3420" w:type="dxa"/>
            <w:tcBorders>
              <w:top w:val="single" w:sz="4" w:space="0" w:color="auto"/>
            </w:tcBorders>
          </w:tcPr>
          <w:p w14:paraId="59903365" w14:textId="77777777" w:rsidR="00422736" w:rsidRPr="00DF53B4" w:rsidRDefault="00422736" w:rsidP="00E643E0">
            <w:pPr>
              <w:pStyle w:val="TAL"/>
              <w:rPr>
                <w:snapToGrid w:val="0"/>
              </w:rPr>
            </w:pPr>
            <w:r w:rsidRPr="00DF53B4">
              <w:rPr>
                <w:snapToGrid w:val="0"/>
              </w:rPr>
              <w:t>NOTIFY</w:t>
            </w:r>
          </w:p>
        </w:tc>
        <w:tc>
          <w:tcPr>
            <w:tcW w:w="4288" w:type="dxa"/>
            <w:tcBorders>
              <w:top w:val="single" w:sz="4" w:space="0" w:color="auto"/>
            </w:tcBorders>
          </w:tcPr>
          <w:p w14:paraId="0C1090F2" w14:textId="77777777" w:rsidR="00422736" w:rsidRPr="00DF53B4" w:rsidRDefault="00422736" w:rsidP="00E643E0">
            <w:pPr>
              <w:pStyle w:val="TAL"/>
              <w:rPr>
                <w:snapToGrid w:val="0"/>
              </w:rPr>
            </w:pPr>
            <w:r w:rsidRPr="00DF53B4">
              <w:rPr>
                <w:snapToGrid w:val="0"/>
              </w:rPr>
              <w:t>The SS sends a NOTIFY related to REFER request to confirm that the invited user was able to join the conference</w:t>
            </w:r>
          </w:p>
        </w:tc>
      </w:tr>
      <w:tr w:rsidR="00422736" w:rsidRPr="00DF53B4" w14:paraId="0978BC2E" w14:textId="77777777" w:rsidTr="00E643E0">
        <w:trPr>
          <w:cantSplit/>
          <w:jc w:val="center"/>
        </w:trPr>
        <w:tc>
          <w:tcPr>
            <w:tcW w:w="720" w:type="dxa"/>
            <w:tcBorders>
              <w:top w:val="single" w:sz="4" w:space="0" w:color="auto"/>
              <w:bottom w:val="single" w:sz="4" w:space="0" w:color="auto"/>
            </w:tcBorders>
          </w:tcPr>
          <w:p w14:paraId="659B4515" w14:textId="77777777" w:rsidR="00422736" w:rsidRPr="00DF53B4" w:rsidRDefault="00422736" w:rsidP="00E643E0">
            <w:pPr>
              <w:pStyle w:val="TAC"/>
              <w:rPr>
                <w:snapToGrid w:val="0"/>
              </w:rPr>
            </w:pPr>
            <w:r w:rsidRPr="00DF53B4">
              <w:rPr>
                <w:snapToGrid w:val="0"/>
              </w:rPr>
              <w:t>6</w:t>
            </w:r>
          </w:p>
        </w:tc>
        <w:tc>
          <w:tcPr>
            <w:tcW w:w="1260" w:type="dxa"/>
            <w:gridSpan w:val="2"/>
          </w:tcPr>
          <w:p w14:paraId="10B6218E" w14:textId="77777777" w:rsidR="00422736" w:rsidRPr="00DF53B4" w:rsidRDefault="00422736" w:rsidP="00E643E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3631FFC8" w14:textId="77777777" w:rsidR="00422736" w:rsidRPr="00DF53B4" w:rsidRDefault="00422736" w:rsidP="00E643E0">
            <w:pPr>
              <w:pStyle w:val="TAL"/>
              <w:rPr>
                <w:snapToGrid w:val="0"/>
              </w:rPr>
            </w:pPr>
            <w:r w:rsidRPr="00DF53B4">
              <w:rPr>
                <w:snapToGrid w:val="0"/>
              </w:rPr>
              <w:t>200 OK</w:t>
            </w:r>
          </w:p>
        </w:tc>
        <w:tc>
          <w:tcPr>
            <w:tcW w:w="4288" w:type="dxa"/>
            <w:tcBorders>
              <w:top w:val="single" w:sz="4" w:space="0" w:color="auto"/>
              <w:bottom w:val="single" w:sz="4" w:space="0" w:color="auto"/>
            </w:tcBorders>
          </w:tcPr>
          <w:p w14:paraId="372E622A" w14:textId="77777777" w:rsidR="00422736" w:rsidRPr="00DF53B4" w:rsidRDefault="00422736" w:rsidP="00E643E0">
            <w:pPr>
              <w:pStyle w:val="TAL"/>
              <w:rPr>
                <w:snapToGrid w:val="0"/>
              </w:rPr>
            </w:pPr>
            <w:r w:rsidRPr="00DF53B4">
              <w:rPr>
                <w:snapToGrid w:val="0"/>
              </w:rPr>
              <w:t>The UE responds the NOTIFY with 200 OK</w:t>
            </w:r>
          </w:p>
        </w:tc>
      </w:tr>
      <w:tr w:rsidR="00422736" w:rsidRPr="00DF53B4" w14:paraId="5F71DD94" w14:textId="77777777" w:rsidTr="00E643E0">
        <w:trPr>
          <w:cantSplit/>
          <w:jc w:val="center"/>
        </w:trPr>
        <w:tc>
          <w:tcPr>
            <w:tcW w:w="720" w:type="dxa"/>
            <w:tcBorders>
              <w:top w:val="single" w:sz="4" w:space="0" w:color="auto"/>
              <w:bottom w:val="single" w:sz="4" w:space="0" w:color="auto"/>
            </w:tcBorders>
          </w:tcPr>
          <w:p w14:paraId="77D7D8CB" w14:textId="77777777" w:rsidR="00422736" w:rsidRPr="00DF53B4" w:rsidRDefault="00422736" w:rsidP="00E643E0">
            <w:pPr>
              <w:pStyle w:val="TAC"/>
              <w:rPr>
                <w:snapToGrid w:val="0"/>
              </w:rPr>
            </w:pPr>
            <w:r w:rsidRPr="00DF53B4">
              <w:rPr>
                <w:snapToGrid w:val="0"/>
              </w:rPr>
              <w:t>7</w:t>
            </w:r>
          </w:p>
        </w:tc>
        <w:tc>
          <w:tcPr>
            <w:tcW w:w="1260" w:type="dxa"/>
            <w:gridSpan w:val="2"/>
          </w:tcPr>
          <w:p w14:paraId="2EA4EAC5" w14:textId="77777777" w:rsidR="00422736" w:rsidRPr="00DF53B4" w:rsidRDefault="00422736" w:rsidP="00E643E0">
            <w:pPr>
              <w:pStyle w:val="TAC"/>
              <w:rPr>
                <w:snapToGrid w:val="0"/>
              </w:rPr>
            </w:pPr>
            <w:r w:rsidRPr="00DF53B4">
              <w:rPr>
                <w:snapToGrid w:val="0"/>
              </w:rPr>
              <w:sym w:font="Wingdings" w:char="F0DF"/>
            </w:r>
          </w:p>
        </w:tc>
        <w:tc>
          <w:tcPr>
            <w:tcW w:w="3420" w:type="dxa"/>
            <w:tcBorders>
              <w:top w:val="single" w:sz="4" w:space="0" w:color="auto"/>
              <w:bottom w:val="single" w:sz="4" w:space="0" w:color="auto"/>
            </w:tcBorders>
          </w:tcPr>
          <w:p w14:paraId="07CF4756" w14:textId="77777777" w:rsidR="00422736" w:rsidRPr="00DF53B4" w:rsidRDefault="00422736" w:rsidP="00E643E0">
            <w:pPr>
              <w:pStyle w:val="TAL"/>
              <w:rPr>
                <w:snapToGrid w:val="0"/>
              </w:rPr>
            </w:pPr>
            <w:r w:rsidRPr="00DF53B4">
              <w:rPr>
                <w:snapToGrid w:val="0"/>
              </w:rPr>
              <w:t>NOTIFY</w:t>
            </w:r>
          </w:p>
        </w:tc>
        <w:tc>
          <w:tcPr>
            <w:tcW w:w="4288" w:type="dxa"/>
            <w:tcBorders>
              <w:top w:val="single" w:sz="4" w:space="0" w:color="auto"/>
              <w:bottom w:val="single" w:sz="4" w:space="0" w:color="auto"/>
            </w:tcBorders>
          </w:tcPr>
          <w:p w14:paraId="35F05176" w14:textId="77777777" w:rsidR="00422736" w:rsidRPr="00DF53B4" w:rsidRDefault="00422736" w:rsidP="00E643E0">
            <w:pPr>
              <w:pStyle w:val="TAL"/>
              <w:rPr>
                <w:snapToGrid w:val="0"/>
              </w:rPr>
            </w:pPr>
            <w:r w:rsidRPr="00DF53B4">
              <w:rPr>
                <w:snapToGrid w:val="0"/>
              </w:rPr>
              <w:t xml:space="preserve">Optional: If the UE has subscribed the conference event package, the SS sends a NOTIFY for conference event package to </w:t>
            </w:r>
            <w:smartTag w:uri="urn:schemas-microsoft-com:office:smarttags" w:element="PersonName">
              <w:r w:rsidRPr="00DF53B4">
                <w:rPr>
                  <w:snapToGrid w:val="0"/>
                </w:rPr>
                <w:t>info</w:t>
              </w:r>
            </w:smartTag>
            <w:r w:rsidRPr="00DF53B4">
              <w:rPr>
                <w:snapToGrid w:val="0"/>
              </w:rPr>
              <w:t>rm that the invited user was able to join the conference</w:t>
            </w:r>
          </w:p>
        </w:tc>
      </w:tr>
      <w:tr w:rsidR="00422736" w:rsidRPr="00DF53B4" w14:paraId="4FB331B2" w14:textId="77777777" w:rsidTr="00E643E0">
        <w:trPr>
          <w:cantSplit/>
          <w:jc w:val="center"/>
        </w:trPr>
        <w:tc>
          <w:tcPr>
            <w:tcW w:w="720" w:type="dxa"/>
            <w:tcBorders>
              <w:top w:val="single" w:sz="4" w:space="0" w:color="auto"/>
              <w:bottom w:val="single" w:sz="4" w:space="0" w:color="auto"/>
            </w:tcBorders>
          </w:tcPr>
          <w:p w14:paraId="2E4E5C12" w14:textId="77777777" w:rsidR="00422736" w:rsidRPr="00DF53B4" w:rsidRDefault="00422736" w:rsidP="00E643E0">
            <w:pPr>
              <w:pStyle w:val="TAC"/>
              <w:rPr>
                <w:snapToGrid w:val="0"/>
              </w:rPr>
            </w:pPr>
            <w:r w:rsidRPr="00DF53B4">
              <w:rPr>
                <w:snapToGrid w:val="0"/>
              </w:rPr>
              <w:t>8</w:t>
            </w:r>
          </w:p>
        </w:tc>
        <w:tc>
          <w:tcPr>
            <w:tcW w:w="1260" w:type="dxa"/>
            <w:gridSpan w:val="2"/>
          </w:tcPr>
          <w:p w14:paraId="0F2EE832" w14:textId="77777777" w:rsidR="00422736" w:rsidRPr="00DF53B4" w:rsidRDefault="00422736" w:rsidP="00E643E0">
            <w:pPr>
              <w:pStyle w:val="TAC"/>
              <w:rPr>
                <w:snapToGrid w:val="0"/>
              </w:rPr>
            </w:pPr>
            <w:r w:rsidRPr="00DF53B4">
              <w:rPr>
                <w:snapToGrid w:val="0"/>
              </w:rPr>
              <w:sym w:font="Wingdings" w:char="F0E0"/>
            </w:r>
          </w:p>
        </w:tc>
        <w:tc>
          <w:tcPr>
            <w:tcW w:w="3420" w:type="dxa"/>
            <w:tcBorders>
              <w:top w:val="single" w:sz="4" w:space="0" w:color="auto"/>
              <w:bottom w:val="single" w:sz="4" w:space="0" w:color="auto"/>
            </w:tcBorders>
          </w:tcPr>
          <w:p w14:paraId="158E8ED9" w14:textId="77777777" w:rsidR="00422736" w:rsidRPr="00DF53B4" w:rsidRDefault="00422736" w:rsidP="00E643E0">
            <w:pPr>
              <w:pStyle w:val="TAL"/>
              <w:rPr>
                <w:snapToGrid w:val="0"/>
              </w:rPr>
            </w:pPr>
            <w:r w:rsidRPr="00DF53B4">
              <w:rPr>
                <w:snapToGrid w:val="0"/>
              </w:rPr>
              <w:t>200 OK</w:t>
            </w:r>
          </w:p>
        </w:tc>
        <w:tc>
          <w:tcPr>
            <w:tcW w:w="4288" w:type="dxa"/>
            <w:tcBorders>
              <w:top w:val="single" w:sz="4" w:space="0" w:color="auto"/>
              <w:bottom w:val="single" w:sz="4" w:space="0" w:color="auto"/>
            </w:tcBorders>
          </w:tcPr>
          <w:p w14:paraId="190AD5A7" w14:textId="77777777" w:rsidR="00422736" w:rsidRPr="00DF53B4" w:rsidRDefault="00422736" w:rsidP="00E643E0">
            <w:pPr>
              <w:pStyle w:val="TAL"/>
              <w:rPr>
                <w:snapToGrid w:val="0"/>
              </w:rPr>
            </w:pPr>
            <w:r w:rsidRPr="00DF53B4">
              <w:rPr>
                <w:snapToGrid w:val="0"/>
              </w:rPr>
              <w:t>Optional: The UE responds the NOTIFY with 200 OK</w:t>
            </w:r>
          </w:p>
        </w:tc>
      </w:tr>
    </w:tbl>
    <w:p w14:paraId="28866530" w14:textId="77777777" w:rsidR="00422736" w:rsidRPr="00DF53B4" w:rsidRDefault="00422736" w:rsidP="00422736">
      <w:pPr>
        <w:rPr>
          <w:lang w:eastAsia="zh-CN"/>
        </w:rPr>
      </w:pPr>
    </w:p>
    <w:p w14:paraId="46E4AF04" w14:textId="77777777" w:rsidR="00422736" w:rsidRPr="00DF53B4" w:rsidRDefault="00422736" w:rsidP="00422736">
      <w:pPr>
        <w:pStyle w:val="H6"/>
      </w:pPr>
      <w:r w:rsidRPr="00DF53B4">
        <w:t>Specific Message Contents</w:t>
      </w:r>
    </w:p>
    <w:p w14:paraId="4E1AF85B" w14:textId="77777777" w:rsidR="00422736" w:rsidRPr="00DF53B4" w:rsidRDefault="00422736" w:rsidP="00422736">
      <w:pPr>
        <w:pStyle w:val="H6"/>
        <w:rPr>
          <w:snapToGrid w:val="0"/>
        </w:rPr>
      </w:pPr>
      <w:r w:rsidRPr="00DF53B4">
        <w:rPr>
          <w:snapToGrid w:val="0"/>
        </w:rPr>
        <w:t>REFER (Step 1)</w:t>
      </w:r>
    </w:p>
    <w:p w14:paraId="7BB694F8" w14:textId="77777777" w:rsidR="00422736" w:rsidRPr="00DF53B4" w:rsidRDefault="00422736" w:rsidP="00422736">
      <w:pPr>
        <w:keepNext/>
      </w:pPr>
      <w:r w:rsidRPr="00DF53B4">
        <w:t>Use the default message “MO REFER” in annex A.2.10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422736" w:rsidRPr="00DF53B4" w14:paraId="69F3042A" w14:textId="77777777" w:rsidTr="00E643E0">
        <w:trPr>
          <w:cantSplit/>
          <w:trHeight w:val="255"/>
          <w:tblHeader/>
        </w:trPr>
        <w:tc>
          <w:tcPr>
            <w:tcW w:w="2472" w:type="dxa"/>
          </w:tcPr>
          <w:p w14:paraId="267DED19" w14:textId="77777777" w:rsidR="00422736" w:rsidRPr="00DF53B4" w:rsidRDefault="00422736" w:rsidP="00E643E0">
            <w:pPr>
              <w:pStyle w:val="TAH"/>
            </w:pPr>
            <w:r w:rsidRPr="00DF53B4">
              <w:t>Header/param</w:t>
            </w:r>
          </w:p>
        </w:tc>
        <w:tc>
          <w:tcPr>
            <w:tcW w:w="6884" w:type="dxa"/>
          </w:tcPr>
          <w:p w14:paraId="47FDAD6D" w14:textId="77777777" w:rsidR="00422736" w:rsidRPr="00DF53B4" w:rsidRDefault="00422736" w:rsidP="00E643E0">
            <w:pPr>
              <w:pStyle w:val="TAH"/>
            </w:pPr>
            <w:r w:rsidRPr="00DF53B4">
              <w:t>Value/remark</w:t>
            </w:r>
          </w:p>
        </w:tc>
      </w:tr>
      <w:tr w:rsidR="00422736" w:rsidRPr="00DF53B4" w14:paraId="3ED60A3B" w14:textId="77777777" w:rsidTr="00E643E0">
        <w:trPr>
          <w:cantSplit/>
          <w:trHeight w:val="255"/>
        </w:trPr>
        <w:tc>
          <w:tcPr>
            <w:tcW w:w="2472" w:type="dxa"/>
            <w:tcBorders>
              <w:bottom w:val="single" w:sz="4" w:space="0" w:color="auto"/>
            </w:tcBorders>
          </w:tcPr>
          <w:p w14:paraId="2AF3A9BC" w14:textId="77777777" w:rsidR="00422736" w:rsidRPr="00DF53B4" w:rsidRDefault="00422736" w:rsidP="00E643E0">
            <w:pPr>
              <w:pStyle w:val="TAL"/>
              <w:rPr>
                <w:b/>
              </w:rPr>
            </w:pPr>
            <w:r w:rsidRPr="00DF53B4">
              <w:rPr>
                <w:b/>
              </w:rPr>
              <w:t>Request-URI</w:t>
            </w:r>
          </w:p>
        </w:tc>
        <w:tc>
          <w:tcPr>
            <w:tcW w:w="6884" w:type="dxa"/>
            <w:tcBorders>
              <w:bottom w:val="single" w:sz="4" w:space="0" w:color="auto"/>
            </w:tcBorders>
            <w:shd w:val="clear" w:color="auto" w:fill="auto"/>
          </w:tcPr>
          <w:p w14:paraId="60C3490B" w14:textId="77777777" w:rsidR="00422736" w:rsidRPr="00DF53B4" w:rsidRDefault="00422736" w:rsidP="00E643E0">
            <w:pPr>
              <w:pStyle w:val="TAL"/>
            </w:pPr>
            <w:proofErr w:type="spellStart"/>
            <w:proofErr w:type="gramStart"/>
            <w:r w:rsidRPr="00DF53B4">
              <w:rPr>
                <w:i/>
              </w:rPr>
              <w:t>sip:final</w:t>
            </w:r>
            <w:proofErr w:type="gramEnd"/>
            <w:r w:rsidRPr="00DF53B4">
              <w:rPr>
                <w:i/>
              </w:rPr>
              <w:t>@conf-factory</w:t>
            </w:r>
            <w:proofErr w:type="spellEnd"/>
            <w:r w:rsidRPr="00DF53B4">
              <w:rPr>
                <w:i/>
              </w:rPr>
              <w:t>.</w:t>
            </w:r>
            <w:r w:rsidRPr="00DF53B4">
              <w:t xml:space="preserve"> appended with </w:t>
            </w:r>
            <w:proofErr w:type="spellStart"/>
            <w:r w:rsidRPr="00DF53B4">
              <w:t>px_IMS_HomeDomainName</w:t>
            </w:r>
            <w:proofErr w:type="spellEnd"/>
          </w:p>
        </w:tc>
      </w:tr>
      <w:tr w:rsidR="00422736" w:rsidRPr="00DF53B4" w14:paraId="35FB1261" w14:textId="77777777" w:rsidTr="00E643E0">
        <w:trPr>
          <w:cantSplit/>
          <w:trHeight w:val="255"/>
        </w:trPr>
        <w:tc>
          <w:tcPr>
            <w:tcW w:w="2472" w:type="dxa"/>
            <w:tcBorders>
              <w:bottom w:val="nil"/>
            </w:tcBorders>
          </w:tcPr>
          <w:p w14:paraId="34534E1B" w14:textId="77777777" w:rsidR="00422736" w:rsidRPr="00DF53B4" w:rsidRDefault="00422736" w:rsidP="00E643E0">
            <w:pPr>
              <w:pStyle w:val="TAL"/>
              <w:rPr>
                <w:b/>
              </w:rPr>
            </w:pPr>
            <w:r w:rsidRPr="00DF53B4">
              <w:rPr>
                <w:b/>
              </w:rPr>
              <w:t>Refer-To</w:t>
            </w:r>
          </w:p>
        </w:tc>
        <w:tc>
          <w:tcPr>
            <w:tcW w:w="6884" w:type="dxa"/>
            <w:tcBorders>
              <w:bottom w:val="nil"/>
            </w:tcBorders>
            <w:shd w:val="clear" w:color="auto" w:fill="auto"/>
          </w:tcPr>
          <w:p w14:paraId="7AE81F06" w14:textId="77777777" w:rsidR="00422736" w:rsidRPr="00DF53B4" w:rsidRDefault="00422736" w:rsidP="00E643E0">
            <w:pPr>
              <w:pStyle w:val="TAL"/>
            </w:pPr>
          </w:p>
        </w:tc>
      </w:tr>
      <w:tr w:rsidR="00422736" w:rsidRPr="00DF53B4" w14:paraId="5BAB6C6A" w14:textId="77777777" w:rsidTr="00E643E0">
        <w:trPr>
          <w:cantSplit/>
          <w:trHeight w:val="255"/>
        </w:trPr>
        <w:tc>
          <w:tcPr>
            <w:tcW w:w="2472" w:type="dxa"/>
            <w:tcBorders>
              <w:top w:val="nil"/>
              <w:bottom w:val="single" w:sz="4" w:space="0" w:color="auto"/>
            </w:tcBorders>
          </w:tcPr>
          <w:p w14:paraId="7BFCEDF9" w14:textId="77777777" w:rsidR="00422736" w:rsidRPr="00DF53B4" w:rsidRDefault="00422736" w:rsidP="00E643E0">
            <w:pPr>
              <w:pStyle w:val="TAL"/>
              <w:rPr>
                <w:b/>
              </w:rPr>
            </w:pPr>
            <w:r w:rsidRPr="00DF53B4">
              <w:tab/>
            </w:r>
            <w:proofErr w:type="spellStart"/>
            <w:r w:rsidRPr="00DF53B4">
              <w:t>addr</w:t>
            </w:r>
            <w:proofErr w:type="spellEnd"/>
            <w:r w:rsidRPr="00DF53B4">
              <w:t>-spec</w:t>
            </w:r>
          </w:p>
        </w:tc>
        <w:tc>
          <w:tcPr>
            <w:tcW w:w="6884" w:type="dxa"/>
            <w:tcBorders>
              <w:top w:val="nil"/>
              <w:bottom w:val="single" w:sz="4" w:space="0" w:color="auto"/>
            </w:tcBorders>
            <w:shd w:val="clear" w:color="auto" w:fill="auto"/>
          </w:tcPr>
          <w:p w14:paraId="31426863" w14:textId="6C55F651" w:rsidR="00422736" w:rsidRPr="00DF53B4" w:rsidRDefault="00422736" w:rsidP="00E643E0">
            <w:pPr>
              <w:pStyle w:val="TAL"/>
            </w:pPr>
            <w:r w:rsidRPr="00DF53B4">
              <w:t xml:space="preserve">SIP URI or </w:t>
            </w:r>
            <w:proofErr w:type="spellStart"/>
            <w:r w:rsidRPr="00DF53B4">
              <w:t>tel</w:t>
            </w:r>
            <w:proofErr w:type="spellEnd"/>
            <w:r w:rsidRPr="00DF53B4">
              <w:t xml:space="preserve"> URI of the user invited to the conference. If an active session exists, the Replaces header in the header portion of the SIP URI shall be included (mandatory inclusion is stated in IR.92 [133]) and set to the dialog ID of the active session according to RFC 3891. In this case, if the user has been invited with a </w:t>
            </w:r>
            <w:proofErr w:type="spellStart"/>
            <w:r w:rsidRPr="00DF53B4">
              <w:t>tel</w:t>
            </w:r>
            <w:proofErr w:type="spellEnd"/>
            <w:r w:rsidRPr="00DF53B4">
              <w:t xml:space="preserve"> URI, the UE shall convert the </w:t>
            </w:r>
            <w:proofErr w:type="spellStart"/>
            <w:r w:rsidRPr="00DF53B4">
              <w:t>tel</w:t>
            </w:r>
            <w:proofErr w:type="spellEnd"/>
            <w:r w:rsidRPr="00DF53B4">
              <w:t xml:space="preserve"> URI to a SIP URI according to RFC 3261 [15] clause 19.1.6.</w:t>
            </w:r>
            <w:r w:rsidR="00B805D1">
              <w:t xml:space="preserve"> </w:t>
            </w:r>
            <w:ins w:id="20" w:author="Shaun Harry" w:date="2022-09-20T20:44:00Z">
              <w:r w:rsidR="00AB682A">
                <w:t>In addition, a Require header field with option tag “replaces” may be included according to RFC 3891 clause 6.2.</w:t>
              </w:r>
            </w:ins>
            <w:r w:rsidRPr="00DF53B4">
              <w:t xml:space="preserve"> (NOTE: the dialog ID is percent encoded according to RFC 3986).</w:t>
            </w:r>
          </w:p>
        </w:tc>
      </w:tr>
      <w:tr w:rsidR="00422736" w:rsidRPr="00DF53B4" w14:paraId="66616CEF" w14:textId="77777777" w:rsidTr="00E643E0">
        <w:trPr>
          <w:cantSplit/>
          <w:trHeight w:val="735"/>
        </w:trPr>
        <w:tc>
          <w:tcPr>
            <w:tcW w:w="2472" w:type="dxa"/>
            <w:tcBorders>
              <w:top w:val="nil"/>
              <w:left w:val="single" w:sz="4" w:space="0" w:color="auto"/>
              <w:right w:val="single" w:sz="4" w:space="0" w:color="auto"/>
            </w:tcBorders>
          </w:tcPr>
          <w:p w14:paraId="5A6AFF2A" w14:textId="77777777" w:rsidR="00422736" w:rsidRPr="00DF53B4" w:rsidRDefault="00422736" w:rsidP="00E643E0">
            <w:pPr>
              <w:pStyle w:val="TAL"/>
              <w:rPr>
                <w:b/>
              </w:rPr>
            </w:pPr>
            <w:r w:rsidRPr="00DF53B4">
              <w:rPr>
                <w:b/>
              </w:rPr>
              <w:t>Route</w:t>
            </w:r>
          </w:p>
          <w:p w14:paraId="55CBD43C" w14:textId="77777777" w:rsidR="00422736" w:rsidRPr="00DF53B4" w:rsidRDefault="00422736" w:rsidP="00E643E0">
            <w:pPr>
              <w:pStyle w:val="TAL"/>
            </w:pPr>
            <w:r w:rsidRPr="00DF53B4">
              <w:tab/>
              <w:t>route-param</w:t>
            </w:r>
          </w:p>
        </w:tc>
        <w:tc>
          <w:tcPr>
            <w:tcW w:w="6884" w:type="dxa"/>
            <w:tcBorders>
              <w:top w:val="nil"/>
              <w:left w:val="single" w:sz="4" w:space="0" w:color="auto"/>
              <w:right w:val="single" w:sz="4" w:space="0" w:color="auto"/>
            </w:tcBorders>
            <w:shd w:val="clear" w:color="auto" w:fill="auto"/>
          </w:tcPr>
          <w:p w14:paraId="0799E3CF" w14:textId="77777777" w:rsidR="00422736" w:rsidRPr="00DF53B4" w:rsidRDefault="00422736" w:rsidP="00E643E0">
            <w:pPr>
              <w:pStyle w:val="TAL"/>
              <w:rPr>
                <w:rFonts w:cs="Arial"/>
                <w:sz w:val="20"/>
              </w:rPr>
            </w:pPr>
          </w:p>
          <w:p w14:paraId="35C51FCB" w14:textId="77777777" w:rsidR="00422736" w:rsidRPr="00DF53B4" w:rsidRDefault="00422736" w:rsidP="00E643E0">
            <w:pPr>
              <w:pStyle w:val="TAL"/>
              <w:rPr>
                <w:rFonts w:cs="Arial"/>
                <w:sz w:val="20"/>
              </w:rPr>
            </w:pPr>
            <w:r w:rsidRPr="00DF53B4">
              <w:rPr>
                <w:rFonts w:cs="Arial"/>
                <w:sz w:val="20"/>
              </w:rPr>
              <w:t>URIs of the Record-Route header of 183 response sent in step 4 of C.38 in reverse order</w:t>
            </w:r>
          </w:p>
        </w:tc>
      </w:tr>
    </w:tbl>
    <w:p w14:paraId="429D03E3" w14:textId="77777777" w:rsidR="00422736" w:rsidRPr="00DF53B4" w:rsidRDefault="00422736" w:rsidP="00422736"/>
    <w:p w14:paraId="1CAAE6FF" w14:textId="77777777" w:rsidR="00422736" w:rsidRPr="00DF53B4" w:rsidRDefault="00422736" w:rsidP="00422736">
      <w:pPr>
        <w:pStyle w:val="H6"/>
        <w:rPr>
          <w:snapToGrid w:val="0"/>
        </w:rPr>
      </w:pPr>
      <w:r w:rsidRPr="00DF53B4">
        <w:rPr>
          <w:snapToGrid w:val="0"/>
        </w:rPr>
        <w:t>NOTIFY (Step 3)</w:t>
      </w:r>
    </w:p>
    <w:p w14:paraId="636C7BB5" w14:textId="77777777" w:rsidR="00422736" w:rsidRPr="00DF53B4" w:rsidRDefault="00422736" w:rsidP="00422736">
      <w:pPr>
        <w:keepNext/>
      </w:pPr>
      <w:r w:rsidRPr="00DF53B4">
        <w:t>Use the default message “MT NOTIFY for refer package” in annex A.2.11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422736" w:rsidRPr="00DF53B4" w14:paraId="7F5845E5" w14:textId="77777777" w:rsidTr="00E643E0">
        <w:trPr>
          <w:cantSplit/>
          <w:trHeight w:val="255"/>
          <w:tblHeader/>
        </w:trPr>
        <w:tc>
          <w:tcPr>
            <w:tcW w:w="2472" w:type="dxa"/>
          </w:tcPr>
          <w:p w14:paraId="53D2BC00" w14:textId="77777777" w:rsidR="00422736" w:rsidRPr="00DF53B4" w:rsidRDefault="00422736" w:rsidP="00E643E0">
            <w:pPr>
              <w:pStyle w:val="TAH"/>
            </w:pPr>
            <w:r w:rsidRPr="00DF53B4">
              <w:t>Header/param</w:t>
            </w:r>
          </w:p>
        </w:tc>
        <w:tc>
          <w:tcPr>
            <w:tcW w:w="6884" w:type="dxa"/>
          </w:tcPr>
          <w:p w14:paraId="56831F65" w14:textId="77777777" w:rsidR="00422736" w:rsidRPr="00DF53B4" w:rsidRDefault="00422736" w:rsidP="00E643E0">
            <w:pPr>
              <w:pStyle w:val="TAH"/>
            </w:pPr>
            <w:r w:rsidRPr="00DF53B4">
              <w:t>Value/remark</w:t>
            </w:r>
          </w:p>
        </w:tc>
      </w:tr>
      <w:tr w:rsidR="00422736" w:rsidRPr="00DF53B4" w14:paraId="19FA3A71" w14:textId="77777777" w:rsidTr="00E643E0">
        <w:trPr>
          <w:cantSplit/>
          <w:trHeight w:val="255"/>
        </w:trPr>
        <w:tc>
          <w:tcPr>
            <w:tcW w:w="2472" w:type="dxa"/>
          </w:tcPr>
          <w:p w14:paraId="787E6B15" w14:textId="77777777" w:rsidR="00422736" w:rsidRPr="00DF53B4" w:rsidRDefault="00422736" w:rsidP="00E643E0">
            <w:pPr>
              <w:pStyle w:val="TAL"/>
              <w:rPr>
                <w:b/>
              </w:rPr>
            </w:pPr>
            <w:r w:rsidRPr="00DF53B4">
              <w:rPr>
                <w:b/>
              </w:rPr>
              <w:t>Message-body</w:t>
            </w:r>
          </w:p>
        </w:tc>
        <w:tc>
          <w:tcPr>
            <w:tcW w:w="6884" w:type="dxa"/>
            <w:shd w:val="clear" w:color="auto" w:fill="auto"/>
          </w:tcPr>
          <w:p w14:paraId="24DEFF70" w14:textId="77777777" w:rsidR="00422736" w:rsidRPr="00DF53B4" w:rsidRDefault="00422736" w:rsidP="00E643E0">
            <w:pPr>
              <w:pStyle w:val="TAL"/>
            </w:pPr>
            <w:r w:rsidRPr="00DF53B4">
              <w:rPr>
                <w:i/>
              </w:rPr>
              <w:t>SIP/2.0 100 Trying</w:t>
            </w:r>
          </w:p>
        </w:tc>
      </w:tr>
    </w:tbl>
    <w:p w14:paraId="2FA0B0DB" w14:textId="77777777" w:rsidR="00422736" w:rsidRPr="00DF53B4" w:rsidRDefault="00422736" w:rsidP="00422736">
      <w:pPr>
        <w:rPr>
          <w:snapToGrid w:val="0"/>
        </w:rPr>
      </w:pPr>
    </w:p>
    <w:p w14:paraId="42AD970D" w14:textId="77777777" w:rsidR="00422736" w:rsidRPr="00DF53B4" w:rsidRDefault="00422736" w:rsidP="00422736">
      <w:pPr>
        <w:pStyle w:val="H6"/>
        <w:rPr>
          <w:snapToGrid w:val="0"/>
        </w:rPr>
      </w:pPr>
      <w:r w:rsidRPr="00DF53B4">
        <w:rPr>
          <w:snapToGrid w:val="0"/>
        </w:rPr>
        <w:t>NOTIFY (Step 5)</w:t>
      </w:r>
    </w:p>
    <w:p w14:paraId="1888B13B" w14:textId="77777777" w:rsidR="00422736" w:rsidRPr="00DF53B4" w:rsidRDefault="00422736" w:rsidP="00422736">
      <w:pPr>
        <w:keepNext/>
      </w:pPr>
      <w:r w:rsidRPr="00DF53B4">
        <w:t>Use the default message “MT NOTIFY for refer package” in annex A.2.11 with the following exceptions:</w:t>
      </w:r>
    </w:p>
    <w:tbl>
      <w:tblPr>
        <w:tblW w:w="9356" w:type="dxa"/>
        <w:tblInd w:w="108" w:type="dxa"/>
        <w:tblLayout w:type="fixed"/>
        <w:tblLook w:val="01E0" w:firstRow="1" w:lastRow="1" w:firstColumn="1" w:lastColumn="1" w:noHBand="0" w:noVBand="0"/>
      </w:tblPr>
      <w:tblGrid>
        <w:gridCol w:w="2472"/>
        <w:gridCol w:w="6884"/>
      </w:tblGrid>
      <w:tr w:rsidR="00422736" w:rsidRPr="00DF53B4" w14:paraId="18E56B92" w14:textId="77777777" w:rsidTr="00E643E0">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14:paraId="4F03E04D" w14:textId="77777777" w:rsidR="00422736" w:rsidRPr="00DF53B4" w:rsidRDefault="00422736" w:rsidP="00E643E0">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tcPr>
          <w:p w14:paraId="62C0C8D4" w14:textId="77777777" w:rsidR="00422736" w:rsidRPr="00DF53B4" w:rsidRDefault="00422736" w:rsidP="00E643E0">
            <w:pPr>
              <w:pStyle w:val="TAH"/>
            </w:pPr>
            <w:r w:rsidRPr="00DF53B4">
              <w:t>Value/remark</w:t>
            </w:r>
          </w:p>
        </w:tc>
      </w:tr>
      <w:tr w:rsidR="00422736" w:rsidRPr="00DF53B4" w14:paraId="6C95393B" w14:textId="77777777" w:rsidTr="00E643E0">
        <w:trPr>
          <w:cantSplit/>
          <w:trHeight w:val="255"/>
        </w:trPr>
        <w:tc>
          <w:tcPr>
            <w:tcW w:w="2472" w:type="dxa"/>
            <w:tcBorders>
              <w:top w:val="single" w:sz="4" w:space="0" w:color="auto"/>
              <w:left w:val="single" w:sz="4" w:space="0" w:color="auto"/>
              <w:bottom w:val="nil"/>
              <w:right w:val="single" w:sz="4" w:space="0" w:color="auto"/>
            </w:tcBorders>
          </w:tcPr>
          <w:p w14:paraId="345C91DD" w14:textId="77777777" w:rsidR="00422736" w:rsidRPr="00DF53B4" w:rsidRDefault="00422736" w:rsidP="00E643E0">
            <w:pPr>
              <w:pStyle w:val="TAL"/>
              <w:rPr>
                <w:b/>
              </w:rPr>
            </w:pPr>
            <w:r w:rsidRPr="00DF53B4">
              <w:rPr>
                <w:b/>
              </w:rPr>
              <w:t>Subscription-State</w:t>
            </w:r>
          </w:p>
        </w:tc>
        <w:tc>
          <w:tcPr>
            <w:tcW w:w="6884" w:type="dxa"/>
            <w:tcBorders>
              <w:top w:val="single" w:sz="4" w:space="0" w:color="auto"/>
              <w:left w:val="single" w:sz="4" w:space="0" w:color="auto"/>
              <w:bottom w:val="nil"/>
              <w:right w:val="single" w:sz="4" w:space="0" w:color="auto"/>
            </w:tcBorders>
            <w:shd w:val="clear" w:color="auto" w:fill="auto"/>
          </w:tcPr>
          <w:p w14:paraId="5E548C3F" w14:textId="77777777" w:rsidR="00422736" w:rsidRPr="00DF53B4" w:rsidRDefault="00422736" w:rsidP="00E643E0">
            <w:pPr>
              <w:pStyle w:val="TAL"/>
              <w:rPr>
                <w:i/>
              </w:rPr>
            </w:pPr>
          </w:p>
        </w:tc>
      </w:tr>
      <w:tr w:rsidR="00422736" w:rsidRPr="00DF53B4" w14:paraId="4D4A8F30" w14:textId="77777777" w:rsidTr="00E643E0">
        <w:trPr>
          <w:cantSplit/>
          <w:trHeight w:val="255"/>
        </w:trPr>
        <w:tc>
          <w:tcPr>
            <w:tcW w:w="2472" w:type="dxa"/>
            <w:tcBorders>
              <w:left w:val="single" w:sz="4" w:space="0" w:color="auto"/>
              <w:right w:val="single" w:sz="4" w:space="0" w:color="auto"/>
            </w:tcBorders>
          </w:tcPr>
          <w:p w14:paraId="33C17F4D" w14:textId="77777777" w:rsidR="00422736" w:rsidRPr="00DF53B4" w:rsidRDefault="00422736" w:rsidP="00E643E0">
            <w:pPr>
              <w:pStyle w:val="TAL"/>
              <w:rPr>
                <w:b/>
              </w:rPr>
            </w:pPr>
            <w:r w:rsidRPr="00DF53B4">
              <w:tab/>
              <w:t>substate-value</w:t>
            </w:r>
          </w:p>
        </w:tc>
        <w:tc>
          <w:tcPr>
            <w:tcW w:w="6884" w:type="dxa"/>
            <w:tcBorders>
              <w:left w:val="single" w:sz="4" w:space="0" w:color="auto"/>
              <w:right w:val="single" w:sz="4" w:space="0" w:color="auto"/>
            </w:tcBorders>
            <w:shd w:val="clear" w:color="auto" w:fill="auto"/>
          </w:tcPr>
          <w:p w14:paraId="213D71FC" w14:textId="77777777" w:rsidR="00422736" w:rsidRPr="00DF53B4" w:rsidRDefault="00422736" w:rsidP="00E643E0">
            <w:pPr>
              <w:pStyle w:val="TAL"/>
              <w:rPr>
                <w:i/>
              </w:rPr>
            </w:pPr>
            <w:r w:rsidRPr="00DF53B4">
              <w:rPr>
                <w:i/>
              </w:rPr>
              <w:t>terminated</w:t>
            </w:r>
          </w:p>
        </w:tc>
      </w:tr>
      <w:tr w:rsidR="00422736" w:rsidRPr="00DF53B4" w14:paraId="14232DEF" w14:textId="77777777" w:rsidTr="00E643E0">
        <w:trPr>
          <w:cantSplit/>
          <w:trHeight w:val="255"/>
        </w:trPr>
        <w:tc>
          <w:tcPr>
            <w:tcW w:w="2472" w:type="dxa"/>
            <w:tcBorders>
              <w:left w:val="single" w:sz="4" w:space="0" w:color="auto"/>
              <w:right w:val="single" w:sz="4" w:space="0" w:color="auto"/>
            </w:tcBorders>
          </w:tcPr>
          <w:p w14:paraId="4063F895" w14:textId="77777777" w:rsidR="00422736" w:rsidRPr="00DF53B4" w:rsidRDefault="00422736" w:rsidP="00E643E0">
            <w:pPr>
              <w:pStyle w:val="TAL"/>
            </w:pPr>
            <w:r w:rsidRPr="00DF53B4">
              <w:tab/>
              <w:t>expires</w:t>
            </w:r>
          </w:p>
        </w:tc>
        <w:tc>
          <w:tcPr>
            <w:tcW w:w="6884" w:type="dxa"/>
            <w:tcBorders>
              <w:left w:val="single" w:sz="4" w:space="0" w:color="auto"/>
              <w:right w:val="single" w:sz="4" w:space="0" w:color="auto"/>
            </w:tcBorders>
            <w:shd w:val="clear" w:color="auto" w:fill="auto"/>
          </w:tcPr>
          <w:p w14:paraId="5644454B" w14:textId="77777777" w:rsidR="00422736" w:rsidRPr="00DF53B4" w:rsidRDefault="00422736" w:rsidP="00E643E0">
            <w:pPr>
              <w:pStyle w:val="TAL"/>
            </w:pPr>
            <w:r w:rsidRPr="00DF53B4">
              <w:t>omitted from the request</w:t>
            </w:r>
          </w:p>
        </w:tc>
      </w:tr>
      <w:tr w:rsidR="00422736" w:rsidRPr="00DF53B4" w14:paraId="4590A3D8" w14:textId="77777777" w:rsidTr="00E643E0">
        <w:trPr>
          <w:cantSplit/>
          <w:trHeight w:val="255"/>
        </w:trPr>
        <w:tc>
          <w:tcPr>
            <w:tcW w:w="2472" w:type="dxa"/>
            <w:tcBorders>
              <w:left w:val="single" w:sz="4" w:space="0" w:color="auto"/>
              <w:bottom w:val="single" w:sz="4" w:space="0" w:color="auto"/>
              <w:right w:val="single" w:sz="4" w:space="0" w:color="auto"/>
            </w:tcBorders>
          </w:tcPr>
          <w:p w14:paraId="24A5DB94" w14:textId="77777777" w:rsidR="00422736" w:rsidRPr="00DF53B4" w:rsidRDefault="00422736" w:rsidP="00E643E0">
            <w:pPr>
              <w:pStyle w:val="TAL"/>
              <w:rPr>
                <w:b/>
              </w:rPr>
            </w:pPr>
            <w:r w:rsidRPr="00DF53B4">
              <w:tab/>
              <w:t>reason</w:t>
            </w:r>
          </w:p>
        </w:tc>
        <w:tc>
          <w:tcPr>
            <w:tcW w:w="6884" w:type="dxa"/>
            <w:tcBorders>
              <w:left w:val="single" w:sz="4" w:space="0" w:color="auto"/>
              <w:bottom w:val="single" w:sz="4" w:space="0" w:color="auto"/>
              <w:right w:val="single" w:sz="4" w:space="0" w:color="auto"/>
            </w:tcBorders>
            <w:shd w:val="clear" w:color="auto" w:fill="auto"/>
          </w:tcPr>
          <w:p w14:paraId="09E5879F" w14:textId="77777777" w:rsidR="00422736" w:rsidRPr="00DF53B4" w:rsidRDefault="00422736" w:rsidP="00E643E0">
            <w:pPr>
              <w:pStyle w:val="TAL"/>
              <w:rPr>
                <w:i/>
              </w:rPr>
            </w:pPr>
            <w:proofErr w:type="spellStart"/>
            <w:r w:rsidRPr="00DF53B4">
              <w:rPr>
                <w:i/>
              </w:rPr>
              <w:t>noresource</w:t>
            </w:r>
            <w:proofErr w:type="spellEnd"/>
          </w:p>
        </w:tc>
      </w:tr>
      <w:tr w:rsidR="00422736" w:rsidRPr="00DF53B4" w14:paraId="0F945E72" w14:textId="77777777" w:rsidTr="00E643E0">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EA8170" w14:textId="77777777" w:rsidR="00422736" w:rsidRPr="00DF53B4" w:rsidRDefault="00422736" w:rsidP="00E643E0">
            <w:pPr>
              <w:pStyle w:val="TAL"/>
              <w:rPr>
                <w:b/>
              </w:rPr>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37749C13" w14:textId="77777777" w:rsidR="00422736" w:rsidRPr="00DF53B4" w:rsidRDefault="00422736" w:rsidP="00E643E0">
            <w:pPr>
              <w:pStyle w:val="TAL"/>
            </w:pPr>
            <w:r w:rsidRPr="00DF53B4">
              <w:rPr>
                <w:i/>
              </w:rPr>
              <w:t>SIP/2.0 200 OK</w:t>
            </w:r>
          </w:p>
        </w:tc>
      </w:tr>
    </w:tbl>
    <w:p w14:paraId="49F7F136" w14:textId="77777777" w:rsidR="00422736" w:rsidRPr="00DF53B4" w:rsidRDefault="00422736" w:rsidP="00422736">
      <w:pPr>
        <w:rPr>
          <w:snapToGrid w:val="0"/>
        </w:rPr>
      </w:pPr>
    </w:p>
    <w:p w14:paraId="47ED8E7E" w14:textId="77777777" w:rsidR="00422736" w:rsidRPr="00DF53B4" w:rsidRDefault="00422736" w:rsidP="00422736">
      <w:pPr>
        <w:pStyle w:val="H6"/>
        <w:rPr>
          <w:snapToGrid w:val="0"/>
        </w:rPr>
      </w:pPr>
      <w:r w:rsidRPr="00DF53B4">
        <w:rPr>
          <w:snapToGrid w:val="0"/>
        </w:rPr>
        <w:lastRenderedPageBreak/>
        <w:t>NOTIFY (Step 7)</w:t>
      </w:r>
    </w:p>
    <w:p w14:paraId="7F80447F" w14:textId="77777777" w:rsidR="00422736" w:rsidRPr="00DF53B4" w:rsidRDefault="00422736" w:rsidP="00422736">
      <w:pPr>
        <w:keepNext/>
      </w:pPr>
      <w:r w:rsidRPr="00DF53B4">
        <w:t>Use the default message “NOTIFY for conference event package” in annex A.5.3 with the following exceptions: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6884"/>
      </w:tblGrid>
      <w:tr w:rsidR="00422736" w:rsidRPr="00DF53B4" w14:paraId="72B08820" w14:textId="77777777" w:rsidTr="00E643E0">
        <w:trPr>
          <w:cantSplit/>
          <w:trHeight w:val="255"/>
          <w:tblHeader/>
        </w:trPr>
        <w:tc>
          <w:tcPr>
            <w:tcW w:w="2472" w:type="dxa"/>
          </w:tcPr>
          <w:p w14:paraId="76D0BC56" w14:textId="77777777" w:rsidR="00422736" w:rsidRPr="00DF53B4" w:rsidRDefault="00422736" w:rsidP="00E643E0">
            <w:pPr>
              <w:pStyle w:val="TAH"/>
            </w:pPr>
            <w:r w:rsidRPr="00DF53B4">
              <w:t>Header/param</w:t>
            </w:r>
          </w:p>
        </w:tc>
        <w:tc>
          <w:tcPr>
            <w:tcW w:w="6884" w:type="dxa"/>
          </w:tcPr>
          <w:p w14:paraId="40D6275A" w14:textId="77777777" w:rsidR="00422736" w:rsidRPr="00DF53B4" w:rsidRDefault="00422736" w:rsidP="00E643E0">
            <w:pPr>
              <w:pStyle w:val="TAH"/>
            </w:pPr>
            <w:r w:rsidRPr="00DF53B4">
              <w:t>Value/remark</w:t>
            </w:r>
          </w:p>
        </w:tc>
      </w:tr>
      <w:tr w:rsidR="00422736" w:rsidRPr="00DF53B4" w14:paraId="13C7FF13" w14:textId="77777777" w:rsidTr="00E643E0">
        <w:trPr>
          <w:cantSplit/>
          <w:trHeight w:val="255"/>
        </w:trPr>
        <w:tc>
          <w:tcPr>
            <w:tcW w:w="2472" w:type="dxa"/>
          </w:tcPr>
          <w:p w14:paraId="79632B0F" w14:textId="77777777" w:rsidR="00422736" w:rsidRPr="00DF53B4" w:rsidRDefault="00422736" w:rsidP="00E643E0">
            <w:pPr>
              <w:pStyle w:val="TAL"/>
              <w:rPr>
                <w:b/>
              </w:rPr>
            </w:pPr>
            <w:r w:rsidRPr="00DF53B4">
              <w:rPr>
                <w:b/>
              </w:rPr>
              <w:t>Message-body</w:t>
            </w:r>
          </w:p>
        </w:tc>
        <w:tc>
          <w:tcPr>
            <w:tcW w:w="6884" w:type="dxa"/>
            <w:shd w:val="clear" w:color="auto" w:fill="auto"/>
          </w:tcPr>
          <w:p w14:paraId="6C77CCF7" w14:textId="77777777" w:rsidR="00422736" w:rsidRPr="00DF53B4" w:rsidRDefault="00422736" w:rsidP="00E643E0">
            <w:pPr>
              <w:pStyle w:val="TAL"/>
              <w:rPr>
                <w:i/>
                <w:iCs/>
                <w:lang w:eastAsia="zh-CN"/>
              </w:rPr>
            </w:pPr>
            <w:r w:rsidRPr="00DF53B4">
              <w:rPr>
                <w:i/>
                <w:iCs/>
                <w:lang w:eastAsia="zh-CN"/>
              </w:rPr>
              <w:t>&lt;?xml version="1.0" encoding="UTF-8"?&gt;</w:t>
            </w:r>
          </w:p>
          <w:p w14:paraId="4AFF1CEF" w14:textId="77777777" w:rsidR="00422736" w:rsidRPr="00DF53B4" w:rsidRDefault="00422736" w:rsidP="00E643E0">
            <w:pPr>
              <w:pStyle w:val="TAL"/>
              <w:rPr>
                <w:i/>
                <w:iCs/>
                <w:lang w:eastAsia="zh-CN"/>
              </w:rPr>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 xml:space="preserve">   </w:t>
            </w:r>
            <w:proofErr w:type="spellStart"/>
            <w:r w:rsidRPr="00DF53B4">
              <w:rPr>
                <w:i/>
                <w:iCs/>
                <w:lang w:eastAsia="zh-CN"/>
              </w:rPr>
              <w:t>xmlns</w:t>
            </w:r>
            <w:proofErr w:type="spellEnd"/>
            <w:r w:rsidRPr="00DF53B4">
              <w:rPr>
                <w:i/>
                <w:iCs/>
                <w:lang w:eastAsia="zh-CN"/>
              </w:rPr>
              <w:t>="</w:t>
            </w:r>
            <w:proofErr w:type="spellStart"/>
            <w:proofErr w:type="gramStart"/>
            <w:r w:rsidRPr="00DF53B4">
              <w:rPr>
                <w:i/>
                <w:iCs/>
                <w:lang w:eastAsia="zh-CN"/>
              </w:rPr>
              <w:t>urn:ietf</w:t>
            </w:r>
            <w:proofErr w:type="gramEnd"/>
            <w:r w:rsidRPr="00DF53B4">
              <w:rPr>
                <w:i/>
                <w:iCs/>
                <w:lang w:eastAsia="zh-CN"/>
              </w:rPr>
              <w:t>:params:xml:ns:conference-</w:t>
            </w:r>
            <w:smartTag w:uri="urn:schemas-microsoft-com:office:smarttags" w:element="PersonName">
              <w:r w:rsidRPr="00DF53B4">
                <w:rPr>
                  <w:i/>
                  <w:iCs/>
                  <w:lang w:eastAsia="zh-CN"/>
                </w:rPr>
                <w:t>info</w:t>
              </w:r>
            </w:smartTag>
            <w:proofErr w:type="spellEnd"/>
            <w:r w:rsidRPr="00DF53B4">
              <w:rPr>
                <w:i/>
                <w:iCs/>
                <w:lang w:eastAsia="zh-CN"/>
              </w:rPr>
              <w:t>"&gt;</w:t>
            </w:r>
          </w:p>
          <w:p w14:paraId="3805EABF" w14:textId="77777777" w:rsidR="00422736" w:rsidRPr="00DF53B4" w:rsidRDefault="00422736" w:rsidP="00E643E0">
            <w:pPr>
              <w:pStyle w:val="TAL"/>
              <w:rPr>
                <w:i/>
                <w:iCs/>
                <w:lang w:eastAsia="zh-CN"/>
              </w:rPr>
            </w:pPr>
            <w:r w:rsidRPr="00DF53B4">
              <w:rPr>
                <w:i/>
                <w:iCs/>
                <w:lang w:eastAsia="zh-CN"/>
              </w:rPr>
              <w:t xml:space="preserve">                      entity="</w:t>
            </w:r>
            <w:proofErr w:type="spellStart"/>
            <w:proofErr w:type="gramStart"/>
            <w:r w:rsidRPr="00DF53B4">
              <w:rPr>
                <w:i/>
              </w:rPr>
              <w:t>sip:final</w:t>
            </w:r>
            <w:proofErr w:type="gramEnd"/>
            <w:r w:rsidRPr="00DF53B4">
              <w:rPr>
                <w:i/>
              </w:rPr>
              <w:t>@conf-factory</w:t>
            </w:r>
            <w:proofErr w:type="spellEnd"/>
            <w:r w:rsidRPr="00DF53B4">
              <w:rPr>
                <w:i/>
              </w:rPr>
              <w:t>.</w:t>
            </w:r>
            <w:r w:rsidRPr="00DF53B4">
              <w:t xml:space="preserve"> appended with </w:t>
            </w:r>
            <w:proofErr w:type="spellStart"/>
            <w:r w:rsidRPr="00DF53B4">
              <w:t>px_IMS_HomeDomainName</w:t>
            </w:r>
            <w:proofErr w:type="spellEnd"/>
            <w:r w:rsidRPr="00DF53B4">
              <w:rPr>
                <w:i/>
                <w:iCs/>
                <w:lang w:eastAsia="zh-CN"/>
              </w:rPr>
              <w:t xml:space="preserve">" </w:t>
            </w:r>
          </w:p>
          <w:p w14:paraId="560B66C5" w14:textId="77777777" w:rsidR="00422736" w:rsidRPr="00DF53B4" w:rsidRDefault="00422736" w:rsidP="00E643E0">
            <w:pPr>
              <w:pStyle w:val="TAL"/>
              <w:rPr>
                <w:i/>
                <w:iCs/>
                <w:lang w:eastAsia="zh-CN"/>
              </w:rPr>
            </w:pPr>
            <w:r w:rsidRPr="00DF53B4">
              <w:rPr>
                <w:i/>
                <w:iCs/>
                <w:lang w:eastAsia="zh-CN"/>
              </w:rPr>
              <w:t xml:space="preserve">                      state="partial" </w:t>
            </w:r>
          </w:p>
          <w:p w14:paraId="0E72750D" w14:textId="77777777" w:rsidR="00422736" w:rsidRPr="00DF53B4" w:rsidRDefault="00422736" w:rsidP="00E643E0">
            <w:pPr>
              <w:pStyle w:val="TAL"/>
              <w:rPr>
                <w:i/>
                <w:iCs/>
                <w:lang w:eastAsia="zh-CN"/>
              </w:rPr>
            </w:pPr>
            <w:r w:rsidRPr="00DF53B4">
              <w:rPr>
                <w:i/>
                <w:iCs/>
                <w:lang w:eastAsia="zh-CN"/>
              </w:rPr>
              <w:t xml:space="preserve">                      version="1" </w:t>
            </w:r>
          </w:p>
          <w:p w14:paraId="58013343" w14:textId="77777777" w:rsidR="00422736" w:rsidRPr="00DF53B4" w:rsidRDefault="00422736" w:rsidP="00E643E0">
            <w:pPr>
              <w:pStyle w:val="TAL"/>
              <w:rPr>
                <w:i/>
                <w:iCs/>
                <w:lang w:eastAsia="zh-CN"/>
              </w:rPr>
            </w:pPr>
            <w:r w:rsidRPr="00DF53B4">
              <w:rPr>
                <w:i/>
                <w:iCs/>
                <w:lang w:eastAsia="zh-CN"/>
              </w:rPr>
              <w:t xml:space="preserve">   &lt;users&gt;</w:t>
            </w:r>
          </w:p>
          <w:p w14:paraId="41186C61" w14:textId="77777777" w:rsidR="00422736" w:rsidRPr="00DF53B4" w:rsidRDefault="00422736" w:rsidP="00E643E0">
            <w:pPr>
              <w:pStyle w:val="TAL"/>
              <w:rPr>
                <w:i/>
                <w:iCs/>
                <w:lang w:eastAsia="zh-CN"/>
              </w:rPr>
            </w:pPr>
            <w:r w:rsidRPr="00DF53B4">
              <w:rPr>
                <w:i/>
                <w:iCs/>
                <w:lang w:eastAsia="zh-CN"/>
              </w:rPr>
              <w:t xml:space="preserve">     &lt;user entity="</w:t>
            </w:r>
            <w:r w:rsidRPr="00DF53B4">
              <w:t xml:space="preserve"> </w:t>
            </w:r>
            <w:r w:rsidRPr="00DF53B4">
              <w:rPr>
                <w:b/>
              </w:rPr>
              <w:t xml:space="preserve">SIP URI or </w:t>
            </w:r>
            <w:proofErr w:type="spellStart"/>
            <w:r w:rsidRPr="00DF53B4">
              <w:rPr>
                <w:b/>
              </w:rPr>
              <w:t>tel</w:t>
            </w:r>
            <w:proofErr w:type="spellEnd"/>
            <w:r w:rsidRPr="00DF53B4">
              <w:rPr>
                <w:b/>
              </w:rPr>
              <w:t xml:space="preserve"> URI of the invited user</w:t>
            </w:r>
            <w:r w:rsidRPr="00DF53B4">
              <w:rPr>
                <w:i/>
                <w:iCs/>
                <w:lang w:eastAsia="zh-CN"/>
              </w:rPr>
              <w:t>"&gt;</w:t>
            </w:r>
          </w:p>
          <w:p w14:paraId="61029350" w14:textId="77777777" w:rsidR="00422736" w:rsidRPr="00DF53B4" w:rsidRDefault="00422736" w:rsidP="00E643E0">
            <w:pPr>
              <w:pStyle w:val="TAL"/>
              <w:rPr>
                <w:i/>
                <w:iCs/>
                <w:lang w:eastAsia="zh-CN"/>
              </w:rPr>
            </w:pPr>
            <w:r w:rsidRPr="00DF53B4">
              <w:rPr>
                <w:i/>
                <w:iCs/>
                <w:lang w:eastAsia="zh-CN"/>
              </w:rPr>
              <w:t xml:space="preserve">      &lt;endpoint entity=" </w:t>
            </w:r>
            <w:r w:rsidRPr="00DF53B4">
              <w:rPr>
                <w:b/>
                <w:iCs/>
                <w:lang w:eastAsia="zh-CN"/>
              </w:rPr>
              <w:t>Contact URI of the invited user</w:t>
            </w:r>
            <w:r w:rsidRPr="00DF53B4">
              <w:rPr>
                <w:i/>
                <w:iCs/>
                <w:lang w:eastAsia="zh-CN"/>
              </w:rPr>
              <w:t>"&gt;</w:t>
            </w:r>
          </w:p>
          <w:p w14:paraId="3ADA483E" w14:textId="77777777" w:rsidR="00422736" w:rsidRPr="00DF53B4" w:rsidRDefault="00422736" w:rsidP="00E643E0">
            <w:pPr>
              <w:pStyle w:val="TAL"/>
              <w:rPr>
                <w:i/>
                <w:iCs/>
                <w:lang w:eastAsia="zh-CN"/>
              </w:rPr>
            </w:pPr>
            <w:r w:rsidRPr="00DF53B4">
              <w:rPr>
                <w:i/>
                <w:iCs/>
                <w:lang w:eastAsia="zh-CN"/>
              </w:rPr>
              <w:t xml:space="preserve">       &lt;status&gt;connected&lt;/status&gt;</w:t>
            </w:r>
          </w:p>
          <w:p w14:paraId="631246BE" w14:textId="77777777" w:rsidR="00422736" w:rsidRPr="00DF53B4" w:rsidRDefault="00422736" w:rsidP="00E643E0">
            <w:pPr>
              <w:pStyle w:val="TAL"/>
              <w:rPr>
                <w:i/>
                <w:iCs/>
                <w:lang w:eastAsia="zh-CN"/>
              </w:rPr>
            </w:pPr>
            <w:r w:rsidRPr="00DF53B4">
              <w:rPr>
                <w:i/>
                <w:iCs/>
                <w:lang w:eastAsia="zh-CN"/>
              </w:rPr>
              <w:t xml:space="preserve">       &lt;joining-method&gt;</w:t>
            </w:r>
            <w:proofErr w:type="spellStart"/>
            <w:r w:rsidRPr="00DF53B4">
              <w:rPr>
                <w:i/>
                <w:iCs/>
                <w:lang w:eastAsia="zh-CN"/>
              </w:rPr>
              <w:t>dialed</w:t>
            </w:r>
            <w:proofErr w:type="spellEnd"/>
            <w:r w:rsidRPr="00DF53B4">
              <w:rPr>
                <w:i/>
                <w:iCs/>
                <w:lang w:eastAsia="zh-CN"/>
              </w:rPr>
              <w:t>-in&lt;/joining-method&gt;</w:t>
            </w:r>
          </w:p>
          <w:p w14:paraId="4F30C728" w14:textId="77777777" w:rsidR="00422736" w:rsidRPr="00DF53B4" w:rsidRDefault="00422736" w:rsidP="00E643E0">
            <w:pPr>
              <w:pStyle w:val="TAL"/>
              <w:rPr>
                <w:i/>
                <w:iCs/>
                <w:lang w:eastAsia="zh-CN"/>
              </w:rPr>
            </w:pPr>
            <w:r w:rsidRPr="00DF53B4">
              <w:rPr>
                <w:i/>
                <w:iCs/>
                <w:lang w:eastAsia="zh-CN"/>
              </w:rPr>
              <w:t xml:space="preserve">       &lt;media id="1"&gt;</w:t>
            </w:r>
          </w:p>
          <w:p w14:paraId="1D552519" w14:textId="77777777" w:rsidR="00422736" w:rsidRPr="00DF53B4" w:rsidRDefault="00422736" w:rsidP="00E643E0">
            <w:pPr>
              <w:pStyle w:val="TAL"/>
              <w:rPr>
                <w:i/>
                <w:iCs/>
                <w:lang w:eastAsia="zh-CN"/>
              </w:rPr>
            </w:pPr>
            <w:r w:rsidRPr="00DF53B4">
              <w:rPr>
                <w:i/>
                <w:iCs/>
                <w:lang w:eastAsia="zh-CN"/>
              </w:rPr>
              <w:t xml:space="preserve">        &lt;type&gt;audio&lt;/type&gt;</w:t>
            </w:r>
          </w:p>
          <w:p w14:paraId="667CE235" w14:textId="77777777" w:rsidR="00422736" w:rsidRPr="00DF53B4" w:rsidRDefault="00422736" w:rsidP="00E643E0">
            <w:pPr>
              <w:pStyle w:val="TAL"/>
              <w:rPr>
                <w:i/>
                <w:iCs/>
                <w:lang w:eastAsia="zh-CN"/>
              </w:rPr>
            </w:pPr>
            <w:r w:rsidRPr="00DF53B4">
              <w:rPr>
                <w:i/>
                <w:iCs/>
                <w:lang w:eastAsia="zh-CN"/>
              </w:rPr>
              <w:t xml:space="preserve">        &lt;label&gt;11223&lt;/label&gt;</w:t>
            </w:r>
          </w:p>
          <w:p w14:paraId="5FFEF8F3" w14:textId="77777777" w:rsidR="00422736" w:rsidRPr="00DF53B4" w:rsidRDefault="00422736" w:rsidP="00E643E0">
            <w:pPr>
              <w:pStyle w:val="TAL"/>
              <w:rPr>
                <w:i/>
                <w:iCs/>
                <w:lang w:eastAsia="zh-CN"/>
              </w:rPr>
            </w:pPr>
            <w:r w:rsidRPr="00DF53B4">
              <w:rPr>
                <w:i/>
                <w:iCs/>
                <w:lang w:eastAsia="zh-CN"/>
              </w:rPr>
              <w:t xml:space="preserve">        &lt;</w:t>
            </w:r>
            <w:proofErr w:type="spellStart"/>
            <w:r w:rsidRPr="00DF53B4">
              <w:rPr>
                <w:i/>
                <w:iCs/>
                <w:lang w:eastAsia="zh-CN"/>
              </w:rPr>
              <w:t>src</w:t>
            </w:r>
            <w:proofErr w:type="spellEnd"/>
            <w:r w:rsidRPr="00DF53B4">
              <w:rPr>
                <w:i/>
                <w:iCs/>
                <w:lang w:eastAsia="zh-CN"/>
              </w:rPr>
              <w:t>-id&gt;</w:t>
            </w:r>
            <w:r w:rsidRPr="00DF53B4">
              <w:rPr>
                <w:b/>
                <w:iCs/>
                <w:lang w:eastAsia="zh-CN"/>
              </w:rPr>
              <w:t>random SSRC value</w:t>
            </w:r>
            <w:r w:rsidRPr="00DF53B4">
              <w:rPr>
                <w:i/>
                <w:iCs/>
                <w:lang w:eastAsia="zh-CN"/>
              </w:rPr>
              <w:t>&lt;/</w:t>
            </w:r>
            <w:proofErr w:type="spellStart"/>
            <w:r w:rsidRPr="00DF53B4">
              <w:rPr>
                <w:i/>
                <w:iCs/>
                <w:lang w:eastAsia="zh-CN"/>
              </w:rPr>
              <w:t>src</w:t>
            </w:r>
            <w:proofErr w:type="spellEnd"/>
            <w:r w:rsidRPr="00DF53B4">
              <w:rPr>
                <w:i/>
                <w:iCs/>
                <w:lang w:eastAsia="zh-CN"/>
              </w:rPr>
              <w:t>-id&gt;</w:t>
            </w:r>
          </w:p>
          <w:p w14:paraId="53A1591E" w14:textId="77777777" w:rsidR="00422736" w:rsidRPr="00DF53B4" w:rsidRDefault="00422736" w:rsidP="00E643E0">
            <w:pPr>
              <w:pStyle w:val="TAL"/>
              <w:rPr>
                <w:i/>
                <w:iCs/>
                <w:lang w:eastAsia="zh-CN"/>
              </w:rPr>
            </w:pPr>
            <w:r w:rsidRPr="00DF53B4">
              <w:rPr>
                <w:i/>
                <w:iCs/>
                <w:lang w:eastAsia="zh-CN"/>
              </w:rPr>
              <w:t xml:space="preserve">        &lt;status&gt;</w:t>
            </w:r>
            <w:proofErr w:type="spellStart"/>
            <w:r w:rsidRPr="00DF53B4">
              <w:rPr>
                <w:i/>
                <w:iCs/>
                <w:lang w:eastAsia="zh-CN"/>
              </w:rPr>
              <w:t>sendrecv</w:t>
            </w:r>
            <w:proofErr w:type="spellEnd"/>
            <w:r w:rsidRPr="00DF53B4">
              <w:rPr>
                <w:i/>
                <w:iCs/>
                <w:lang w:eastAsia="zh-CN"/>
              </w:rPr>
              <w:t>&lt;/status&gt;</w:t>
            </w:r>
          </w:p>
          <w:p w14:paraId="6FE4C1BE" w14:textId="77777777" w:rsidR="00422736" w:rsidRPr="00DF53B4" w:rsidRDefault="00422736" w:rsidP="00E643E0">
            <w:pPr>
              <w:pStyle w:val="TAL"/>
              <w:rPr>
                <w:i/>
                <w:iCs/>
                <w:lang w:eastAsia="zh-CN"/>
              </w:rPr>
            </w:pPr>
            <w:r w:rsidRPr="00DF53B4">
              <w:rPr>
                <w:i/>
                <w:iCs/>
                <w:lang w:eastAsia="zh-CN"/>
              </w:rPr>
              <w:t xml:space="preserve">       &lt;/media&gt;</w:t>
            </w:r>
          </w:p>
          <w:p w14:paraId="35E97ACE" w14:textId="77777777" w:rsidR="00422736" w:rsidRPr="00DF53B4" w:rsidRDefault="00422736" w:rsidP="00E643E0">
            <w:pPr>
              <w:pStyle w:val="TAL"/>
              <w:rPr>
                <w:i/>
                <w:iCs/>
                <w:lang w:eastAsia="zh-CN"/>
              </w:rPr>
            </w:pPr>
            <w:r w:rsidRPr="00DF53B4">
              <w:rPr>
                <w:i/>
                <w:iCs/>
                <w:lang w:eastAsia="zh-CN"/>
              </w:rPr>
              <w:t xml:space="preserve">       &lt;media id="2"&gt;</w:t>
            </w:r>
          </w:p>
          <w:p w14:paraId="5918F026" w14:textId="77777777" w:rsidR="00422736" w:rsidRPr="00DF53B4" w:rsidRDefault="00422736" w:rsidP="00E643E0">
            <w:pPr>
              <w:pStyle w:val="TAL"/>
              <w:rPr>
                <w:i/>
                <w:iCs/>
                <w:lang w:eastAsia="zh-CN"/>
              </w:rPr>
            </w:pPr>
            <w:r w:rsidRPr="00DF53B4">
              <w:rPr>
                <w:i/>
                <w:iCs/>
                <w:lang w:eastAsia="zh-CN"/>
              </w:rPr>
              <w:t xml:space="preserve">        &lt;type&gt;video&lt;/type&gt;</w:t>
            </w:r>
          </w:p>
          <w:p w14:paraId="2CC1CE4D" w14:textId="77777777" w:rsidR="00422736" w:rsidRPr="00DF53B4" w:rsidRDefault="00422736" w:rsidP="00E643E0">
            <w:pPr>
              <w:pStyle w:val="TAL"/>
              <w:rPr>
                <w:i/>
                <w:iCs/>
                <w:lang w:eastAsia="zh-CN"/>
              </w:rPr>
            </w:pPr>
            <w:r w:rsidRPr="00DF53B4">
              <w:rPr>
                <w:i/>
                <w:iCs/>
                <w:lang w:eastAsia="zh-CN"/>
              </w:rPr>
              <w:t xml:space="preserve">        &lt;label&gt;11224&lt;/label&gt;</w:t>
            </w:r>
          </w:p>
          <w:p w14:paraId="22143A6A" w14:textId="77777777" w:rsidR="00422736" w:rsidRPr="00DF53B4" w:rsidRDefault="00422736" w:rsidP="00E643E0">
            <w:pPr>
              <w:pStyle w:val="TAL"/>
              <w:rPr>
                <w:i/>
                <w:iCs/>
                <w:lang w:eastAsia="zh-CN"/>
              </w:rPr>
            </w:pPr>
            <w:r w:rsidRPr="00DF53B4">
              <w:rPr>
                <w:i/>
                <w:iCs/>
                <w:lang w:eastAsia="zh-CN"/>
              </w:rPr>
              <w:t xml:space="preserve">        &lt;</w:t>
            </w:r>
            <w:proofErr w:type="spellStart"/>
            <w:r w:rsidRPr="00DF53B4">
              <w:rPr>
                <w:i/>
                <w:iCs/>
                <w:lang w:eastAsia="zh-CN"/>
              </w:rPr>
              <w:t>src</w:t>
            </w:r>
            <w:proofErr w:type="spellEnd"/>
            <w:r w:rsidRPr="00DF53B4">
              <w:rPr>
                <w:i/>
                <w:iCs/>
                <w:lang w:eastAsia="zh-CN"/>
              </w:rPr>
              <w:t>-id&gt;</w:t>
            </w:r>
            <w:r w:rsidRPr="00DF53B4">
              <w:rPr>
                <w:b/>
                <w:iCs/>
                <w:lang w:eastAsia="zh-CN"/>
              </w:rPr>
              <w:t>random SSRC value</w:t>
            </w:r>
            <w:r w:rsidRPr="00DF53B4">
              <w:rPr>
                <w:i/>
                <w:iCs/>
                <w:lang w:eastAsia="zh-CN"/>
              </w:rPr>
              <w:t>&lt;/</w:t>
            </w:r>
            <w:proofErr w:type="spellStart"/>
            <w:r w:rsidRPr="00DF53B4">
              <w:rPr>
                <w:i/>
                <w:iCs/>
                <w:lang w:eastAsia="zh-CN"/>
              </w:rPr>
              <w:t>src</w:t>
            </w:r>
            <w:proofErr w:type="spellEnd"/>
            <w:r w:rsidRPr="00DF53B4">
              <w:rPr>
                <w:i/>
                <w:iCs/>
                <w:lang w:eastAsia="zh-CN"/>
              </w:rPr>
              <w:t>-id&gt;</w:t>
            </w:r>
          </w:p>
          <w:p w14:paraId="7D11B132" w14:textId="77777777" w:rsidR="00422736" w:rsidRPr="00DF53B4" w:rsidRDefault="00422736" w:rsidP="00E643E0">
            <w:pPr>
              <w:pStyle w:val="TAL"/>
              <w:rPr>
                <w:i/>
                <w:iCs/>
                <w:lang w:eastAsia="zh-CN"/>
              </w:rPr>
            </w:pPr>
            <w:r w:rsidRPr="00DF53B4">
              <w:rPr>
                <w:i/>
                <w:iCs/>
                <w:lang w:eastAsia="zh-CN"/>
              </w:rPr>
              <w:t xml:space="preserve">        &lt;status&gt;</w:t>
            </w:r>
            <w:proofErr w:type="spellStart"/>
            <w:r w:rsidRPr="00DF53B4">
              <w:rPr>
                <w:i/>
                <w:iCs/>
                <w:lang w:eastAsia="zh-CN"/>
              </w:rPr>
              <w:t>sendrecv</w:t>
            </w:r>
            <w:proofErr w:type="spellEnd"/>
            <w:r w:rsidRPr="00DF53B4">
              <w:rPr>
                <w:i/>
                <w:iCs/>
                <w:lang w:eastAsia="zh-CN"/>
              </w:rPr>
              <w:t>&lt;/status&gt;</w:t>
            </w:r>
          </w:p>
          <w:p w14:paraId="2AC7D050" w14:textId="77777777" w:rsidR="00422736" w:rsidRPr="00DF53B4" w:rsidRDefault="00422736" w:rsidP="00E643E0">
            <w:pPr>
              <w:pStyle w:val="TAL"/>
              <w:rPr>
                <w:i/>
                <w:iCs/>
                <w:lang w:eastAsia="zh-CN"/>
              </w:rPr>
            </w:pPr>
            <w:r w:rsidRPr="00DF53B4">
              <w:rPr>
                <w:i/>
                <w:iCs/>
                <w:lang w:eastAsia="zh-CN"/>
              </w:rPr>
              <w:t xml:space="preserve">       &lt;/media&gt;</w:t>
            </w:r>
          </w:p>
          <w:p w14:paraId="4E8F5E5C" w14:textId="77777777" w:rsidR="00422736" w:rsidRPr="00DF53B4" w:rsidRDefault="00422736" w:rsidP="00E643E0">
            <w:pPr>
              <w:pStyle w:val="TAL"/>
              <w:rPr>
                <w:i/>
                <w:iCs/>
                <w:lang w:eastAsia="zh-CN"/>
              </w:rPr>
            </w:pPr>
            <w:r w:rsidRPr="00DF53B4">
              <w:rPr>
                <w:i/>
                <w:iCs/>
                <w:lang w:eastAsia="zh-CN"/>
              </w:rPr>
              <w:t xml:space="preserve">      &lt;/endpoint&gt;</w:t>
            </w:r>
          </w:p>
          <w:p w14:paraId="6D23CC55" w14:textId="77777777" w:rsidR="00422736" w:rsidRPr="00DF53B4" w:rsidRDefault="00422736" w:rsidP="00E643E0">
            <w:pPr>
              <w:pStyle w:val="TAL"/>
              <w:rPr>
                <w:i/>
                <w:iCs/>
                <w:lang w:eastAsia="zh-CN"/>
              </w:rPr>
            </w:pPr>
            <w:r w:rsidRPr="00DF53B4">
              <w:rPr>
                <w:i/>
                <w:iCs/>
                <w:lang w:eastAsia="zh-CN"/>
              </w:rPr>
              <w:t xml:space="preserve">     &lt;/users&gt;</w:t>
            </w:r>
          </w:p>
          <w:p w14:paraId="1162BBB6" w14:textId="77777777" w:rsidR="00422736" w:rsidRPr="00DF53B4" w:rsidRDefault="00422736" w:rsidP="00E643E0">
            <w:pPr>
              <w:pStyle w:val="TAL"/>
            </w:pPr>
            <w:r w:rsidRPr="00DF53B4">
              <w:rPr>
                <w:i/>
                <w:iCs/>
                <w:lang w:eastAsia="zh-CN"/>
              </w:rPr>
              <w:t xml:space="preserve">   &lt;/conference-</w:t>
            </w:r>
            <w:smartTag w:uri="urn:schemas-microsoft-com:office:smarttags" w:element="PersonName">
              <w:r w:rsidRPr="00DF53B4">
                <w:rPr>
                  <w:i/>
                  <w:iCs/>
                  <w:lang w:eastAsia="zh-CN"/>
                </w:rPr>
                <w:t>info</w:t>
              </w:r>
            </w:smartTag>
            <w:r w:rsidRPr="00DF53B4">
              <w:rPr>
                <w:i/>
                <w:iCs/>
                <w:lang w:eastAsia="zh-CN"/>
              </w:rPr>
              <w:t>&gt;</w:t>
            </w:r>
          </w:p>
        </w:tc>
      </w:tr>
    </w:tbl>
    <w:p w14:paraId="7A913A17" w14:textId="77777777" w:rsidR="00422736" w:rsidRPr="00DF53B4" w:rsidRDefault="00422736" w:rsidP="00422736"/>
    <w:p w14:paraId="2A666A8F" w14:textId="0F5E88EE" w:rsidR="00B26553" w:rsidRPr="00B26553" w:rsidRDefault="00B26553" w:rsidP="00422736"/>
    <w:p w14:paraId="502EC831" w14:textId="77777777" w:rsidR="001B265B" w:rsidRPr="00AC6B72" w:rsidRDefault="001B265B" w:rsidP="00AC6B72"/>
    <w:sectPr w:rsidR="001B265B" w:rsidRPr="00AC6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C1921" w14:textId="77777777" w:rsidR="007900D1" w:rsidRDefault="007900D1">
      <w:r>
        <w:separator/>
      </w:r>
    </w:p>
  </w:endnote>
  <w:endnote w:type="continuationSeparator" w:id="0">
    <w:p w14:paraId="679E66A6" w14:textId="77777777" w:rsidR="007900D1" w:rsidRDefault="00790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E1775" w14:textId="77777777" w:rsidR="007900D1" w:rsidRDefault="007900D1">
      <w:r>
        <w:separator/>
      </w:r>
    </w:p>
  </w:footnote>
  <w:footnote w:type="continuationSeparator" w:id="0">
    <w:p w14:paraId="15C2D51F" w14:textId="77777777" w:rsidR="007900D1" w:rsidRDefault="007900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2"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9" w15:restartNumberingAfterBreak="0">
    <w:nsid w:val="4CF776D8"/>
    <w:multiLevelType w:val="hybridMultilevel"/>
    <w:tmpl w:val="FD984D40"/>
    <w:lvl w:ilvl="0" w:tplc="D788373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8B4FF7"/>
    <w:multiLevelType w:val="hybridMultilevel"/>
    <w:tmpl w:val="22265DB2"/>
    <w:lvl w:ilvl="0" w:tplc="0958DC5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44F3A3F"/>
    <w:multiLevelType w:val="hybridMultilevel"/>
    <w:tmpl w:val="43462A48"/>
    <w:lvl w:ilvl="0" w:tplc="233296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3"/>
  </w:num>
  <w:num w:numId="16">
    <w:abstractNumId w:val="14"/>
  </w:num>
  <w:num w:numId="17">
    <w:abstractNumId w:val="20"/>
  </w:num>
  <w:num w:numId="18">
    <w:abstractNumId w:val="10"/>
  </w:num>
  <w:num w:numId="19">
    <w:abstractNumId w:val="15"/>
  </w:num>
  <w:num w:numId="20">
    <w:abstractNumId w:val="12"/>
  </w:num>
  <w:num w:numId="21">
    <w:abstractNumId w:val="24"/>
  </w:num>
  <w:num w:numId="22">
    <w:abstractNumId w:val="9"/>
  </w:num>
  <w:num w:numId="23">
    <w:abstractNumId w:val="16"/>
  </w:num>
  <w:num w:numId="24">
    <w:abstractNumId w:val="2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FE"/>
    <w:rsid w:val="00022E4A"/>
    <w:rsid w:val="0004472D"/>
    <w:rsid w:val="00045E8C"/>
    <w:rsid w:val="00092A84"/>
    <w:rsid w:val="00095A9E"/>
    <w:rsid w:val="000A5CB8"/>
    <w:rsid w:val="000A6394"/>
    <w:rsid w:val="000B758A"/>
    <w:rsid w:val="000B7FED"/>
    <w:rsid w:val="000C038A"/>
    <w:rsid w:val="000C441E"/>
    <w:rsid w:val="000C6598"/>
    <w:rsid w:val="000D44B3"/>
    <w:rsid w:val="00114FE5"/>
    <w:rsid w:val="00145331"/>
    <w:rsid w:val="00145D43"/>
    <w:rsid w:val="0015506B"/>
    <w:rsid w:val="00190B61"/>
    <w:rsid w:val="00192C46"/>
    <w:rsid w:val="001A08B3"/>
    <w:rsid w:val="001A2CA0"/>
    <w:rsid w:val="001A7B60"/>
    <w:rsid w:val="001B265B"/>
    <w:rsid w:val="001B52F0"/>
    <w:rsid w:val="001B7A65"/>
    <w:rsid w:val="001C5FCA"/>
    <w:rsid w:val="001E41F3"/>
    <w:rsid w:val="001E47B3"/>
    <w:rsid w:val="00214BBA"/>
    <w:rsid w:val="00226B78"/>
    <w:rsid w:val="00233A23"/>
    <w:rsid w:val="00240655"/>
    <w:rsid w:val="0026004D"/>
    <w:rsid w:val="00261CC7"/>
    <w:rsid w:val="00263717"/>
    <w:rsid w:val="002640DD"/>
    <w:rsid w:val="00275D12"/>
    <w:rsid w:val="00284FEB"/>
    <w:rsid w:val="002860C4"/>
    <w:rsid w:val="0029584D"/>
    <w:rsid w:val="002B5741"/>
    <w:rsid w:val="002B603C"/>
    <w:rsid w:val="002C3278"/>
    <w:rsid w:val="002E472E"/>
    <w:rsid w:val="002F12B6"/>
    <w:rsid w:val="002F399F"/>
    <w:rsid w:val="00305409"/>
    <w:rsid w:val="00346C32"/>
    <w:rsid w:val="003609EF"/>
    <w:rsid w:val="0036231A"/>
    <w:rsid w:val="00374DD4"/>
    <w:rsid w:val="0039708A"/>
    <w:rsid w:val="003A2B0B"/>
    <w:rsid w:val="003E0470"/>
    <w:rsid w:val="003E1A36"/>
    <w:rsid w:val="003E2B22"/>
    <w:rsid w:val="003F5A8D"/>
    <w:rsid w:val="00404F43"/>
    <w:rsid w:val="00410371"/>
    <w:rsid w:val="00422736"/>
    <w:rsid w:val="004242F1"/>
    <w:rsid w:val="00447DED"/>
    <w:rsid w:val="004B75B7"/>
    <w:rsid w:val="004E7643"/>
    <w:rsid w:val="00506614"/>
    <w:rsid w:val="0051580D"/>
    <w:rsid w:val="00547111"/>
    <w:rsid w:val="00592D74"/>
    <w:rsid w:val="005D713C"/>
    <w:rsid w:val="005E2C44"/>
    <w:rsid w:val="00621188"/>
    <w:rsid w:val="006257ED"/>
    <w:rsid w:val="00632863"/>
    <w:rsid w:val="006559BB"/>
    <w:rsid w:val="0066307E"/>
    <w:rsid w:val="00665C47"/>
    <w:rsid w:val="006841D0"/>
    <w:rsid w:val="00695808"/>
    <w:rsid w:val="0069605F"/>
    <w:rsid w:val="006A3C5C"/>
    <w:rsid w:val="006B46FB"/>
    <w:rsid w:val="006E21FB"/>
    <w:rsid w:val="00716D09"/>
    <w:rsid w:val="007176FF"/>
    <w:rsid w:val="00732CF9"/>
    <w:rsid w:val="00753F5D"/>
    <w:rsid w:val="007900D1"/>
    <w:rsid w:val="00792342"/>
    <w:rsid w:val="007977A8"/>
    <w:rsid w:val="007B512A"/>
    <w:rsid w:val="007C2097"/>
    <w:rsid w:val="007C2BF7"/>
    <w:rsid w:val="007C4E46"/>
    <w:rsid w:val="007D08FA"/>
    <w:rsid w:val="007D6A07"/>
    <w:rsid w:val="007F7259"/>
    <w:rsid w:val="008040A8"/>
    <w:rsid w:val="008279FA"/>
    <w:rsid w:val="008626E7"/>
    <w:rsid w:val="00870EE7"/>
    <w:rsid w:val="008863B9"/>
    <w:rsid w:val="008A45A6"/>
    <w:rsid w:val="008B3AD9"/>
    <w:rsid w:val="008D239F"/>
    <w:rsid w:val="008F3789"/>
    <w:rsid w:val="008F686C"/>
    <w:rsid w:val="00905222"/>
    <w:rsid w:val="00907405"/>
    <w:rsid w:val="009148DE"/>
    <w:rsid w:val="00923CA9"/>
    <w:rsid w:val="00941E30"/>
    <w:rsid w:val="0094714A"/>
    <w:rsid w:val="009721D8"/>
    <w:rsid w:val="009777D9"/>
    <w:rsid w:val="00991B88"/>
    <w:rsid w:val="009A5753"/>
    <w:rsid w:val="009A579D"/>
    <w:rsid w:val="009C5DCD"/>
    <w:rsid w:val="009E3297"/>
    <w:rsid w:val="009F734F"/>
    <w:rsid w:val="00A1055F"/>
    <w:rsid w:val="00A243C2"/>
    <w:rsid w:val="00A246B6"/>
    <w:rsid w:val="00A47E70"/>
    <w:rsid w:val="00A50CF0"/>
    <w:rsid w:val="00A7671C"/>
    <w:rsid w:val="00A82FB6"/>
    <w:rsid w:val="00A83D47"/>
    <w:rsid w:val="00A92575"/>
    <w:rsid w:val="00AA2CBC"/>
    <w:rsid w:val="00AB682A"/>
    <w:rsid w:val="00AC5820"/>
    <w:rsid w:val="00AC6B72"/>
    <w:rsid w:val="00AD16DB"/>
    <w:rsid w:val="00AD1CD8"/>
    <w:rsid w:val="00AF3AFA"/>
    <w:rsid w:val="00AF615A"/>
    <w:rsid w:val="00B05790"/>
    <w:rsid w:val="00B16D3A"/>
    <w:rsid w:val="00B24C27"/>
    <w:rsid w:val="00B258BB"/>
    <w:rsid w:val="00B26553"/>
    <w:rsid w:val="00B33737"/>
    <w:rsid w:val="00B67B97"/>
    <w:rsid w:val="00B805D1"/>
    <w:rsid w:val="00B968C8"/>
    <w:rsid w:val="00B97F15"/>
    <w:rsid w:val="00BA1F09"/>
    <w:rsid w:val="00BA3EC5"/>
    <w:rsid w:val="00BA4097"/>
    <w:rsid w:val="00BA51D9"/>
    <w:rsid w:val="00BB22FD"/>
    <w:rsid w:val="00BB5DFC"/>
    <w:rsid w:val="00BD279D"/>
    <w:rsid w:val="00BD4BD0"/>
    <w:rsid w:val="00BD6BB8"/>
    <w:rsid w:val="00BF6F72"/>
    <w:rsid w:val="00C11832"/>
    <w:rsid w:val="00C20537"/>
    <w:rsid w:val="00C6409D"/>
    <w:rsid w:val="00C66BA2"/>
    <w:rsid w:val="00C732D4"/>
    <w:rsid w:val="00C7486A"/>
    <w:rsid w:val="00C74959"/>
    <w:rsid w:val="00C95985"/>
    <w:rsid w:val="00CA256F"/>
    <w:rsid w:val="00CB047A"/>
    <w:rsid w:val="00CC2E84"/>
    <w:rsid w:val="00CC5026"/>
    <w:rsid w:val="00CC68D0"/>
    <w:rsid w:val="00CE2FD2"/>
    <w:rsid w:val="00D03F9A"/>
    <w:rsid w:val="00D06D51"/>
    <w:rsid w:val="00D1033B"/>
    <w:rsid w:val="00D136CE"/>
    <w:rsid w:val="00D24991"/>
    <w:rsid w:val="00D36A65"/>
    <w:rsid w:val="00D50255"/>
    <w:rsid w:val="00D66520"/>
    <w:rsid w:val="00D93A07"/>
    <w:rsid w:val="00DE34CF"/>
    <w:rsid w:val="00DE37B8"/>
    <w:rsid w:val="00E13F3D"/>
    <w:rsid w:val="00E34898"/>
    <w:rsid w:val="00E85116"/>
    <w:rsid w:val="00EA10AD"/>
    <w:rsid w:val="00EA1849"/>
    <w:rsid w:val="00EB09B7"/>
    <w:rsid w:val="00EC4034"/>
    <w:rsid w:val="00EE7D7C"/>
    <w:rsid w:val="00EF4602"/>
    <w:rsid w:val="00F25D98"/>
    <w:rsid w:val="00F300FB"/>
    <w:rsid w:val="00F70E0E"/>
    <w:rsid w:val="00FB6386"/>
    <w:rsid w:val="00FD27EF"/>
    <w:rsid w:val="00FE22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locked/>
    <w:rsid w:val="00C7486A"/>
    <w:rPr>
      <w:rFonts w:ascii="Arial" w:hAnsi="Arial"/>
      <w:lang w:val="en-GB" w:eastAsia="en-US"/>
    </w:rPr>
  </w:style>
  <w:style w:type="character" w:customStyle="1" w:styleId="NOChar">
    <w:name w:val="NO Char"/>
    <w:link w:val="NO"/>
    <w:qFormat/>
    <w:locked/>
    <w:rsid w:val="00C7486A"/>
    <w:rPr>
      <w:rFonts w:ascii="Times New Roman" w:hAnsi="Times New Roman"/>
      <w:lang w:val="en-GB" w:eastAsia="en-US"/>
    </w:rPr>
  </w:style>
  <w:style w:type="character" w:customStyle="1" w:styleId="PLChar">
    <w:name w:val="PL Char"/>
    <w:link w:val="PL"/>
    <w:qFormat/>
    <w:locked/>
    <w:rsid w:val="00C7486A"/>
    <w:rPr>
      <w:rFonts w:ascii="Courier New" w:hAnsi="Courier New"/>
      <w:noProof/>
      <w:sz w:val="16"/>
      <w:lang w:val="en-GB" w:eastAsia="en-US"/>
    </w:rPr>
  </w:style>
  <w:style w:type="character" w:customStyle="1" w:styleId="TALChar">
    <w:name w:val="TAL Char"/>
    <w:link w:val="TAL"/>
    <w:qFormat/>
    <w:locked/>
    <w:rsid w:val="00C7486A"/>
    <w:rPr>
      <w:rFonts w:ascii="Arial" w:hAnsi="Arial"/>
      <w:sz w:val="18"/>
      <w:lang w:val="en-GB" w:eastAsia="en-US"/>
    </w:rPr>
  </w:style>
  <w:style w:type="character" w:customStyle="1" w:styleId="TACCar">
    <w:name w:val="TAC Car"/>
    <w:link w:val="TAC"/>
    <w:qFormat/>
    <w:locked/>
    <w:rsid w:val="00C7486A"/>
    <w:rPr>
      <w:rFonts w:ascii="Arial" w:hAnsi="Arial"/>
      <w:sz w:val="18"/>
      <w:lang w:val="en-GB" w:eastAsia="en-US"/>
    </w:rPr>
  </w:style>
  <w:style w:type="character" w:customStyle="1" w:styleId="B1Char">
    <w:name w:val="B1 Char"/>
    <w:link w:val="B10"/>
    <w:qFormat/>
    <w:locked/>
    <w:rsid w:val="00C7486A"/>
    <w:rPr>
      <w:rFonts w:ascii="Times New Roman" w:hAnsi="Times New Roman"/>
      <w:lang w:val="en-GB" w:eastAsia="en-US"/>
    </w:rPr>
  </w:style>
  <w:style w:type="character" w:customStyle="1" w:styleId="THChar">
    <w:name w:val="TH Char"/>
    <w:link w:val="TH"/>
    <w:qFormat/>
    <w:locked/>
    <w:rsid w:val="00C7486A"/>
    <w:rPr>
      <w:rFonts w:ascii="Arial" w:hAnsi="Arial"/>
      <w:b/>
      <w:lang w:val="en-GB" w:eastAsia="en-US"/>
    </w:rPr>
  </w:style>
  <w:style w:type="character" w:customStyle="1" w:styleId="TANChar">
    <w:name w:val="TAN Char"/>
    <w:link w:val="TAN"/>
    <w:qFormat/>
    <w:locked/>
    <w:rsid w:val="00C7486A"/>
    <w:rPr>
      <w:rFonts w:ascii="Arial" w:hAnsi="Arial"/>
      <w:sz w:val="18"/>
      <w:lang w:val="en-GB" w:eastAsia="en-US"/>
    </w:rPr>
  </w:style>
  <w:style w:type="character" w:customStyle="1" w:styleId="B2Char">
    <w:name w:val="B2 Char"/>
    <w:link w:val="B2"/>
    <w:qFormat/>
    <w:locked/>
    <w:rsid w:val="00C7486A"/>
    <w:rPr>
      <w:rFonts w:ascii="Times New Roman" w:hAnsi="Times New Roman"/>
      <w:lang w:val="en-GB" w:eastAsia="en-US"/>
    </w:rPr>
  </w:style>
  <w:style w:type="character" w:customStyle="1" w:styleId="B3Char">
    <w:name w:val="B3 Char"/>
    <w:link w:val="B3"/>
    <w:qFormat/>
    <w:locked/>
    <w:rsid w:val="00C7486A"/>
    <w:rPr>
      <w:rFonts w:ascii="Times New Roman" w:hAnsi="Times New Roman"/>
      <w:lang w:val="en-GB" w:eastAsia="en-US"/>
    </w:rPr>
  </w:style>
  <w:style w:type="character" w:customStyle="1" w:styleId="B4Char">
    <w:name w:val="B4 Char"/>
    <w:link w:val="B4"/>
    <w:qFormat/>
    <w:locked/>
    <w:rsid w:val="00C7486A"/>
    <w:rPr>
      <w:rFonts w:ascii="Times New Roman" w:hAnsi="Times New Roman"/>
      <w:lang w:val="en-GB" w:eastAsia="en-US"/>
    </w:rPr>
  </w:style>
  <w:style w:type="character" w:customStyle="1" w:styleId="TAHCar">
    <w:name w:val="TAH Car"/>
    <w:link w:val="TAH"/>
    <w:qFormat/>
    <w:locked/>
    <w:rsid w:val="00C7486A"/>
    <w:rPr>
      <w:rFonts w:ascii="Arial" w:hAnsi="Arial"/>
      <w:b/>
      <w:sz w:val="18"/>
      <w:lang w:val="en-GB" w:eastAsia="en-US"/>
    </w:rPr>
  </w:style>
  <w:style w:type="character" w:customStyle="1" w:styleId="NOZchn">
    <w:name w:val="NO Zchn"/>
    <w:locked/>
    <w:rsid w:val="00BB22FD"/>
    <w:rPr>
      <w:rFonts w:asciiTheme="minorHAnsi" w:eastAsiaTheme="minorHAnsi" w:hAnsiTheme="minorHAnsi" w:cstheme="minorBidi"/>
      <w:sz w:val="22"/>
      <w:szCs w:val="22"/>
      <w:lang w:val="en-US" w:eastAsia="en-US"/>
    </w:rPr>
  </w:style>
  <w:style w:type="character" w:customStyle="1" w:styleId="BalloonTextChar">
    <w:name w:val="Balloon Text Char"/>
    <w:link w:val="BalloonText"/>
    <w:rsid w:val="002B603C"/>
    <w:rPr>
      <w:rFonts w:ascii="Tahoma" w:hAnsi="Tahoma" w:cs="Tahoma"/>
      <w:sz w:val="16"/>
      <w:szCs w:val="16"/>
      <w:lang w:val="en-GB" w:eastAsia="en-US"/>
    </w:rPr>
  </w:style>
  <w:style w:type="table" w:styleId="TableGrid">
    <w:name w:val="Table Grid"/>
    <w:basedOn w:val="TableNormal"/>
    <w:rsid w:val="002B60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B603C"/>
    <w:rPr>
      <w:color w:val="605E5C"/>
      <w:shd w:val="clear" w:color="auto" w:fill="E1DFDD"/>
    </w:rPr>
  </w:style>
  <w:style w:type="character" w:customStyle="1" w:styleId="EXCar">
    <w:name w:val="EX Car"/>
    <w:link w:val="EX"/>
    <w:rsid w:val="002B603C"/>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2B603C"/>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2B603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B603C"/>
    <w:rPr>
      <w:rFonts w:ascii="Arial" w:hAnsi="Arial"/>
      <w:sz w:val="28"/>
      <w:lang w:val="en-GB" w:eastAsia="en-US"/>
    </w:rPr>
  </w:style>
  <w:style w:type="character" w:styleId="Emphasis">
    <w:name w:val="Emphasis"/>
    <w:qFormat/>
    <w:rsid w:val="002B603C"/>
    <w:rPr>
      <w:i/>
      <w:iCs/>
    </w:rPr>
  </w:style>
  <w:style w:type="character" w:customStyle="1" w:styleId="FootnoteTextChar">
    <w:name w:val="Footnote Text Char"/>
    <w:link w:val="FootnoteText"/>
    <w:rsid w:val="002B603C"/>
    <w:rPr>
      <w:rFonts w:ascii="Times New Roman" w:hAnsi="Times New Roman"/>
      <w:sz w:val="16"/>
      <w:lang w:val="en-GB" w:eastAsia="en-US"/>
    </w:rPr>
  </w:style>
  <w:style w:type="character" w:customStyle="1" w:styleId="Heading6Char">
    <w:name w:val="Heading 6 Char"/>
    <w:link w:val="Heading6"/>
    <w:rsid w:val="002B603C"/>
    <w:rPr>
      <w:rFonts w:ascii="Arial" w:hAnsi="Arial"/>
      <w:lang w:val="en-GB" w:eastAsia="en-US"/>
    </w:rPr>
  </w:style>
  <w:style w:type="paragraph" w:styleId="BodyText">
    <w:name w:val="Body Text"/>
    <w:basedOn w:val="Normal"/>
    <w:link w:val="BodyTextChar1"/>
    <w:rsid w:val="002B603C"/>
    <w:pPr>
      <w:overflowPunct w:val="0"/>
      <w:autoSpaceDE w:val="0"/>
      <w:autoSpaceDN w:val="0"/>
      <w:adjustRightInd w:val="0"/>
      <w:textAlignment w:val="baseline"/>
    </w:pPr>
    <w:rPr>
      <w:lang w:eastAsia="en-GB"/>
    </w:rPr>
  </w:style>
  <w:style w:type="character" w:customStyle="1" w:styleId="BodyTextChar">
    <w:name w:val="Body Text Char"/>
    <w:basedOn w:val="DefaultParagraphFont"/>
    <w:rsid w:val="002B603C"/>
    <w:rPr>
      <w:rFonts w:ascii="Times New Roman" w:hAnsi="Times New Roman"/>
      <w:lang w:val="en-GB" w:eastAsia="en-US"/>
    </w:rPr>
  </w:style>
  <w:style w:type="character" w:customStyle="1" w:styleId="BodyTextChar1">
    <w:name w:val="Body Text Char1"/>
    <w:link w:val="BodyText"/>
    <w:rsid w:val="002B603C"/>
    <w:rPr>
      <w:rFonts w:ascii="Times New Roman" w:hAnsi="Times New Roman"/>
      <w:lang w:val="en-GB" w:eastAsia="en-GB"/>
    </w:rPr>
  </w:style>
  <w:style w:type="paragraph" w:customStyle="1" w:styleId="FL">
    <w:name w:val="FL"/>
    <w:basedOn w:val="Normal"/>
    <w:rsid w:val="002B603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TextChar">
    <w:name w:val="Comment Text Char"/>
    <w:link w:val="CommentText"/>
    <w:rsid w:val="002B603C"/>
    <w:rPr>
      <w:rFonts w:ascii="Times New Roman" w:hAnsi="Times New Roman"/>
      <w:lang w:val="en-GB" w:eastAsia="en-US"/>
    </w:rPr>
  </w:style>
  <w:style w:type="character" w:customStyle="1" w:styleId="CommentSubjectChar">
    <w:name w:val="Comment Subject Char"/>
    <w:link w:val="CommentSubject"/>
    <w:rsid w:val="002B603C"/>
    <w:rPr>
      <w:rFonts w:ascii="Times New Roman" w:hAnsi="Times New Roman"/>
      <w:b/>
      <w:bCs/>
      <w:lang w:val="en-GB" w:eastAsia="en-US"/>
    </w:rPr>
  </w:style>
  <w:style w:type="paragraph" w:styleId="Revision">
    <w:name w:val="Revision"/>
    <w:hidden/>
    <w:uiPriority w:val="99"/>
    <w:semiHidden/>
    <w:rsid w:val="002B603C"/>
    <w:rPr>
      <w:rFonts w:ascii="Times New Roman" w:hAnsi="Times New Roman"/>
      <w:lang w:val="en-GB" w:eastAsia="en-US"/>
    </w:rPr>
  </w:style>
  <w:style w:type="paragraph" w:customStyle="1" w:styleId="B1">
    <w:name w:val="B1+"/>
    <w:basedOn w:val="B10"/>
    <w:link w:val="B1Car"/>
    <w:rsid w:val="002B603C"/>
    <w:pPr>
      <w:numPr>
        <w:numId w:val="15"/>
      </w:numPr>
      <w:overflowPunct w:val="0"/>
      <w:autoSpaceDE w:val="0"/>
      <w:autoSpaceDN w:val="0"/>
      <w:adjustRightInd w:val="0"/>
      <w:textAlignment w:val="baseline"/>
    </w:pPr>
    <w:rPr>
      <w:lang w:eastAsia="en-GB"/>
    </w:rPr>
  </w:style>
  <w:style w:type="character" w:customStyle="1" w:styleId="B1Car">
    <w:name w:val="B1+ Car"/>
    <w:link w:val="B1"/>
    <w:rsid w:val="002B603C"/>
    <w:rPr>
      <w:rFonts w:ascii="Times New Roman" w:hAnsi="Times New Roman"/>
      <w:lang w:val="en-GB" w:eastAsia="en-GB"/>
    </w:rPr>
  </w:style>
  <w:style w:type="character" w:customStyle="1" w:styleId="TFChar">
    <w:name w:val="TF Char"/>
    <w:link w:val="TF"/>
    <w:qFormat/>
    <w:rsid w:val="002B603C"/>
    <w:rPr>
      <w:rFonts w:ascii="Arial" w:hAnsi="Arial"/>
      <w:b/>
      <w:lang w:val="en-GB" w:eastAsia="en-US"/>
    </w:rPr>
  </w:style>
  <w:style w:type="character" w:customStyle="1" w:styleId="B5Char">
    <w:name w:val="B5 Char"/>
    <w:link w:val="B5"/>
    <w:qFormat/>
    <w:rsid w:val="002B603C"/>
    <w:rPr>
      <w:rFonts w:ascii="Times New Roman" w:hAnsi="Times New Roman"/>
      <w:lang w:val="en-GB" w:eastAsia="en-US"/>
    </w:rPr>
  </w:style>
  <w:style w:type="character" w:customStyle="1" w:styleId="TAL0">
    <w:name w:val="TAL (文字)"/>
    <w:rsid w:val="002B603C"/>
    <w:rPr>
      <w:rFonts w:ascii="Arial" w:hAnsi="Arial"/>
      <w:sz w:val="1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2B603C"/>
    <w:rPr>
      <w:rFonts w:ascii="Arial" w:hAnsi="Arial"/>
      <w:sz w:val="24"/>
      <w:lang w:val="en-GB" w:eastAsia="en-US"/>
    </w:rPr>
  </w:style>
  <w:style w:type="character" w:customStyle="1" w:styleId="Heading5Char">
    <w:name w:val="Heading 5 Char"/>
    <w:link w:val="Heading5"/>
    <w:rsid w:val="002B603C"/>
    <w:rPr>
      <w:rFonts w:ascii="Arial" w:hAnsi="Arial"/>
      <w:sz w:val="22"/>
      <w:lang w:val="en-GB" w:eastAsia="en-US"/>
    </w:rPr>
  </w:style>
  <w:style w:type="character" w:customStyle="1" w:styleId="CRCoverPageChar">
    <w:name w:val="CR Cover Page Char"/>
    <w:link w:val="CRCoverPage"/>
    <w:rsid w:val="002B603C"/>
    <w:rPr>
      <w:rFonts w:ascii="Arial" w:hAnsi="Arial"/>
      <w:lang w:val="en-GB" w:eastAsia="en-US"/>
    </w:rPr>
  </w:style>
  <w:style w:type="paragraph" w:styleId="NormalIndent">
    <w:name w:val="Normal Indent"/>
    <w:basedOn w:val="Normal"/>
    <w:uiPriority w:val="99"/>
    <w:rsid w:val="002B603C"/>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2B603C"/>
    <w:pPr>
      <w:ind w:left="720"/>
      <w:contextualSpacing/>
    </w:pPr>
  </w:style>
  <w:style w:type="paragraph" w:customStyle="1" w:styleId="Default">
    <w:name w:val="Default"/>
    <w:rsid w:val="002B603C"/>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2B603C"/>
    <w:rPr>
      <w:rFonts w:ascii="Tahoma" w:hAnsi="Tahoma" w:cs="Tahoma"/>
      <w:shd w:val="clear" w:color="auto" w:fill="000080"/>
      <w:lang w:val="en-GB" w:eastAsia="en-US"/>
    </w:rPr>
  </w:style>
  <w:style w:type="character" w:customStyle="1" w:styleId="ListBulletChar">
    <w:name w:val="List Bullet Char"/>
    <w:rsid w:val="002B603C"/>
    <w:rPr>
      <w:lang w:val="en-GB" w:eastAsia="en-US" w:bidi="ar-SA"/>
    </w:rPr>
  </w:style>
  <w:style w:type="paragraph" w:customStyle="1" w:styleId="Heading3Specs">
    <w:name w:val="Heading 3 Specs"/>
    <w:basedOn w:val="Heading3"/>
    <w:qFormat/>
    <w:rsid w:val="002B603C"/>
    <w:pPr>
      <w:overflowPunct w:val="0"/>
      <w:autoSpaceDE w:val="0"/>
      <w:autoSpaceDN w:val="0"/>
      <w:adjustRightInd w:val="0"/>
      <w:spacing w:before="200" w:after="0"/>
      <w:ind w:left="0" w:firstLine="0"/>
    </w:pPr>
    <w:rPr>
      <w:rFonts w:cs="Arial"/>
      <w:bCs/>
      <w:lang w:eastAsia="en-GB"/>
    </w:rPr>
  </w:style>
  <w:style w:type="character" w:customStyle="1" w:styleId="B1Char1">
    <w:name w:val="B1 Char1"/>
    <w:qFormat/>
    <w:rsid w:val="002B603C"/>
    <w:rPr>
      <w:rFonts w:ascii="Times New Roman" w:hAnsi="Times New Roman"/>
      <w:lang w:val="en-GB" w:eastAsia="en-US"/>
    </w:rPr>
  </w:style>
  <w:style w:type="character" w:customStyle="1" w:styleId="TableTextChar">
    <w:name w:val="Table Text Char"/>
    <w:link w:val="TableText"/>
    <w:uiPriority w:val="19"/>
    <w:locked/>
    <w:rsid w:val="002B603C"/>
    <w:rPr>
      <w:rFonts w:ascii="Arial" w:eastAsia="SimSun" w:hAnsi="Arial" w:cs="Arial"/>
      <w:szCs w:val="22"/>
      <w:lang w:eastAsia="de-DE"/>
    </w:rPr>
  </w:style>
  <w:style w:type="paragraph" w:customStyle="1" w:styleId="TableText">
    <w:name w:val="Table Text"/>
    <w:basedOn w:val="Normal"/>
    <w:link w:val="TableTextChar"/>
    <w:uiPriority w:val="19"/>
    <w:qFormat/>
    <w:rsid w:val="002B603C"/>
    <w:pPr>
      <w:spacing w:before="40" w:after="40" w:line="276" w:lineRule="auto"/>
    </w:pPr>
    <w:rPr>
      <w:rFonts w:ascii="Arial" w:eastAsia="SimSun" w:hAnsi="Arial" w:cs="Arial"/>
      <w:szCs w:val="22"/>
      <w:lang w:val="fr-FR" w:eastAsia="de-DE"/>
    </w:rPr>
  </w:style>
  <w:style w:type="paragraph" w:customStyle="1" w:styleId="BN">
    <w:name w:val="BN"/>
    <w:basedOn w:val="Normal"/>
    <w:rsid w:val="002B603C"/>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2B603C"/>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08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1695</Words>
  <Characters>9668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75</cp:revision>
  <cp:lastPrinted>1900-01-01T00:00:00Z</cp:lastPrinted>
  <dcterms:created xsi:type="dcterms:W3CDTF">2022-08-01T14:39:00Z</dcterms:created>
  <dcterms:modified xsi:type="dcterms:W3CDTF">2022-11-04T01:21:00Z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R5-223085</vt:lpwstr>
  </property>
  <property fmtid="{D5CDD505-2E9C-101B-9397-08002B2CF9AE}" pid="10" name="Spec#">
    <vt:lpwstr>38.523-1</vt:lpwstr>
  </property>
  <property fmtid="{D5CDD505-2E9C-101B-9397-08002B2CF9AE}" pid="11" name="Cr#">
    <vt:lpwstr>2981</vt:lpwstr>
  </property>
  <property fmtid="{D5CDD505-2E9C-101B-9397-08002B2CF9AE}" pid="12" name="Revision">
    <vt:lpwstr>-</vt:lpwstr>
  </property>
  <property fmtid="{D5CDD505-2E9C-101B-9397-08002B2CF9AE}" pid="13" name="Version">
    <vt:lpwstr>16.11.1</vt:lpwstr>
  </property>
  <property fmtid="{D5CDD505-2E9C-101B-9397-08002B2CF9AE}" pid="14" name="CrTitle">
    <vt:lpwstr>Correction to NR RLC test case 7.1.2.3.7</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y fmtid="{D5CDD505-2E9C-101B-9397-08002B2CF9AE}" pid="21" name="TitusGUID">
    <vt:lpwstr>ab7a6c49-38ba-4464-b8d9-91a6d013bc68</vt:lpwstr>
  </property>
  <property fmtid="{D5CDD505-2E9C-101B-9397-08002B2CF9AE}" pid="22" name="HCLClassD6">
    <vt:lpwstr>False</vt:lpwstr>
  </property>
  <property fmtid="{D5CDD505-2E9C-101B-9397-08002B2CF9AE}" pid="23" name="HCLClassification">
    <vt:lpwstr>HCL_Cla5s_1nt3rnal</vt:lpwstr>
  </property>
</Properties>
</file>