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15CC" w14:textId="77777777" w:rsidR="00241A5D" w:rsidRDefault="00241A5D" w:rsidP="00241A5D">
      <w:pPr>
        <w:pStyle w:val="CRCoverPage"/>
        <w:tabs>
          <w:tab w:val="right" w:pos="9639"/>
        </w:tabs>
        <w:spacing w:after="0"/>
        <w:rPr>
          <w:b/>
          <w:i/>
          <w:noProof/>
          <w:sz w:val="28"/>
        </w:rPr>
      </w:pPr>
      <w:bookmarkStart w:id="0" w:name="_Toc21103106"/>
      <w:bookmarkStart w:id="1" w:name="_Toc29233444"/>
      <w:bookmarkStart w:id="2" w:name="_Toc29462049"/>
      <w:bookmarkStart w:id="3" w:name="_Toc36158026"/>
      <w:r>
        <w:rPr>
          <w:b/>
          <w:noProof/>
          <w:sz w:val="24"/>
        </w:rPr>
        <w:t>3GPP TSG-</w:t>
      </w:r>
      <w:r w:rsidR="004F31D5">
        <w:fldChar w:fldCharType="begin"/>
      </w:r>
      <w:r w:rsidR="004F31D5">
        <w:instrText xml:space="preserve"> DOCPROPERTY  TSG/WGRef  \* MERGEFORMAT </w:instrText>
      </w:r>
      <w:r w:rsidR="004F31D5">
        <w:fldChar w:fldCharType="separate"/>
      </w:r>
      <w:r>
        <w:rPr>
          <w:b/>
          <w:noProof/>
          <w:sz w:val="24"/>
        </w:rPr>
        <w:t>RAN5</w:t>
      </w:r>
      <w:r w:rsidR="004F31D5">
        <w:rPr>
          <w:b/>
          <w:noProof/>
          <w:sz w:val="24"/>
        </w:rPr>
        <w:fldChar w:fldCharType="end"/>
      </w:r>
      <w:r>
        <w:rPr>
          <w:b/>
          <w:noProof/>
          <w:sz w:val="24"/>
        </w:rPr>
        <w:t xml:space="preserve"> Meeting #</w:t>
      </w:r>
      <w:r w:rsidR="004F31D5">
        <w:fldChar w:fldCharType="begin"/>
      </w:r>
      <w:r w:rsidR="004F31D5">
        <w:instrText xml:space="preserve"> DOCPROPERTY  MtgSeq  \* MERGEFORMAT </w:instrText>
      </w:r>
      <w:r w:rsidR="004F31D5">
        <w:fldChar w:fldCharType="separate"/>
      </w:r>
      <w:r w:rsidRPr="00EB09B7">
        <w:rPr>
          <w:b/>
          <w:noProof/>
          <w:sz w:val="24"/>
        </w:rPr>
        <w:t>96</w:t>
      </w:r>
      <w:r w:rsidR="004F31D5">
        <w:rPr>
          <w:b/>
          <w:noProof/>
          <w:sz w:val="24"/>
        </w:rPr>
        <w:fldChar w:fldCharType="end"/>
      </w:r>
      <w:r w:rsidR="004F31D5">
        <w:fldChar w:fldCharType="begin"/>
      </w:r>
      <w:r w:rsidR="004F31D5">
        <w:instrText xml:space="preserve"> DOCPROPERTY  MtgTitle  \* MERGEFORMAT </w:instrText>
      </w:r>
      <w:r w:rsidR="004F31D5">
        <w:fldChar w:fldCharType="separate"/>
      </w:r>
      <w:r>
        <w:rPr>
          <w:b/>
          <w:noProof/>
          <w:sz w:val="24"/>
        </w:rPr>
        <w:t>-e</w:t>
      </w:r>
      <w:r w:rsidR="004F31D5">
        <w:rPr>
          <w:b/>
          <w:noProof/>
          <w:sz w:val="24"/>
        </w:rPr>
        <w:fldChar w:fldCharType="end"/>
      </w:r>
      <w:r>
        <w:rPr>
          <w:b/>
          <w:i/>
          <w:noProof/>
          <w:sz w:val="28"/>
        </w:rPr>
        <w:tab/>
      </w:r>
      <w:r w:rsidR="004F31D5">
        <w:fldChar w:fldCharType="begin"/>
      </w:r>
      <w:r w:rsidR="004F31D5">
        <w:instrText xml:space="preserve"> DOCPROPERTY  Tdoc#  \* MERGEFORMAT </w:instrText>
      </w:r>
      <w:r w:rsidR="004F31D5">
        <w:fldChar w:fldCharType="separate"/>
      </w:r>
      <w:r w:rsidRPr="00E13F3D">
        <w:rPr>
          <w:b/>
          <w:i/>
          <w:noProof/>
          <w:sz w:val="28"/>
        </w:rPr>
        <w:t>R5-224456</w:t>
      </w:r>
      <w:r w:rsidR="004F31D5">
        <w:rPr>
          <w:b/>
          <w:i/>
          <w:noProof/>
          <w:sz w:val="28"/>
        </w:rPr>
        <w:fldChar w:fldCharType="end"/>
      </w:r>
    </w:p>
    <w:p w14:paraId="54090574" w14:textId="77777777" w:rsidR="00241A5D" w:rsidRDefault="004F31D5" w:rsidP="00241A5D">
      <w:pPr>
        <w:pStyle w:val="CRCoverPage"/>
        <w:outlineLvl w:val="0"/>
        <w:rPr>
          <w:b/>
          <w:noProof/>
          <w:sz w:val="24"/>
        </w:rPr>
      </w:pPr>
      <w:r>
        <w:fldChar w:fldCharType="begin"/>
      </w:r>
      <w:r>
        <w:instrText xml:space="preserve"> DOCPROPERTY  Location  \* MERGEFORMAT </w:instrText>
      </w:r>
      <w:r>
        <w:fldChar w:fldCharType="separate"/>
      </w:r>
      <w:r w:rsidR="00241A5D" w:rsidRPr="00BA51D9">
        <w:rPr>
          <w:b/>
          <w:noProof/>
          <w:sz w:val="24"/>
        </w:rPr>
        <w:t>Online</w:t>
      </w:r>
      <w:r>
        <w:rPr>
          <w:b/>
          <w:noProof/>
          <w:sz w:val="24"/>
        </w:rPr>
        <w:fldChar w:fldCharType="end"/>
      </w:r>
      <w:r w:rsidR="00241A5D">
        <w:rPr>
          <w:b/>
          <w:noProof/>
          <w:sz w:val="24"/>
        </w:rPr>
        <w:t xml:space="preserve">, </w:t>
      </w:r>
      <w:r>
        <w:fldChar w:fldCharType="begin"/>
      </w:r>
      <w:r>
        <w:instrText xml:space="preserve"> DOCPROPERTY  Country  \* MERGEFORMAT </w:instrText>
      </w:r>
      <w:r>
        <w:fldChar w:fldCharType="separate"/>
      </w:r>
      <w:r>
        <w:fldChar w:fldCharType="end"/>
      </w:r>
      <w:r w:rsidR="00241A5D">
        <w:rPr>
          <w:b/>
          <w:noProof/>
          <w:sz w:val="24"/>
        </w:rPr>
        <w:t xml:space="preserve">, </w:t>
      </w:r>
      <w:r>
        <w:fldChar w:fldCharType="begin"/>
      </w:r>
      <w:r>
        <w:instrText xml:space="preserve"> DOCPROPERTY  StartDate  \* MERGEFORMAT </w:instrText>
      </w:r>
      <w:r>
        <w:fldChar w:fldCharType="separate"/>
      </w:r>
      <w:r w:rsidR="00241A5D" w:rsidRPr="00BA51D9">
        <w:rPr>
          <w:b/>
          <w:noProof/>
          <w:sz w:val="24"/>
        </w:rPr>
        <w:t>15th Aug 2022</w:t>
      </w:r>
      <w:r>
        <w:rPr>
          <w:b/>
          <w:noProof/>
          <w:sz w:val="24"/>
        </w:rPr>
        <w:fldChar w:fldCharType="end"/>
      </w:r>
      <w:r w:rsidR="00241A5D">
        <w:rPr>
          <w:b/>
          <w:noProof/>
          <w:sz w:val="24"/>
        </w:rPr>
        <w:t xml:space="preserve"> - </w:t>
      </w:r>
      <w:r>
        <w:fldChar w:fldCharType="begin"/>
      </w:r>
      <w:r>
        <w:instrText xml:space="preserve"> DOCPROPERTY  EndDate  \* MERGEFORMAT </w:instrText>
      </w:r>
      <w:r>
        <w:fldChar w:fldCharType="separate"/>
      </w:r>
      <w:r w:rsidR="00241A5D"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A5D" w14:paraId="544AC199" w14:textId="77777777" w:rsidTr="00B661C3">
        <w:tc>
          <w:tcPr>
            <w:tcW w:w="9641" w:type="dxa"/>
            <w:gridSpan w:val="9"/>
            <w:tcBorders>
              <w:top w:val="single" w:sz="4" w:space="0" w:color="auto"/>
              <w:left w:val="single" w:sz="4" w:space="0" w:color="auto"/>
              <w:right w:val="single" w:sz="4" w:space="0" w:color="auto"/>
            </w:tcBorders>
          </w:tcPr>
          <w:p w14:paraId="792324E1" w14:textId="77777777" w:rsidR="00241A5D" w:rsidRDefault="00241A5D" w:rsidP="00B661C3">
            <w:pPr>
              <w:pStyle w:val="CRCoverPage"/>
              <w:spacing w:after="0"/>
              <w:jc w:val="right"/>
              <w:rPr>
                <w:i/>
                <w:noProof/>
              </w:rPr>
            </w:pPr>
            <w:r>
              <w:rPr>
                <w:i/>
                <w:noProof/>
                <w:sz w:val="14"/>
              </w:rPr>
              <w:t>CR-Form-v12.2</w:t>
            </w:r>
          </w:p>
        </w:tc>
      </w:tr>
      <w:tr w:rsidR="00241A5D" w14:paraId="28FC650F" w14:textId="77777777" w:rsidTr="00B661C3">
        <w:tc>
          <w:tcPr>
            <w:tcW w:w="9641" w:type="dxa"/>
            <w:gridSpan w:val="9"/>
            <w:tcBorders>
              <w:left w:val="single" w:sz="4" w:space="0" w:color="auto"/>
              <w:right w:val="single" w:sz="4" w:space="0" w:color="auto"/>
            </w:tcBorders>
          </w:tcPr>
          <w:p w14:paraId="52F20025" w14:textId="77777777" w:rsidR="00241A5D" w:rsidRDefault="00241A5D" w:rsidP="00B661C3">
            <w:pPr>
              <w:pStyle w:val="CRCoverPage"/>
              <w:spacing w:after="0"/>
              <w:jc w:val="center"/>
              <w:rPr>
                <w:noProof/>
              </w:rPr>
            </w:pPr>
            <w:r>
              <w:rPr>
                <w:b/>
                <w:noProof/>
                <w:sz w:val="32"/>
              </w:rPr>
              <w:t>CHANGE REQUEST</w:t>
            </w:r>
          </w:p>
        </w:tc>
      </w:tr>
      <w:tr w:rsidR="00241A5D" w14:paraId="08AAFCBD" w14:textId="77777777" w:rsidTr="00B661C3">
        <w:tc>
          <w:tcPr>
            <w:tcW w:w="9641" w:type="dxa"/>
            <w:gridSpan w:val="9"/>
            <w:tcBorders>
              <w:left w:val="single" w:sz="4" w:space="0" w:color="auto"/>
              <w:right w:val="single" w:sz="4" w:space="0" w:color="auto"/>
            </w:tcBorders>
          </w:tcPr>
          <w:p w14:paraId="75BDAD37" w14:textId="77777777" w:rsidR="00241A5D" w:rsidRDefault="00241A5D" w:rsidP="00B661C3">
            <w:pPr>
              <w:pStyle w:val="CRCoverPage"/>
              <w:spacing w:after="0"/>
              <w:rPr>
                <w:noProof/>
                <w:sz w:val="8"/>
                <w:szCs w:val="8"/>
              </w:rPr>
            </w:pPr>
          </w:p>
        </w:tc>
      </w:tr>
      <w:tr w:rsidR="00241A5D" w14:paraId="6F41A81E" w14:textId="77777777" w:rsidTr="00B661C3">
        <w:tc>
          <w:tcPr>
            <w:tcW w:w="142" w:type="dxa"/>
            <w:tcBorders>
              <w:left w:val="single" w:sz="4" w:space="0" w:color="auto"/>
            </w:tcBorders>
          </w:tcPr>
          <w:p w14:paraId="22AE858D" w14:textId="77777777" w:rsidR="00241A5D" w:rsidRDefault="00241A5D" w:rsidP="00B661C3">
            <w:pPr>
              <w:pStyle w:val="CRCoverPage"/>
              <w:spacing w:after="0"/>
              <w:jc w:val="right"/>
              <w:rPr>
                <w:noProof/>
              </w:rPr>
            </w:pPr>
          </w:p>
        </w:tc>
        <w:tc>
          <w:tcPr>
            <w:tcW w:w="1559" w:type="dxa"/>
            <w:shd w:val="pct30" w:color="FFFF00" w:fill="auto"/>
          </w:tcPr>
          <w:p w14:paraId="1C46301E" w14:textId="77777777" w:rsidR="00241A5D" w:rsidRPr="00410371" w:rsidRDefault="004F31D5" w:rsidP="00B661C3">
            <w:pPr>
              <w:pStyle w:val="CRCoverPage"/>
              <w:spacing w:after="0"/>
              <w:jc w:val="right"/>
              <w:rPr>
                <w:b/>
                <w:noProof/>
                <w:sz w:val="28"/>
              </w:rPr>
            </w:pPr>
            <w:r>
              <w:fldChar w:fldCharType="begin"/>
            </w:r>
            <w:r>
              <w:instrText xml:space="preserve"> DOCPROPERTY  Spec#  \* MERGEFORMAT </w:instrText>
            </w:r>
            <w:r>
              <w:fldChar w:fldCharType="separate"/>
            </w:r>
            <w:r w:rsidR="00241A5D" w:rsidRPr="00410371">
              <w:rPr>
                <w:b/>
                <w:noProof/>
                <w:sz w:val="28"/>
              </w:rPr>
              <w:t>38.523-1</w:t>
            </w:r>
            <w:r>
              <w:rPr>
                <w:b/>
                <w:noProof/>
                <w:sz w:val="28"/>
              </w:rPr>
              <w:fldChar w:fldCharType="end"/>
            </w:r>
          </w:p>
        </w:tc>
        <w:tc>
          <w:tcPr>
            <w:tcW w:w="709" w:type="dxa"/>
          </w:tcPr>
          <w:p w14:paraId="4BB0A3B9" w14:textId="77777777" w:rsidR="00241A5D" w:rsidRDefault="00241A5D" w:rsidP="00B661C3">
            <w:pPr>
              <w:pStyle w:val="CRCoverPage"/>
              <w:spacing w:after="0"/>
              <w:jc w:val="center"/>
              <w:rPr>
                <w:noProof/>
              </w:rPr>
            </w:pPr>
            <w:r>
              <w:rPr>
                <w:b/>
                <w:noProof/>
                <w:sz w:val="28"/>
              </w:rPr>
              <w:t>CR</w:t>
            </w:r>
          </w:p>
        </w:tc>
        <w:tc>
          <w:tcPr>
            <w:tcW w:w="1276" w:type="dxa"/>
            <w:shd w:val="pct30" w:color="FFFF00" w:fill="auto"/>
          </w:tcPr>
          <w:p w14:paraId="5285CC38" w14:textId="77777777" w:rsidR="00241A5D" w:rsidRPr="00410371" w:rsidRDefault="004F31D5" w:rsidP="00B661C3">
            <w:pPr>
              <w:pStyle w:val="CRCoverPage"/>
              <w:spacing w:after="0"/>
              <w:rPr>
                <w:noProof/>
              </w:rPr>
            </w:pPr>
            <w:r>
              <w:fldChar w:fldCharType="begin"/>
            </w:r>
            <w:r>
              <w:instrText xml:space="preserve"> DOCPROPERTY  Cr#  \* MERGEFORMAT </w:instrText>
            </w:r>
            <w:r>
              <w:fldChar w:fldCharType="separate"/>
            </w:r>
            <w:r w:rsidR="00241A5D" w:rsidRPr="00410371">
              <w:rPr>
                <w:b/>
                <w:noProof/>
                <w:sz w:val="28"/>
              </w:rPr>
              <w:t>3101</w:t>
            </w:r>
            <w:r>
              <w:rPr>
                <w:b/>
                <w:noProof/>
                <w:sz w:val="28"/>
              </w:rPr>
              <w:fldChar w:fldCharType="end"/>
            </w:r>
          </w:p>
        </w:tc>
        <w:tc>
          <w:tcPr>
            <w:tcW w:w="709" w:type="dxa"/>
          </w:tcPr>
          <w:p w14:paraId="71F85C47" w14:textId="77777777" w:rsidR="00241A5D" w:rsidRDefault="00241A5D" w:rsidP="00B661C3">
            <w:pPr>
              <w:pStyle w:val="CRCoverPage"/>
              <w:tabs>
                <w:tab w:val="right" w:pos="625"/>
              </w:tabs>
              <w:spacing w:after="0"/>
              <w:jc w:val="center"/>
              <w:rPr>
                <w:noProof/>
              </w:rPr>
            </w:pPr>
            <w:r>
              <w:rPr>
                <w:b/>
                <w:bCs/>
                <w:noProof/>
                <w:sz w:val="28"/>
              </w:rPr>
              <w:t>rev</w:t>
            </w:r>
          </w:p>
        </w:tc>
        <w:tc>
          <w:tcPr>
            <w:tcW w:w="992" w:type="dxa"/>
            <w:shd w:val="pct30" w:color="FFFF00" w:fill="auto"/>
          </w:tcPr>
          <w:p w14:paraId="5FF90B20" w14:textId="77777777" w:rsidR="00241A5D" w:rsidRPr="00410371" w:rsidRDefault="004F31D5" w:rsidP="00B661C3">
            <w:pPr>
              <w:pStyle w:val="CRCoverPage"/>
              <w:spacing w:after="0"/>
              <w:jc w:val="center"/>
              <w:rPr>
                <w:b/>
                <w:noProof/>
              </w:rPr>
            </w:pPr>
            <w:r>
              <w:fldChar w:fldCharType="begin"/>
            </w:r>
            <w:r>
              <w:instrText xml:space="preserve"> DOCPROPERTY  Revision  \* MERGEFORMAT </w:instrText>
            </w:r>
            <w:r>
              <w:fldChar w:fldCharType="separate"/>
            </w:r>
            <w:r w:rsidR="00241A5D" w:rsidRPr="00410371">
              <w:rPr>
                <w:b/>
                <w:noProof/>
                <w:sz w:val="28"/>
              </w:rPr>
              <w:t>-</w:t>
            </w:r>
            <w:r>
              <w:rPr>
                <w:b/>
                <w:noProof/>
                <w:sz w:val="28"/>
              </w:rPr>
              <w:fldChar w:fldCharType="end"/>
            </w:r>
          </w:p>
        </w:tc>
        <w:tc>
          <w:tcPr>
            <w:tcW w:w="2410" w:type="dxa"/>
          </w:tcPr>
          <w:p w14:paraId="702CA3DD" w14:textId="77777777" w:rsidR="00241A5D" w:rsidRDefault="00241A5D" w:rsidP="00B661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73BEF" w14:textId="77777777" w:rsidR="00241A5D" w:rsidRPr="00410371" w:rsidRDefault="004F31D5" w:rsidP="00B661C3">
            <w:pPr>
              <w:pStyle w:val="CRCoverPage"/>
              <w:spacing w:after="0"/>
              <w:jc w:val="center"/>
              <w:rPr>
                <w:noProof/>
                <w:sz w:val="28"/>
              </w:rPr>
            </w:pPr>
            <w:r>
              <w:fldChar w:fldCharType="begin"/>
            </w:r>
            <w:r>
              <w:instrText xml:space="preserve"> DOCPROPERTY  Version  \* MERGEFORMAT </w:instrText>
            </w:r>
            <w:r>
              <w:fldChar w:fldCharType="separate"/>
            </w:r>
            <w:r w:rsidR="00241A5D" w:rsidRPr="00410371">
              <w:rPr>
                <w:b/>
                <w:noProof/>
                <w:sz w:val="28"/>
              </w:rPr>
              <w:t>16.12.0</w:t>
            </w:r>
            <w:r>
              <w:rPr>
                <w:b/>
                <w:noProof/>
                <w:sz w:val="28"/>
              </w:rPr>
              <w:fldChar w:fldCharType="end"/>
            </w:r>
          </w:p>
        </w:tc>
        <w:tc>
          <w:tcPr>
            <w:tcW w:w="143" w:type="dxa"/>
            <w:tcBorders>
              <w:right w:val="single" w:sz="4" w:space="0" w:color="auto"/>
            </w:tcBorders>
          </w:tcPr>
          <w:p w14:paraId="73E33A54" w14:textId="77777777" w:rsidR="00241A5D" w:rsidRDefault="00241A5D" w:rsidP="00B661C3">
            <w:pPr>
              <w:pStyle w:val="CRCoverPage"/>
              <w:spacing w:after="0"/>
              <w:rPr>
                <w:noProof/>
              </w:rPr>
            </w:pPr>
          </w:p>
        </w:tc>
      </w:tr>
      <w:tr w:rsidR="00241A5D" w14:paraId="31096E2A" w14:textId="77777777" w:rsidTr="00B661C3">
        <w:tc>
          <w:tcPr>
            <w:tcW w:w="9641" w:type="dxa"/>
            <w:gridSpan w:val="9"/>
            <w:tcBorders>
              <w:left w:val="single" w:sz="4" w:space="0" w:color="auto"/>
              <w:right w:val="single" w:sz="4" w:space="0" w:color="auto"/>
            </w:tcBorders>
          </w:tcPr>
          <w:p w14:paraId="44DB6DA0" w14:textId="77777777" w:rsidR="00241A5D" w:rsidRDefault="00241A5D" w:rsidP="00B661C3">
            <w:pPr>
              <w:pStyle w:val="CRCoverPage"/>
              <w:spacing w:after="0"/>
              <w:rPr>
                <w:noProof/>
              </w:rPr>
            </w:pPr>
          </w:p>
        </w:tc>
      </w:tr>
      <w:tr w:rsidR="00241A5D" w14:paraId="4F5D140F" w14:textId="77777777" w:rsidTr="00B661C3">
        <w:tc>
          <w:tcPr>
            <w:tcW w:w="9641" w:type="dxa"/>
            <w:gridSpan w:val="9"/>
            <w:tcBorders>
              <w:top w:val="single" w:sz="4" w:space="0" w:color="auto"/>
            </w:tcBorders>
          </w:tcPr>
          <w:p w14:paraId="51D40F55" w14:textId="77777777" w:rsidR="00241A5D" w:rsidRPr="00F25D98" w:rsidRDefault="00241A5D" w:rsidP="00B661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A5D" w14:paraId="204B1B42" w14:textId="77777777" w:rsidTr="00B661C3">
        <w:tc>
          <w:tcPr>
            <w:tcW w:w="9641" w:type="dxa"/>
            <w:gridSpan w:val="9"/>
          </w:tcPr>
          <w:p w14:paraId="40D757AB" w14:textId="77777777" w:rsidR="00241A5D" w:rsidRDefault="00241A5D" w:rsidP="00B661C3">
            <w:pPr>
              <w:pStyle w:val="CRCoverPage"/>
              <w:spacing w:after="0"/>
              <w:rPr>
                <w:noProof/>
                <w:sz w:val="8"/>
                <w:szCs w:val="8"/>
              </w:rPr>
            </w:pPr>
          </w:p>
        </w:tc>
      </w:tr>
    </w:tbl>
    <w:p w14:paraId="7C61682C" w14:textId="77777777" w:rsidR="00241A5D" w:rsidRDefault="00241A5D" w:rsidP="00241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A5D" w14:paraId="33B3313A" w14:textId="77777777" w:rsidTr="00B661C3">
        <w:tc>
          <w:tcPr>
            <w:tcW w:w="2835" w:type="dxa"/>
          </w:tcPr>
          <w:p w14:paraId="3FE65ED7" w14:textId="77777777" w:rsidR="00241A5D" w:rsidRDefault="00241A5D" w:rsidP="00B661C3">
            <w:pPr>
              <w:pStyle w:val="CRCoverPage"/>
              <w:tabs>
                <w:tab w:val="right" w:pos="2751"/>
              </w:tabs>
              <w:spacing w:after="0"/>
              <w:rPr>
                <w:b/>
                <w:i/>
                <w:noProof/>
              </w:rPr>
            </w:pPr>
            <w:r>
              <w:rPr>
                <w:b/>
                <w:i/>
                <w:noProof/>
              </w:rPr>
              <w:t>Proposed change affects:</w:t>
            </w:r>
          </w:p>
        </w:tc>
        <w:tc>
          <w:tcPr>
            <w:tcW w:w="1418" w:type="dxa"/>
          </w:tcPr>
          <w:p w14:paraId="03D12584" w14:textId="77777777" w:rsidR="00241A5D" w:rsidRDefault="00241A5D" w:rsidP="00B661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8F067" w14:textId="77777777" w:rsidR="00241A5D" w:rsidRDefault="00241A5D" w:rsidP="00B661C3">
            <w:pPr>
              <w:pStyle w:val="CRCoverPage"/>
              <w:spacing w:after="0"/>
              <w:jc w:val="center"/>
              <w:rPr>
                <w:b/>
                <w:caps/>
                <w:noProof/>
              </w:rPr>
            </w:pPr>
          </w:p>
        </w:tc>
        <w:tc>
          <w:tcPr>
            <w:tcW w:w="709" w:type="dxa"/>
            <w:tcBorders>
              <w:left w:val="single" w:sz="4" w:space="0" w:color="auto"/>
            </w:tcBorders>
          </w:tcPr>
          <w:p w14:paraId="4B4B62C7" w14:textId="77777777" w:rsidR="00241A5D" w:rsidRDefault="00241A5D" w:rsidP="00B661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95173" w14:textId="77777777" w:rsidR="00241A5D" w:rsidRDefault="00241A5D" w:rsidP="00B661C3">
            <w:pPr>
              <w:pStyle w:val="CRCoverPage"/>
              <w:spacing w:after="0"/>
              <w:jc w:val="center"/>
              <w:rPr>
                <w:b/>
                <w:caps/>
                <w:noProof/>
              </w:rPr>
            </w:pPr>
          </w:p>
        </w:tc>
        <w:tc>
          <w:tcPr>
            <w:tcW w:w="2126" w:type="dxa"/>
          </w:tcPr>
          <w:p w14:paraId="3456647F" w14:textId="77777777" w:rsidR="00241A5D" w:rsidRDefault="00241A5D" w:rsidP="00B661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A2D0E" w14:textId="77777777" w:rsidR="00241A5D" w:rsidRDefault="00241A5D" w:rsidP="00B661C3">
            <w:pPr>
              <w:pStyle w:val="CRCoverPage"/>
              <w:spacing w:after="0"/>
              <w:jc w:val="center"/>
              <w:rPr>
                <w:b/>
                <w:caps/>
                <w:noProof/>
              </w:rPr>
            </w:pPr>
          </w:p>
        </w:tc>
        <w:tc>
          <w:tcPr>
            <w:tcW w:w="1418" w:type="dxa"/>
            <w:tcBorders>
              <w:left w:val="nil"/>
            </w:tcBorders>
          </w:tcPr>
          <w:p w14:paraId="2B7F78E2" w14:textId="77777777" w:rsidR="00241A5D" w:rsidRDefault="00241A5D" w:rsidP="00B661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D473F" w14:textId="77777777" w:rsidR="00241A5D" w:rsidRDefault="00241A5D" w:rsidP="00B661C3">
            <w:pPr>
              <w:pStyle w:val="CRCoverPage"/>
              <w:spacing w:after="0"/>
              <w:jc w:val="center"/>
              <w:rPr>
                <w:b/>
                <w:bCs/>
                <w:caps/>
                <w:noProof/>
              </w:rPr>
            </w:pPr>
          </w:p>
        </w:tc>
      </w:tr>
    </w:tbl>
    <w:p w14:paraId="7C7442C7" w14:textId="77777777" w:rsidR="00241A5D" w:rsidRDefault="00241A5D" w:rsidP="00241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A5D" w14:paraId="1C5AF2A7" w14:textId="77777777" w:rsidTr="00B661C3">
        <w:tc>
          <w:tcPr>
            <w:tcW w:w="9640" w:type="dxa"/>
            <w:gridSpan w:val="11"/>
          </w:tcPr>
          <w:p w14:paraId="1332BBCA" w14:textId="77777777" w:rsidR="00241A5D" w:rsidRDefault="00241A5D" w:rsidP="00B661C3">
            <w:pPr>
              <w:pStyle w:val="CRCoverPage"/>
              <w:spacing w:after="0"/>
              <w:rPr>
                <w:noProof/>
                <w:sz w:val="8"/>
                <w:szCs w:val="8"/>
              </w:rPr>
            </w:pPr>
          </w:p>
        </w:tc>
      </w:tr>
      <w:tr w:rsidR="00241A5D" w14:paraId="2E58C019" w14:textId="77777777" w:rsidTr="00B661C3">
        <w:tc>
          <w:tcPr>
            <w:tcW w:w="1843" w:type="dxa"/>
            <w:tcBorders>
              <w:top w:val="single" w:sz="4" w:space="0" w:color="auto"/>
              <w:left w:val="single" w:sz="4" w:space="0" w:color="auto"/>
            </w:tcBorders>
          </w:tcPr>
          <w:p w14:paraId="681BA1F8" w14:textId="77777777" w:rsidR="00241A5D" w:rsidRDefault="00241A5D" w:rsidP="00B661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194DE" w14:textId="77777777" w:rsidR="00241A5D" w:rsidRDefault="004F31D5" w:rsidP="00B661C3">
            <w:pPr>
              <w:pStyle w:val="CRCoverPage"/>
              <w:spacing w:after="0"/>
              <w:ind w:left="100"/>
              <w:rPr>
                <w:noProof/>
              </w:rPr>
            </w:pPr>
            <w:r>
              <w:fldChar w:fldCharType="begin"/>
            </w:r>
            <w:r>
              <w:instrText xml:space="preserve"> DOCPROPERTY  CrTitle  \* MERGEFORMAT </w:instrText>
            </w:r>
            <w:r>
              <w:fldChar w:fldCharType="separate"/>
            </w:r>
            <w:r w:rsidR="00241A5D">
              <w:t>Updates to NR MAC TC 7.1.1.3.9</w:t>
            </w:r>
            <w:r>
              <w:fldChar w:fldCharType="end"/>
            </w:r>
          </w:p>
        </w:tc>
      </w:tr>
      <w:tr w:rsidR="00241A5D" w14:paraId="4E0E82F9" w14:textId="77777777" w:rsidTr="00B661C3">
        <w:tc>
          <w:tcPr>
            <w:tcW w:w="1843" w:type="dxa"/>
            <w:tcBorders>
              <w:left w:val="single" w:sz="4" w:space="0" w:color="auto"/>
            </w:tcBorders>
          </w:tcPr>
          <w:p w14:paraId="1DCE4272" w14:textId="77777777" w:rsidR="00241A5D" w:rsidRDefault="00241A5D" w:rsidP="00B661C3">
            <w:pPr>
              <w:pStyle w:val="CRCoverPage"/>
              <w:spacing w:after="0"/>
              <w:rPr>
                <w:b/>
                <w:i/>
                <w:noProof/>
                <w:sz w:val="8"/>
                <w:szCs w:val="8"/>
              </w:rPr>
            </w:pPr>
          </w:p>
        </w:tc>
        <w:tc>
          <w:tcPr>
            <w:tcW w:w="7797" w:type="dxa"/>
            <w:gridSpan w:val="10"/>
            <w:tcBorders>
              <w:right w:val="single" w:sz="4" w:space="0" w:color="auto"/>
            </w:tcBorders>
          </w:tcPr>
          <w:p w14:paraId="0CD7CE35" w14:textId="77777777" w:rsidR="00241A5D" w:rsidRDefault="00241A5D" w:rsidP="00B661C3">
            <w:pPr>
              <w:pStyle w:val="CRCoverPage"/>
              <w:spacing w:after="0"/>
              <w:rPr>
                <w:noProof/>
                <w:sz w:val="8"/>
                <w:szCs w:val="8"/>
              </w:rPr>
            </w:pPr>
          </w:p>
        </w:tc>
      </w:tr>
      <w:tr w:rsidR="00241A5D" w14:paraId="03432F90" w14:textId="77777777" w:rsidTr="00B661C3">
        <w:tc>
          <w:tcPr>
            <w:tcW w:w="1843" w:type="dxa"/>
            <w:tcBorders>
              <w:left w:val="single" w:sz="4" w:space="0" w:color="auto"/>
            </w:tcBorders>
          </w:tcPr>
          <w:p w14:paraId="1DC35B62" w14:textId="77777777" w:rsidR="00241A5D" w:rsidRDefault="00241A5D" w:rsidP="00B661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578AB" w14:textId="77777777" w:rsidR="00241A5D" w:rsidRDefault="004F31D5" w:rsidP="00B661C3">
            <w:pPr>
              <w:pStyle w:val="CRCoverPage"/>
              <w:spacing w:after="0"/>
              <w:ind w:left="100"/>
              <w:rPr>
                <w:noProof/>
              </w:rPr>
            </w:pPr>
            <w:r>
              <w:fldChar w:fldCharType="begin"/>
            </w:r>
            <w:r>
              <w:instrText xml:space="preserve"> DOCPROPERTY  SourceIfWg  \* MERGEFORMAT </w:instrText>
            </w:r>
            <w:r>
              <w:fldChar w:fldCharType="separate"/>
            </w:r>
            <w:r w:rsidR="00241A5D">
              <w:rPr>
                <w:noProof/>
              </w:rPr>
              <w:t>MCC TF160</w:t>
            </w:r>
            <w:r>
              <w:rPr>
                <w:noProof/>
              </w:rPr>
              <w:fldChar w:fldCharType="end"/>
            </w:r>
          </w:p>
        </w:tc>
      </w:tr>
      <w:tr w:rsidR="00241A5D" w14:paraId="39069C80" w14:textId="77777777" w:rsidTr="00B661C3">
        <w:tc>
          <w:tcPr>
            <w:tcW w:w="1843" w:type="dxa"/>
            <w:tcBorders>
              <w:left w:val="single" w:sz="4" w:space="0" w:color="auto"/>
            </w:tcBorders>
          </w:tcPr>
          <w:p w14:paraId="438448F5" w14:textId="77777777" w:rsidR="00241A5D" w:rsidRDefault="00241A5D" w:rsidP="00B661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A7D6" w14:textId="581942AF" w:rsidR="00241A5D" w:rsidRDefault="00DA6717" w:rsidP="00B661C3">
            <w:pPr>
              <w:pStyle w:val="CRCoverPage"/>
              <w:spacing w:after="0"/>
              <w:ind w:left="100"/>
              <w:rPr>
                <w:noProof/>
              </w:rPr>
            </w:pPr>
            <w:r>
              <w:t>R5</w:t>
            </w:r>
            <w:r w:rsidR="004F31D5">
              <w:fldChar w:fldCharType="begin"/>
            </w:r>
            <w:r w:rsidR="004F31D5">
              <w:instrText xml:space="preserve"> DOCPROPERTY  SourceIfTsg  \* MERGEFORMAT </w:instrText>
            </w:r>
            <w:r w:rsidR="004F31D5">
              <w:fldChar w:fldCharType="separate"/>
            </w:r>
            <w:r w:rsidR="004F31D5">
              <w:fldChar w:fldCharType="end"/>
            </w:r>
          </w:p>
        </w:tc>
      </w:tr>
      <w:tr w:rsidR="00241A5D" w14:paraId="364E5488" w14:textId="77777777" w:rsidTr="00B661C3">
        <w:tc>
          <w:tcPr>
            <w:tcW w:w="1843" w:type="dxa"/>
            <w:tcBorders>
              <w:left w:val="single" w:sz="4" w:space="0" w:color="auto"/>
            </w:tcBorders>
          </w:tcPr>
          <w:p w14:paraId="4DAEB995" w14:textId="77777777" w:rsidR="00241A5D" w:rsidRDefault="00241A5D" w:rsidP="00B661C3">
            <w:pPr>
              <w:pStyle w:val="CRCoverPage"/>
              <w:spacing w:after="0"/>
              <w:rPr>
                <w:b/>
                <w:i/>
                <w:noProof/>
                <w:sz w:val="8"/>
                <w:szCs w:val="8"/>
              </w:rPr>
            </w:pPr>
          </w:p>
        </w:tc>
        <w:tc>
          <w:tcPr>
            <w:tcW w:w="7797" w:type="dxa"/>
            <w:gridSpan w:val="10"/>
            <w:tcBorders>
              <w:right w:val="single" w:sz="4" w:space="0" w:color="auto"/>
            </w:tcBorders>
          </w:tcPr>
          <w:p w14:paraId="4312763A" w14:textId="77777777" w:rsidR="00241A5D" w:rsidRDefault="00241A5D" w:rsidP="00B661C3">
            <w:pPr>
              <w:pStyle w:val="CRCoverPage"/>
              <w:spacing w:after="0"/>
              <w:rPr>
                <w:noProof/>
                <w:sz w:val="8"/>
                <w:szCs w:val="8"/>
              </w:rPr>
            </w:pPr>
          </w:p>
        </w:tc>
      </w:tr>
      <w:tr w:rsidR="00241A5D" w14:paraId="1905BD31" w14:textId="77777777" w:rsidTr="00B661C3">
        <w:tc>
          <w:tcPr>
            <w:tcW w:w="1843" w:type="dxa"/>
            <w:tcBorders>
              <w:left w:val="single" w:sz="4" w:space="0" w:color="auto"/>
            </w:tcBorders>
          </w:tcPr>
          <w:p w14:paraId="760DA77D" w14:textId="77777777" w:rsidR="00241A5D" w:rsidRDefault="00241A5D" w:rsidP="00B661C3">
            <w:pPr>
              <w:pStyle w:val="CRCoverPage"/>
              <w:tabs>
                <w:tab w:val="right" w:pos="1759"/>
              </w:tabs>
              <w:spacing w:after="0"/>
              <w:rPr>
                <w:b/>
                <w:i/>
                <w:noProof/>
              </w:rPr>
            </w:pPr>
            <w:r>
              <w:rPr>
                <w:b/>
                <w:i/>
                <w:noProof/>
              </w:rPr>
              <w:t>Work item code:</w:t>
            </w:r>
          </w:p>
        </w:tc>
        <w:tc>
          <w:tcPr>
            <w:tcW w:w="3686" w:type="dxa"/>
            <w:gridSpan w:val="5"/>
            <w:shd w:val="pct30" w:color="FFFF00" w:fill="auto"/>
          </w:tcPr>
          <w:p w14:paraId="04DF6E8F" w14:textId="77777777" w:rsidR="00241A5D" w:rsidRDefault="004F31D5" w:rsidP="00B661C3">
            <w:pPr>
              <w:pStyle w:val="CRCoverPage"/>
              <w:spacing w:after="0"/>
              <w:ind w:left="100"/>
              <w:rPr>
                <w:noProof/>
              </w:rPr>
            </w:pPr>
            <w:r>
              <w:fldChar w:fldCharType="begin"/>
            </w:r>
            <w:r>
              <w:instrText xml:space="preserve"> DOCPROPERTY  RelatedWis  \* MERGEFORMAT </w:instrText>
            </w:r>
            <w:r>
              <w:fldChar w:fldCharType="separate"/>
            </w:r>
            <w:r w:rsidR="00241A5D">
              <w:rPr>
                <w:noProof/>
              </w:rPr>
              <w:t>TEI15_Test, 5GS_NR_LTE-UEConTest</w:t>
            </w:r>
            <w:r>
              <w:rPr>
                <w:noProof/>
              </w:rPr>
              <w:fldChar w:fldCharType="end"/>
            </w:r>
          </w:p>
        </w:tc>
        <w:tc>
          <w:tcPr>
            <w:tcW w:w="567" w:type="dxa"/>
            <w:tcBorders>
              <w:left w:val="nil"/>
            </w:tcBorders>
          </w:tcPr>
          <w:p w14:paraId="0AA11914" w14:textId="77777777" w:rsidR="00241A5D" w:rsidRDefault="00241A5D" w:rsidP="00B661C3">
            <w:pPr>
              <w:pStyle w:val="CRCoverPage"/>
              <w:spacing w:after="0"/>
              <w:ind w:right="100"/>
              <w:rPr>
                <w:noProof/>
              </w:rPr>
            </w:pPr>
          </w:p>
        </w:tc>
        <w:tc>
          <w:tcPr>
            <w:tcW w:w="1417" w:type="dxa"/>
            <w:gridSpan w:val="3"/>
            <w:tcBorders>
              <w:left w:val="nil"/>
            </w:tcBorders>
          </w:tcPr>
          <w:p w14:paraId="614BBF6C" w14:textId="77777777" w:rsidR="00241A5D" w:rsidRDefault="00241A5D" w:rsidP="00B661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B840D" w14:textId="77777777" w:rsidR="00241A5D" w:rsidRDefault="004F31D5" w:rsidP="00B661C3">
            <w:pPr>
              <w:pStyle w:val="CRCoverPage"/>
              <w:spacing w:after="0"/>
              <w:ind w:left="100"/>
              <w:rPr>
                <w:noProof/>
              </w:rPr>
            </w:pPr>
            <w:r>
              <w:fldChar w:fldCharType="begin"/>
            </w:r>
            <w:r>
              <w:instrText xml:space="preserve"> DOCPROPERTY  ResDate  \* MERGEFORMAT </w:instrText>
            </w:r>
            <w:r>
              <w:fldChar w:fldCharType="separate"/>
            </w:r>
            <w:r w:rsidR="00241A5D">
              <w:rPr>
                <w:noProof/>
              </w:rPr>
              <w:t>2022-08-04</w:t>
            </w:r>
            <w:r>
              <w:rPr>
                <w:noProof/>
              </w:rPr>
              <w:fldChar w:fldCharType="end"/>
            </w:r>
          </w:p>
        </w:tc>
      </w:tr>
      <w:tr w:rsidR="00241A5D" w14:paraId="72020F5B" w14:textId="77777777" w:rsidTr="00B661C3">
        <w:tc>
          <w:tcPr>
            <w:tcW w:w="1843" w:type="dxa"/>
            <w:tcBorders>
              <w:left w:val="single" w:sz="4" w:space="0" w:color="auto"/>
            </w:tcBorders>
          </w:tcPr>
          <w:p w14:paraId="0C37CBCF" w14:textId="77777777" w:rsidR="00241A5D" w:rsidRDefault="00241A5D" w:rsidP="00B661C3">
            <w:pPr>
              <w:pStyle w:val="CRCoverPage"/>
              <w:spacing w:after="0"/>
              <w:rPr>
                <w:b/>
                <w:i/>
                <w:noProof/>
                <w:sz w:val="8"/>
                <w:szCs w:val="8"/>
              </w:rPr>
            </w:pPr>
          </w:p>
        </w:tc>
        <w:tc>
          <w:tcPr>
            <w:tcW w:w="1986" w:type="dxa"/>
            <w:gridSpan w:val="4"/>
          </w:tcPr>
          <w:p w14:paraId="539270DB" w14:textId="77777777" w:rsidR="00241A5D" w:rsidRDefault="00241A5D" w:rsidP="00B661C3">
            <w:pPr>
              <w:pStyle w:val="CRCoverPage"/>
              <w:spacing w:after="0"/>
              <w:rPr>
                <w:noProof/>
                <w:sz w:val="8"/>
                <w:szCs w:val="8"/>
              </w:rPr>
            </w:pPr>
          </w:p>
        </w:tc>
        <w:tc>
          <w:tcPr>
            <w:tcW w:w="2267" w:type="dxa"/>
            <w:gridSpan w:val="2"/>
          </w:tcPr>
          <w:p w14:paraId="3400654A" w14:textId="77777777" w:rsidR="00241A5D" w:rsidRDefault="00241A5D" w:rsidP="00B661C3">
            <w:pPr>
              <w:pStyle w:val="CRCoverPage"/>
              <w:spacing w:after="0"/>
              <w:rPr>
                <w:noProof/>
                <w:sz w:val="8"/>
                <w:szCs w:val="8"/>
              </w:rPr>
            </w:pPr>
          </w:p>
        </w:tc>
        <w:tc>
          <w:tcPr>
            <w:tcW w:w="1417" w:type="dxa"/>
            <w:gridSpan w:val="3"/>
          </w:tcPr>
          <w:p w14:paraId="0E3A98A9" w14:textId="77777777" w:rsidR="00241A5D" w:rsidRDefault="00241A5D" w:rsidP="00B661C3">
            <w:pPr>
              <w:pStyle w:val="CRCoverPage"/>
              <w:spacing w:after="0"/>
              <w:rPr>
                <w:noProof/>
                <w:sz w:val="8"/>
                <w:szCs w:val="8"/>
              </w:rPr>
            </w:pPr>
          </w:p>
        </w:tc>
        <w:tc>
          <w:tcPr>
            <w:tcW w:w="2127" w:type="dxa"/>
            <w:tcBorders>
              <w:right w:val="single" w:sz="4" w:space="0" w:color="auto"/>
            </w:tcBorders>
          </w:tcPr>
          <w:p w14:paraId="78FF3786" w14:textId="77777777" w:rsidR="00241A5D" w:rsidRDefault="00241A5D" w:rsidP="00B661C3">
            <w:pPr>
              <w:pStyle w:val="CRCoverPage"/>
              <w:spacing w:after="0"/>
              <w:rPr>
                <w:noProof/>
                <w:sz w:val="8"/>
                <w:szCs w:val="8"/>
              </w:rPr>
            </w:pPr>
          </w:p>
        </w:tc>
      </w:tr>
      <w:tr w:rsidR="00241A5D" w14:paraId="7C67CB9A" w14:textId="77777777" w:rsidTr="00B661C3">
        <w:trPr>
          <w:cantSplit/>
        </w:trPr>
        <w:tc>
          <w:tcPr>
            <w:tcW w:w="1843" w:type="dxa"/>
            <w:tcBorders>
              <w:left w:val="single" w:sz="4" w:space="0" w:color="auto"/>
            </w:tcBorders>
          </w:tcPr>
          <w:p w14:paraId="541403AE" w14:textId="77777777" w:rsidR="00241A5D" w:rsidRDefault="00241A5D" w:rsidP="00B661C3">
            <w:pPr>
              <w:pStyle w:val="CRCoverPage"/>
              <w:tabs>
                <w:tab w:val="right" w:pos="1759"/>
              </w:tabs>
              <w:spacing w:after="0"/>
              <w:rPr>
                <w:b/>
                <w:i/>
                <w:noProof/>
              </w:rPr>
            </w:pPr>
            <w:r>
              <w:rPr>
                <w:b/>
                <w:i/>
                <w:noProof/>
              </w:rPr>
              <w:t>Category:</w:t>
            </w:r>
          </w:p>
        </w:tc>
        <w:tc>
          <w:tcPr>
            <w:tcW w:w="851" w:type="dxa"/>
            <w:shd w:val="pct30" w:color="FFFF00" w:fill="auto"/>
          </w:tcPr>
          <w:p w14:paraId="1EDDFA29" w14:textId="77777777" w:rsidR="00241A5D" w:rsidRDefault="004F31D5" w:rsidP="00B661C3">
            <w:pPr>
              <w:pStyle w:val="CRCoverPage"/>
              <w:spacing w:after="0"/>
              <w:ind w:left="100" w:right="-609"/>
              <w:rPr>
                <w:b/>
                <w:noProof/>
              </w:rPr>
            </w:pPr>
            <w:r>
              <w:fldChar w:fldCharType="begin"/>
            </w:r>
            <w:r>
              <w:instrText xml:space="preserve"> DOCPROPERTY  Cat  \* MERGEFORMAT </w:instrText>
            </w:r>
            <w:r>
              <w:fldChar w:fldCharType="separate"/>
            </w:r>
            <w:r w:rsidR="00241A5D">
              <w:rPr>
                <w:b/>
                <w:noProof/>
              </w:rPr>
              <w:t>F</w:t>
            </w:r>
            <w:r>
              <w:rPr>
                <w:b/>
                <w:noProof/>
              </w:rPr>
              <w:fldChar w:fldCharType="end"/>
            </w:r>
          </w:p>
        </w:tc>
        <w:tc>
          <w:tcPr>
            <w:tcW w:w="3402" w:type="dxa"/>
            <w:gridSpan w:val="5"/>
            <w:tcBorders>
              <w:left w:val="nil"/>
            </w:tcBorders>
          </w:tcPr>
          <w:p w14:paraId="44D2C977" w14:textId="77777777" w:rsidR="00241A5D" w:rsidRDefault="00241A5D" w:rsidP="00B661C3">
            <w:pPr>
              <w:pStyle w:val="CRCoverPage"/>
              <w:spacing w:after="0"/>
              <w:rPr>
                <w:noProof/>
              </w:rPr>
            </w:pPr>
          </w:p>
        </w:tc>
        <w:tc>
          <w:tcPr>
            <w:tcW w:w="1417" w:type="dxa"/>
            <w:gridSpan w:val="3"/>
            <w:tcBorders>
              <w:left w:val="nil"/>
            </w:tcBorders>
          </w:tcPr>
          <w:p w14:paraId="6587BA83" w14:textId="77777777" w:rsidR="00241A5D" w:rsidRDefault="00241A5D" w:rsidP="00B661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B1D17" w14:textId="77777777" w:rsidR="00241A5D" w:rsidRDefault="004F31D5" w:rsidP="00B661C3">
            <w:pPr>
              <w:pStyle w:val="CRCoverPage"/>
              <w:spacing w:after="0"/>
              <w:ind w:left="100"/>
              <w:rPr>
                <w:noProof/>
              </w:rPr>
            </w:pPr>
            <w:r>
              <w:fldChar w:fldCharType="begin"/>
            </w:r>
            <w:r>
              <w:instrText xml:space="preserve"> DOCPROPERTY  Release  \* MERGEFORMAT </w:instrText>
            </w:r>
            <w:r>
              <w:fldChar w:fldCharType="separate"/>
            </w:r>
            <w:r w:rsidR="00241A5D">
              <w:rPr>
                <w:noProof/>
              </w:rPr>
              <w:t>Rel-16</w:t>
            </w:r>
            <w:r>
              <w:rPr>
                <w:noProof/>
              </w:rPr>
              <w:fldChar w:fldCharType="end"/>
            </w:r>
          </w:p>
        </w:tc>
      </w:tr>
      <w:tr w:rsidR="00241A5D" w14:paraId="378038AD" w14:textId="77777777" w:rsidTr="00B661C3">
        <w:tc>
          <w:tcPr>
            <w:tcW w:w="1843" w:type="dxa"/>
            <w:tcBorders>
              <w:left w:val="single" w:sz="4" w:space="0" w:color="auto"/>
              <w:bottom w:val="single" w:sz="4" w:space="0" w:color="auto"/>
            </w:tcBorders>
          </w:tcPr>
          <w:p w14:paraId="34FAC164" w14:textId="77777777" w:rsidR="00241A5D" w:rsidRDefault="00241A5D" w:rsidP="00B661C3">
            <w:pPr>
              <w:pStyle w:val="CRCoverPage"/>
              <w:spacing w:after="0"/>
              <w:rPr>
                <w:b/>
                <w:i/>
                <w:noProof/>
              </w:rPr>
            </w:pPr>
          </w:p>
        </w:tc>
        <w:tc>
          <w:tcPr>
            <w:tcW w:w="4677" w:type="dxa"/>
            <w:gridSpan w:val="8"/>
            <w:tcBorders>
              <w:bottom w:val="single" w:sz="4" w:space="0" w:color="auto"/>
            </w:tcBorders>
          </w:tcPr>
          <w:p w14:paraId="12D9E948" w14:textId="77777777" w:rsidR="00241A5D" w:rsidRDefault="00241A5D" w:rsidP="00B661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71B5D" w14:textId="77777777" w:rsidR="00241A5D" w:rsidRDefault="00241A5D" w:rsidP="00B661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19F11" w14:textId="77777777" w:rsidR="00241A5D" w:rsidRPr="007C2097" w:rsidRDefault="00241A5D" w:rsidP="00B661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1A5D" w14:paraId="3B52A30F" w14:textId="77777777" w:rsidTr="00B661C3">
        <w:tc>
          <w:tcPr>
            <w:tcW w:w="1843" w:type="dxa"/>
          </w:tcPr>
          <w:p w14:paraId="4D0B1518" w14:textId="77777777" w:rsidR="00241A5D" w:rsidRDefault="00241A5D" w:rsidP="00B661C3">
            <w:pPr>
              <w:pStyle w:val="CRCoverPage"/>
              <w:spacing w:after="0"/>
              <w:rPr>
                <w:b/>
                <w:i/>
                <w:noProof/>
                <w:sz w:val="8"/>
                <w:szCs w:val="8"/>
              </w:rPr>
            </w:pPr>
          </w:p>
        </w:tc>
        <w:tc>
          <w:tcPr>
            <w:tcW w:w="7797" w:type="dxa"/>
            <w:gridSpan w:val="10"/>
          </w:tcPr>
          <w:p w14:paraId="3D35282A" w14:textId="77777777" w:rsidR="00241A5D" w:rsidRDefault="00241A5D" w:rsidP="00B661C3">
            <w:pPr>
              <w:pStyle w:val="CRCoverPage"/>
              <w:spacing w:after="0"/>
              <w:rPr>
                <w:noProof/>
                <w:sz w:val="8"/>
                <w:szCs w:val="8"/>
              </w:rPr>
            </w:pPr>
          </w:p>
        </w:tc>
      </w:tr>
      <w:tr w:rsidR="00241A5D" w14:paraId="33AF29FE" w14:textId="77777777" w:rsidTr="00B661C3">
        <w:tc>
          <w:tcPr>
            <w:tcW w:w="2694" w:type="dxa"/>
            <w:gridSpan w:val="2"/>
            <w:tcBorders>
              <w:top w:val="single" w:sz="4" w:space="0" w:color="auto"/>
              <w:left w:val="single" w:sz="4" w:space="0" w:color="auto"/>
            </w:tcBorders>
          </w:tcPr>
          <w:p w14:paraId="6C463B15" w14:textId="77777777" w:rsidR="00241A5D" w:rsidRDefault="00241A5D" w:rsidP="00B66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63A08" w14:textId="77777777" w:rsidR="00241A5D" w:rsidRDefault="00044067" w:rsidP="00B661C3">
            <w:pPr>
              <w:pStyle w:val="CRCoverPage"/>
              <w:spacing w:after="0"/>
              <w:ind w:left="100"/>
              <w:rPr>
                <w:noProof/>
              </w:rPr>
            </w:pPr>
            <w:r>
              <w:rPr>
                <w:noProof/>
              </w:rPr>
              <w:t xml:space="preserve">1. When the functionality PUSCH repetition Type B was introduced in Rel-16 via the Work Item </w:t>
            </w:r>
            <w:r w:rsidRPr="00044067">
              <w:rPr>
                <w:noProof/>
              </w:rPr>
              <w:t>NR_L1enh_URLLC</w:t>
            </w:r>
            <w:r>
              <w:rPr>
                <w:noProof/>
              </w:rPr>
              <w:t xml:space="preserve">, the legacy Rel-15 functionality was given the name PUSCH repetition Type A. </w:t>
            </w:r>
          </w:p>
          <w:p w14:paraId="4834C3D4" w14:textId="77777777" w:rsidR="00044067" w:rsidRDefault="00044067" w:rsidP="00B661C3">
            <w:pPr>
              <w:pStyle w:val="CRCoverPage"/>
              <w:spacing w:after="0"/>
              <w:ind w:left="100"/>
              <w:rPr>
                <w:noProof/>
              </w:rPr>
            </w:pPr>
            <w:r>
              <w:rPr>
                <w:noProof/>
              </w:rPr>
              <w:t xml:space="preserve">2. The table structure of the main behaviour </w:t>
            </w:r>
            <w:r w:rsidRPr="00044067">
              <w:rPr>
                <w:noProof/>
              </w:rPr>
              <w:t>Table 7.1.1.3.9.3.2-1</w:t>
            </w:r>
            <w:r>
              <w:rPr>
                <w:noProof/>
              </w:rPr>
              <w:t xml:space="preserve"> is corrupted. </w:t>
            </w:r>
          </w:p>
          <w:p w14:paraId="5D557D27" w14:textId="20FA950C" w:rsidR="00044067" w:rsidRDefault="00044067" w:rsidP="00B661C3">
            <w:pPr>
              <w:pStyle w:val="CRCoverPage"/>
              <w:spacing w:after="0"/>
              <w:ind w:left="100"/>
              <w:rPr>
                <w:noProof/>
              </w:rPr>
            </w:pPr>
          </w:p>
        </w:tc>
      </w:tr>
      <w:tr w:rsidR="00241A5D" w14:paraId="13F6FB32" w14:textId="77777777" w:rsidTr="00B661C3">
        <w:tc>
          <w:tcPr>
            <w:tcW w:w="2694" w:type="dxa"/>
            <w:gridSpan w:val="2"/>
            <w:tcBorders>
              <w:left w:val="single" w:sz="4" w:space="0" w:color="auto"/>
            </w:tcBorders>
          </w:tcPr>
          <w:p w14:paraId="61EAD388" w14:textId="77777777" w:rsidR="00241A5D" w:rsidRDefault="00241A5D" w:rsidP="00B661C3">
            <w:pPr>
              <w:pStyle w:val="CRCoverPage"/>
              <w:spacing w:after="0"/>
              <w:rPr>
                <w:b/>
                <w:i/>
                <w:noProof/>
                <w:sz w:val="8"/>
                <w:szCs w:val="8"/>
              </w:rPr>
            </w:pPr>
          </w:p>
        </w:tc>
        <w:tc>
          <w:tcPr>
            <w:tcW w:w="6946" w:type="dxa"/>
            <w:gridSpan w:val="9"/>
            <w:tcBorders>
              <w:right w:val="single" w:sz="4" w:space="0" w:color="auto"/>
            </w:tcBorders>
          </w:tcPr>
          <w:p w14:paraId="08C1F595" w14:textId="77777777" w:rsidR="00241A5D" w:rsidRDefault="00241A5D" w:rsidP="00B661C3">
            <w:pPr>
              <w:pStyle w:val="CRCoverPage"/>
              <w:spacing w:after="0"/>
              <w:rPr>
                <w:noProof/>
                <w:sz w:val="8"/>
                <w:szCs w:val="8"/>
              </w:rPr>
            </w:pPr>
          </w:p>
        </w:tc>
      </w:tr>
      <w:tr w:rsidR="00241A5D" w14:paraId="461E6A55" w14:textId="77777777" w:rsidTr="00B661C3">
        <w:tc>
          <w:tcPr>
            <w:tcW w:w="2694" w:type="dxa"/>
            <w:gridSpan w:val="2"/>
            <w:tcBorders>
              <w:left w:val="single" w:sz="4" w:space="0" w:color="auto"/>
            </w:tcBorders>
          </w:tcPr>
          <w:p w14:paraId="050F6B22" w14:textId="77777777" w:rsidR="00241A5D" w:rsidRDefault="00241A5D" w:rsidP="00B66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945B5" w14:textId="77777777" w:rsidR="00241A5D" w:rsidRDefault="00044067" w:rsidP="00B661C3">
            <w:pPr>
              <w:pStyle w:val="CRCoverPage"/>
              <w:spacing w:after="0"/>
              <w:ind w:left="100"/>
              <w:rPr>
                <w:noProof/>
              </w:rPr>
            </w:pPr>
            <w:r>
              <w:rPr>
                <w:noProof/>
              </w:rPr>
              <w:t xml:space="preserve">1. The title of TC 7.1.1.3.9 has been updated to reflect the fact that it provides test coverage for PUSCH repetition Type A. </w:t>
            </w:r>
          </w:p>
          <w:p w14:paraId="04D80CA6" w14:textId="77777777" w:rsidR="00044067" w:rsidRDefault="00044067" w:rsidP="00B661C3">
            <w:pPr>
              <w:pStyle w:val="CRCoverPage"/>
              <w:spacing w:after="0"/>
              <w:ind w:left="100"/>
              <w:rPr>
                <w:noProof/>
              </w:rPr>
            </w:pPr>
            <w:r>
              <w:rPr>
                <w:noProof/>
              </w:rPr>
              <w:t xml:space="preserve">2. </w:t>
            </w:r>
            <w:r w:rsidRPr="00044067">
              <w:rPr>
                <w:noProof/>
              </w:rPr>
              <w:t>Table 7.1.1.3.9.3.2-1</w:t>
            </w:r>
            <w:r>
              <w:rPr>
                <w:noProof/>
              </w:rPr>
              <w:t xml:space="preserve"> has been re-created with correct format. There is no change to the table content (pure formatting exercise). </w:t>
            </w:r>
          </w:p>
          <w:p w14:paraId="3B8DB325" w14:textId="04B091DA" w:rsidR="00044067" w:rsidRDefault="00044067" w:rsidP="00B661C3">
            <w:pPr>
              <w:pStyle w:val="CRCoverPage"/>
              <w:spacing w:after="0"/>
              <w:ind w:left="100"/>
              <w:rPr>
                <w:noProof/>
              </w:rPr>
            </w:pPr>
          </w:p>
        </w:tc>
      </w:tr>
      <w:tr w:rsidR="00241A5D" w14:paraId="42F573BC" w14:textId="77777777" w:rsidTr="00B661C3">
        <w:tc>
          <w:tcPr>
            <w:tcW w:w="2694" w:type="dxa"/>
            <w:gridSpan w:val="2"/>
            <w:tcBorders>
              <w:left w:val="single" w:sz="4" w:space="0" w:color="auto"/>
            </w:tcBorders>
          </w:tcPr>
          <w:p w14:paraId="17E21B31" w14:textId="77777777" w:rsidR="00241A5D" w:rsidRDefault="00241A5D" w:rsidP="00B661C3">
            <w:pPr>
              <w:pStyle w:val="CRCoverPage"/>
              <w:spacing w:after="0"/>
              <w:rPr>
                <w:b/>
                <w:i/>
                <w:noProof/>
                <w:sz w:val="8"/>
                <w:szCs w:val="8"/>
              </w:rPr>
            </w:pPr>
          </w:p>
        </w:tc>
        <w:tc>
          <w:tcPr>
            <w:tcW w:w="6946" w:type="dxa"/>
            <w:gridSpan w:val="9"/>
            <w:tcBorders>
              <w:right w:val="single" w:sz="4" w:space="0" w:color="auto"/>
            </w:tcBorders>
          </w:tcPr>
          <w:p w14:paraId="5839F83F" w14:textId="77777777" w:rsidR="00241A5D" w:rsidRDefault="00241A5D" w:rsidP="00B661C3">
            <w:pPr>
              <w:pStyle w:val="CRCoverPage"/>
              <w:spacing w:after="0"/>
              <w:rPr>
                <w:noProof/>
                <w:sz w:val="8"/>
                <w:szCs w:val="8"/>
              </w:rPr>
            </w:pPr>
          </w:p>
        </w:tc>
      </w:tr>
      <w:tr w:rsidR="00241A5D" w14:paraId="5E129742" w14:textId="77777777" w:rsidTr="00B661C3">
        <w:tc>
          <w:tcPr>
            <w:tcW w:w="2694" w:type="dxa"/>
            <w:gridSpan w:val="2"/>
            <w:tcBorders>
              <w:left w:val="single" w:sz="4" w:space="0" w:color="auto"/>
              <w:bottom w:val="single" w:sz="4" w:space="0" w:color="auto"/>
            </w:tcBorders>
          </w:tcPr>
          <w:p w14:paraId="5D65CDE2" w14:textId="77777777" w:rsidR="00241A5D" w:rsidRDefault="00241A5D" w:rsidP="00B66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904E7" w14:textId="77777777" w:rsidR="00241A5D" w:rsidRDefault="00044067" w:rsidP="00B661C3">
            <w:pPr>
              <w:pStyle w:val="CRCoverPage"/>
              <w:spacing w:after="0"/>
              <w:ind w:left="100"/>
              <w:rPr>
                <w:noProof/>
              </w:rPr>
            </w:pPr>
            <w:r>
              <w:rPr>
                <w:noProof/>
              </w:rPr>
              <w:t xml:space="preserve">1. It remains unclear whether test coverage for PUSCH repetition Type A exists in TS 38.523-1. </w:t>
            </w:r>
          </w:p>
          <w:p w14:paraId="106847D0" w14:textId="77777777" w:rsidR="00044067" w:rsidRDefault="00044067" w:rsidP="00B661C3">
            <w:pPr>
              <w:pStyle w:val="CRCoverPage"/>
              <w:spacing w:after="0"/>
              <w:ind w:left="100"/>
              <w:rPr>
                <w:noProof/>
              </w:rPr>
            </w:pPr>
            <w:r>
              <w:rPr>
                <w:noProof/>
              </w:rPr>
              <w:t xml:space="preserve">2. </w:t>
            </w:r>
            <w:r w:rsidR="00370FAB">
              <w:rPr>
                <w:noProof/>
              </w:rPr>
              <w:t xml:space="preserve">Unaligned and hard to read table format remains. </w:t>
            </w:r>
          </w:p>
          <w:p w14:paraId="25984818" w14:textId="2062FBF2" w:rsidR="00370FAB" w:rsidRDefault="00370FAB" w:rsidP="00B661C3">
            <w:pPr>
              <w:pStyle w:val="CRCoverPage"/>
              <w:spacing w:after="0"/>
              <w:ind w:left="100"/>
              <w:rPr>
                <w:noProof/>
              </w:rPr>
            </w:pPr>
          </w:p>
        </w:tc>
      </w:tr>
      <w:tr w:rsidR="00241A5D" w14:paraId="3C092F79" w14:textId="77777777" w:rsidTr="00B661C3">
        <w:tc>
          <w:tcPr>
            <w:tcW w:w="2694" w:type="dxa"/>
            <w:gridSpan w:val="2"/>
          </w:tcPr>
          <w:p w14:paraId="0A41B751" w14:textId="77777777" w:rsidR="00241A5D" w:rsidRDefault="00241A5D" w:rsidP="00B661C3">
            <w:pPr>
              <w:pStyle w:val="CRCoverPage"/>
              <w:spacing w:after="0"/>
              <w:rPr>
                <w:b/>
                <w:i/>
                <w:noProof/>
                <w:sz w:val="8"/>
                <w:szCs w:val="8"/>
              </w:rPr>
            </w:pPr>
          </w:p>
        </w:tc>
        <w:tc>
          <w:tcPr>
            <w:tcW w:w="6946" w:type="dxa"/>
            <w:gridSpan w:val="9"/>
          </w:tcPr>
          <w:p w14:paraId="162246F7" w14:textId="77777777" w:rsidR="00241A5D" w:rsidRDefault="00241A5D" w:rsidP="00B661C3">
            <w:pPr>
              <w:pStyle w:val="CRCoverPage"/>
              <w:spacing w:after="0"/>
              <w:rPr>
                <w:noProof/>
                <w:sz w:val="8"/>
                <w:szCs w:val="8"/>
              </w:rPr>
            </w:pPr>
          </w:p>
        </w:tc>
      </w:tr>
      <w:tr w:rsidR="00241A5D" w14:paraId="11F2496B" w14:textId="77777777" w:rsidTr="00B661C3">
        <w:tc>
          <w:tcPr>
            <w:tcW w:w="2694" w:type="dxa"/>
            <w:gridSpan w:val="2"/>
            <w:tcBorders>
              <w:top w:val="single" w:sz="4" w:space="0" w:color="auto"/>
              <w:left w:val="single" w:sz="4" w:space="0" w:color="auto"/>
            </w:tcBorders>
          </w:tcPr>
          <w:p w14:paraId="476F0235" w14:textId="77777777" w:rsidR="00241A5D" w:rsidRDefault="00241A5D" w:rsidP="00B66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48F83" w14:textId="271AAEBE" w:rsidR="00241A5D" w:rsidRDefault="00370FAB" w:rsidP="00B661C3">
            <w:pPr>
              <w:pStyle w:val="CRCoverPage"/>
              <w:spacing w:after="0"/>
              <w:ind w:left="100"/>
              <w:rPr>
                <w:noProof/>
              </w:rPr>
            </w:pPr>
            <w:r>
              <w:rPr>
                <w:noProof/>
              </w:rPr>
              <w:t>7.1.1.3.9</w:t>
            </w:r>
          </w:p>
        </w:tc>
      </w:tr>
      <w:tr w:rsidR="00241A5D" w14:paraId="65968F94" w14:textId="77777777" w:rsidTr="00B661C3">
        <w:tc>
          <w:tcPr>
            <w:tcW w:w="2694" w:type="dxa"/>
            <w:gridSpan w:val="2"/>
            <w:tcBorders>
              <w:left w:val="single" w:sz="4" w:space="0" w:color="auto"/>
            </w:tcBorders>
          </w:tcPr>
          <w:p w14:paraId="16F74386" w14:textId="77777777" w:rsidR="00241A5D" w:rsidRDefault="00241A5D" w:rsidP="00B661C3">
            <w:pPr>
              <w:pStyle w:val="CRCoverPage"/>
              <w:spacing w:after="0"/>
              <w:rPr>
                <w:b/>
                <w:i/>
                <w:noProof/>
                <w:sz w:val="8"/>
                <w:szCs w:val="8"/>
              </w:rPr>
            </w:pPr>
          </w:p>
        </w:tc>
        <w:tc>
          <w:tcPr>
            <w:tcW w:w="6946" w:type="dxa"/>
            <w:gridSpan w:val="9"/>
            <w:tcBorders>
              <w:right w:val="single" w:sz="4" w:space="0" w:color="auto"/>
            </w:tcBorders>
          </w:tcPr>
          <w:p w14:paraId="26E62141" w14:textId="77777777" w:rsidR="00241A5D" w:rsidRDefault="00241A5D" w:rsidP="00B661C3">
            <w:pPr>
              <w:pStyle w:val="CRCoverPage"/>
              <w:spacing w:after="0"/>
              <w:rPr>
                <w:noProof/>
                <w:sz w:val="8"/>
                <w:szCs w:val="8"/>
              </w:rPr>
            </w:pPr>
          </w:p>
        </w:tc>
      </w:tr>
      <w:tr w:rsidR="00241A5D" w14:paraId="402ABD47" w14:textId="77777777" w:rsidTr="00B661C3">
        <w:tc>
          <w:tcPr>
            <w:tcW w:w="2694" w:type="dxa"/>
            <w:gridSpan w:val="2"/>
            <w:tcBorders>
              <w:left w:val="single" w:sz="4" w:space="0" w:color="auto"/>
            </w:tcBorders>
          </w:tcPr>
          <w:p w14:paraId="5C0F2038" w14:textId="77777777" w:rsidR="00241A5D" w:rsidRDefault="00241A5D" w:rsidP="00B66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53DD0F" w14:textId="77777777" w:rsidR="00241A5D" w:rsidRDefault="00241A5D" w:rsidP="00B66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464AF" w14:textId="77777777" w:rsidR="00241A5D" w:rsidRDefault="00241A5D" w:rsidP="00B661C3">
            <w:pPr>
              <w:pStyle w:val="CRCoverPage"/>
              <w:spacing w:after="0"/>
              <w:jc w:val="center"/>
              <w:rPr>
                <w:b/>
                <w:caps/>
                <w:noProof/>
              </w:rPr>
            </w:pPr>
            <w:r>
              <w:rPr>
                <w:b/>
                <w:caps/>
                <w:noProof/>
              </w:rPr>
              <w:t>N</w:t>
            </w:r>
          </w:p>
        </w:tc>
        <w:tc>
          <w:tcPr>
            <w:tcW w:w="2977" w:type="dxa"/>
            <w:gridSpan w:val="4"/>
          </w:tcPr>
          <w:p w14:paraId="1FA77E6B" w14:textId="77777777" w:rsidR="00241A5D" w:rsidRDefault="00241A5D" w:rsidP="00B66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97A0" w14:textId="77777777" w:rsidR="00241A5D" w:rsidRDefault="00241A5D" w:rsidP="00B661C3">
            <w:pPr>
              <w:pStyle w:val="CRCoverPage"/>
              <w:spacing w:after="0"/>
              <w:ind w:left="99"/>
              <w:rPr>
                <w:noProof/>
              </w:rPr>
            </w:pPr>
          </w:p>
        </w:tc>
      </w:tr>
      <w:tr w:rsidR="00241A5D" w14:paraId="3DC1B1AE" w14:textId="77777777" w:rsidTr="00B661C3">
        <w:tc>
          <w:tcPr>
            <w:tcW w:w="2694" w:type="dxa"/>
            <w:gridSpan w:val="2"/>
            <w:tcBorders>
              <w:left w:val="single" w:sz="4" w:space="0" w:color="auto"/>
            </w:tcBorders>
          </w:tcPr>
          <w:p w14:paraId="42AC12DA" w14:textId="77777777" w:rsidR="00241A5D" w:rsidRDefault="00241A5D" w:rsidP="00B66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5C08AA" w14:textId="77777777" w:rsidR="00241A5D" w:rsidRDefault="00241A5D" w:rsidP="00B6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548F0" w14:textId="02A0E40C" w:rsidR="00241A5D" w:rsidRDefault="00DA6717" w:rsidP="00B661C3">
            <w:pPr>
              <w:pStyle w:val="CRCoverPage"/>
              <w:spacing w:after="0"/>
              <w:jc w:val="center"/>
              <w:rPr>
                <w:b/>
                <w:caps/>
                <w:noProof/>
              </w:rPr>
            </w:pPr>
            <w:r>
              <w:rPr>
                <w:b/>
                <w:caps/>
                <w:noProof/>
              </w:rPr>
              <w:t>X</w:t>
            </w:r>
          </w:p>
        </w:tc>
        <w:tc>
          <w:tcPr>
            <w:tcW w:w="2977" w:type="dxa"/>
            <w:gridSpan w:val="4"/>
          </w:tcPr>
          <w:p w14:paraId="2A8BD73C" w14:textId="77777777" w:rsidR="00241A5D" w:rsidRDefault="00241A5D" w:rsidP="00B66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CED8A" w14:textId="77777777" w:rsidR="00241A5D" w:rsidRDefault="00241A5D" w:rsidP="00B661C3">
            <w:pPr>
              <w:pStyle w:val="CRCoverPage"/>
              <w:spacing w:after="0"/>
              <w:ind w:left="99"/>
              <w:rPr>
                <w:noProof/>
              </w:rPr>
            </w:pPr>
            <w:r>
              <w:rPr>
                <w:noProof/>
              </w:rPr>
              <w:t xml:space="preserve">TS/TR ... CR ... </w:t>
            </w:r>
          </w:p>
        </w:tc>
      </w:tr>
      <w:tr w:rsidR="00241A5D" w14:paraId="4AF67301" w14:textId="77777777" w:rsidTr="00B661C3">
        <w:tc>
          <w:tcPr>
            <w:tcW w:w="2694" w:type="dxa"/>
            <w:gridSpan w:val="2"/>
            <w:tcBorders>
              <w:left w:val="single" w:sz="4" w:space="0" w:color="auto"/>
            </w:tcBorders>
          </w:tcPr>
          <w:p w14:paraId="4ACA454A" w14:textId="77777777" w:rsidR="00241A5D" w:rsidRDefault="00241A5D" w:rsidP="00B66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102FF" w14:textId="77777777" w:rsidR="00241A5D" w:rsidRDefault="00241A5D" w:rsidP="00B6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CC5AF" w14:textId="7A8D8D52" w:rsidR="00241A5D" w:rsidRDefault="00DA6717" w:rsidP="00B661C3">
            <w:pPr>
              <w:pStyle w:val="CRCoverPage"/>
              <w:spacing w:after="0"/>
              <w:jc w:val="center"/>
              <w:rPr>
                <w:b/>
                <w:caps/>
                <w:noProof/>
              </w:rPr>
            </w:pPr>
            <w:r>
              <w:rPr>
                <w:b/>
                <w:caps/>
                <w:noProof/>
              </w:rPr>
              <w:t>X</w:t>
            </w:r>
          </w:p>
        </w:tc>
        <w:tc>
          <w:tcPr>
            <w:tcW w:w="2977" w:type="dxa"/>
            <w:gridSpan w:val="4"/>
          </w:tcPr>
          <w:p w14:paraId="2CE88445" w14:textId="77777777" w:rsidR="00241A5D" w:rsidRDefault="00241A5D" w:rsidP="00B66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71FA8" w14:textId="77777777" w:rsidR="00241A5D" w:rsidRDefault="00241A5D" w:rsidP="00B661C3">
            <w:pPr>
              <w:pStyle w:val="CRCoverPage"/>
              <w:spacing w:after="0"/>
              <w:ind w:left="99"/>
              <w:rPr>
                <w:noProof/>
              </w:rPr>
            </w:pPr>
            <w:r>
              <w:rPr>
                <w:noProof/>
              </w:rPr>
              <w:t xml:space="preserve">TS/TR ... CR ... </w:t>
            </w:r>
          </w:p>
        </w:tc>
      </w:tr>
      <w:tr w:rsidR="00241A5D" w14:paraId="171F8E1E" w14:textId="77777777" w:rsidTr="00B661C3">
        <w:tc>
          <w:tcPr>
            <w:tcW w:w="2694" w:type="dxa"/>
            <w:gridSpan w:val="2"/>
            <w:tcBorders>
              <w:left w:val="single" w:sz="4" w:space="0" w:color="auto"/>
            </w:tcBorders>
          </w:tcPr>
          <w:p w14:paraId="6BA6DAAE" w14:textId="77777777" w:rsidR="00241A5D" w:rsidRDefault="00241A5D" w:rsidP="00B66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045EF" w14:textId="77777777" w:rsidR="00241A5D" w:rsidRDefault="00241A5D" w:rsidP="00B6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E46D" w14:textId="18FCFC58" w:rsidR="00241A5D" w:rsidRDefault="00DA6717" w:rsidP="00B661C3">
            <w:pPr>
              <w:pStyle w:val="CRCoverPage"/>
              <w:spacing w:after="0"/>
              <w:jc w:val="center"/>
              <w:rPr>
                <w:b/>
                <w:caps/>
                <w:noProof/>
              </w:rPr>
            </w:pPr>
            <w:r>
              <w:rPr>
                <w:b/>
                <w:caps/>
                <w:noProof/>
              </w:rPr>
              <w:t>X</w:t>
            </w:r>
          </w:p>
        </w:tc>
        <w:tc>
          <w:tcPr>
            <w:tcW w:w="2977" w:type="dxa"/>
            <w:gridSpan w:val="4"/>
          </w:tcPr>
          <w:p w14:paraId="3572F427" w14:textId="77777777" w:rsidR="00241A5D" w:rsidRDefault="00241A5D" w:rsidP="00B66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D4BBF" w14:textId="77777777" w:rsidR="00241A5D" w:rsidRDefault="00241A5D" w:rsidP="00B661C3">
            <w:pPr>
              <w:pStyle w:val="CRCoverPage"/>
              <w:spacing w:after="0"/>
              <w:ind w:left="99"/>
              <w:rPr>
                <w:noProof/>
              </w:rPr>
            </w:pPr>
            <w:r>
              <w:rPr>
                <w:noProof/>
              </w:rPr>
              <w:t xml:space="preserve">TS/TR ... CR ... </w:t>
            </w:r>
          </w:p>
        </w:tc>
      </w:tr>
      <w:tr w:rsidR="00241A5D" w14:paraId="63FF12C7" w14:textId="77777777" w:rsidTr="00B661C3">
        <w:tc>
          <w:tcPr>
            <w:tcW w:w="2694" w:type="dxa"/>
            <w:gridSpan w:val="2"/>
            <w:tcBorders>
              <w:left w:val="single" w:sz="4" w:space="0" w:color="auto"/>
            </w:tcBorders>
          </w:tcPr>
          <w:p w14:paraId="309BE36D" w14:textId="77777777" w:rsidR="00241A5D" w:rsidRDefault="00241A5D" w:rsidP="00B661C3">
            <w:pPr>
              <w:pStyle w:val="CRCoverPage"/>
              <w:spacing w:after="0"/>
              <w:rPr>
                <w:b/>
                <w:i/>
                <w:noProof/>
              </w:rPr>
            </w:pPr>
          </w:p>
        </w:tc>
        <w:tc>
          <w:tcPr>
            <w:tcW w:w="6946" w:type="dxa"/>
            <w:gridSpan w:val="9"/>
            <w:tcBorders>
              <w:right w:val="single" w:sz="4" w:space="0" w:color="auto"/>
            </w:tcBorders>
          </w:tcPr>
          <w:p w14:paraId="67708DDC" w14:textId="77777777" w:rsidR="00241A5D" w:rsidRDefault="00241A5D" w:rsidP="00B661C3">
            <w:pPr>
              <w:pStyle w:val="CRCoverPage"/>
              <w:spacing w:after="0"/>
              <w:rPr>
                <w:noProof/>
              </w:rPr>
            </w:pPr>
          </w:p>
        </w:tc>
      </w:tr>
      <w:tr w:rsidR="00241A5D" w14:paraId="6E2F4F1A" w14:textId="77777777" w:rsidTr="00B661C3">
        <w:tc>
          <w:tcPr>
            <w:tcW w:w="2694" w:type="dxa"/>
            <w:gridSpan w:val="2"/>
            <w:tcBorders>
              <w:left w:val="single" w:sz="4" w:space="0" w:color="auto"/>
              <w:bottom w:val="single" w:sz="4" w:space="0" w:color="auto"/>
            </w:tcBorders>
          </w:tcPr>
          <w:p w14:paraId="4B803EAC" w14:textId="77777777" w:rsidR="00241A5D" w:rsidRDefault="00241A5D" w:rsidP="00B66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13949" w14:textId="2149ECDC" w:rsidR="00241A5D" w:rsidRDefault="004F31D5" w:rsidP="00B661C3">
            <w:pPr>
              <w:pStyle w:val="CRCoverPage"/>
              <w:spacing w:after="0"/>
              <w:ind w:left="100"/>
              <w:rPr>
                <w:noProof/>
              </w:rPr>
            </w:pPr>
            <w:r w:rsidRPr="004F31D5">
              <w:rPr>
                <w:b/>
                <w:bCs/>
                <w:noProof/>
                <w:u w:val="single"/>
              </w:rPr>
              <w:t>Note to MCC officer for CR implementation:</w:t>
            </w:r>
            <w:r>
              <w:rPr>
                <w:noProof/>
              </w:rPr>
              <w:t xml:space="preserve"> It was not possible to delete the whole table using track changes, so only the table contents were deleted. The table structure will need to be deleted manually. </w:t>
            </w:r>
          </w:p>
        </w:tc>
      </w:tr>
      <w:tr w:rsidR="00241A5D" w:rsidRPr="008863B9" w14:paraId="157A958F" w14:textId="77777777" w:rsidTr="00241A5D">
        <w:tc>
          <w:tcPr>
            <w:tcW w:w="2694" w:type="dxa"/>
            <w:gridSpan w:val="2"/>
            <w:tcBorders>
              <w:top w:val="single" w:sz="4" w:space="0" w:color="auto"/>
              <w:bottom w:val="single" w:sz="4" w:space="0" w:color="auto"/>
            </w:tcBorders>
          </w:tcPr>
          <w:p w14:paraId="27FA9162" w14:textId="77777777" w:rsidR="00241A5D" w:rsidRPr="008863B9" w:rsidRDefault="00241A5D" w:rsidP="00B66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A816AC" w14:textId="77777777" w:rsidR="00241A5D" w:rsidRPr="008863B9" w:rsidRDefault="00241A5D" w:rsidP="00B661C3">
            <w:pPr>
              <w:pStyle w:val="CRCoverPage"/>
              <w:spacing w:after="0"/>
              <w:ind w:left="100"/>
              <w:rPr>
                <w:noProof/>
                <w:sz w:val="8"/>
                <w:szCs w:val="8"/>
              </w:rPr>
            </w:pPr>
          </w:p>
        </w:tc>
      </w:tr>
      <w:tr w:rsidR="00241A5D" w14:paraId="6DCB837F" w14:textId="77777777" w:rsidTr="00B661C3">
        <w:tc>
          <w:tcPr>
            <w:tcW w:w="2694" w:type="dxa"/>
            <w:gridSpan w:val="2"/>
            <w:tcBorders>
              <w:top w:val="single" w:sz="4" w:space="0" w:color="auto"/>
              <w:left w:val="single" w:sz="4" w:space="0" w:color="auto"/>
              <w:bottom w:val="single" w:sz="4" w:space="0" w:color="auto"/>
            </w:tcBorders>
          </w:tcPr>
          <w:p w14:paraId="1AC856F5" w14:textId="77777777" w:rsidR="00241A5D" w:rsidRDefault="00241A5D" w:rsidP="00B66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CBDD6" w14:textId="77777777" w:rsidR="00241A5D" w:rsidRDefault="00241A5D" w:rsidP="00B661C3">
            <w:pPr>
              <w:pStyle w:val="CRCoverPage"/>
              <w:spacing w:after="0"/>
              <w:ind w:left="100"/>
              <w:rPr>
                <w:noProof/>
              </w:rPr>
            </w:pPr>
          </w:p>
        </w:tc>
      </w:tr>
    </w:tbl>
    <w:p w14:paraId="3380874A" w14:textId="77777777" w:rsidR="00241A5D" w:rsidRDefault="00241A5D" w:rsidP="00241A5D">
      <w:pPr>
        <w:pStyle w:val="CRCoverPage"/>
        <w:spacing w:after="0"/>
        <w:rPr>
          <w:noProof/>
          <w:sz w:val="8"/>
          <w:szCs w:val="8"/>
        </w:rPr>
      </w:pPr>
    </w:p>
    <w:p w14:paraId="64D2E7F0" w14:textId="77777777" w:rsidR="00241A5D" w:rsidRDefault="00241A5D" w:rsidP="00241A5D">
      <w:pPr>
        <w:rPr>
          <w:noProof/>
        </w:rPr>
        <w:sectPr w:rsidR="00241A5D">
          <w:headerReference w:type="even" r:id="rId12"/>
          <w:footnotePr>
            <w:numRestart w:val="eachSect"/>
          </w:footnotePr>
          <w:pgSz w:w="11907" w:h="16840" w:code="9"/>
          <w:pgMar w:top="1418" w:right="1134" w:bottom="1134" w:left="1134" w:header="680" w:footer="567" w:gutter="0"/>
          <w:cols w:space="720"/>
        </w:sectPr>
      </w:pPr>
    </w:p>
    <w:p w14:paraId="1AC661D5" w14:textId="55B63122" w:rsidR="000B38FE" w:rsidRPr="00D252AE" w:rsidRDefault="000B38FE" w:rsidP="000B38FE">
      <w:pPr>
        <w:pStyle w:val="Heading5"/>
        <w:rPr>
          <w:lang w:eastAsia="zh-CN"/>
        </w:rPr>
      </w:pPr>
      <w:r w:rsidRPr="00D252AE">
        <w:rPr>
          <w:lang w:eastAsia="zh-CN"/>
        </w:rPr>
        <w:lastRenderedPageBreak/>
        <w:t>7.1.1.3.9</w:t>
      </w:r>
      <w:r w:rsidRPr="00D252AE">
        <w:rPr>
          <w:lang w:eastAsia="zh-CN"/>
        </w:rPr>
        <w:tab/>
        <w:t xml:space="preserve">Correct Handling of UL HARQ process / </w:t>
      </w:r>
      <w:ins w:id="5" w:author="MCC TF160" w:date="2022-08-04T15:53:00Z">
        <w:r w:rsidR="00BF026A">
          <w:rPr>
            <w:lang w:eastAsia="zh-CN"/>
          </w:rPr>
          <w:t xml:space="preserve">PUSCH Repetition Type A / </w:t>
        </w:r>
      </w:ins>
      <w:r w:rsidRPr="00D252AE">
        <w:rPr>
          <w:lang w:eastAsia="zh-CN"/>
        </w:rPr>
        <w:t>PUSCH Aggregation</w:t>
      </w:r>
      <w:bookmarkEnd w:id="0"/>
      <w:bookmarkEnd w:id="1"/>
      <w:bookmarkEnd w:id="2"/>
      <w:bookmarkEnd w:id="3"/>
    </w:p>
    <w:p w14:paraId="47A3F9FA" w14:textId="77777777" w:rsidR="000B38FE" w:rsidRPr="00D252AE" w:rsidRDefault="000B38FE" w:rsidP="00B5202A">
      <w:pPr>
        <w:pStyle w:val="H6"/>
      </w:pPr>
      <w:r w:rsidRPr="00D252AE">
        <w:t>7.1.1.3.9.1</w:t>
      </w:r>
      <w:r w:rsidRPr="00D252AE">
        <w:tab/>
        <w:t>Test Purpose (TP)</w:t>
      </w:r>
    </w:p>
    <w:p w14:paraId="78B9BE3D" w14:textId="77777777" w:rsidR="000B38FE" w:rsidRPr="00D252AE" w:rsidRDefault="000B38FE" w:rsidP="000B38FE">
      <w:pPr>
        <w:pStyle w:val="H6"/>
      </w:pPr>
      <w:r w:rsidRPr="00D252AE">
        <w:t>(1)</w:t>
      </w:r>
    </w:p>
    <w:p w14:paraId="08C422E0" w14:textId="77777777" w:rsidR="000B38FE" w:rsidRPr="00D252AE" w:rsidRDefault="000B38FE" w:rsidP="000B38FE">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and PUSCH Aggregation &gt; 1 }</w:t>
      </w:r>
    </w:p>
    <w:p w14:paraId="677A9076" w14:textId="77777777" w:rsidR="000B38FE" w:rsidRPr="00D252AE" w:rsidRDefault="000B38FE" w:rsidP="000B38FE">
      <w:pPr>
        <w:pStyle w:val="PL"/>
        <w:rPr>
          <w:noProof w:val="0"/>
        </w:rPr>
      </w:pPr>
      <w:r w:rsidRPr="00D252AE">
        <w:rPr>
          <w:b/>
          <w:noProof w:val="0"/>
        </w:rPr>
        <w:t>ensure that</w:t>
      </w:r>
      <w:r w:rsidRPr="00D252AE">
        <w:rPr>
          <w:noProof w:val="0"/>
        </w:rPr>
        <w:t xml:space="preserve"> {</w:t>
      </w:r>
    </w:p>
    <w:p w14:paraId="6404FBB2" w14:textId="77777777" w:rsidR="000B38FE" w:rsidRPr="00D252AE" w:rsidRDefault="000B38FE" w:rsidP="000B38FE">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an UL Grant with toggled NDI and has data available for transmission }</w:t>
      </w:r>
    </w:p>
    <w:p w14:paraId="2E38CD08" w14:textId="282A8DBA" w:rsidR="000B38FE" w:rsidRPr="00D252AE" w:rsidRDefault="000B38FE" w:rsidP="000B38FE">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transmits a new MAC PDU and repeats the MAC PDU </w:t>
      </w:r>
      <w:r w:rsidRPr="00D252AE">
        <w:rPr>
          <w:i/>
          <w:iCs/>
          <w:noProof w:val="0"/>
        </w:rPr>
        <w:t>pusch-AggregationFactor</w:t>
      </w:r>
      <w:r w:rsidRPr="00D252AE">
        <w:rPr>
          <w:noProof w:val="0"/>
        </w:rPr>
        <w:t>-1 times after first transmission and selects the redundancy version correctly }</w:t>
      </w:r>
    </w:p>
    <w:p w14:paraId="541E7EED" w14:textId="77777777" w:rsidR="000B38FE" w:rsidRPr="00D252AE" w:rsidRDefault="000B38FE" w:rsidP="000B38FE">
      <w:pPr>
        <w:pStyle w:val="PL"/>
        <w:rPr>
          <w:noProof w:val="0"/>
        </w:rPr>
      </w:pPr>
      <w:r w:rsidRPr="00D252AE">
        <w:rPr>
          <w:noProof w:val="0"/>
        </w:rPr>
        <w:t xml:space="preserve">            }</w:t>
      </w:r>
    </w:p>
    <w:p w14:paraId="30F82DD4" w14:textId="77777777" w:rsidR="000B38FE" w:rsidRPr="00D252AE" w:rsidRDefault="000B38FE" w:rsidP="000B38FE">
      <w:pPr>
        <w:pStyle w:val="PL"/>
        <w:rPr>
          <w:noProof w:val="0"/>
        </w:rPr>
      </w:pPr>
    </w:p>
    <w:p w14:paraId="3C02EECA" w14:textId="77777777" w:rsidR="000B38FE" w:rsidRPr="00D252AE" w:rsidRDefault="000B38FE" w:rsidP="00B5202A">
      <w:pPr>
        <w:pStyle w:val="H6"/>
      </w:pPr>
      <w:r w:rsidRPr="00D252AE">
        <w:t>7.1.1.3.9.2</w:t>
      </w:r>
      <w:r w:rsidRPr="00D252AE">
        <w:tab/>
        <w:t>Conformance requirements</w:t>
      </w:r>
    </w:p>
    <w:p w14:paraId="578F8DE1" w14:textId="77777777" w:rsidR="000B38FE" w:rsidRPr="00D252AE" w:rsidRDefault="000B38FE" w:rsidP="000B38FE">
      <w:pPr>
        <w:rPr>
          <w:lang w:eastAsia="sv-SE"/>
        </w:rPr>
      </w:pPr>
      <w:r w:rsidRPr="00D252AE">
        <w:rPr>
          <w:lang w:eastAsia="sv-SE"/>
        </w:rPr>
        <w:t xml:space="preserve">References: The conformance requirements covered in the present TC are specified in: TS 38.214 clauses 6.1.2.1 and 6.1.4, TS 38.321 clauses 5.4.1, 5.4.2.1 and 5.4.2.2. </w:t>
      </w:r>
      <w:r w:rsidRPr="00D252AE">
        <w:t>Unless otherwise stated these are Rel-15 requirements.</w:t>
      </w:r>
    </w:p>
    <w:p w14:paraId="3942CA0E" w14:textId="77777777" w:rsidR="000B38FE" w:rsidRPr="00D252AE" w:rsidRDefault="000B38FE" w:rsidP="000B38FE">
      <w:pPr>
        <w:rPr>
          <w:lang w:eastAsia="sv-SE"/>
        </w:rPr>
      </w:pPr>
      <w:r w:rsidRPr="00D252AE">
        <w:rPr>
          <w:lang w:eastAsia="sv-SE"/>
        </w:rPr>
        <w:t>[TS 38.214, clause 6.1.2.1]</w:t>
      </w:r>
    </w:p>
    <w:p w14:paraId="524E4258" w14:textId="77777777" w:rsidR="000B38FE" w:rsidRPr="00D252AE" w:rsidRDefault="000B38FE" w:rsidP="000B38FE">
      <w:pPr>
        <w:overflowPunct/>
        <w:autoSpaceDE/>
        <w:autoSpaceDN/>
        <w:adjustRightInd/>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1F53F9D8" w14:textId="77777777" w:rsidR="000B38FE" w:rsidRPr="00D252AE" w:rsidRDefault="000B38FE" w:rsidP="000B38FE">
      <w:pPr>
        <w:overflowPunct/>
        <w:autoSpaceDE/>
        <w:autoSpaceDN/>
        <w:adjustRightInd/>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00EA7C8B" w:rsidRPr="00D252AE">
        <w:t>, and</w:t>
      </w:r>
      <w:r w:rsidRPr="00D252AE">
        <w:t xml:space="preserve">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004F31D5">
        <w:rPr>
          <w:position w:val="-14"/>
        </w:rPr>
        <w:pict w14:anchorId="24974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7.25pt">
            <v:imagedata r:id="rId13" o:title=""/>
          </v:shape>
        </w:pi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004F31D5">
        <w:rPr>
          <w:position w:val="-14"/>
        </w:rPr>
        <w:pict w14:anchorId="5AB854E3">
          <v:shape id="_x0000_i1026" type="#_x0000_t75" style="width:23.25pt;height:17.25pt">
            <v:imagedata r:id="rId14" o:title=""/>
          </v:shape>
        </w:pict>
      </w:r>
      <w:r w:rsidRPr="00D252AE">
        <w:t xml:space="preserve">triggered CSI Reporting Settings. The </w:t>
      </w:r>
      <w:proofErr w:type="spellStart"/>
      <w:r w:rsidRPr="00D252AE">
        <w:rPr>
          <w:i/>
        </w:rPr>
        <w:t>i</w:t>
      </w:r>
      <w:r w:rsidRPr="00D252AE">
        <w:t>th</w:t>
      </w:r>
      <w:proofErr w:type="spellEnd"/>
      <w:r w:rsidRPr="00D252AE">
        <w:t xml:space="preserve"> codepoint of </w:t>
      </w:r>
      <w:r w:rsidRPr="00D252AE">
        <w:rPr>
          <w:i/>
        </w:rPr>
        <w:t>K</w:t>
      </w:r>
      <w:r w:rsidRPr="00D252AE">
        <w:rPr>
          <w:i/>
          <w:vertAlign w:val="subscript"/>
        </w:rPr>
        <w:t>2</w:t>
      </w:r>
      <w:r w:rsidRPr="00D252AE">
        <w:t xml:space="preserve"> s determined as </w:t>
      </w:r>
      <w:r w:rsidR="004F31D5">
        <w:rPr>
          <w:position w:val="-22"/>
        </w:rPr>
        <w:pict w14:anchorId="6C9D7C4D">
          <v:shape id="_x0000_i1027" type="#_x0000_t75" style="width:55.5pt;height:21.75pt">
            <v:imagedata r:id="rId15" o:title=""/>
          </v:shape>
        </w:pict>
      </w:r>
      <w:r w:rsidRPr="00D252AE">
        <w:t xml:space="preserve"> where </w:t>
      </w:r>
      <w:r w:rsidR="004F31D5">
        <w:rPr>
          <w:position w:val="-14"/>
        </w:rPr>
        <w:pict w14:anchorId="70B68F21">
          <v:shape id="_x0000_i1028" type="#_x0000_t75" style="width:23.25pt;height:17.25pt">
            <v:imagedata r:id="rId16" o:title=""/>
          </v:shape>
        </w:pict>
      </w:r>
      <w:r w:rsidRPr="00D252AE">
        <w:t xml:space="preserve"> is the </w:t>
      </w:r>
      <w:proofErr w:type="spellStart"/>
      <w:r w:rsidRPr="00D252AE">
        <w:rPr>
          <w:i/>
        </w:rPr>
        <w:t>i</w:t>
      </w:r>
      <w:r w:rsidRPr="00D252AE">
        <w:t>th</w:t>
      </w:r>
      <w:proofErr w:type="spellEnd"/>
      <w:r w:rsidRPr="00D252AE">
        <w:t xml:space="preserve"> codepoint of </w:t>
      </w:r>
      <w:r w:rsidR="004F31D5">
        <w:rPr>
          <w:position w:val="-14"/>
        </w:rPr>
        <w:pict w14:anchorId="269DDA41">
          <v:shape id="_x0000_i1029" type="#_x0000_t75" style="width:13.5pt;height:17.25pt">
            <v:imagedata r:id="rId17" o:title=""/>
          </v:shape>
        </w:pict>
      </w:r>
      <w:r w:rsidRPr="00D252AE">
        <w:t>.</w:t>
      </w:r>
    </w:p>
    <w:p w14:paraId="73A49F12" w14:textId="77777777" w:rsidR="000B38FE" w:rsidRPr="00D252AE" w:rsidRDefault="000B38FE" w:rsidP="000B38FE">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004F31D5">
        <w:rPr>
          <w:position w:val="-32"/>
        </w:rPr>
        <w:pict w14:anchorId="10CAAD6F">
          <v:shape id="_x0000_i1030" type="#_x0000_t75" style="width:76.5pt;height:37.5pt">
            <v:imagedata r:id="rId18" o:title=""/>
          </v:shape>
        </w:pi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004F31D5">
        <w:rPr>
          <w:position w:val="-10"/>
        </w:rPr>
        <w:pict w14:anchorId="4A6C292E">
          <v:shape id="_x0000_i1031" type="#_x0000_t75" style="width:28.5pt;height:14.25pt">
            <v:imagedata r:id="rId19" o:title=""/>
          </v:shape>
        </w:pict>
      </w:r>
      <w:r w:rsidRPr="00D252AE">
        <w:t xml:space="preserve"> </w:t>
      </w:r>
      <w:proofErr w:type="spellStart"/>
      <w:r w:rsidRPr="00D252AE">
        <w:t>and</w:t>
      </w:r>
      <w:proofErr w:type="spellEnd"/>
      <w:r w:rsidRPr="00D252AE">
        <w:t xml:space="preserve"> </w:t>
      </w:r>
      <w:r w:rsidR="004F31D5">
        <w:rPr>
          <w:position w:val="-10"/>
        </w:rPr>
        <w:pict w14:anchorId="3274A9D8">
          <v:shape id="_x0000_i1032" type="#_x0000_t75" style="width:28.5pt;height:14.25pt">
            <v:imagedata r:id="rId20" o:title=""/>
          </v:shape>
        </w:pict>
      </w:r>
      <w:r w:rsidRPr="00D252AE">
        <w:t xml:space="preserve"> are the subcarrier spacing configurations for PUSCH and PDCCH, respectively, and</w:t>
      </w:r>
    </w:p>
    <w:p w14:paraId="0D7759F2" w14:textId="77777777" w:rsidR="000B38FE" w:rsidRPr="00D252AE" w:rsidRDefault="000B38FE" w:rsidP="000B38FE">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36C25BAD" w14:textId="77777777" w:rsidR="000B38FE" w:rsidRPr="00D252AE" w:rsidRDefault="000B38FE" w:rsidP="000B38FE">
      <w:pPr>
        <w:overflowPunct/>
        <w:autoSpaceDE/>
        <w:autoSpaceDN/>
        <w:adjustRightInd/>
        <w:ind w:left="852" w:firstLine="284"/>
      </w:pPr>
      <w:r w:rsidRPr="00D252AE">
        <w:t xml:space="preserve">if </w:t>
      </w:r>
      <w:r w:rsidR="004F31D5">
        <w:rPr>
          <w:position w:val="-10"/>
        </w:rPr>
        <w:pict w14:anchorId="40A49F08">
          <v:shape id="_x0000_i1033" type="#_x0000_t75" style="width:43.5pt;height:15.75pt">
            <v:imagedata r:id="rId21" o:title=""/>
          </v:shape>
        </w:pict>
      </w:r>
      <w:r w:rsidRPr="00D252AE">
        <w:t xml:space="preserve"> then</w:t>
      </w:r>
    </w:p>
    <w:p w14:paraId="5943CF9E" w14:textId="77777777" w:rsidR="000B38FE" w:rsidRPr="00D252AE" w:rsidRDefault="004F31D5" w:rsidP="000B38FE">
      <w:pPr>
        <w:overflowPunct/>
        <w:autoSpaceDE/>
        <w:autoSpaceDN/>
        <w:adjustRightInd/>
        <w:ind w:left="1136" w:firstLine="284"/>
      </w:pPr>
      <w:r>
        <w:rPr>
          <w:position w:val="-10"/>
        </w:rPr>
        <w:pict w14:anchorId="0675CE67">
          <v:shape id="_x0000_i1034" type="#_x0000_t75" style="width:90pt;height:15.75pt">
            <v:imagedata r:id="rId22" o:title=""/>
          </v:shape>
        </w:pict>
      </w:r>
    </w:p>
    <w:p w14:paraId="1980BD16" w14:textId="77777777" w:rsidR="000B38FE" w:rsidRPr="00D252AE" w:rsidRDefault="000B38FE" w:rsidP="000B38FE">
      <w:pPr>
        <w:overflowPunct/>
        <w:autoSpaceDE/>
        <w:autoSpaceDN/>
        <w:adjustRightInd/>
        <w:ind w:left="852" w:firstLine="284"/>
      </w:pPr>
      <w:r w:rsidRPr="00D252AE">
        <w:t xml:space="preserve">else </w:t>
      </w:r>
    </w:p>
    <w:p w14:paraId="7AE2C2EA" w14:textId="77777777" w:rsidR="000B38FE" w:rsidRPr="00D252AE" w:rsidRDefault="004F31D5" w:rsidP="000B38FE">
      <w:pPr>
        <w:overflowPunct/>
        <w:autoSpaceDE/>
        <w:autoSpaceDN/>
        <w:adjustRightInd/>
        <w:ind w:left="1136" w:firstLine="284"/>
      </w:pPr>
      <w:r>
        <w:rPr>
          <w:position w:val="-10"/>
        </w:rPr>
        <w:pict w14:anchorId="707BE662">
          <v:shape id="_x0000_i1035" type="#_x0000_t75" style="width:145.5pt;height:15.75pt">
            <v:imagedata r:id="rId23" o:title=""/>
          </v:shape>
        </w:pict>
      </w:r>
    </w:p>
    <w:p w14:paraId="685C879D" w14:textId="77777777" w:rsidR="000B38FE" w:rsidRPr="00D252AE" w:rsidRDefault="000B38FE" w:rsidP="000B38FE">
      <w:pPr>
        <w:overflowPunct/>
        <w:autoSpaceDE/>
        <w:autoSpaceDN/>
        <w:adjustRightInd/>
        <w:ind w:left="852"/>
      </w:pPr>
      <w:r w:rsidRPr="00D252AE">
        <w:t>where</w:t>
      </w:r>
      <w:r w:rsidR="004F31D5">
        <w:rPr>
          <w:position w:val="-6"/>
        </w:rPr>
        <w:pict w14:anchorId="5C423ACE">
          <v:shape id="_x0000_i1036" type="#_x0000_t75" style="width:59.25pt;height:12pt">
            <v:imagedata r:id="rId24" o:title=""/>
          </v:shape>
        </w:pict>
      </w:r>
      <w:r w:rsidRPr="00D252AE">
        <w:t>, and</w:t>
      </w:r>
    </w:p>
    <w:p w14:paraId="40CB6E92" w14:textId="77777777" w:rsidR="000B38FE" w:rsidRPr="00D252AE" w:rsidRDefault="000B38FE" w:rsidP="000B38FE">
      <w:pPr>
        <w:pStyle w:val="B1"/>
      </w:pPr>
      <w:r w:rsidRPr="00D252AE">
        <w:t>-</w:t>
      </w:r>
      <w:r w:rsidRPr="00D252AE">
        <w:tab/>
        <w:t>The PUSCH mapping type is set to Type A or Type B as defined in Subclause 6.4.1.1.3 of [4, TS 38.211] as given by the indexed row.</w:t>
      </w:r>
    </w:p>
    <w:p w14:paraId="575DBD64" w14:textId="77777777" w:rsidR="000B38FE" w:rsidRPr="00D252AE" w:rsidRDefault="000B38FE" w:rsidP="000B38FE">
      <w:pPr>
        <w:overflowPunct/>
        <w:autoSpaceDE/>
        <w:autoSpaceDN/>
        <w:adjustRightInd/>
        <w:ind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423783D0" w14:textId="77777777" w:rsidR="000B38FE" w:rsidRPr="00D252AE" w:rsidRDefault="000B38FE" w:rsidP="00F31BD6">
      <w:pPr>
        <w:pStyle w:val="TH"/>
      </w:pPr>
      <w:r w:rsidRPr="00D252AE">
        <w:lastRenderedPageBreak/>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B38FE" w:rsidRPr="00D252AE" w14:paraId="21A196AF" w14:textId="77777777" w:rsidTr="0007608A">
        <w:trPr>
          <w:jc w:val="center"/>
        </w:trPr>
        <w:tc>
          <w:tcPr>
            <w:tcW w:w="1582" w:type="dxa"/>
            <w:vMerge w:val="restart"/>
            <w:shd w:val="clear" w:color="auto" w:fill="auto"/>
          </w:tcPr>
          <w:p w14:paraId="66C89E46" w14:textId="77777777" w:rsidR="000B38FE" w:rsidRPr="00D252AE" w:rsidRDefault="000B38FE" w:rsidP="0007608A">
            <w:pPr>
              <w:keepNext/>
              <w:keepLines/>
              <w:overflowPunct/>
              <w:autoSpaceDE/>
              <w:autoSpaceDN/>
              <w:adjustRightInd/>
              <w:spacing w:after="0"/>
              <w:jc w:val="center"/>
              <w:rPr>
                <w:rFonts w:ascii="Arial" w:eastAsia="Batang" w:hAnsi="Arial"/>
                <w:b/>
                <w:sz w:val="18"/>
              </w:rPr>
            </w:pPr>
            <w:r w:rsidRPr="00D252AE">
              <w:rPr>
                <w:rFonts w:ascii="Arial" w:eastAsia="Batang" w:hAnsi="Arial"/>
                <w:b/>
                <w:sz w:val="18"/>
              </w:rPr>
              <w:t>PUSCH mapping type</w:t>
            </w:r>
          </w:p>
        </w:tc>
        <w:tc>
          <w:tcPr>
            <w:tcW w:w="3944" w:type="dxa"/>
            <w:gridSpan w:val="3"/>
          </w:tcPr>
          <w:p w14:paraId="396CC9DB" w14:textId="77777777" w:rsidR="000B38FE" w:rsidRPr="00D252AE" w:rsidRDefault="000B38FE" w:rsidP="0007608A">
            <w:pPr>
              <w:keepNext/>
              <w:keepLines/>
              <w:overflowPunct/>
              <w:autoSpaceDE/>
              <w:autoSpaceDN/>
              <w:adjustRightInd/>
              <w:spacing w:after="0"/>
              <w:jc w:val="center"/>
              <w:rPr>
                <w:rFonts w:ascii="Arial" w:eastAsia="Batang" w:hAnsi="Arial"/>
                <w:b/>
                <w:sz w:val="18"/>
              </w:rPr>
            </w:pPr>
            <w:r w:rsidRPr="00D252AE">
              <w:rPr>
                <w:rFonts w:ascii="Arial" w:eastAsia="Batang" w:hAnsi="Arial"/>
                <w:b/>
                <w:sz w:val="18"/>
              </w:rPr>
              <w:t>Normal cyclic prefix</w:t>
            </w:r>
          </w:p>
        </w:tc>
        <w:tc>
          <w:tcPr>
            <w:tcW w:w="4103" w:type="dxa"/>
            <w:gridSpan w:val="3"/>
          </w:tcPr>
          <w:p w14:paraId="1D88BC04" w14:textId="77777777" w:rsidR="000B38FE" w:rsidRPr="00D252AE" w:rsidRDefault="000B38FE" w:rsidP="0007608A">
            <w:pPr>
              <w:keepNext/>
              <w:keepLines/>
              <w:overflowPunct/>
              <w:autoSpaceDE/>
              <w:autoSpaceDN/>
              <w:adjustRightInd/>
              <w:spacing w:after="0"/>
              <w:jc w:val="center"/>
              <w:rPr>
                <w:rFonts w:ascii="Arial" w:eastAsia="Batang" w:hAnsi="Arial"/>
                <w:b/>
                <w:sz w:val="18"/>
              </w:rPr>
            </w:pPr>
            <w:r w:rsidRPr="00D252AE">
              <w:rPr>
                <w:rFonts w:ascii="Arial" w:eastAsia="Batang" w:hAnsi="Arial"/>
                <w:b/>
                <w:sz w:val="18"/>
              </w:rPr>
              <w:t>Extended cyclic prefix</w:t>
            </w:r>
          </w:p>
        </w:tc>
      </w:tr>
      <w:tr w:rsidR="000B38FE" w:rsidRPr="00D252AE" w14:paraId="0F8FD452" w14:textId="77777777" w:rsidTr="0007608A">
        <w:trPr>
          <w:jc w:val="center"/>
        </w:trPr>
        <w:tc>
          <w:tcPr>
            <w:tcW w:w="1582" w:type="dxa"/>
            <w:vMerge/>
            <w:shd w:val="clear" w:color="auto" w:fill="auto"/>
          </w:tcPr>
          <w:p w14:paraId="4F1E7803" w14:textId="77777777" w:rsidR="000B38FE" w:rsidRPr="00D252AE" w:rsidRDefault="000B38FE" w:rsidP="0007608A">
            <w:pPr>
              <w:keepNext/>
              <w:keepLines/>
              <w:overflowPunct/>
              <w:autoSpaceDE/>
              <w:autoSpaceDN/>
              <w:adjustRightInd/>
              <w:spacing w:after="0"/>
              <w:jc w:val="center"/>
              <w:rPr>
                <w:rFonts w:ascii="Arial" w:eastAsia="Batang" w:hAnsi="Arial"/>
                <w:b/>
                <w:sz w:val="18"/>
              </w:rPr>
            </w:pPr>
          </w:p>
        </w:tc>
        <w:tc>
          <w:tcPr>
            <w:tcW w:w="1107" w:type="dxa"/>
          </w:tcPr>
          <w:p w14:paraId="5EEEED05"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S</w:t>
            </w:r>
          </w:p>
        </w:tc>
        <w:tc>
          <w:tcPr>
            <w:tcW w:w="1134" w:type="dxa"/>
            <w:shd w:val="clear" w:color="auto" w:fill="auto"/>
          </w:tcPr>
          <w:p w14:paraId="0F07C22B"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L</w:t>
            </w:r>
          </w:p>
        </w:tc>
        <w:tc>
          <w:tcPr>
            <w:tcW w:w="1703" w:type="dxa"/>
          </w:tcPr>
          <w:p w14:paraId="37B0ADEF"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S+L</w:t>
            </w:r>
          </w:p>
        </w:tc>
        <w:tc>
          <w:tcPr>
            <w:tcW w:w="1132" w:type="dxa"/>
          </w:tcPr>
          <w:p w14:paraId="100D7A27"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S</w:t>
            </w:r>
          </w:p>
        </w:tc>
        <w:tc>
          <w:tcPr>
            <w:tcW w:w="1134" w:type="dxa"/>
          </w:tcPr>
          <w:p w14:paraId="7013D2DA"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L</w:t>
            </w:r>
          </w:p>
        </w:tc>
        <w:tc>
          <w:tcPr>
            <w:tcW w:w="1837" w:type="dxa"/>
          </w:tcPr>
          <w:p w14:paraId="438CE73C" w14:textId="77777777" w:rsidR="000B38FE" w:rsidRPr="00D252AE" w:rsidRDefault="000B38FE" w:rsidP="0007608A">
            <w:pPr>
              <w:keepNext/>
              <w:keepLines/>
              <w:overflowPunct/>
              <w:autoSpaceDE/>
              <w:autoSpaceDN/>
              <w:adjustRightInd/>
              <w:spacing w:after="0"/>
              <w:jc w:val="center"/>
              <w:rPr>
                <w:rFonts w:ascii="Arial" w:eastAsia="Batang" w:hAnsi="Arial"/>
                <w:b/>
                <w:i/>
                <w:sz w:val="18"/>
              </w:rPr>
            </w:pPr>
            <w:r w:rsidRPr="00D252AE">
              <w:rPr>
                <w:rFonts w:ascii="Arial" w:eastAsia="Batang" w:hAnsi="Arial"/>
                <w:b/>
                <w:i/>
                <w:sz w:val="18"/>
              </w:rPr>
              <w:t>S+L</w:t>
            </w:r>
          </w:p>
        </w:tc>
      </w:tr>
      <w:tr w:rsidR="000B38FE" w:rsidRPr="00D252AE" w14:paraId="60FC8D39" w14:textId="77777777" w:rsidTr="0007608A">
        <w:trPr>
          <w:jc w:val="center"/>
        </w:trPr>
        <w:tc>
          <w:tcPr>
            <w:tcW w:w="1582" w:type="dxa"/>
            <w:shd w:val="clear" w:color="auto" w:fill="auto"/>
          </w:tcPr>
          <w:p w14:paraId="1BD11A5E"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Type A</w:t>
            </w:r>
          </w:p>
        </w:tc>
        <w:tc>
          <w:tcPr>
            <w:tcW w:w="1107" w:type="dxa"/>
          </w:tcPr>
          <w:p w14:paraId="3FED540D"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0</w:t>
            </w:r>
          </w:p>
        </w:tc>
        <w:tc>
          <w:tcPr>
            <w:tcW w:w="1134" w:type="dxa"/>
            <w:shd w:val="clear" w:color="auto" w:fill="auto"/>
          </w:tcPr>
          <w:p w14:paraId="0EBE50A4"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4,…</w:t>
            </w:r>
            <w:proofErr w:type="gramEnd"/>
            <w:r w:rsidRPr="00D252AE">
              <w:rPr>
                <w:rFonts w:ascii="Arial" w:eastAsia="Batang" w:hAnsi="Arial"/>
                <w:sz w:val="18"/>
              </w:rPr>
              <w:t>,14}</w:t>
            </w:r>
          </w:p>
        </w:tc>
        <w:tc>
          <w:tcPr>
            <w:tcW w:w="1703" w:type="dxa"/>
          </w:tcPr>
          <w:p w14:paraId="362855DB"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4,…</w:t>
            </w:r>
            <w:proofErr w:type="gramEnd"/>
            <w:r w:rsidRPr="00D252AE">
              <w:rPr>
                <w:rFonts w:ascii="Arial" w:eastAsia="Batang" w:hAnsi="Arial"/>
                <w:sz w:val="18"/>
              </w:rPr>
              <w:t>,14}</w:t>
            </w:r>
          </w:p>
        </w:tc>
        <w:tc>
          <w:tcPr>
            <w:tcW w:w="1132" w:type="dxa"/>
          </w:tcPr>
          <w:p w14:paraId="447287D4"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0</w:t>
            </w:r>
          </w:p>
        </w:tc>
        <w:tc>
          <w:tcPr>
            <w:tcW w:w="1134" w:type="dxa"/>
          </w:tcPr>
          <w:p w14:paraId="78D19E9D"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4,…</w:t>
            </w:r>
            <w:proofErr w:type="gramEnd"/>
            <w:r w:rsidRPr="00D252AE">
              <w:rPr>
                <w:rFonts w:ascii="Arial" w:eastAsia="Batang" w:hAnsi="Arial"/>
                <w:sz w:val="18"/>
              </w:rPr>
              <w:t>,12}</w:t>
            </w:r>
          </w:p>
        </w:tc>
        <w:tc>
          <w:tcPr>
            <w:tcW w:w="1837" w:type="dxa"/>
          </w:tcPr>
          <w:p w14:paraId="1CBEDBA2"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4,…</w:t>
            </w:r>
            <w:proofErr w:type="gramEnd"/>
            <w:r w:rsidRPr="00D252AE">
              <w:rPr>
                <w:rFonts w:ascii="Arial" w:eastAsia="Batang" w:hAnsi="Arial"/>
                <w:sz w:val="18"/>
              </w:rPr>
              <w:t>,12}</w:t>
            </w:r>
          </w:p>
        </w:tc>
      </w:tr>
      <w:tr w:rsidR="000B38FE" w:rsidRPr="00D252AE" w14:paraId="3A5E6364" w14:textId="77777777" w:rsidTr="0007608A">
        <w:trPr>
          <w:jc w:val="center"/>
        </w:trPr>
        <w:tc>
          <w:tcPr>
            <w:tcW w:w="1582" w:type="dxa"/>
            <w:shd w:val="clear" w:color="auto" w:fill="auto"/>
          </w:tcPr>
          <w:p w14:paraId="53C2A676"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Type B</w:t>
            </w:r>
          </w:p>
        </w:tc>
        <w:tc>
          <w:tcPr>
            <w:tcW w:w="1107" w:type="dxa"/>
          </w:tcPr>
          <w:p w14:paraId="6D78E624"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0,…</w:t>
            </w:r>
            <w:proofErr w:type="gramEnd"/>
            <w:r w:rsidRPr="00D252AE">
              <w:rPr>
                <w:rFonts w:ascii="Arial" w:eastAsia="Batang" w:hAnsi="Arial"/>
                <w:sz w:val="18"/>
              </w:rPr>
              <w:t>,13}</w:t>
            </w:r>
          </w:p>
        </w:tc>
        <w:tc>
          <w:tcPr>
            <w:tcW w:w="1134" w:type="dxa"/>
            <w:shd w:val="clear" w:color="auto" w:fill="auto"/>
          </w:tcPr>
          <w:p w14:paraId="5221D4C9"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1,…</w:t>
            </w:r>
            <w:proofErr w:type="gramEnd"/>
            <w:r w:rsidRPr="00D252AE">
              <w:rPr>
                <w:rFonts w:ascii="Arial" w:eastAsia="Batang" w:hAnsi="Arial"/>
                <w:sz w:val="18"/>
              </w:rPr>
              <w:t>,14}</w:t>
            </w:r>
          </w:p>
        </w:tc>
        <w:tc>
          <w:tcPr>
            <w:tcW w:w="1703" w:type="dxa"/>
          </w:tcPr>
          <w:p w14:paraId="76ECF776"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1,…</w:t>
            </w:r>
            <w:proofErr w:type="gramEnd"/>
            <w:r w:rsidRPr="00D252AE">
              <w:rPr>
                <w:rFonts w:ascii="Arial" w:eastAsia="Batang" w:hAnsi="Arial"/>
                <w:sz w:val="18"/>
              </w:rPr>
              <w:t>,14}</w:t>
            </w:r>
          </w:p>
        </w:tc>
        <w:tc>
          <w:tcPr>
            <w:tcW w:w="1132" w:type="dxa"/>
          </w:tcPr>
          <w:p w14:paraId="7BDE5EE7"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0,…</w:t>
            </w:r>
            <w:proofErr w:type="gramEnd"/>
            <w:r w:rsidRPr="00D252AE">
              <w:rPr>
                <w:rFonts w:ascii="Arial" w:eastAsia="Batang" w:hAnsi="Arial"/>
                <w:sz w:val="18"/>
              </w:rPr>
              <w:t>,12}</w:t>
            </w:r>
          </w:p>
        </w:tc>
        <w:tc>
          <w:tcPr>
            <w:tcW w:w="1134" w:type="dxa"/>
          </w:tcPr>
          <w:p w14:paraId="1CEBB9A2"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1,…</w:t>
            </w:r>
            <w:proofErr w:type="gramEnd"/>
            <w:r w:rsidRPr="00D252AE">
              <w:rPr>
                <w:rFonts w:ascii="Arial" w:eastAsia="Batang" w:hAnsi="Arial"/>
                <w:sz w:val="18"/>
              </w:rPr>
              <w:t>,12}</w:t>
            </w:r>
          </w:p>
        </w:tc>
        <w:tc>
          <w:tcPr>
            <w:tcW w:w="1837" w:type="dxa"/>
          </w:tcPr>
          <w:p w14:paraId="1A3D3D1E" w14:textId="77777777" w:rsidR="000B38FE" w:rsidRPr="00D252AE" w:rsidRDefault="000B38FE" w:rsidP="0007608A">
            <w:pPr>
              <w:keepNext/>
              <w:keepLines/>
              <w:overflowPunct/>
              <w:autoSpaceDE/>
              <w:autoSpaceDN/>
              <w:adjustRightInd/>
              <w:spacing w:after="0"/>
              <w:jc w:val="center"/>
              <w:rPr>
                <w:rFonts w:ascii="Arial" w:eastAsia="Batang" w:hAnsi="Arial"/>
                <w:sz w:val="18"/>
              </w:rPr>
            </w:pPr>
            <w:r w:rsidRPr="00D252AE">
              <w:rPr>
                <w:rFonts w:ascii="Arial" w:eastAsia="Batang" w:hAnsi="Arial"/>
                <w:sz w:val="18"/>
              </w:rPr>
              <w:t>{</w:t>
            </w:r>
            <w:proofErr w:type="gramStart"/>
            <w:r w:rsidRPr="00D252AE">
              <w:rPr>
                <w:rFonts w:ascii="Arial" w:eastAsia="Batang" w:hAnsi="Arial"/>
                <w:sz w:val="18"/>
              </w:rPr>
              <w:t>1,…</w:t>
            </w:r>
            <w:proofErr w:type="gramEnd"/>
            <w:r w:rsidRPr="00D252AE">
              <w:rPr>
                <w:rFonts w:ascii="Arial" w:eastAsia="Batang" w:hAnsi="Arial"/>
                <w:sz w:val="18"/>
              </w:rPr>
              <w:t>,12}</w:t>
            </w:r>
          </w:p>
        </w:tc>
      </w:tr>
    </w:tbl>
    <w:p w14:paraId="5217D5B5" w14:textId="77777777" w:rsidR="000B38FE" w:rsidRPr="00D252AE" w:rsidRDefault="000B38FE" w:rsidP="000B38FE">
      <w:pPr>
        <w:overflowPunct/>
        <w:autoSpaceDE/>
        <w:autoSpaceDN/>
        <w:adjustRightInd/>
      </w:pPr>
    </w:p>
    <w:p w14:paraId="776E6D8C" w14:textId="77777777" w:rsidR="000B38FE" w:rsidRPr="00D252AE" w:rsidRDefault="000B38FE" w:rsidP="000B38FE">
      <w:pPr>
        <w:spacing w:before="240"/>
      </w:pPr>
      <w:r w:rsidRPr="00D252AE">
        <w:t xml:space="preserve">When the UE is configured with </w:t>
      </w:r>
      <w:proofErr w:type="spellStart"/>
      <w:r w:rsidRPr="00D252AE">
        <w:rPr>
          <w:i/>
        </w:rPr>
        <w:t>aggregationFactorUL</w:t>
      </w:r>
      <w:proofErr w:type="spellEnd"/>
      <w:r w:rsidRPr="00D252AE">
        <w:t xml:space="preserve"> &gt; 1, the same symbol allocation is applied across the </w:t>
      </w:r>
      <w:proofErr w:type="spellStart"/>
      <w:r w:rsidRPr="00D252AE">
        <w:rPr>
          <w:i/>
        </w:rPr>
        <w:t>aggregationFactorUL</w:t>
      </w:r>
      <w:proofErr w:type="spellEnd"/>
      <w:r w:rsidRPr="00D252AE">
        <w:t xml:space="preserve"> consecutive slots and the PUSCH is limited to a single transmission layer. The UE shall repeat the TB across the </w:t>
      </w:r>
      <w:proofErr w:type="spellStart"/>
      <w:r w:rsidRPr="00D252AE">
        <w:rPr>
          <w:i/>
        </w:rPr>
        <w:t>aggregationFactorUL</w:t>
      </w:r>
      <w:proofErr w:type="spellEnd"/>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  </w:t>
      </w:r>
    </w:p>
    <w:p w14:paraId="626D8A2B" w14:textId="77777777" w:rsidR="000B38FE" w:rsidRPr="00D252AE" w:rsidRDefault="000B38FE" w:rsidP="000B38FE">
      <w:pPr>
        <w:pStyle w:val="TH"/>
      </w:pPr>
      <w:r w:rsidRPr="00D252AE">
        <w:t xml:space="preserve">Table 6.1.2.1-2: Redundancy version when </w:t>
      </w:r>
      <w:proofErr w:type="spellStart"/>
      <w:r w:rsidRPr="00D252AE">
        <w:rPr>
          <w:i/>
        </w:rPr>
        <w:t>aggregationFactorUL</w:t>
      </w:r>
      <w:proofErr w:type="spellEnd"/>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B38FE" w:rsidRPr="00D252AE" w14:paraId="621AAF09" w14:textId="77777777" w:rsidTr="0007608A">
        <w:tc>
          <w:tcPr>
            <w:tcW w:w="2263" w:type="dxa"/>
            <w:vMerge w:val="restart"/>
            <w:shd w:val="clear" w:color="auto" w:fill="auto"/>
          </w:tcPr>
          <w:p w14:paraId="1F5A8CA2" w14:textId="77777777" w:rsidR="000B38FE" w:rsidRPr="00D252AE" w:rsidRDefault="000B38FE" w:rsidP="0007608A">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i/>
                <w:vertAlign w:val="subscript"/>
              </w:rPr>
              <w:t xml:space="preserve"> </w:t>
            </w:r>
            <w:r w:rsidRPr="00D252AE">
              <w:rPr>
                <w:rFonts w:eastAsia="Batang"/>
              </w:rPr>
              <w:t>indicated by the DCI scheduling the PUSCH</w:t>
            </w:r>
          </w:p>
        </w:tc>
        <w:tc>
          <w:tcPr>
            <w:tcW w:w="6804" w:type="dxa"/>
            <w:gridSpan w:val="4"/>
            <w:shd w:val="clear" w:color="auto" w:fill="auto"/>
          </w:tcPr>
          <w:p w14:paraId="6FD1E3BD" w14:textId="77777777" w:rsidR="000B38FE" w:rsidRPr="00D252AE" w:rsidRDefault="000B38FE" w:rsidP="0007608A">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0B38FE" w:rsidRPr="00D252AE" w14:paraId="29A6DA71" w14:textId="77777777" w:rsidTr="0007608A">
        <w:tc>
          <w:tcPr>
            <w:tcW w:w="2263" w:type="dxa"/>
            <w:vMerge/>
            <w:shd w:val="clear" w:color="auto" w:fill="auto"/>
          </w:tcPr>
          <w:p w14:paraId="34B9E355" w14:textId="77777777" w:rsidR="000B38FE" w:rsidRPr="00D252AE" w:rsidRDefault="000B38FE" w:rsidP="0007608A">
            <w:pPr>
              <w:pStyle w:val="TAH"/>
              <w:rPr>
                <w:rFonts w:eastAsia="Batang"/>
              </w:rPr>
            </w:pPr>
          </w:p>
        </w:tc>
        <w:tc>
          <w:tcPr>
            <w:tcW w:w="1701" w:type="dxa"/>
            <w:shd w:val="clear" w:color="auto" w:fill="auto"/>
          </w:tcPr>
          <w:p w14:paraId="5A52FF68" w14:textId="77777777" w:rsidR="000B38FE" w:rsidRPr="00D252AE" w:rsidRDefault="000B38FE" w:rsidP="0007608A">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D1D1638" w14:textId="77777777" w:rsidR="000B38FE" w:rsidRPr="00D252AE" w:rsidRDefault="000B38FE" w:rsidP="0007608A">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1FEA293A" w14:textId="77777777" w:rsidR="000B38FE" w:rsidRPr="00D252AE" w:rsidRDefault="000B38FE" w:rsidP="0007608A">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753C6976" w14:textId="77777777" w:rsidR="000B38FE" w:rsidRPr="00D252AE" w:rsidRDefault="000B38FE" w:rsidP="0007608A">
            <w:pPr>
              <w:pStyle w:val="TAH"/>
              <w:rPr>
                <w:rFonts w:eastAsia="Batang"/>
              </w:rPr>
            </w:pPr>
            <w:r w:rsidRPr="00D252AE">
              <w:rPr>
                <w:rFonts w:eastAsia="Batang"/>
                <w:i/>
              </w:rPr>
              <w:t xml:space="preserve">n </w:t>
            </w:r>
            <w:r w:rsidRPr="00D252AE">
              <w:rPr>
                <w:rFonts w:eastAsia="Batang"/>
              </w:rPr>
              <w:t>mod 4 = 3</w:t>
            </w:r>
          </w:p>
        </w:tc>
      </w:tr>
      <w:tr w:rsidR="000B38FE" w:rsidRPr="00D252AE" w14:paraId="14BF7468" w14:textId="77777777" w:rsidTr="0007608A">
        <w:tc>
          <w:tcPr>
            <w:tcW w:w="2263" w:type="dxa"/>
            <w:shd w:val="clear" w:color="auto" w:fill="auto"/>
          </w:tcPr>
          <w:p w14:paraId="0116DD39" w14:textId="77777777" w:rsidR="000B38FE" w:rsidRPr="00D252AE" w:rsidRDefault="000B38FE" w:rsidP="0007608A">
            <w:pPr>
              <w:pStyle w:val="TAC"/>
              <w:rPr>
                <w:rFonts w:eastAsia="Batang"/>
              </w:rPr>
            </w:pPr>
            <w:r w:rsidRPr="00D252AE">
              <w:rPr>
                <w:rFonts w:eastAsia="Batang"/>
              </w:rPr>
              <w:t>0</w:t>
            </w:r>
          </w:p>
        </w:tc>
        <w:tc>
          <w:tcPr>
            <w:tcW w:w="1701" w:type="dxa"/>
            <w:shd w:val="clear" w:color="auto" w:fill="auto"/>
          </w:tcPr>
          <w:p w14:paraId="653181B6" w14:textId="77777777" w:rsidR="000B38FE" w:rsidRPr="00D252AE" w:rsidRDefault="000B38FE" w:rsidP="0007608A">
            <w:pPr>
              <w:pStyle w:val="TAC"/>
              <w:rPr>
                <w:rFonts w:eastAsia="Batang"/>
              </w:rPr>
            </w:pPr>
            <w:r w:rsidRPr="00D252AE">
              <w:rPr>
                <w:rFonts w:eastAsia="Batang"/>
              </w:rPr>
              <w:t>0</w:t>
            </w:r>
          </w:p>
        </w:tc>
        <w:tc>
          <w:tcPr>
            <w:tcW w:w="1701" w:type="dxa"/>
            <w:shd w:val="clear" w:color="auto" w:fill="auto"/>
          </w:tcPr>
          <w:p w14:paraId="374A1130" w14:textId="77777777" w:rsidR="000B38FE" w:rsidRPr="00D252AE" w:rsidRDefault="000B38FE" w:rsidP="0007608A">
            <w:pPr>
              <w:pStyle w:val="TAC"/>
              <w:rPr>
                <w:rFonts w:eastAsia="Batang"/>
              </w:rPr>
            </w:pPr>
            <w:r w:rsidRPr="00D252AE">
              <w:rPr>
                <w:rFonts w:eastAsia="Batang"/>
              </w:rPr>
              <w:t>2</w:t>
            </w:r>
          </w:p>
        </w:tc>
        <w:tc>
          <w:tcPr>
            <w:tcW w:w="1701" w:type="dxa"/>
            <w:shd w:val="clear" w:color="auto" w:fill="auto"/>
          </w:tcPr>
          <w:p w14:paraId="2F823D39" w14:textId="77777777" w:rsidR="000B38FE" w:rsidRPr="00D252AE" w:rsidRDefault="000B38FE" w:rsidP="0007608A">
            <w:pPr>
              <w:pStyle w:val="TAC"/>
              <w:rPr>
                <w:rFonts w:eastAsia="Batang"/>
              </w:rPr>
            </w:pPr>
            <w:r w:rsidRPr="00D252AE">
              <w:rPr>
                <w:rFonts w:eastAsia="Batang"/>
              </w:rPr>
              <w:t>3</w:t>
            </w:r>
          </w:p>
        </w:tc>
        <w:tc>
          <w:tcPr>
            <w:tcW w:w="1701" w:type="dxa"/>
            <w:shd w:val="clear" w:color="auto" w:fill="auto"/>
          </w:tcPr>
          <w:p w14:paraId="327384EE" w14:textId="77777777" w:rsidR="000B38FE" w:rsidRPr="00D252AE" w:rsidRDefault="000B38FE" w:rsidP="0007608A">
            <w:pPr>
              <w:pStyle w:val="TAC"/>
              <w:rPr>
                <w:rFonts w:eastAsia="Batang"/>
              </w:rPr>
            </w:pPr>
            <w:r w:rsidRPr="00D252AE">
              <w:rPr>
                <w:rFonts w:eastAsia="Batang"/>
              </w:rPr>
              <w:t>1</w:t>
            </w:r>
          </w:p>
        </w:tc>
      </w:tr>
      <w:tr w:rsidR="000B38FE" w:rsidRPr="00D252AE" w14:paraId="20112F9B" w14:textId="77777777" w:rsidTr="0007608A">
        <w:tc>
          <w:tcPr>
            <w:tcW w:w="2263" w:type="dxa"/>
            <w:shd w:val="clear" w:color="auto" w:fill="auto"/>
          </w:tcPr>
          <w:p w14:paraId="0FE17A5F" w14:textId="77777777" w:rsidR="000B38FE" w:rsidRPr="00D252AE" w:rsidRDefault="000B38FE" w:rsidP="0007608A">
            <w:pPr>
              <w:pStyle w:val="TAC"/>
              <w:rPr>
                <w:rFonts w:eastAsia="Batang"/>
              </w:rPr>
            </w:pPr>
            <w:r w:rsidRPr="00D252AE">
              <w:rPr>
                <w:rFonts w:eastAsia="Batang"/>
              </w:rPr>
              <w:t>2</w:t>
            </w:r>
          </w:p>
        </w:tc>
        <w:tc>
          <w:tcPr>
            <w:tcW w:w="1701" w:type="dxa"/>
            <w:shd w:val="clear" w:color="auto" w:fill="auto"/>
          </w:tcPr>
          <w:p w14:paraId="58205804" w14:textId="77777777" w:rsidR="000B38FE" w:rsidRPr="00D252AE" w:rsidRDefault="000B38FE" w:rsidP="0007608A">
            <w:pPr>
              <w:pStyle w:val="TAC"/>
              <w:rPr>
                <w:rFonts w:eastAsia="Batang"/>
              </w:rPr>
            </w:pPr>
            <w:r w:rsidRPr="00D252AE">
              <w:rPr>
                <w:rFonts w:eastAsia="Batang"/>
              </w:rPr>
              <w:t>2</w:t>
            </w:r>
          </w:p>
        </w:tc>
        <w:tc>
          <w:tcPr>
            <w:tcW w:w="1701" w:type="dxa"/>
            <w:shd w:val="clear" w:color="auto" w:fill="auto"/>
          </w:tcPr>
          <w:p w14:paraId="6BDD728F" w14:textId="77777777" w:rsidR="000B38FE" w:rsidRPr="00D252AE" w:rsidRDefault="000B38FE" w:rsidP="0007608A">
            <w:pPr>
              <w:pStyle w:val="TAC"/>
              <w:rPr>
                <w:rFonts w:eastAsia="Batang"/>
              </w:rPr>
            </w:pPr>
            <w:r w:rsidRPr="00D252AE">
              <w:rPr>
                <w:rFonts w:eastAsia="Batang"/>
              </w:rPr>
              <w:t>3</w:t>
            </w:r>
          </w:p>
        </w:tc>
        <w:tc>
          <w:tcPr>
            <w:tcW w:w="1701" w:type="dxa"/>
            <w:shd w:val="clear" w:color="auto" w:fill="auto"/>
          </w:tcPr>
          <w:p w14:paraId="2980C160" w14:textId="77777777" w:rsidR="000B38FE" w:rsidRPr="00D252AE" w:rsidRDefault="000B38FE" w:rsidP="0007608A">
            <w:pPr>
              <w:pStyle w:val="TAC"/>
              <w:rPr>
                <w:rFonts w:eastAsia="Batang"/>
              </w:rPr>
            </w:pPr>
            <w:r w:rsidRPr="00D252AE">
              <w:rPr>
                <w:rFonts w:eastAsia="Batang"/>
              </w:rPr>
              <w:t>1</w:t>
            </w:r>
          </w:p>
        </w:tc>
        <w:tc>
          <w:tcPr>
            <w:tcW w:w="1701" w:type="dxa"/>
            <w:shd w:val="clear" w:color="auto" w:fill="auto"/>
          </w:tcPr>
          <w:p w14:paraId="4B87493B" w14:textId="77777777" w:rsidR="000B38FE" w:rsidRPr="00D252AE" w:rsidRDefault="000B38FE" w:rsidP="0007608A">
            <w:pPr>
              <w:pStyle w:val="TAC"/>
              <w:rPr>
                <w:rFonts w:eastAsia="Batang"/>
              </w:rPr>
            </w:pPr>
            <w:r w:rsidRPr="00D252AE">
              <w:rPr>
                <w:rFonts w:eastAsia="Batang"/>
              </w:rPr>
              <w:t>0</w:t>
            </w:r>
          </w:p>
        </w:tc>
      </w:tr>
      <w:tr w:rsidR="000B38FE" w:rsidRPr="00D252AE" w14:paraId="79C16755" w14:textId="77777777" w:rsidTr="0007608A">
        <w:tc>
          <w:tcPr>
            <w:tcW w:w="2263" w:type="dxa"/>
            <w:shd w:val="clear" w:color="auto" w:fill="auto"/>
          </w:tcPr>
          <w:p w14:paraId="4E5C189C" w14:textId="77777777" w:rsidR="000B38FE" w:rsidRPr="00D252AE" w:rsidRDefault="000B38FE" w:rsidP="0007608A">
            <w:pPr>
              <w:pStyle w:val="TAC"/>
              <w:rPr>
                <w:rFonts w:eastAsia="Batang"/>
              </w:rPr>
            </w:pPr>
            <w:r w:rsidRPr="00D252AE">
              <w:rPr>
                <w:rFonts w:eastAsia="Batang"/>
              </w:rPr>
              <w:t>3</w:t>
            </w:r>
          </w:p>
        </w:tc>
        <w:tc>
          <w:tcPr>
            <w:tcW w:w="1701" w:type="dxa"/>
            <w:shd w:val="clear" w:color="auto" w:fill="auto"/>
          </w:tcPr>
          <w:p w14:paraId="3E290791" w14:textId="77777777" w:rsidR="000B38FE" w:rsidRPr="00D252AE" w:rsidRDefault="000B38FE" w:rsidP="0007608A">
            <w:pPr>
              <w:pStyle w:val="TAC"/>
              <w:rPr>
                <w:rFonts w:eastAsia="Batang"/>
              </w:rPr>
            </w:pPr>
            <w:r w:rsidRPr="00D252AE">
              <w:rPr>
                <w:rFonts w:eastAsia="Batang"/>
              </w:rPr>
              <w:t>3</w:t>
            </w:r>
          </w:p>
        </w:tc>
        <w:tc>
          <w:tcPr>
            <w:tcW w:w="1701" w:type="dxa"/>
            <w:shd w:val="clear" w:color="auto" w:fill="auto"/>
          </w:tcPr>
          <w:p w14:paraId="471418EC" w14:textId="77777777" w:rsidR="000B38FE" w:rsidRPr="00D252AE" w:rsidRDefault="000B38FE" w:rsidP="0007608A">
            <w:pPr>
              <w:pStyle w:val="TAC"/>
              <w:rPr>
                <w:rFonts w:eastAsia="Batang"/>
              </w:rPr>
            </w:pPr>
            <w:r w:rsidRPr="00D252AE">
              <w:rPr>
                <w:rFonts w:eastAsia="Batang"/>
              </w:rPr>
              <w:t>1</w:t>
            </w:r>
          </w:p>
        </w:tc>
        <w:tc>
          <w:tcPr>
            <w:tcW w:w="1701" w:type="dxa"/>
            <w:shd w:val="clear" w:color="auto" w:fill="auto"/>
          </w:tcPr>
          <w:p w14:paraId="690CE801" w14:textId="77777777" w:rsidR="000B38FE" w:rsidRPr="00D252AE" w:rsidRDefault="000B38FE" w:rsidP="0007608A">
            <w:pPr>
              <w:pStyle w:val="TAC"/>
              <w:rPr>
                <w:rFonts w:eastAsia="Batang"/>
              </w:rPr>
            </w:pPr>
            <w:r w:rsidRPr="00D252AE">
              <w:rPr>
                <w:rFonts w:eastAsia="Batang"/>
              </w:rPr>
              <w:t>0</w:t>
            </w:r>
          </w:p>
        </w:tc>
        <w:tc>
          <w:tcPr>
            <w:tcW w:w="1701" w:type="dxa"/>
            <w:shd w:val="clear" w:color="auto" w:fill="auto"/>
          </w:tcPr>
          <w:p w14:paraId="2F2D5923" w14:textId="77777777" w:rsidR="000B38FE" w:rsidRPr="00D252AE" w:rsidRDefault="000B38FE" w:rsidP="0007608A">
            <w:pPr>
              <w:pStyle w:val="TAC"/>
              <w:rPr>
                <w:rFonts w:eastAsia="Batang"/>
              </w:rPr>
            </w:pPr>
            <w:r w:rsidRPr="00D252AE">
              <w:rPr>
                <w:rFonts w:eastAsia="Batang"/>
              </w:rPr>
              <w:t>2</w:t>
            </w:r>
          </w:p>
        </w:tc>
      </w:tr>
      <w:tr w:rsidR="000B38FE" w:rsidRPr="00D252AE" w14:paraId="46F37998" w14:textId="77777777" w:rsidTr="0007608A">
        <w:tc>
          <w:tcPr>
            <w:tcW w:w="2263" w:type="dxa"/>
            <w:shd w:val="clear" w:color="auto" w:fill="auto"/>
          </w:tcPr>
          <w:p w14:paraId="0BA61CFF" w14:textId="77777777" w:rsidR="000B38FE" w:rsidRPr="00D252AE" w:rsidRDefault="000B38FE" w:rsidP="0007608A">
            <w:pPr>
              <w:pStyle w:val="TAC"/>
              <w:rPr>
                <w:rFonts w:eastAsia="Batang"/>
              </w:rPr>
            </w:pPr>
            <w:r w:rsidRPr="00D252AE">
              <w:rPr>
                <w:rFonts w:eastAsia="Batang"/>
              </w:rPr>
              <w:t>1</w:t>
            </w:r>
          </w:p>
        </w:tc>
        <w:tc>
          <w:tcPr>
            <w:tcW w:w="1701" w:type="dxa"/>
            <w:shd w:val="clear" w:color="auto" w:fill="auto"/>
          </w:tcPr>
          <w:p w14:paraId="7EB31283" w14:textId="77777777" w:rsidR="000B38FE" w:rsidRPr="00D252AE" w:rsidRDefault="000B38FE" w:rsidP="0007608A">
            <w:pPr>
              <w:pStyle w:val="TAC"/>
              <w:rPr>
                <w:rFonts w:eastAsia="Batang"/>
              </w:rPr>
            </w:pPr>
            <w:r w:rsidRPr="00D252AE">
              <w:rPr>
                <w:rFonts w:eastAsia="Batang"/>
              </w:rPr>
              <w:t>1</w:t>
            </w:r>
          </w:p>
        </w:tc>
        <w:tc>
          <w:tcPr>
            <w:tcW w:w="1701" w:type="dxa"/>
            <w:shd w:val="clear" w:color="auto" w:fill="auto"/>
          </w:tcPr>
          <w:p w14:paraId="36DA2E6A" w14:textId="77777777" w:rsidR="000B38FE" w:rsidRPr="00D252AE" w:rsidRDefault="000B38FE" w:rsidP="0007608A">
            <w:pPr>
              <w:pStyle w:val="TAC"/>
              <w:rPr>
                <w:rFonts w:eastAsia="Batang"/>
              </w:rPr>
            </w:pPr>
            <w:r w:rsidRPr="00D252AE">
              <w:rPr>
                <w:rFonts w:eastAsia="Batang"/>
              </w:rPr>
              <w:t>0</w:t>
            </w:r>
          </w:p>
        </w:tc>
        <w:tc>
          <w:tcPr>
            <w:tcW w:w="1701" w:type="dxa"/>
            <w:shd w:val="clear" w:color="auto" w:fill="auto"/>
          </w:tcPr>
          <w:p w14:paraId="6B33780A" w14:textId="77777777" w:rsidR="000B38FE" w:rsidRPr="00D252AE" w:rsidRDefault="000B38FE" w:rsidP="0007608A">
            <w:pPr>
              <w:pStyle w:val="TAC"/>
              <w:rPr>
                <w:rFonts w:eastAsia="Batang"/>
              </w:rPr>
            </w:pPr>
            <w:r w:rsidRPr="00D252AE">
              <w:rPr>
                <w:rFonts w:eastAsia="Batang"/>
              </w:rPr>
              <w:t>2</w:t>
            </w:r>
          </w:p>
        </w:tc>
        <w:tc>
          <w:tcPr>
            <w:tcW w:w="1701" w:type="dxa"/>
            <w:shd w:val="clear" w:color="auto" w:fill="auto"/>
          </w:tcPr>
          <w:p w14:paraId="3091082D" w14:textId="77777777" w:rsidR="000B38FE" w:rsidRPr="00D252AE" w:rsidRDefault="000B38FE" w:rsidP="0007608A">
            <w:pPr>
              <w:pStyle w:val="TAC"/>
              <w:rPr>
                <w:rFonts w:eastAsia="Batang"/>
              </w:rPr>
            </w:pPr>
            <w:r w:rsidRPr="00D252AE">
              <w:rPr>
                <w:rFonts w:eastAsia="Batang"/>
              </w:rPr>
              <w:t>3</w:t>
            </w:r>
          </w:p>
        </w:tc>
      </w:tr>
    </w:tbl>
    <w:p w14:paraId="058C8E7E" w14:textId="77777777" w:rsidR="000B38FE" w:rsidRPr="00D252AE" w:rsidRDefault="000B38FE" w:rsidP="000B38FE"/>
    <w:p w14:paraId="7C433C2E" w14:textId="77777777" w:rsidR="000B38FE" w:rsidRPr="00D252AE" w:rsidRDefault="000B38FE" w:rsidP="000B38FE">
      <w:pPr>
        <w:rPr>
          <w:lang w:eastAsia="sv-SE"/>
        </w:rPr>
      </w:pPr>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3A68AAB2" w14:textId="77777777" w:rsidR="000B38FE" w:rsidRPr="00D252AE" w:rsidRDefault="000B38FE" w:rsidP="000B38FE">
      <w:pPr>
        <w:rPr>
          <w:lang w:eastAsia="sv-SE"/>
        </w:rPr>
      </w:pPr>
      <w:r w:rsidRPr="00D252AE">
        <w:rPr>
          <w:lang w:eastAsia="sv-SE"/>
        </w:rPr>
        <w:t>[TS 38.214, clause 6.1.4]</w:t>
      </w:r>
    </w:p>
    <w:p w14:paraId="5C693D6A" w14:textId="77777777" w:rsidR="000B38FE" w:rsidRPr="00D252AE" w:rsidRDefault="000B38FE" w:rsidP="000B38FE">
      <w:pPr>
        <w:overflowPunct/>
        <w:autoSpaceDE/>
        <w:autoSpaceDN/>
        <w:adjustRightInd/>
        <w:spacing w:after="120"/>
      </w:pPr>
      <w:r w:rsidRPr="00D252AE">
        <w:t>To determine the modulation order, target code rate, redundancy version and transport block size for the physical uplink shared channel, the UE shall first</w:t>
      </w:r>
    </w:p>
    <w:p w14:paraId="4C65E1AD" w14:textId="77777777" w:rsidR="000B38FE" w:rsidRPr="00D252AE" w:rsidRDefault="000B38FE" w:rsidP="000B38FE">
      <w:pPr>
        <w:pStyle w:val="B1"/>
      </w:pPr>
      <w:r w:rsidRPr="00D252AE">
        <w:t>-</w:t>
      </w:r>
      <w:r w:rsidRPr="00D252AE">
        <w:tab/>
        <w:t xml:space="preserve">read the 5-bit modulation and coding scheme field </w:t>
      </w:r>
      <w:r w:rsidR="004F31D5">
        <w:rPr>
          <w:position w:val="-10"/>
        </w:rPr>
        <w:pict w14:anchorId="73D6DEC1">
          <v:shape id="_x0000_i1037" type="#_x0000_t75" style="width:31.5pt;height:15.75pt">
            <v:imagedata r:id="rId25" o:title=""/>
          </v:shape>
        </w:pict>
      </w:r>
      <w:r w:rsidRPr="00D252AE">
        <w:t xml:space="preserve">in the DCI to determine the modulation order </w:t>
      </w:r>
      <w:r w:rsidR="004F31D5">
        <w:rPr>
          <w:position w:val="-10"/>
        </w:rPr>
        <w:pict w14:anchorId="152C7DDD">
          <v:shape id="_x0000_i1038" type="#_x0000_t75" style="width:23.25pt;height:15.75pt">
            <v:imagedata r:id="rId26" o:title=""/>
          </v:shape>
        </w:pict>
      </w:r>
      <w:r w:rsidRPr="00D252AE">
        <w:t xml:space="preserve"> and target code rate (</w:t>
      </w:r>
      <w:r w:rsidRPr="00D252AE">
        <w:rPr>
          <w:i/>
        </w:rPr>
        <w:t>R</w:t>
      </w:r>
      <w:r w:rsidRPr="00D252AE">
        <w:t>) based on the procedure defined in Subclause 6.1.4.1</w:t>
      </w:r>
    </w:p>
    <w:p w14:paraId="7B8F7F56" w14:textId="77777777" w:rsidR="000B38FE" w:rsidRPr="00D252AE" w:rsidRDefault="000B38FE" w:rsidP="000B38FE">
      <w:pPr>
        <w:pStyle w:val="B1"/>
      </w:pPr>
      <w:r w:rsidRPr="00D252AE">
        <w:t>-</w:t>
      </w:r>
      <w:r w:rsidRPr="00D252AE">
        <w:tab/>
        <w:t>read redundancy version field (</w:t>
      </w:r>
      <w:proofErr w:type="spellStart"/>
      <w:r w:rsidRPr="00D252AE">
        <w:rPr>
          <w:i/>
        </w:rPr>
        <w:t>rv</w:t>
      </w:r>
      <w:proofErr w:type="spellEnd"/>
      <w:r w:rsidRPr="00D252AE">
        <w:t xml:space="preserve">) in the DCI to determine the redundancy version, and </w:t>
      </w:r>
    </w:p>
    <w:p w14:paraId="4B15101C" w14:textId="77777777" w:rsidR="000B38FE" w:rsidRPr="00D252AE" w:rsidRDefault="000B38FE" w:rsidP="000B38FE">
      <w:pPr>
        <w:pStyle w:val="B1"/>
      </w:pPr>
      <w:r w:rsidRPr="00D252AE">
        <w:t>-</w:t>
      </w:r>
      <w:r w:rsidRPr="00D252AE">
        <w:tab/>
        <w:t>[check the "CSI request" bit field]</w:t>
      </w:r>
    </w:p>
    <w:p w14:paraId="0217E468" w14:textId="77777777" w:rsidR="000B38FE" w:rsidRPr="00D252AE" w:rsidRDefault="000B38FE" w:rsidP="000B38FE">
      <w:pPr>
        <w:overflowPunct/>
        <w:autoSpaceDE/>
        <w:autoSpaceDN/>
        <w:adjustRightInd/>
      </w:pPr>
      <w:r w:rsidRPr="00D252AE">
        <w:t>and second</w:t>
      </w:r>
    </w:p>
    <w:p w14:paraId="69A22246" w14:textId="77777777" w:rsidR="000B38FE" w:rsidRPr="00D252AE" w:rsidRDefault="000B38FE" w:rsidP="000B38FE">
      <w:pPr>
        <w:pStyle w:val="B1"/>
        <w:rPr>
          <w:lang w:eastAsia="en-US"/>
        </w:rPr>
      </w:pPr>
      <w:r w:rsidRPr="00D252AE">
        <w:t>-</w:t>
      </w:r>
      <w:r w:rsidRPr="00D252AE">
        <w:tab/>
        <w:t xml:space="preserve">the UE shall use the number of layers </w:t>
      </w:r>
      <w:r w:rsidR="004F31D5">
        <w:rPr>
          <w:position w:val="-10"/>
        </w:rPr>
        <w:pict w14:anchorId="66E5428D">
          <v:shape id="_x0000_i1039" type="#_x0000_t75" style="width:15.75pt;height:15.75pt">
            <v:imagedata r:id="rId27" o:title=""/>
          </v:shape>
        </w:pict>
      </w:r>
      <w:r w:rsidRPr="00D252AE">
        <w:t xml:space="preserve">, the total number of allocated PRBs </w:t>
      </w:r>
      <w:r w:rsidR="004F31D5">
        <w:rPr>
          <w:position w:val="-10"/>
        </w:rPr>
        <w:pict w14:anchorId="04370F11">
          <v:shape id="_x0000_i1040" type="#_x0000_t75" style="width:30pt;height:15.75pt">
            <v:imagedata r:id="rId28" o:title=""/>
          </v:shape>
        </w:pict>
      </w:r>
      <w:r w:rsidRPr="00D252AE">
        <w:t xml:space="preserve"> to determine the transport block size based on the procedure defined in Subclause 6.1.4.2.</w:t>
      </w:r>
    </w:p>
    <w:p w14:paraId="0C09D5FD" w14:textId="77777777" w:rsidR="000B38FE" w:rsidRPr="00D252AE" w:rsidRDefault="000B38FE" w:rsidP="000B38FE">
      <w:pPr>
        <w:rPr>
          <w:lang w:eastAsia="sv-SE"/>
        </w:rPr>
      </w:pPr>
      <w:r w:rsidRPr="00D252AE">
        <w:rPr>
          <w:lang w:eastAsia="sv-SE"/>
        </w:rPr>
        <w:t>[TS 38.321, clause 5.4.1]</w:t>
      </w:r>
    </w:p>
    <w:p w14:paraId="70630D5E" w14:textId="77777777" w:rsidR="000B38FE" w:rsidRPr="00D252AE" w:rsidRDefault="000B38FE" w:rsidP="000B38FE">
      <w:pPr>
        <w:overflowPunct/>
        <w:autoSpaceDE/>
        <w:autoSpaceDN/>
        <w:adjustRightInd/>
        <w:rPr>
          <w:rFonts w:eastAsia="Malgun Gothic"/>
        </w:rPr>
      </w:pPr>
      <w:r w:rsidRPr="00D252AE">
        <w:rPr>
          <w:rFonts w:eastAsia="Malgun Gothic"/>
        </w:rPr>
        <w:t xml:space="preserve">Uplink grant is either received dynamically on the PDCCH, in a </w:t>
      </w:r>
      <w:proofErr w:type="gramStart"/>
      <w:r w:rsidRPr="00D252AE">
        <w:rPr>
          <w:rFonts w:eastAsia="Malgun Gothic"/>
        </w:rPr>
        <w:t>Random Access</w:t>
      </w:r>
      <w:proofErr w:type="gramEnd"/>
      <w:r w:rsidRPr="00D252AE">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2304D3C6" w14:textId="77777777" w:rsidR="000B38FE" w:rsidRPr="00D252AE" w:rsidRDefault="000B38FE" w:rsidP="000B38FE">
      <w:pPr>
        <w:overflowPunct/>
        <w:autoSpaceDE/>
        <w:autoSpaceDN/>
        <w:adjustRightInd/>
        <w:rPr>
          <w:rFonts w:eastAsia="Malgun Gothic"/>
        </w:rPr>
      </w:pPr>
      <w:r w:rsidRPr="00D252AE">
        <w:rPr>
          <w:rFonts w:eastAsia="Malgun Gothic"/>
        </w:rPr>
        <w:t xml:space="preserve">If the MAC entity has a C-RNTI, a Temporary C-RNTI, or CS-RNTI, the MAC entity shall for each PDCCH occasion and for each Serving Cell belonging to a TAG that has a running </w:t>
      </w:r>
      <w:proofErr w:type="spellStart"/>
      <w:r w:rsidRPr="00D252AE">
        <w:rPr>
          <w:rFonts w:eastAsia="Malgun Gothic"/>
          <w:i/>
        </w:rPr>
        <w:t>timeAlignmentTimer</w:t>
      </w:r>
      <w:proofErr w:type="spellEnd"/>
      <w:r w:rsidRPr="00D252AE">
        <w:rPr>
          <w:rFonts w:eastAsia="Malgun Gothic"/>
        </w:rPr>
        <w:t xml:space="preserve"> and for each grant received for this PDCCH occasion:</w:t>
      </w:r>
    </w:p>
    <w:p w14:paraId="0B3D19E4"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if an uplink grant for this Serving Cell has been received on the PDCCH for the MAC entity's C-RNTI or Temporary C-RNTI; or</w:t>
      </w:r>
    </w:p>
    <w:p w14:paraId="4216F3D4"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 xml:space="preserve">if an uplink grant has been received in a </w:t>
      </w:r>
      <w:proofErr w:type="gramStart"/>
      <w:r w:rsidRPr="00D252AE">
        <w:rPr>
          <w:rFonts w:eastAsia="Malgun Gothic"/>
        </w:rPr>
        <w:t>Random Access</w:t>
      </w:r>
      <w:proofErr w:type="gramEnd"/>
      <w:r w:rsidRPr="00D252AE">
        <w:rPr>
          <w:rFonts w:eastAsia="Malgun Gothic"/>
        </w:rPr>
        <w:t xml:space="preserve"> Response:</w:t>
      </w:r>
    </w:p>
    <w:p w14:paraId="0594E81B"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3C99105A" w14:textId="77777777" w:rsidR="000B38FE" w:rsidRPr="00D252AE" w:rsidRDefault="000B38FE" w:rsidP="000B38FE">
      <w:pPr>
        <w:pStyle w:val="B3"/>
        <w:rPr>
          <w:rFonts w:eastAsia="Malgun Gothic"/>
        </w:rPr>
      </w:pPr>
      <w:r w:rsidRPr="00D252AE">
        <w:rPr>
          <w:rFonts w:eastAsia="Malgun Gothic"/>
        </w:rPr>
        <w:lastRenderedPageBreak/>
        <w:t>3&gt;</w:t>
      </w:r>
      <w:r w:rsidRPr="00D252AE">
        <w:rPr>
          <w:rFonts w:eastAsia="Malgun Gothic"/>
        </w:rPr>
        <w:tab/>
        <w:t>consider the NDI to have been toggled for the corresponding HARQ process regardless of the value of the NDI.</w:t>
      </w:r>
    </w:p>
    <w:p w14:paraId="57151D8B"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uplink grant is for MAC entity's C-RNTI, and the identified HARQ process is configured for a configured uplink grant:</w:t>
      </w:r>
    </w:p>
    <w:p w14:paraId="601B36F5"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 xml:space="preserve">start or restart the </w:t>
      </w:r>
      <w:proofErr w:type="spellStart"/>
      <w:r w:rsidRPr="00D252AE">
        <w:rPr>
          <w:rFonts w:eastAsia="Malgun Gothic"/>
          <w:i/>
        </w:rPr>
        <w:t>configuredGrantTimer</w:t>
      </w:r>
      <w:proofErr w:type="spellEnd"/>
      <w:r w:rsidRPr="00D252AE">
        <w:rPr>
          <w:rFonts w:eastAsia="Malgun Gothic"/>
        </w:rPr>
        <w:t xml:space="preserve"> for the </w:t>
      </w:r>
      <w:proofErr w:type="spellStart"/>
      <w:r w:rsidRPr="00D252AE">
        <w:rPr>
          <w:rFonts w:eastAsia="Malgun Gothic"/>
        </w:rPr>
        <w:t>correponding</w:t>
      </w:r>
      <w:proofErr w:type="spellEnd"/>
      <w:r w:rsidRPr="00D252AE">
        <w:rPr>
          <w:rFonts w:eastAsia="Malgun Gothic"/>
        </w:rPr>
        <w:t xml:space="preserve"> HARQ process, if configured.</w:t>
      </w:r>
    </w:p>
    <w:p w14:paraId="0F185090"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deliver the uplink grant and the associated HARQ information to the HARQ entity.</w:t>
      </w:r>
    </w:p>
    <w:p w14:paraId="32D76BF2"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else if an uplink grant for this PDCCH occasion has been received for this Serving Cell on the PDCCH for the MAC entity's CS-RNTI:</w:t>
      </w:r>
    </w:p>
    <w:p w14:paraId="0D54EF45"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NDI in the received HARQ information is 1:</w:t>
      </w:r>
    </w:p>
    <w:p w14:paraId="0E6BE111"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 xml:space="preserve">consider the NDI for the corresponding HARQ process not to have been </w:t>
      </w:r>
      <w:proofErr w:type="gramStart"/>
      <w:r w:rsidRPr="00D252AE">
        <w:rPr>
          <w:rFonts w:eastAsia="Malgun Gothic"/>
        </w:rPr>
        <w:t>toggled;</w:t>
      </w:r>
      <w:proofErr w:type="gramEnd"/>
    </w:p>
    <w:p w14:paraId="5BA60917"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 xml:space="preserve">start or restart the </w:t>
      </w:r>
      <w:proofErr w:type="spellStart"/>
      <w:r w:rsidRPr="00D252AE">
        <w:rPr>
          <w:rFonts w:eastAsia="Malgun Gothic"/>
          <w:i/>
        </w:rPr>
        <w:t>configuredGrantTimer</w:t>
      </w:r>
      <w:proofErr w:type="spellEnd"/>
      <w:r w:rsidRPr="00D252AE">
        <w:rPr>
          <w:rFonts w:eastAsia="Malgun Gothic"/>
        </w:rPr>
        <w:t xml:space="preserve"> for the corresponding HARQ process, if </w:t>
      </w:r>
      <w:proofErr w:type="gramStart"/>
      <w:r w:rsidRPr="00D252AE">
        <w:rPr>
          <w:rFonts w:eastAsia="Malgun Gothic"/>
        </w:rPr>
        <w:t>configured;</w:t>
      </w:r>
      <w:proofErr w:type="gramEnd"/>
    </w:p>
    <w:p w14:paraId="0BB78EE0"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deliver the uplink grant and the associated HARQ information to the HARQ entity.</w:t>
      </w:r>
    </w:p>
    <w:p w14:paraId="1BF0E0D9"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else if the NDI in the received HARQ information is 0:</w:t>
      </w:r>
    </w:p>
    <w:p w14:paraId="02EEA486"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if PDCCH contents indicate configured grant Type 2 deactivation:</w:t>
      </w:r>
    </w:p>
    <w:p w14:paraId="182A6B4B"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trigger configured uplink grant confirmation.</w:t>
      </w:r>
    </w:p>
    <w:p w14:paraId="2E62E215"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else if PDCCH contents indicate configured grant Type 2 activation:</w:t>
      </w:r>
    </w:p>
    <w:p w14:paraId="22881533"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trigger configured uplink grant </w:t>
      </w:r>
      <w:proofErr w:type="gramStart"/>
      <w:r w:rsidRPr="00D252AE">
        <w:rPr>
          <w:rFonts w:eastAsia="Malgun Gothic"/>
        </w:rPr>
        <w:t>confirmation;</w:t>
      </w:r>
      <w:proofErr w:type="gramEnd"/>
    </w:p>
    <w:p w14:paraId="59A209A3"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store the uplink grant for this Serving Cell and the associated HARQ information as configured uplink </w:t>
      </w:r>
      <w:proofErr w:type="gramStart"/>
      <w:r w:rsidRPr="00D252AE">
        <w:rPr>
          <w:rFonts w:eastAsia="Malgun Gothic"/>
        </w:rPr>
        <w:t>grant;</w:t>
      </w:r>
      <w:proofErr w:type="gramEnd"/>
    </w:p>
    <w:p w14:paraId="38589053"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initialise or re-initialise the configured uplink grant for this Serving Cell to start in the associated PUSCH duration and to recur according to rules in subclause </w:t>
      </w:r>
      <w:proofErr w:type="gramStart"/>
      <w:r w:rsidRPr="00D252AE">
        <w:rPr>
          <w:rFonts w:eastAsia="Malgun Gothic"/>
        </w:rPr>
        <w:t>5.8.2;</w:t>
      </w:r>
      <w:proofErr w:type="gramEnd"/>
    </w:p>
    <w:p w14:paraId="38A59F63"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set the HARQ Process ID to the HARQ Process ID associated with this PUSCH </w:t>
      </w:r>
      <w:proofErr w:type="gramStart"/>
      <w:r w:rsidRPr="00D252AE">
        <w:rPr>
          <w:rFonts w:eastAsia="Malgun Gothic"/>
        </w:rPr>
        <w:t>duration;</w:t>
      </w:r>
      <w:proofErr w:type="gramEnd"/>
    </w:p>
    <w:p w14:paraId="44E06DA2"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consider the NDI bit for the corresponding HARQ process to have been </w:t>
      </w:r>
      <w:proofErr w:type="gramStart"/>
      <w:r w:rsidRPr="00D252AE">
        <w:rPr>
          <w:rFonts w:eastAsia="Malgun Gothic"/>
        </w:rPr>
        <w:t>toggled;</w:t>
      </w:r>
      <w:proofErr w:type="gramEnd"/>
    </w:p>
    <w:p w14:paraId="70DAC36E"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stop the </w:t>
      </w:r>
      <w:proofErr w:type="spellStart"/>
      <w:r w:rsidRPr="00D252AE">
        <w:rPr>
          <w:rFonts w:eastAsia="Malgun Gothic"/>
          <w:i/>
        </w:rPr>
        <w:t>configuredGrantTimer</w:t>
      </w:r>
      <w:proofErr w:type="spellEnd"/>
      <w:r w:rsidRPr="00D252AE">
        <w:rPr>
          <w:rFonts w:eastAsia="Malgun Gothic"/>
        </w:rPr>
        <w:t xml:space="preserve"> for the corresponding HARQ process, if </w:t>
      </w:r>
      <w:proofErr w:type="gramStart"/>
      <w:r w:rsidRPr="00D252AE">
        <w:rPr>
          <w:rFonts w:eastAsia="Malgun Gothic"/>
        </w:rPr>
        <w:t>running;</w:t>
      </w:r>
      <w:proofErr w:type="gramEnd"/>
    </w:p>
    <w:p w14:paraId="13883C2A"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deliver the configured uplink grant and the associated HARQ information to the HARQ entity.</w:t>
      </w:r>
    </w:p>
    <w:p w14:paraId="6C78CBA1" w14:textId="77777777" w:rsidR="000B38FE" w:rsidRPr="00D252AE" w:rsidRDefault="000B38FE" w:rsidP="000B38FE">
      <w:pPr>
        <w:overflowPunct/>
        <w:autoSpaceDE/>
        <w:autoSpaceDN/>
        <w:adjustRightInd/>
        <w:rPr>
          <w:rFonts w:eastAsia="Malgun Gothic"/>
        </w:rPr>
      </w:pPr>
      <w:r w:rsidRPr="00D252AE">
        <w:rPr>
          <w:rFonts w:eastAsia="Malgun Gothic"/>
        </w:rPr>
        <w:t>For each Serving Cell and each configured uplink grant, if configured and activated, the MAC entity shall:</w:t>
      </w:r>
    </w:p>
    <w:p w14:paraId="7128DE6A"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if the PUSCH duration of the configured uplink grant does not overlap with the PUSCH duration of an uplink grant received on the PDCCH for this Serving Cell:</w:t>
      </w:r>
    </w:p>
    <w:p w14:paraId="47E97D52"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 xml:space="preserve">set the HARQ Process ID to the HARQ Process ID associated with this PUSCH </w:t>
      </w:r>
      <w:proofErr w:type="gramStart"/>
      <w:r w:rsidRPr="00D252AE">
        <w:rPr>
          <w:rFonts w:eastAsia="Malgun Gothic"/>
        </w:rPr>
        <w:t>duration;</w:t>
      </w:r>
      <w:proofErr w:type="gramEnd"/>
    </w:p>
    <w:p w14:paraId="63799385"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configuredGrantTimer</w:t>
      </w:r>
      <w:proofErr w:type="spellEnd"/>
      <w:r w:rsidRPr="00D252AE">
        <w:rPr>
          <w:rFonts w:eastAsia="Malgun Gothic"/>
        </w:rPr>
        <w:t xml:space="preserve"> for the corresponding HARQ process is not running:</w:t>
      </w:r>
    </w:p>
    <w:p w14:paraId="4A1D4243"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 xml:space="preserve">consider the NDI bit for the corresponding HARQ process to have been </w:t>
      </w:r>
      <w:proofErr w:type="gramStart"/>
      <w:r w:rsidRPr="00D252AE">
        <w:rPr>
          <w:rFonts w:eastAsia="Malgun Gothic"/>
        </w:rPr>
        <w:t>toggled;</w:t>
      </w:r>
      <w:proofErr w:type="gramEnd"/>
    </w:p>
    <w:p w14:paraId="5F83E239"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deliver the configured uplink grant and the associated HARQ information to the HARQ entity.</w:t>
      </w:r>
    </w:p>
    <w:p w14:paraId="618A9566" w14:textId="77777777" w:rsidR="000B38FE" w:rsidRPr="00D252AE" w:rsidRDefault="000B38FE" w:rsidP="000B38FE">
      <w:pPr>
        <w:overflowPunct/>
        <w:autoSpaceDE/>
        <w:autoSpaceDN/>
        <w:adjustRightInd/>
        <w:rPr>
          <w:rFonts w:eastAsia="Malgun Gothic"/>
        </w:rPr>
      </w:pPr>
      <w:r w:rsidRPr="00D252AE">
        <w:rPr>
          <w:rFonts w:eastAsia="Malgun Gothic"/>
        </w:rPr>
        <w:t>For configured uplink grants, the HARQ Process ID associated with the first symbol of a UL transmission is derived from the following equation:</w:t>
      </w:r>
    </w:p>
    <w:p w14:paraId="1C924B17" w14:textId="77777777" w:rsidR="000B38FE" w:rsidRPr="00D252AE" w:rsidRDefault="000B38FE" w:rsidP="000B38FE">
      <w:pPr>
        <w:overflowPunct/>
        <w:autoSpaceDE/>
        <w:autoSpaceDN/>
        <w:adjustRightInd/>
        <w:jc w:val="center"/>
        <w:rPr>
          <w:rFonts w:eastAsia="Malgun Gothic"/>
        </w:rPr>
      </w:pPr>
      <w:r w:rsidRPr="00D252AE">
        <w:rPr>
          <w:rFonts w:eastAsia="Malgun Gothic"/>
        </w:rPr>
        <w:t>HARQ Process ID = [</w:t>
      </w:r>
      <w:proofErr w:type="gramStart"/>
      <w:r w:rsidRPr="00D252AE">
        <w:rPr>
          <w:rFonts w:eastAsia="Malgun Gothic"/>
        </w:rPr>
        <w:t>floor(</w:t>
      </w:r>
      <w:proofErr w:type="spellStart"/>
      <w:proofErr w:type="gramEnd"/>
      <w:r w:rsidRPr="00D252AE">
        <w:rPr>
          <w:rFonts w:eastAsia="Malgun Gothic"/>
        </w:rPr>
        <w:t>CURRENT_symbol</w:t>
      </w:r>
      <w:proofErr w:type="spellEnd"/>
      <w:r w:rsidRPr="00D252AE">
        <w:rPr>
          <w:rFonts w:eastAsia="Malgun Gothic"/>
        </w:rPr>
        <w:t>/</w:t>
      </w:r>
      <w:r w:rsidRPr="00D252AE">
        <w:rPr>
          <w:rFonts w:eastAsia="Malgun Gothic"/>
          <w:i/>
        </w:rPr>
        <w:t>periodicity</w:t>
      </w:r>
      <w:r w:rsidRPr="00D252AE">
        <w:rPr>
          <w:rFonts w:eastAsia="Malgun Gothic"/>
        </w:rPr>
        <w:t xml:space="preserve">)] modulo </w:t>
      </w:r>
      <w:proofErr w:type="spellStart"/>
      <w:r w:rsidRPr="00D252AE">
        <w:rPr>
          <w:rFonts w:eastAsia="Malgun Gothic"/>
          <w:i/>
        </w:rPr>
        <w:t>nrofHARQ</w:t>
      </w:r>
      <w:proofErr w:type="spellEnd"/>
      <w:r w:rsidRPr="00D252AE">
        <w:rPr>
          <w:rFonts w:eastAsia="Malgun Gothic"/>
          <w:i/>
        </w:rPr>
        <w:t>-Processes</w:t>
      </w:r>
    </w:p>
    <w:p w14:paraId="33576D73" w14:textId="77777777" w:rsidR="000B38FE" w:rsidRPr="00D252AE" w:rsidRDefault="000B38FE" w:rsidP="000B38FE">
      <w:pPr>
        <w:overflowPunct/>
        <w:autoSpaceDE/>
        <w:autoSpaceDN/>
        <w:adjustRightInd/>
        <w:rPr>
          <w:rFonts w:eastAsia="Malgun Gothic"/>
        </w:rPr>
      </w:pPr>
      <w:r w:rsidRPr="00D252AE">
        <w:rPr>
          <w:rFonts w:eastAsia="Malgun Gothic"/>
        </w:rPr>
        <w:t xml:space="preserve">where </w:t>
      </w:r>
      <w:proofErr w:type="spellStart"/>
      <w:r w:rsidRPr="00D252AE">
        <w:rPr>
          <w:rFonts w:eastAsia="Malgun Gothic"/>
        </w:rPr>
        <w:t>CURRENT_symbol</w:t>
      </w:r>
      <w:proofErr w:type="spellEnd"/>
      <w:proofErr w:type="gramStart"/>
      <w:r w:rsidRPr="00D252AE">
        <w:rPr>
          <w:rFonts w:eastAsia="Malgun Gothic"/>
        </w:rPr>
        <w:t>=(</w:t>
      </w:r>
      <w:proofErr w:type="gramEnd"/>
      <w:r w:rsidRPr="00D252AE">
        <w:rPr>
          <w:rFonts w:eastAsia="Malgun Gothic"/>
        </w:rPr>
        <w:t xml:space="preserve">SFN × </w:t>
      </w:r>
      <w:proofErr w:type="spellStart"/>
      <w:r w:rsidRPr="00D252AE">
        <w:rPr>
          <w:rFonts w:eastAsia="Malgun Gothic"/>
          <w:i/>
        </w:rPr>
        <w:t>numberOfSlotsPerFrame</w:t>
      </w:r>
      <w:proofErr w:type="spellEnd"/>
      <w:r w:rsidRPr="00D252AE">
        <w:rPr>
          <w:rFonts w:eastAsia="Malgun Gothic"/>
        </w:rPr>
        <w:t xml:space="preserve"> × </w:t>
      </w:r>
      <w:proofErr w:type="spellStart"/>
      <w:r w:rsidRPr="00D252AE">
        <w:rPr>
          <w:rFonts w:eastAsia="Malgun Gothic"/>
          <w:i/>
        </w:rPr>
        <w:t>numberOfSymbolsPerSlot</w:t>
      </w:r>
      <w:proofErr w:type="spellEnd"/>
      <w:r w:rsidRPr="00D252AE">
        <w:rPr>
          <w:rFonts w:eastAsia="Malgun Gothic"/>
        </w:rPr>
        <w:t xml:space="preserve"> + slot number in the frame × </w:t>
      </w:r>
      <w:proofErr w:type="spellStart"/>
      <w:r w:rsidRPr="00D252AE">
        <w:rPr>
          <w:rFonts w:eastAsia="Malgun Gothic"/>
          <w:i/>
        </w:rPr>
        <w:t>numberOfSymbolsPerSlot</w:t>
      </w:r>
      <w:proofErr w:type="spellEnd"/>
      <w:r w:rsidRPr="00D252AE">
        <w:rPr>
          <w:rFonts w:eastAsia="Malgun Gothic"/>
        </w:rPr>
        <w:t xml:space="preserve"> + symbol number in the slot), and </w:t>
      </w:r>
      <w:proofErr w:type="spellStart"/>
      <w:r w:rsidRPr="00D252AE">
        <w:rPr>
          <w:rFonts w:eastAsia="Malgun Gothic"/>
          <w:i/>
        </w:rPr>
        <w:t>numberOfSlotsPerFrame</w:t>
      </w:r>
      <w:proofErr w:type="spellEnd"/>
      <w:r w:rsidRPr="00D252AE">
        <w:rPr>
          <w:rFonts w:eastAsia="Malgun Gothic"/>
        </w:rPr>
        <w:t xml:space="preserve"> and </w:t>
      </w:r>
      <w:proofErr w:type="spellStart"/>
      <w:r w:rsidRPr="00D252AE">
        <w:rPr>
          <w:rFonts w:eastAsia="Malgun Gothic"/>
          <w:i/>
        </w:rPr>
        <w:t>numberOfSymbolsPerSlot</w:t>
      </w:r>
      <w:proofErr w:type="spellEnd"/>
      <w:r w:rsidRPr="00D252AE">
        <w:rPr>
          <w:rFonts w:eastAsia="Malgun Gothic"/>
        </w:rPr>
        <w:t xml:space="preserve"> refer to the number of consecutive slots per frame and the number of consecutive symbols per slot, respectively as specified in TS 38.211 [8].</w:t>
      </w:r>
    </w:p>
    <w:p w14:paraId="3C0EA22E" w14:textId="77777777" w:rsidR="000B38FE" w:rsidRPr="00D252AE" w:rsidRDefault="000B38FE" w:rsidP="000B38FE">
      <w:pPr>
        <w:pStyle w:val="NO"/>
        <w:rPr>
          <w:rFonts w:eastAsia="Malgun Gothic"/>
        </w:rPr>
      </w:pPr>
      <w:r w:rsidRPr="00D252AE">
        <w:rPr>
          <w:rFonts w:eastAsia="Malgun Gothic"/>
        </w:rPr>
        <w:lastRenderedPageBreak/>
        <w:t>NOTE 1:</w:t>
      </w:r>
      <w:r w:rsidRPr="00D252AE">
        <w:rPr>
          <w:rFonts w:eastAsia="Malgun Gothic"/>
        </w:rPr>
        <w:tab/>
      </w:r>
      <w:proofErr w:type="spellStart"/>
      <w:r w:rsidRPr="00D252AE">
        <w:rPr>
          <w:rFonts w:eastAsia="Malgun Gothic"/>
        </w:rPr>
        <w:t>CURRENT_symbol</w:t>
      </w:r>
      <w:proofErr w:type="spellEnd"/>
      <w:r w:rsidRPr="00D252AE">
        <w:rPr>
          <w:rFonts w:eastAsia="Malgun Gothic"/>
        </w:rPr>
        <w:t xml:space="preserve"> refers to the symbol index of the first transmission occasion of a repetition bundle that takes place.</w:t>
      </w:r>
    </w:p>
    <w:p w14:paraId="18708A8B" w14:textId="77777777" w:rsidR="000B38FE" w:rsidRPr="00D252AE" w:rsidRDefault="000B38FE" w:rsidP="000B38FE">
      <w:pPr>
        <w:pStyle w:val="NO"/>
        <w:rPr>
          <w:rFonts w:eastAsia="Malgun Gothic"/>
        </w:rPr>
      </w:pPr>
      <w:r w:rsidRPr="00D252AE">
        <w:rPr>
          <w:rFonts w:eastAsia="Malgun Gothic"/>
        </w:rPr>
        <w:t>NOTE 2:</w:t>
      </w:r>
      <w:r w:rsidRPr="00D252AE">
        <w:rPr>
          <w:rFonts w:eastAsia="Malgun Gothic"/>
        </w:rPr>
        <w:tab/>
        <w:t xml:space="preserve">A HARQ process is configured for a configured uplink grant if the configured uplink grant is </w:t>
      </w:r>
      <w:proofErr w:type="gramStart"/>
      <w:r w:rsidRPr="00D252AE">
        <w:rPr>
          <w:rFonts w:eastAsia="Malgun Gothic"/>
        </w:rPr>
        <w:t>activated</w:t>
      </w:r>
      <w:proofErr w:type="gramEnd"/>
      <w:r w:rsidRPr="00D252AE">
        <w:rPr>
          <w:rFonts w:eastAsia="Malgun Gothic"/>
        </w:rPr>
        <w:t xml:space="preserve"> and the associated HARQ process ID is less than </w:t>
      </w:r>
      <w:proofErr w:type="spellStart"/>
      <w:r w:rsidRPr="00D252AE">
        <w:rPr>
          <w:rFonts w:eastAsia="Malgun Gothic"/>
          <w:i/>
        </w:rPr>
        <w:t>nrofHARQ</w:t>
      </w:r>
      <w:proofErr w:type="spellEnd"/>
      <w:r w:rsidRPr="00D252AE">
        <w:rPr>
          <w:rFonts w:eastAsia="Malgun Gothic"/>
          <w:i/>
        </w:rPr>
        <w:t>-Processes</w:t>
      </w:r>
      <w:r w:rsidRPr="00D252AE">
        <w:rPr>
          <w:rFonts w:eastAsia="Malgun Gothic"/>
        </w:rPr>
        <w:t>.</w:t>
      </w:r>
    </w:p>
    <w:p w14:paraId="307FA314" w14:textId="77777777" w:rsidR="000B38FE" w:rsidRPr="00D252AE" w:rsidRDefault="000B38FE" w:rsidP="000B38FE">
      <w:pPr>
        <w:rPr>
          <w:lang w:eastAsia="sv-SE"/>
        </w:rPr>
      </w:pPr>
      <w:r w:rsidRPr="00D252AE">
        <w:rPr>
          <w:lang w:eastAsia="sv-SE"/>
        </w:rPr>
        <w:t>[TS 38.321, clause 5.4.2.1]</w:t>
      </w:r>
    </w:p>
    <w:p w14:paraId="2BA01307" w14:textId="77777777" w:rsidR="000B38FE" w:rsidRPr="00D252AE" w:rsidRDefault="000B38FE" w:rsidP="000B38FE">
      <w:pPr>
        <w:overflowPunct/>
        <w:autoSpaceDE/>
        <w:autoSpaceDN/>
        <w:adjustRightInd/>
        <w:rPr>
          <w:rFonts w:eastAsia="Malgun Gothic"/>
        </w:rPr>
      </w:pPr>
      <w:r w:rsidRPr="00D252AE">
        <w:rPr>
          <w:rFonts w:eastAsia="Malgun Gothic"/>
        </w:rPr>
        <w:t xml:space="preserve">The MAC entity includes a HARQ entity for each Serving Cell with configured uplink (including the case when it is configured with </w:t>
      </w:r>
      <w:proofErr w:type="spellStart"/>
      <w:r w:rsidRPr="00D252AE">
        <w:rPr>
          <w:rFonts w:eastAsia="Malgun Gothic"/>
          <w:i/>
        </w:rPr>
        <w:t>supplementaryUplink</w:t>
      </w:r>
      <w:proofErr w:type="spellEnd"/>
      <w:r w:rsidRPr="00D252AE">
        <w:rPr>
          <w:rFonts w:eastAsia="Malgun Gothic"/>
        </w:rPr>
        <w:t xml:space="preserve">), which maintains </w:t>
      </w:r>
      <w:proofErr w:type="gramStart"/>
      <w:r w:rsidRPr="00D252AE">
        <w:rPr>
          <w:rFonts w:eastAsia="Malgun Gothic"/>
        </w:rPr>
        <w:t>a number of</w:t>
      </w:r>
      <w:proofErr w:type="gramEnd"/>
      <w:r w:rsidRPr="00D252AE">
        <w:rPr>
          <w:rFonts w:eastAsia="Malgun Gothic"/>
        </w:rPr>
        <w:t xml:space="preserve"> parallel HARQ processes.</w:t>
      </w:r>
    </w:p>
    <w:p w14:paraId="3706C870" w14:textId="77777777" w:rsidR="000B38FE" w:rsidRPr="00D252AE" w:rsidRDefault="000B38FE" w:rsidP="000B38FE">
      <w:pPr>
        <w:overflowPunct/>
        <w:autoSpaceDE/>
        <w:autoSpaceDN/>
        <w:adjustRightInd/>
        <w:rPr>
          <w:rFonts w:eastAsia="Malgun Gothic"/>
        </w:rPr>
      </w:pPr>
      <w:r w:rsidRPr="00D252AE">
        <w:rPr>
          <w:rFonts w:eastAsia="Malgun Gothic"/>
        </w:rPr>
        <w:t>The number of parallel UL HARQ processes per HARQ entity is specified in TS 38.214 [7].</w:t>
      </w:r>
    </w:p>
    <w:p w14:paraId="1A4442D0" w14:textId="77777777" w:rsidR="000B38FE" w:rsidRPr="00D252AE" w:rsidRDefault="000B38FE" w:rsidP="000B38FE">
      <w:pPr>
        <w:overflowPunct/>
        <w:autoSpaceDE/>
        <w:autoSpaceDN/>
        <w:adjustRightInd/>
        <w:rPr>
          <w:rFonts w:eastAsia="Malgun Gothic"/>
        </w:rPr>
      </w:pPr>
      <w:r w:rsidRPr="00D252AE">
        <w:rPr>
          <w:rFonts w:eastAsia="Malgun Gothic"/>
        </w:rPr>
        <w:t>Each HARQ process supports one TB.</w:t>
      </w:r>
    </w:p>
    <w:p w14:paraId="47C3DC09" w14:textId="77777777" w:rsidR="000B38FE" w:rsidRPr="00D252AE" w:rsidRDefault="000B38FE" w:rsidP="000B38FE">
      <w:pPr>
        <w:overflowPunct/>
        <w:autoSpaceDE/>
        <w:autoSpaceDN/>
        <w:adjustRightInd/>
        <w:rPr>
          <w:rFonts w:eastAsia="Malgun Gothic"/>
        </w:rPr>
      </w:pPr>
      <w:r w:rsidRPr="00D252AE">
        <w:rPr>
          <w:rFonts w:eastAsia="Malgun Gothic"/>
        </w:rPr>
        <w:t>Each HARQ process is associated with a HARQ process identifier. For UL transmission with UL grant in RA Response, HARQ process identifier 0 is used.</w:t>
      </w:r>
    </w:p>
    <w:p w14:paraId="3FDD2122" w14:textId="77777777" w:rsidR="000B38FE" w:rsidRPr="00D252AE" w:rsidRDefault="000B38FE" w:rsidP="000B38FE">
      <w:pPr>
        <w:overflowPunct/>
        <w:autoSpaceDE/>
        <w:autoSpaceDN/>
        <w:adjustRightInd/>
        <w:rPr>
          <w:rFonts w:eastAsia="Malgun Gothic"/>
        </w:rPr>
      </w:pPr>
      <w:r w:rsidRPr="00D252AE">
        <w:rPr>
          <w:rFonts w:eastAsia="Malgun Gothic"/>
        </w:rPr>
        <w:t xml:space="preserve">When the MAC entity is configured with </w:t>
      </w:r>
      <w:proofErr w:type="spellStart"/>
      <w:r w:rsidRPr="00D252AE">
        <w:rPr>
          <w:rFonts w:eastAsia="Malgun Gothic"/>
          <w:i/>
        </w:rPr>
        <w:t>pusch-AggregationFactor</w:t>
      </w:r>
      <w:proofErr w:type="spellEnd"/>
      <w:r w:rsidRPr="00D252AE">
        <w:rPr>
          <w:rFonts w:eastAsia="Malgun Gothic"/>
        </w:rPr>
        <w:t xml:space="preserve"> &gt; 1, the parameter </w:t>
      </w:r>
      <w:proofErr w:type="spellStart"/>
      <w:r w:rsidRPr="00D252AE">
        <w:rPr>
          <w:rFonts w:eastAsia="Malgun Gothic"/>
          <w:i/>
        </w:rPr>
        <w:t>pusch-AggregationFactor</w:t>
      </w:r>
      <w:proofErr w:type="spellEnd"/>
      <w:r w:rsidRPr="00D252AE">
        <w:rPr>
          <w:rFonts w:eastAsia="Malgun Gothic"/>
        </w:rPr>
        <w:t xml:space="preserve"> provides the number of transmissions of a TB within a bundle of the dynamic grant. After the initial transmission, </w:t>
      </w:r>
      <w:proofErr w:type="spellStart"/>
      <w:r w:rsidRPr="00D252AE">
        <w:rPr>
          <w:rFonts w:eastAsia="Malgun Gothic"/>
          <w:i/>
        </w:rPr>
        <w:t>pusch-AggregationFactor</w:t>
      </w:r>
      <w:proofErr w:type="spellEnd"/>
      <w:r w:rsidRPr="00D252AE">
        <w:rPr>
          <w:rFonts w:eastAsia="Malgun Gothic"/>
        </w:rPr>
        <w:t xml:space="preserve"> – 1 HARQ retransmissions follow within a bundle. When the MAC entity is configured with </w:t>
      </w:r>
      <w:proofErr w:type="spellStart"/>
      <w:r w:rsidRPr="00D252AE">
        <w:rPr>
          <w:rFonts w:eastAsia="Malgun Gothic"/>
          <w:i/>
        </w:rPr>
        <w:t>repK</w:t>
      </w:r>
      <w:proofErr w:type="spellEnd"/>
      <w:r w:rsidRPr="00D252AE">
        <w:rPr>
          <w:rFonts w:eastAsia="Malgun Gothic"/>
        </w:rPr>
        <w:t xml:space="preserve"> &gt; 1, the parameter </w:t>
      </w:r>
      <w:proofErr w:type="spellStart"/>
      <w:r w:rsidRPr="00D252AE">
        <w:rPr>
          <w:rFonts w:eastAsia="Malgun Gothic"/>
          <w:i/>
        </w:rPr>
        <w:t>repK</w:t>
      </w:r>
      <w:proofErr w:type="spellEnd"/>
      <w:r w:rsidRPr="00D252AE">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proofErr w:type="spellStart"/>
      <w:r w:rsidRPr="00D252AE">
        <w:rPr>
          <w:rFonts w:eastAsia="Malgun Gothic"/>
          <w:i/>
        </w:rPr>
        <w:t>pusch-AggregationFactor</w:t>
      </w:r>
      <w:proofErr w:type="spellEnd"/>
      <w:r w:rsidRPr="00D252AE">
        <w:rPr>
          <w:rFonts w:eastAsia="Malgun Gothic"/>
        </w:rPr>
        <w:t xml:space="preserve"> for a dynamic grant and </w:t>
      </w:r>
      <w:proofErr w:type="spellStart"/>
      <w:r w:rsidRPr="00D252AE">
        <w:rPr>
          <w:rFonts w:eastAsia="Malgun Gothic"/>
          <w:i/>
        </w:rPr>
        <w:t>repK</w:t>
      </w:r>
      <w:proofErr w:type="spellEnd"/>
      <w:r w:rsidRPr="00D252AE">
        <w:rPr>
          <w:rFonts w:eastAsia="Malgun Gothic"/>
        </w:rPr>
        <w:t xml:space="preserve"> for a configured uplink grant, respectively. Each transmission within a bundle is a separate uplink grant after the initial uplink grant within a bundle is delivered to the HARQ entity.</w:t>
      </w:r>
    </w:p>
    <w:p w14:paraId="214CE35B" w14:textId="77777777" w:rsidR="000B38FE" w:rsidRPr="00D252AE" w:rsidRDefault="000B38FE" w:rsidP="000B38FE">
      <w:pPr>
        <w:overflowPunct/>
        <w:autoSpaceDE/>
        <w:autoSpaceDN/>
        <w:adjustRightInd/>
        <w:rPr>
          <w:rFonts w:eastAsia="Malgun Gothic"/>
        </w:rPr>
      </w:pPr>
      <w:r w:rsidRPr="00D252AE">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DBAD0E9" w14:textId="77777777" w:rsidR="000B38FE" w:rsidRPr="00D252AE" w:rsidRDefault="000B38FE" w:rsidP="000B38FE">
      <w:pPr>
        <w:overflowPunct/>
        <w:autoSpaceDE/>
        <w:autoSpaceDN/>
        <w:adjustRightInd/>
        <w:rPr>
          <w:rFonts w:eastAsia="Malgun Gothic"/>
        </w:rPr>
      </w:pPr>
      <w:r w:rsidRPr="00D252AE">
        <w:rPr>
          <w:rFonts w:eastAsia="Malgun Gothic"/>
        </w:rPr>
        <w:t>For each uplink grant, the HARQ entity shall:</w:t>
      </w:r>
    </w:p>
    <w:p w14:paraId="22ED2CA0"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identify the HARQ process associated with this grant, and for each identified HARQ process:</w:t>
      </w:r>
    </w:p>
    <w:p w14:paraId="7FD5AF84"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43BB6067"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uplink grant was received on PDCCH for the C-RNTI and the HARQ buffer of the identified process is empty; or</w:t>
      </w:r>
    </w:p>
    <w:p w14:paraId="066E163B"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 xml:space="preserve">if the uplink grant was received in a </w:t>
      </w:r>
      <w:proofErr w:type="gramStart"/>
      <w:r w:rsidRPr="00D252AE">
        <w:rPr>
          <w:rFonts w:eastAsia="Malgun Gothic"/>
        </w:rPr>
        <w:t>Random Access</w:t>
      </w:r>
      <w:proofErr w:type="gramEnd"/>
      <w:r w:rsidRPr="00D252AE">
        <w:rPr>
          <w:rFonts w:eastAsia="Malgun Gothic"/>
        </w:rPr>
        <w:t xml:space="preserve"> Response; or</w:t>
      </w:r>
    </w:p>
    <w:p w14:paraId="48577B7F"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if the uplink grant is part of a bundle of the configured uplink grant, and may be used for initial transmission according to subclause 6.1.2.3 of TS 38.214 [7], and if no MAC PDU has been obtained for this bundle:</w:t>
      </w:r>
    </w:p>
    <w:p w14:paraId="5F299B77"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if there is a MAC PDU in the Msg3 buffer</w:t>
      </w:r>
      <w:r w:rsidRPr="00D252AE">
        <w:rPr>
          <w:rFonts w:eastAsia="Malgun Gothic"/>
          <w:lang w:eastAsia="zh-CN"/>
        </w:rPr>
        <w:t xml:space="preserve"> and the uplink grant was received in a </w:t>
      </w:r>
      <w:proofErr w:type="gramStart"/>
      <w:r w:rsidRPr="00D252AE">
        <w:rPr>
          <w:rFonts w:eastAsia="Malgun Gothic"/>
          <w:lang w:eastAsia="zh-CN"/>
        </w:rPr>
        <w:t>Random Access</w:t>
      </w:r>
      <w:proofErr w:type="gramEnd"/>
      <w:r w:rsidRPr="00D252AE">
        <w:rPr>
          <w:rFonts w:eastAsia="Malgun Gothic"/>
          <w:lang w:eastAsia="zh-CN"/>
        </w:rPr>
        <w:t xml:space="preserve"> Response</w:t>
      </w:r>
      <w:r w:rsidRPr="00D252AE">
        <w:rPr>
          <w:rFonts w:eastAsia="Malgun Gothic"/>
        </w:rPr>
        <w:t>:</w:t>
      </w:r>
    </w:p>
    <w:p w14:paraId="5A3E0663"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obtain the MAC PDU to transmit from the Msg3 buffer.</w:t>
      </w:r>
    </w:p>
    <w:p w14:paraId="1887DBDC"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else:</w:t>
      </w:r>
    </w:p>
    <w:p w14:paraId="2F0A3CDF"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obtain the MAC PDU to transmit from the Multiplexing and assembly entity, if </w:t>
      </w:r>
      <w:proofErr w:type="gramStart"/>
      <w:r w:rsidRPr="00D252AE">
        <w:rPr>
          <w:rFonts w:eastAsia="Malgun Gothic"/>
        </w:rPr>
        <w:t>any;</w:t>
      </w:r>
      <w:proofErr w:type="gramEnd"/>
    </w:p>
    <w:p w14:paraId="36CE0876"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lang w:eastAsia="zh-CN"/>
        </w:rPr>
        <w:tab/>
        <w:t>if a MAC PDU to transmit has been obtained:</w:t>
      </w:r>
    </w:p>
    <w:p w14:paraId="19275B5B"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deliver the MAC PDU and the uplink grant and the HARQ information of the TB to the identified HARQ </w:t>
      </w:r>
      <w:proofErr w:type="gramStart"/>
      <w:r w:rsidRPr="00D252AE">
        <w:rPr>
          <w:rFonts w:eastAsia="Malgun Gothic"/>
        </w:rPr>
        <w:t>process;</w:t>
      </w:r>
      <w:proofErr w:type="gramEnd"/>
    </w:p>
    <w:p w14:paraId="15E86649"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instruct the identified HARQ process to trigger a new </w:t>
      </w:r>
      <w:proofErr w:type="gramStart"/>
      <w:r w:rsidRPr="00D252AE">
        <w:rPr>
          <w:rFonts w:eastAsia="Malgun Gothic"/>
        </w:rPr>
        <w:t>transmission;</w:t>
      </w:r>
      <w:proofErr w:type="gramEnd"/>
    </w:p>
    <w:p w14:paraId="0FA8C927"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if the uplink grant is addressed to CS-RNTI; or</w:t>
      </w:r>
    </w:p>
    <w:p w14:paraId="59398D58" w14:textId="77777777" w:rsidR="000B38FE" w:rsidRPr="00D252AE" w:rsidRDefault="000B38FE" w:rsidP="000B38FE">
      <w:pPr>
        <w:pStyle w:val="B4"/>
        <w:rPr>
          <w:rFonts w:eastAsia="Malgun Gothic"/>
        </w:rPr>
      </w:pPr>
      <w:r w:rsidRPr="00D252AE">
        <w:rPr>
          <w:rFonts w:eastAsia="Malgun Gothic"/>
        </w:rPr>
        <w:lastRenderedPageBreak/>
        <w:t>4&gt;</w:t>
      </w:r>
      <w:r w:rsidRPr="00D252AE">
        <w:rPr>
          <w:rFonts w:eastAsia="Malgun Gothic"/>
        </w:rPr>
        <w:tab/>
        <w:t>if the uplink grant is a configured uplink grant; or</w:t>
      </w:r>
    </w:p>
    <w:p w14:paraId="0FF0614F"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if the uplink grant is addressed to C-RNTI, and the identified HARQ process is configured for a configured uplink grant:</w:t>
      </w:r>
    </w:p>
    <w:p w14:paraId="13D1BC3D" w14:textId="77777777" w:rsidR="000B38FE" w:rsidRPr="00D252AE" w:rsidRDefault="000B38FE" w:rsidP="000B38FE">
      <w:pPr>
        <w:pStyle w:val="B5"/>
        <w:rPr>
          <w:rFonts w:eastAsia="Malgun Gothic"/>
        </w:rPr>
      </w:pPr>
      <w:r w:rsidRPr="00D252AE">
        <w:rPr>
          <w:rFonts w:eastAsia="Malgun Gothic"/>
        </w:rPr>
        <w:t>5&gt;</w:t>
      </w:r>
      <w:r w:rsidRPr="00D252AE">
        <w:rPr>
          <w:rFonts w:eastAsia="Malgun Gothic"/>
        </w:rPr>
        <w:tab/>
        <w:t xml:space="preserve">start or restart the </w:t>
      </w:r>
      <w:proofErr w:type="spellStart"/>
      <w:r w:rsidRPr="00D252AE">
        <w:rPr>
          <w:rFonts w:eastAsia="Malgun Gothic"/>
          <w:i/>
        </w:rPr>
        <w:t>configuredGrantTimer</w:t>
      </w:r>
      <w:proofErr w:type="spellEnd"/>
      <w:r w:rsidRPr="00D252AE">
        <w:rPr>
          <w:rFonts w:eastAsia="Malgun Gothic"/>
        </w:rPr>
        <w:t>, if configured, for the corresponding HARQ process when the transmission is performed.</w:t>
      </w:r>
    </w:p>
    <w:p w14:paraId="702F2DE6" w14:textId="77777777" w:rsidR="000B38FE" w:rsidRPr="00D252AE" w:rsidRDefault="000B38FE" w:rsidP="000B38FE">
      <w:pPr>
        <w:pStyle w:val="B3"/>
        <w:rPr>
          <w:rFonts w:eastAsia="Malgun Gothic"/>
        </w:rPr>
      </w:pPr>
      <w:r w:rsidRPr="00D252AE">
        <w:rPr>
          <w:rFonts w:eastAsia="Malgun Gothic"/>
        </w:rPr>
        <w:t>3&gt; else:</w:t>
      </w:r>
    </w:p>
    <w:p w14:paraId="5D00C42B" w14:textId="77777777" w:rsidR="000B38FE" w:rsidRPr="00D252AE" w:rsidRDefault="000B38FE" w:rsidP="000B38FE">
      <w:pPr>
        <w:pStyle w:val="B4"/>
        <w:rPr>
          <w:rFonts w:eastAsia="Malgun Gothic"/>
        </w:rPr>
      </w:pPr>
      <w:r w:rsidRPr="00D252AE">
        <w:rPr>
          <w:rFonts w:eastAsia="Malgun Gothic"/>
        </w:rPr>
        <w:t>4&gt; flush the HARQ buffer of the identified HARQ process.</w:t>
      </w:r>
    </w:p>
    <w:p w14:paraId="017289F4"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else (</w:t>
      </w:r>
      <w:proofErr w:type="gramStart"/>
      <w:r w:rsidRPr="00D252AE">
        <w:rPr>
          <w:rFonts w:eastAsia="Malgun Gothic"/>
        </w:rPr>
        <w:t>i.e.</w:t>
      </w:r>
      <w:proofErr w:type="gramEnd"/>
      <w:r w:rsidRPr="00D252AE">
        <w:rPr>
          <w:rFonts w:eastAsia="Malgun Gothic"/>
        </w:rPr>
        <w:t xml:space="preserve"> retransmission):</w:t>
      </w:r>
    </w:p>
    <w:p w14:paraId="22231170"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if the uplink grant received on PDCCH was addressed to CS-RNTI and if the HARQ buffer of the identified process is empty; or</w:t>
      </w:r>
    </w:p>
    <w:p w14:paraId="3660A738"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if the uplink grant is part of a bundle and if no MAC PDU has been obtained for this bundle; or</w:t>
      </w:r>
    </w:p>
    <w:p w14:paraId="34FBD0CB"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if the uplink grant is part of a bundle of the configured uplink grant, and the PUSCH of the uplink grant overlaps with a PUSCH of another uplink grant received on the PDCCH for this Serving Cell:</w:t>
      </w:r>
    </w:p>
    <w:p w14:paraId="3B85DBCE"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ignore the uplink grant.</w:t>
      </w:r>
    </w:p>
    <w:p w14:paraId="194E426F" w14:textId="77777777" w:rsidR="000B38FE" w:rsidRPr="00D252AE" w:rsidRDefault="000B38FE" w:rsidP="000B38FE">
      <w:pPr>
        <w:pStyle w:val="B3"/>
        <w:rPr>
          <w:rFonts w:eastAsia="Malgun Gothic"/>
        </w:rPr>
      </w:pPr>
      <w:r w:rsidRPr="00D252AE">
        <w:rPr>
          <w:rFonts w:eastAsia="Malgun Gothic"/>
        </w:rPr>
        <w:t>3&gt;</w:t>
      </w:r>
      <w:r w:rsidRPr="00D252AE">
        <w:rPr>
          <w:rFonts w:eastAsia="Malgun Gothic"/>
        </w:rPr>
        <w:tab/>
        <w:t>else:</w:t>
      </w:r>
    </w:p>
    <w:p w14:paraId="6A575292"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deliver the uplink grant and the HARQ information (redundancy version) of the TB to the identified HARQ </w:t>
      </w:r>
      <w:proofErr w:type="gramStart"/>
      <w:r w:rsidRPr="00D252AE">
        <w:rPr>
          <w:rFonts w:eastAsia="Malgun Gothic"/>
        </w:rPr>
        <w:t>process;</w:t>
      </w:r>
      <w:proofErr w:type="gramEnd"/>
    </w:p>
    <w:p w14:paraId="3307985C"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 xml:space="preserve">instruct the identified HARQ process to trigger a </w:t>
      </w:r>
      <w:proofErr w:type="gramStart"/>
      <w:r w:rsidRPr="00D252AE">
        <w:rPr>
          <w:rFonts w:eastAsia="Malgun Gothic"/>
        </w:rPr>
        <w:t>retransmission;</w:t>
      </w:r>
      <w:proofErr w:type="gramEnd"/>
    </w:p>
    <w:p w14:paraId="456CDBC9"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if the uplink grant is addressed to CS-RNTI; or</w:t>
      </w:r>
    </w:p>
    <w:p w14:paraId="7C388A1A" w14:textId="77777777" w:rsidR="000B38FE" w:rsidRPr="00D252AE" w:rsidRDefault="000B38FE" w:rsidP="000B38FE">
      <w:pPr>
        <w:pStyle w:val="B4"/>
        <w:rPr>
          <w:rFonts w:eastAsia="Malgun Gothic"/>
        </w:rPr>
      </w:pPr>
      <w:r w:rsidRPr="00D252AE">
        <w:rPr>
          <w:rFonts w:eastAsia="Malgun Gothic"/>
        </w:rPr>
        <w:t>4&gt;</w:t>
      </w:r>
      <w:r w:rsidRPr="00D252AE">
        <w:rPr>
          <w:rFonts w:eastAsia="Malgun Gothic"/>
        </w:rPr>
        <w:tab/>
        <w:t>if the uplink grant is addressed to C-RNTI, and the identified HARQ process is configured for a configured uplink grant:</w:t>
      </w:r>
    </w:p>
    <w:p w14:paraId="201710B7" w14:textId="77777777" w:rsidR="000B38FE" w:rsidRPr="00D252AE" w:rsidRDefault="000B38FE" w:rsidP="000B38FE">
      <w:pPr>
        <w:pStyle w:val="B5"/>
        <w:rPr>
          <w:rFonts w:eastAsia="Malgun Gothic"/>
        </w:rPr>
      </w:pPr>
      <w:r w:rsidRPr="00D252AE">
        <w:rPr>
          <w:rFonts w:eastAsia="Malgun Gothic"/>
        </w:rPr>
        <w:t>5&gt;</w:t>
      </w:r>
      <w:r w:rsidRPr="00D252AE">
        <w:rPr>
          <w:rFonts w:eastAsia="Malgun Gothic"/>
        </w:rPr>
        <w:tab/>
        <w:t xml:space="preserve">start or restart the </w:t>
      </w:r>
      <w:proofErr w:type="spellStart"/>
      <w:r w:rsidRPr="00D252AE">
        <w:rPr>
          <w:rFonts w:eastAsia="Malgun Gothic"/>
          <w:i/>
        </w:rPr>
        <w:t>configuredGrantTimer</w:t>
      </w:r>
      <w:proofErr w:type="spellEnd"/>
      <w:r w:rsidRPr="00D252AE">
        <w:rPr>
          <w:rFonts w:eastAsia="Malgun Gothic"/>
        </w:rPr>
        <w:t>, if configured, for the corresponding HARQ process when the transmission is performed.</w:t>
      </w:r>
    </w:p>
    <w:p w14:paraId="2FE90D54" w14:textId="77777777" w:rsidR="000B38FE" w:rsidRPr="00D252AE" w:rsidRDefault="000B38FE" w:rsidP="000B38FE">
      <w:pPr>
        <w:overflowPunct/>
        <w:autoSpaceDE/>
        <w:autoSpaceDN/>
        <w:adjustRightInd/>
        <w:rPr>
          <w:rFonts w:eastAsia="Malgun Gothic"/>
        </w:rPr>
      </w:pPr>
      <w:r w:rsidRPr="00D252AE">
        <w:rPr>
          <w:rFonts w:eastAsia="Malgun Gothic"/>
        </w:rPr>
        <w:t>When determining if NDI has been toggled compared to the value in the previous transmission the MAC entity shall ignore NDI received in all uplink grants on PDCCH for its Temporary C-RNTI.</w:t>
      </w:r>
    </w:p>
    <w:p w14:paraId="1AB128FC" w14:textId="77777777" w:rsidR="000B38FE" w:rsidRPr="00D252AE" w:rsidRDefault="000B38FE" w:rsidP="000B38FE">
      <w:pPr>
        <w:rPr>
          <w:lang w:eastAsia="sv-SE"/>
        </w:rPr>
      </w:pPr>
      <w:r w:rsidRPr="00D252AE">
        <w:rPr>
          <w:lang w:eastAsia="sv-SE"/>
        </w:rPr>
        <w:t>[TS 38.321, clause 5.4.2.2]</w:t>
      </w:r>
    </w:p>
    <w:p w14:paraId="197DFA61" w14:textId="77777777" w:rsidR="000B38FE" w:rsidRPr="00D252AE" w:rsidRDefault="000B38FE" w:rsidP="000B38FE">
      <w:pPr>
        <w:overflowPunct/>
        <w:autoSpaceDE/>
        <w:autoSpaceDN/>
        <w:adjustRightInd/>
        <w:rPr>
          <w:rFonts w:eastAsia="Malgun Gothic"/>
        </w:rPr>
      </w:pPr>
      <w:r w:rsidRPr="00D252AE">
        <w:rPr>
          <w:rFonts w:eastAsia="Malgun Gothic"/>
        </w:rPr>
        <w:t>Each HARQ process is associated with a HARQ buffer.</w:t>
      </w:r>
    </w:p>
    <w:p w14:paraId="10FB22DF" w14:textId="77777777" w:rsidR="000B38FE" w:rsidRPr="00D252AE" w:rsidRDefault="000B38FE" w:rsidP="000B38FE">
      <w:pPr>
        <w:overflowPunct/>
        <w:autoSpaceDE/>
        <w:autoSpaceDN/>
        <w:adjustRightInd/>
        <w:rPr>
          <w:rFonts w:eastAsia="Malgun Gothic"/>
        </w:rPr>
      </w:pPr>
      <w:r w:rsidRPr="00D252AE">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0D75915E" w14:textId="77777777" w:rsidR="000B38FE" w:rsidRPr="00D252AE" w:rsidRDefault="000B38FE" w:rsidP="000B38FE">
      <w:pPr>
        <w:overflowPunct/>
        <w:autoSpaceDE/>
        <w:autoSpaceDN/>
        <w:adjustRightInd/>
        <w:rPr>
          <w:rFonts w:eastAsia="Malgun Gothic"/>
        </w:rPr>
      </w:pPr>
      <w:r w:rsidRPr="00D252AE">
        <w:rPr>
          <w:rFonts w:eastAsia="Malgun Gothic"/>
        </w:rPr>
        <w:t>If the HARQ entity requests a new transmission for a TB, the HARQ process shall:</w:t>
      </w:r>
    </w:p>
    <w:p w14:paraId="72567A25"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 xml:space="preserve">store the MAC PDU in the associated HARQ </w:t>
      </w:r>
      <w:proofErr w:type="gramStart"/>
      <w:r w:rsidRPr="00D252AE">
        <w:rPr>
          <w:rFonts w:eastAsia="Malgun Gothic"/>
        </w:rPr>
        <w:t>buffer;</w:t>
      </w:r>
      <w:proofErr w:type="gramEnd"/>
    </w:p>
    <w:p w14:paraId="7A98C3B7"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 xml:space="preserve">store the uplink grant received from the HARQ </w:t>
      </w:r>
      <w:proofErr w:type="gramStart"/>
      <w:r w:rsidRPr="00D252AE">
        <w:rPr>
          <w:rFonts w:eastAsia="Malgun Gothic"/>
        </w:rPr>
        <w:t>entity;</w:t>
      </w:r>
      <w:proofErr w:type="gramEnd"/>
    </w:p>
    <w:p w14:paraId="5199416F"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generate a transmission as described below.</w:t>
      </w:r>
    </w:p>
    <w:p w14:paraId="7F702632" w14:textId="77777777" w:rsidR="000B38FE" w:rsidRPr="00D252AE" w:rsidRDefault="000B38FE" w:rsidP="000B38FE">
      <w:pPr>
        <w:overflowPunct/>
        <w:autoSpaceDE/>
        <w:autoSpaceDN/>
        <w:adjustRightInd/>
        <w:rPr>
          <w:rFonts w:eastAsia="Malgun Gothic"/>
        </w:rPr>
      </w:pPr>
      <w:r w:rsidRPr="00D252AE">
        <w:rPr>
          <w:rFonts w:eastAsia="Malgun Gothic"/>
        </w:rPr>
        <w:t>If the HARQ entity requests a retransmission for a TB, the HARQ process shall:</w:t>
      </w:r>
    </w:p>
    <w:p w14:paraId="0C765B6E"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 xml:space="preserve">store the uplink grant received from the HARQ </w:t>
      </w:r>
      <w:proofErr w:type="gramStart"/>
      <w:r w:rsidRPr="00D252AE">
        <w:rPr>
          <w:rFonts w:eastAsia="Malgun Gothic"/>
        </w:rPr>
        <w:t>entity;</w:t>
      </w:r>
      <w:proofErr w:type="gramEnd"/>
    </w:p>
    <w:p w14:paraId="339E49D4"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generate a transmission as described below.</w:t>
      </w:r>
    </w:p>
    <w:p w14:paraId="5A830CB3" w14:textId="77777777" w:rsidR="000B38FE" w:rsidRPr="00D252AE" w:rsidRDefault="000B38FE" w:rsidP="000B38FE">
      <w:pPr>
        <w:overflowPunct/>
        <w:autoSpaceDE/>
        <w:autoSpaceDN/>
        <w:adjustRightInd/>
        <w:rPr>
          <w:rFonts w:eastAsia="Malgun Gothic"/>
        </w:rPr>
      </w:pPr>
      <w:r w:rsidRPr="00D252AE">
        <w:rPr>
          <w:rFonts w:eastAsia="Malgun Gothic"/>
        </w:rPr>
        <w:t>To generate a transmission for a TB, the HARQ process shall:</w:t>
      </w:r>
    </w:p>
    <w:p w14:paraId="708B2231" w14:textId="77777777" w:rsidR="000B38FE" w:rsidRPr="00D252AE" w:rsidRDefault="000B38FE" w:rsidP="000B38FE">
      <w:pPr>
        <w:pStyle w:val="B1"/>
        <w:rPr>
          <w:rFonts w:eastAsia="Malgun Gothic"/>
        </w:rPr>
      </w:pPr>
      <w:r w:rsidRPr="00D252AE">
        <w:rPr>
          <w:rFonts w:eastAsia="Malgun Gothic"/>
        </w:rPr>
        <w:t>1&gt;</w:t>
      </w:r>
      <w:r w:rsidRPr="00D252AE">
        <w:rPr>
          <w:rFonts w:eastAsia="Malgun Gothic"/>
        </w:rPr>
        <w:tab/>
        <w:t>if the MAC PDU was obtained from the Msg3 buffer; or</w:t>
      </w:r>
    </w:p>
    <w:p w14:paraId="24AB929C" w14:textId="77777777" w:rsidR="000B38FE" w:rsidRPr="00D252AE" w:rsidRDefault="000B38FE" w:rsidP="000B38FE">
      <w:pPr>
        <w:pStyle w:val="B1"/>
        <w:rPr>
          <w:rFonts w:eastAsia="Malgun Gothic"/>
        </w:rPr>
      </w:pPr>
      <w:r w:rsidRPr="00D252AE">
        <w:rPr>
          <w:rFonts w:eastAsia="Malgun Gothic"/>
        </w:rPr>
        <w:lastRenderedPageBreak/>
        <w:t>1&gt;</w:t>
      </w:r>
      <w:r w:rsidRPr="00D252AE">
        <w:rPr>
          <w:rFonts w:eastAsia="PMingLiU"/>
          <w:lang w:eastAsia="zh-TW"/>
        </w:rPr>
        <w:tab/>
        <w:t xml:space="preserve">if </w:t>
      </w:r>
      <w:r w:rsidRPr="00D252AE">
        <w:rPr>
          <w:rFonts w:eastAsia="Malgun Gothic"/>
        </w:rPr>
        <w:t>there is no measurement gap at the time of the transmission</w:t>
      </w:r>
      <w:r w:rsidRPr="00D252AE">
        <w:rPr>
          <w:rFonts w:eastAsia="Malgun Gothic"/>
          <w:lang w:eastAsia="zh-TW"/>
        </w:rPr>
        <w:t xml:space="preserve"> and, in case of retransmission, </w:t>
      </w:r>
      <w:r w:rsidRPr="00D252AE">
        <w:rPr>
          <w:rFonts w:eastAsia="Malgun Gothic"/>
        </w:rPr>
        <w:t xml:space="preserve">the </w:t>
      </w:r>
      <w:r w:rsidRPr="00D252AE">
        <w:rPr>
          <w:rFonts w:eastAsia="PMingLiU"/>
          <w:lang w:eastAsia="zh-TW"/>
        </w:rPr>
        <w:t>re</w:t>
      </w:r>
      <w:r w:rsidRPr="00D252AE">
        <w:rPr>
          <w:rFonts w:eastAsia="Malgun Gothic"/>
        </w:rPr>
        <w:t>transmission</w:t>
      </w:r>
      <w:r w:rsidRPr="00D252AE">
        <w:rPr>
          <w:rFonts w:eastAsia="Malgun Gothic"/>
          <w:lang w:eastAsia="zh-TW"/>
        </w:rPr>
        <w:t xml:space="preserve"> does not collide with a transmission for a MAC PDU obtained from the Msg3 buffer</w:t>
      </w:r>
      <w:r w:rsidRPr="00D252AE">
        <w:rPr>
          <w:rFonts w:eastAsia="Malgun Gothic"/>
        </w:rPr>
        <w:t>:</w:t>
      </w:r>
    </w:p>
    <w:p w14:paraId="65243839" w14:textId="77777777" w:rsidR="000B38FE" w:rsidRPr="00D252AE" w:rsidRDefault="000B38FE" w:rsidP="000B38FE">
      <w:pPr>
        <w:pStyle w:val="B2"/>
        <w:rPr>
          <w:rFonts w:eastAsia="Malgun Gothic"/>
        </w:rPr>
      </w:pPr>
      <w:r w:rsidRPr="00D252AE">
        <w:rPr>
          <w:rFonts w:eastAsia="Malgun Gothic"/>
        </w:rPr>
        <w:t>2&gt;</w:t>
      </w:r>
      <w:r w:rsidRPr="00D252AE">
        <w:rPr>
          <w:rFonts w:eastAsia="Malgun Gothic"/>
        </w:rPr>
        <w:tab/>
        <w:t>instruct the physical layer to generate a transmission according to the stored uplink grant.</w:t>
      </w:r>
    </w:p>
    <w:p w14:paraId="398DBC79" w14:textId="77777777" w:rsidR="000B38FE" w:rsidRPr="00D252AE" w:rsidRDefault="000B38FE" w:rsidP="00B5202A">
      <w:pPr>
        <w:pStyle w:val="H6"/>
      </w:pPr>
      <w:r w:rsidRPr="00D252AE">
        <w:t>7.1.1.3.9.3</w:t>
      </w:r>
      <w:r w:rsidRPr="00D252AE">
        <w:tab/>
        <w:t>Test description</w:t>
      </w:r>
    </w:p>
    <w:p w14:paraId="0D8438AA" w14:textId="77777777" w:rsidR="000B38FE" w:rsidRPr="00D252AE" w:rsidRDefault="000B38FE" w:rsidP="00B5202A">
      <w:pPr>
        <w:pStyle w:val="H6"/>
      </w:pPr>
      <w:r w:rsidRPr="00D252AE">
        <w:t>7.1.1.3.9.3.1</w:t>
      </w:r>
      <w:r w:rsidRPr="00D252AE">
        <w:tab/>
        <w:t>Pre-test conditions</w:t>
      </w:r>
    </w:p>
    <w:p w14:paraId="247E88E8" w14:textId="77777777" w:rsidR="000B38FE" w:rsidRPr="00D252AE" w:rsidRDefault="000B38FE" w:rsidP="000B38FE">
      <w:pPr>
        <w:rPr>
          <w:lang w:eastAsia="sv-SE"/>
        </w:rPr>
      </w:pPr>
      <w:r w:rsidRPr="00D252AE">
        <w:rPr>
          <w:lang w:eastAsia="sv-SE"/>
        </w:rPr>
        <w:t>Same Pre-test conditions as in clause 7.1.1.0.</w:t>
      </w:r>
    </w:p>
    <w:p w14:paraId="2556FA22" w14:textId="77777777" w:rsidR="000B38FE" w:rsidRPr="00D252AE" w:rsidRDefault="000B38FE" w:rsidP="00B5202A">
      <w:pPr>
        <w:pStyle w:val="H6"/>
      </w:pPr>
      <w:r w:rsidRPr="00D252AE">
        <w:t>7.1.1.3.9.3.2</w:t>
      </w:r>
      <w:r w:rsidRPr="00D252AE">
        <w:tab/>
        <w:t>Test procedure sequence</w:t>
      </w:r>
    </w:p>
    <w:p w14:paraId="14C6B9A1" w14:textId="49C14C61" w:rsidR="000B38FE" w:rsidRDefault="000B38FE" w:rsidP="00EA7C8B">
      <w:pPr>
        <w:pStyle w:val="TH"/>
        <w:rPr>
          <w:ins w:id="6" w:author="MCC TF160" w:date="2022-08-04T16:50:00Z"/>
        </w:rPr>
      </w:pPr>
      <w:r w:rsidRPr="00D252AE">
        <w:t>Table 7.1.1.3.9.3.2-1: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4C94" w:rsidRPr="00D252AE" w14:paraId="643D0C76" w14:textId="77777777" w:rsidTr="00416A74">
        <w:trPr>
          <w:ins w:id="7" w:author="MCC TF160" w:date="2022-08-04T16:51:00Z"/>
        </w:trPr>
        <w:tc>
          <w:tcPr>
            <w:tcW w:w="648" w:type="dxa"/>
            <w:tcBorders>
              <w:bottom w:val="nil"/>
            </w:tcBorders>
          </w:tcPr>
          <w:p w14:paraId="24AAA79A" w14:textId="77777777" w:rsidR="00DB4C94" w:rsidRPr="00D252AE" w:rsidRDefault="00DB4C94" w:rsidP="00416A74">
            <w:pPr>
              <w:pStyle w:val="TAH"/>
              <w:rPr>
                <w:ins w:id="8" w:author="MCC TF160" w:date="2022-08-04T16:51:00Z"/>
                <w:lang w:eastAsia="en-US"/>
              </w:rPr>
            </w:pPr>
            <w:ins w:id="9" w:author="MCC TF160" w:date="2022-08-04T16:51:00Z">
              <w:r w:rsidRPr="00D252AE">
                <w:rPr>
                  <w:lang w:eastAsia="en-US"/>
                </w:rPr>
                <w:t>St</w:t>
              </w:r>
            </w:ins>
          </w:p>
        </w:tc>
        <w:tc>
          <w:tcPr>
            <w:tcW w:w="3969" w:type="dxa"/>
            <w:tcBorders>
              <w:bottom w:val="nil"/>
            </w:tcBorders>
          </w:tcPr>
          <w:p w14:paraId="41EC745F" w14:textId="77777777" w:rsidR="00DB4C94" w:rsidRPr="00D252AE" w:rsidRDefault="00DB4C94" w:rsidP="00416A74">
            <w:pPr>
              <w:pStyle w:val="TAH"/>
              <w:rPr>
                <w:ins w:id="10" w:author="MCC TF160" w:date="2022-08-04T16:51:00Z"/>
                <w:lang w:eastAsia="en-US"/>
              </w:rPr>
            </w:pPr>
            <w:ins w:id="11" w:author="MCC TF160" w:date="2022-08-04T16:51:00Z">
              <w:r w:rsidRPr="00D252AE">
                <w:rPr>
                  <w:lang w:eastAsia="en-US"/>
                </w:rPr>
                <w:t>Procedure</w:t>
              </w:r>
            </w:ins>
          </w:p>
        </w:tc>
        <w:tc>
          <w:tcPr>
            <w:tcW w:w="3686" w:type="dxa"/>
            <w:gridSpan w:val="2"/>
          </w:tcPr>
          <w:p w14:paraId="2739278C" w14:textId="77777777" w:rsidR="00DB4C94" w:rsidRPr="00D252AE" w:rsidRDefault="00DB4C94" w:rsidP="00416A74">
            <w:pPr>
              <w:pStyle w:val="TAH"/>
              <w:rPr>
                <w:ins w:id="12" w:author="MCC TF160" w:date="2022-08-04T16:51:00Z"/>
                <w:lang w:eastAsia="en-US"/>
              </w:rPr>
            </w:pPr>
            <w:ins w:id="13" w:author="MCC TF160" w:date="2022-08-04T16:51:00Z">
              <w:r w:rsidRPr="00D252AE">
                <w:rPr>
                  <w:lang w:eastAsia="en-US"/>
                </w:rPr>
                <w:t>Message Sequence</w:t>
              </w:r>
            </w:ins>
          </w:p>
        </w:tc>
        <w:tc>
          <w:tcPr>
            <w:tcW w:w="567" w:type="dxa"/>
            <w:tcBorders>
              <w:bottom w:val="nil"/>
            </w:tcBorders>
          </w:tcPr>
          <w:p w14:paraId="56AEE0D4" w14:textId="77777777" w:rsidR="00DB4C94" w:rsidRPr="00D252AE" w:rsidRDefault="00DB4C94" w:rsidP="00416A74">
            <w:pPr>
              <w:pStyle w:val="TAH"/>
              <w:rPr>
                <w:ins w:id="14" w:author="MCC TF160" w:date="2022-08-04T16:51:00Z"/>
                <w:lang w:eastAsia="en-US"/>
              </w:rPr>
            </w:pPr>
            <w:ins w:id="15" w:author="MCC TF160" w:date="2022-08-04T16:51:00Z">
              <w:r w:rsidRPr="00D252AE">
                <w:rPr>
                  <w:lang w:eastAsia="en-US"/>
                </w:rPr>
                <w:t>TP</w:t>
              </w:r>
            </w:ins>
          </w:p>
        </w:tc>
        <w:tc>
          <w:tcPr>
            <w:tcW w:w="892" w:type="dxa"/>
            <w:tcBorders>
              <w:bottom w:val="nil"/>
            </w:tcBorders>
          </w:tcPr>
          <w:p w14:paraId="0DF3FCFC" w14:textId="77777777" w:rsidR="00DB4C94" w:rsidRPr="00D252AE" w:rsidRDefault="00DB4C94" w:rsidP="00416A74">
            <w:pPr>
              <w:pStyle w:val="TAH"/>
              <w:rPr>
                <w:ins w:id="16" w:author="MCC TF160" w:date="2022-08-04T16:51:00Z"/>
                <w:lang w:eastAsia="en-US"/>
              </w:rPr>
            </w:pPr>
            <w:ins w:id="17" w:author="MCC TF160" w:date="2022-08-04T16:51:00Z">
              <w:r w:rsidRPr="00D252AE">
                <w:rPr>
                  <w:lang w:eastAsia="en-US"/>
                </w:rPr>
                <w:t>Verdict</w:t>
              </w:r>
            </w:ins>
          </w:p>
        </w:tc>
      </w:tr>
      <w:tr w:rsidR="00DB4C94" w:rsidRPr="00D252AE" w14:paraId="51976335" w14:textId="77777777" w:rsidTr="00416A74">
        <w:trPr>
          <w:ins w:id="18" w:author="MCC TF160" w:date="2022-08-04T16:51:00Z"/>
        </w:trPr>
        <w:tc>
          <w:tcPr>
            <w:tcW w:w="648" w:type="dxa"/>
            <w:tcBorders>
              <w:top w:val="nil"/>
            </w:tcBorders>
          </w:tcPr>
          <w:p w14:paraId="1513FE8F" w14:textId="77777777" w:rsidR="00DB4C94" w:rsidRPr="00D252AE" w:rsidRDefault="00DB4C94" w:rsidP="00416A74">
            <w:pPr>
              <w:pStyle w:val="TAH"/>
              <w:rPr>
                <w:ins w:id="19" w:author="MCC TF160" w:date="2022-08-04T16:51:00Z"/>
                <w:lang w:eastAsia="en-US"/>
              </w:rPr>
            </w:pPr>
          </w:p>
        </w:tc>
        <w:tc>
          <w:tcPr>
            <w:tcW w:w="3969" w:type="dxa"/>
            <w:tcBorders>
              <w:top w:val="nil"/>
            </w:tcBorders>
          </w:tcPr>
          <w:p w14:paraId="3B1978CF" w14:textId="77777777" w:rsidR="00DB4C94" w:rsidRPr="00D252AE" w:rsidRDefault="00DB4C94" w:rsidP="00416A74">
            <w:pPr>
              <w:pStyle w:val="TAH"/>
              <w:rPr>
                <w:ins w:id="20" w:author="MCC TF160" w:date="2022-08-04T16:51:00Z"/>
                <w:lang w:eastAsia="en-US"/>
              </w:rPr>
            </w:pPr>
          </w:p>
        </w:tc>
        <w:tc>
          <w:tcPr>
            <w:tcW w:w="709" w:type="dxa"/>
          </w:tcPr>
          <w:p w14:paraId="5B3C7444" w14:textId="77777777" w:rsidR="00DB4C94" w:rsidRPr="00D252AE" w:rsidRDefault="00DB4C94" w:rsidP="00416A74">
            <w:pPr>
              <w:pStyle w:val="TAH"/>
              <w:rPr>
                <w:ins w:id="21" w:author="MCC TF160" w:date="2022-08-04T16:51:00Z"/>
                <w:lang w:eastAsia="en-US"/>
              </w:rPr>
            </w:pPr>
            <w:ins w:id="22" w:author="MCC TF160" w:date="2022-08-04T16:51:00Z">
              <w:r w:rsidRPr="00D252AE">
                <w:rPr>
                  <w:lang w:eastAsia="en-US"/>
                </w:rPr>
                <w:t>U - S</w:t>
              </w:r>
            </w:ins>
          </w:p>
        </w:tc>
        <w:tc>
          <w:tcPr>
            <w:tcW w:w="2977" w:type="dxa"/>
          </w:tcPr>
          <w:p w14:paraId="39453117" w14:textId="77777777" w:rsidR="00DB4C94" w:rsidRPr="00D252AE" w:rsidRDefault="00DB4C94" w:rsidP="00416A74">
            <w:pPr>
              <w:pStyle w:val="TAH"/>
              <w:rPr>
                <w:ins w:id="23" w:author="MCC TF160" w:date="2022-08-04T16:51:00Z"/>
                <w:lang w:eastAsia="en-US"/>
              </w:rPr>
            </w:pPr>
            <w:ins w:id="24" w:author="MCC TF160" w:date="2022-08-04T16:51:00Z">
              <w:r w:rsidRPr="00D252AE">
                <w:rPr>
                  <w:lang w:eastAsia="en-US"/>
                </w:rPr>
                <w:t>Message</w:t>
              </w:r>
            </w:ins>
          </w:p>
        </w:tc>
        <w:tc>
          <w:tcPr>
            <w:tcW w:w="567" w:type="dxa"/>
            <w:tcBorders>
              <w:top w:val="nil"/>
            </w:tcBorders>
          </w:tcPr>
          <w:p w14:paraId="2E7917C6" w14:textId="77777777" w:rsidR="00DB4C94" w:rsidRPr="00D252AE" w:rsidRDefault="00DB4C94" w:rsidP="00416A74">
            <w:pPr>
              <w:pStyle w:val="TAH"/>
              <w:rPr>
                <w:ins w:id="25" w:author="MCC TF160" w:date="2022-08-04T16:51:00Z"/>
                <w:lang w:eastAsia="en-US"/>
              </w:rPr>
            </w:pPr>
          </w:p>
        </w:tc>
        <w:tc>
          <w:tcPr>
            <w:tcW w:w="892" w:type="dxa"/>
            <w:tcBorders>
              <w:top w:val="nil"/>
            </w:tcBorders>
          </w:tcPr>
          <w:p w14:paraId="7691C74A" w14:textId="77777777" w:rsidR="00DB4C94" w:rsidRPr="00D252AE" w:rsidRDefault="00DB4C94" w:rsidP="00416A74">
            <w:pPr>
              <w:pStyle w:val="TAH"/>
              <w:rPr>
                <w:ins w:id="26" w:author="MCC TF160" w:date="2022-08-04T16:51:00Z"/>
                <w:lang w:eastAsia="en-US"/>
              </w:rPr>
            </w:pPr>
          </w:p>
        </w:tc>
      </w:tr>
      <w:tr w:rsidR="00DB4C94" w:rsidRPr="00D252AE" w14:paraId="2FB7853D" w14:textId="77777777" w:rsidTr="00416A74">
        <w:trPr>
          <w:ins w:id="27" w:author="MCC TF160" w:date="2022-08-04T16:51:00Z"/>
        </w:trPr>
        <w:tc>
          <w:tcPr>
            <w:tcW w:w="648" w:type="dxa"/>
            <w:tcBorders>
              <w:top w:val="nil"/>
            </w:tcBorders>
          </w:tcPr>
          <w:p w14:paraId="37C5D5E0" w14:textId="77777777" w:rsidR="00DB4C94" w:rsidRPr="00D252AE" w:rsidRDefault="00DB4C94" w:rsidP="00DB4C94">
            <w:pPr>
              <w:pStyle w:val="TAC"/>
              <w:rPr>
                <w:ins w:id="28" w:author="MCC TF160" w:date="2022-08-04T16:51:00Z"/>
              </w:rPr>
            </w:pPr>
            <w:ins w:id="29" w:author="MCC TF160" w:date="2022-08-04T16:51:00Z">
              <w:r w:rsidRPr="00D252AE">
                <w:t>0A</w:t>
              </w:r>
            </w:ins>
          </w:p>
        </w:tc>
        <w:tc>
          <w:tcPr>
            <w:tcW w:w="3969" w:type="dxa"/>
            <w:tcBorders>
              <w:top w:val="nil"/>
            </w:tcBorders>
          </w:tcPr>
          <w:p w14:paraId="3BAAC240" w14:textId="41A9C6B0" w:rsidR="00DB4C94" w:rsidRPr="00D252AE" w:rsidRDefault="00DB4C94" w:rsidP="00DB4C94">
            <w:pPr>
              <w:pStyle w:val="TAL"/>
              <w:rPr>
                <w:ins w:id="30" w:author="MCC TF160" w:date="2022-08-04T16:51:00Z"/>
              </w:rPr>
            </w:pPr>
            <w:ins w:id="31" w:author="MCC TF160" w:date="2022-08-04T16:52:00Z">
              <w:r w:rsidRPr="00D252AE">
                <w:rPr>
                  <w:lang w:eastAsia="en-US"/>
                </w:rPr>
                <w:t xml:space="preserve">SS transmits in the indicated downlink assignment an </w:t>
              </w:r>
              <w:r w:rsidRPr="00D252AE">
                <w:t xml:space="preserve">NR </w:t>
              </w:r>
              <w:proofErr w:type="spellStart"/>
              <w:r w:rsidRPr="00D252AE">
                <w:rPr>
                  <w:lang w:eastAsia="en-US"/>
                </w:rPr>
                <w:t>RRCReconfiguration</w:t>
              </w:r>
              <w:proofErr w:type="spellEnd"/>
              <w:r w:rsidRPr="00D252AE">
                <w:rPr>
                  <w:lang w:eastAsia="en-US"/>
                </w:rPr>
                <w:t>.</w:t>
              </w:r>
              <w:r w:rsidRPr="00D252AE">
                <w:t xml:space="preserve"> (Note 1)</w:t>
              </w:r>
            </w:ins>
          </w:p>
        </w:tc>
        <w:tc>
          <w:tcPr>
            <w:tcW w:w="709" w:type="dxa"/>
          </w:tcPr>
          <w:p w14:paraId="20EADCDB" w14:textId="29381DD0" w:rsidR="00DB4C94" w:rsidRPr="00D252AE" w:rsidRDefault="00DB4C94" w:rsidP="00DB4C94">
            <w:pPr>
              <w:pStyle w:val="TAC"/>
              <w:rPr>
                <w:ins w:id="32" w:author="MCC TF160" w:date="2022-08-04T16:51:00Z"/>
              </w:rPr>
            </w:pPr>
            <w:ins w:id="33" w:author="MCC TF160" w:date="2022-08-04T16:52:00Z">
              <w:r w:rsidRPr="00D252AE">
                <w:rPr>
                  <w:lang w:eastAsia="en-US"/>
                </w:rPr>
                <w:t>&lt;---</w:t>
              </w:r>
            </w:ins>
          </w:p>
        </w:tc>
        <w:tc>
          <w:tcPr>
            <w:tcW w:w="2977" w:type="dxa"/>
          </w:tcPr>
          <w:p w14:paraId="6D277B99" w14:textId="68DC802A" w:rsidR="00DB4C94" w:rsidRPr="00D252AE" w:rsidRDefault="00DB4C94" w:rsidP="00DB4C94">
            <w:pPr>
              <w:pStyle w:val="TAL"/>
              <w:rPr>
                <w:ins w:id="34" w:author="MCC TF160" w:date="2022-08-04T16:51:00Z"/>
              </w:rPr>
            </w:pPr>
            <w:ins w:id="35" w:author="MCC TF160" w:date="2022-08-04T16:52:00Z">
              <w:r w:rsidRPr="00D252AE">
                <w:rPr>
                  <w:lang w:eastAsia="en-US"/>
                </w:rPr>
                <w:t>-</w:t>
              </w:r>
            </w:ins>
          </w:p>
        </w:tc>
        <w:tc>
          <w:tcPr>
            <w:tcW w:w="567" w:type="dxa"/>
            <w:tcBorders>
              <w:top w:val="nil"/>
            </w:tcBorders>
          </w:tcPr>
          <w:p w14:paraId="1EBD85B5" w14:textId="6E2DAFA9" w:rsidR="00DB4C94" w:rsidRPr="00D252AE" w:rsidRDefault="00DB4C94" w:rsidP="00DB4C94">
            <w:pPr>
              <w:pStyle w:val="TAC"/>
              <w:rPr>
                <w:ins w:id="36" w:author="MCC TF160" w:date="2022-08-04T16:51:00Z"/>
              </w:rPr>
            </w:pPr>
            <w:ins w:id="37" w:author="MCC TF160" w:date="2022-08-04T16:52:00Z">
              <w:r w:rsidRPr="00D252AE">
                <w:rPr>
                  <w:lang w:eastAsia="en-US"/>
                </w:rPr>
                <w:t>-</w:t>
              </w:r>
            </w:ins>
          </w:p>
        </w:tc>
        <w:tc>
          <w:tcPr>
            <w:tcW w:w="892" w:type="dxa"/>
            <w:tcBorders>
              <w:top w:val="nil"/>
            </w:tcBorders>
          </w:tcPr>
          <w:p w14:paraId="67BF4499" w14:textId="69B8CF84" w:rsidR="00DB4C94" w:rsidRPr="00D252AE" w:rsidRDefault="00DB4C94" w:rsidP="00DB4C94">
            <w:pPr>
              <w:pStyle w:val="TAC"/>
              <w:rPr>
                <w:ins w:id="38" w:author="MCC TF160" w:date="2022-08-04T16:51:00Z"/>
              </w:rPr>
            </w:pPr>
            <w:ins w:id="39" w:author="MCC TF160" w:date="2022-08-04T16:52:00Z">
              <w:r w:rsidRPr="00D252AE">
                <w:rPr>
                  <w:lang w:eastAsia="en-US"/>
                </w:rPr>
                <w:t>-</w:t>
              </w:r>
            </w:ins>
          </w:p>
        </w:tc>
      </w:tr>
      <w:tr w:rsidR="00DB4C94" w:rsidRPr="00D252AE" w14:paraId="4E191E31" w14:textId="77777777" w:rsidTr="00416A74">
        <w:trPr>
          <w:ins w:id="40" w:author="MCC TF160" w:date="2022-08-04T16:51:00Z"/>
        </w:trPr>
        <w:tc>
          <w:tcPr>
            <w:tcW w:w="648" w:type="dxa"/>
            <w:tcBorders>
              <w:top w:val="nil"/>
            </w:tcBorders>
          </w:tcPr>
          <w:p w14:paraId="2E7F3EF7" w14:textId="77777777" w:rsidR="00DB4C94" w:rsidRPr="00D252AE" w:rsidRDefault="00DB4C94" w:rsidP="00DB4C94">
            <w:pPr>
              <w:pStyle w:val="TAC"/>
              <w:rPr>
                <w:ins w:id="41" w:author="MCC TF160" w:date="2022-08-04T16:51:00Z"/>
              </w:rPr>
            </w:pPr>
            <w:ins w:id="42" w:author="MCC TF160" w:date="2022-08-04T16:51:00Z">
              <w:r w:rsidRPr="00D252AE">
                <w:t>0B</w:t>
              </w:r>
            </w:ins>
          </w:p>
        </w:tc>
        <w:tc>
          <w:tcPr>
            <w:tcW w:w="3969" w:type="dxa"/>
            <w:tcBorders>
              <w:top w:val="nil"/>
            </w:tcBorders>
          </w:tcPr>
          <w:p w14:paraId="629F6059" w14:textId="71FDF529" w:rsidR="00DB4C94" w:rsidRPr="00D252AE" w:rsidRDefault="00DB4C94" w:rsidP="00DB4C94">
            <w:pPr>
              <w:pStyle w:val="TAL"/>
              <w:rPr>
                <w:ins w:id="43" w:author="MCC TF160" w:date="2022-08-04T16:51:00Z"/>
              </w:rPr>
            </w:pPr>
            <w:ins w:id="44" w:author="MCC TF160" w:date="2022-08-04T16:52:00Z">
              <w:r w:rsidRPr="00D252AE">
                <w:rPr>
                  <w:lang w:eastAsia="zh-CN"/>
                </w:rPr>
                <w:t xml:space="preserve">UE transmits NR </w:t>
              </w:r>
              <w:proofErr w:type="spellStart"/>
              <w:r w:rsidRPr="00D252AE">
                <w:rPr>
                  <w:lang w:eastAsia="en-US"/>
                </w:rPr>
                <w:t>RRCReconfigurationComplete</w:t>
              </w:r>
              <w:proofErr w:type="spellEnd"/>
              <w:r w:rsidRPr="00D252AE">
                <w:rPr>
                  <w:lang w:eastAsia="en-US"/>
                </w:rPr>
                <w:t xml:space="preserve"> message to the SS.</w:t>
              </w:r>
              <w:r w:rsidRPr="00D252AE">
                <w:t xml:space="preserve"> (Note 2)</w:t>
              </w:r>
            </w:ins>
          </w:p>
        </w:tc>
        <w:tc>
          <w:tcPr>
            <w:tcW w:w="709" w:type="dxa"/>
          </w:tcPr>
          <w:p w14:paraId="17400F46" w14:textId="36B3098D" w:rsidR="00DB4C94" w:rsidRPr="00D252AE" w:rsidRDefault="00DB4C94" w:rsidP="00DB4C94">
            <w:pPr>
              <w:pStyle w:val="TAC"/>
              <w:rPr>
                <w:ins w:id="45" w:author="MCC TF160" w:date="2022-08-04T16:51:00Z"/>
              </w:rPr>
            </w:pPr>
            <w:ins w:id="46" w:author="MCC TF160" w:date="2022-08-04T16:52:00Z">
              <w:r w:rsidRPr="00D252AE">
                <w:rPr>
                  <w:lang w:eastAsia="en-US"/>
                </w:rPr>
                <w:t>--&gt;</w:t>
              </w:r>
            </w:ins>
          </w:p>
        </w:tc>
        <w:tc>
          <w:tcPr>
            <w:tcW w:w="2977" w:type="dxa"/>
          </w:tcPr>
          <w:p w14:paraId="0F96BB36" w14:textId="0D82302E" w:rsidR="00DB4C94" w:rsidRPr="00D252AE" w:rsidRDefault="00DB4C94" w:rsidP="00DB4C94">
            <w:pPr>
              <w:pStyle w:val="TAL"/>
              <w:rPr>
                <w:ins w:id="47" w:author="MCC TF160" w:date="2022-08-04T16:51:00Z"/>
              </w:rPr>
            </w:pPr>
            <w:ins w:id="48" w:author="MCC TF160" w:date="2022-08-04T16:52:00Z">
              <w:r w:rsidRPr="00D252AE">
                <w:rPr>
                  <w:lang w:eastAsia="en-US"/>
                </w:rPr>
                <w:t>-</w:t>
              </w:r>
            </w:ins>
          </w:p>
        </w:tc>
        <w:tc>
          <w:tcPr>
            <w:tcW w:w="567" w:type="dxa"/>
            <w:tcBorders>
              <w:top w:val="nil"/>
            </w:tcBorders>
          </w:tcPr>
          <w:p w14:paraId="2498C4BC" w14:textId="567F12E6" w:rsidR="00DB4C94" w:rsidRPr="00D252AE" w:rsidRDefault="00DB4C94" w:rsidP="00DB4C94">
            <w:pPr>
              <w:pStyle w:val="TAC"/>
              <w:rPr>
                <w:ins w:id="49" w:author="MCC TF160" w:date="2022-08-04T16:51:00Z"/>
              </w:rPr>
            </w:pPr>
            <w:ins w:id="50" w:author="MCC TF160" w:date="2022-08-04T16:52:00Z">
              <w:r w:rsidRPr="00D252AE">
                <w:rPr>
                  <w:lang w:eastAsia="en-US"/>
                </w:rPr>
                <w:t>-</w:t>
              </w:r>
            </w:ins>
          </w:p>
        </w:tc>
        <w:tc>
          <w:tcPr>
            <w:tcW w:w="892" w:type="dxa"/>
            <w:tcBorders>
              <w:top w:val="nil"/>
            </w:tcBorders>
          </w:tcPr>
          <w:p w14:paraId="13C02A08" w14:textId="6404F89D" w:rsidR="00DB4C94" w:rsidRPr="00D252AE" w:rsidRDefault="00DB4C94" w:rsidP="00DB4C94">
            <w:pPr>
              <w:pStyle w:val="TAC"/>
              <w:rPr>
                <w:ins w:id="51" w:author="MCC TF160" w:date="2022-08-04T16:51:00Z"/>
              </w:rPr>
            </w:pPr>
            <w:ins w:id="52" w:author="MCC TF160" w:date="2022-08-04T16:52:00Z">
              <w:r w:rsidRPr="00D252AE">
                <w:rPr>
                  <w:lang w:eastAsia="en-US"/>
                </w:rPr>
                <w:t>-</w:t>
              </w:r>
            </w:ins>
          </w:p>
        </w:tc>
      </w:tr>
      <w:tr w:rsidR="00DB4C94" w:rsidRPr="00D252AE" w14:paraId="0822DDE9" w14:textId="77777777" w:rsidTr="00416A74">
        <w:trPr>
          <w:ins w:id="53" w:author="MCC TF160" w:date="2022-08-04T16:51:00Z"/>
        </w:trPr>
        <w:tc>
          <w:tcPr>
            <w:tcW w:w="648" w:type="dxa"/>
          </w:tcPr>
          <w:p w14:paraId="34A81ADD" w14:textId="77777777" w:rsidR="00DB4C94" w:rsidRPr="00D252AE" w:rsidRDefault="00DB4C94" w:rsidP="00DB4C94">
            <w:pPr>
              <w:pStyle w:val="TAC"/>
              <w:rPr>
                <w:ins w:id="54" w:author="MCC TF160" w:date="2022-08-04T16:51:00Z"/>
                <w:lang w:eastAsia="en-US"/>
              </w:rPr>
            </w:pPr>
            <w:ins w:id="55" w:author="MCC TF160" w:date="2022-08-04T16:51:00Z">
              <w:r w:rsidRPr="00D252AE">
                <w:rPr>
                  <w:lang w:eastAsia="en-US"/>
                </w:rPr>
                <w:t>1</w:t>
              </w:r>
            </w:ins>
          </w:p>
        </w:tc>
        <w:tc>
          <w:tcPr>
            <w:tcW w:w="3969" w:type="dxa"/>
          </w:tcPr>
          <w:p w14:paraId="301B5AB1" w14:textId="2DC290ED" w:rsidR="00DB4C94" w:rsidRPr="00D252AE" w:rsidRDefault="00DB4C94" w:rsidP="00DB4C94">
            <w:pPr>
              <w:pStyle w:val="TAL"/>
              <w:rPr>
                <w:ins w:id="56" w:author="MCC TF160" w:date="2022-08-04T16:51:00Z"/>
                <w:lang w:eastAsia="en-US"/>
              </w:rPr>
            </w:pPr>
            <w:ins w:id="57" w:author="MCC TF160" w:date="2022-08-04T16:52:00Z">
              <w:r w:rsidRPr="00D252AE">
                <w:rPr>
                  <w:lang w:eastAsia="en-US"/>
                </w:rPr>
                <w:t>The SS transmits a valid MAC PDU containing one RLC PDU.</w:t>
              </w:r>
            </w:ins>
          </w:p>
        </w:tc>
        <w:tc>
          <w:tcPr>
            <w:tcW w:w="709" w:type="dxa"/>
          </w:tcPr>
          <w:p w14:paraId="2472F9F1" w14:textId="1C3EB189" w:rsidR="00DB4C94" w:rsidRPr="00D252AE" w:rsidRDefault="00DB4C94" w:rsidP="00DB4C94">
            <w:pPr>
              <w:pStyle w:val="TAC"/>
              <w:rPr>
                <w:ins w:id="58" w:author="MCC TF160" w:date="2022-08-04T16:51:00Z"/>
                <w:lang w:eastAsia="en-US"/>
              </w:rPr>
            </w:pPr>
            <w:ins w:id="59" w:author="MCC TF160" w:date="2022-08-04T16:52:00Z">
              <w:r w:rsidRPr="00D252AE">
                <w:rPr>
                  <w:lang w:eastAsia="en-US"/>
                </w:rPr>
                <w:t>&lt;---</w:t>
              </w:r>
            </w:ins>
          </w:p>
        </w:tc>
        <w:tc>
          <w:tcPr>
            <w:tcW w:w="2977" w:type="dxa"/>
          </w:tcPr>
          <w:p w14:paraId="69EB4A85" w14:textId="2C2D9BA7" w:rsidR="00DB4C94" w:rsidRPr="00D252AE" w:rsidRDefault="00DB4C94" w:rsidP="00DB4C94">
            <w:pPr>
              <w:pStyle w:val="TAL"/>
              <w:rPr>
                <w:ins w:id="60" w:author="MCC TF160" w:date="2022-08-04T16:51:00Z"/>
                <w:lang w:eastAsia="en-US"/>
              </w:rPr>
            </w:pPr>
            <w:ins w:id="61" w:author="MCC TF160" w:date="2022-08-04T16:52:00Z">
              <w:r w:rsidRPr="00D252AE">
                <w:rPr>
                  <w:lang w:eastAsia="en-US"/>
                </w:rPr>
                <w:t>MAC PDU</w:t>
              </w:r>
            </w:ins>
          </w:p>
        </w:tc>
        <w:tc>
          <w:tcPr>
            <w:tcW w:w="567" w:type="dxa"/>
          </w:tcPr>
          <w:p w14:paraId="0296C476" w14:textId="6CB92910" w:rsidR="00DB4C94" w:rsidRPr="00D252AE" w:rsidRDefault="00DB4C94" w:rsidP="00DB4C94">
            <w:pPr>
              <w:pStyle w:val="TAC"/>
              <w:rPr>
                <w:ins w:id="62" w:author="MCC TF160" w:date="2022-08-04T16:51:00Z"/>
                <w:lang w:eastAsia="en-US"/>
              </w:rPr>
            </w:pPr>
            <w:ins w:id="63" w:author="MCC TF160" w:date="2022-08-04T16:52:00Z">
              <w:r w:rsidRPr="00D252AE">
                <w:rPr>
                  <w:lang w:eastAsia="en-US"/>
                </w:rPr>
                <w:t>-</w:t>
              </w:r>
            </w:ins>
          </w:p>
        </w:tc>
        <w:tc>
          <w:tcPr>
            <w:tcW w:w="892" w:type="dxa"/>
          </w:tcPr>
          <w:p w14:paraId="6CFB84CF" w14:textId="16692B06" w:rsidR="00DB4C94" w:rsidRPr="00D252AE" w:rsidRDefault="00DB4C94" w:rsidP="00DB4C94">
            <w:pPr>
              <w:pStyle w:val="TAC"/>
              <w:rPr>
                <w:ins w:id="64" w:author="MCC TF160" w:date="2022-08-04T16:51:00Z"/>
                <w:lang w:eastAsia="en-US"/>
              </w:rPr>
            </w:pPr>
            <w:ins w:id="65" w:author="MCC TF160" w:date="2022-08-04T16:52:00Z">
              <w:r w:rsidRPr="00D252AE">
                <w:rPr>
                  <w:lang w:eastAsia="en-US"/>
                </w:rPr>
                <w:t>-</w:t>
              </w:r>
            </w:ins>
          </w:p>
        </w:tc>
      </w:tr>
      <w:tr w:rsidR="00DB4C94" w:rsidRPr="00D252AE" w14:paraId="7BC3B4CC" w14:textId="77777777" w:rsidTr="00416A74">
        <w:trPr>
          <w:ins w:id="66" w:author="MCC TF160" w:date="2022-08-04T16:51:00Z"/>
        </w:trPr>
        <w:tc>
          <w:tcPr>
            <w:tcW w:w="648" w:type="dxa"/>
          </w:tcPr>
          <w:p w14:paraId="3CA7DCA1" w14:textId="77777777" w:rsidR="00DB4C94" w:rsidRPr="00D252AE" w:rsidRDefault="00DB4C94" w:rsidP="00DB4C94">
            <w:pPr>
              <w:pStyle w:val="TAC"/>
              <w:rPr>
                <w:ins w:id="67" w:author="MCC TF160" w:date="2022-08-04T16:51:00Z"/>
                <w:lang w:eastAsia="en-US"/>
              </w:rPr>
            </w:pPr>
            <w:ins w:id="68" w:author="MCC TF160" w:date="2022-08-04T16:51:00Z">
              <w:r w:rsidRPr="00D252AE">
                <w:rPr>
                  <w:lang w:eastAsia="en-US"/>
                </w:rPr>
                <w:t>2</w:t>
              </w:r>
            </w:ins>
          </w:p>
        </w:tc>
        <w:tc>
          <w:tcPr>
            <w:tcW w:w="3969" w:type="dxa"/>
          </w:tcPr>
          <w:p w14:paraId="0EC7F40B" w14:textId="5BA44159" w:rsidR="00DB4C94" w:rsidRPr="00D252AE" w:rsidRDefault="00DB4C94" w:rsidP="00DB4C94">
            <w:pPr>
              <w:pStyle w:val="TAL"/>
              <w:rPr>
                <w:ins w:id="69" w:author="MCC TF160" w:date="2022-08-04T16:51:00Z"/>
                <w:lang w:eastAsia="en-US"/>
              </w:rPr>
            </w:pPr>
            <w:ins w:id="70" w:author="MCC TF160" w:date="2022-08-04T16:52:00Z">
              <w:r w:rsidRPr="00D252AE">
                <w:rPr>
                  <w:lang w:eastAsia="en-US"/>
                </w:rPr>
                <w:t>The UE transmits a Scheduling Request.</w:t>
              </w:r>
            </w:ins>
          </w:p>
        </w:tc>
        <w:tc>
          <w:tcPr>
            <w:tcW w:w="709" w:type="dxa"/>
          </w:tcPr>
          <w:p w14:paraId="27E9FE86" w14:textId="476BC7B3" w:rsidR="00DB4C94" w:rsidRPr="00D252AE" w:rsidRDefault="00DB4C94" w:rsidP="00DB4C94">
            <w:pPr>
              <w:pStyle w:val="TAC"/>
              <w:rPr>
                <w:ins w:id="71" w:author="MCC TF160" w:date="2022-08-04T16:51:00Z"/>
                <w:lang w:eastAsia="en-US"/>
              </w:rPr>
            </w:pPr>
            <w:ins w:id="72" w:author="MCC TF160" w:date="2022-08-04T16:52:00Z">
              <w:r w:rsidRPr="00D252AE">
                <w:rPr>
                  <w:lang w:eastAsia="en-US"/>
                </w:rPr>
                <w:t>--&gt;</w:t>
              </w:r>
            </w:ins>
          </w:p>
        </w:tc>
        <w:tc>
          <w:tcPr>
            <w:tcW w:w="2977" w:type="dxa"/>
          </w:tcPr>
          <w:p w14:paraId="56D61AD1" w14:textId="0CD90C1A" w:rsidR="00DB4C94" w:rsidRPr="00D252AE" w:rsidRDefault="00DB4C94" w:rsidP="00DB4C94">
            <w:pPr>
              <w:pStyle w:val="TAL"/>
              <w:rPr>
                <w:ins w:id="73" w:author="MCC TF160" w:date="2022-08-04T16:51:00Z"/>
                <w:lang w:eastAsia="en-US"/>
              </w:rPr>
            </w:pPr>
            <w:ins w:id="74" w:author="MCC TF160" w:date="2022-08-04T16:52:00Z">
              <w:r w:rsidRPr="00D252AE">
                <w:rPr>
                  <w:lang w:eastAsia="en-US"/>
                </w:rPr>
                <w:t>(SR)</w:t>
              </w:r>
            </w:ins>
          </w:p>
        </w:tc>
        <w:tc>
          <w:tcPr>
            <w:tcW w:w="567" w:type="dxa"/>
          </w:tcPr>
          <w:p w14:paraId="6ECFB058" w14:textId="7DB1EE66" w:rsidR="00DB4C94" w:rsidRPr="00D252AE" w:rsidRDefault="00DB4C94" w:rsidP="00DB4C94">
            <w:pPr>
              <w:pStyle w:val="TAC"/>
              <w:rPr>
                <w:ins w:id="75" w:author="MCC TF160" w:date="2022-08-04T16:51:00Z"/>
                <w:lang w:eastAsia="en-US"/>
              </w:rPr>
            </w:pPr>
            <w:ins w:id="76" w:author="MCC TF160" w:date="2022-08-04T16:52:00Z">
              <w:r w:rsidRPr="00D252AE">
                <w:rPr>
                  <w:lang w:eastAsia="en-US"/>
                </w:rPr>
                <w:t>-</w:t>
              </w:r>
            </w:ins>
          </w:p>
        </w:tc>
        <w:tc>
          <w:tcPr>
            <w:tcW w:w="892" w:type="dxa"/>
          </w:tcPr>
          <w:p w14:paraId="30AD19CE" w14:textId="2E13BEA9" w:rsidR="00DB4C94" w:rsidRPr="00D252AE" w:rsidRDefault="00DB4C94" w:rsidP="00DB4C94">
            <w:pPr>
              <w:pStyle w:val="TAC"/>
              <w:rPr>
                <w:ins w:id="77" w:author="MCC TF160" w:date="2022-08-04T16:51:00Z"/>
                <w:lang w:eastAsia="en-US"/>
              </w:rPr>
            </w:pPr>
            <w:ins w:id="78" w:author="MCC TF160" w:date="2022-08-04T16:52:00Z">
              <w:r w:rsidRPr="00D252AE">
                <w:rPr>
                  <w:lang w:eastAsia="en-US"/>
                </w:rPr>
                <w:t>-</w:t>
              </w:r>
            </w:ins>
          </w:p>
        </w:tc>
      </w:tr>
      <w:tr w:rsidR="00DB4C94" w:rsidRPr="00D252AE" w14:paraId="3170B2F1" w14:textId="77777777" w:rsidTr="00416A74">
        <w:trPr>
          <w:ins w:id="79" w:author="MCC TF160" w:date="2022-08-04T16:51:00Z"/>
        </w:trPr>
        <w:tc>
          <w:tcPr>
            <w:tcW w:w="648" w:type="dxa"/>
          </w:tcPr>
          <w:p w14:paraId="1DFBE275" w14:textId="77777777" w:rsidR="00DB4C94" w:rsidRPr="00D252AE" w:rsidRDefault="00DB4C94" w:rsidP="00DB4C94">
            <w:pPr>
              <w:pStyle w:val="TAC"/>
              <w:rPr>
                <w:ins w:id="80" w:author="MCC TF160" w:date="2022-08-04T16:51:00Z"/>
                <w:lang w:eastAsia="en-US"/>
              </w:rPr>
            </w:pPr>
            <w:ins w:id="81" w:author="MCC TF160" w:date="2022-08-04T16:51:00Z">
              <w:r w:rsidRPr="00D252AE">
                <w:rPr>
                  <w:lang w:eastAsia="en-US"/>
                </w:rPr>
                <w:t>3</w:t>
              </w:r>
            </w:ins>
          </w:p>
        </w:tc>
        <w:tc>
          <w:tcPr>
            <w:tcW w:w="3969" w:type="dxa"/>
          </w:tcPr>
          <w:p w14:paraId="632B6F27" w14:textId="468619C2" w:rsidR="00DB4C94" w:rsidRPr="00D252AE" w:rsidRDefault="00DB4C94" w:rsidP="00DB4C94">
            <w:pPr>
              <w:pStyle w:val="TAL"/>
              <w:rPr>
                <w:ins w:id="82" w:author="MCC TF160" w:date="2022-08-04T16:51:00Z"/>
                <w:lang w:eastAsia="en-US"/>
              </w:rPr>
            </w:pPr>
            <w:ins w:id="83" w:author="MCC TF160" w:date="2022-08-04T16:52:00Z">
              <w:r w:rsidRPr="00D252AE">
                <w:rPr>
                  <w:lang w:eastAsia="en-US"/>
                </w:rPr>
                <w:t>The SS allocate</w:t>
              </w:r>
              <w:r w:rsidRPr="00D252AE">
                <w:rPr>
                  <w:lang w:eastAsia="zh-CN"/>
                </w:rPr>
                <w:t>s an</w:t>
              </w:r>
              <w:r w:rsidRPr="00D252AE">
                <w:rPr>
                  <w:lang w:eastAsia="en-US"/>
                </w:rPr>
                <w:t xml:space="preserve"> UL Grant </w:t>
              </w:r>
              <w:proofErr w:type="gramStart"/>
              <w:r w:rsidRPr="00D252AE">
                <w:rPr>
                  <w:lang w:eastAsia="en-US"/>
                </w:rPr>
                <w:t>for  HARQ</w:t>
              </w:r>
              <w:proofErr w:type="gramEnd"/>
              <w:r w:rsidRPr="00D252AE">
                <w:rPr>
                  <w:lang w:eastAsia="en-US"/>
                </w:rPr>
                <w:t xml:space="preserve"> process 1, sufficient for one RLC SDU to be looped back in a slot n, and NDI indicates new transmission and DCI scheduling the PUSCH indicates </w:t>
              </w:r>
              <w:proofErr w:type="spellStart"/>
              <w:r w:rsidRPr="00D252AE">
                <w:rPr>
                  <w:lang w:eastAsia="en-US"/>
                </w:rPr>
                <w:t>rv</w:t>
              </w:r>
              <w:r w:rsidRPr="00D252AE">
                <w:rPr>
                  <w:vertAlign w:val="superscript"/>
                  <w:lang w:eastAsia="en-US"/>
                </w:rPr>
                <w:t>ID</w:t>
              </w:r>
              <w:proofErr w:type="spellEnd"/>
              <w:r w:rsidRPr="00D252AE">
                <w:rPr>
                  <w:vertAlign w:val="superscript"/>
                  <w:lang w:eastAsia="en-US"/>
                </w:rPr>
                <w:t xml:space="preserve"> </w:t>
              </w:r>
              <w:r w:rsidRPr="00D252AE">
                <w:rPr>
                  <w:lang w:eastAsia="en-US"/>
                </w:rPr>
                <w:t>= 0.</w:t>
              </w:r>
            </w:ins>
          </w:p>
        </w:tc>
        <w:tc>
          <w:tcPr>
            <w:tcW w:w="709" w:type="dxa"/>
          </w:tcPr>
          <w:p w14:paraId="14542468" w14:textId="21970271" w:rsidR="00DB4C94" w:rsidRPr="00D252AE" w:rsidRDefault="00DB4C94" w:rsidP="00DB4C94">
            <w:pPr>
              <w:pStyle w:val="TAC"/>
              <w:rPr>
                <w:ins w:id="84" w:author="MCC TF160" w:date="2022-08-04T16:51:00Z"/>
                <w:lang w:eastAsia="en-US"/>
              </w:rPr>
            </w:pPr>
            <w:ins w:id="85" w:author="MCC TF160" w:date="2022-08-04T16:52:00Z">
              <w:r w:rsidRPr="00D252AE">
                <w:rPr>
                  <w:lang w:eastAsia="en-US"/>
                </w:rPr>
                <w:t>&lt;--</w:t>
              </w:r>
            </w:ins>
          </w:p>
        </w:tc>
        <w:tc>
          <w:tcPr>
            <w:tcW w:w="2977" w:type="dxa"/>
          </w:tcPr>
          <w:p w14:paraId="7B055935" w14:textId="39457029" w:rsidR="00DB4C94" w:rsidRPr="00D252AE" w:rsidRDefault="00DB4C94" w:rsidP="00DB4C94">
            <w:pPr>
              <w:pStyle w:val="TAL"/>
              <w:rPr>
                <w:ins w:id="86" w:author="MCC TF160" w:date="2022-08-04T16:51:00Z"/>
                <w:lang w:eastAsia="en-US"/>
              </w:rPr>
            </w:pPr>
            <w:ins w:id="87" w:author="MCC TF160" w:date="2022-08-04T16:52:00Z">
              <w:r w:rsidRPr="00D252AE">
                <w:rPr>
                  <w:lang w:eastAsia="en-US"/>
                </w:rPr>
                <w:t>UL Grant</w:t>
              </w:r>
            </w:ins>
          </w:p>
        </w:tc>
        <w:tc>
          <w:tcPr>
            <w:tcW w:w="567" w:type="dxa"/>
          </w:tcPr>
          <w:p w14:paraId="173C45A3" w14:textId="37EC96D5" w:rsidR="00DB4C94" w:rsidRPr="00D252AE" w:rsidRDefault="00DB4C94" w:rsidP="00DB4C94">
            <w:pPr>
              <w:pStyle w:val="TAC"/>
              <w:rPr>
                <w:ins w:id="88" w:author="MCC TF160" w:date="2022-08-04T16:51:00Z"/>
                <w:lang w:eastAsia="en-US"/>
              </w:rPr>
            </w:pPr>
            <w:ins w:id="89" w:author="MCC TF160" w:date="2022-08-04T16:52:00Z">
              <w:r w:rsidRPr="00D252AE">
                <w:rPr>
                  <w:lang w:eastAsia="en-US"/>
                </w:rPr>
                <w:t>-</w:t>
              </w:r>
            </w:ins>
          </w:p>
        </w:tc>
        <w:tc>
          <w:tcPr>
            <w:tcW w:w="892" w:type="dxa"/>
          </w:tcPr>
          <w:p w14:paraId="7E482998" w14:textId="0A633D3A" w:rsidR="00DB4C94" w:rsidRPr="00D252AE" w:rsidRDefault="00DB4C94" w:rsidP="00DB4C94">
            <w:pPr>
              <w:pStyle w:val="TAC"/>
              <w:rPr>
                <w:ins w:id="90" w:author="MCC TF160" w:date="2022-08-04T16:51:00Z"/>
                <w:lang w:eastAsia="en-US"/>
              </w:rPr>
            </w:pPr>
            <w:ins w:id="91" w:author="MCC TF160" w:date="2022-08-04T16:52:00Z">
              <w:r w:rsidRPr="00D252AE">
                <w:rPr>
                  <w:lang w:eastAsia="en-US"/>
                </w:rPr>
                <w:t>-</w:t>
              </w:r>
            </w:ins>
          </w:p>
        </w:tc>
      </w:tr>
      <w:tr w:rsidR="00DB4C94" w:rsidRPr="00D252AE" w14:paraId="27E3CAC2" w14:textId="77777777" w:rsidTr="00416A74">
        <w:trPr>
          <w:ins w:id="92" w:author="MCC TF160" w:date="2022-08-04T16:51:00Z"/>
        </w:trPr>
        <w:tc>
          <w:tcPr>
            <w:tcW w:w="648" w:type="dxa"/>
          </w:tcPr>
          <w:p w14:paraId="4B8D91CE" w14:textId="77777777" w:rsidR="00DB4C94" w:rsidRPr="00D252AE" w:rsidRDefault="00DB4C94" w:rsidP="00DB4C94">
            <w:pPr>
              <w:pStyle w:val="TAC"/>
              <w:rPr>
                <w:ins w:id="93" w:author="MCC TF160" w:date="2022-08-04T16:51:00Z"/>
                <w:lang w:eastAsia="en-US"/>
              </w:rPr>
            </w:pPr>
            <w:ins w:id="94" w:author="MCC TF160" w:date="2022-08-04T16:51:00Z">
              <w:r w:rsidRPr="00D252AE">
                <w:rPr>
                  <w:lang w:eastAsia="en-US"/>
                </w:rPr>
                <w:t>4</w:t>
              </w:r>
            </w:ins>
          </w:p>
        </w:tc>
        <w:tc>
          <w:tcPr>
            <w:tcW w:w="3969" w:type="dxa"/>
          </w:tcPr>
          <w:p w14:paraId="111F65E7" w14:textId="1C30975D" w:rsidR="00DB4C94" w:rsidRPr="00D252AE" w:rsidRDefault="00DB4C94" w:rsidP="00DB4C94">
            <w:pPr>
              <w:pStyle w:val="TAL"/>
              <w:rPr>
                <w:ins w:id="95" w:author="MCC TF160" w:date="2022-08-04T16:51:00Z"/>
                <w:lang w:eastAsia="en-US"/>
              </w:rPr>
            </w:pPr>
            <w:ins w:id="96" w:author="MCC TF160" w:date="2022-08-04T16:52:00Z">
              <w:r w:rsidRPr="00D252AE">
                <w:rPr>
                  <w:lang w:eastAsia="en-US"/>
                </w:rPr>
                <w:t>Check: Does the UE transmit a MAC PDU including one RLC SDU, in HARQ process 1</w:t>
              </w:r>
              <w:r w:rsidRPr="00D252AE">
                <w:t xml:space="preserve"> and in slot n+4</w:t>
              </w:r>
              <w:r w:rsidRPr="00D252AE">
                <w:rPr>
                  <w:lang w:eastAsia="en-US"/>
                </w:rPr>
                <w:t xml:space="preserve"> and repeats in </w:t>
              </w:r>
              <w:r w:rsidRPr="00D252AE">
                <w:rPr>
                  <w:lang w:eastAsia="zh-CN"/>
                </w:rPr>
                <w:t xml:space="preserve">following </w:t>
              </w:r>
              <w:r w:rsidRPr="00D252AE">
                <w:rPr>
                  <w:lang w:eastAsia="en-US"/>
                </w:rPr>
                <w:t xml:space="preserve">pusch-AggregationFactor-1 </w:t>
              </w:r>
              <w:r w:rsidRPr="00D252AE">
                <w:rPr>
                  <w:lang w:eastAsia="zh-CN"/>
                </w:rPr>
                <w:t xml:space="preserve">slots with same resource allocation but different redundancy version (Note 3), if </w:t>
              </w:r>
              <w:r w:rsidRPr="00D252AE">
                <w:t>the slot can be used for uplink transmission (Note 4)</w:t>
              </w:r>
            </w:ins>
          </w:p>
        </w:tc>
        <w:tc>
          <w:tcPr>
            <w:tcW w:w="709" w:type="dxa"/>
          </w:tcPr>
          <w:p w14:paraId="7C950F21" w14:textId="0F2B9498" w:rsidR="00DB4C94" w:rsidRPr="00D252AE" w:rsidRDefault="00DB4C94" w:rsidP="00DB4C94">
            <w:pPr>
              <w:pStyle w:val="TAC"/>
              <w:rPr>
                <w:ins w:id="97" w:author="MCC TF160" w:date="2022-08-04T16:51:00Z"/>
                <w:lang w:eastAsia="en-US"/>
              </w:rPr>
            </w:pPr>
            <w:ins w:id="98" w:author="MCC TF160" w:date="2022-08-04T16:52:00Z">
              <w:r w:rsidRPr="00D252AE">
                <w:rPr>
                  <w:lang w:eastAsia="en-US"/>
                </w:rPr>
                <w:t>--&gt;</w:t>
              </w:r>
            </w:ins>
          </w:p>
        </w:tc>
        <w:tc>
          <w:tcPr>
            <w:tcW w:w="2977" w:type="dxa"/>
          </w:tcPr>
          <w:p w14:paraId="7D725860" w14:textId="15F03B7A" w:rsidR="00DB4C94" w:rsidRPr="00D252AE" w:rsidRDefault="00DB4C94" w:rsidP="00DB4C94">
            <w:pPr>
              <w:pStyle w:val="TAL"/>
              <w:rPr>
                <w:ins w:id="99" w:author="MCC TF160" w:date="2022-08-04T16:51:00Z"/>
                <w:lang w:eastAsia="en-US"/>
              </w:rPr>
            </w:pPr>
            <w:ins w:id="100" w:author="MCC TF160" w:date="2022-08-04T16:52:00Z">
              <w:r w:rsidRPr="00D252AE">
                <w:rPr>
                  <w:lang w:eastAsia="en-US"/>
                </w:rPr>
                <w:t>MAC PDU</w:t>
              </w:r>
            </w:ins>
          </w:p>
        </w:tc>
        <w:tc>
          <w:tcPr>
            <w:tcW w:w="567" w:type="dxa"/>
          </w:tcPr>
          <w:p w14:paraId="26B55097" w14:textId="3C2669E6" w:rsidR="00DB4C94" w:rsidRPr="00D252AE" w:rsidRDefault="00DB4C94" w:rsidP="00DB4C94">
            <w:pPr>
              <w:pStyle w:val="TAC"/>
              <w:rPr>
                <w:ins w:id="101" w:author="MCC TF160" w:date="2022-08-04T16:51:00Z"/>
                <w:lang w:eastAsia="en-US"/>
              </w:rPr>
            </w:pPr>
            <w:ins w:id="102" w:author="MCC TF160" w:date="2022-08-04T16:52:00Z">
              <w:r w:rsidRPr="00D252AE">
                <w:rPr>
                  <w:lang w:eastAsia="en-US"/>
                </w:rPr>
                <w:t>1</w:t>
              </w:r>
            </w:ins>
          </w:p>
        </w:tc>
        <w:tc>
          <w:tcPr>
            <w:tcW w:w="892" w:type="dxa"/>
          </w:tcPr>
          <w:p w14:paraId="14E1721F" w14:textId="28B96756" w:rsidR="00DB4C94" w:rsidRPr="00D252AE" w:rsidRDefault="00DB4C94" w:rsidP="00DB4C94">
            <w:pPr>
              <w:pStyle w:val="TAC"/>
              <w:rPr>
                <w:ins w:id="103" w:author="MCC TF160" w:date="2022-08-04T16:51:00Z"/>
                <w:lang w:eastAsia="en-US"/>
              </w:rPr>
            </w:pPr>
            <w:ins w:id="104" w:author="MCC TF160" w:date="2022-08-04T16:52:00Z">
              <w:r w:rsidRPr="00D252AE">
                <w:rPr>
                  <w:lang w:eastAsia="en-US"/>
                </w:rPr>
                <w:t>P</w:t>
              </w:r>
            </w:ins>
          </w:p>
        </w:tc>
      </w:tr>
      <w:tr w:rsidR="00DB4C94" w:rsidRPr="00D252AE" w14:paraId="6BC4C0AE" w14:textId="77777777" w:rsidTr="00416A74">
        <w:trPr>
          <w:ins w:id="105" w:author="MCC TF160" w:date="2022-08-04T16:51:00Z"/>
        </w:trPr>
        <w:tc>
          <w:tcPr>
            <w:tcW w:w="648" w:type="dxa"/>
          </w:tcPr>
          <w:p w14:paraId="68E6307E" w14:textId="77777777" w:rsidR="00DB4C94" w:rsidRPr="00D252AE" w:rsidRDefault="00DB4C94" w:rsidP="00DB4C94">
            <w:pPr>
              <w:pStyle w:val="TAC"/>
              <w:rPr>
                <w:ins w:id="106" w:author="MCC TF160" w:date="2022-08-04T16:51:00Z"/>
                <w:lang w:eastAsia="en-US"/>
              </w:rPr>
            </w:pPr>
            <w:ins w:id="107" w:author="MCC TF160" w:date="2022-08-04T16:51:00Z">
              <w:r w:rsidRPr="00D252AE">
                <w:rPr>
                  <w:lang w:eastAsia="en-US"/>
                </w:rPr>
                <w:t>5</w:t>
              </w:r>
            </w:ins>
          </w:p>
        </w:tc>
        <w:tc>
          <w:tcPr>
            <w:tcW w:w="3969" w:type="dxa"/>
          </w:tcPr>
          <w:p w14:paraId="61DF3E91" w14:textId="6BBE0C5B" w:rsidR="00DB4C94" w:rsidRPr="00D252AE" w:rsidRDefault="00DB4C94" w:rsidP="00DB4C94">
            <w:pPr>
              <w:pStyle w:val="TAL"/>
              <w:rPr>
                <w:ins w:id="108" w:author="MCC TF160" w:date="2022-08-04T16:51:00Z"/>
                <w:lang w:eastAsia="en-US"/>
              </w:rPr>
            </w:pPr>
            <w:ins w:id="109" w:author="MCC TF160" w:date="2022-08-04T16:52:00Z">
              <w:r w:rsidRPr="00D252AE">
                <w:t>SS transmits a MAC PDU containing an RLC STATUS PDU acknowledging the reception of the AMD PDU in step 4.</w:t>
              </w:r>
            </w:ins>
          </w:p>
        </w:tc>
        <w:tc>
          <w:tcPr>
            <w:tcW w:w="709" w:type="dxa"/>
          </w:tcPr>
          <w:p w14:paraId="4C7036FD" w14:textId="74ECEF26" w:rsidR="00DB4C94" w:rsidRPr="00D252AE" w:rsidRDefault="00DB4C94" w:rsidP="00DB4C94">
            <w:pPr>
              <w:pStyle w:val="TAC"/>
              <w:rPr>
                <w:ins w:id="110" w:author="MCC TF160" w:date="2022-08-04T16:51:00Z"/>
                <w:lang w:eastAsia="en-US"/>
              </w:rPr>
            </w:pPr>
            <w:ins w:id="111" w:author="MCC TF160" w:date="2022-08-04T16:52:00Z">
              <w:r w:rsidRPr="00D252AE">
                <w:rPr>
                  <w:lang w:eastAsia="en-US"/>
                </w:rPr>
                <w:t>&lt;--</w:t>
              </w:r>
            </w:ins>
          </w:p>
        </w:tc>
        <w:tc>
          <w:tcPr>
            <w:tcW w:w="2977" w:type="dxa"/>
          </w:tcPr>
          <w:p w14:paraId="07FA5A7C" w14:textId="409F7AD1" w:rsidR="00DB4C94" w:rsidRPr="00D252AE" w:rsidRDefault="00DB4C94" w:rsidP="00DB4C94">
            <w:pPr>
              <w:pStyle w:val="TAL"/>
              <w:rPr>
                <w:ins w:id="112" w:author="MCC TF160" w:date="2022-08-04T16:51:00Z"/>
                <w:lang w:eastAsia="en-US"/>
              </w:rPr>
            </w:pPr>
            <w:ins w:id="113" w:author="MCC TF160" w:date="2022-08-04T16:52:00Z">
              <w:r w:rsidRPr="00D252AE">
                <w:t>MAC PDU (RLC STATUS PDU)</w:t>
              </w:r>
            </w:ins>
          </w:p>
        </w:tc>
        <w:tc>
          <w:tcPr>
            <w:tcW w:w="567" w:type="dxa"/>
          </w:tcPr>
          <w:p w14:paraId="2A6E00F8" w14:textId="41378110" w:rsidR="00DB4C94" w:rsidRPr="00D252AE" w:rsidRDefault="00DB4C94" w:rsidP="00DB4C94">
            <w:pPr>
              <w:pStyle w:val="TAC"/>
              <w:rPr>
                <w:ins w:id="114" w:author="MCC TF160" w:date="2022-08-04T16:51:00Z"/>
                <w:lang w:eastAsia="en-US"/>
              </w:rPr>
            </w:pPr>
            <w:ins w:id="115" w:author="MCC TF160" w:date="2022-08-04T16:52:00Z">
              <w:r w:rsidRPr="00D252AE">
                <w:rPr>
                  <w:lang w:eastAsia="en-US"/>
                </w:rPr>
                <w:t>-</w:t>
              </w:r>
            </w:ins>
          </w:p>
        </w:tc>
        <w:tc>
          <w:tcPr>
            <w:tcW w:w="892" w:type="dxa"/>
          </w:tcPr>
          <w:p w14:paraId="5927ED3A" w14:textId="48649090" w:rsidR="00DB4C94" w:rsidRPr="00D252AE" w:rsidRDefault="00DB4C94" w:rsidP="00DB4C94">
            <w:pPr>
              <w:pStyle w:val="TAC"/>
              <w:rPr>
                <w:ins w:id="116" w:author="MCC TF160" w:date="2022-08-04T16:51:00Z"/>
                <w:lang w:eastAsia="en-US"/>
              </w:rPr>
            </w:pPr>
          </w:p>
        </w:tc>
      </w:tr>
      <w:tr w:rsidR="00DB4C94" w:rsidRPr="00D252AE" w14:paraId="5E8F07CF" w14:textId="77777777" w:rsidTr="00416A74">
        <w:trPr>
          <w:ins w:id="117" w:author="MCC TF160" w:date="2022-08-04T16:51:00Z"/>
        </w:trPr>
        <w:tc>
          <w:tcPr>
            <w:tcW w:w="9762" w:type="dxa"/>
            <w:gridSpan w:val="6"/>
          </w:tcPr>
          <w:p w14:paraId="5B0C67CE" w14:textId="77777777" w:rsidR="00DB4C94" w:rsidRPr="00D252AE" w:rsidRDefault="00DB4C94" w:rsidP="00DB4C94">
            <w:pPr>
              <w:pStyle w:val="TAN"/>
              <w:rPr>
                <w:ins w:id="118" w:author="MCC TF160" w:date="2022-08-04T16:51:00Z"/>
                <w:lang w:eastAsia="zh-CN"/>
              </w:rPr>
            </w:pPr>
            <w:ins w:id="119" w:author="MCC TF160" w:date="2022-08-04T16:51:00Z">
              <w:r w:rsidRPr="00D252AE">
                <w:rPr>
                  <w:lang w:eastAsia="zh-CN"/>
                </w:rPr>
                <w:t>Note 1:</w:t>
              </w:r>
              <w:r w:rsidRPr="00D252AE">
                <w:rPr>
                  <w:lang w:eastAsia="zh-CN"/>
                </w:rPr>
                <w:tab/>
                <w:t xml:space="preserve">For EN-DC the NR </w:t>
              </w:r>
              <w:proofErr w:type="spellStart"/>
              <w:r w:rsidRPr="00D252AE">
                <w:rPr>
                  <w:lang w:eastAsia="zh-CN"/>
                </w:rPr>
                <w:t>RRCReconfiguration</w:t>
              </w:r>
              <w:proofErr w:type="spellEnd"/>
              <w:r w:rsidRPr="00D252AE">
                <w:rPr>
                  <w:lang w:eastAsia="zh-CN"/>
                </w:rPr>
                <w:t xml:space="preserve"> message is contained in </w:t>
              </w:r>
              <w:proofErr w:type="spellStart"/>
              <w:r w:rsidRPr="00D252AE">
                <w:rPr>
                  <w:lang w:eastAsia="zh-CN"/>
                </w:rPr>
                <w:t>RRCConnectionReconfiguration</w:t>
              </w:r>
              <w:proofErr w:type="spellEnd"/>
              <w:r w:rsidRPr="00D252AE">
                <w:rPr>
                  <w:lang w:eastAsia="zh-CN"/>
                </w:rPr>
                <w:t xml:space="preserve"> 36.508 [7], Table 4.6.1-8 using condition EN-</w:t>
              </w:r>
              <w:proofErr w:type="spellStart"/>
              <w:r w:rsidRPr="00D252AE">
                <w:rPr>
                  <w:lang w:eastAsia="zh-CN"/>
                </w:rPr>
                <w:t>DC_EmbedNR_RRCRecon</w:t>
              </w:r>
              <w:proofErr w:type="spellEnd"/>
              <w:r w:rsidRPr="00D252AE">
                <w:rPr>
                  <w:lang w:eastAsia="zh-CN"/>
                </w:rPr>
                <w:t>.</w:t>
              </w:r>
            </w:ins>
          </w:p>
          <w:p w14:paraId="05F72D6B" w14:textId="77777777" w:rsidR="00DB4C94" w:rsidRPr="00D252AE" w:rsidRDefault="00DB4C94" w:rsidP="00DB4C94">
            <w:pPr>
              <w:pStyle w:val="TAN"/>
              <w:rPr>
                <w:ins w:id="120" w:author="MCC TF160" w:date="2022-08-04T16:51:00Z"/>
                <w:lang w:eastAsia="zh-CN"/>
              </w:rPr>
            </w:pPr>
            <w:ins w:id="121" w:author="MCC TF160" w:date="2022-08-04T16:51:00Z">
              <w:r w:rsidRPr="00D252AE">
                <w:rPr>
                  <w:lang w:eastAsia="zh-CN"/>
                </w:rPr>
                <w:t>Note 2:</w:t>
              </w:r>
              <w:r w:rsidRPr="00D252AE">
                <w:rPr>
                  <w:lang w:eastAsia="zh-CN"/>
                </w:rPr>
                <w:tab/>
                <w:t xml:space="preserve">For EN-DC the NR </w:t>
              </w:r>
              <w:proofErr w:type="spellStart"/>
              <w:r w:rsidRPr="00D252AE">
                <w:rPr>
                  <w:lang w:eastAsia="zh-CN"/>
                </w:rPr>
                <w:t>RRCReconfigurationComplete</w:t>
              </w:r>
              <w:proofErr w:type="spellEnd"/>
              <w:r w:rsidRPr="00D252AE">
                <w:rPr>
                  <w:lang w:eastAsia="zh-CN"/>
                </w:rPr>
                <w:t xml:space="preserve"> message is contained in </w:t>
              </w:r>
              <w:proofErr w:type="spellStart"/>
              <w:r w:rsidRPr="00D252AE">
                <w:rPr>
                  <w:lang w:eastAsia="zh-CN"/>
                </w:rPr>
                <w:t>RRCConnectionReconfigurationComplete</w:t>
              </w:r>
              <w:proofErr w:type="spellEnd"/>
              <w:r w:rsidRPr="00D252AE">
                <w:rPr>
                  <w:lang w:eastAsia="zh-CN"/>
                </w:rPr>
                <w:t>.</w:t>
              </w:r>
            </w:ins>
          </w:p>
          <w:p w14:paraId="769624B4" w14:textId="77777777" w:rsidR="00DB4C94" w:rsidRPr="00D252AE" w:rsidRDefault="00DB4C94" w:rsidP="00DB4C94">
            <w:pPr>
              <w:pStyle w:val="TAN"/>
              <w:rPr>
                <w:ins w:id="122" w:author="MCC TF160" w:date="2022-08-04T16:51:00Z"/>
                <w:lang w:eastAsia="zh-CN"/>
              </w:rPr>
            </w:pPr>
            <w:ins w:id="123" w:author="MCC TF160" w:date="2022-08-04T16:51:00Z">
              <w:r w:rsidRPr="00D252AE">
                <w:rPr>
                  <w:lang w:eastAsia="en-US"/>
                </w:rPr>
                <w:t>Note 3:</w:t>
              </w:r>
              <w:r w:rsidRPr="00D252AE">
                <w:rPr>
                  <w:lang w:eastAsia="en-US"/>
                </w:rPr>
                <w:tab/>
              </w:r>
              <w:r w:rsidRPr="00D252AE">
                <w:t xml:space="preserve">The </w:t>
              </w:r>
              <w:r w:rsidRPr="00D252AE">
                <w:rPr>
                  <w:lang w:eastAsia="zh-CN"/>
                </w:rPr>
                <w:t>redundancy version for the first transmission and all possible repetitions are set in the following order {0, 2, 3, 1} according to TS 38.214 [15] Table 6.1.2.1-2, first row.</w:t>
              </w:r>
            </w:ins>
          </w:p>
          <w:p w14:paraId="504E152C" w14:textId="790B0E7D" w:rsidR="00DB4C94" w:rsidRPr="00D252AE" w:rsidRDefault="00DB4C94" w:rsidP="00DB4C94">
            <w:pPr>
              <w:pStyle w:val="TAN"/>
              <w:rPr>
                <w:ins w:id="124" w:author="MCC TF160" w:date="2022-08-04T16:51:00Z"/>
              </w:rPr>
            </w:pPr>
            <w:ins w:id="125" w:author="MCC TF160" w:date="2022-08-04T16:51:00Z">
              <w:r w:rsidRPr="00D252AE">
                <w:rPr>
                  <w:lang w:eastAsia="zh-CN"/>
                </w:rPr>
                <w:t>Note 4:</w:t>
              </w:r>
              <w:r w:rsidRPr="00D252AE">
                <w:rPr>
                  <w:lang w:eastAsia="zh-CN"/>
                </w:rPr>
                <w:tab/>
                <w:t xml:space="preserve">Usage of correct redundancy version is </w:t>
              </w:r>
              <w:proofErr w:type="spellStart"/>
              <w:r w:rsidRPr="00D252AE">
                <w:rPr>
                  <w:lang w:eastAsia="zh-CN"/>
                </w:rPr>
                <w:t>implicitely</w:t>
              </w:r>
              <w:proofErr w:type="spellEnd"/>
              <w:r w:rsidRPr="00D252AE">
                <w:rPr>
                  <w:lang w:eastAsia="zh-CN"/>
                </w:rPr>
                <w:t xml:space="preserve"> checked upon correct decoding by the SS of the UE UL repetitions.</w:t>
              </w:r>
            </w:ins>
          </w:p>
        </w:tc>
      </w:tr>
    </w:tbl>
    <w:p w14:paraId="54636A9F" w14:textId="77777777" w:rsidR="00DB4C94" w:rsidRPr="00D252AE" w:rsidRDefault="00DB4C94" w:rsidP="00EA7C8B">
      <w:pPr>
        <w:pStyle w:val="TH"/>
      </w:pPr>
    </w:p>
    <w:tbl>
      <w:tblPr>
        <w:tblW w:w="9180" w:type="dxa"/>
        <w:tblLayout w:type="fixed"/>
        <w:tblLook w:val="01E0" w:firstRow="1" w:lastRow="1" w:firstColumn="1" w:lastColumn="1" w:noHBand="0" w:noVBand="0"/>
      </w:tblPr>
      <w:tblGrid>
        <w:gridCol w:w="534"/>
        <w:gridCol w:w="2976"/>
        <w:gridCol w:w="709"/>
        <w:gridCol w:w="2410"/>
        <w:gridCol w:w="567"/>
        <w:gridCol w:w="1984"/>
      </w:tblGrid>
      <w:tr w:rsidR="000B38FE" w:rsidRPr="00D252AE" w14:paraId="4FF19524" w14:textId="77777777" w:rsidTr="004B4775">
        <w:trPr>
          <w:cantSplit/>
        </w:trPr>
        <w:tc>
          <w:tcPr>
            <w:tcW w:w="534" w:type="dxa"/>
            <w:tcBorders>
              <w:top w:val="single" w:sz="4" w:space="0" w:color="auto"/>
              <w:left w:val="single" w:sz="4" w:space="0" w:color="auto"/>
              <w:right w:val="single" w:sz="4" w:space="0" w:color="auto"/>
            </w:tcBorders>
          </w:tcPr>
          <w:p w14:paraId="26CC0FB6" w14:textId="5AB62091" w:rsidR="000B38FE" w:rsidRPr="00D252AE" w:rsidRDefault="000B38FE" w:rsidP="0007608A">
            <w:pPr>
              <w:pStyle w:val="TAH"/>
              <w:rPr>
                <w:lang w:eastAsia="en-US"/>
              </w:rPr>
            </w:pPr>
            <w:del w:id="126" w:author="MCC TF160" w:date="2022-08-04T17:00:00Z">
              <w:r w:rsidRPr="00D252AE" w:rsidDel="00335BB5">
                <w:rPr>
                  <w:lang w:eastAsia="en-US"/>
                </w:rPr>
                <w:delText>St</w:delText>
              </w:r>
            </w:del>
          </w:p>
        </w:tc>
        <w:tc>
          <w:tcPr>
            <w:tcW w:w="2976" w:type="dxa"/>
            <w:tcBorders>
              <w:top w:val="single" w:sz="4" w:space="0" w:color="auto"/>
              <w:left w:val="single" w:sz="4" w:space="0" w:color="auto"/>
              <w:right w:val="single" w:sz="4" w:space="0" w:color="auto"/>
            </w:tcBorders>
          </w:tcPr>
          <w:p w14:paraId="7D8371C2" w14:textId="711C0343" w:rsidR="000B38FE" w:rsidRPr="00D252AE" w:rsidRDefault="000B38FE" w:rsidP="0007608A">
            <w:pPr>
              <w:pStyle w:val="TAH"/>
              <w:rPr>
                <w:lang w:eastAsia="en-US"/>
              </w:rPr>
            </w:pPr>
            <w:del w:id="127" w:author="MCC TF160" w:date="2022-08-04T17:00:00Z">
              <w:r w:rsidRPr="00D252AE" w:rsidDel="00335BB5">
                <w:rPr>
                  <w:lang w:eastAsia="en-US"/>
                </w:rPr>
                <w:delText>Procedure</w:delText>
              </w:r>
            </w:del>
          </w:p>
        </w:tc>
        <w:tc>
          <w:tcPr>
            <w:tcW w:w="3119" w:type="dxa"/>
            <w:gridSpan w:val="2"/>
            <w:tcBorders>
              <w:top w:val="single" w:sz="4" w:space="0" w:color="auto"/>
              <w:left w:val="single" w:sz="4" w:space="0" w:color="auto"/>
              <w:bottom w:val="single" w:sz="4" w:space="0" w:color="auto"/>
              <w:right w:val="single" w:sz="4" w:space="0" w:color="auto"/>
            </w:tcBorders>
          </w:tcPr>
          <w:p w14:paraId="36B02BF8" w14:textId="62CD17EE" w:rsidR="000B38FE" w:rsidRPr="00D252AE" w:rsidRDefault="000B38FE" w:rsidP="0007608A">
            <w:pPr>
              <w:pStyle w:val="TAH"/>
              <w:rPr>
                <w:lang w:eastAsia="en-US"/>
              </w:rPr>
            </w:pPr>
            <w:del w:id="128" w:author="MCC TF160" w:date="2022-08-04T17:00:00Z">
              <w:r w:rsidRPr="00D252AE" w:rsidDel="00335BB5">
                <w:rPr>
                  <w:lang w:eastAsia="en-US"/>
                </w:rPr>
                <w:delText>Message Sequence</w:delText>
              </w:r>
            </w:del>
          </w:p>
        </w:tc>
        <w:tc>
          <w:tcPr>
            <w:tcW w:w="567" w:type="dxa"/>
            <w:vMerge w:val="restart"/>
            <w:tcBorders>
              <w:top w:val="single" w:sz="4" w:space="0" w:color="auto"/>
              <w:left w:val="single" w:sz="4" w:space="0" w:color="auto"/>
              <w:right w:val="single" w:sz="4" w:space="0" w:color="auto"/>
            </w:tcBorders>
          </w:tcPr>
          <w:p w14:paraId="1F9392C0" w14:textId="02A3E11C" w:rsidR="000B38FE" w:rsidRPr="00D252AE" w:rsidRDefault="000B38FE" w:rsidP="0007608A">
            <w:pPr>
              <w:pStyle w:val="TAH"/>
              <w:rPr>
                <w:lang w:eastAsia="en-US"/>
              </w:rPr>
            </w:pPr>
            <w:del w:id="129" w:author="MCC TF160" w:date="2022-08-04T17:00:00Z">
              <w:r w:rsidRPr="00D252AE" w:rsidDel="00335BB5">
                <w:rPr>
                  <w:lang w:eastAsia="en-US"/>
                </w:rPr>
                <w:delText>TP</w:delText>
              </w:r>
            </w:del>
          </w:p>
        </w:tc>
        <w:tc>
          <w:tcPr>
            <w:tcW w:w="1984" w:type="dxa"/>
            <w:vMerge w:val="restart"/>
            <w:tcBorders>
              <w:top w:val="single" w:sz="4" w:space="0" w:color="auto"/>
              <w:left w:val="single" w:sz="4" w:space="0" w:color="auto"/>
              <w:right w:val="single" w:sz="4" w:space="0" w:color="auto"/>
            </w:tcBorders>
          </w:tcPr>
          <w:p w14:paraId="7B71986D" w14:textId="36D41E87" w:rsidR="000B38FE" w:rsidRPr="00D252AE" w:rsidRDefault="000B38FE" w:rsidP="0007608A">
            <w:pPr>
              <w:pStyle w:val="TAH"/>
              <w:rPr>
                <w:lang w:eastAsia="en-US"/>
              </w:rPr>
            </w:pPr>
            <w:del w:id="130" w:author="MCC TF160" w:date="2022-08-04T17:00:00Z">
              <w:r w:rsidRPr="00D252AE" w:rsidDel="00335BB5">
                <w:rPr>
                  <w:lang w:eastAsia="en-US"/>
                </w:rPr>
                <w:delText>Verdict</w:delText>
              </w:r>
            </w:del>
          </w:p>
        </w:tc>
      </w:tr>
      <w:tr w:rsidR="000B38FE" w:rsidRPr="00D252AE" w14:paraId="5A9C332A" w14:textId="77777777" w:rsidTr="004B4775">
        <w:trPr>
          <w:cantSplit/>
        </w:trPr>
        <w:tc>
          <w:tcPr>
            <w:tcW w:w="534" w:type="dxa"/>
            <w:tcBorders>
              <w:left w:val="single" w:sz="4" w:space="0" w:color="auto"/>
              <w:bottom w:val="single" w:sz="4" w:space="0" w:color="auto"/>
              <w:right w:val="single" w:sz="4" w:space="0" w:color="auto"/>
            </w:tcBorders>
          </w:tcPr>
          <w:p w14:paraId="01F3768D" w14:textId="77777777" w:rsidR="000B38FE" w:rsidRPr="00D252AE" w:rsidRDefault="000B38FE" w:rsidP="0007608A">
            <w:pPr>
              <w:pStyle w:val="TAH"/>
              <w:rPr>
                <w:lang w:eastAsia="en-US"/>
              </w:rPr>
            </w:pPr>
          </w:p>
        </w:tc>
        <w:tc>
          <w:tcPr>
            <w:tcW w:w="2976" w:type="dxa"/>
            <w:tcBorders>
              <w:left w:val="single" w:sz="4" w:space="0" w:color="auto"/>
              <w:bottom w:val="single" w:sz="4" w:space="0" w:color="auto"/>
              <w:right w:val="single" w:sz="4" w:space="0" w:color="auto"/>
            </w:tcBorders>
          </w:tcPr>
          <w:p w14:paraId="7417A4FC" w14:textId="77777777" w:rsidR="000B38FE" w:rsidRPr="00D252AE" w:rsidRDefault="000B38FE" w:rsidP="000760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A21465E" w14:textId="29BFE12D" w:rsidR="000B38FE" w:rsidRPr="00D252AE" w:rsidRDefault="000B38FE" w:rsidP="0007608A">
            <w:pPr>
              <w:pStyle w:val="TAH"/>
              <w:rPr>
                <w:lang w:eastAsia="en-US"/>
              </w:rPr>
            </w:pPr>
            <w:del w:id="131" w:author="MCC TF160" w:date="2022-08-04T17:00:00Z">
              <w:r w:rsidRPr="00D252AE" w:rsidDel="00335BB5">
                <w:rPr>
                  <w:lang w:eastAsia="en-US"/>
                </w:rPr>
                <w:delText>U - S</w:delText>
              </w:r>
            </w:del>
          </w:p>
        </w:tc>
        <w:tc>
          <w:tcPr>
            <w:tcW w:w="2410" w:type="dxa"/>
            <w:tcBorders>
              <w:top w:val="single" w:sz="4" w:space="0" w:color="auto"/>
              <w:left w:val="single" w:sz="4" w:space="0" w:color="auto"/>
              <w:bottom w:val="single" w:sz="4" w:space="0" w:color="auto"/>
              <w:right w:val="single" w:sz="4" w:space="0" w:color="auto"/>
            </w:tcBorders>
          </w:tcPr>
          <w:p w14:paraId="7995676D" w14:textId="180C4500" w:rsidR="000B38FE" w:rsidRPr="00D252AE" w:rsidRDefault="000B38FE" w:rsidP="0007608A">
            <w:pPr>
              <w:pStyle w:val="TAH"/>
              <w:rPr>
                <w:lang w:eastAsia="en-US"/>
              </w:rPr>
            </w:pPr>
            <w:del w:id="132" w:author="MCC TF160" w:date="2022-08-04T17:00:00Z">
              <w:r w:rsidRPr="00D252AE" w:rsidDel="00335BB5">
                <w:rPr>
                  <w:lang w:eastAsia="en-US"/>
                </w:rPr>
                <w:delText>Message</w:delText>
              </w:r>
            </w:del>
          </w:p>
        </w:tc>
        <w:tc>
          <w:tcPr>
            <w:tcW w:w="567" w:type="dxa"/>
            <w:vMerge/>
            <w:tcBorders>
              <w:left w:val="single" w:sz="4" w:space="0" w:color="auto"/>
              <w:bottom w:val="single" w:sz="4" w:space="0" w:color="auto"/>
              <w:right w:val="single" w:sz="4" w:space="0" w:color="auto"/>
            </w:tcBorders>
          </w:tcPr>
          <w:p w14:paraId="73ADB449" w14:textId="77777777" w:rsidR="000B38FE" w:rsidRPr="00D252AE" w:rsidRDefault="000B38FE" w:rsidP="0007608A">
            <w:pPr>
              <w:pStyle w:val="TAH"/>
              <w:rPr>
                <w:lang w:eastAsia="en-US"/>
              </w:rPr>
            </w:pPr>
          </w:p>
        </w:tc>
        <w:tc>
          <w:tcPr>
            <w:tcW w:w="1984" w:type="dxa"/>
            <w:vMerge/>
            <w:tcBorders>
              <w:left w:val="single" w:sz="4" w:space="0" w:color="auto"/>
              <w:bottom w:val="single" w:sz="4" w:space="0" w:color="auto"/>
              <w:right w:val="single" w:sz="4" w:space="0" w:color="auto"/>
            </w:tcBorders>
          </w:tcPr>
          <w:p w14:paraId="69EA3FBD" w14:textId="77777777" w:rsidR="000B38FE" w:rsidRPr="00D252AE" w:rsidRDefault="000B38FE" w:rsidP="0007608A">
            <w:pPr>
              <w:pStyle w:val="TAH"/>
              <w:rPr>
                <w:lang w:eastAsia="en-US"/>
              </w:rPr>
            </w:pPr>
          </w:p>
        </w:tc>
      </w:tr>
      <w:tr w:rsidR="000B38FE" w:rsidRPr="00D252AE" w14:paraId="30F1E433"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3563B59D" w14:textId="038BE9F2" w:rsidR="000B38FE" w:rsidRPr="00D252AE" w:rsidRDefault="000B38FE" w:rsidP="0007608A">
            <w:pPr>
              <w:pStyle w:val="TAC"/>
              <w:rPr>
                <w:lang w:eastAsia="en-US"/>
              </w:rPr>
            </w:pPr>
          </w:p>
        </w:tc>
        <w:tc>
          <w:tcPr>
            <w:tcW w:w="2976" w:type="dxa"/>
            <w:tcBorders>
              <w:top w:val="single" w:sz="4" w:space="0" w:color="auto"/>
              <w:left w:val="single" w:sz="4" w:space="0" w:color="auto"/>
              <w:bottom w:val="single" w:sz="4" w:space="0" w:color="auto"/>
              <w:right w:val="single" w:sz="4" w:space="0" w:color="auto"/>
            </w:tcBorders>
          </w:tcPr>
          <w:p w14:paraId="4D3B1C54" w14:textId="299AA66F" w:rsidR="000B38FE" w:rsidRPr="00D252AE" w:rsidRDefault="000B38FE" w:rsidP="0007608A">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FBAA99D" w14:textId="2CEFA8AC" w:rsidR="000B38FE" w:rsidRPr="00D252AE" w:rsidRDefault="000B38FE" w:rsidP="0007608A">
            <w:pPr>
              <w:pStyle w:val="TAC"/>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09E9D6" w14:textId="012698BE" w:rsidR="000B38FE" w:rsidRPr="00D252AE" w:rsidRDefault="000B38FE" w:rsidP="0007608A">
            <w:pPr>
              <w:pStyle w:val="TAL"/>
              <w:rPr>
                <w:lang w:eastAsia="en-US"/>
              </w:rPr>
            </w:pPr>
          </w:p>
        </w:tc>
        <w:tc>
          <w:tcPr>
            <w:tcW w:w="567" w:type="dxa"/>
            <w:tcBorders>
              <w:top w:val="single" w:sz="4" w:space="0" w:color="auto"/>
              <w:left w:val="single" w:sz="4" w:space="0" w:color="auto"/>
              <w:bottom w:val="single" w:sz="4" w:space="0" w:color="auto"/>
              <w:right w:val="single" w:sz="4" w:space="0" w:color="auto"/>
            </w:tcBorders>
          </w:tcPr>
          <w:p w14:paraId="025CB60D" w14:textId="40BE64B9" w:rsidR="000B38FE" w:rsidRPr="00D252AE" w:rsidRDefault="000B38FE" w:rsidP="0007608A">
            <w:pPr>
              <w:pStyle w:val="TAC"/>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9C0B523" w14:textId="632AF3C9" w:rsidR="000B38FE" w:rsidRPr="00D252AE" w:rsidRDefault="000B38FE" w:rsidP="0007608A">
            <w:pPr>
              <w:pStyle w:val="TAC"/>
              <w:rPr>
                <w:lang w:eastAsia="en-US"/>
              </w:rPr>
            </w:pPr>
          </w:p>
        </w:tc>
      </w:tr>
      <w:tr w:rsidR="005101BD" w:rsidRPr="00D252AE" w14:paraId="5B4FF052"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121D439B" w14:textId="0A017E34" w:rsidR="005101BD" w:rsidRPr="00D252AE" w:rsidRDefault="005101BD" w:rsidP="005101BD">
            <w:pPr>
              <w:pStyle w:val="TAC"/>
              <w:rPr>
                <w:lang w:eastAsia="en-US"/>
              </w:rPr>
            </w:pPr>
            <w:del w:id="133" w:author="MCC TF160" w:date="2022-08-04T17:00:00Z">
              <w:r w:rsidRPr="00D252AE" w:rsidDel="00335BB5">
                <w:rPr>
                  <w:lang w:eastAsia="en-US"/>
                </w:rPr>
                <w:delText>0A</w:delText>
              </w:r>
            </w:del>
          </w:p>
        </w:tc>
        <w:tc>
          <w:tcPr>
            <w:tcW w:w="2976" w:type="dxa"/>
            <w:tcBorders>
              <w:top w:val="single" w:sz="4" w:space="0" w:color="auto"/>
              <w:left w:val="single" w:sz="4" w:space="0" w:color="auto"/>
              <w:bottom w:val="single" w:sz="4" w:space="0" w:color="auto"/>
              <w:right w:val="single" w:sz="4" w:space="0" w:color="auto"/>
            </w:tcBorders>
          </w:tcPr>
          <w:p w14:paraId="07B74B02" w14:textId="04D211CC" w:rsidR="005101BD" w:rsidRPr="00D252AE" w:rsidRDefault="005101BD" w:rsidP="005101BD">
            <w:pPr>
              <w:pStyle w:val="TAL"/>
              <w:rPr>
                <w:lang w:eastAsia="en-US"/>
              </w:rPr>
            </w:pPr>
            <w:del w:id="134" w:author="MCC TF160" w:date="2022-08-04T17:00:00Z">
              <w:r w:rsidRPr="00D252AE" w:rsidDel="00335BB5">
                <w:rPr>
                  <w:lang w:eastAsia="en-US"/>
                </w:rPr>
                <w:delText xml:space="preserve">SS transmits in the indicated downlink assignment an </w:delText>
              </w:r>
              <w:r w:rsidRPr="00D252AE" w:rsidDel="00335BB5">
                <w:delText xml:space="preserve">NR </w:delText>
              </w:r>
              <w:r w:rsidRPr="00D252AE" w:rsidDel="00335BB5">
                <w:rPr>
                  <w:lang w:eastAsia="en-US"/>
                </w:rPr>
                <w:delText>RRCReconfiguration.</w:delText>
              </w:r>
              <w:r w:rsidRPr="00D252AE" w:rsidDel="00335BB5">
                <w:delText xml:space="preserve"> (Note 1)</w:delText>
              </w:r>
            </w:del>
          </w:p>
        </w:tc>
        <w:tc>
          <w:tcPr>
            <w:tcW w:w="709" w:type="dxa"/>
            <w:tcBorders>
              <w:top w:val="single" w:sz="4" w:space="0" w:color="auto"/>
              <w:left w:val="single" w:sz="4" w:space="0" w:color="auto"/>
              <w:bottom w:val="single" w:sz="4" w:space="0" w:color="auto"/>
              <w:right w:val="single" w:sz="4" w:space="0" w:color="auto"/>
            </w:tcBorders>
          </w:tcPr>
          <w:p w14:paraId="1DC539F6" w14:textId="04D302A1" w:rsidR="005101BD" w:rsidRPr="00D252AE" w:rsidRDefault="005101BD" w:rsidP="005101BD">
            <w:pPr>
              <w:pStyle w:val="TAC"/>
              <w:rPr>
                <w:lang w:eastAsia="en-US"/>
              </w:rPr>
            </w:pPr>
            <w:del w:id="135" w:author="MCC TF160" w:date="2022-08-04T17:00:00Z">
              <w:r w:rsidRPr="00D252AE" w:rsidDel="00335BB5">
                <w:rPr>
                  <w:lang w:eastAsia="en-US"/>
                </w:rPr>
                <w:delText>&lt;---</w:delText>
              </w:r>
            </w:del>
          </w:p>
        </w:tc>
        <w:tc>
          <w:tcPr>
            <w:tcW w:w="2410" w:type="dxa"/>
            <w:tcBorders>
              <w:top w:val="single" w:sz="4" w:space="0" w:color="auto"/>
              <w:left w:val="single" w:sz="4" w:space="0" w:color="auto"/>
              <w:bottom w:val="single" w:sz="4" w:space="0" w:color="auto"/>
              <w:right w:val="single" w:sz="4" w:space="0" w:color="auto"/>
            </w:tcBorders>
          </w:tcPr>
          <w:p w14:paraId="324D489E" w14:textId="10255FA5" w:rsidR="005101BD" w:rsidRPr="00D252AE" w:rsidRDefault="005101BD" w:rsidP="005101BD">
            <w:pPr>
              <w:pStyle w:val="TAL"/>
              <w:rPr>
                <w:lang w:eastAsia="en-US"/>
              </w:rPr>
            </w:pPr>
            <w:del w:id="136" w:author="MCC TF160" w:date="2022-08-04T17:00:00Z">
              <w:r w:rsidRPr="00D252AE" w:rsidDel="00335BB5">
                <w:rPr>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59E79C5B" w14:textId="25D24ECA" w:rsidR="005101BD" w:rsidRPr="00D252AE" w:rsidRDefault="005101BD" w:rsidP="005101BD">
            <w:pPr>
              <w:pStyle w:val="TAC"/>
              <w:rPr>
                <w:lang w:eastAsia="en-US"/>
              </w:rPr>
            </w:pPr>
            <w:del w:id="137"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2566296D" w14:textId="412E3C76" w:rsidR="005101BD" w:rsidRPr="00D252AE" w:rsidRDefault="005101BD" w:rsidP="005101BD">
            <w:pPr>
              <w:pStyle w:val="TAC"/>
              <w:rPr>
                <w:lang w:eastAsia="en-US"/>
              </w:rPr>
            </w:pPr>
            <w:del w:id="138" w:author="MCC TF160" w:date="2022-08-04T17:00:00Z">
              <w:r w:rsidRPr="00D252AE" w:rsidDel="00335BB5">
                <w:rPr>
                  <w:lang w:eastAsia="en-US"/>
                </w:rPr>
                <w:delText>-</w:delText>
              </w:r>
            </w:del>
          </w:p>
        </w:tc>
      </w:tr>
      <w:tr w:rsidR="005101BD" w:rsidRPr="00D252AE" w14:paraId="46CFCCDD"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559D3EF2" w14:textId="38AB3EAA" w:rsidR="005101BD" w:rsidRPr="00D252AE" w:rsidRDefault="005101BD" w:rsidP="005101BD">
            <w:pPr>
              <w:pStyle w:val="TAC"/>
              <w:rPr>
                <w:lang w:eastAsia="en-US"/>
              </w:rPr>
            </w:pPr>
            <w:del w:id="139" w:author="MCC TF160" w:date="2022-08-04T17:00:00Z">
              <w:r w:rsidRPr="00D252AE" w:rsidDel="00335BB5">
                <w:rPr>
                  <w:lang w:eastAsia="en-US"/>
                </w:rPr>
                <w:delText>0B</w:delText>
              </w:r>
            </w:del>
          </w:p>
        </w:tc>
        <w:tc>
          <w:tcPr>
            <w:tcW w:w="2976" w:type="dxa"/>
            <w:tcBorders>
              <w:top w:val="single" w:sz="4" w:space="0" w:color="auto"/>
              <w:left w:val="single" w:sz="4" w:space="0" w:color="auto"/>
              <w:bottom w:val="single" w:sz="4" w:space="0" w:color="auto"/>
              <w:right w:val="single" w:sz="4" w:space="0" w:color="auto"/>
            </w:tcBorders>
          </w:tcPr>
          <w:p w14:paraId="0C84BC8F" w14:textId="6534E111" w:rsidR="005101BD" w:rsidRPr="00D252AE" w:rsidRDefault="005101BD" w:rsidP="005101BD">
            <w:pPr>
              <w:pStyle w:val="TAL"/>
              <w:rPr>
                <w:lang w:eastAsia="en-US"/>
              </w:rPr>
            </w:pPr>
            <w:del w:id="140" w:author="MCC TF160" w:date="2022-08-04T17:00:00Z">
              <w:r w:rsidRPr="00D252AE" w:rsidDel="00335BB5">
                <w:rPr>
                  <w:lang w:eastAsia="zh-CN"/>
                </w:rPr>
                <w:delText xml:space="preserve">UE transmits NR </w:delText>
              </w:r>
              <w:r w:rsidRPr="00D252AE" w:rsidDel="00335BB5">
                <w:rPr>
                  <w:lang w:eastAsia="en-US"/>
                </w:rPr>
                <w:delText>RRCReconfigurationComplete message to the SS.</w:delText>
              </w:r>
              <w:r w:rsidRPr="00D252AE" w:rsidDel="00335BB5">
                <w:delText xml:space="preserve"> (Note 2)</w:delText>
              </w:r>
            </w:del>
          </w:p>
        </w:tc>
        <w:tc>
          <w:tcPr>
            <w:tcW w:w="709" w:type="dxa"/>
            <w:tcBorders>
              <w:top w:val="single" w:sz="4" w:space="0" w:color="auto"/>
              <w:left w:val="single" w:sz="4" w:space="0" w:color="auto"/>
              <w:bottom w:val="single" w:sz="4" w:space="0" w:color="auto"/>
              <w:right w:val="single" w:sz="4" w:space="0" w:color="auto"/>
            </w:tcBorders>
          </w:tcPr>
          <w:p w14:paraId="5B4269FA" w14:textId="11BF9B6E" w:rsidR="005101BD" w:rsidRPr="00D252AE" w:rsidRDefault="005101BD" w:rsidP="005101BD">
            <w:pPr>
              <w:pStyle w:val="TAC"/>
              <w:rPr>
                <w:lang w:eastAsia="en-US"/>
              </w:rPr>
            </w:pPr>
            <w:del w:id="141" w:author="MCC TF160" w:date="2022-08-04T17:00:00Z">
              <w:r w:rsidRPr="00D252AE" w:rsidDel="00335BB5">
                <w:rPr>
                  <w:lang w:eastAsia="en-US"/>
                </w:rPr>
                <w:delText>--&gt;</w:delText>
              </w:r>
            </w:del>
          </w:p>
        </w:tc>
        <w:tc>
          <w:tcPr>
            <w:tcW w:w="2410" w:type="dxa"/>
            <w:tcBorders>
              <w:top w:val="single" w:sz="4" w:space="0" w:color="auto"/>
              <w:left w:val="single" w:sz="4" w:space="0" w:color="auto"/>
              <w:bottom w:val="single" w:sz="4" w:space="0" w:color="auto"/>
              <w:right w:val="single" w:sz="4" w:space="0" w:color="auto"/>
            </w:tcBorders>
          </w:tcPr>
          <w:p w14:paraId="1DE88639" w14:textId="229037F6" w:rsidR="005101BD" w:rsidRPr="00D252AE" w:rsidRDefault="005101BD" w:rsidP="005101BD">
            <w:pPr>
              <w:pStyle w:val="TAL"/>
              <w:rPr>
                <w:lang w:eastAsia="en-US"/>
              </w:rPr>
            </w:pPr>
            <w:del w:id="142" w:author="MCC TF160" w:date="2022-08-04T17:00:00Z">
              <w:r w:rsidRPr="00D252AE" w:rsidDel="00335BB5">
                <w:rPr>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7C71E97B" w14:textId="731C5FB2" w:rsidR="005101BD" w:rsidRPr="00D252AE" w:rsidRDefault="005101BD" w:rsidP="005101BD">
            <w:pPr>
              <w:pStyle w:val="TAC"/>
              <w:rPr>
                <w:lang w:eastAsia="en-US"/>
              </w:rPr>
            </w:pPr>
            <w:del w:id="143"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39171D67" w14:textId="7653421E" w:rsidR="005101BD" w:rsidRPr="00D252AE" w:rsidRDefault="005101BD" w:rsidP="005101BD">
            <w:pPr>
              <w:pStyle w:val="TAC"/>
              <w:rPr>
                <w:lang w:eastAsia="en-US"/>
              </w:rPr>
            </w:pPr>
            <w:del w:id="144" w:author="MCC TF160" w:date="2022-08-04T17:00:00Z">
              <w:r w:rsidRPr="00D252AE" w:rsidDel="00335BB5">
                <w:rPr>
                  <w:lang w:eastAsia="en-US"/>
                </w:rPr>
                <w:delText>-</w:delText>
              </w:r>
            </w:del>
          </w:p>
        </w:tc>
      </w:tr>
      <w:tr w:rsidR="005101BD" w:rsidRPr="00D252AE" w14:paraId="63F854C5"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2135FD98" w14:textId="2760895C" w:rsidR="005101BD" w:rsidRPr="00D252AE" w:rsidRDefault="005101BD" w:rsidP="005101BD">
            <w:pPr>
              <w:pStyle w:val="TAC"/>
              <w:rPr>
                <w:lang w:eastAsia="en-US"/>
              </w:rPr>
            </w:pPr>
            <w:del w:id="145" w:author="MCC TF160" w:date="2022-08-04T17:00:00Z">
              <w:r w:rsidRPr="00D252AE" w:rsidDel="00335BB5">
                <w:rPr>
                  <w:lang w:eastAsia="en-US"/>
                </w:rPr>
                <w:delText>1</w:delText>
              </w:r>
            </w:del>
          </w:p>
        </w:tc>
        <w:tc>
          <w:tcPr>
            <w:tcW w:w="2976" w:type="dxa"/>
            <w:tcBorders>
              <w:top w:val="single" w:sz="4" w:space="0" w:color="auto"/>
              <w:left w:val="single" w:sz="4" w:space="0" w:color="auto"/>
              <w:bottom w:val="single" w:sz="4" w:space="0" w:color="auto"/>
              <w:right w:val="single" w:sz="4" w:space="0" w:color="auto"/>
            </w:tcBorders>
          </w:tcPr>
          <w:p w14:paraId="2F4E72C2" w14:textId="0AF9ACA2" w:rsidR="005101BD" w:rsidRPr="00D252AE" w:rsidRDefault="005101BD" w:rsidP="005101BD">
            <w:pPr>
              <w:pStyle w:val="TAL"/>
              <w:rPr>
                <w:lang w:eastAsia="en-US"/>
              </w:rPr>
            </w:pPr>
            <w:del w:id="146" w:author="MCC TF160" w:date="2022-08-04T17:00:00Z">
              <w:r w:rsidRPr="00D252AE" w:rsidDel="00335BB5">
                <w:rPr>
                  <w:lang w:eastAsia="en-US"/>
                </w:rPr>
                <w:delText>The SS transmits a valid MAC PDU containing one RLC PDU.</w:delText>
              </w:r>
            </w:del>
          </w:p>
        </w:tc>
        <w:tc>
          <w:tcPr>
            <w:tcW w:w="709" w:type="dxa"/>
            <w:tcBorders>
              <w:top w:val="single" w:sz="4" w:space="0" w:color="auto"/>
              <w:left w:val="single" w:sz="4" w:space="0" w:color="auto"/>
              <w:bottom w:val="single" w:sz="4" w:space="0" w:color="auto"/>
              <w:right w:val="single" w:sz="4" w:space="0" w:color="auto"/>
            </w:tcBorders>
          </w:tcPr>
          <w:p w14:paraId="6F953B57" w14:textId="0F78F020" w:rsidR="005101BD" w:rsidRPr="00D252AE" w:rsidRDefault="005101BD" w:rsidP="005101BD">
            <w:pPr>
              <w:pStyle w:val="TAC"/>
              <w:rPr>
                <w:lang w:eastAsia="en-US"/>
              </w:rPr>
            </w:pPr>
            <w:del w:id="147" w:author="MCC TF160" w:date="2022-08-04T17:00:00Z">
              <w:r w:rsidRPr="00D252AE" w:rsidDel="00335BB5">
                <w:rPr>
                  <w:lang w:eastAsia="en-US"/>
                </w:rPr>
                <w:delText>&lt;---</w:delText>
              </w:r>
            </w:del>
          </w:p>
        </w:tc>
        <w:tc>
          <w:tcPr>
            <w:tcW w:w="2410" w:type="dxa"/>
            <w:tcBorders>
              <w:top w:val="single" w:sz="4" w:space="0" w:color="auto"/>
              <w:left w:val="single" w:sz="4" w:space="0" w:color="auto"/>
              <w:bottom w:val="single" w:sz="4" w:space="0" w:color="auto"/>
              <w:right w:val="single" w:sz="4" w:space="0" w:color="auto"/>
            </w:tcBorders>
          </w:tcPr>
          <w:p w14:paraId="4B1261A8" w14:textId="722BA57F" w:rsidR="005101BD" w:rsidRPr="00D252AE" w:rsidRDefault="005101BD" w:rsidP="005101BD">
            <w:pPr>
              <w:pStyle w:val="TAL"/>
              <w:rPr>
                <w:lang w:eastAsia="en-US"/>
              </w:rPr>
            </w:pPr>
            <w:del w:id="148" w:author="MCC TF160" w:date="2022-08-04T17:00:00Z">
              <w:r w:rsidRPr="00D252AE" w:rsidDel="00335BB5">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1B3936FC" w14:textId="5487A0AB" w:rsidR="005101BD" w:rsidRPr="00D252AE" w:rsidRDefault="005101BD" w:rsidP="005101BD">
            <w:pPr>
              <w:pStyle w:val="TAC"/>
              <w:rPr>
                <w:lang w:eastAsia="en-US"/>
              </w:rPr>
            </w:pPr>
            <w:del w:id="149"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7CFF29ED" w14:textId="1C8FD268" w:rsidR="005101BD" w:rsidRPr="00D252AE" w:rsidRDefault="005101BD" w:rsidP="005101BD">
            <w:pPr>
              <w:pStyle w:val="TAC"/>
              <w:rPr>
                <w:lang w:eastAsia="en-US"/>
              </w:rPr>
            </w:pPr>
            <w:del w:id="150" w:author="MCC TF160" w:date="2022-08-04T17:00:00Z">
              <w:r w:rsidRPr="00D252AE" w:rsidDel="00335BB5">
                <w:rPr>
                  <w:lang w:eastAsia="en-US"/>
                </w:rPr>
                <w:delText>-</w:delText>
              </w:r>
            </w:del>
          </w:p>
        </w:tc>
      </w:tr>
      <w:tr w:rsidR="005101BD" w:rsidRPr="00D252AE" w14:paraId="417E328E"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4ACC32E5" w14:textId="6C9D7DAE" w:rsidR="005101BD" w:rsidRPr="00D252AE" w:rsidRDefault="005101BD" w:rsidP="005101BD">
            <w:pPr>
              <w:pStyle w:val="TAC"/>
              <w:rPr>
                <w:lang w:eastAsia="en-US"/>
              </w:rPr>
            </w:pPr>
            <w:del w:id="151" w:author="MCC TF160" w:date="2022-08-04T17:00:00Z">
              <w:r w:rsidRPr="00D252AE" w:rsidDel="00335BB5">
                <w:rPr>
                  <w:lang w:eastAsia="en-US"/>
                </w:rPr>
                <w:delText>2</w:delText>
              </w:r>
            </w:del>
          </w:p>
        </w:tc>
        <w:tc>
          <w:tcPr>
            <w:tcW w:w="2976" w:type="dxa"/>
            <w:tcBorders>
              <w:top w:val="single" w:sz="4" w:space="0" w:color="auto"/>
              <w:left w:val="single" w:sz="4" w:space="0" w:color="auto"/>
              <w:bottom w:val="single" w:sz="4" w:space="0" w:color="auto"/>
              <w:right w:val="single" w:sz="4" w:space="0" w:color="auto"/>
            </w:tcBorders>
          </w:tcPr>
          <w:p w14:paraId="16C96824" w14:textId="3F1D9302" w:rsidR="005101BD" w:rsidRPr="00D252AE" w:rsidRDefault="005101BD" w:rsidP="005101BD">
            <w:pPr>
              <w:pStyle w:val="TAL"/>
              <w:rPr>
                <w:lang w:eastAsia="en-US"/>
              </w:rPr>
            </w:pPr>
            <w:del w:id="152" w:author="MCC TF160" w:date="2022-08-04T17:00:00Z">
              <w:r w:rsidRPr="00D252AE" w:rsidDel="00335BB5">
                <w:rPr>
                  <w:lang w:eastAsia="en-US"/>
                </w:rPr>
                <w:delText>The UE transmits a Scheduling Request.</w:delText>
              </w:r>
            </w:del>
          </w:p>
        </w:tc>
        <w:tc>
          <w:tcPr>
            <w:tcW w:w="709" w:type="dxa"/>
            <w:tcBorders>
              <w:top w:val="single" w:sz="4" w:space="0" w:color="auto"/>
              <w:left w:val="single" w:sz="4" w:space="0" w:color="auto"/>
              <w:bottom w:val="single" w:sz="4" w:space="0" w:color="auto"/>
              <w:right w:val="single" w:sz="4" w:space="0" w:color="auto"/>
            </w:tcBorders>
          </w:tcPr>
          <w:p w14:paraId="47ACE49A" w14:textId="7DC664FF" w:rsidR="005101BD" w:rsidRPr="00D252AE" w:rsidRDefault="005101BD" w:rsidP="005101BD">
            <w:pPr>
              <w:pStyle w:val="TAC"/>
              <w:rPr>
                <w:lang w:eastAsia="en-US"/>
              </w:rPr>
            </w:pPr>
            <w:del w:id="153" w:author="MCC TF160" w:date="2022-08-04T17:00:00Z">
              <w:r w:rsidRPr="00D252AE" w:rsidDel="00335BB5">
                <w:rPr>
                  <w:lang w:eastAsia="en-US"/>
                </w:rPr>
                <w:delText>--&gt;</w:delText>
              </w:r>
            </w:del>
          </w:p>
        </w:tc>
        <w:tc>
          <w:tcPr>
            <w:tcW w:w="2410" w:type="dxa"/>
            <w:tcBorders>
              <w:top w:val="single" w:sz="4" w:space="0" w:color="auto"/>
              <w:left w:val="single" w:sz="4" w:space="0" w:color="auto"/>
              <w:bottom w:val="single" w:sz="4" w:space="0" w:color="auto"/>
              <w:right w:val="single" w:sz="4" w:space="0" w:color="auto"/>
            </w:tcBorders>
          </w:tcPr>
          <w:p w14:paraId="4ECAB246" w14:textId="3474BEBF" w:rsidR="005101BD" w:rsidRPr="00D252AE" w:rsidRDefault="005101BD" w:rsidP="005101BD">
            <w:pPr>
              <w:pStyle w:val="TAL"/>
              <w:rPr>
                <w:lang w:eastAsia="en-US"/>
              </w:rPr>
            </w:pPr>
            <w:del w:id="154" w:author="MCC TF160" w:date="2022-08-04T17:00:00Z">
              <w:r w:rsidRPr="00D252AE" w:rsidDel="00335BB5">
                <w:rPr>
                  <w:lang w:eastAsia="en-US"/>
                </w:rPr>
                <w:delText>(SR)</w:delText>
              </w:r>
            </w:del>
          </w:p>
        </w:tc>
        <w:tc>
          <w:tcPr>
            <w:tcW w:w="567" w:type="dxa"/>
            <w:tcBorders>
              <w:top w:val="single" w:sz="4" w:space="0" w:color="auto"/>
              <w:left w:val="single" w:sz="4" w:space="0" w:color="auto"/>
              <w:bottom w:val="single" w:sz="4" w:space="0" w:color="auto"/>
              <w:right w:val="single" w:sz="4" w:space="0" w:color="auto"/>
            </w:tcBorders>
          </w:tcPr>
          <w:p w14:paraId="51260876" w14:textId="4E76890E" w:rsidR="005101BD" w:rsidRPr="00D252AE" w:rsidRDefault="005101BD" w:rsidP="005101BD">
            <w:pPr>
              <w:pStyle w:val="TAC"/>
              <w:rPr>
                <w:lang w:eastAsia="en-US"/>
              </w:rPr>
            </w:pPr>
            <w:del w:id="155"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3B1F7953" w14:textId="3D826557" w:rsidR="005101BD" w:rsidRPr="00D252AE" w:rsidRDefault="005101BD" w:rsidP="005101BD">
            <w:pPr>
              <w:pStyle w:val="TAC"/>
              <w:rPr>
                <w:lang w:eastAsia="en-US"/>
              </w:rPr>
            </w:pPr>
            <w:del w:id="156" w:author="MCC TF160" w:date="2022-08-04T17:00:00Z">
              <w:r w:rsidRPr="00D252AE" w:rsidDel="00335BB5">
                <w:rPr>
                  <w:lang w:eastAsia="en-US"/>
                </w:rPr>
                <w:delText>-</w:delText>
              </w:r>
            </w:del>
          </w:p>
        </w:tc>
      </w:tr>
      <w:tr w:rsidR="005101BD" w:rsidRPr="00D252AE" w14:paraId="1DD802E6"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21663D6A" w14:textId="385323CC" w:rsidR="005101BD" w:rsidRPr="00D252AE" w:rsidRDefault="005101BD" w:rsidP="005101BD">
            <w:pPr>
              <w:pStyle w:val="TAC"/>
              <w:rPr>
                <w:lang w:eastAsia="en-US"/>
              </w:rPr>
            </w:pPr>
            <w:del w:id="157" w:author="MCC TF160" w:date="2022-08-04T17:00:00Z">
              <w:r w:rsidRPr="00D252AE" w:rsidDel="00335BB5">
                <w:rPr>
                  <w:lang w:eastAsia="en-US"/>
                </w:rPr>
                <w:delText>3</w:delText>
              </w:r>
            </w:del>
          </w:p>
        </w:tc>
        <w:tc>
          <w:tcPr>
            <w:tcW w:w="2976" w:type="dxa"/>
            <w:tcBorders>
              <w:top w:val="single" w:sz="4" w:space="0" w:color="auto"/>
              <w:left w:val="single" w:sz="4" w:space="0" w:color="auto"/>
              <w:bottom w:val="single" w:sz="4" w:space="0" w:color="auto"/>
              <w:right w:val="single" w:sz="4" w:space="0" w:color="auto"/>
            </w:tcBorders>
          </w:tcPr>
          <w:p w14:paraId="6A4EDE74" w14:textId="30FEC187" w:rsidR="005101BD" w:rsidRPr="00D252AE" w:rsidRDefault="005101BD" w:rsidP="005101BD">
            <w:pPr>
              <w:pStyle w:val="TAL"/>
              <w:rPr>
                <w:lang w:eastAsia="en-US"/>
              </w:rPr>
            </w:pPr>
            <w:del w:id="158" w:author="MCC TF160" w:date="2022-08-04T17:00:00Z">
              <w:r w:rsidRPr="00D252AE" w:rsidDel="00335BB5">
                <w:rPr>
                  <w:lang w:eastAsia="en-US"/>
                </w:rPr>
                <w:delText>The SS allocate</w:delText>
              </w:r>
              <w:r w:rsidRPr="00D252AE" w:rsidDel="00335BB5">
                <w:rPr>
                  <w:lang w:eastAsia="zh-CN"/>
                </w:rPr>
                <w:delText>s an</w:delText>
              </w:r>
              <w:r w:rsidRPr="00D252AE" w:rsidDel="00335BB5">
                <w:rPr>
                  <w:lang w:eastAsia="en-US"/>
                </w:rPr>
                <w:delText xml:space="preserve"> UL Grant for  HARQ process 1, sufficient for one RLC SDU to be looped back in a slot n, and NDI indicates new transmission and DCI scheduling the PUSCH indicates rv</w:delText>
              </w:r>
              <w:r w:rsidRPr="00D252AE" w:rsidDel="00335BB5">
                <w:rPr>
                  <w:vertAlign w:val="superscript"/>
                  <w:lang w:eastAsia="en-US"/>
                </w:rPr>
                <w:delText xml:space="preserve">ID </w:delText>
              </w:r>
              <w:r w:rsidRPr="00D252AE" w:rsidDel="00335BB5">
                <w:rPr>
                  <w:lang w:eastAsia="en-US"/>
                </w:rPr>
                <w:delText>= 0.</w:delText>
              </w:r>
            </w:del>
          </w:p>
        </w:tc>
        <w:tc>
          <w:tcPr>
            <w:tcW w:w="709" w:type="dxa"/>
            <w:tcBorders>
              <w:top w:val="single" w:sz="4" w:space="0" w:color="auto"/>
              <w:left w:val="single" w:sz="4" w:space="0" w:color="auto"/>
              <w:bottom w:val="single" w:sz="4" w:space="0" w:color="auto"/>
              <w:right w:val="single" w:sz="4" w:space="0" w:color="auto"/>
            </w:tcBorders>
          </w:tcPr>
          <w:p w14:paraId="6EB8E4E6" w14:textId="22E79281" w:rsidR="005101BD" w:rsidRPr="00D252AE" w:rsidRDefault="005101BD" w:rsidP="005101BD">
            <w:pPr>
              <w:pStyle w:val="TAC"/>
              <w:rPr>
                <w:lang w:eastAsia="en-US"/>
              </w:rPr>
            </w:pPr>
            <w:del w:id="159" w:author="MCC TF160" w:date="2022-08-04T17:00:00Z">
              <w:r w:rsidRPr="00D252AE" w:rsidDel="00335BB5">
                <w:rPr>
                  <w:lang w:eastAsia="en-US"/>
                </w:rPr>
                <w:delText>&lt;--</w:delText>
              </w:r>
            </w:del>
          </w:p>
        </w:tc>
        <w:tc>
          <w:tcPr>
            <w:tcW w:w="2410" w:type="dxa"/>
            <w:tcBorders>
              <w:top w:val="single" w:sz="4" w:space="0" w:color="auto"/>
              <w:left w:val="single" w:sz="4" w:space="0" w:color="auto"/>
              <w:bottom w:val="single" w:sz="4" w:space="0" w:color="auto"/>
              <w:right w:val="single" w:sz="4" w:space="0" w:color="auto"/>
            </w:tcBorders>
          </w:tcPr>
          <w:p w14:paraId="463246D0" w14:textId="4B309C43" w:rsidR="005101BD" w:rsidRPr="00D252AE" w:rsidRDefault="005101BD" w:rsidP="005101BD">
            <w:pPr>
              <w:pStyle w:val="TAL"/>
              <w:rPr>
                <w:lang w:eastAsia="en-US"/>
              </w:rPr>
            </w:pPr>
            <w:del w:id="160" w:author="MCC TF160" w:date="2022-08-04T17:00:00Z">
              <w:r w:rsidRPr="00D252AE" w:rsidDel="00335BB5">
                <w:rPr>
                  <w:lang w:eastAsia="en-US"/>
                </w:rPr>
                <w:delText>UL Grant</w:delText>
              </w:r>
            </w:del>
          </w:p>
        </w:tc>
        <w:tc>
          <w:tcPr>
            <w:tcW w:w="567" w:type="dxa"/>
            <w:tcBorders>
              <w:top w:val="single" w:sz="4" w:space="0" w:color="auto"/>
              <w:left w:val="single" w:sz="4" w:space="0" w:color="auto"/>
              <w:bottom w:val="single" w:sz="4" w:space="0" w:color="auto"/>
              <w:right w:val="single" w:sz="4" w:space="0" w:color="auto"/>
            </w:tcBorders>
          </w:tcPr>
          <w:p w14:paraId="11D36BC3" w14:textId="10EC100E" w:rsidR="005101BD" w:rsidRPr="00D252AE" w:rsidRDefault="005101BD" w:rsidP="005101BD">
            <w:pPr>
              <w:pStyle w:val="TAC"/>
              <w:rPr>
                <w:lang w:eastAsia="en-US"/>
              </w:rPr>
            </w:pPr>
            <w:del w:id="161"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76D9D547" w14:textId="70EB60C3" w:rsidR="005101BD" w:rsidRPr="00D252AE" w:rsidRDefault="005101BD" w:rsidP="005101BD">
            <w:pPr>
              <w:pStyle w:val="TAC"/>
              <w:rPr>
                <w:lang w:eastAsia="en-US"/>
              </w:rPr>
            </w:pPr>
            <w:del w:id="162" w:author="MCC TF160" w:date="2022-08-04T17:00:00Z">
              <w:r w:rsidRPr="00D252AE" w:rsidDel="00335BB5">
                <w:rPr>
                  <w:lang w:eastAsia="en-US"/>
                </w:rPr>
                <w:delText>-</w:delText>
              </w:r>
            </w:del>
          </w:p>
        </w:tc>
      </w:tr>
      <w:tr w:rsidR="005101BD" w:rsidRPr="00D252AE" w14:paraId="06954BE2"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02F40002" w14:textId="200B6AF6" w:rsidR="005101BD" w:rsidRPr="00D252AE" w:rsidRDefault="005101BD" w:rsidP="005101BD">
            <w:pPr>
              <w:pStyle w:val="TAC"/>
              <w:rPr>
                <w:lang w:eastAsia="en-US"/>
              </w:rPr>
            </w:pPr>
            <w:del w:id="163" w:author="MCC TF160" w:date="2022-08-04T17:00:00Z">
              <w:r w:rsidRPr="00D252AE" w:rsidDel="00335BB5">
                <w:rPr>
                  <w:lang w:eastAsia="en-US"/>
                </w:rPr>
                <w:delText>4</w:delText>
              </w:r>
            </w:del>
          </w:p>
        </w:tc>
        <w:tc>
          <w:tcPr>
            <w:tcW w:w="2976" w:type="dxa"/>
            <w:tcBorders>
              <w:top w:val="single" w:sz="4" w:space="0" w:color="auto"/>
              <w:left w:val="single" w:sz="4" w:space="0" w:color="auto"/>
              <w:bottom w:val="single" w:sz="4" w:space="0" w:color="auto"/>
              <w:right w:val="single" w:sz="4" w:space="0" w:color="auto"/>
            </w:tcBorders>
          </w:tcPr>
          <w:p w14:paraId="65B10705" w14:textId="52B5B5C7" w:rsidR="005101BD" w:rsidRPr="00D252AE" w:rsidRDefault="005101BD" w:rsidP="005101BD">
            <w:pPr>
              <w:pStyle w:val="TAL"/>
              <w:rPr>
                <w:lang w:eastAsia="en-US"/>
              </w:rPr>
            </w:pPr>
            <w:del w:id="164" w:author="MCC TF160" w:date="2022-08-04T17:00:00Z">
              <w:r w:rsidRPr="00D252AE" w:rsidDel="00335BB5">
                <w:rPr>
                  <w:lang w:eastAsia="en-US"/>
                </w:rPr>
                <w:delText>Check: Does the UE transmit a MAC PDU including one RLC SDU, in HARQ process 1</w:delText>
              </w:r>
              <w:r w:rsidRPr="00D252AE" w:rsidDel="00335BB5">
                <w:delText xml:space="preserve"> and in slot n+4</w:delText>
              </w:r>
              <w:r w:rsidRPr="00D252AE" w:rsidDel="00335BB5">
                <w:rPr>
                  <w:lang w:eastAsia="en-US"/>
                </w:rPr>
                <w:delText xml:space="preserve"> and repeats in </w:delText>
              </w:r>
              <w:r w:rsidRPr="00D252AE" w:rsidDel="00335BB5">
                <w:rPr>
                  <w:lang w:eastAsia="zh-CN"/>
                </w:rPr>
                <w:delText xml:space="preserve">following </w:delText>
              </w:r>
              <w:r w:rsidRPr="00D252AE" w:rsidDel="00335BB5">
                <w:rPr>
                  <w:lang w:eastAsia="en-US"/>
                </w:rPr>
                <w:delText xml:space="preserve">pusch-AggregationFactor-1 </w:delText>
              </w:r>
              <w:r w:rsidRPr="00D252AE" w:rsidDel="00335BB5">
                <w:rPr>
                  <w:lang w:eastAsia="zh-CN"/>
                </w:rPr>
                <w:delText xml:space="preserve">slots with same resource allocation but different redundancy version (Note 3), if </w:delText>
              </w:r>
              <w:r w:rsidRPr="00D252AE" w:rsidDel="00335BB5">
                <w:delText>the slot can be used for uplink transmission (Note 4)</w:delText>
              </w:r>
            </w:del>
          </w:p>
        </w:tc>
        <w:tc>
          <w:tcPr>
            <w:tcW w:w="709" w:type="dxa"/>
            <w:tcBorders>
              <w:top w:val="single" w:sz="4" w:space="0" w:color="auto"/>
              <w:left w:val="single" w:sz="4" w:space="0" w:color="auto"/>
              <w:bottom w:val="single" w:sz="4" w:space="0" w:color="auto"/>
              <w:right w:val="single" w:sz="4" w:space="0" w:color="auto"/>
            </w:tcBorders>
          </w:tcPr>
          <w:p w14:paraId="536730CC" w14:textId="1473CCD6" w:rsidR="005101BD" w:rsidRPr="00D252AE" w:rsidRDefault="005101BD" w:rsidP="005101BD">
            <w:pPr>
              <w:pStyle w:val="TAC"/>
              <w:rPr>
                <w:lang w:eastAsia="en-US"/>
              </w:rPr>
            </w:pPr>
            <w:del w:id="165" w:author="MCC TF160" w:date="2022-08-04T17:00:00Z">
              <w:r w:rsidRPr="00D252AE" w:rsidDel="00335BB5">
                <w:rPr>
                  <w:lang w:eastAsia="en-US"/>
                </w:rPr>
                <w:delText>--&gt;</w:delText>
              </w:r>
            </w:del>
          </w:p>
        </w:tc>
        <w:tc>
          <w:tcPr>
            <w:tcW w:w="2410" w:type="dxa"/>
            <w:tcBorders>
              <w:top w:val="single" w:sz="4" w:space="0" w:color="auto"/>
              <w:left w:val="single" w:sz="4" w:space="0" w:color="auto"/>
              <w:bottom w:val="single" w:sz="4" w:space="0" w:color="auto"/>
              <w:right w:val="single" w:sz="4" w:space="0" w:color="auto"/>
            </w:tcBorders>
          </w:tcPr>
          <w:p w14:paraId="38C7D4C2" w14:textId="3800DEE5" w:rsidR="005101BD" w:rsidRPr="00D252AE" w:rsidRDefault="005101BD" w:rsidP="005101BD">
            <w:pPr>
              <w:pStyle w:val="TAL"/>
              <w:rPr>
                <w:lang w:eastAsia="en-US"/>
              </w:rPr>
            </w:pPr>
            <w:del w:id="166" w:author="MCC TF160" w:date="2022-08-04T17:00:00Z">
              <w:r w:rsidRPr="00D252AE" w:rsidDel="00335BB5">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6539D75D" w14:textId="20E2CDE0" w:rsidR="005101BD" w:rsidRPr="00D252AE" w:rsidRDefault="005101BD" w:rsidP="005101BD">
            <w:pPr>
              <w:pStyle w:val="TAC"/>
              <w:rPr>
                <w:lang w:eastAsia="en-US"/>
              </w:rPr>
            </w:pPr>
            <w:del w:id="167" w:author="MCC TF160" w:date="2022-08-04T17:00:00Z">
              <w:r w:rsidRPr="00D252AE" w:rsidDel="00335BB5">
                <w:rPr>
                  <w:lang w:eastAsia="en-US"/>
                </w:rPr>
                <w:delText>1</w:delText>
              </w:r>
            </w:del>
          </w:p>
        </w:tc>
        <w:tc>
          <w:tcPr>
            <w:tcW w:w="1984" w:type="dxa"/>
            <w:tcBorders>
              <w:top w:val="single" w:sz="4" w:space="0" w:color="auto"/>
              <w:left w:val="single" w:sz="4" w:space="0" w:color="auto"/>
              <w:bottom w:val="single" w:sz="4" w:space="0" w:color="auto"/>
              <w:right w:val="single" w:sz="4" w:space="0" w:color="auto"/>
            </w:tcBorders>
          </w:tcPr>
          <w:p w14:paraId="7707F029" w14:textId="68911516" w:rsidR="005101BD" w:rsidRPr="00D252AE" w:rsidRDefault="005101BD" w:rsidP="005101BD">
            <w:pPr>
              <w:pStyle w:val="TAC"/>
              <w:rPr>
                <w:lang w:eastAsia="en-US"/>
              </w:rPr>
            </w:pPr>
            <w:del w:id="168" w:author="MCC TF160" w:date="2022-08-04T17:00:00Z">
              <w:r w:rsidRPr="00D252AE" w:rsidDel="00335BB5">
                <w:rPr>
                  <w:lang w:eastAsia="en-US"/>
                </w:rPr>
                <w:delText>P</w:delText>
              </w:r>
            </w:del>
          </w:p>
        </w:tc>
      </w:tr>
      <w:tr w:rsidR="005101BD" w:rsidRPr="00D252AE" w14:paraId="0AF36A5A" w14:textId="77777777" w:rsidTr="004B4775">
        <w:trPr>
          <w:cantSplit/>
        </w:trPr>
        <w:tc>
          <w:tcPr>
            <w:tcW w:w="534" w:type="dxa"/>
            <w:tcBorders>
              <w:top w:val="single" w:sz="4" w:space="0" w:color="auto"/>
              <w:left w:val="single" w:sz="4" w:space="0" w:color="auto"/>
              <w:bottom w:val="single" w:sz="4" w:space="0" w:color="auto"/>
              <w:right w:val="single" w:sz="4" w:space="0" w:color="auto"/>
            </w:tcBorders>
          </w:tcPr>
          <w:p w14:paraId="3C44DBEE" w14:textId="6EEC8C16" w:rsidR="005101BD" w:rsidRPr="00D252AE" w:rsidRDefault="005101BD" w:rsidP="005101BD">
            <w:pPr>
              <w:pStyle w:val="TAC"/>
              <w:rPr>
                <w:lang w:eastAsia="en-US"/>
              </w:rPr>
            </w:pPr>
            <w:del w:id="169" w:author="MCC TF160" w:date="2022-08-04T17:00:00Z">
              <w:r w:rsidRPr="00D252AE" w:rsidDel="00335BB5">
                <w:rPr>
                  <w:lang w:eastAsia="en-US"/>
                </w:rPr>
                <w:delText>5</w:delText>
              </w:r>
            </w:del>
          </w:p>
        </w:tc>
        <w:tc>
          <w:tcPr>
            <w:tcW w:w="2976" w:type="dxa"/>
            <w:tcBorders>
              <w:top w:val="single" w:sz="4" w:space="0" w:color="auto"/>
              <w:left w:val="single" w:sz="4" w:space="0" w:color="auto"/>
              <w:bottom w:val="single" w:sz="4" w:space="0" w:color="auto"/>
              <w:right w:val="single" w:sz="4" w:space="0" w:color="auto"/>
            </w:tcBorders>
          </w:tcPr>
          <w:p w14:paraId="38B61FF7" w14:textId="079B6133" w:rsidR="005101BD" w:rsidRPr="00D252AE" w:rsidRDefault="005101BD" w:rsidP="005101BD">
            <w:pPr>
              <w:pStyle w:val="TAL"/>
              <w:rPr>
                <w:lang w:eastAsia="en-US"/>
              </w:rPr>
            </w:pPr>
            <w:del w:id="170" w:author="MCC TF160" w:date="2022-08-04T17:00:00Z">
              <w:r w:rsidRPr="00D252AE" w:rsidDel="00335BB5">
                <w:delText>SS transmits a MAC PDU containing an RLC STATUS PDU acknowledging the reception of the AMD PDU in step 4.</w:delText>
              </w:r>
            </w:del>
          </w:p>
        </w:tc>
        <w:tc>
          <w:tcPr>
            <w:tcW w:w="709" w:type="dxa"/>
            <w:tcBorders>
              <w:top w:val="single" w:sz="4" w:space="0" w:color="auto"/>
              <w:left w:val="single" w:sz="4" w:space="0" w:color="auto"/>
              <w:bottom w:val="single" w:sz="4" w:space="0" w:color="auto"/>
              <w:right w:val="single" w:sz="4" w:space="0" w:color="auto"/>
            </w:tcBorders>
          </w:tcPr>
          <w:p w14:paraId="3DF50CCA" w14:textId="0F09D763" w:rsidR="005101BD" w:rsidRPr="00D252AE" w:rsidRDefault="005101BD" w:rsidP="005101BD">
            <w:pPr>
              <w:pStyle w:val="TAC"/>
              <w:rPr>
                <w:lang w:eastAsia="en-US"/>
              </w:rPr>
            </w:pPr>
            <w:del w:id="171" w:author="MCC TF160" w:date="2022-08-04T17:00:00Z">
              <w:r w:rsidRPr="00D252AE" w:rsidDel="00335BB5">
                <w:rPr>
                  <w:lang w:eastAsia="en-US"/>
                </w:rPr>
                <w:delText>&lt;--</w:delText>
              </w:r>
            </w:del>
          </w:p>
        </w:tc>
        <w:tc>
          <w:tcPr>
            <w:tcW w:w="2410" w:type="dxa"/>
            <w:tcBorders>
              <w:top w:val="single" w:sz="4" w:space="0" w:color="auto"/>
              <w:left w:val="single" w:sz="4" w:space="0" w:color="auto"/>
              <w:bottom w:val="single" w:sz="4" w:space="0" w:color="auto"/>
              <w:right w:val="single" w:sz="4" w:space="0" w:color="auto"/>
            </w:tcBorders>
          </w:tcPr>
          <w:p w14:paraId="7CF874D9" w14:textId="06C357BE" w:rsidR="005101BD" w:rsidRPr="00D252AE" w:rsidRDefault="005101BD" w:rsidP="005101BD">
            <w:pPr>
              <w:pStyle w:val="TAL"/>
              <w:rPr>
                <w:lang w:eastAsia="en-US"/>
              </w:rPr>
            </w:pPr>
            <w:del w:id="172" w:author="MCC TF160" w:date="2022-08-04T17:00:00Z">
              <w:r w:rsidRPr="00D252AE" w:rsidDel="00335BB5">
                <w:delText>MAC PDU (RLC STATUS PDU)</w:delText>
              </w:r>
            </w:del>
          </w:p>
        </w:tc>
        <w:tc>
          <w:tcPr>
            <w:tcW w:w="567" w:type="dxa"/>
            <w:tcBorders>
              <w:top w:val="single" w:sz="4" w:space="0" w:color="auto"/>
              <w:left w:val="single" w:sz="4" w:space="0" w:color="auto"/>
              <w:bottom w:val="single" w:sz="4" w:space="0" w:color="auto"/>
              <w:right w:val="single" w:sz="4" w:space="0" w:color="auto"/>
            </w:tcBorders>
          </w:tcPr>
          <w:p w14:paraId="62A7B65F" w14:textId="711326C5" w:rsidR="005101BD" w:rsidRPr="00D252AE" w:rsidRDefault="005101BD" w:rsidP="005101BD">
            <w:pPr>
              <w:pStyle w:val="TAC"/>
              <w:rPr>
                <w:lang w:eastAsia="en-US"/>
              </w:rPr>
            </w:pPr>
            <w:del w:id="173" w:author="MCC TF160" w:date="2022-08-04T17:00:00Z">
              <w:r w:rsidRPr="00D252AE" w:rsidDel="00335BB5">
                <w:rPr>
                  <w:lang w:eastAsia="en-US"/>
                </w:rPr>
                <w:delText>-</w:delText>
              </w:r>
            </w:del>
          </w:p>
        </w:tc>
        <w:tc>
          <w:tcPr>
            <w:tcW w:w="1984" w:type="dxa"/>
            <w:tcBorders>
              <w:top w:val="single" w:sz="4" w:space="0" w:color="auto"/>
              <w:left w:val="single" w:sz="4" w:space="0" w:color="auto"/>
              <w:bottom w:val="single" w:sz="4" w:space="0" w:color="auto"/>
              <w:right w:val="single" w:sz="4" w:space="0" w:color="auto"/>
            </w:tcBorders>
          </w:tcPr>
          <w:p w14:paraId="570C38FF" w14:textId="77777777" w:rsidR="005101BD" w:rsidRPr="00D252AE" w:rsidRDefault="005101BD" w:rsidP="005101BD">
            <w:pPr>
              <w:pStyle w:val="TAC"/>
              <w:rPr>
                <w:lang w:eastAsia="en-US"/>
              </w:rPr>
            </w:pPr>
          </w:p>
        </w:tc>
      </w:tr>
      <w:tr w:rsidR="005101BD" w:rsidRPr="00D252AE" w14:paraId="1A05067D" w14:textId="77777777" w:rsidTr="004B4775">
        <w:trPr>
          <w:cantSplit/>
        </w:trPr>
        <w:tc>
          <w:tcPr>
            <w:tcW w:w="9180" w:type="dxa"/>
            <w:gridSpan w:val="6"/>
            <w:tcBorders>
              <w:top w:val="single" w:sz="4" w:space="0" w:color="auto"/>
              <w:left w:val="single" w:sz="4" w:space="0" w:color="auto"/>
              <w:bottom w:val="single" w:sz="4" w:space="0" w:color="auto"/>
              <w:right w:val="single" w:sz="4" w:space="0" w:color="auto"/>
            </w:tcBorders>
          </w:tcPr>
          <w:p w14:paraId="183F75D4" w14:textId="2891845D" w:rsidR="005101BD" w:rsidRPr="00D252AE" w:rsidDel="00335BB5" w:rsidRDefault="005101BD" w:rsidP="00EB118D">
            <w:pPr>
              <w:pStyle w:val="TAN"/>
              <w:rPr>
                <w:del w:id="174" w:author="MCC TF160" w:date="2022-08-04T17:00:00Z"/>
                <w:lang w:eastAsia="zh-CN"/>
              </w:rPr>
            </w:pPr>
            <w:del w:id="175" w:author="MCC TF160" w:date="2022-08-04T17:00:00Z">
              <w:r w:rsidRPr="00D252AE" w:rsidDel="00335BB5">
                <w:rPr>
                  <w:lang w:eastAsia="zh-CN"/>
                </w:rPr>
                <w:delText>Note 1:</w:delText>
              </w:r>
              <w:r w:rsidRPr="00D252AE" w:rsidDel="00335BB5">
                <w:rPr>
                  <w:lang w:eastAsia="zh-CN"/>
                </w:rPr>
                <w:tab/>
                <w:delText>For EN-DC the NR RRCReconfiguration message is contained in RRCConnectionReconfiguration 36.508 [7], Table 4.6.1-8 using condition EN-DC_EmbedNR_RRCRecon.</w:delText>
              </w:r>
            </w:del>
          </w:p>
          <w:p w14:paraId="5597F4D8" w14:textId="2F3FD945" w:rsidR="005101BD" w:rsidRPr="00D252AE" w:rsidDel="00335BB5" w:rsidRDefault="005101BD" w:rsidP="001467AD">
            <w:pPr>
              <w:pStyle w:val="TAN"/>
              <w:rPr>
                <w:del w:id="176" w:author="MCC TF160" w:date="2022-08-04T17:00:00Z"/>
                <w:lang w:eastAsia="zh-CN"/>
              </w:rPr>
            </w:pPr>
            <w:del w:id="177" w:author="MCC TF160" w:date="2022-08-04T17:00:00Z">
              <w:r w:rsidRPr="00D252AE" w:rsidDel="00335BB5">
                <w:rPr>
                  <w:lang w:eastAsia="zh-CN"/>
                </w:rPr>
                <w:delText>Note 2:</w:delText>
              </w:r>
              <w:r w:rsidRPr="00D252AE" w:rsidDel="00335BB5">
                <w:rPr>
                  <w:lang w:eastAsia="zh-CN"/>
                </w:rPr>
                <w:tab/>
                <w:delText>For EN-DC the NR RRCReconfigurationComplete message is contained in RRCConnectionReconfigurationComplete.</w:delText>
              </w:r>
            </w:del>
          </w:p>
          <w:p w14:paraId="4198F077" w14:textId="7C32F850" w:rsidR="005101BD" w:rsidRPr="00D252AE" w:rsidDel="00335BB5" w:rsidRDefault="005101BD">
            <w:pPr>
              <w:pStyle w:val="TAN"/>
              <w:rPr>
                <w:del w:id="178" w:author="MCC TF160" w:date="2022-08-04T17:00:00Z"/>
                <w:lang w:eastAsia="zh-CN"/>
              </w:rPr>
            </w:pPr>
            <w:del w:id="179" w:author="MCC TF160" w:date="2022-08-04T17:00:00Z">
              <w:r w:rsidRPr="00D252AE" w:rsidDel="00335BB5">
                <w:rPr>
                  <w:lang w:eastAsia="en-US"/>
                </w:rPr>
                <w:delText>Note 3:</w:delText>
              </w:r>
              <w:r w:rsidRPr="00D252AE" w:rsidDel="00335BB5">
                <w:rPr>
                  <w:lang w:eastAsia="en-US"/>
                </w:rPr>
                <w:tab/>
              </w:r>
              <w:r w:rsidRPr="00D252AE" w:rsidDel="00335BB5">
                <w:delText xml:space="preserve">The </w:delText>
              </w:r>
              <w:r w:rsidRPr="00D252AE" w:rsidDel="00335BB5">
                <w:rPr>
                  <w:lang w:eastAsia="zh-CN"/>
                </w:rPr>
                <w:delText>redundancy version for the first transmission and all possible repetitions are set in the following order {0, 2, 3, 1} according to TS 38.214 [15] Table 6.1.2.1-2, first row.</w:delText>
              </w:r>
            </w:del>
          </w:p>
          <w:p w14:paraId="0507DF0F" w14:textId="4A6D1783" w:rsidR="005101BD" w:rsidRPr="00D252AE" w:rsidRDefault="005101BD" w:rsidP="004B4775">
            <w:pPr>
              <w:pStyle w:val="TAN"/>
              <w:rPr>
                <w:lang w:eastAsia="en-US"/>
              </w:rPr>
            </w:pPr>
            <w:del w:id="180" w:author="MCC TF160" w:date="2022-08-04T17:00:00Z">
              <w:r w:rsidRPr="00D252AE" w:rsidDel="00335BB5">
                <w:rPr>
                  <w:lang w:eastAsia="zh-CN"/>
                </w:rPr>
                <w:delText>Note 4:</w:delText>
              </w:r>
              <w:r w:rsidRPr="00D252AE" w:rsidDel="00335BB5">
                <w:rPr>
                  <w:lang w:eastAsia="zh-CN"/>
                </w:rPr>
                <w:tab/>
                <w:delText>Usage of correct redundancy version is implicitely checked upon correct decoding by the SS of the UE UL repetitions.</w:delText>
              </w:r>
            </w:del>
          </w:p>
        </w:tc>
      </w:tr>
    </w:tbl>
    <w:p w14:paraId="288CE1AA" w14:textId="77777777" w:rsidR="000B38FE" w:rsidRPr="00D252AE" w:rsidRDefault="000B38FE" w:rsidP="000B38FE">
      <w:pPr>
        <w:rPr>
          <w:lang w:eastAsia="sv-SE"/>
        </w:rPr>
      </w:pPr>
    </w:p>
    <w:p w14:paraId="3FB9F1F4" w14:textId="77777777" w:rsidR="000B38FE" w:rsidRPr="00D252AE" w:rsidRDefault="000B38FE" w:rsidP="00B5202A">
      <w:pPr>
        <w:pStyle w:val="H6"/>
      </w:pPr>
      <w:r w:rsidRPr="00D252AE">
        <w:lastRenderedPageBreak/>
        <w:t>7.1.1.3.9.3.3</w:t>
      </w:r>
      <w:r w:rsidRPr="00D252AE">
        <w:tab/>
        <w:t>Specific message contents</w:t>
      </w:r>
    </w:p>
    <w:p w14:paraId="7DBCE3BC" w14:textId="77777777" w:rsidR="005101BD" w:rsidRPr="00D252AE" w:rsidRDefault="005101BD" w:rsidP="005101BD">
      <w:pPr>
        <w:pStyle w:val="TH"/>
      </w:pPr>
      <w:r w:rsidRPr="00D252AE">
        <w:t xml:space="preserve">Table 7.1.1.3.9.3.3-0A: </w:t>
      </w:r>
      <w:proofErr w:type="spellStart"/>
      <w:r w:rsidRPr="00D252AE">
        <w:rPr>
          <w:i/>
          <w:iCs/>
        </w:rPr>
        <w:t>RRCReconfiguration</w:t>
      </w:r>
      <w:proofErr w:type="spellEnd"/>
      <w:r w:rsidRPr="00D252AE">
        <w:rPr>
          <w:i/>
        </w:rPr>
        <w:t xml:space="preserve"> </w:t>
      </w:r>
      <w:r w:rsidRPr="00D252AE">
        <w:t>(step 0A, Table 7.1.1.3.9.3.2-1)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01BD" w:rsidRPr="00D252AE" w14:paraId="1C745A6D" w14:textId="77777777" w:rsidTr="00A74166">
        <w:tc>
          <w:tcPr>
            <w:tcW w:w="9747" w:type="dxa"/>
            <w:gridSpan w:val="4"/>
          </w:tcPr>
          <w:p w14:paraId="52798F1E" w14:textId="77777777" w:rsidR="005101BD" w:rsidRPr="00D252AE" w:rsidRDefault="005101BD" w:rsidP="00A74166">
            <w:pPr>
              <w:pStyle w:val="TAL"/>
              <w:rPr>
                <w:lang w:eastAsia="zh-CN"/>
              </w:rPr>
            </w:pPr>
            <w:r w:rsidRPr="00D252AE">
              <w:rPr>
                <w:lang w:eastAsia="en-US"/>
              </w:rPr>
              <w:t xml:space="preserve">Derivation Path: </w:t>
            </w:r>
            <w:r w:rsidRPr="00D252AE">
              <w:rPr>
                <w:lang w:eastAsia="zh-CN"/>
              </w:rPr>
              <w:t xml:space="preserve">38.508-1 [4], </w:t>
            </w:r>
            <w:r w:rsidRPr="00D252AE">
              <w:rPr>
                <w:lang w:eastAsia="en-US"/>
              </w:rPr>
              <w:t>Table 4.6.1-13</w:t>
            </w:r>
          </w:p>
        </w:tc>
      </w:tr>
      <w:tr w:rsidR="005101BD" w:rsidRPr="00D252AE" w14:paraId="026618A5" w14:textId="77777777" w:rsidTr="00A74166">
        <w:tc>
          <w:tcPr>
            <w:tcW w:w="4535" w:type="dxa"/>
          </w:tcPr>
          <w:p w14:paraId="36BDC9FC" w14:textId="77777777" w:rsidR="005101BD" w:rsidRPr="00D252AE" w:rsidRDefault="005101BD" w:rsidP="00A74166">
            <w:pPr>
              <w:pStyle w:val="TAH"/>
              <w:rPr>
                <w:lang w:eastAsia="en-US"/>
              </w:rPr>
            </w:pPr>
            <w:r w:rsidRPr="00D252AE">
              <w:rPr>
                <w:lang w:eastAsia="en-US"/>
              </w:rPr>
              <w:t>Information Element</w:t>
            </w:r>
          </w:p>
        </w:tc>
        <w:tc>
          <w:tcPr>
            <w:tcW w:w="2267" w:type="dxa"/>
          </w:tcPr>
          <w:p w14:paraId="29FA9FD7" w14:textId="77777777" w:rsidR="005101BD" w:rsidRPr="00D252AE" w:rsidRDefault="005101BD" w:rsidP="00A74166">
            <w:pPr>
              <w:pStyle w:val="TAH"/>
              <w:rPr>
                <w:lang w:eastAsia="en-US"/>
              </w:rPr>
            </w:pPr>
            <w:r w:rsidRPr="00D252AE">
              <w:rPr>
                <w:lang w:eastAsia="en-US"/>
              </w:rPr>
              <w:t>Value/remark</w:t>
            </w:r>
          </w:p>
        </w:tc>
        <w:tc>
          <w:tcPr>
            <w:tcW w:w="1700" w:type="dxa"/>
          </w:tcPr>
          <w:p w14:paraId="0ED2C609" w14:textId="77777777" w:rsidR="005101BD" w:rsidRPr="00D252AE" w:rsidRDefault="005101BD" w:rsidP="00A74166">
            <w:pPr>
              <w:pStyle w:val="TAH"/>
              <w:rPr>
                <w:lang w:eastAsia="en-US"/>
              </w:rPr>
            </w:pPr>
            <w:r w:rsidRPr="00D252AE">
              <w:rPr>
                <w:lang w:eastAsia="en-US"/>
              </w:rPr>
              <w:t>Comment</w:t>
            </w:r>
          </w:p>
        </w:tc>
        <w:tc>
          <w:tcPr>
            <w:tcW w:w="1245" w:type="dxa"/>
          </w:tcPr>
          <w:p w14:paraId="47041352" w14:textId="77777777" w:rsidR="005101BD" w:rsidRPr="00D252AE" w:rsidRDefault="005101BD" w:rsidP="00A74166">
            <w:pPr>
              <w:pStyle w:val="TAH"/>
              <w:rPr>
                <w:lang w:eastAsia="en-US"/>
              </w:rPr>
            </w:pPr>
            <w:r w:rsidRPr="00D252AE">
              <w:rPr>
                <w:lang w:eastAsia="en-US"/>
              </w:rPr>
              <w:t>Condition</w:t>
            </w:r>
          </w:p>
        </w:tc>
      </w:tr>
      <w:tr w:rsidR="005101BD" w:rsidRPr="00D252AE" w14:paraId="4133E3FE" w14:textId="77777777" w:rsidTr="00A74166">
        <w:tc>
          <w:tcPr>
            <w:tcW w:w="4535" w:type="dxa"/>
          </w:tcPr>
          <w:p w14:paraId="21CC1BFA" w14:textId="77777777" w:rsidR="005101BD" w:rsidRPr="00D252AE" w:rsidRDefault="005101BD" w:rsidP="00A74166">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2E5A1BD7" w14:textId="77777777" w:rsidR="005101BD" w:rsidRPr="00D252AE" w:rsidRDefault="005101BD" w:rsidP="00A74166">
            <w:pPr>
              <w:pStyle w:val="TAL"/>
            </w:pPr>
          </w:p>
        </w:tc>
        <w:tc>
          <w:tcPr>
            <w:tcW w:w="1700" w:type="dxa"/>
          </w:tcPr>
          <w:p w14:paraId="51EAE5AA" w14:textId="77777777" w:rsidR="005101BD" w:rsidRPr="00D252AE" w:rsidRDefault="005101BD" w:rsidP="00A74166">
            <w:pPr>
              <w:pStyle w:val="TAL"/>
            </w:pPr>
          </w:p>
        </w:tc>
        <w:tc>
          <w:tcPr>
            <w:tcW w:w="1245" w:type="dxa"/>
          </w:tcPr>
          <w:p w14:paraId="3B798D70" w14:textId="77777777" w:rsidR="005101BD" w:rsidRPr="00D252AE" w:rsidRDefault="005101BD" w:rsidP="00A74166">
            <w:pPr>
              <w:pStyle w:val="TAL"/>
            </w:pPr>
          </w:p>
        </w:tc>
      </w:tr>
      <w:tr w:rsidR="005101BD" w:rsidRPr="00D252AE" w14:paraId="1E07B132" w14:textId="77777777" w:rsidTr="00A74166">
        <w:tc>
          <w:tcPr>
            <w:tcW w:w="4535" w:type="dxa"/>
          </w:tcPr>
          <w:p w14:paraId="7EBE6D19" w14:textId="77777777" w:rsidR="005101BD" w:rsidRPr="00D252AE" w:rsidRDefault="005101BD" w:rsidP="00A74166">
            <w:pPr>
              <w:pStyle w:val="TAL"/>
            </w:pPr>
            <w:r w:rsidRPr="00D252AE">
              <w:t xml:space="preserve">  </w:t>
            </w:r>
            <w:proofErr w:type="spellStart"/>
            <w:r w:rsidRPr="00D252AE">
              <w:t>criticalExtensions</w:t>
            </w:r>
            <w:proofErr w:type="spellEnd"/>
            <w:r w:rsidRPr="00D252AE">
              <w:t xml:space="preserve"> CHOICE {</w:t>
            </w:r>
          </w:p>
        </w:tc>
        <w:tc>
          <w:tcPr>
            <w:tcW w:w="2267" w:type="dxa"/>
          </w:tcPr>
          <w:p w14:paraId="6A6C5283" w14:textId="77777777" w:rsidR="005101BD" w:rsidRPr="00D252AE" w:rsidRDefault="005101BD" w:rsidP="00A74166">
            <w:pPr>
              <w:pStyle w:val="TAL"/>
            </w:pPr>
          </w:p>
        </w:tc>
        <w:tc>
          <w:tcPr>
            <w:tcW w:w="1700" w:type="dxa"/>
          </w:tcPr>
          <w:p w14:paraId="58A6644C" w14:textId="77777777" w:rsidR="005101BD" w:rsidRPr="00D252AE" w:rsidRDefault="005101BD" w:rsidP="00A74166">
            <w:pPr>
              <w:pStyle w:val="TAL"/>
            </w:pPr>
          </w:p>
        </w:tc>
        <w:tc>
          <w:tcPr>
            <w:tcW w:w="1245" w:type="dxa"/>
          </w:tcPr>
          <w:p w14:paraId="0262A95B" w14:textId="77777777" w:rsidR="005101BD" w:rsidRPr="00D252AE" w:rsidRDefault="005101BD" w:rsidP="00A74166">
            <w:pPr>
              <w:pStyle w:val="TAL"/>
            </w:pPr>
          </w:p>
        </w:tc>
      </w:tr>
      <w:tr w:rsidR="005101BD" w:rsidRPr="00D252AE" w14:paraId="05BF4C00" w14:textId="77777777" w:rsidTr="00A74166">
        <w:tc>
          <w:tcPr>
            <w:tcW w:w="4535" w:type="dxa"/>
            <w:tcBorders>
              <w:bottom w:val="single" w:sz="4" w:space="0" w:color="auto"/>
            </w:tcBorders>
          </w:tcPr>
          <w:p w14:paraId="28259A4B" w14:textId="77777777" w:rsidR="005101BD" w:rsidRPr="00D252AE" w:rsidRDefault="005101BD" w:rsidP="00A74166">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459CF288" w14:textId="77777777" w:rsidR="005101BD" w:rsidRPr="00D252AE" w:rsidRDefault="005101BD" w:rsidP="00A74166">
            <w:pPr>
              <w:pStyle w:val="TAL"/>
            </w:pPr>
          </w:p>
        </w:tc>
        <w:tc>
          <w:tcPr>
            <w:tcW w:w="1700" w:type="dxa"/>
          </w:tcPr>
          <w:p w14:paraId="31112998" w14:textId="77777777" w:rsidR="005101BD" w:rsidRPr="00D252AE" w:rsidRDefault="005101BD" w:rsidP="00A74166">
            <w:pPr>
              <w:pStyle w:val="TAL"/>
            </w:pPr>
          </w:p>
        </w:tc>
        <w:tc>
          <w:tcPr>
            <w:tcW w:w="1245" w:type="dxa"/>
          </w:tcPr>
          <w:p w14:paraId="7A756C0E" w14:textId="77777777" w:rsidR="005101BD" w:rsidRPr="00D252AE" w:rsidRDefault="005101BD" w:rsidP="00A74166">
            <w:pPr>
              <w:pStyle w:val="TAL"/>
            </w:pPr>
          </w:p>
        </w:tc>
      </w:tr>
      <w:tr w:rsidR="005101BD" w:rsidRPr="00D252AE" w14:paraId="6984B17B" w14:textId="77777777" w:rsidTr="00A74166">
        <w:tc>
          <w:tcPr>
            <w:tcW w:w="4535" w:type="dxa"/>
            <w:tcBorders>
              <w:bottom w:val="single" w:sz="4" w:space="0" w:color="auto"/>
            </w:tcBorders>
          </w:tcPr>
          <w:p w14:paraId="16D359AB" w14:textId="77777777" w:rsidR="005101BD" w:rsidRPr="00D252AE" w:rsidRDefault="005101BD" w:rsidP="00A74166">
            <w:pPr>
              <w:pStyle w:val="TAL"/>
            </w:pPr>
            <w:r w:rsidRPr="00D252AE">
              <w:t xml:space="preserve">      </w:t>
            </w:r>
            <w:proofErr w:type="spellStart"/>
            <w:r w:rsidRPr="00D252AE">
              <w:t>secondaryCellGroup</w:t>
            </w:r>
            <w:proofErr w:type="spellEnd"/>
          </w:p>
        </w:tc>
        <w:tc>
          <w:tcPr>
            <w:tcW w:w="2267" w:type="dxa"/>
          </w:tcPr>
          <w:p w14:paraId="4523BB67" w14:textId="77777777" w:rsidR="005101BD" w:rsidRPr="00D252AE" w:rsidRDefault="005101BD" w:rsidP="00A74166">
            <w:pPr>
              <w:pStyle w:val="TAL"/>
            </w:pPr>
            <w:proofErr w:type="spellStart"/>
            <w:r w:rsidRPr="00D252AE">
              <w:t>CellGroupConfig</w:t>
            </w:r>
            <w:proofErr w:type="spellEnd"/>
          </w:p>
        </w:tc>
        <w:tc>
          <w:tcPr>
            <w:tcW w:w="1700" w:type="dxa"/>
          </w:tcPr>
          <w:p w14:paraId="06D946CC" w14:textId="77777777" w:rsidR="005101BD" w:rsidRPr="00D252AE" w:rsidRDefault="005101BD" w:rsidP="00A74166">
            <w:pPr>
              <w:pStyle w:val="TAL"/>
            </w:pPr>
            <w:r w:rsidRPr="00D252AE">
              <w:t xml:space="preserve">OCTET STRING (CONTAINING </w:t>
            </w:r>
            <w:proofErr w:type="spellStart"/>
            <w:r w:rsidRPr="00D252AE">
              <w:t>CellGroupConfig</w:t>
            </w:r>
            <w:proofErr w:type="spellEnd"/>
            <w:r w:rsidRPr="00D252AE">
              <w:t>)</w:t>
            </w:r>
          </w:p>
        </w:tc>
        <w:tc>
          <w:tcPr>
            <w:tcW w:w="1245" w:type="dxa"/>
          </w:tcPr>
          <w:p w14:paraId="587DB48F" w14:textId="77777777" w:rsidR="005101BD" w:rsidRPr="00D252AE" w:rsidRDefault="005101BD" w:rsidP="00A74166">
            <w:pPr>
              <w:pStyle w:val="TAL"/>
            </w:pPr>
            <w:r w:rsidRPr="00D252AE">
              <w:rPr>
                <w:lang w:eastAsia="zh-CN"/>
              </w:rPr>
              <w:t>EN-DC</w:t>
            </w:r>
          </w:p>
        </w:tc>
      </w:tr>
      <w:tr w:rsidR="005101BD" w:rsidRPr="00D252AE" w14:paraId="06FF33E8" w14:textId="77777777" w:rsidTr="00A74166">
        <w:tc>
          <w:tcPr>
            <w:tcW w:w="4535" w:type="dxa"/>
            <w:tcBorders>
              <w:bottom w:val="single" w:sz="4" w:space="0" w:color="auto"/>
            </w:tcBorders>
          </w:tcPr>
          <w:p w14:paraId="2299AC3A" w14:textId="77777777" w:rsidR="005101BD" w:rsidRPr="00D252AE" w:rsidRDefault="005101BD" w:rsidP="00A74166">
            <w:pPr>
              <w:pStyle w:val="TAL"/>
            </w:pPr>
            <w:r w:rsidRPr="00D252AE">
              <w:t xml:space="preserve">    }</w:t>
            </w:r>
          </w:p>
        </w:tc>
        <w:tc>
          <w:tcPr>
            <w:tcW w:w="2267" w:type="dxa"/>
          </w:tcPr>
          <w:p w14:paraId="7C71002A" w14:textId="77777777" w:rsidR="005101BD" w:rsidRPr="00D252AE" w:rsidRDefault="005101BD" w:rsidP="00A74166">
            <w:pPr>
              <w:pStyle w:val="TAL"/>
            </w:pPr>
          </w:p>
        </w:tc>
        <w:tc>
          <w:tcPr>
            <w:tcW w:w="1700" w:type="dxa"/>
          </w:tcPr>
          <w:p w14:paraId="162035F5" w14:textId="77777777" w:rsidR="005101BD" w:rsidRPr="00D252AE" w:rsidRDefault="005101BD" w:rsidP="00A74166">
            <w:pPr>
              <w:pStyle w:val="TAL"/>
            </w:pPr>
          </w:p>
        </w:tc>
        <w:tc>
          <w:tcPr>
            <w:tcW w:w="1245" w:type="dxa"/>
          </w:tcPr>
          <w:p w14:paraId="6CC2C4A7" w14:textId="77777777" w:rsidR="005101BD" w:rsidRPr="00D252AE" w:rsidRDefault="005101BD" w:rsidP="00A74166">
            <w:pPr>
              <w:pStyle w:val="TAL"/>
            </w:pPr>
          </w:p>
        </w:tc>
      </w:tr>
      <w:tr w:rsidR="005101BD" w:rsidRPr="00D252AE" w14:paraId="299179C4" w14:textId="77777777" w:rsidTr="00A74166">
        <w:tc>
          <w:tcPr>
            <w:tcW w:w="4535" w:type="dxa"/>
            <w:tcBorders>
              <w:bottom w:val="single" w:sz="4" w:space="0" w:color="auto"/>
            </w:tcBorders>
          </w:tcPr>
          <w:p w14:paraId="0776FADD" w14:textId="77777777" w:rsidR="005101BD" w:rsidRPr="00D252AE" w:rsidRDefault="005101BD" w:rsidP="00A74166">
            <w:pPr>
              <w:pStyle w:val="TAL"/>
              <w:rPr>
                <w:lang w:eastAsia="zh-CN"/>
              </w:rPr>
            </w:pPr>
            <w:r w:rsidRPr="00D252AE">
              <w:rPr>
                <w:lang w:eastAsia="zh-CN"/>
              </w:rPr>
              <w:t xml:space="preserve">    RRCReconfiguration-v1530-</w:t>
            </w:r>
            <w:proofErr w:type="gramStart"/>
            <w:r w:rsidRPr="00D252AE">
              <w:rPr>
                <w:lang w:eastAsia="zh-CN"/>
              </w:rPr>
              <w:t>IEs ::=</w:t>
            </w:r>
            <w:proofErr w:type="gramEnd"/>
            <w:r w:rsidRPr="00D252AE">
              <w:rPr>
                <w:lang w:eastAsia="zh-CN"/>
              </w:rPr>
              <w:t xml:space="preserve"> SEQUENCE {</w:t>
            </w:r>
          </w:p>
        </w:tc>
        <w:tc>
          <w:tcPr>
            <w:tcW w:w="2267" w:type="dxa"/>
          </w:tcPr>
          <w:p w14:paraId="7A82B0DF" w14:textId="77777777" w:rsidR="005101BD" w:rsidRPr="00D252AE" w:rsidRDefault="005101BD" w:rsidP="00A74166">
            <w:pPr>
              <w:pStyle w:val="TAL"/>
            </w:pPr>
          </w:p>
        </w:tc>
        <w:tc>
          <w:tcPr>
            <w:tcW w:w="1700" w:type="dxa"/>
          </w:tcPr>
          <w:p w14:paraId="02C84AE2" w14:textId="77777777" w:rsidR="005101BD" w:rsidRPr="00D252AE" w:rsidRDefault="005101BD" w:rsidP="00A74166">
            <w:pPr>
              <w:pStyle w:val="TAL"/>
            </w:pPr>
          </w:p>
        </w:tc>
        <w:tc>
          <w:tcPr>
            <w:tcW w:w="1245" w:type="dxa"/>
          </w:tcPr>
          <w:p w14:paraId="58ED7AEB" w14:textId="77777777" w:rsidR="005101BD" w:rsidRPr="00D252AE" w:rsidRDefault="005101BD" w:rsidP="00A74166">
            <w:pPr>
              <w:pStyle w:val="TAL"/>
            </w:pPr>
            <w:r w:rsidRPr="00D252AE">
              <w:rPr>
                <w:lang w:eastAsia="zh-CN"/>
              </w:rPr>
              <w:t>NR</w:t>
            </w:r>
          </w:p>
        </w:tc>
      </w:tr>
      <w:tr w:rsidR="005101BD" w:rsidRPr="00D252AE" w14:paraId="55A3671E" w14:textId="77777777" w:rsidTr="00A74166">
        <w:tc>
          <w:tcPr>
            <w:tcW w:w="4535" w:type="dxa"/>
            <w:tcBorders>
              <w:bottom w:val="single" w:sz="4" w:space="0" w:color="auto"/>
            </w:tcBorders>
          </w:tcPr>
          <w:p w14:paraId="4CF9305D" w14:textId="77777777" w:rsidR="005101BD" w:rsidRPr="00D252AE" w:rsidRDefault="005101BD" w:rsidP="00A74166">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0EC149AA" w14:textId="77777777" w:rsidR="005101BD" w:rsidRPr="00D252AE" w:rsidRDefault="005101BD" w:rsidP="00A74166">
            <w:pPr>
              <w:pStyle w:val="TAL"/>
            </w:pPr>
            <w:proofErr w:type="spellStart"/>
            <w:r w:rsidRPr="00D252AE">
              <w:t>CellGroupConfig</w:t>
            </w:r>
            <w:proofErr w:type="spellEnd"/>
          </w:p>
        </w:tc>
        <w:tc>
          <w:tcPr>
            <w:tcW w:w="1700" w:type="dxa"/>
          </w:tcPr>
          <w:p w14:paraId="2833A51F" w14:textId="77777777" w:rsidR="005101BD" w:rsidRPr="00D252AE" w:rsidRDefault="005101BD" w:rsidP="00A74166">
            <w:pPr>
              <w:pStyle w:val="TAL"/>
            </w:pPr>
          </w:p>
        </w:tc>
        <w:tc>
          <w:tcPr>
            <w:tcW w:w="1245" w:type="dxa"/>
          </w:tcPr>
          <w:p w14:paraId="60527019" w14:textId="77777777" w:rsidR="005101BD" w:rsidRPr="00D252AE" w:rsidRDefault="005101BD" w:rsidP="00A74166">
            <w:pPr>
              <w:pStyle w:val="TAL"/>
            </w:pPr>
          </w:p>
        </w:tc>
      </w:tr>
      <w:tr w:rsidR="005101BD" w:rsidRPr="00D252AE" w14:paraId="04771AF0" w14:textId="77777777" w:rsidTr="00A74166">
        <w:tc>
          <w:tcPr>
            <w:tcW w:w="4535" w:type="dxa"/>
            <w:tcBorders>
              <w:bottom w:val="single" w:sz="4" w:space="0" w:color="auto"/>
            </w:tcBorders>
          </w:tcPr>
          <w:p w14:paraId="78B7C349" w14:textId="77777777" w:rsidR="005101BD" w:rsidRPr="00D252AE" w:rsidRDefault="005101BD" w:rsidP="00A74166">
            <w:pPr>
              <w:pStyle w:val="TAL"/>
              <w:rPr>
                <w:lang w:eastAsia="zh-CN"/>
              </w:rPr>
            </w:pPr>
            <w:r w:rsidRPr="00D252AE">
              <w:rPr>
                <w:lang w:eastAsia="zh-CN"/>
              </w:rPr>
              <w:t xml:space="preserve">    }</w:t>
            </w:r>
          </w:p>
        </w:tc>
        <w:tc>
          <w:tcPr>
            <w:tcW w:w="2267" w:type="dxa"/>
          </w:tcPr>
          <w:p w14:paraId="3CCBBC1C" w14:textId="77777777" w:rsidR="005101BD" w:rsidRPr="00D252AE" w:rsidRDefault="005101BD" w:rsidP="00A74166">
            <w:pPr>
              <w:pStyle w:val="TAL"/>
            </w:pPr>
          </w:p>
        </w:tc>
        <w:tc>
          <w:tcPr>
            <w:tcW w:w="1700" w:type="dxa"/>
          </w:tcPr>
          <w:p w14:paraId="6EFC49EC" w14:textId="77777777" w:rsidR="005101BD" w:rsidRPr="00D252AE" w:rsidRDefault="005101BD" w:rsidP="00A74166">
            <w:pPr>
              <w:pStyle w:val="TAL"/>
            </w:pPr>
          </w:p>
        </w:tc>
        <w:tc>
          <w:tcPr>
            <w:tcW w:w="1245" w:type="dxa"/>
          </w:tcPr>
          <w:p w14:paraId="5FACD513" w14:textId="77777777" w:rsidR="005101BD" w:rsidRPr="00D252AE" w:rsidRDefault="005101BD" w:rsidP="00A74166">
            <w:pPr>
              <w:pStyle w:val="TAL"/>
            </w:pPr>
          </w:p>
        </w:tc>
      </w:tr>
      <w:tr w:rsidR="005101BD" w:rsidRPr="00D252AE" w14:paraId="4195DAEC" w14:textId="77777777" w:rsidTr="00A74166">
        <w:tc>
          <w:tcPr>
            <w:tcW w:w="4535" w:type="dxa"/>
            <w:tcBorders>
              <w:bottom w:val="single" w:sz="4" w:space="0" w:color="auto"/>
            </w:tcBorders>
          </w:tcPr>
          <w:p w14:paraId="68512547" w14:textId="77777777" w:rsidR="005101BD" w:rsidRPr="00D252AE" w:rsidRDefault="005101BD" w:rsidP="00A74166">
            <w:pPr>
              <w:pStyle w:val="TAL"/>
            </w:pPr>
            <w:r w:rsidRPr="00D252AE">
              <w:t xml:space="preserve">  }</w:t>
            </w:r>
          </w:p>
        </w:tc>
        <w:tc>
          <w:tcPr>
            <w:tcW w:w="2267" w:type="dxa"/>
          </w:tcPr>
          <w:p w14:paraId="0C100890" w14:textId="77777777" w:rsidR="005101BD" w:rsidRPr="00D252AE" w:rsidRDefault="005101BD" w:rsidP="00A74166">
            <w:pPr>
              <w:pStyle w:val="TAL"/>
            </w:pPr>
          </w:p>
        </w:tc>
        <w:tc>
          <w:tcPr>
            <w:tcW w:w="1700" w:type="dxa"/>
          </w:tcPr>
          <w:p w14:paraId="5E2521C6" w14:textId="77777777" w:rsidR="005101BD" w:rsidRPr="00D252AE" w:rsidRDefault="005101BD" w:rsidP="00A74166">
            <w:pPr>
              <w:pStyle w:val="TAL"/>
            </w:pPr>
          </w:p>
        </w:tc>
        <w:tc>
          <w:tcPr>
            <w:tcW w:w="1245" w:type="dxa"/>
          </w:tcPr>
          <w:p w14:paraId="518DA23D" w14:textId="77777777" w:rsidR="005101BD" w:rsidRPr="00D252AE" w:rsidRDefault="005101BD" w:rsidP="00A74166">
            <w:pPr>
              <w:pStyle w:val="TAL"/>
            </w:pPr>
          </w:p>
        </w:tc>
      </w:tr>
      <w:tr w:rsidR="005101BD" w:rsidRPr="00D252AE" w14:paraId="77491E5A" w14:textId="77777777" w:rsidTr="00A74166">
        <w:tc>
          <w:tcPr>
            <w:tcW w:w="4535" w:type="dxa"/>
            <w:tcBorders>
              <w:bottom w:val="single" w:sz="4" w:space="0" w:color="auto"/>
            </w:tcBorders>
          </w:tcPr>
          <w:p w14:paraId="2CFC64A1" w14:textId="77777777" w:rsidR="005101BD" w:rsidRPr="00D252AE" w:rsidRDefault="005101BD" w:rsidP="00A74166">
            <w:pPr>
              <w:pStyle w:val="TAL"/>
            </w:pPr>
            <w:r w:rsidRPr="00D252AE">
              <w:t>}</w:t>
            </w:r>
          </w:p>
        </w:tc>
        <w:tc>
          <w:tcPr>
            <w:tcW w:w="2267" w:type="dxa"/>
          </w:tcPr>
          <w:p w14:paraId="69AD469C" w14:textId="77777777" w:rsidR="005101BD" w:rsidRPr="00D252AE" w:rsidRDefault="005101BD" w:rsidP="00A74166">
            <w:pPr>
              <w:pStyle w:val="TAL"/>
            </w:pPr>
          </w:p>
        </w:tc>
        <w:tc>
          <w:tcPr>
            <w:tcW w:w="1700" w:type="dxa"/>
          </w:tcPr>
          <w:p w14:paraId="377AAB82" w14:textId="77777777" w:rsidR="005101BD" w:rsidRPr="00D252AE" w:rsidRDefault="005101BD" w:rsidP="00A74166">
            <w:pPr>
              <w:pStyle w:val="TAL"/>
            </w:pPr>
          </w:p>
        </w:tc>
        <w:tc>
          <w:tcPr>
            <w:tcW w:w="1245" w:type="dxa"/>
          </w:tcPr>
          <w:p w14:paraId="78127616" w14:textId="77777777" w:rsidR="005101BD" w:rsidRPr="00D252AE" w:rsidRDefault="005101BD" w:rsidP="00A74166">
            <w:pPr>
              <w:pStyle w:val="TAL"/>
            </w:pPr>
          </w:p>
        </w:tc>
      </w:tr>
    </w:tbl>
    <w:p w14:paraId="4B1E6658" w14:textId="77777777" w:rsidR="005101BD" w:rsidRPr="00D252AE" w:rsidRDefault="005101BD" w:rsidP="004B4775"/>
    <w:p w14:paraId="68491D5A" w14:textId="77777777" w:rsidR="005101BD" w:rsidRPr="00D252AE" w:rsidRDefault="005101BD" w:rsidP="005101BD">
      <w:pPr>
        <w:pStyle w:val="TH"/>
        <w:rPr>
          <w:lang w:eastAsia="zh-CN"/>
        </w:rPr>
      </w:pPr>
      <w:r w:rsidRPr="00D252AE">
        <w:t xml:space="preserve">Table 7.1.1.3.9.3.3-0B: </w:t>
      </w:r>
      <w:proofErr w:type="spellStart"/>
      <w:r w:rsidRPr="00D252AE">
        <w:rPr>
          <w:i/>
          <w:iCs/>
        </w:rPr>
        <w:t>CellGroupConfig</w:t>
      </w:r>
      <w:proofErr w:type="spellEnd"/>
      <w:r w:rsidRPr="00D252AE">
        <w:t xml:space="preserve"> (Table 7.1.1.3.9.3.3-0A: </w:t>
      </w:r>
      <w:proofErr w:type="spellStart"/>
      <w:r w:rsidRPr="00D252AE">
        <w:rPr>
          <w:i/>
          <w:iCs/>
        </w:rPr>
        <w:t>RRCReconfiguration</w:t>
      </w:r>
      <w:proofErr w:type="spellEnd"/>
      <w:r w:rsidRPr="00D252A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5101BD" w:rsidRPr="00D252AE" w14:paraId="5C97AD4F" w14:textId="77777777" w:rsidTr="00A74166">
        <w:tc>
          <w:tcPr>
            <w:tcW w:w="9939" w:type="dxa"/>
            <w:gridSpan w:val="4"/>
          </w:tcPr>
          <w:p w14:paraId="57F7E84D" w14:textId="77777777" w:rsidR="005101BD" w:rsidRPr="00D252AE" w:rsidRDefault="005101BD" w:rsidP="00A74166">
            <w:pPr>
              <w:pStyle w:val="TAL"/>
              <w:rPr>
                <w:lang w:eastAsia="zh-CN"/>
              </w:rPr>
            </w:pPr>
            <w:r w:rsidRPr="00D252AE">
              <w:t xml:space="preserve">Derivation Path: </w:t>
            </w:r>
            <w:r w:rsidRPr="00D252AE">
              <w:rPr>
                <w:lang w:eastAsia="zh-CN"/>
              </w:rPr>
              <w:t xml:space="preserve">38.508-1 [4], </w:t>
            </w:r>
            <w:r w:rsidRPr="00D252AE">
              <w:rPr>
                <w:lang w:eastAsia="en-US"/>
              </w:rPr>
              <w:t>Table 4.6.3-19</w:t>
            </w:r>
          </w:p>
        </w:tc>
      </w:tr>
      <w:tr w:rsidR="005101BD" w:rsidRPr="00D252AE" w14:paraId="374FFEB2" w14:textId="77777777" w:rsidTr="00A74166">
        <w:tblPrEx>
          <w:tblCellMar>
            <w:left w:w="108" w:type="dxa"/>
            <w:right w:w="108" w:type="dxa"/>
          </w:tblCellMar>
        </w:tblPrEx>
        <w:tc>
          <w:tcPr>
            <w:tcW w:w="4722" w:type="dxa"/>
            <w:shd w:val="clear" w:color="auto" w:fill="auto"/>
          </w:tcPr>
          <w:p w14:paraId="41E099A6" w14:textId="77777777" w:rsidR="005101BD" w:rsidRPr="00D252AE" w:rsidRDefault="005101BD" w:rsidP="00A74166">
            <w:pPr>
              <w:pStyle w:val="TAH"/>
            </w:pPr>
            <w:r w:rsidRPr="00D252AE">
              <w:t>Information Element</w:t>
            </w:r>
          </w:p>
        </w:tc>
        <w:tc>
          <w:tcPr>
            <w:tcW w:w="2267" w:type="dxa"/>
            <w:shd w:val="clear" w:color="auto" w:fill="auto"/>
          </w:tcPr>
          <w:p w14:paraId="607348FF" w14:textId="77777777" w:rsidR="005101BD" w:rsidRPr="00D252AE" w:rsidRDefault="005101BD" w:rsidP="00A74166">
            <w:pPr>
              <w:pStyle w:val="TAH"/>
            </w:pPr>
            <w:r w:rsidRPr="00D252AE">
              <w:t>Value/remark</w:t>
            </w:r>
          </w:p>
        </w:tc>
        <w:tc>
          <w:tcPr>
            <w:tcW w:w="1700" w:type="dxa"/>
            <w:shd w:val="clear" w:color="auto" w:fill="auto"/>
          </w:tcPr>
          <w:p w14:paraId="41C45AB8" w14:textId="77777777" w:rsidR="005101BD" w:rsidRPr="00D252AE" w:rsidRDefault="005101BD" w:rsidP="00A74166">
            <w:pPr>
              <w:pStyle w:val="TAH"/>
            </w:pPr>
            <w:r w:rsidRPr="00D252AE">
              <w:t>Comment</w:t>
            </w:r>
          </w:p>
        </w:tc>
        <w:tc>
          <w:tcPr>
            <w:tcW w:w="1250" w:type="dxa"/>
            <w:shd w:val="clear" w:color="auto" w:fill="auto"/>
          </w:tcPr>
          <w:p w14:paraId="24D916E4" w14:textId="77777777" w:rsidR="005101BD" w:rsidRPr="00D252AE" w:rsidRDefault="005101BD" w:rsidP="00A74166">
            <w:pPr>
              <w:pStyle w:val="TAH"/>
            </w:pPr>
            <w:r w:rsidRPr="00D252AE">
              <w:t>Condition</w:t>
            </w:r>
          </w:p>
        </w:tc>
      </w:tr>
      <w:tr w:rsidR="005101BD" w:rsidRPr="00D252AE" w14:paraId="1272276D" w14:textId="77777777" w:rsidTr="00A74166">
        <w:tblPrEx>
          <w:tblCellMar>
            <w:left w:w="108" w:type="dxa"/>
            <w:right w:w="108" w:type="dxa"/>
          </w:tblCellMar>
        </w:tblPrEx>
        <w:tc>
          <w:tcPr>
            <w:tcW w:w="4722" w:type="dxa"/>
            <w:shd w:val="clear" w:color="auto" w:fill="auto"/>
          </w:tcPr>
          <w:p w14:paraId="12EAD2A6" w14:textId="77777777" w:rsidR="005101BD" w:rsidRPr="00D252AE" w:rsidRDefault="005101BD" w:rsidP="00A74166">
            <w:pPr>
              <w:pStyle w:val="TAL"/>
            </w:pPr>
            <w:proofErr w:type="spellStart"/>
            <w:proofErr w:type="gramStart"/>
            <w:r w:rsidRPr="00D252AE">
              <w:t>cellGroupConfig</w:t>
            </w:r>
            <w:proofErr w:type="spellEnd"/>
            <w:r w:rsidRPr="00D252AE">
              <w:t>::</w:t>
            </w:r>
            <w:proofErr w:type="gramEnd"/>
            <w:r w:rsidRPr="00D252AE">
              <w:t>= SEQUENCE {</w:t>
            </w:r>
          </w:p>
        </w:tc>
        <w:tc>
          <w:tcPr>
            <w:tcW w:w="2267" w:type="dxa"/>
            <w:shd w:val="clear" w:color="auto" w:fill="auto"/>
          </w:tcPr>
          <w:p w14:paraId="559FF7EE" w14:textId="77777777" w:rsidR="005101BD" w:rsidRPr="00D252AE" w:rsidRDefault="005101BD" w:rsidP="00A74166">
            <w:pPr>
              <w:pStyle w:val="TAL"/>
            </w:pPr>
          </w:p>
        </w:tc>
        <w:tc>
          <w:tcPr>
            <w:tcW w:w="1700" w:type="dxa"/>
            <w:shd w:val="clear" w:color="auto" w:fill="auto"/>
          </w:tcPr>
          <w:p w14:paraId="74F74631" w14:textId="77777777" w:rsidR="005101BD" w:rsidRPr="00D252AE" w:rsidRDefault="005101BD" w:rsidP="00A74166">
            <w:pPr>
              <w:pStyle w:val="TAL"/>
            </w:pPr>
          </w:p>
        </w:tc>
        <w:tc>
          <w:tcPr>
            <w:tcW w:w="1250" w:type="dxa"/>
            <w:shd w:val="clear" w:color="auto" w:fill="auto"/>
          </w:tcPr>
          <w:p w14:paraId="4D4CB2BF" w14:textId="77777777" w:rsidR="005101BD" w:rsidRPr="00D252AE" w:rsidRDefault="005101BD" w:rsidP="00A74166">
            <w:pPr>
              <w:pStyle w:val="TAL"/>
            </w:pPr>
          </w:p>
        </w:tc>
      </w:tr>
      <w:tr w:rsidR="005101BD" w:rsidRPr="00D252AE" w14:paraId="44AFCC76" w14:textId="77777777" w:rsidTr="00A74166">
        <w:tblPrEx>
          <w:tblCellMar>
            <w:left w:w="108" w:type="dxa"/>
            <w:right w:w="108" w:type="dxa"/>
          </w:tblCellMar>
        </w:tblPrEx>
        <w:tc>
          <w:tcPr>
            <w:tcW w:w="4722" w:type="dxa"/>
            <w:tcBorders>
              <w:bottom w:val="nil"/>
            </w:tcBorders>
            <w:shd w:val="clear" w:color="auto" w:fill="auto"/>
          </w:tcPr>
          <w:p w14:paraId="405F3280" w14:textId="77777777" w:rsidR="005101BD" w:rsidRPr="00D252AE" w:rsidRDefault="005101BD" w:rsidP="00A74166">
            <w:pPr>
              <w:pStyle w:val="TAL"/>
            </w:pPr>
            <w:r w:rsidRPr="00D252AE">
              <w:t xml:space="preserve">  </w:t>
            </w:r>
            <w:proofErr w:type="spellStart"/>
            <w:r w:rsidRPr="00D252AE">
              <w:t>cellGroupId</w:t>
            </w:r>
            <w:proofErr w:type="spellEnd"/>
          </w:p>
        </w:tc>
        <w:tc>
          <w:tcPr>
            <w:tcW w:w="2267" w:type="dxa"/>
            <w:shd w:val="clear" w:color="auto" w:fill="auto"/>
          </w:tcPr>
          <w:p w14:paraId="1F21314B" w14:textId="77777777" w:rsidR="005101BD" w:rsidRPr="00D252AE" w:rsidRDefault="005101BD" w:rsidP="00A74166">
            <w:pPr>
              <w:pStyle w:val="TAL"/>
              <w:rPr>
                <w:lang w:eastAsia="zh-CN"/>
              </w:rPr>
            </w:pPr>
            <w:r w:rsidRPr="00D252AE">
              <w:rPr>
                <w:lang w:eastAsia="zh-CN"/>
              </w:rPr>
              <w:t>0</w:t>
            </w:r>
          </w:p>
        </w:tc>
        <w:tc>
          <w:tcPr>
            <w:tcW w:w="1700" w:type="dxa"/>
            <w:shd w:val="clear" w:color="auto" w:fill="auto"/>
          </w:tcPr>
          <w:p w14:paraId="576CC716" w14:textId="77777777" w:rsidR="005101BD" w:rsidRPr="00D252AE" w:rsidRDefault="005101BD" w:rsidP="00A74166">
            <w:pPr>
              <w:pStyle w:val="TAL"/>
            </w:pPr>
          </w:p>
        </w:tc>
        <w:tc>
          <w:tcPr>
            <w:tcW w:w="1250" w:type="dxa"/>
            <w:shd w:val="clear" w:color="auto" w:fill="auto"/>
          </w:tcPr>
          <w:p w14:paraId="031E83B8" w14:textId="77777777" w:rsidR="005101BD" w:rsidRPr="00D252AE" w:rsidRDefault="005101BD" w:rsidP="00A74166">
            <w:pPr>
              <w:pStyle w:val="TAL"/>
            </w:pPr>
          </w:p>
        </w:tc>
      </w:tr>
      <w:tr w:rsidR="005101BD" w:rsidRPr="00D252AE" w14:paraId="2D13724C" w14:textId="77777777" w:rsidTr="00A74166">
        <w:tblPrEx>
          <w:tblCellMar>
            <w:left w:w="108" w:type="dxa"/>
            <w:right w:w="108" w:type="dxa"/>
          </w:tblCellMar>
        </w:tblPrEx>
        <w:tc>
          <w:tcPr>
            <w:tcW w:w="4722" w:type="dxa"/>
            <w:tcBorders>
              <w:top w:val="nil"/>
            </w:tcBorders>
            <w:shd w:val="clear" w:color="auto" w:fill="auto"/>
          </w:tcPr>
          <w:p w14:paraId="2743A190" w14:textId="77777777" w:rsidR="005101BD" w:rsidRPr="00D252AE" w:rsidRDefault="005101BD" w:rsidP="00A74166">
            <w:pPr>
              <w:pStyle w:val="TAL"/>
            </w:pPr>
          </w:p>
        </w:tc>
        <w:tc>
          <w:tcPr>
            <w:tcW w:w="2267" w:type="dxa"/>
            <w:shd w:val="clear" w:color="auto" w:fill="auto"/>
          </w:tcPr>
          <w:p w14:paraId="6899E1DC" w14:textId="77777777" w:rsidR="005101BD" w:rsidRPr="00D252AE" w:rsidRDefault="005101BD" w:rsidP="00A74166">
            <w:pPr>
              <w:pStyle w:val="TAL"/>
              <w:rPr>
                <w:lang w:eastAsia="zh-CN"/>
              </w:rPr>
            </w:pPr>
            <w:r w:rsidRPr="00D252AE">
              <w:rPr>
                <w:lang w:eastAsia="zh-CN"/>
              </w:rPr>
              <w:t>1</w:t>
            </w:r>
          </w:p>
        </w:tc>
        <w:tc>
          <w:tcPr>
            <w:tcW w:w="1700" w:type="dxa"/>
            <w:shd w:val="clear" w:color="auto" w:fill="auto"/>
          </w:tcPr>
          <w:p w14:paraId="727A98E0" w14:textId="77777777" w:rsidR="005101BD" w:rsidRPr="00D252AE" w:rsidRDefault="005101BD" w:rsidP="00A74166">
            <w:pPr>
              <w:pStyle w:val="TAL"/>
            </w:pPr>
          </w:p>
        </w:tc>
        <w:tc>
          <w:tcPr>
            <w:tcW w:w="1250" w:type="dxa"/>
            <w:shd w:val="clear" w:color="auto" w:fill="auto"/>
          </w:tcPr>
          <w:p w14:paraId="6447AF0D" w14:textId="77777777" w:rsidR="005101BD" w:rsidRPr="00D252AE" w:rsidRDefault="005101BD" w:rsidP="00A74166">
            <w:pPr>
              <w:pStyle w:val="TAL"/>
            </w:pPr>
            <w:r w:rsidRPr="00D252AE">
              <w:t>EN-DC</w:t>
            </w:r>
          </w:p>
        </w:tc>
      </w:tr>
      <w:tr w:rsidR="005101BD" w:rsidRPr="00D252AE" w14:paraId="0A3683EE" w14:textId="77777777" w:rsidTr="00A74166">
        <w:tblPrEx>
          <w:tblCellMar>
            <w:left w:w="108" w:type="dxa"/>
            <w:right w:w="108" w:type="dxa"/>
          </w:tblCellMar>
        </w:tblPrEx>
        <w:tc>
          <w:tcPr>
            <w:tcW w:w="4722" w:type="dxa"/>
            <w:shd w:val="clear" w:color="auto" w:fill="auto"/>
          </w:tcPr>
          <w:p w14:paraId="5E1488A7" w14:textId="77777777" w:rsidR="005101BD" w:rsidRPr="00D252AE" w:rsidRDefault="005101BD" w:rsidP="00A74166">
            <w:pPr>
              <w:pStyle w:val="TAL"/>
            </w:pPr>
            <w:r w:rsidRPr="00D252AE">
              <w:t xml:space="preserve">  </w:t>
            </w:r>
            <w:proofErr w:type="spellStart"/>
            <w:r w:rsidRPr="00D252AE">
              <w:rPr>
                <w:lang w:eastAsia="en-US"/>
              </w:rPr>
              <w:t>spCellConfig</w:t>
            </w:r>
            <w:proofErr w:type="spellEnd"/>
            <w:r w:rsidRPr="00D252AE">
              <w:t xml:space="preserve"> SEQUENCE {</w:t>
            </w:r>
          </w:p>
        </w:tc>
        <w:tc>
          <w:tcPr>
            <w:tcW w:w="2267" w:type="dxa"/>
            <w:shd w:val="clear" w:color="auto" w:fill="auto"/>
          </w:tcPr>
          <w:p w14:paraId="54CB4D9A" w14:textId="77777777" w:rsidR="005101BD" w:rsidRPr="00D252AE" w:rsidRDefault="005101BD" w:rsidP="00A74166">
            <w:pPr>
              <w:pStyle w:val="TAL"/>
            </w:pPr>
          </w:p>
        </w:tc>
        <w:tc>
          <w:tcPr>
            <w:tcW w:w="1700" w:type="dxa"/>
            <w:shd w:val="clear" w:color="auto" w:fill="auto"/>
          </w:tcPr>
          <w:p w14:paraId="166CEC1B" w14:textId="77777777" w:rsidR="005101BD" w:rsidRPr="00D252AE" w:rsidDel="00D63DD8" w:rsidRDefault="005101BD" w:rsidP="00A74166">
            <w:pPr>
              <w:pStyle w:val="TAL"/>
            </w:pPr>
          </w:p>
        </w:tc>
        <w:tc>
          <w:tcPr>
            <w:tcW w:w="1250" w:type="dxa"/>
            <w:shd w:val="clear" w:color="auto" w:fill="auto"/>
          </w:tcPr>
          <w:p w14:paraId="6BAA9582" w14:textId="77777777" w:rsidR="005101BD" w:rsidRPr="00D252AE" w:rsidRDefault="005101BD" w:rsidP="00A74166">
            <w:pPr>
              <w:pStyle w:val="TAL"/>
            </w:pPr>
          </w:p>
        </w:tc>
      </w:tr>
      <w:tr w:rsidR="005101BD" w:rsidRPr="00D252AE" w14:paraId="32F01870" w14:textId="77777777" w:rsidTr="00A74166">
        <w:tblPrEx>
          <w:tblCellMar>
            <w:left w:w="108" w:type="dxa"/>
            <w:right w:w="108" w:type="dxa"/>
          </w:tblCellMar>
        </w:tblPrEx>
        <w:tc>
          <w:tcPr>
            <w:tcW w:w="4722" w:type="dxa"/>
            <w:shd w:val="clear" w:color="auto" w:fill="auto"/>
          </w:tcPr>
          <w:p w14:paraId="687003EC" w14:textId="77777777" w:rsidR="005101BD" w:rsidRPr="00D252AE" w:rsidRDefault="005101BD" w:rsidP="00A74166">
            <w:pPr>
              <w:pStyle w:val="TAL"/>
            </w:pPr>
            <w:r w:rsidRPr="00D252AE">
              <w:t xml:space="preserve">    </w:t>
            </w:r>
            <w:proofErr w:type="spellStart"/>
            <w:r w:rsidRPr="00D252AE">
              <w:rPr>
                <w:lang w:eastAsia="en-US"/>
              </w:rPr>
              <w:t>spCellConfigDedicated</w:t>
            </w:r>
            <w:proofErr w:type="spellEnd"/>
            <w:r w:rsidRPr="00D252AE">
              <w:t xml:space="preserve"> SEQUENCE {</w:t>
            </w:r>
          </w:p>
        </w:tc>
        <w:tc>
          <w:tcPr>
            <w:tcW w:w="2267" w:type="dxa"/>
            <w:shd w:val="clear" w:color="auto" w:fill="auto"/>
          </w:tcPr>
          <w:p w14:paraId="2C5352FF" w14:textId="77777777" w:rsidR="005101BD" w:rsidRPr="00D252AE" w:rsidRDefault="005101BD" w:rsidP="00A74166">
            <w:pPr>
              <w:pStyle w:val="TAL"/>
            </w:pPr>
          </w:p>
        </w:tc>
        <w:tc>
          <w:tcPr>
            <w:tcW w:w="1700" w:type="dxa"/>
            <w:shd w:val="clear" w:color="auto" w:fill="auto"/>
          </w:tcPr>
          <w:p w14:paraId="13A3C772" w14:textId="77777777" w:rsidR="005101BD" w:rsidRPr="00D252AE" w:rsidRDefault="005101BD" w:rsidP="00A74166">
            <w:pPr>
              <w:pStyle w:val="TAL"/>
            </w:pPr>
          </w:p>
        </w:tc>
        <w:tc>
          <w:tcPr>
            <w:tcW w:w="1250" w:type="dxa"/>
            <w:shd w:val="clear" w:color="auto" w:fill="auto"/>
          </w:tcPr>
          <w:p w14:paraId="0D272CD8" w14:textId="77777777" w:rsidR="005101BD" w:rsidRPr="00D252AE" w:rsidRDefault="005101BD" w:rsidP="00A74166">
            <w:pPr>
              <w:pStyle w:val="TAL"/>
            </w:pPr>
          </w:p>
        </w:tc>
      </w:tr>
      <w:tr w:rsidR="005101BD" w:rsidRPr="00D252AE" w14:paraId="543F2CF2" w14:textId="77777777" w:rsidTr="00A74166">
        <w:tblPrEx>
          <w:tblCellMar>
            <w:left w:w="108" w:type="dxa"/>
            <w:right w:w="108" w:type="dxa"/>
          </w:tblCellMar>
        </w:tblPrEx>
        <w:tc>
          <w:tcPr>
            <w:tcW w:w="4722" w:type="dxa"/>
            <w:shd w:val="clear" w:color="auto" w:fill="auto"/>
          </w:tcPr>
          <w:p w14:paraId="3FE63C7B" w14:textId="77777777" w:rsidR="005101BD" w:rsidRPr="00D252AE" w:rsidRDefault="005101BD" w:rsidP="00A74166">
            <w:pPr>
              <w:pStyle w:val="TAL"/>
            </w:pPr>
            <w:r w:rsidRPr="00D252AE">
              <w:t xml:space="preserve">      </w:t>
            </w:r>
            <w:proofErr w:type="spellStart"/>
            <w:r w:rsidRPr="00D252AE">
              <w:t>servingCellConfig</w:t>
            </w:r>
            <w:proofErr w:type="spellEnd"/>
            <w:r w:rsidRPr="00D252AE">
              <w:t xml:space="preserve"> </w:t>
            </w:r>
          </w:p>
        </w:tc>
        <w:tc>
          <w:tcPr>
            <w:tcW w:w="2267" w:type="dxa"/>
            <w:shd w:val="clear" w:color="auto" w:fill="auto"/>
          </w:tcPr>
          <w:p w14:paraId="7EAB1292" w14:textId="77777777" w:rsidR="005101BD" w:rsidRPr="00D252AE" w:rsidRDefault="005101BD" w:rsidP="00A74166">
            <w:pPr>
              <w:pStyle w:val="TAL"/>
              <w:rPr>
                <w:iCs/>
              </w:rPr>
            </w:pPr>
            <w:proofErr w:type="spellStart"/>
            <w:r w:rsidRPr="00D252AE">
              <w:rPr>
                <w:iCs/>
              </w:rPr>
              <w:t>ServingCellConfig</w:t>
            </w:r>
            <w:proofErr w:type="spellEnd"/>
          </w:p>
        </w:tc>
        <w:tc>
          <w:tcPr>
            <w:tcW w:w="1700" w:type="dxa"/>
            <w:shd w:val="clear" w:color="auto" w:fill="auto"/>
          </w:tcPr>
          <w:p w14:paraId="03F46DB8" w14:textId="77777777" w:rsidR="005101BD" w:rsidRPr="00D252AE" w:rsidRDefault="005101BD" w:rsidP="00A74166">
            <w:pPr>
              <w:pStyle w:val="TAL"/>
            </w:pPr>
          </w:p>
        </w:tc>
        <w:tc>
          <w:tcPr>
            <w:tcW w:w="1250" w:type="dxa"/>
            <w:shd w:val="clear" w:color="auto" w:fill="auto"/>
          </w:tcPr>
          <w:p w14:paraId="5321D6ED" w14:textId="77777777" w:rsidR="005101BD" w:rsidRPr="00D252AE" w:rsidRDefault="005101BD" w:rsidP="00A74166">
            <w:pPr>
              <w:pStyle w:val="TAL"/>
            </w:pPr>
          </w:p>
        </w:tc>
      </w:tr>
      <w:tr w:rsidR="005101BD" w:rsidRPr="00D252AE" w14:paraId="541A661A" w14:textId="77777777" w:rsidTr="00A74166">
        <w:tblPrEx>
          <w:tblCellMar>
            <w:left w:w="108" w:type="dxa"/>
            <w:right w:w="108" w:type="dxa"/>
          </w:tblCellMar>
        </w:tblPrEx>
        <w:tc>
          <w:tcPr>
            <w:tcW w:w="4722" w:type="dxa"/>
            <w:shd w:val="clear" w:color="auto" w:fill="auto"/>
          </w:tcPr>
          <w:p w14:paraId="16AC1A81" w14:textId="77777777" w:rsidR="005101BD" w:rsidRPr="00D252AE" w:rsidRDefault="005101BD" w:rsidP="00A74166">
            <w:pPr>
              <w:pStyle w:val="TAL"/>
            </w:pPr>
            <w:r w:rsidRPr="00D252AE">
              <w:t xml:space="preserve">    }</w:t>
            </w:r>
          </w:p>
        </w:tc>
        <w:tc>
          <w:tcPr>
            <w:tcW w:w="2267" w:type="dxa"/>
            <w:shd w:val="clear" w:color="auto" w:fill="auto"/>
          </w:tcPr>
          <w:p w14:paraId="6381917D" w14:textId="77777777" w:rsidR="005101BD" w:rsidRPr="00D252AE" w:rsidRDefault="005101BD" w:rsidP="00A74166">
            <w:pPr>
              <w:pStyle w:val="TAL"/>
            </w:pPr>
          </w:p>
        </w:tc>
        <w:tc>
          <w:tcPr>
            <w:tcW w:w="1700" w:type="dxa"/>
            <w:shd w:val="clear" w:color="auto" w:fill="auto"/>
          </w:tcPr>
          <w:p w14:paraId="7CB76550" w14:textId="77777777" w:rsidR="005101BD" w:rsidRPr="00D252AE" w:rsidRDefault="005101BD" w:rsidP="00A74166">
            <w:pPr>
              <w:pStyle w:val="TAL"/>
            </w:pPr>
          </w:p>
        </w:tc>
        <w:tc>
          <w:tcPr>
            <w:tcW w:w="1250" w:type="dxa"/>
            <w:shd w:val="clear" w:color="auto" w:fill="auto"/>
          </w:tcPr>
          <w:p w14:paraId="22B6A666" w14:textId="77777777" w:rsidR="005101BD" w:rsidRPr="00D252AE" w:rsidRDefault="005101BD" w:rsidP="00A74166">
            <w:pPr>
              <w:pStyle w:val="TAL"/>
            </w:pPr>
          </w:p>
        </w:tc>
      </w:tr>
      <w:tr w:rsidR="005101BD" w:rsidRPr="00D252AE" w14:paraId="4BDF027B" w14:textId="77777777" w:rsidTr="00A74166">
        <w:tblPrEx>
          <w:tblCellMar>
            <w:left w:w="108" w:type="dxa"/>
            <w:right w:w="108" w:type="dxa"/>
          </w:tblCellMar>
        </w:tblPrEx>
        <w:tc>
          <w:tcPr>
            <w:tcW w:w="4722" w:type="dxa"/>
            <w:shd w:val="clear" w:color="auto" w:fill="auto"/>
          </w:tcPr>
          <w:p w14:paraId="13CBE57D" w14:textId="77777777" w:rsidR="005101BD" w:rsidRPr="00D252AE" w:rsidRDefault="005101BD" w:rsidP="00A74166">
            <w:pPr>
              <w:pStyle w:val="TAL"/>
              <w:rPr>
                <w:lang w:eastAsia="zh-CN"/>
              </w:rPr>
            </w:pPr>
            <w:r w:rsidRPr="00D252AE">
              <w:rPr>
                <w:lang w:eastAsia="zh-CN"/>
              </w:rPr>
              <w:t xml:space="preserve">  }</w:t>
            </w:r>
          </w:p>
        </w:tc>
        <w:tc>
          <w:tcPr>
            <w:tcW w:w="2267" w:type="dxa"/>
            <w:shd w:val="clear" w:color="auto" w:fill="auto"/>
          </w:tcPr>
          <w:p w14:paraId="102FB16C" w14:textId="77777777" w:rsidR="005101BD" w:rsidRPr="00D252AE" w:rsidRDefault="005101BD" w:rsidP="00A74166">
            <w:pPr>
              <w:pStyle w:val="TAL"/>
            </w:pPr>
          </w:p>
        </w:tc>
        <w:tc>
          <w:tcPr>
            <w:tcW w:w="1700" w:type="dxa"/>
            <w:shd w:val="clear" w:color="auto" w:fill="auto"/>
          </w:tcPr>
          <w:p w14:paraId="10B63AE1" w14:textId="77777777" w:rsidR="005101BD" w:rsidRPr="00D252AE" w:rsidDel="00D63DD8" w:rsidRDefault="005101BD" w:rsidP="00A74166">
            <w:pPr>
              <w:pStyle w:val="TAL"/>
            </w:pPr>
          </w:p>
        </w:tc>
        <w:tc>
          <w:tcPr>
            <w:tcW w:w="1250" w:type="dxa"/>
            <w:shd w:val="clear" w:color="auto" w:fill="auto"/>
          </w:tcPr>
          <w:p w14:paraId="39FD7785" w14:textId="77777777" w:rsidR="005101BD" w:rsidRPr="00D252AE" w:rsidRDefault="005101BD" w:rsidP="00A74166">
            <w:pPr>
              <w:pStyle w:val="TAL"/>
            </w:pPr>
          </w:p>
        </w:tc>
      </w:tr>
      <w:tr w:rsidR="005101BD" w:rsidRPr="00D252AE" w14:paraId="22BAE6E1" w14:textId="77777777" w:rsidTr="00A74166">
        <w:tblPrEx>
          <w:tblCellMar>
            <w:left w:w="108" w:type="dxa"/>
            <w:right w:w="108" w:type="dxa"/>
          </w:tblCellMar>
        </w:tblPrEx>
        <w:tc>
          <w:tcPr>
            <w:tcW w:w="4722" w:type="dxa"/>
            <w:shd w:val="clear" w:color="auto" w:fill="auto"/>
          </w:tcPr>
          <w:p w14:paraId="456F085E" w14:textId="77777777" w:rsidR="005101BD" w:rsidRPr="00D252AE" w:rsidRDefault="005101BD" w:rsidP="00A74166">
            <w:pPr>
              <w:pStyle w:val="TAL"/>
            </w:pPr>
            <w:r w:rsidRPr="00D252AE">
              <w:rPr>
                <w:lang w:eastAsia="zh-CN"/>
              </w:rPr>
              <w:t>}</w:t>
            </w:r>
          </w:p>
        </w:tc>
        <w:tc>
          <w:tcPr>
            <w:tcW w:w="2267" w:type="dxa"/>
            <w:shd w:val="clear" w:color="auto" w:fill="auto"/>
          </w:tcPr>
          <w:p w14:paraId="4FA0D643" w14:textId="77777777" w:rsidR="005101BD" w:rsidRPr="00D252AE" w:rsidRDefault="005101BD" w:rsidP="00A74166">
            <w:pPr>
              <w:pStyle w:val="TAL"/>
            </w:pPr>
          </w:p>
        </w:tc>
        <w:tc>
          <w:tcPr>
            <w:tcW w:w="1700" w:type="dxa"/>
            <w:shd w:val="clear" w:color="auto" w:fill="auto"/>
          </w:tcPr>
          <w:p w14:paraId="6848B98E" w14:textId="77777777" w:rsidR="005101BD" w:rsidRPr="00D252AE" w:rsidDel="00D63DD8" w:rsidRDefault="005101BD" w:rsidP="00A74166">
            <w:pPr>
              <w:pStyle w:val="TAL"/>
            </w:pPr>
          </w:p>
        </w:tc>
        <w:tc>
          <w:tcPr>
            <w:tcW w:w="1250" w:type="dxa"/>
            <w:shd w:val="clear" w:color="auto" w:fill="auto"/>
          </w:tcPr>
          <w:p w14:paraId="49036808" w14:textId="77777777" w:rsidR="005101BD" w:rsidRPr="00D252AE" w:rsidRDefault="005101BD" w:rsidP="00A74166">
            <w:pPr>
              <w:pStyle w:val="TAL"/>
            </w:pPr>
          </w:p>
        </w:tc>
      </w:tr>
    </w:tbl>
    <w:p w14:paraId="773815C2" w14:textId="77777777" w:rsidR="005101BD" w:rsidRPr="00D252AE" w:rsidRDefault="005101BD" w:rsidP="005101BD">
      <w:pPr>
        <w:overflowPunct/>
        <w:autoSpaceDE/>
        <w:autoSpaceDN/>
        <w:adjustRightInd/>
      </w:pPr>
    </w:p>
    <w:p w14:paraId="5B83E426" w14:textId="1B2852D6" w:rsidR="000B38FE" w:rsidRPr="00D252AE" w:rsidRDefault="000B38FE" w:rsidP="000B38FE">
      <w:pPr>
        <w:pStyle w:val="TH"/>
        <w:rPr>
          <w:i/>
        </w:rPr>
      </w:pPr>
      <w:r w:rsidRPr="00D252AE">
        <w:t xml:space="preserve">Table 7.1.1.3.9.3.3-1: </w:t>
      </w:r>
      <w:proofErr w:type="spellStart"/>
      <w:r w:rsidRPr="00D252AE">
        <w:rPr>
          <w:i/>
        </w:rPr>
        <w:t>ServingCellConfig</w:t>
      </w:r>
      <w:proofErr w:type="spellEnd"/>
      <w:r w:rsidRPr="00D252AE">
        <w:rPr>
          <w:lang w:eastAsia="de-DE"/>
        </w:rPr>
        <w:t xml:space="preserve"> (</w:t>
      </w:r>
      <w:r w:rsidR="005101BD" w:rsidRPr="00D252AE">
        <w:t xml:space="preserve">Table 7.1.1.3.9.3.3-0B: </w:t>
      </w:r>
      <w:proofErr w:type="spellStart"/>
      <w:r w:rsidR="005101BD" w:rsidRPr="00D252AE">
        <w:rPr>
          <w:i/>
          <w:iCs/>
        </w:rPr>
        <w:t>CellGroupConfig</w:t>
      </w:r>
      <w:proofErr w:type="spellEnd"/>
      <w:r w:rsidRPr="00D252A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D252AE" w14:paraId="06F5F3A9" w14:textId="77777777" w:rsidTr="0007608A">
        <w:tc>
          <w:tcPr>
            <w:tcW w:w="9747" w:type="dxa"/>
            <w:gridSpan w:val="4"/>
          </w:tcPr>
          <w:p w14:paraId="6DD45CB8"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Derivation Path: TS 38.508-1 [4], Table </w:t>
            </w:r>
            <w:r w:rsidR="00F76293" w:rsidRPr="00D252AE">
              <w:rPr>
                <w:rFonts w:ascii="Arial" w:hAnsi="Arial"/>
                <w:sz w:val="18"/>
              </w:rPr>
              <w:t>4.6.3-167</w:t>
            </w:r>
          </w:p>
        </w:tc>
      </w:tr>
      <w:tr w:rsidR="000B38FE" w:rsidRPr="00D252AE" w14:paraId="6679E093" w14:textId="77777777" w:rsidTr="0007608A">
        <w:tc>
          <w:tcPr>
            <w:tcW w:w="4535" w:type="dxa"/>
          </w:tcPr>
          <w:p w14:paraId="249154C4"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Information Element</w:t>
            </w:r>
          </w:p>
        </w:tc>
        <w:tc>
          <w:tcPr>
            <w:tcW w:w="2267" w:type="dxa"/>
          </w:tcPr>
          <w:p w14:paraId="766DA9C8"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Value/remark</w:t>
            </w:r>
          </w:p>
        </w:tc>
        <w:tc>
          <w:tcPr>
            <w:tcW w:w="1700" w:type="dxa"/>
          </w:tcPr>
          <w:p w14:paraId="681761E7"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Comment</w:t>
            </w:r>
          </w:p>
        </w:tc>
        <w:tc>
          <w:tcPr>
            <w:tcW w:w="1245" w:type="dxa"/>
          </w:tcPr>
          <w:p w14:paraId="6413CBAF"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Condition</w:t>
            </w:r>
          </w:p>
        </w:tc>
      </w:tr>
      <w:tr w:rsidR="000B38FE" w:rsidRPr="00D252AE" w14:paraId="70C1D23C" w14:textId="77777777" w:rsidTr="0007608A">
        <w:tc>
          <w:tcPr>
            <w:tcW w:w="4535" w:type="dxa"/>
          </w:tcPr>
          <w:p w14:paraId="6CA945BC" w14:textId="77777777" w:rsidR="000B38FE" w:rsidRPr="00D252AE" w:rsidRDefault="000B38FE" w:rsidP="0007608A">
            <w:pPr>
              <w:keepNext/>
              <w:keepLines/>
              <w:overflowPunct/>
              <w:autoSpaceDE/>
              <w:autoSpaceDN/>
              <w:adjustRightInd/>
              <w:spacing w:after="0"/>
              <w:rPr>
                <w:rFonts w:ascii="Arial" w:hAnsi="Arial"/>
                <w:sz w:val="18"/>
              </w:rPr>
            </w:pPr>
            <w:proofErr w:type="spellStart"/>
            <w:proofErr w:type="gramStart"/>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34E53170"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57A65E24"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24767DB8"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434D51D2" w14:textId="77777777" w:rsidTr="0007608A">
        <w:tc>
          <w:tcPr>
            <w:tcW w:w="4535" w:type="dxa"/>
          </w:tcPr>
          <w:p w14:paraId="56AB3232"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p>
        </w:tc>
        <w:tc>
          <w:tcPr>
            <w:tcW w:w="2267" w:type="dxa"/>
          </w:tcPr>
          <w:p w14:paraId="00B17F4F"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346DB6B1"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70067898"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744B7819" w14:textId="77777777" w:rsidTr="0007608A">
        <w:tc>
          <w:tcPr>
            <w:tcW w:w="4535" w:type="dxa"/>
          </w:tcPr>
          <w:p w14:paraId="0848CB6C"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roofErr w:type="spellStart"/>
            <w:r w:rsidRPr="00D252AE">
              <w:rPr>
                <w:rFonts w:ascii="Arial" w:hAnsi="Arial"/>
                <w:sz w:val="18"/>
              </w:rPr>
              <w:t>initialUplinkBWP</w:t>
            </w:r>
            <w:proofErr w:type="spellEnd"/>
          </w:p>
        </w:tc>
        <w:tc>
          <w:tcPr>
            <w:tcW w:w="2267" w:type="dxa"/>
          </w:tcPr>
          <w:p w14:paraId="6BB09173"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BWP-</w:t>
            </w:r>
            <w:proofErr w:type="spellStart"/>
            <w:r w:rsidRPr="00D252AE">
              <w:rPr>
                <w:rFonts w:ascii="Arial" w:hAnsi="Arial"/>
                <w:sz w:val="18"/>
              </w:rPr>
              <w:t>UplinkDedicated</w:t>
            </w:r>
            <w:proofErr w:type="spellEnd"/>
          </w:p>
        </w:tc>
        <w:tc>
          <w:tcPr>
            <w:tcW w:w="1700" w:type="dxa"/>
          </w:tcPr>
          <w:p w14:paraId="6FC8D0DA"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06012094"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0F9A00A3" w14:textId="77777777" w:rsidTr="0007608A">
        <w:tc>
          <w:tcPr>
            <w:tcW w:w="4535" w:type="dxa"/>
          </w:tcPr>
          <w:p w14:paraId="0E4B48FA"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
        </w:tc>
        <w:tc>
          <w:tcPr>
            <w:tcW w:w="2267" w:type="dxa"/>
          </w:tcPr>
          <w:p w14:paraId="793B55E4"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745AF912"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61122172"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5A307FBB" w14:textId="77777777" w:rsidTr="0007608A">
        <w:tc>
          <w:tcPr>
            <w:tcW w:w="4535" w:type="dxa"/>
            <w:tcBorders>
              <w:bottom w:val="single" w:sz="4" w:space="0" w:color="auto"/>
            </w:tcBorders>
          </w:tcPr>
          <w:p w14:paraId="2217281C"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w:t>
            </w:r>
          </w:p>
        </w:tc>
        <w:tc>
          <w:tcPr>
            <w:tcW w:w="2267" w:type="dxa"/>
          </w:tcPr>
          <w:p w14:paraId="6D6A8B2B"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2B69D806"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16912B22" w14:textId="77777777" w:rsidR="000B38FE" w:rsidRPr="00D252AE" w:rsidRDefault="000B38FE" w:rsidP="0007608A">
            <w:pPr>
              <w:keepNext/>
              <w:keepLines/>
              <w:overflowPunct/>
              <w:autoSpaceDE/>
              <w:autoSpaceDN/>
              <w:adjustRightInd/>
              <w:spacing w:after="0"/>
              <w:rPr>
                <w:rFonts w:ascii="Arial" w:hAnsi="Arial"/>
                <w:sz w:val="18"/>
              </w:rPr>
            </w:pPr>
          </w:p>
        </w:tc>
      </w:tr>
    </w:tbl>
    <w:p w14:paraId="11A1149C" w14:textId="77777777" w:rsidR="000B38FE" w:rsidRPr="00D252AE" w:rsidRDefault="000B38FE" w:rsidP="000B38FE">
      <w:pPr>
        <w:rPr>
          <w:lang w:eastAsia="sv-SE"/>
        </w:rPr>
      </w:pPr>
    </w:p>
    <w:p w14:paraId="6BA058D2" w14:textId="77777777" w:rsidR="000B38FE" w:rsidRPr="00D252AE" w:rsidRDefault="000B38FE" w:rsidP="000B38FE">
      <w:pPr>
        <w:pStyle w:val="TH"/>
        <w:rPr>
          <w:i/>
        </w:rPr>
      </w:pPr>
      <w:r w:rsidRPr="00D252AE">
        <w:t xml:space="preserve">Table 7.1.1.3.9.3.3-2: </w:t>
      </w:r>
      <w:r w:rsidRPr="00D252AE">
        <w:rPr>
          <w:i/>
        </w:rPr>
        <w:t>BWP-</w:t>
      </w:r>
      <w:proofErr w:type="spellStart"/>
      <w:r w:rsidRPr="00D252AE">
        <w:rPr>
          <w:i/>
        </w:rPr>
        <w:t>UplinkDedicated</w:t>
      </w:r>
      <w:proofErr w:type="spellEnd"/>
      <w:r w:rsidRPr="00D252AE">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D252AE" w14:paraId="1AA189CE" w14:textId="77777777" w:rsidTr="0007608A">
        <w:tc>
          <w:tcPr>
            <w:tcW w:w="9747" w:type="dxa"/>
            <w:gridSpan w:val="4"/>
          </w:tcPr>
          <w:p w14:paraId="017C5A51"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Derivation Path: TS 38.508-1 [4], Table </w:t>
            </w:r>
            <w:r w:rsidR="0075188A" w:rsidRPr="00D252AE">
              <w:rPr>
                <w:rFonts w:ascii="Arial" w:hAnsi="Arial"/>
                <w:sz w:val="18"/>
              </w:rPr>
              <w:t>4.6.3-11</w:t>
            </w:r>
          </w:p>
        </w:tc>
      </w:tr>
      <w:tr w:rsidR="000B38FE" w:rsidRPr="00D252AE" w14:paraId="2FA3C5CF" w14:textId="77777777" w:rsidTr="0007608A">
        <w:tc>
          <w:tcPr>
            <w:tcW w:w="4535" w:type="dxa"/>
          </w:tcPr>
          <w:p w14:paraId="4230560A"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Information Element</w:t>
            </w:r>
          </w:p>
        </w:tc>
        <w:tc>
          <w:tcPr>
            <w:tcW w:w="2267" w:type="dxa"/>
          </w:tcPr>
          <w:p w14:paraId="5361976F"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Value/remark</w:t>
            </w:r>
          </w:p>
        </w:tc>
        <w:tc>
          <w:tcPr>
            <w:tcW w:w="1700" w:type="dxa"/>
          </w:tcPr>
          <w:p w14:paraId="61FB5EBB"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Comment</w:t>
            </w:r>
          </w:p>
        </w:tc>
        <w:tc>
          <w:tcPr>
            <w:tcW w:w="1245" w:type="dxa"/>
          </w:tcPr>
          <w:p w14:paraId="036E0ADF"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Condition</w:t>
            </w:r>
          </w:p>
        </w:tc>
      </w:tr>
      <w:tr w:rsidR="000B38FE" w:rsidRPr="00D252AE" w14:paraId="5FA38315" w14:textId="77777777" w:rsidTr="0007608A">
        <w:tc>
          <w:tcPr>
            <w:tcW w:w="4535" w:type="dxa"/>
          </w:tcPr>
          <w:p w14:paraId="38E863E7"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BWP-</w:t>
            </w:r>
            <w:proofErr w:type="spellStart"/>
            <w:proofErr w:type="gramStart"/>
            <w:r w:rsidRPr="00D252AE">
              <w:rPr>
                <w:rFonts w:ascii="Arial" w:hAnsi="Arial"/>
                <w:sz w:val="18"/>
              </w:rPr>
              <w:t>UplinkDedicated</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64D5641"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1FF2E471"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44327AF3"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5AF9948A" w14:textId="77777777" w:rsidTr="0007608A">
        <w:tc>
          <w:tcPr>
            <w:tcW w:w="4535" w:type="dxa"/>
          </w:tcPr>
          <w:p w14:paraId="1EE8AF6C"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w:t>
            </w:r>
            <w:proofErr w:type="spellEnd"/>
            <w:r w:rsidRPr="00D252AE">
              <w:rPr>
                <w:rFonts w:ascii="Arial" w:hAnsi="Arial"/>
                <w:sz w:val="18"/>
              </w:rPr>
              <w:t>-Config CHOICE {</w:t>
            </w:r>
          </w:p>
        </w:tc>
        <w:tc>
          <w:tcPr>
            <w:tcW w:w="2267" w:type="dxa"/>
          </w:tcPr>
          <w:p w14:paraId="5F9E8033"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Not present</w:t>
            </w:r>
          </w:p>
        </w:tc>
        <w:tc>
          <w:tcPr>
            <w:tcW w:w="1700" w:type="dxa"/>
          </w:tcPr>
          <w:p w14:paraId="5EA906AF"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15723F78"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0D180796" w14:textId="77777777" w:rsidTr="0007608A">
        <w:tc>
          <w:tcPr>
            <w:tcW w:w="4535" w:type="dxa"/>
          </w:tcPr>
          <w:p w14:paraId="33C469F2" w14:textId="77777777" w:rsidR="000B38FE" w:rsidRPr="00D252AE" w:rsidDel="00560D52"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Setup</w:t>
            </w:r>
          </w:p>
        </w:tc>
        <w:tc>
          <w:tcPr>
            <w:tcW w:w="2267" w:type="dxa"/>
          </w:tcPr>
          <w:p w14:paraId="11212D67"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PUSCH-Config</w:t>
            </w:r>
          </w:p>
        </w:tc>
        <w:tc>
          <w:tcPr>
            <w:tcW w:w="1700" w:type="dxa"/>
          </w:tcPr>
          <w:p w14:paraId="40D77CA5"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25D59092"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273F0D2F" w14:textId="77777777" w:rsidTr="0007608A">
        <w:tc>
          <w:tcPr>
            <w:tcW w:w="4535" w:type="dxa"/>
          </w:tcPr>
          <w:p w14:paraId="6DE7B119"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
        </w:tc>
        <w:tc>
          <w:tcPr>
            <w:tcW w:w="2267" w:type="dxa"/>
          </w:tcPr>
          <w:p w14:paraId="6C820158"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527A7126"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3E539319"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63BF54CC" w14:textId="77777777" w:rsidTr="0007608A">
        <w:tc>
          <w:tcPr>
            <w:tcW w:w="4535" w:type="dxa"/>
            <w:tcBorders>
              <w:bottom w:val="single" w:sz="4" w:space="0" w:color="auto"/>
            </w:tcBorders>
          </w:tcPr>
          <w:p w14:paraId="38E99B84"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w:t>
            </w:r>
          </w:p>
        </w:tc>
        <w:tc>
          <w:tcPr>
            <w:tcW w:w="2267" w:type="dxa"/>
          </w:tcPr>
          <w:p w14:paraId="74FFEFD1"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
          <w:p w14:paraId="19A00F1A"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
          <w:p w14:paraId="2C701AC2" w14:textId="77777777" w:rsidR="000B38FE" w:rsidRPr="00D252AE" w:rsidRDefault="000B38FE" w:rsidP="0007608A">
            <w:pPr>
              <w:keepNext/>
              <w:keepLines/>
              <w:overflowPunct/>
              <w:autoSpaceDE/>
              <w:autoSpaceDN/>
              <w:adjustRightInd/>
              <w:spacing w:after="0"/>
              <w:rPr>
                <w:rFonts w:ascii="Arial" w:hAnsi="Arial"/>
                <w:sz w:val="18"/>
              </w:rPr>
            </w:pPr>
          </w:p>
        </w:tc>
      </w:tr>
    </w:tbl>
    <w:p w14:paraId="3E250B86" w14:textId="77777777" w:rsidR="000B38FE" w:rsidRPr="00D252AE" w:rsidRDefault="000B38FE" w:rsidP="000B38FE">
      <w:pPr>
        <w:overflowPunct/>
        <w:autoSpaceDE/>
        <w:autoSpaceDN/>
        <w:adjustRightInd/>
      </w:pPr>
    </w:p>
    <w:p w14:paraId="2E37DF5C" w14:textId="77777777" w:rsidR="000B38FE" w:rsidRPr="00D252AE" w:rsidRDefault="000B38FE" w:rsidP="000B38FE">
      <w:pPr>
        <w:pStyle w:val="TH"/>
        <w:rPr>
          <w:i/>
        </w:rPr>
      </w:pPr>
      <w:r w:rsidRPr="00D252AE">
        <w:lastRenderedPageBreak/>
        <w:t xml:space="preserve">Table 7.1.1.3.9.3.3-3: </w:t>
      </w:r>
      <w:r w:rsidRPr="00D252AE">
        <w:rPr>
          <w:i/>
        </w:rPr>
        <w:t>PUSCH-Config</w:t>
      </w:r>
      <w:r w:rsidRPr="00D252AE">
        <w:t xml:space="preserve"> (Table 7.1.1.3.9.3.3-2)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81">
          <w:tblGrid>
            <w:gridCol w:w="4535"/>
            <w:gridCol w:w="2267"/>
            <w:gridCol w:w="1700"/>
            <w:gridCol w:w="1245"/>
          </w:tblGrid>
        </w:tblGridChange>
      </w:tblGrid>
      <w:tr w:rsidR="000B38FE" w:rsidRPr="00D252AE" w14:paraId="4F580DF7" w14:textId="77777777" w:rsidTr="004B4775">
        <w:tc>
          <w:tcPr>
            <w:tcW w:w="9747" w:type="dxa"/>
            <w:gridSpan w:val="4"/>
          </w:tcPr>
          <w:p w14:paraId="3080916F"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Derivation Path: TS 38.508-1 [4], Table </w:t>
            </w:r>
            <w:r w:rsidR="00053975" w:rsidRPr="00D252AE">
              <w:rPr>
                <w:rFonts w:ascii="Arial" w:hAnsi="Arial"/>
                <w:sz w:val="18"/>
              </w:rPr>
              <w:t>4.6.3-118</w:t>
            </w:r>
          </w:p>
        </w:tc>
      </w:tr>
      <w:tr w:rsidR="000B38FE" w:rsidRPr="00D252AE" w14:paraId="0DE7F106" w14:textId="77777777" w:rsidTr="004B4775">
        <w:tc>
          <w:tcPr>
            <w:tcW w:w="4535" w:type="dxa"/>
          </w:tcPr>
          <w:p w14:paraId="001C90E1"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Information Element</w:t>
            </w:r>
          </w:p>
        </w:tc>
        <w:tc>
          <w:tcPr>
            <w:tcW w:w="2267" w:type="dxa"/>
          </w:tcPr>
          <w:p w14:paraId="62EEBA8A"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Value/remark</w:t>
            </w:r>
          </w:p>
        </w:tc>
        <w:tc>
          <w:tcPr>
            <w:tcW w:w="1700" w:type="dxa"/>
          </w:tcPr>
          <w:p w14:paraId="7B771FD0"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Comment</w:t>
            </w:r>
          </w:p>
        </w:tc>
        <w:tc>
          <w:tcPr>
            <w:tcW w:w="1245" w:type="dxa"/>
          </w:tcPr>
          <w:p w14:paraId="240C7B6E" w14:textId="77777777" w:rsidR="000B38FE" w:rsidRPr="00D252AE" w:rsidRDefault="000B38FE" w:rsidP="0007608A">
            <w:pPr>
              <w:keepNext/>
              <w:keepLines/>
              <w:overflowPunct/>
              <w:autoSpaceDE/>
              <w:autoSpaceDN/>
              <w:adjustRightInd/>
              <w:spacing w:after="0"/>
              <w:jc w:val="center"/>
              <w:rPr>
                <w:rFonts w:ascii="Arial" w:hAnsi="Arial"/>
                <w:b/>
                <w:sz w:val="18"/>
              </w:rPr>
            </w:pPr>
            <w:r w:rsidRPr="00D252AE">
              <w:rPr>
                <w:rFonts w:ascii="Arial" w:hAnsi="Arial"/>
                <w:b/>
                <w:sz w:val="18"/>
              </w:rPr>
              <w:t>Condition</w:t>
            </w:r>
          </w:p>
        </w:tc>
      </w:tr>
      <w:tr w:rsidR="000B38FE" w:rsidRPr="00D252AE" w14:paraId="478FF37D" w14:textId="77777777" w:rsidTr="005107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MCC TF160" w:date="2022-08-04T15: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83" w:author="MCC TF160" w:date="2022-08-04T15:54:00Z">
              <w:tcPr>
                <w:tcW w:w="4535" w:type="dxa"/>
              </w:tcPr>
            </w:tcPrChange>
          </w:tcPr>
          <w:p w14:paraId="1616204A"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PUSCH-</w:t>
            </w:r>
            <w:proofErr w:type="gramStart"/>
            <w:r w:rsidRPr="00D252AE">
              <w:rPr>
                <w:rFonts w:ascii="Arial" w:hAnsi="Arial"/>
                <w:sz w:val="18"/>
              </w:rPr>
              <w:t>Config ::=</w:t>
            </w:r>
            <w:proofErr w:type="gramEnd"/>
            <w:r w:rsidRPr="00D252AE">
              <w:rPr>
                <w:rFonts w:ascii="Arial" w:hAnsi="Arial"/>
                <w:sz w:val="18"/>
              </w:rPr>
              <w:t xml:space="preserve"> SEQUENCE {</w:t>
            </w:r>
          </w:p>
        </w:tc>
        <w:tc>
          <w:tcPr>
            <w:tcW w:w="2267" w:type="dxa"/>
            <w:tcPrChange w:id="184" w:author="MCC TF160" w:date="2022-08-04T15:54:00Z">
              <w:tcPr>
                <w:tcW w:w="2267" w:type="dxa"/>
              </w:tcPr>
            </w:tcPrChange>
          </w:tcPr>
          <w:p w14:paraId="69E177B2" w14:textId="77777777" w:rsidR="000B38FE" w:rsidRPr="00D252AE" w:rsidRDefault="000B38FE" w:rsidP="0007608A">
            <w:pPr>
              <w:keepNext/>
              <w:keepLines/>
              <w:overflowPunct/>
              <w:autoSpaceDE/>
              <w:autoSpaceDN/>
              <w:adjustRightInd/>
              <w:spacing w:after="0"/>
              <w:rPr>
                <w:rFonts w:ascii="Arial" w:hAnsi="Arial"/>
                <w:sz w:val="18"/>
              </w:rPr>
            </w:pPr>
          </w:p>
        </w:tc>
        <w:tc>
          <w:tcPr>
            <w:tcW w:w="1700" w:type="dxa"/>
            <w:tcPrChange w:id="185" w:author="MCC TF160" w:date="2022-08-04T15:54:00Z">
              <w:tcPr>
                <w:tcW w:w="1700" w:type="dxa"/>
              </w:tcPr>
            </w:tcPrChange>
          </w:tcPr>
          <w:p w14:paraId="09B9C614"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Change w:id="186" w:author="MCC TF160" w:date="2022-08-04T15:54:00Z">
              <w:tcPr>
                <w:tcW w:w="1245" w:type="dxa"/>
              </w:tcPr>
            </w:tcPrChange>
          </w:tcPr>
          <w:p w14:paraId="36F09BA6" w14:textId="77777777" w:rsidR="000B38FE" w:rsidRPr="00D252AE" w:rsidRDefault="000B38FE" w:rsidP="0007608A">
            <w:pPr>
              <w:keepNext/>
              <w:keepLines/>
              <w:overflowPunct/>
              <w:autoSpaceDE/>
              <w:autoSpaceDN/>
              <w:adjustRightInd/>
              <w:spacing w:after="0"/>
              <w:rPr>
                <w:rFonts w:ascii="Arial" w:hAnsi="Arial"/>
                <w:sz w:val="18"/>
              </w:rPr>
            </w:pPr>
          </w:p>
        </w:tc>
      </w:tr>
      <w:tr w:rsidR="000B38FE" w:rsidRPr="00D252AE" w14:paraId="4522F02B" w14:textId="77777777" w:rsidTr="005107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MCC TF160" w:date="2022-08-04T15: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88" w:author="MCC TF160" w:date="2022-08-04T15:54:00Z">
              <w:tcPr>
                <w:tcW w:w="4535" w:type="dxa"/>
              </w:tcPr>
            </w:tcPrChange>
          </w:tcPr>
          <w:p w14:paraId="787CE77C"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pusch-AggregationFactor</w:t>
            </w:r>
            <w:proofErr w:type="spellEnd"/>
          </w:p>
        </w:tc>
        <w:tc>
          <w:tcPr>
            <w:tcW w:w="2267" w:type="dxa"/>
            <w:tcPrChange w:id="189" w:author="MCC TF160" w:date="2022-08-04T15:54:00Z">
              <w:tcPr>
                <w:tcW w:w="2267" w:type="dxa"/>
              </w:tcPr>
            </w:tcPrChange>
          </w:tcPr>
          <w:p w14:paraId="6AC98185" w14:textId="77777777" w:rsidR="000B38FE" w:rsidRPr="00D252AE" w:rsidRDefault="000B38FE" w:rsidP="0007608A">
            <w:pPr>
              <w:keepNext/>
              <w:keepLines/>
              <w:overflowPunct/>
              <w:autoSpaceDE/>
              <w:autoSpaceDN/>
              <w:adjustRightInd/>
              <w:spacing w:after="0"/>
              <w:rPr>
                <w:rFonts w:ascii="Arial" w:hAnsi="Arial"/>
                <w:sz w:val="18"/>
              </w:rPr>
            </w:pPr>
            <w:r w:rsidRPr="00D252AE">
              <w:rPr>
                <w:rFonts w:ascii="Arial" w:hAnsi="Arial"/>
                <w:sz w:val="18"/>
              </w:rPr>
              <w:t>n4</w:t>
            </w:r>
          </w:p>
        </w:tc>
        <w:tc>
          <w:tcPr>
            <w:tcW w:w="1700" w:type="dxa"/>
            <w:tcPrChange w:id="190" w:author="MCC TF160" w:date="2022-08-04T15:54:00Z">
              <w:tcPr>
                <w:tcW w:w="1700" w:type="dxa"/>
              </w:tcPr>
            </w:tcPrChange>
          </w:tcPr>
          <w:p w14:paraId="4F7AC6B9" w14:textId="77777777" w:rsidR="000B38FE" w:rsidRPr="00D252AE" w:rsidRDefault="000B38FE" w:rsidP="0007608A">
            <w:pPr>
              <w:keepNext/>
              <w:keepLines/>
              <w:overflowPunct/>
              <w:autoSpaceDE/>
              <w:autoSpaceDN/>
              <w:adjustRightInd/>
              <w:spacing w:after="0"/>
              <w:rPr>
                <w:rFonts w:ascii="Arial" w:hAnsi="Arial"/>
                <w:sz w:val="18"/>
              </w:rPr>
            </w:pPr>
          </w:p>
        </w:tc>
        <w:tc>
          <w:tcPr>
            <w:tcW w:w="1245" w:type="dxa"/>
            <w:tcPrChange w:id="191" w:author="MCC TF160" w:date="2022-08-04T15:54:00Z">
              <w:tcPr>
                <w:tcW w:w="1245" w:type="dxa"/>
              </w:tcPr>
            </w:tcPrChange>
          </w:tcPr>
          <w:p w14:paraId="34268757" w14:textId="77777777" w:rsidR="000B38FE" w:rsidRPr="00D252AE" w:rsidRDefault="000B38FE" w:rsidP="0007608A">
            <w:pPr>
              <w:keepNext/>
              <w:keepLines/>
              <w:overflowPunct/>
              <w:autoSpaceDE/>
              <w:autoSpaceDN/>
              <w:adjustRightInd/>
              <w:spacing w:after="0"/>
              <w:rPr>
                <w:rFonts w:ascii="Arial" w:hAnsi="Arial"/>
                <w:sz w:val="18"/>
              </w:rPr>
            </w:pPr>
          </w:p>
        </w:tc>
      </w:tr>
      <w:tr w:rsidR="005101BD" w:rsidRPr="00D252AE" w14:paraId="27097BB1" w14:textId="77777777" w:rsidTr="005107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MCC TF160" w:date="2022-08-04T15: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93" w:author="MCC TF160" w:date="2022-08-04T15:54:00Z">
              <w:tcPr>
                <w:tcW w:w="4535" w:type="dxa"/>
              </w:tcPr>
            </w:tcPrChange>
          </w:tcPr>
          <w:p w14:paraId="11074B1A" w14:textId="77777777" w:rsidR="005101BD" w:rsidRPr="00D252AE" w:rsidRDefault="005101BD" w:rsidP="005101BD">
            <w:pPr>
              <w:keepNext/>
              <w:keepLines/>
              <w:overflowPunct/>
              <w:autoSpaceDE/>
              <w:autoSpaceDN/>
              <w:adjustRightInd/>
              <w:spacing w:after="0"/>
              <w:rPr>
                <w:rFonts w:ascii="Arial" w:hAnsi="Arial"/>
                <w:sz w:val="18"/>
              </w:rPr>
            </w:pPr>
          </w:p>
        </w:tc>
        <w:tc>
          <w:tcPr>
            <w:tcW w:w="2267" w:type="dxa"/>
            <w:tcPrChange w:id="194" w:author="MCC TF160" w:date="2022-08-04T15:54:00Z">
              <w:tcPr>
                <w:tcW w:w="2267" w:type="dxa"/>
              </w:tcPr>
            </w:tcPrChange>
          </w:tcPr>
          <w:p w14:paraId="5FD8CF3A" w14:textId="0A17A456" w:rsidR="005101BD" w:rsidRPr="00D252AE" w:rsidRDefault="005101BD" w:rsidP="005101BD">
            <w:pPr>
              <w:keepNext/>
              <w:keepLines/>
              <w:overflowPunct/>
              <w:autoSpaceDE/>
              <w:autoSpaceDN/>
              <w:adjustRightInd/>
              <w:spacing w:after="0"/>
              <w:rPr>
                <w:rFonts w:ascii="Arial" w:hAnsi="Arial"/>
                <w:sz w:val="18"/>
              </w:rPr>
            </w:pPr>
            <w:r w:rsidRPr="00D252AE">
              <w:rPr>
                <w:rFonts w:ascii="Arial" w:hAnsi="Arial"/>
                <w:sz w:val="18"/>
              </w:rPr>
              <w:t>n8</w:t>
            </w:r>
          </w:p>
        </w:tc>
        <w:tc>
          <w:tcPr>
            <w:tcW w:w="1700" w:type="dxa"/>
            <w:tcPrChange w:id="195" w:author="MCC TF160" w:date="2022-08-04T15:54:00Z">
              <w:tcPr>
                <w:tcW w:w="1700" w:type="dxa"/>
              </w:tcPr>
            </w:tcPrChange>
          </w:tcPr>
          <w:p w14:paraId="1B92D969" w14:textId="77777777" w:rsidR="005101BD" w:rsidRPr="00D252AE" w:rsidRDefault="005101BD" w:rsidP="005101BD">
            <w:pPr>
              <w:keepNext/>
              <w:keepLines/>
              <w:overflowPunct/>
              <w:autoSpaceDE/>
              <w:autoSpaceDN/>
              <w:adjustRightInd/>
              <w:spacing w:after="0"/>
              <w:rPr>
                <w:rFonts w:ascii="Arial" w:hAnsi="Arial"/>
                <w:sz w:val="18"/>
              </w:rPr>
            </w:pPr>
          </w:p>
        </w:tc>
        <w:tc>
          <w:tcPr>
            <w:tcW w:w="1245" w:type="dxa"/>
            <w:tcPrChange w:id="196" w:author="MCC TF160" w:date="2022-08-04T15:54:00Z">
              <w:tcPr>
                <w:tcW w:w="1245" w:type="dxa"/>
              </w:tcPr>
            </w:tcPrChange>
          </w:tcPr>
          <w:p w14:paraId="6BAB55DA" w14:textId="48083F9F" w:rsidR="005101BD" w:rsidRPr="00D252AE" w:rsidRDefault="005101BD" w:rsidP="005101BD">
            <w:pPr>
              <w:keepNext/>
              <w:keepLines/>
              <w:overflowPunct/>
              <w:autoSpaceDE/>
              <w:autoSpaceDN/>
              <w:adjustRightInd/>
              <w:spacing w:after="0"/>
              <w:rPr>
                <w:rFonts w:ascii="Arial" w:hAnsi="Arial"/>
                <w:sz w:val="18"/>
              </w:rPr>
            </w:pPr>
            <w:r w:rsidRPr="00D252AE">
              <w:rPr>
                <w:rFonts w:ascii="Arial" w:hAnsi="Arial" w:cs="Arial"/>
                <w:sz w:val="18"/>
                <w:szCs w:val="18"/>
              </w:rPr>
              <w:t>(TDD AND SCS15) OR FR2</w:t>
            </w:r>
          </w:p>
        </w:tc>
      </w:tr>
      <w:tr w:rsidR="005101BD" w:rsidRPr="00D252AE" w14:paraId="0A7D4F44" w14:textId="77777777" w:rsidTr="004B4775">
        <w:tc>
          <w:tcPr>
            <w:tcW w:w="4535" w:type="dxa"/>
            <w:tcBorders>
              <w:bottom w:val="single" w:sz="4" w:space="0" w:color="auto"/>
            </w:tcBorders>
          </w:tcPr>
          <w:p w14:paraId="68647A1C" w14:textId="77777777" w:rsidR="005101BD" w:rsidRPr="00D252AE" w:rsidRDefault="005101BD" w:rsidP="005101BD">
            <w:pPr>
              <w:keepNext/>
              <w:keepLines/>
              <w:overflowPunct/>
              <w:autoSpaceDE/>
              <w:autoSpaceDN/>
              <w:adjustRightInd/>
              <w:spacing w:after="0"/>
              <w:rPr>
                <w:rFonts w:ascii="Arial" w:hAnsi="Arial"/>
                <w:sz w:val="18"/>
              </w:rPr>
            </w:pPr>
            <w:r w:rsidRPr="00D252AE">
              <w:rPr>
                <w:rFonts w:ascii="Arial" w:hAnsi="Arial"/>
                <w:sz w:val="18"/>
              </w:rPr>
              <w:t>}</w:t>
            </w:r>
          </w:p>
        </w:tc>
        <w:tc>
          <w:tcPr>
            <w:tcW w:w="2267" w:type="dxa"/>
          </w:tcPr>
          <w:p w14:paraId="71AD71DD" w14:textId="77777777" w:rsidR="005101BD" w:rsidRPr="00D252AE" w:rsidRDefault="005101BD" w:rsidP="005101BD">
            <w:pPr>
              <w:keepNext/>
              <w:keepLines/>
              <w:overflowPunct/>
              <w:autoSpaceDE/>
              <w:autoSpaceDN/>
              <w:adjustRightInd/>
              <w:spacing w:after="0"/>
              <w:rPr>
                <w:rFonts w:ascii="Arial" w:hAnsi="Arial"/>
                <w:sz w:val="18"/>
              </w:rPr>
            </w:pPr>
          </w:p>
        </w:tc>
        <w:tc>
          <w:tcPr>
            <w:tcW w:w="1700" w:type="dxa"/>
          </w:tcPr>
          <w:p w14:paraId="25F6287E" w14:textId="77777777" w:rsidR="005101BD" w:rsidRPr="00D252AE" w:rsidRDefault="005101BD" w:rsidP="005101BD">
            <w:pPr>
              <w:keepNext/>
              <w:keepLines/>
              <w:overflowPunct/>
              <w:autoSpaceDE/>
              <w:autoSpaceDN/>
              <w:adjustRightInd/>
              <w:spacing w:after="0"/>
              <w:rPr>
                <w:rFonts w:ascii="Arial" w:hAnsi="Arial"/>
                <w:sz w:val="18"/>
              </w:rPr>
            </w:pPr>
          </w:p>
        </w:tc>
        <w:tc>
          <w:tcPr>
            <w:tcW w:w="1245" w:type="dxa"/>
          </w:tcPr>
          <w:p w14:paraId="6F7C3154" w14:textId="77777777" w:rsidR="005101BD" w:rsidRPr="00D252AE" w:rsidRDefault="005101BD" w:rsidP="005101BD">
            <w:pPr>
              <w:keepNext/>
              <w:keepLines/>
              <w:overflowPunct/>
              <w:autoSpaceDE/>
              <w:autoSpaceDN/>
              <w:adjustRightInd/>
              <w:spacing w:after="0"/>
              <w:rPr>
                <w:rFonts w:ascii="Arial" w:hAnsi="Arial"/>
                <w:sz w:val="18"/>
              </w:rPr>
            </w:pPr>
          </w:p>
        </w:tc>
      </w:tr>
    </w:tbl>
    <w:p w14:paraId="2626B93D" w14:textId="77777777" w:rsidR="008362CB" w:rsidRPr="00D252AE" w:rsidRDefault="008362CB" w:rsidP="00332CE6"/>
    <w:sectPr w:rsidR="008362CB" w:rsidRPr="00D252AE" w:rsidSect="0008594E">
      <w:headerReference w:type="default" r:id="rId29"/>
      <w:footerReference w:type="default" r:id="rId30"/>
      <w:footnotePr>
        <w:numRestart w:val="eachSect"/>
      </w:footnotePr>
      <w:pgSz w:w="16702" w:h="16840" w:code="9"/>
      <w:pgMar w:top="1416" w:right="5928" w:bottom="1133" w:left="1133" w:header="850" w:footer="340" w:gutter="0"/>
      <w:pgNumType w:start="4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8515" w14:textId="77777777" w:rsidR="00550A59" w:rsidRDefault="00550A59">
      <w:r>
        <w:separator/>
      </w:r>
    </w:p>
  </w:endnote>
  <w:endnote w:type="continuationSeparator" w:id="0">
    <w:p w14:paraId="7F155054" w14:textId="77777777" w:rsidR="00550A59" w:rsidRDefault="0055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C374" w14:textId="77777777" w:rsidR="00550A59" w:rsidRDefault="00550A59">
      <w:r>
        <w:separator/>
      </w:r>
    </w:p>
  </w:footnote>
  <w:footnote w:type="continuationSeparator" w:id="0">
    <w:p w14:paraId="2B7915D3" w14:textId="77777777" w:rsidR="00550A59" w:rsidRDefault="0055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D92FD" w14:textId="77777777" w:rsidR="00241A5D" w:rsidRDefault="00241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F175E1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D57C52">
      <w:rPr>
        <w:rFonts w:ascii="Arial" w:hAnsi="Arial" w:cs="Arial"/>
        <w:b/>
        <w:sz w:val="18"/>
        <w:szCs w:val="18"/>
      </w:rPr>
      <w:t>2</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w:t>
    </w:r>
    <w:r w:rsidR="00D57C52">
      <w:rPr>
        <w:rFonts w:ascii="Arial" w:hAnsi="Arial" w:cs="Arial"/>
        <w:b/>
        <w:sz w:val="18"/>
        <w:szCs w:val="18"/>
      </w:rPr>
      <w:t>6)</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35973370">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03109379">
    <w:abstractNumId w:val="27"/>
  </w:num>
  <w:num w:numId="3" w16cid:durableId="249630987">
    <w:abstractNumId w:val="25"/>
  </w:num>
  <w:num w:numId="4" w16cid:durableId="1915627339">
    <w:abstractNumId w:val="10"/>
  </w:num>
  <w:num w:numId="5" w16cid:durableId="278801672">
    <w:abstractNumId w:val="14"/>
  </w:num>
  <w:num w:numId="6" w16cid:durableId="473835">
    <w:abstractNumId w:val="12"/>
  </w:num>
  <w:num w:numId="7" w16cid:durableId="251740970">
    <w:abstractNumId w:val="18"/>
  </w:num>
  <w:num w:numId="8" w16cid:durableId="930352470">
    <w:abstractNumId w:val="22"/>
  </w:num>
  <w:num w:numId="9" w16cid:durableId="2049060724">
    <w:abstractNumId w:val="9"/>
  </w:num>
  <w:num w:numId="10" w16cid:durableId="1940797164">
    <w:abstractNumId w:val="11"/>
  </w:num>
  <w:num w:numId="11" w16cid:durableId="2033143667">
    <w:abstractNumId w:val="1"/>
  </w:num>
  <w:num w:numId="12" w16cid:durableId="1156801783">
    <w:abstractNumId w:val="2"/>
  </w:num>
  <w:num w:numId="13" w16cid:durableId="524950720">
    <w:abstractNumId w:val="24"/>
  </w:num>
  <w:num w:numId="14" w16cid:durableId="929193871">
    <w:abstractNumId w:val="6"/>
  </w:num>
  <w:num w:numId="15" w16cid:durableId="1187019959">
    <w:abstractNumId w:val="19"/>
  </w:num>
  <w:num w:numId="16" w16cid:durableId="1400247355">
    <w:abstractNumId w:val="16"/>
  </w:num>
  <w:num w:numId="17" w16cid:durableId="1727337352">
    <w:abstractNumId w:val="17"/>
  </w:num>
  <w:num w:numId="18" w16cid:durableId="156894498">
    <w:abstractNumId w:val="8"/>
  </w:num>
  <w:num w:numId="19" w16cid:durableId="1391421279">
    <w:abstractNumId w:val="5"/>
  </w:num>
  <w:num w:numId="20" w16cid:durableId="680938286">
    <w:abstractNumId w:val="15"/>
  </w:num>
  <w:num w:numId="21" w16cid:durableId="1069423755">
    <w:abstractNumId w:val="26"/>
  </w:num>
  <w:num w:numId="22" w16cid:durableId="831915728">
    <w:abstractNumId w:val="21"/>
  </w:num>
  <w:num w:numId="23" w16cid:durableId="1144808441">
    <w:abstractNumId w:val="3"/>
  </w:num>
  <w:num w:numId="24" w16cid:durableId="1749112682">
    <w:abstractNumId w:val="28"/>
  </w:num>
  <w:num w:numId="25" w16cid:durableId="734090791">
    <w:abstractNumId w:val="7"/>
  </w:num>
  <w:num w:numId="26" w16cid:durableId="1372342989">
    <w:abstractNumId w:val="23"/>
  </w:num>
  <w:num w:numId="27" w16cid:durableId="1168860615">
    <w:abstractNumId w:val="4"/>
  </w:num>
  <w:num w:numId="28" w16cid:durableId="312372863">
    <w:abstractNumId w:val="20"/>
  </w:num>
  <w:num w:numId="29" w16cid:durableId="149005513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067"/>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A5D"/>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CE6"/>
    <w:rsid w:val="00333589"/>
    <w:rsid w:val="00333954"/>
    <w:rsid w:val="00335368"/>
    <w:rsid w:val="0033543D"/>
    <w:rsid w:val="00335BB5"/>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0FAB"/>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6EA"/>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1D5"/>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076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26A"/>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87FE2"/>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717"/>
    <w:rsid w:val="00DA6E86"/>
    <w:rsid w:val="00DA703D"/>
    <w:rsid w:val="00DA7109"/>
    <w:rsid w:val="00DA77DA"/>
    <w:rsid w:val="00DA785F"/>
    <w:rsid w:val="00DA7A03"/>
    <w:rsid w:val="00DB1818"/>
    <w:rsid w:val="00DB28B0"/>
    <w:rsid w:val="00DB31D7"/>
    <w:rsid w:val="00DB4C94"/>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10</Pages>
  <Words>3509</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60</cp:revision>
  <dcterms:created xsi:type="dcterms:W3CDTF">2021-12-06T21:19:00Z</dcterms:created>
  <dcterms:modified xsi:type="dcterms:W3CDTF">2022-08-04T15:01:00Z</dcterms:modified>
</cp:coreProperties>
</file>