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104CEC">
      <w:pPr>
        <w:pStyle w:val="ZA"/>
        <w:framePr w:w="10891" w:wrap="notBeside"/>
        <w:jc w:val="left"/>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r w:rsidR="00C53D6D">
        <w:rPr>
          <w:noProof w:val="0"/>
        </w:rPr>
        <w:t>7</w:t>
      </w:r>
      <w:r w:rsidRPr="00A73E6C">
        <w:rPr>
          <w:noProof w:val="0"/>
        </w:rPr>
        <w:t xml:space="preserve"> </w:t>
      </w:r>
      <w:r w:rsidR="0083177E" w:rsidRPr="00A73E6C">
        <w:rPr>
          <w:noProof w:val="0"/>
          <w:sz w:val="32"/>
        </w:rPr>
        <w:t>(20</w:t>
      </w:r>
      <w:r w:rsidR="00104CEC">
        <w:rPr>
          <w:noProof w:val="0"/>
          <w:sz w:val="32"/>
        </w:rPr>
        <w:t>2</w:t>
      </w:r>
      <w:r w:rsidR="00681073">
        <w:rPr>
          <w:noProof w:val="0"/>
          <w:sz w:val="32"/>
        </w:rPr>
        <w:t>2</w:t>
      </w:r>
      <w:r w:rsidRPr="00A73E6C">
        <w:rPr>
          <w:noProof w:val="0"/>
          <w:sz w:val="32"/>
        </w:rPr>
        <w:t>-</w:t>
      </w:r>
      <w:r w:rsidR="00681073">
        <w:rPr>
          <w:noProof w:val="0"/>
          <w:sz w:val="32"/>
        </w:rPr>
        <w:t>0</w:t>
      </w:r>
      <w:r w:rsidR="00C53D6D">
        <w:rPr>
          <w:noProof w:val="0"/>
          <w:sz w:val="32"/>
        </w:rPr>
        <w:t>6</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bookmarkStart w:id="1" w:name="_GoBack"/>
    </w:p>
    <w:bookmarkEnd w:id="1"/>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Pr>
        <w:pStyle w:val="FP"/>
        <w:framePr w:wrap="notBeside" w:hAnchor="margin" w:yAlign="center"/>
        <w:spacing w:after="240"/>
        <w:ind w:left="2835" w:right="2835"/>
        <w:jc w:val="center"/>
        <w:rPr>
          <w:rFonts w:ascii="Arial" w:hAnsi="Arial"/>
          <w:b/>
          <w:i/>
        </w:rPr>
      </w:pPr>
      <w:r w:rsidRPr="00DE184B">
        <w:rPr>
          <w:rFonts w:ascii="Arial" w:hAnsi="Arial"/>
          <w:b/>
          <w:i/>
        </w:rPr>
        <w:t>3GPP</w:t>
      </w:r>
    </w:p>
    <w:p w:rsidR="00E54B77" w:rsidRPr="00DE184B" w:rsidRDefault="00E54B77">
      <w:pPr>
        <w:pStyle w:val="FP"/>
        <w:framePr w:wrap="notBeside" w:hAnchor="margin" w:yAlign="center"/>
        <w:pBdr>
          <w:bottom w:val="single" w:sz="6" w:space="1" w:color="auto"/>
        </w:pBdr>
        <w:ind w:left="2835" w:right="2835"/>
        <w:jc w:val="center"/>
      </w:pPr>
      <w:r w:rsidRPr="00DE184B">
        <w:t>Postal address</w:t>
      </w:r>
    </w:p>
    <w:p w:rsidR="00E54B77" w:rsidRPr="00DE184B" w:rsidRDefault="00E54B77">
      <w:pPr>
        <w:pStyle w:val="FP"/>
        <w:framePr w:wrap="notBeside" w:hAnchor="margin" w:yAlign="center"/>
        <w:ind w:left="2835" w:right="2835"/>
        <w:jc w:val="center"/>
        <w:rPr>
          <w:rFonts w:ascii="Arial" w:hAnsi="Arial"/>
          <w:sz w:val="18"/>
        </w:rPr>
      </w:pPr>
    </w:p>
    <w:p w:rsidR="00E54B77" w:rsidRPr="002C20ED" w:rsidRDefault="00E54B77">
      <w:pPr>
        <w:pStyle w:val="FP"/>
        <w:framePr w:wrap="notBeside" w:hAnchor="margin" w:yAlign="center"/>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650 Route des Lucioles - Sophia Antipolis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Valbonne - FRANCE</w:t>
      </w:r>
    </w:p>
    <w:p w:rsidR="00E54B77" w:rsidRPr="00DE184B" w:rsidRDefault="00E54B77">
      <w:pPr>
        <w:pStyle w:val="FP"/>
        <w:framePr w:wrap="notBeside" w:hAnchor="margin" w:yAlign="center"/>
        <w:spacing w:after="20"/>
        <w:ind w:left="2835" w:right="2835"/>
        <w:jc w:val="center"/>
        <w:rPr>
          <w:rFonts w:ascii="Arial" w:hAnsi="Arial"/>
          <w:sz w:val="18"/>
        </w:rPr>
      </w:pPr>
      <w:r w:rsidRPr="00DE184B">
        <w:rPr>
          <w:rFonts w:ascii="Arial" w:hAnsi="Arial"/>
          <w:sz w:val="18"/>
        </w:rPr>
        <w:t>Tel.: +33 4 92 94 42 00 Fax: +33 4 93 65 47 16</w:t>
      </w:r>
    </w:p>
    <w:p w:rsidR="00E54B77" w:rsidRPr="00DE184B" w:rsidRDefault="00E54B77">
      <w:pPr>
        <w:pStyle w:val="FP"/>
        <w:framePr w:wrap="notBeside" w:hAnchor="margin" w:yAlign="center"/>
        <w:pBdr>
          <w:bottom w:val="single" w:sz="6" w:space="1" w:color="auto"/>
        </w:pBdr>
        <w:spacing w:before="240"/>
        <w:ind w:left="2835" w:right="2835"/>
        <w:jc w:val="center"/>
      </w:pPr>
      <w:r w:rsidRPr="00DE184B">
        <w:t>Internet</w:t>
      </w:r>
    </w:p>
    <w:p w:rsidR="00E54B77" w:rsidRPr="00DE184B" w:rsidRDefault="00E54B77">
      <w:pPr>
        <w:pStyle w:val="FP"/>
        <w:framePr w:wrap="notBeside" w:hAnchor="margin" w:yAlign="center"/>
        <w:ind w:left="2835" w:right="2835"/>
        <w:jc w:val="center"/>
        <w:rPr>
          <w:rFonts w:ascii="Arial" w:hAnsi="Arial"/>
          <w:sz w:val="18"/>
        </w:rPr>
      </w:pPr>
      <w:r w:rsidRPr="00DE184B">
        <w:rPr>
          <w:rFonts w:ascii="Arial" w:hAnsi="Arial"/>
          <w:sz w:val="18"/>
        </w:rPr>
        <w:t>http://www.3gpp.org</w:t>
      </w:r>
    </w:p>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B645D" w:rsidRPr="008B0E1A" w:rsidRDefault="000B645D" w:rsidP="000B645D">
      <w:pPr>
        <w:pStyle w:val="FP"/>
        <w:rPr>
          <w:noProof/>
          <w:sz w:val="18"/>
        </w:rPr>
      </w:pPr>
      <w:r w:rsidRPr="004D3578">
        <w:rPr>
          <w:noProof/>
          <w:sz w:val="18"/>
        </w:rPr>
        <w:t>GSM® and the GSM logo are registered and owned by the GSM Association</w:t>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DC6E74">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DC6E74">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C6E74">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C6E74">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C6E74">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C6E74">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C6E74">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DC6E74">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E74" w:rsidRDefault="00DC6E74">
      <w:r>
        <w:separator/>
      </w:r>
    </w:p>
  </w:endnote>
  <w:endnote w:type="continuationSeparator" w:id="0">
    <w:p w:rsidR="00DC6E74" w:rsidRDefault="00DC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E74" w:rsidRDefault="00DC6E74">
      <w:r>
        <w:separator/>
      </w:r>
    </w:p>
  </w:footnote>
  <w:footnote w:type="continuationSeparator" w:id="0">
    <w:p w:rsidR="00DC6E74" w:rsidRDefault="00DC6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8A4979">
      <w:t>3GPP RAN5 PRD 17 V4.07 (2022-06)</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8A4979">
      <w:t>7</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8A4979">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artA9"/>
        <o:lock v:ext="edit" cropping="t"/>
      </v:shape>
    </w:pict>
  </w:numPicBullet>
  <w:numPicBullet w:numPicBulletId="1">
    <w:pict>
      <v:shape id="_x0000_i1029" type="#_x0000_t75" style="width:11.3pt;height:11.3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70DE7"/>
    <w:rsid w:val="00776766"/>
    <w:rsid w:val="00781E8B"/>
    <w:rsid w:val="00782021"/>
    <w:rsid w:val="007A57BF"/>
    <w:rsid w:val="007A6205"/>
    <w:rsid w:val="007A6763"/>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A4979"/>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C6E74"/>
    <w:rsid w:val="00DE184B"/>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C1581-D1F2-4C26-8FAE-D624059E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9977</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18</cp:revision>
  <dcterms:created xsi:type="dcterms:W3CDTF">2021-04-02T08:13:00Z</dcterms:created>
  <dcterms:modified xsi:type="dcterms:W3CDTF">2022-06-24T10:17:00Z</dcterms:modified>
</cp:coreProperties>
</file>