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6061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EC2EB2">
        <w:fldChar w:fldCharType="begin"/>
      </w:r>
      <w:r w:rsidR="00EC2EB2">
        <w:instrText xml:space="preserve"> DOCPROPERTY  Tdoc#  \* MERGEFORMAT </w:instrText>
      </w:r>
      <w:r w:rsidR="00EC2EB2">
        <w:fldChar w:fldCharType="separate"/>
      </w:r>
      <w:r w:rsidR="00D517CF" w:rsidRPr="004A4269">
        <w:rPr>
          <w:b/>
          <w:i/>
          <w:noProof/>
          <w:sz w:val="28"/>
        </w:rPr>
        <w:t>R5-2</w:t>
      </w:r>
      <w:r w:rsidR="00EC2EB2">
        <w:rPr>
          <w:b/>
          <w:i/>
          <w:noProof/>
          <w:sz w:val="28"/>
        </w:rPr>
        <w:fldChar w:fldCharType="end"/>
      </w:r>
      <w:r w:rsidR="00E939D0">
        <w:rPr>
          <w:b/>
          <w:i/>
          <w:noProof/>
          <w:sz w:val="28"/>
        </w:rPr>
        <w:t>2</w:t>
      </w:r>
      <w:r w:rsidR="00D75DE0">
        <w:rPr>
          <w:b/>
          <w:i/>
          <w:noProof/>
          <w:sz w:val="28"/>
        </w:rPr>
        <w:t>3763</w:t>
      </w:r>
    </w:p>
    <w:p w14:paraId="7CB45193" w14:textId="5A6FE085" w:rsidR="001E41F3" w:rsidRDefault="00EC2EB2"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EC2EB2"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6B518" w:rsidR="001E41F3" w:rsidRPr="00410371" w:rsidRDefault="005F4FFF" w:rsidP="00547111">
            <w:pPr>
              <w:pStyle w:val="CRCoverPage"/>
              <w:spacing w:after="0"/>
              <w:rPr>
                <w:noProof/>
              </w:rPr>
            </w:pPr>
            <w:r w:rsidRPr="005F4FFF">
              <w:rPr>
                <w:b/>
                <w:noProof/>
                <w:sz w:val="28"/>
              </w:rPr>
              <w:t>1642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0DB19" w:rsidR="001E41F3" w:rsidRPr="00410371" w:rsidRDefault="00D75D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EC2EB2">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C579D" w:rsidR="00F54E44" w:rsidRDefault="00A35AFC">
            <w:pPr>
              <w:pStyle w:val="CRCoverPage"/>
              <w:spacing w:after="0"/>
              <w:ind w:left="100"/>
              <w:rPr>
                <w:noProof/>
              </w:rPr>
            </w:pPr>
            <w:r w:rsidRPr="00F71C98">
              <w:rPr>
                <w:noProof/>
              </w:rPr>
              <w:t>Introduction of Output RF spectrum emissions and Occupied bandwidth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C2EB2">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C2EB2"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D8FB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F71C9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C2EB2"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C2EB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D22DB" w:rsidR="001E41F3" w:rsidRDefault="00A35AFC" w:rsidP="002C1C77">
            <w:pPr>
              <w:pStyle w:val="CRCoverPage"/>
              <w:spacing w:after="0"/>
              <w:ind w:left="100"/>
              <w:rPr>
                <w:noProof/>
              </w:rPr>
            </w:pPr>
            <w:r w:rsidRPr="00332B9C">
              <w:rPr>
                <w:noProof/>
              </w:rPr>
              <w:t>Introduction of Output RF spectrum emissions and Occupied bandwidth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C8CE5" w:rsidR="00BA2825" w:rsidRPr="00064F12" w:rsidRDefault="00332B9C" w:rsidP="00332B9C">
            <w:pPr>
              <w:pStyle w:val="CRCoverPage"/>
              <w:spacing w:after="0"/>
              <w:ind w:left="100"/>
              <w:rPr>
                <w:noProof/>
              </w:rPr>
            </w:pPr>
            <w:r>
              <w:rPr>
                <w:noProof/>
              </w:rPr>
              <w:t xml:space="preserve">Add </w:t>
            </w:r>
            <w:r w:rsidR="00E66EE0" w:rsidRPr="00332B9C">
              <w:rPr>
                <w:noProof/>
              </w:rPr>
              <w:t xml:space="preserve">Output RF spectrum emissions </w:t>
            </w:r>
            <w:r w:rsidR="00A35AFC" w:rsidRPr="00332B9C">
              <w:rPr>
                <w:noProof/>
              </w:rPr>
              <w:t xml:space="preserve">and Occupied bandwidth </w:t>
            </w:r>
            <w:r w:rsidRPr="001C0CC4">
              <w:t xml:space="preserve">for </w:t>
            </w:r>
            <w:r>
              <w:t>NR-DC</w:t>
            </w:r>
            <w:r w:rsidR="00E66EE0">
              <w:t xml:space="preserve"> for </w:t>
            </w:r>
            <w:r w:rsidR="00E66EE0">
              <w:rPr>
                <w:noProof/>
              </w:rPr>
              <w:t xml:space="preserve">clause </w:t>
            </w:r>
            <w:r w:rsidR="00E66EE0" w:rsidRPr="00F133AC">
              <w:rPr>
                <w:noProof/>
              </w:rPr>
              <w:t>6.5B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286E6" w:rsidR="004C4F0E" w:rsidRDefault="00332B9C">
            <w:pPr>
              <w:pStyle w:val="CRCoverPage"/>
              <w:spacing w:after="0"/>
              <w:ind w:left="100"/>
              <w:rPr>
                <w:noProof/>
              </w:rPr>
            </w:pPr>
            <w:r w:rsidRPr="00332B9C">
              <w:rPr>
                <w:noProof/>
              </w:rPr>
              <w:t xml:space="preserve">Output RF spectrum emissions </w:t>
            </w:r>
            <w:r w:rsidR="00A35AFC" w:rsidRPr="00332B9C">
              <w:rPr>
                <w:noProof/>
              </w:rPr>
              <w:t xml:space="preserve">and Occupied bandwidth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E09E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118C8" w:rsidR="001E41F3" w:rsidRPr="008E09E2" w:rsidRDefault="00E66EE0">
            <w:pPr>
              <w:pStyle w:val="CRCoverPage"/>
              <w:spacing w:after="0"/>
              <w:ind w:left="100"/>
              <w:rPr>
                <w:noProof/>
              </w:rPr>
            </w:pPr>
            <w:r w:rsidRPr="008E09E2">
              <w:rPr>
                <w:noProof/>
              </w:rPr>
              <w:t>6.5B</w:t>
            </w:r>
            <w:r w:rsidR="00A35AFC" w:rsidRPr="008E09E2">
              <w:rPr>
                <w:noProof/>
              </w:rPr>
              <w:t>, 6.5B1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09E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09E2" w:rsidRDefault="001E41F3">
            <w:pPr>
              <w:pStyle w:val="CRCoverPage"/>
              <w:spacing w:after="0"/>
              <w:jc w:val="center"/>
              <w:rPr>
                <w:b/>
                <w:caps/>
                <w:noProof/>
              </w:rPr>
            </w:pPr>
            <w:r w:rsidRPr="008E09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09E2" w:rsidRDefault="001E41F3">
            <w:pPr>
              <w:pStyle w:val="CRCoverPage"/>
              <w:spacing w:after="0"/>
              <w:jc w:val="center"/>
              <w:rPr>
                <w:b/>
                <w:caps/>
                <w:noProof/>
              </w:rPr>
            </w:pPr>
            <w:r w:rsidRPr="008E09E2">
              <w:rPr>
                <w:b/>
                <w:caps/>
                <w:noProof/>
              </w:rPr>
              <w:t>N</w:t>
            </w:r>
          </w:p>
        </w:tc>
        <w:tc>
          <w:tcPr>
            <w:tcW w:w="2977" w:type="dxa"/>
            <w:gridSpan w:val="4"/>
          </w:tcPr>
          <w:p w14:paraId="304CCBCB" w14:textId="77777777" w:rsidR="001E41F3" w:rsidRPr="008E09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09E2"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0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8E09E2" w:rsidRDefault="003660AF">
            <w:pPr>
              <w:pStyle w:val="CRCoverPage"/>
              <w:spacing w:after="0"/>
              <w:jc w:val="center"/>
              <w:rPr>
                <w:b/>
                <w:caps/>
                <w:noProof/>
              </w:rPr>
            </w:pPr>
            <w:r w:rsidRPr="008E09E2">
              <w:rPr>
                <w:b/>
                <w:caps/>
                <w:noProof/>
              </w:rPr>
              <w:t>X</w:t>
            </w:r>
          </w:p>
        </w:tc>
        <w:tc>
          <w:tcPr>
            <w:tcW w:w="2977" w:type="dxa"/>
            <w:gridSpan w:val="4"/>
          </w:tcPr>
          <w:p w14:paraId="7DB274D8" w14:textId="77777777" w:rsidR="001E41F3" w:rsidRPr="008E09E2" w:rsidRDefault="001E41F3">
            <w:pPr>
              <w:pStyle w:val="CRCoverPage"/>
              <w:tabs>
                <w:tab w:val="right" w:pos="2893"/>
              </w:tabs>
              <w:spacing w:after="0"/>
              <w:rPr>
                <w:noProof/>
              </w:rPr>
            </w:pPr>
            <w:r w:rsidRPr="008E09E2">
              <w:rPr>
                <w:noProof/>
              </w:rPr>
              <w:t xml:space="preserve"> Other core specifications</w:t>
            </w:r>
            <w:r w:rsidRPr="008E09E2">
              <w:rPr>
                <w:noProof/>
              </w:rPr>
              <w:tab/>
            </w:r>
          </w:p>
        </w:tc>
        <w:tc>
          <w:tcPr>
            <w:tcW w:w="3401" w:type="dxa"/>
            <w:gridSpan w:val="3"/>
            <w:tcBorders>
              <w:right w:val="single" w:sz="4" w:space="0" w:color="auto"/>
            </w:tcBorders>
            <w:shd w:val="pct30" w:color="FFFF00" w:fill="auto"/>
          </w:tcPr>
          <w:p w14:paraId="42398B96" w14:textId="77777777" w:rsidR="001E41F3" w:rsidRPr="008E09E2" w:rsidRDefault="00145D43">
            <w:pPr>
              <w:pStyle w:val="CRCoverPage"/>
              <w:spacing w:after="0"/>
              <w:ind w:left="99"/>
              <w:rPr>
                <w:noProof/>
              </w:rPr>
            </w:pPr>
            <w:r w:rsidRPr="008E09E2">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0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8E09E2" w:rsidRDefault="003660AF">
            <w:pPr>
              <w:pStyle w:val="CRCoverPage"/>
              <w:spacing w:after="0"/>
              <w:jc w:val="center"/>
              <w:rPr>
                <w:b/>
                <w:caps/>
                <w:noProof/>
              </w:rPr>
            </w:pPr>
            <w:r w:rsidRPr="008E09E2">
              <w:rPr>
                <w:b/>
                <w:caps/>
                <w:noProof/>
              </w:rPr>
              <w:t>X</w:t>
            </w:r>
          </w:p>
        </w:tc>
        <w:tc>
          <w:tcPr>
            <w:tcW w:w="2977" w:type="dxa"/>
            <w:gridSpan w:val="4"/>
          </w:tcPr>
          <w:p w14:paraId="1A4306D9" w14:textId="77777777" w:rsidR="001E41F3" w:rsidRPr="008E09E2" w:rsidRDefault="001E41F3">
            <w:pPr>
              <w:pStyle w:val="CRCoverPage"/>
              <w:spacing w:after="0"/>
              <w:rPr>
                <w:noProof/>
              </w:rPr>
            </w:pPr>
            <w:r w:rsidRPr="008E09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09E2" w:rsidRDefault="00145D43">
            <w:pPr>
              <w:pStyle w:val="CRCoverPage"/>
              <w:spacing w:after="0"/>
              <w:ind w:left="99"/>
              <w:rPr>
                <w:noProof/>
              </w:rPr>
            </w:pPr>
            <w:r w:rsidRPr="008E09E2">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0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8E09E2" w:rsidRDefault="003660AF">
            <w:pPr>
              <w:pStyle w:val="CRCoverPage"/>
              <w:spacing w:after="0"/>
              <w:jc w:val="center"/>
              <w:rPr>
                <w:b/>
                <w:caps/>
                <w:noProof/>
              </w:rPr>
            </w:pPr>
            <w:r w:rsidRPr="008E09E2">
              <w:rPr>
                <w:b/>
                <w:caps/>
                <w:noProof/>
              </w:rPr>
              <w:t>X</w:t>
            </w:r>
          </w:p>
        </w:tc>
        <w:tc>
          <w:tcPr>
            <w:tcW w:w="2977" w:type="dxa"/>
            <w:gridSpan w:val="4"/>
          </w:tcPr>
          <w:p w14:paraId="1B4FF921" w14:textId="77777777" w:rsidR="001E41F3" w:rsidRPr="008E09E2" w:rsidRDefault="001E41F3">
            <w:pPr>
              <w:pStyle w:val="CRCoverPage"/>
              <w:spacing w:after="0"/>
              <w:rPr>
                <w:noProof/>
              </w:rPr>
            </w:pPr>
            <w:r w:rsidRPr="008E09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09E2" w:rsidRDefault="00145D43">
            <w:pPr>
              <w:pStyle w:val="CRCoverPage"/>
              <w:spacing w:after="0"/>
              <w:ind w:left="99"/>
              <w:rPr>
                <w:noProof/>
              </w:rPr>
            </w:pPr>
            <w:r w:rsidRPr="008E09E2">
              <w:rPr>
                <w:noProof/>
              </w:rPr>
              <w:t>TS</w:t>
            </w:r>
            <w:r w:rsidR="000A6394" w:rsidRPr="008E09E2">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E09E2"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8E09E2"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09E2"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0794E" w14:textId="77777777" w:rsidR="0071434B" w:rsidRPr="008E09E2" w:rsidRDefault="0071434B" w:rsidP="0071434B">
            <w:pPr>
              <w:pStyle w:val="CRCoverPage"/>
              <w:spacing w:after="0"/>
              <w:ind w:left="100"/>
              <w:rPr>
                <w:rFonts w:eastAsia="Malgun Gothic"/>
              </w:rPr>
            </w:pPr>
            <w:r w:rsidRPr="008E09E2">
              <w:t xml:space="preserve">r1: Add Test Channel Bandwidths separately for CA and NR-DC in Table </w:t>
            </w:r>
            <w:r w:rsidRPr="008E09E2">
              <w:rPr>
                <w:rFonts w:eastAsia="Malgun Gothic"/>
              </w:rPr>
              <w:t>6.5A.1.1.4</w:t>
            </w:r>
            <w:r w:rsidRPr="008E09E2">
              <w:rPr>
                <w:rFonts w:eastAsia="Malgun Gothic"/>
                <w:lang w:eastAsia="zh-CN"/>
              </w:rPr>
              <w:t>.</w:t>
            </w:r>
            <w:r w:rsidRPr="008E09E2">
              <w:rPr>
                <w:rFonts w:eastAsia="Malgun Gothic"/>
              </w:rPr>
              <w:t>1-1</w:t>
            </w:r>
          </w:p>
          <w:p w14:paraId="6ACA4173" w14:textId="0D9034B6" w:rsidR="00A35AFC" w:rsidRPr="008E09E2" w:rsidRDefault="0071434B" w:rsidP="0071434B">
            <w:pPr>
              <w:pStyle w:val="CRCoverPage"/>
              <w:spacing w:after="0"/>
              <w:ind w:left="100"/>
            </w:pPr>
            <w:r w:rsidRPr="008E09E2">
              <w:t xml:space="preserve">r2: Add </w:t>
            </w:r>
            <w:r w:rsidRPr="008E09E2">
              <w:rPr>
                <w:rFonts w:eastAsia="MS Mincho"/>
              </w:rPr>
              <w:t>N</w:t>
            </w:r>
            <w:r w:rsidRPr="008E09E2">
              <w:rPr>
                <w:rFonts w:eastAsia="MS Mincho"/>
                <w:vertAlign w:val="subscript"/>
              </w:rPr>
              <w:t>RB</w:t>
            </w:r>
            <w:r w:rsidRPr="008E09E2">
              <w:rPr>
                <w:rFonts w:eastAsia="MS Mincho"/>
              </w:rPr>
              <w:t xml:space="preserve"> to Test CBW, to be in line with R5-223140 adding </w:t>
            </w:r>
            <w:proofErr w:type="spellStart"/>
            <w:r w:rsidRPr="008E09E2">
              <w:rPr>
                <w:rFonts w:eastAsia="SimSun"/>
              </w:rPr>
              <w:t>N</w:t>
            </w:r>
            <w:r w:rsidRPr="008E09E2">
              <w:rPr>
                <w:rFonts w:eastAsia="SimSun"/>
                <w:vertAlign w:val="subscript"/>
              </w:rPr>
              <w:t>RB_agg</w:t>
            </w:r>
            <w:proofErr w:type="spellEnd"/>
            <w:r w:rsidRPr="008E09E2">
              <w:rPr>
                <w:rFonts w:eastAsia="SimSun"/>
                <w:vertAlign w:val="subscript"/>
              </w:rPr>
              <w:t xml:space="preserve"> </w:t>
            </w:r>
            <w:r w:rsidRPr="008E09E2">
              <w:rPr>
                <w:rFonts w:eastAsia="MS Mincho"/>
              </w:rPr>
              <w:t>to CA</w:t>
            </w:r>
            <w:r w:rsidRPr="008E09E2">
              <w:rPr>
                <w:rFonts w:eastAsia="Malgun Gothic"/>
              </w:rPr>
              <w:t xml:space="preserve"> </w:t>
            </w:r>
            <w:r w:rsidR="00A35AFC" w:rsidRPr="008E09E2">
              <w:rPr>
                <w:rFonts w:eastAsia="Malgun Gothic"/>
              </w:rPr>
              <w:t>r</w:t>
            </w:r>
            <w:r w:rsidR="007F0A91" w:rsidRPr="008E09E2">
              <w:rPr>
                <w:rFonts w:eastAsia="Malgun Gothic"/>
              </w:rPr>
              <w:t>3</w:t>
            </w:r>
            <w:r w:rsidR="00A35AFC" w:rsidRPr="008E09E2">
              <w:rPr>
                <w:rFonts w:eastAsia="Malgun Gothic"/>
              </w:rPr>
              <w:t>: Remove changes to CA clause. Add content and note to 6.5B with reference to 6.5A.</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9E6A1F3" w14:textId="2CF8B2E1" w:rsidR="008E09E2" w:rsidRDefault="00332B9C" w:rsidP="008E09E2">
      <w:pPr>
        <w:pStyle w:val="Heading2"/>
        <w:rPr>
          <w:ins w:id="1" w:author="Nokia- Tuomo Säynäjäkangas_r2" w:date="2022-05-20T10:01:00Z"/>
        </w:rPr>
      </w:pPr>
      <w:bookmarkStart w:id="2" w:name="_Toc52990427"/>
      <w:bookmarkStart w:id="3" w:name="_Toc60823630"/>
      <w:bookmarkStart w:id="4" w:name="_Toc60825551"/>
      <w:bookmarkStart w:id="5" w:name="_Toc69306311"/>
      <w:bookmarkStart w:id="6" w:name="_Toc69309976"/>
      <w:bookmarkStart w:id="7" w:name="_Toc76020301"/>
      <w:bookmarkStart w:id="8" w:name="_Toc83720789"/>
      <w:r w:rsidRPr="00B24739">
        <w:t>6.5B</w:t>
      </w:r>
      <w:bookmarkEnd w:id="2"/>
      <w:bookmarkEnd w:id="3"/>
      <w:bookmarkEnd w:id="4"/>
      <w:bookmarkEnd w:id="5"/>
      <w:bookmarkEnd w:id="6"/>
      <w:bookmarkEnd w:id="7"/>
      <w:bookmarkEnd w:id="8"/>
      <w:r w:rsidRPr="00B24739">
        <w:tab/>
      </w:r>
      <w:del w:id="9" w:author="Nokia- Tuomo Säynäjäkangas_r2" w:date="2022-05-20T10:02:00Z">
        <w:r w:rsidRPr="00B24739" w:rsidDel="008E09E2">
          <w:delText>Void</w:delText>
        </w:r>
      </w:del>
      <w:ins w:id="10" w:author="Nokia- Tuomo Säynäjäkangas" w:date="2022-04-13T07:53:00Z">
        <w:del w:id="11" w:author="Nokia- Tuomo Säynäjäkangas_r2" w:date="2022-05-20T10:02:00Z">
          <w:r w:rsidRPr="00332B9C" w:rsidDel="008E09E2">
            <w:delText xml:space="preserve"> </w:delText>
          </w:r>
        </w:del>
      </w:ins>
      <w:ins w:id="12" w:author="Nokia- Tuomo Säynäjäkangas_r2" w:date="2022-05-20T10:01:00Z">
        <w:r w:rsidR="008E09E2" w:rsidRPr="001C0CC4">
          <w:t xml:space="preserve">Output RF spectrum emissions for </w:t>
        </w:r>
        <w:r w:rsidR="008E09E2">
          <w:t>NR-DC</w:t>
        </w:r>
      </w:ins>
    </w:p>
    <w:p w14:paraId="1FDFDF9D" w14:textId="77777777" w:rsidR="008E09E2" w:rsidRDefault="008E09E2" w:rsidP="008E09E2">
      <w:pPr>
        <w:rPr>
          <w:ins w:id="13" w:author="Nokia- Tuomo Säynäjäkangas_r2" w:date="2022-05-20T10:01:00Z"/>
        </w:rPr>
      </w:pPr>
      <w:ins w:id="14" w:author="Nokia- Tuomo Säynäjäkangas_r2" w:date="2022-05-20T10:01:00Z">
        <w:r w:rsidRPr="001C0CC4">
          <w:t xml:space="preserve">For </w:t>
        </w:r>
        <w:r>
          <w:t>inter-band NR-DC</w:t>
        </w:r>
        <w:r w:rsidRPr="001C0CC4">
          <w:t xml:space="preserve"> with one uplink carrier assigned </w:t>
        </w:r>
        <w:r>
          <w:t>per</w:t>
        </w:r>
        <w:r w:rsidRPr="001C0CC4">
          <w:t xml:space="preserve"> NR band, </w:t>
        </w:r>
        <w:r>
          <w:t>the o</w:t>
        </w:r>
        <w:r w:rsidRPr="001C0CC4">
          <w:t xml:space="preserve">utput RF spectrum emissions </w:t>
        </w:r>
        <w:r w:rsidRPr="003640A0">
          <w:t xml:space="preserve">for </w:t>
        </w:r>
        <w:r>
          <w:t>the corresponding inter-band CA configuration as specified in clause 6.5A applies.</w:t>
        </w:r>
      </w:ins>
    </w:p>
    <w:p w14:paraId="6A925915" w14:textId="77777777" w:rsidR="008E09E2" w:rsidRPr="008E09E2" w:rsidRDefault="008E09E2" w:rsidP="008E09E2">
      <w:pPr>
        <w:rPr>
          <w:ins w:id="15" w:author="Nokia- Tuomo Säynäjäkangas_r2" w:date="2022-05-20T10:01:00Z"/>
        </w:rPr>
      </w:pPr>
      <w:ins w:id="16" w:author="Nokia- Tuomo Säynäjäkangas_r2" w:date="2022-05-20T10:01:00Z">
        <w:r w:rsidRPr="008E09E2">
          <w:t xml:space="preserve">Note: For NR-DC testing, replace CA by NR-DC, PCC by </w:t>
        </w:r>
        <w:proofErr w:type="spellStart"/>
        <w:r w:rsidRPr="008E09E2">
          <w:t>PCell</w:t>
        </w:r>
        <w:proofErr w:type="spellEnd"/>
        <w:r w:rsidRPr="008E09E2">
          <w:t xml:space="preserve">, and SCC by </w:t>
        </w:r>
        <w:proofErr w:type="spellStart"/>
        <w:r w:rsidRPr="008E09E2">
          <w:t>PSCell</w:t>
        </w:r>
        <w:proofErr w:type="spellEnd"/>
        <w:r w:rsidRPr="008E09E2">
          <w:t xml:space="preserve"> in clause 6.5A.</w:t>
        </w:r>
      </w:ins>
    </w:p>
    <w:p w14:paraId="0B706CAC" w14:textId="77777777" w:rsidR="008E09E2" w:rsidRPr="008E09E2" w:rsidRDefault="008E09E2" w:rsidP="008E09E2">
      <w:pPr>
        <w:pStyle w:val="Heading3"/>
        <w:rPr>
          <w:ins w:id="17" w:author="Nokia- Tuomo Säynäjäkangas_r2" w:date="2022-05-20T10:01:00Z"/>
          <w:rFonts w:eastAsia="Malgun Gothic"/>
        </w:rPr>
      </w:pPr>
      <w:ins w:id="18" w:author="Nokia- Tuomo Säynäjäkangas_r2" w:date="2022-05-20T10:01:00Z">
        <w:r w:rsidRPr="008E09E2">
          <w:rPr>
            <w:rFonts w:eastAsia="Malgun Gothic"/>
          </w:rPr>
          <w:t>6.5B.1</w:t>
        </w:r>
        <w:r w:rsidRPr="008E09E2">
          <w:rPr>
            <w:rFonts w:eastAsia="Malgun Gothic"/>
          </w:rPr>
          <w:tab/>
          <w:t>Occupied bandwidth for NR-DC</w:t>
        </w:r>
      </w:ins>
    </w:p>
    <w:p w14:paraId="7305C77E" w14:textId="77777777" w:rsidR="008E09E2" w:rsidRPr="008E09E2" w:rsidRDefault="008E09E2" w:rsidP="008E09E2">
      <w:pPr>
        <w:rPr>
          <w:ins w:id="19" w:author="Nokia- Tuomo Säynäjäkangas_r2" w:date="2022-05-20T10:01:00Z"/>
        </w:rPr>
      </w:pPr>
      <w:ins w:id="20" w:author="Nokia- Tuomo Säynäjäkangas_r2" w:date="2022-05-20T10:01:00Z">
        <w:r w:rsidRPr="008E09E2">
          <w:rPr>
            <w:lang w:eastAsia="zh-CN"/>
          </w:rPr>
          <w:t>For inter-band</w:t>
        </w:r>
        <w:r w:rsidRPr="008E09E2">
          <w:t xml:space="preserve"> </w:t>
        </w:r>
        <w:r w:rsidRPr="008E09E2">
          <w:rPr>
            <w:rFonts w:eastAsia="MS Mincho"/>
          </w:rPr>
          <w:t>dual connectivity</w:t>
        </w:r>
        <w:r w:rsidRPr="008E09E2">
          <w:t>, the occupied bandwidth for the corresponding inter-band CA configuration as specified in clause 6.5A.1 applies.</w:t>
        </w:r>
      </w:ins>
    </w:p>
    <w:p w14:paraId="3FC311C7" w14:textId="77777777" w:rsidR="008E09E2" w:rsidRDefault="008E09E2" w:rsidP="008E09E2">
      <w:pPr>
        <w:rPr>
          <w:ins w:id="21" w:author="Nokia- Tuomo Säynäjäkangas_r2" w:date="2022-05-20T10:01:00Z"/>
        </w:rPr>
      </w:pPr>
      <w:ins w:id="22" w:author="Nokia- Tuomo Säynäjäkangas_r2" w:date="2022-05-20T10:01:00Z">
        <w:r w:rsidRPr="008E09E2">
          <w:t xml:space="preserve">Note: For NR-DC testing, replace CA by NR-DC, PCC by </w:t>
        </w:r>
        <w:proofErr w:type="spellStart"/>
        <w:r w:rsidRPr="008E09E2">
          <w:t>PCell</w:t>
        </w:r>
        <w:proofErr w:type="spellEnd"/>
        <w:r w:rsidRPr="008E09E2">
          <w:t xml:space="preserve">, and SCC by </w:t>
        </w:r>
        <w:proofErr w:type="spellStart"/>
        <w:r w:rsidRPr="008E09E2">
          <w:t>PSCell</w:t>
        </w:r>
        <w:proofErr w:type="spellEnd"/>
        <w:r w:rsidRPr="008E09E2">
          <w:t xml:space="preserve"> in clause 6.5A.1.</w:t>
        </w:r>
      </w:ins>
    </w:p>
    <w:p w14:paraId="1D0E4703" w14:textId="77777777" w:rsidR="003A1EAF" w:rsidRPr="00B24739" w:rsidRDefault="003A1EAF" w:rsidP="00332B9C"/>
    <w:p w14:paraId="27DAEA2E" w14:textId="77777777" w:rsidR="00332B9C" w:rsidRPr="00B24739" w:rsidRDefault="00332B9C" w:rsidP="00332B9C">
      <w:pPr>
        <w:pStyle w:val="Heading2"/>
      </w:pPr>
      <w:bookmarkStart w:id="23" w:name="_Toc27478234"/>
      <w:bookmarkStart w:id="24" w:name="_Toc36226949"/>
      <w:bookmarkStart w:id="25" w:name="_Toc44324234"/>
      <w:bookmarkStart w:id="26" w:name="_Toc52990428"/>
      <w:bookmarkStart w:id="27" w:name="_Toc60823631"/>
      <w:bookmarkStart w:id="28" w:name="_Toc60825552"/>
      <w:bookmarkStart w:id="29" w:name="_Toc69306312"/>
      <w:bookmarkStart w:id="30" w:name="_Toc69309977"/>
      <w:bookmarkStart w:id="31" w:name="_Toc76020302"/>
      <w:bookmarkStart w:id="32" w:name="_Toc83720790"/>
      <w:r w:rsidRPr="00B24739">
        <w:t>6.5C</w:t>
      </w:r>
      <w:r w:rsidRPr="00B24739">
        <w:tab/>
        <w:t>Output RF spectrum emissions for SUL</w:t>
      </w:r>
      <w:bookmarkEnd w:id="23"/>
      <w:bookmarkEnd w:id="24"/>
      <w:bookmarkEnd w:id="25"/>
      <w:bookmarkEnd w:id="26"/>
      <w:bookmarkEnd w:id="27"/>
      <w:bookmarkEnd w:id="28"/>
      <w:bookmarkEnd w:id="29"/>
      <w:bookmarkEnd w:id="30"/>
      <w:bookmarkEnd w:id="31"/>
      <w:bookmarkEnd w:id="32"/>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7377A" w14:textId="77777777" w:rsidR="00EC2EB2" w:rsidRDefault="00EC2EB2">
      <w:r>
        <w:separator/>
      </w:r>
    </w:p>
  </w:endnote>
  <w:endnote w:type="continuationSeparator" w:id="0">
    <w:p w14:paraId="3AA0B667" w14:textId="77777777" w:rsidR="00EC2EB2" w:rsidRDefault="00EC2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2D626" w14:textId="77777777" w:rsidR="00EC2EB2" w:rsidRDefault="00EC2EB2">
      <w:r>
        <w:separator/>
      </w:r>
    </w:p>
  </w:footnote>
  <w:footnote w:type="continuationSeparator" w:id="0">
    <w:p w14:paraId="6E637726" w14:textId="77777777" w:rsidR="00EC2EB2" w:rsidRDefault="00EC2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05F80"/>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368"/>
    <w:rsid w:val="001C0DC2"/>
    <w:rsid w:val="001C4AE5"/>
    <w:rsid w:val="001C6165"/>
    <w:rsid w:val="001D3774"/>
    <w:rsid w:val="001D4F68"/>
    <w:rsid w:val="001D5FCD"/>
    <w:rsid w:val="001D701F"/>
    <w:rsid w:val="001E41F3"/>
    <w:rsid w:val="001E5A18"/>
    <w:rsid w:val="001F0760"/>
    <w:rsid w:val="001F2964"/>
    <w:rsid w:val="001F4CB2"/>
    <w:rsid w:val="001F4D82"/>
    <w:rsid w:val="00211CE6"/>
    <w:rsid w:val="00212C8E"/>
    <w:rsid w:val="002157AD"/>
    <w:rsid w:val="00234F68"/>
    <w:rsid w:val="00241EA6"/>
    <w:rsid w:val="00256FA6"/>
    <w:rsid w:val="002575B5"/>
    <w:rsid w:val="0026004D"/>
    <w:rsid w:val="0026377F"/>
    <w:rsid w:val="0026408E"/>
    <w:rsid w:val="002640DD"/>
    <w:rsid w:val="00271FE9"/>
    <w:rsid w:val="00274F66"/>
    <w:rsid w:val="00275D12"/>
    <w:rsid w:val="00281144"/>
    <w:rsid w:val="002837FD"/>
    <w:rsid w:val="00284FEB"/>
    <w:rsid w:val="002860C4"/>
    <w:rsid w:val="00297C3D"/>
    <w:rsid w:val="002B4825"/>
    <w:rsid w:val="002B4A8D"/>
    <w:rsid w:val="002B5741"/>
    <w:rsid w:val="002B63E4"/>
    <w:rsid w:val="002B7974"/>
    <w:rsid w:val="002C1C77"/>
    <w:rsid w:val="002C29C7"/>
    <w:rsid w:val="002C55BA"/>
    <w:rsid w:val="002D441B"/>
    <w:rsid w:val="002D487B"/>
    <w:rsid w:val="002E3493"/>
    <w:rsid w:val="002E472E"/>
    <w:rsid w:val="002E578B"/>
    <w:rsid w:val="002E70C1"/>
    <w:rsid w:val="00305409"/>
    <w:rsid w:val="003058DA"/>
    <w:rsid w:val="003110B5"/>
    <w:rsid w:val="003128D2"/>
    <w:rsid w:val="00327004"/>
    <w:rsid w:val="00332B9C"/>
    <w:rsid w:val="00333B1C"/>
    <w:rsid w:val="003363F2"/>
    <w:rsid w:val="00343D4C"/>
    <w:rsid w:val="0035377D"/>
    <w:rsid w:val="003609EF"/>
    <w:rsid w:val="0036231A"/>
    <w:rsid w:val="003660AF"/>
    <w:rsid w:val="003738A4"/>
    <w:rsid w:val="00374DD4"/>
    <w:rsid w:val="00390F0A"/>
    <w:rsid w:val="00396602"/>
    <w:rsid w:val="003A1EAF"/>
    <w:rsid w:val="003B2F9C"/>
    <w:rsid w:val="003B5ECE"/>
    <w:rsid w:val="003B73FB"/>
    <w:rsid w:val="003C6820"/>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5144"/>
    <w:rsid w:val="00525756"/>
    <w:rsid w:val="00526347"/>
    <w:rsid w:val="005445D5"/>
    <w:rsid w:val="00547111"/>
    <w:rsid w:val="005516DB"/>
    <w:rsid w:val="005553AB"/>
    <w:rsid w:val="005564C4"/>
    <w:rsid w:val="00557E32"/>
    <w:rsid w:val="00563D95"/>
    <w:rsid w:val="005668F9"/>
    <w:rsid w:val="005674FB"/>
    <w:rsid w:val="00572ADA"/>
    <w:rsid w:val="00580C81"/>
    <w:rsid w:val="00581DF3"/>
    <w:rsid w:val="00582BBA"/>
    <w:rsid w:val="00582C1A"/>
    <w:rsid w:val="00583773"/>
    <w:rsid w:val="00583A58"/>
    <w:rsid w:val="00586EA3"/>
    <w:rsid w:val="005927EA"/>
    <w:rsid w:val="00592D74"/>
    <w:rsid w:val="0059606A"/>
    <w:rsid w:val="005A1581"/>
    <w:rsid w:val="005C3071"/>
    <w:rsid w:val="005C5583"/>
    <w:rsid w:val="005E2C44"/>
    <w:rsid w:val="005F4326"/>
    <w:rsid w:val="005F4FFF"/>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1434B"/>
    <w:rsid w:val="00725E2B"/>
    <w:rsid w:val="00731A89"/>
    <w:rsid w:val="0074315C"/>
    <w:rsid w:val="00743B89"/>
    <w:rsid w:val="00766ECB"/>
    <w:rsid w:val="00792342"/>
    <w:rsid w:val="007925A7"/>
    <w:rsid w:val="00797740"/>
    <w:rsid w:val="007977A8"/>
    <w:rsid w:val="007A25B9"/>
    <w:rsid w:val="007B1C59"/>
    <w:rsid w:val="007B1F5E"/>
    <w:rsid w:val="007B512A"/>
    <w:rsid w:val="007C14A3"/>
    <w:rsid w:val="007C2097"/>
    <w:rsid w:val="007D1A26"/>
    <w:rsid w:val="007D32EB"/>
    <w:rsid w:val="007D6A07"/>
    <w:rsid w:val="007F0A91"/>
    <w:rsid w:val="007F10BF"/>
    <w:rsid w:val="007F617E"/>
    <w:rsid w:val="007F7259"/>
    <w:rsid w:val="0080048E"/>
    <w:rsid w:val="00801A91"/>
    <w:rsid w:val="008040A8"/>
    <w:rsid w:val="00807F92"/>
    <w:rsid w:val="008152B4"/>
    <w:rsid w:val="00816EDE"/>
    <w:rsid w:val="00821A55"/>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3423"/>
    <w:rsid w:val="008E09E2"/>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5AFC"/>
    <w:rsid w:val="00A3712D"/>
    <w:rsid w:val="00A4148A"/>
    <w:rsid w:val="00A4395F"/>
    <w:rsid w:val="00A472EA"/>
    <w:rsid w:val="00A47E70"/>
    <w:rsid w:val="00A50CF0"/>
    <w:rsid w:val="00A51689"/>
    <w:rsid w:val="00A5460B"/>
    <w:rsid w:val="00A71584"/>
    <w:rsid w:val="00A766FB"/>
    <w:rsid w:val="00A7671C"/>
    <w:rsid w:val="00A86ACC"/>
    <w:rsid w:val="00A9013D"/>
    <w:rsid w:val="00A90C18"/>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1559"/>
    <w:rsid w:val="00C74CCF"/>
    <w:rsid w:val="00C86DA5"/>
    <w:rsid w:val="00C95985"/>
    <w:rsid w:val="00CA1403"/>
    <w:rsid w:val="00CA3DFC"/>
    <w:rsid w:val="00CA400D"/>
    <w:rsid w:val="00CB0DA2"/>
    <w:rsid w:val="00CC5026"/>
    <w:rsid w:val="00CC68D0"/>
    <w:rsid w:val="00CD5AE3"/>
    <w:rsid w:val="00CD6AAB"/>
    <w:rsid w:val="00CD7C08"/>
    <w:rsid w:val="00CE5096"/>
    <w:rsid w:val="00CF11F3"/>
    <w:rsid w:val="00CF209A"/>
    <w:rsid w:val="00D00E2B"/>
    <w:rsid w:val="00D01958"/>
    <w:rsid w:val="00D03F9A"/>
    <w:rsid w:val="00D05A3E"/>
    <w:rsid w:val="00D06D51"/>
    <w:rsid w:val="00D07B68"/>
    <w:rsid w:val="00D2179E"/>
    <w:rsid w:val="00D21E5F"/>
    <w:rsid w:val="00D22CCE"/>
    <w:rsid w:val="00D24991"/>
    <w:rsid w:val="00D3568C"/>
    <w:rsid w:val="00D36736"/>
    <w:rsid w:val="00D45C4A"/>
    <w:rsid w:val="00D50255"/>
    <w:rsid w:val="00D51241"/>
    <w:rsid w:val="00D517CF"/>
    <w:rsid w:val="00D55920"/>
    <w:rsid w:val="00D56C39"/>
    <w:rsid w:val="00D60756"/>
    <w:rsid w:val="00D627C5"/>
    <w:rsid w:val="00D632F1"/>
    <w:rsid w:val="00D66520"/>
    <w:rsid w:val="00D73EC3"/>
    <w:rsid w:val="00D75DE0"/>
    <w:rsid w:val="00D82183"/>
    <w:rsid w:val="00D87DAA"/>
    <w:rsid w:val="00DA2562"/>
    <w:rsid w:val="00DA63A7"/>
    <w:rsid w:val="00DC3220"/>
    <w:rsid w:val="00DC4BAB"/>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2345"/>
    <w:rsid w:val="00E33D03"/>
    <w:rsid w:val="00E346CD"/>
    <w:rsid w:val="00E34898"/>
    <w:rsid w:val="00E52BB2"/>
    <w:rsid w:val="00E574AB"/>
    <w:rsid w:val="00E6328F"/>
    <w:rsid w:val="00E66BD7"/>
    <w:rsid w:val="00E66EE0"/>
    <w:rsid w:val="00E76A3D"/>
    <w:rsid w:val="00E939D0"/>
    <w:rsid w:val="00EA616C"/>
    <w:rsid w:val="00EB09B7"/>
    <w:rsid w:val="00EC2EB2"/>
    <w:rsid w:val="00EC5F0E"/>
    <w:rsid w:val="00EC6D3A"/>
    <w:rsid w:val="00ED1EB0"/>
    <w:rsid w:val="00ED321A"/>
    <w:rsid w:val="00ED681A"/>
    <w:rsid w:val="00EE081D"/>
    <w:rsid w:val="00EE4AFF"/>
    <w:rsid w:val="00EE7D7C"/>
    <w:rsid w:val="00F04A69"/>
    <w:rsid w:val="00F06795"/>
    <w:rsid w:val="00F11957"/>
    <w:rsid w:val="00F133AC"/>
    <w:rsid w:val="00F21300"/>
    <w:rsid w:val="00F25D98"/>
    <w:rsid w:val="00F300FB"/>
    <w:rsid w:val="00F34995"/>
    <w:rsid w:val="00F50D96"/>
    <w:rsid w:val="00F54E44"/>
    <w:rsid w:val="00F55EE9"/>
    <w:rsid w:val="00F5788F"/>
    <w:rsid w:val="00F6019E"/>
    <w:rsid w:val="00F711F0"/>
    <w:rsid w:val="00F71877"/>
    <w:rsid w:val="00F71B93"/>
    <w:rsid w:val="00F71C98"/>
    <w:rsid w:val="00F83BFE"/>
    <w:rsid w:val="00F86806"/>
    <w:rsid w:val="00FA248C"/>
    <w:rsid w:val="00FB4F72"/>
    <w:rsid w:val="00FB6386"/>
    <w:rsid w:val="00FB789C"/>
    <w:rsid w:val="00FD29C9"/>
    <w:rsid w:val="00FD31AC"/>
    <w:rsid w:val="00FD5B86"/>
    <w:rsid w:val="00FD66E3"/>
    <w:rsid w:val="00FE04A9"/>
    <w:rsid w:val="00FE0F38"/>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357</Words>
  <Characters>2898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2022-05-20T07:03:00Z</dcterms:created>
  <dcterms:modified xsi:type="dcterms:W3CDTF">2022-05-20T07:03:00Z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