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34B" w:rsidRPr="00BA7A05" w:rsidRDefault="00D6434B" w:rsidP="00D6434B">
      <w:pPr>
        <w:pStyle w:val="CRCoverPage"/>
        <w:tabs>
          <w:tab w:val="right" w:pos="9639"/>
        </w:tabs>
        <w:spacing w:after="0"/>
        <w:rPr>
          <w:rFonts w:eastAsiaTheme="minorEastAsia" w:cs="Arial"/>
          <w:b/>
          <w:sz w:val="24"/>
          <w:lang w:eastAsia="zh-CN"/>
        </w:rPr>
      </w:pPr>
      <w:r w:rsidRPr="00787C93">
        <w:rPr>
          <w:rFonts w:eastAsia="Times New Roman" w:cs="Arial"/>
          <w:b/>
          <w:sz w:val="24"/>
          <w:lang w:eastAsia="en-GB"/>
        </w:rPr>
        <w:t>3GPP TSG-RAN WG5 Meeting #</w:t>
      </w:r>
      <w:r w:rsidR="00FA71F5" w:rsidRPr="00787C93">
        <w:rPr>
          <w:rFonts w:eastAsia="Times New Roman" w:cs="Arial" w:hint="eastAsia"/>
          <w:b/>
          <w:sz w:val="24"/>
          <w:lang w:eastAsia="en-GB"/>
        </w:rPr>
        <w:t>9</w:t>
      </w:r>
      <w:r w:rsidR="00BA7A05">
        <w:rPr>
          <w:rFonts w:eastAsiaTheme="minorEastAsia" w:cs="Arial" w:hint="eastAsia"/>
          <w:b/>
          <w:sz w:val="24"/>
          <w:lang w:eastAsia="zh-CN"/>
        </w:rPr>
        <w:t>4</w:t>
      </w:r>
      <w:r w:rsidRPr="00787C93">
        <w:rPr>
          <w:rFonts w:eastAsia="Times New Roman" w:cs="Arial"/>
          <w:b/>
          <w:sz w:val="24"/>
          <w:lang w:eastAsia="en-GB"/>
        </w:rPr>
        <w:t>-e</w:t>
      </w:r>
      <w:r w:rsidRPr="00787C93">
        <w:rPr>
          <w:rFonts w:eastAsia="Times New Roman" w:cs="Arial"/>
          <w:b/>
          <w:sz w:val="24"/>
          <w:lang w:eastAsia="en-GB"/>
        </w:rPr>
        <w:tab/>
      </w:r>
      <w:r w:rsidR="009A4BC1" w:rsidRPr="00AB2381">
        <w:rPr>
          <w:rFonts w:eastAsia="Times New Roman" w:cs="Arial" w:hint="eastAsia"/>
          <w:b/>
          <w:sz w:val="24"/>
          <w:lang w:eastAsia="en-GB"/>
        </w:rPr>
        <w:t xml:space="preserve"> </w:t>
      </w:r>
      <w:r w:rsidRPr="00AB2381">
        <w:rPr>
          <w:rFonts w:eastAsia="Times New Roman" w:cs="Arial"/>
          <w:b/>
          <w:sz w:val="24"/>
          <w:lang w:eastAsia="en-GB"/>
        </w:rPr>
        <w:t>R5-2</w:t>
      </w:r>
      <w:r w:rsidR="00BA7A05">
        <w:rPr>
          <w:rFonts w:eastAsiaTheme="minorEastAsia" w:cs="Arial" w:hint="eastAsia"/>
          <w:b/>
          <w:sz w:val="24"/>
          <w:lang w:eastAsia="zh-CN"/>
        </w:rPr>
        <w:t>20527</w:t>
      </w:r>
    </w:p>
    <w:p w:rsidR="00AB2381" w:rsidRPr="00AB2381" w:rsidRDefault="00BA7A05" w:rsidP="00D4572E">
      <w:pPr>
        <w:pStyle w:val="CRCoverPage"/>
        <w:tabs>
          <w:tab w:val="right" w:pos="9639"/>
        </w:tabs>
        <w:spacing w:after="0"/>
        <w:rPr>
          <w:rFonts w:eastAsia="Times New Roman" w:cs="Arial"/>
          <w:b/>
          <w:sz w:val="24"/>
          <w:lang w:eastAsia="en-GB"/>
        </w:rPr>
      </w:pPr>
      <w:r w:rsidRPr="00BA7A05">
        <w:rPr>
          <w:rFonts w:eastAsia="Times New Roman" w:cs="Arial"/>
          <w:b/>
          <w:sz w:val="24"/>
          <w:lang w:eastAsia="en-GB"/>
        </w:rPr>
        <w:t>Electronic Meeting, 21st February – 4th March 2022</w:t>
      </w:r>
    </w:p>
    <w:p w:rsidR="00D4572E" w:rsidRPr="0033027D" w:rsidRDefault="00D4572E" w:rsidP="00D4572E">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BA7A05">
        <w:rPr>
          <w:rFonts w:hint="eastAsia"/>
          <w:b/>
          <w:noProof/>
          <w:sz w:val="24"/>
          <w:lang w:eastAsia="zh-CN"/>
        </w:rPr>
        <w:t>5</w:t>
      </w:r>
      <w:r w:rsidR="00AB2381">
        <w:rPr>
          <w:rFonts w:hint="eastAsia"/>
          <w:b/>
          <w:noProof/>
          <w:sz w:val="24"/>
          <w:lang w:eastAsia="zh-CN"/>
        </w:rPr>
        <w:t>-</w:t>
      </w:r>
      <w:r>
        <w:rPr>
          <w:b/>
          <w:noProof/>
          <w:sz w:val="24"/>
        </w:rPr>
        <w:t>e</w:t>
      </w:r>
      <w:r w:rsidRPr="0033027D">
        <w:rPr>
          <w:b/>
          <w:noProof/>
          <w:sz w:val="24"/>
        </w:rPr>
        <w:tab/>
      </w:r>
      <w:r>
        <w:rPr>
          <w:b/>
          <w:noProof/>
          <w:sz w:val="24"/>
        </w:rPr>
        <w:t>RP</w:t>
      </w:r>
      <w:r w:rsidRPr="0033027D">
        <w:rPr>
          <w:b/>
          <w:noProof/>
          <w:sz w:val="24"/>
        </w:rPr>
        <w:t>-</w:t>
      </w:r>
      <w:r>
        <w:rPr>
          <w:b/>
          <w:noProof/>
          <w:sz w:val="24"/>
        </w:rPr>
        <w:t>2</w:t>
      </w:r>
      <w:r w:rsidR="00BA7A05">
        <w:rPr>
          <w:rFonts w:hint="eastAsia"/>
          <w:b/>
          <w:noProof/>
          <w:sz w:val="24"/>
          <w:lang w:eastAsia="zh-CN"/>
        </w:rPr>
        <w:t>2</w:t>
      </w:r>
      <w:r w:rsidR="00AB2381">
        <w:rPr>
          <w:rFonts w:hint="eastAsia"/>
          <w:b/>
          <w:noProof/>
          <w:sz w:val="24"/>
          <w:lang w:eastAsia="zh-CN"/>
        </w:rPr>
        <w:t>xxxx</w:t>
      </w:r>
    </w:p>
    <w:p w:rsidR="00D4572E" w:rsidRPr="006A45BA" w:rsidRDefault="00BA7A05" w:rsidP="00D4572E">
      <w:pPr>
        <w:pStyle w:val="CRCoverPage"/>
        <w:tabs>
          <w:tab w:val="right" w:pos="9639"/>
        </w:tabs>
        <w:spacing w:after="0"/>
        <w:rPr>
          <w:b/>
          <w:noProof/>
          <w:sz w:val="24"/>
        </w:rPr>
      </w:pPr>
      <w:r w:rsidRPr="00B01ACB">
        <w:rPr>
          <w:b/>
          <w:noProof/>
          <w:sz w:val="24"/>
        </w:rPr>
        <w:t xml:space="preserve">Electronic Meeting, </w:t>
      </w:r>
      <w:r>
        <w:rPr>
          <w:b/>
          <w:noProof/>
          <w:sz w:val="24"/>
        </w:rPr>
        <w:t xml:space="preserve">March 17 </w:t>
      </w:r>
      <w:r w:rsidRPr="00B01ACB">
        <w:rPr>
          <w:b/>
          <w:noProof/>
          <w:sz w:val="24"/>
        </w:rPr>
        <w:t>-</w:t>
      </w:r>
      <w:r>
        <w:rPr>
          <w:b/>
          <w:noProof/>
          <w:sz w:val="24"/>
        </w:rPr>
        <w:t xml:space="preserve"> 23</w:t>
      </w:r>
      <w:r w:rsidRPr="00B01ACB">
        <w:rPr>
          <w:b/>
          <w:noProof/>
          <w:sz w:val="24"/>
        </w:rPr>
        <w:t>, 202</w:t>
      </w:r>
      <w:r>
        <w:rPr>
          <w:b/>
          <w:noProof/>
          <w:sz w:val="24"/>
        </w:rPr>
        <w:t>2</w:t>
      </w:r>
      <w:r w:rsidR="00D4572E" w:rsidRPr="0033027D">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92652"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bookmarkStart w:id="0" w:name="_GoBack"/>
      <w:r w:rsidR="00CB1FE1" w:rsidRPr="00255346">
        <w:rPr>
          <w:rFonts w:ascii="Arial" w:hAnsi="Arial" w:cs="Arial" w:hint="eastAsia"/>
        </w:rPr>
        <w:t>13.5.</w:t>
      </w:r>
      <w:r w:rsidR="00175D71" w:rsidRPr="00175D71">
        <w:rPr>
          <w:rFonts w:ascii="Arial" w:hAnsi="Arial" w:cs="Arial" w:hint="eastAsia"/>
        </w:rPr>
        <w:t>19</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r w:rsidRPr="00FA71F5">
              <w:rPr>
                <w:rFonts w:ascii="Arial" w:hAnsi="Arial" w:cs="Arial"/>
                <w:lang w:eastAsia="ja-JP"/>
              </w:rPr>
              <w:t>NR_pos-UEConTest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654464" w:rsidP="00C538D8">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M</w:t>
            </w:r>
            <w:r w:rsidR="00C538D8">
              <w:rPr>
                <w:rFonts w:ascii="Arial" w:eastAsiaTheme="minorEastAsia" w:hAnsi="Arial" w:cs="Arial" w:hint="eastAsia"/>
                <w:color w:val="00B050"/>
                <w:kern w:val="2"/>
                <w:sz w:val="21"/>
                <w:szCs w:val="22"/>
                <w:lang w:val="en-US" w:eastAsia="zh-CN"/>
              </w:rPr>
              <w:t>ay</w:t>
            </w:r>
            <w:r>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C538D8" w:rsidP="007A41B4">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54</w:t>
            </w:r>
            <w:r w:rsidR="00871653" w:rsidRPr="004015D9">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BA7A05">
        <w:rPr>
          <w:rFonts w:ascii="Arial" w:eastAsiaTheme="minorEastAsia" w:hAnsi="Arial" w:cs="Arial" w:hint="eastAsia"/>
          <w:lang w:eastAsia="zh-CN"/>
        </w:rPr>
        <w:t>4</w:t>
      </w:r>
      <w:r>
        <w:rPr>
          <w:rFonts w:ascii="Arial" w:hAnsi="Arial" w:cs="Arial"/>
        </w:rPr>
        <w:t>-e</w:t>
      </w:r>
      <w:r w:rsidRPr="00896F6E">
        <w:rPr>
          <w:rFonts w:ascii="Arial" w:hAnsi="Arial" w:cs="Arial"/>
        </w:rPr>
        <w:t>:</w:t>
      </w:r>
    </w:p>
    <w:p w:rsidR="00654464" w:rsidRPr="00BA7A05" w:rsidRDefault="00654464" w:rsidP="0065446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Pr>
          <w:rFonts w:ascii="Arial" w:hAnsi="Arial" w:cs="Arial"/>
        </w:rPr>
        <w:t xml:space="preserve"> CR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38.50</w:t>
      </w:r>
      <w:r w:rsidR="00BA7A05">
        <w:rPr>
          <w:rFonts w:ascii="Arial" w:eastAsiaTheme="minorEastAsia" w:hAnsi="Arial" w:cs="Arial" w:hint="eastAsia"/>
          <w:lang w:eastAsia="zh-CN"/>
        </w:rPr>
        <w:t>8-1</w:t>
      </w:r>
      <w:r>
        <w:rPr>
          <w:rFonts w:ascii="Arial" w:eastAsiaTheme="minorEastAsia" w:hAnsi="Arial" w:cs="Arial" w:hint="eastAsia"/>
          <w:lang w:eastAsia="zh-CN"/>
        </w:rPr>
        <w:t xml:space="preserve"> </w:t>
      </w:r>
      <w:r w:rsidRPr="002D6CB6">
        <w:rPr>
          <w:rFonts w:ascii="Arial" w:hAnsi="Arial" w:cs="Arial"/>
        </w:rPr>
        <w:t>in [</w:t>
      </w:r>
      <w:r w:rsidR="00231BAB">
        <w:rPr>
          <w:rFonts w:ascii="Arial" w:eastAsiaTheme="minorEastAsia" w:hAnsi="Arial" w:cs="Arial" w:hint="eastAsia"/>
          <w:lang w:eastAsia="zh-CN"/>
        </w:rPr>
        <w:t>1</w:t>
      </w:r>
      <w:r w:rsidRPr="002D6CB6">
        <w:rPr>
          <w:rFonts w:ascii="Arial" w:hAnsi="Arial" w:cs="Arial"/>
        </w:rPr>
        <w:t>]</w:t>
      </w:r>
    </w:p>
    <w:p w:rsidR="00BA7A05" w:rsidRPr="00BA7A05" w:rsidRDefault="00BA7A05" w:rsidP="00BA7A05">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10</w:t>
      </w:r>
      <w:r>
        <w:rPr>
          <w:rFonts w:ascii="Arial" w:hAnsi="Arial" w:cs="Arial"/>
        </w:rPr>
        <w:t xml:space="preserve"> CRs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37.571-1 </w:t>
      </w:r>
      <w:r w:rsidRPr="002D6CB6">
        <w:rPr>
          <w:rFonts w:ascii="Arial" w:hAnsi="Arial" w:cs="Arial"/>
        </w:rPr>
        <w:t>in [</w:t>
      </w:r>
      <w:r>
        <w:rPr>
          <w:rFonts w:ascii="Arial" w:eastAsiaTheme="minorEastAsia" w:hAnsi="Arial" w:cs="Arial" w:hint="eastAsia"/>
          <w:lang w:eastAsia="zh-CN"/>
        </w:rPr>
        <w:t>3</w:t>
      </w:r>
      <w:r w:rsidRPr="002D6CB6">
        <w:rPr>
          <w:rFonts w:ascii="Arial" w:hAnsi="Arial" w:cs="Arial"/>
        </w:rPr>
        <w:t>] to [</w:t>
      </w:r>
      <w:r>
        <w:rPr>
          <w:rFonts w:ascii="Arial" w:eastAsia="宋体" w:hAnsi="Arial" w:cs="Arial" w:hint="eastAsia"/>
          <w:lang w:eastAsia="zh-CN"/>
        </w:rPr>
        <w:t>12</w:t>
      </w:r>
      <w:r w:rsidRPr="002D6CB6">
        <w:rPr>
          <w:rFonts w:ascii="Arial" w:hAnsi="Arial" w:cs="Arial"/>
        </w:rPr>
        <w:t>]</w:t>
      </w:r>
    </w:p>
    <w:p w:rsidR="001F0F9D" w:rsidRPr="00E83BE0" w:rsidRDefault="00BA7A05"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1F0F9D">
        <w:rPr>
          <w:rFonts w:ascii="Arial" w:hAnsi="Arial" w:cs="Arial"/>
        </w:rPr>
        <w:t xml:space="preserve"> CRs </w:t>
      </w:r>
      <w:r w:rsidR="00076B7B">
        <w:rPr>
          <w:rFonts w:ascii="Arial" w:eastAsiaTheme="minorEastAsia" w:hAnsi="Arial" w:cs="Arial" w:hint="eastAsia"/>
          <w:lang w:eastAsia="zh-CN"/>
        </w:rPr>
        <w:t>a</w:t>
      </w:r>
      <w:r w:rsidR="001F0F9D" w:rsidRPr="000421EF">
        <w:rPr>
          <w:rFonts w:ascii="Arial" w:hAnsi="Arial" w:cs="Arial"/>
        </w:rPr>
        <w:t>greed</w:t>
      </w:r>
      <w:r w:rsidR="00076B7B">
        <w:rPr>
          <w:rFonts w:ascii="Arial" w:eastAsiaTheme="minorEastAsia" w:hAnsi="Arial" w:cs="Arial" w:hint="eastAsia"/>
          <w:lang w:eastAsia="zh-CN"/>
        </w:rPr>
        <w:t xml:space="preserve"> </w:t>
      </w:r>
      <w:r w:rsidR="00E83BE0">
        <w:rPr>
          <w:rFonts w:ascii="Arial" w:eastAsiaTheme="minorEastAsia" w:hAnsi="Arial" w:cs="Arial" w:hint="eastAsia"/>
          <w:lang w:eastAsia="zh-CN"/>
        </w:rPr>
        <w:t>for TS 37.571-</w:t>
      </w:r>
      <w:r w:rsidR="00654464">
        <w:rPr>
          <w:rFonts w:ascii="Arial" w:eastAsiaTheme="minorEastAsia" w:hAnsi="Arial" w:cs="Arial" w:hint="eastAsia"/>
          <w:lang w:eastAsia="zh-CN"/>
        </w:rPr>
        <w:t>2</w:t>
      </w:r>
      <w:r w:rsidR="00E83BE0">
        <w:rPr>
          <w:rFonts w:ascii="Arial" w:eastAsiaTheme="minorEastAsia" w:hAnsi="Arial" w:cs="Arial" w:hint="eastAsia"/>
          <w:lang w:eastAsia="zh-CN"/>
        </w:rPr>
        <w:t xml:space="preserve"> </w:t>
      </w:r>
      <w:r w:rsidR="00076B7B" w:rsidRPr="002D6CB6">
        <w:rPr>
          <w:rFonts w:ascii="Arial" w:hAnsi="Arial" w:cs="Arial"/>
        </w:rPr>
        <w:t>in [</w:t>
      </w:r>
      <w:r>
        <w:rPr>
          <w:rFonts w:ascii="Arial" w:eastAsiaTheme="minorEastAsia" w:hAnsi="Arial" w:cs="Arial" w:hint="eastAsia"/>
          <w:lang w:eastAsia="zh-CN"/>
        </w:rPr>
        <w:t>10</w:t>
      </w:r>
      <w:r w:rsidR="00076B7B" w:rsidRPr="002D6CB6">
        <w:rPr>
          <w:rFonts w:ascii="Arial" w:hAnsi="Arial" w:cs="Arial"/>
        </w:rPr>
        <w:t xml:space="preserve">] </w:t>
      </w:r>
      <w:r>
        <w:rPr>
          <w:rFonts w:ascii="Arial" w:eastAsiaTheme="minorEastAsia" w:hAnsi="Arial" w:cs="Arial" w:hint="eastAsia"/>
          <w:lang w:eastAsia="zh-CN"/>
        </w:rPr>
        <w:t>and</w:t>
      </w:r>
      <w:r w:rsidR="00076B7B" w:rsidRPr="002D6CB6">
        <w:rPr>
          <w:rFonts w:ascii="Arial" w:hAnsi="Arial" w:cs="Arial"/>
        </w:rPr>
        <w:t xml:space="preserve"> [</w:t>
      </w:r>
      <w:r>
        <w:rPr>
          <w:rFonts w:ascii="Arial" w:eastAsia="宋体" w:hAnsi="Arial" w:cs="Arial" w:hint="eastAsia"/>
          <w:lang w:eastAsia="zh-CN"/>
        </w:rPr>
        <w:t>11</w:t>
      </w:r>
      <w:r w:rsidR="00076B7B" w:rsidRPr="002D6CB6">
        <w:rPr>
          <w:rFonts w:ascii="Arial" w:hAnsi="Arial" w:cs="Arial"/>
        </w:rPr>
        <w:t>]</w:t>
      </w:r>
    </w:p>
    <w:p w:rsidR="00E83BE0" w:rsidRPr="00BA7A05" w:rsidRDefault="00BA7A05" w:rsidP="00BA7A05">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E83BE0">
        <w:rPr>
          <w:rFonts w:ascii="Arial" w:hAnsi="Arial" w:cs="Arial"/>
        </w:rPr>
        <w:t xml:space="preserve"> CR</w:t>
      </w:r>
      <w:r>
        <w:rPr>
          <w:rFonts w:ascii="Arial" w:eastAsiaTheme="minorEastAsia" w:hAnsi="Arial" w:cs="Arial" w:hint="eastAsia"/>
          <w:lang w:eastAsia="zh-CN"/>
        </w:rPr>
        <w:t>s</w:t>
      </w:r>
      <w:r w:rsidR="00E83BE0">
        <w:rPr>
          <w:rFonts w:ascii="Arial" w:hAnsi="Arial" w:cs="Arial"/>
        </w:rPr>
        <w:t xml:space="preserve"> </w:t>
      </w:r>
      <w:r w:rsidR="00E83BE0">
        <w:rPr>
          <w:rFonts w:ascii="Arial" w:eastAsiaTheme="minorEastAsia" w:hAnsi="Arial" w:cs="Arial" w:hint="eastAsia"/>
          <w:lang w:eastAsia="zh-CN"/>
        </w:rPr>
        <w:t>a</w:t>
      </w:r>
      <w:r w:rsidR="00E83BE0" w:rsidRPr="000421EF">
        <w:rPr>
          <w:rFonts w:ascii="Arial" w:hAnsi="Arial" w:cs="Arial"/>
        </w:rPr>
        <w:t>greed</w:t>
      </w:r>
      <w:r w:rsidR="00E83BE0">
        <w:rPr>
          <w:rFonts w:ascii="Arial" w:eastAsiaTheme="minorEastAsia" w:hAnsi="Arial" w:cs="Arial" w:hint="eastAsia"/>
          <w:lang w:eastAsia="zh-CN"/>
        </w:rPr>
        <w:t xml:space="preserve"> for TS 37.571-</w:t>
      </w:r>
      <w:r w:rsidR="00654464">
        <w:rPr>
          <w:rFonts w:ascii="Arial" w:eastAsiaTheme="minorEastAsia" w:hAnsi="Arial" w:cs="Arial" w:hint="eastAsia"/>
          <w:lang w:eastAsia="zh-CN"/>
        </w:rPr>
        <w:t>3</w:t>
      </w:r>
      <w:r w:rsidR="00E83BE0">
        <w:rPr>
          <w:rFonts w:ascii="Arial" w:eastAsiaTheme="minorEastAsia" w:hAnsi="Arial" w:cs="Arial" w:hint="eastAsia"/>
          <w:lang w:eastAsia="zh-CN"/>
        </w:rPr>
        <w:t xml:space="preserve"> </w:t>
      </w:r>
      <w:r w:rsidR="00E83BE0" w:rsidRPr="002D6CB6">
        <w:rPr>
          <w:rFonts w:ascii="Arial" w:hAnsi="Arial" w:cs="Arial"/>
        </w:rPr>
        <w:t xml:space="preserve">in </w:t>
      </w:r>
      <w:bookmarkStart w:id="1" w:name="OLE_LINK1"/>
      <w:bookmarkStart w:id="2" w:name="OLE_LINK2"/>
      <w:r w:rsidR="00E83BE0" w:rsidRPr="002D6CB6">
        <w:rPr>
          <w:rFonts w:ascii="Arial" w:hAnsi="Arial" w:cs="Arial"/>
        </w:rPr>
        <w:t>[</w:t>
      </w:r>
      <w:r>
        <w:rPr>
          <w:rFonts w:ascii="Arial" w:eastAsiaTheme="minorEastAsia" w:hAnsi="Arial" w:cs="Arial" w:hint="eastAsia"/>
          <w:lang w:eastAsia="zh-CN"/>
        </w:rPr>
        <w:t>5</w:t>
      </w:r>
      <w:r w:rsidR="00E83BE0" w:rsidRPr="002D6CB6">
        <w:rPr>
          <w:rFonts w:ascii="Arial" w:hAnsi="Arial" w:cs="Arial"/>
        </w:rPr>
        <w:t>]</w:t>
      </w:r>
      <w:bookmarkEnd w:id="1"/>
      <w:bookmarkEnd w:id="2"/>
      <w:r>
        <w:rPr>
          <w:rFonts w:ascii="Arial" w:eastAsiaTheme="minorEastAsia" w:hAnsi="Arial" w:cs="Arial" w:hint="eastAsia"/>
          <w:lang w:eastAsia="zh-CN"/>
        </w:rPr>
        <w:t xml:space="preserve"> and </w:t>
      </w:r>
      <w:r w:rsidRPr="002D6CB6">
        <w:rPr>
          <w:rFonts w:ascii="Arial" w:hAnsi="Arial" w:cs="Arial"/>
        </w:rPr>
        <w:t>[</w:t>
      </w:r>
      <w:r>
        <w:rPr>
          <w:rFonts w:ascii="Arial" w:eastAsiaTheme="minorEastAsia" w:hAnsi="Arial" w:cs="Arial" w:hint="eastAsia"/>
          <w:lang w:eastAsia="zh-CN"/>
        </w:rPr>
        <w:t>6</w:t>
      </w:r>
      <w:r w:rsidRPr="002D6CB6">
        <w:rPr>
          <w:rFonts w:ascii="Arial" w:hAnsi="Arial" w:cs="Arial"/>
        </w:rPr>
        <w:t>]</w:t>
      </w:r>
    </w:p>
    <w:p w:rsidR="001F0F9D" w:rsidRPr="0092708D" w:rsidRDefault="00BA7A05"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54</w:t>
      </w:r>
      <w:r w:rsidR="001F0F9D" w:rsidRPr="000421EF">
        <w:rPr>
          <w:rFonts w:ascii="Arial" w:hAnsi="Arial" w:cs="Arial"/>
        </w:rPr>
        <w:t xml:space="preserve">% </w:t>
      </w:r>
      <w:r w:rsidR="006D46EA" w:rsidRPr="006D46EA">
        <w:rPr>
          <w:rFonts w:ascii="Arial" w:hAnsi="Arial" w:cs="Arial"/>
        </w:rPr>
        <w:t>(+</w:t>
      </w:r>
      <w:r>
        <w:rPr>
          <w:rFonts w:ascii="Arial" w:eastAsiaTheme="minorEastAsia" w:hAnsi="Arial" w:cs="Arial" w:hint="eastAsia"/>
          <w:lang w:eastAsia="zh-CN"/>
        </w:rPr>
        <w:t>23</w:t>
      </w:r>
      <w:r w:rsidR="006D46EA" w:rsidRPr="006D46EA">
        <w:rPr>
          <w:rFonts w:ascii="Arial" w:hAnsi="Arial" w:cs="Arial"/>
        </w:rPr>
        <w:t>%)</w:t>
      </w:r>
      <w:r w:rsidR="006D46EA">
        <w:rPr>
          <w:rFonts w:ascii="Arial" w:eastAsiaTheme="minorEastAsia" w:hAnsi="Arial" w:cs="Arial" w:hint="eastAsia"/>
          <w:lang w:eastAsia="zh-CN"/>
        </w:rPr>
        <w:t xml:space="preserve"> </w:t>
      </w:r>
      <w:r w:rsidR="001F0F9D" w:rsidRPr="000421EF">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rsidR="00C304C0" w:rsidRPr="00C304C0" w:rsidRDefault="00C304C0" w:rsidP="00C304C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Pr="00BB71A1" w:rsidRDefault="00BB71A1"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20526</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E67E3C" w:rsidRPr="007F3F52" w:rsidRDefault="00E67E3C" w:rsidP="007F3F52">
      <w:pPr>
        <w:tabs>
          <w:tab w:val="left" w:pos="426"/>
          <w:tab w:val="left" w:pos="1701"/>
        </w:tabs>
        <w:overflowPunct/>
        <w:autoSpaceDE/>
        <w:autoSpaceDN/>
        <w:snapToGrid w:val="0"/>
        <w:spacing w:after="0"/>
        <w:textAlignment w:val="auto"/>
        <w:rPr>
          <w:rFonts w:ascii="Arial" w:eastAsiaTheme="minorEastAsia" w:hAnsi="Arial" w:cs="Arial"/>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5973</w:t>
      </w:r>
      <w:r>
        <w:rPr>
          <w:rFonts w:ascii="Arial" w:hAnsi="Arial" w:cs="Arial"/>
          <w:bCs/>
          <w:lang w:val="en-US"/>
        </w:rPr>
        <w:tab/>
        <w:t xml:space="preserve">Addition of </w:t>
      </w:r>
      <w:r w:rsidRPr="007F3F52">
        <w:rPr>
          <w:rFonts w:ascii="Arial" w:hAnsi="Arial" w:cs="Arial"/>
          <w:bCs/>
          <w:lang w:val="en-US"/>
        </w:rPr>
        <w:t>Multi-RTT, Dl-AoD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B076C2" w:rsidRDefault="00FA71F5" w:rsidP="00B076C2">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Dl-AoD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7F3F52" w:rsidP="00D4572E">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Addition of conditions for NR PRS-based measurements and connection diagrams;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20518</w:t>
      </w:r>
      <w:r>
        <w:rPr>
          <w:rFonts w:ascii="Arial" w:hAnsi="Arial" w:cs="Arial"/>
          <w:bCs/>
          <w:lang w:val="en-US"/>
        </w:rPr>
        <w:tab/>
      </w:r>
      <w:r w:rsidRPr="00BB71A1">
        <w:rPr>
          <w:rFonts w:ascii="Arial" w:hAnsi="Arial" w:cs="Arial"/>
          <w:bCs/>
          <w:lang w:val="en-US"/>
        </w:rPr>
        <w:t>Addition of test cases for UE Rx-Tx time difference measurement period</w:t>
      </w:r>
      <w:r w:rsidRPr="007F3F52">
        <w:rPr>
          <w:rFonts w:ascii="Arial" w:hAnsi="Arial" w:cs="Arial"/>
          <w:bCs/>
          <w:lang w:val="en-US"/>
        </w:rPr>
        <w:t>; Source: CATT</w:t>
      </w:r>
    </w:p>
    <w:p w:rsidR="00BB71A1" w:rsidRDefault="00BB71A1" w:rsidP="00D4572E">
      <w:pPr>
        <w:tabs>
          <w:tab w:val="left" w:pos="567"/>
        </w:tabs>
        <w:overflowPunct/>
        <w:autoSpaceDE/>
        <w:autoSpaceDN/>
        <w:snapToGrid w:val="0"/>
        <w:spacing w:after="0"/>
        <w:ind w:left="567" w:hanging="567"/>
        <w:textAlignment w:val="auto"/>
        <w:rPr>
          <w:rFonts w:ascii="Arial" w:eastAsiaTheme="minorEastAsia" w:hAnsi="Arial" w:cs="Arial"/>
          <w:bCs/>
          <w:lang w:eastAsia="zh-CN"/>
        </w:rPr>
      </w:pP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21887</w:t>
      </w:r>
      <w:r>
        <w:rPr>
          <w:rFonts w:ascii="Arial" w:hAnsi="Arial" w:cs="Arial"/>
          <w:bCs/>
          <w:lang w:val="en-US"/>
        </w:rPr>
        <w:tab/>
      </w:r>
      <w:r w:rsidRPr="00BB71A1">
        <w:rPr>
          <w:rFonts w:ascii="Arial" w:hAnsi="Arial" w:cs="Arial"/>
          <w:bCs/>
          <w:lang w:val="en-US"/>
        </w:rPr>
        <w:t>Addition of UE Rx-Tx time difference measurement test uncertainties and test parameter relaxations</w:t>
      </w:r>
      <w:r w:rsidRPr="007F3F52">
        <w:rPr>
          <w:rFonts w:ascii="Arial" w:hAnsi="Arial" w:cs="Arial"/>
          <w:bCs/>
          <w:lang w:val="en-US"/>
        </w:rPr>
        <w:t>;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21201</w:t>
      </w:r>
      <w:r>
        <w:rPr>
          <w:rFonts w:ascii="Arial" w:hAnsi="Arial" w:cs="Arial"/>
          <w:bCs/>
          <w:lang w:val="en-US"/>
        </w:rPr>
        <w:tab/>
      </w:r>
      <w:r w:rsidRPr="00BB71A1">
        <w:rPr>
          <w:rFonts w:ascii="Arial" w:hAnsi="Arial" w:cs="Arial"/>
          <w:bCs/>
          <w:lang w:val="en-US"/>
        </w:rPr>
        <w:t>Update for the signal conditions for FR2 test cases</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21202</w:t>
      </w:r>
      <w:r>
        <w:rPr>
          <w:rFonts w:ascii="Arial" w:hAnsi="Arial" w:cs="Arial"/>
          <w:bCs/>
          <w:lang w:val="en-US"/>
        </w:rPr>
        <w:tab/>
      </w:r>
      <w:r w:rsidRPr="00BB71A1">
        <w:rPr>
          <w:rFonts w:ascii="Arial" w:hAnsi="Arial" w:cs="Arial"/>
          <w:bCs/>
          <w:lang w:val="en-US"/>
        </w:rPr>
        <w:t>New NR RSTD test case 14.2.1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21203</w:t>
      </w:r>
      <w:r>
        <w:rPr>
          <w:rFonts w:ascii="Arial" w:hAnsi="Arial" w:cs="Arial"/>
          <w:bCs/>
          <w:lang w:val="en-US"/>
        </w:rPr>
        <w:tab/>
      </w:r>
      <w:r w:rsidRPr="00BB71A1">
        <w:rPr>
          <w:rFonts w:ascii="Arial" w:hAnsi="Arial" w:cs="Arial"/>
          <w:bCs/>
          <w:lang w:val="en-US"/>
        </w:rPr>
        <w:t>New NR RSTD test case 14.2.2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21204</w:t>
      </w:r>
      <w:r>
        <w:rPr>
          <w:rFonts w:ascii="Arial" w:hAnsi="Arial" w:cs="Arial"/>
          <w:bCs/>
          <w:lang w:val="en-US"/>
        </w:rPr>
        <w:tab/>
      </w:r>
      <w:r w:rsidRPr="00BB71A1">
        <w:rPr>
          <w:rFonts w:ascii="Arial" w:hAnsi="Arial" w:cs="Arial"/>
          <w:bCs/>
          <w:lang w:val="en-US"/>
        </w:rPr>
        <w:t>New NR RSTD test case 14.3.1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21205</w:t>
      </w:r>
      <w:r>
        <w:rPr>
          <w:rFonts w:ascii="Arial" w:hAnsi="Arial" w:cs="Arial"/>
          <w:bCs/>
          <w:lang w:val="en-US"/>
        </w:rPr>
        <w:tab/>
      </w:r>
      <w:r w:rsidRPr="00BB71A1">
        <w:rPr>
          <w:rFonts w:ascii="Arial" w:hAnsi="Arial" w:cs="Arial"/>
          <w:bCs/>
          <w:lang w:val="en-US"/>
        </w:rPr>
        <w:t>New NR RSTD test case 14.3.2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21206</w:t>
      </w:r>
      <w:r>
        <w:rPr>
          <w:rFonts w:ascii="Arial" w:hAnsi="Arial" w:cs="Arial"/>
          <w:bCs/>
          <w:lang w:val="en-US"/>
        </w:rPr>
        <w:tab/>
      </w:r>
      <w:r w:rsidRPr="00BB71A1">
        <w:rPr>
          <w:rFonts w:ascii="Arial" w:hAnsi="Arial" w:cs="Arial"/>
          <w:bCs/>
          <w:lang w:val="en-US"/>
        </w:rPr>
        <w:t>New NR PRS-RSRP test case 16.2.1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21207</w:t>
      </w:r>
      <w:r>
        <w:rPr>
          <w:rFonts w:ascii="Arial" w:hAnsi="Arial" w:cs="Arial"/>
          <w:bCs/>
          <w:lang w:val="en-US"/>
        </w:rPr>
        <w:tab/>
      </w:r>
      <w:r w:rsidRPr="00BB71A1">
        <w:rPr>
          <w:rFonts w:ascii="Arial" w:hAnsi="Arial" w:cs="Arial"/>
          <w:bCs/>
          <w:lang w:val="en-US"/>
        </w:rPr>
        <w:t>New NR PRS-RSRP test case 16.2.2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21208</w:t>
      </w:r>
      <w:r>
        <w:rPr>
          <w:rFonts w:ascii="Arial" w:hAnsi="Arial" w:cs="Arial"/>
          <w:bCs/>
          <w:lang w:val="en-US"/>
        </w:rPr>
        <w:tab/>
      </w:r>
      <w:r w:rsidRPr="00BB71A1">
        <w:rPr>
          <w:rFonts w:ascii="Arial" w:hAnsi="Arial" w:cs="Arial"/>
          <w:bCs/>
          <w:lang w:val="en-US"/>
        </w:rPr>
        <w:t>New NR PRS-RSRP test case 16.3.1</w:t>
      </w:r>
      <w:r w:rsidRPr="007F3F52">
        <w:rPr>
          <w:rFonts w:ascii="Arial" w:hAnsi="Arial" w:cs="Arial"/>
          <w:bCs/>
          <w:lang w:val="en-US"/>
        </w:rPr>
        <w:t xml:space="preserve">; Source: </w:t>
      </w:r>
      <w:r w:rsidRPr="00BB71A1">
        <w:rPr>
          <w:rFonts w:ascii="Arial" w:hAnsi="Arial" w:cs="Arial"/>
          <w:bCs/>
          <w:lang w:val="en-US"/>
        </w:rPr>
        <w:t>ROHDE &amp; SCHWARZ</w:t>
      </w:r>
    </w:p>
    <w:p w:rsidR="00D4572E" w:rsidRPr="00D4572E" w:rsidRDefault="00D4572E"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Addition of NR Rel</w:t>
      </w:r>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Addition of NR Rel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Apple Gesellschaft</w:t>
      </w:r>
    </w:p>
    <w:p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DL-AoD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Dl-AoD assistance data elements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21592</w:t>
      </w:r>
      <w:r>
        <w:rPr>
          <w:rFonts w:ascii="Arial" w:hAnsi="Arial" w:cs="Arial"/>
          <w:bCs/>
          <w:lang w:val="en-US"/>
        </w:rPr>
        <w:tab/>
      </w:r>
      <w:r w:rsidRPr="00BB71A1">
        <w:rPr>
          <w:rFonts w:ascii="Arial" w:hAnsi="Arial" w:cs="Arial"/>
          <w:bCs/>
          <w:lang w:val="en-US"/>
        </w:rPr>
        <w:t>Addition of TC 9.4.1 PosSIB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P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21593</w:t>
      </w:r>
      <w:r>
        <w:rPr>
          <w:rFonts w:ascii="Arial" w:hAnsi="Arial" w:cs="Arial"/>
          <w:bCs/>
          <w:lang w:val="en-US"/>
        </w:rPr>
        <w:tab/>
      </w:r>
      <w:r w:rsidRPr="00BB71A1">
        <w:rPr>
          <w:rFonts w:ascii="Arial" w:hAnsi="Arial" w:cs="Arial"/>
          <w:bCs/>
          <w:lang w:val="en-US"/>
        </w:rPr>
        <w:t>Correction of the assistance data elements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Addition of NR Rel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Correction to the definetions of NR Rel</w:t>
      </w:r>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01888</w:t>
      </w:r>
      <w:r w:rsidR="00BA7A05">
        <w:rPr>
          <w:rFonts w:ascii="Arial" w:eastAsiaTheme="minorEastAsia" w:hAnsi="Arial" w:cs="Arial" w:hint="eastAsia"/>
          <w:bCs/>
          <w:lang w:val="en-US" w:eastAsia="zh-CN"/>
        </w:rPr>
        <w:tab/>
      </w:r>
      <w:r w:rsidR="00BA7A05" w:rsidRPr="00BA7A05">
        <w:rPr>
          <w:rFonts w:ascii="Arial" w:hAnsi="Arial" w:cs="Arial"/>
          <w:bCs/>
          <w:lang w:val="en-US"/>
        </w:rPr>
        <w:t>Addition of test applicabilities for NR UE Rx-Tx time difference measurement test cases</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00BA7A05">
        <w:rPr>
          <w:rFonts w:ascii="Arial" w:eastAsia="宋体" w:hAnsi="Arial" w:cs="Arial" w:hint="eastAsia"/>
          <w:bCs/>
          <w:lang w:val="en-US" w:eastAsia="zh-CN"/>
        </w:rPr>
        <w:t>21594</w:t>
      </w:r>
      <w:r>
        <w:rPr>
          <w:rFonts w:ascii="Arial" w:hAnsi="Arial" w:cs="Arial"/>
          <w:bCs/>
          <w:lang w:val="en-US"/>
        </w:rPr>
        <w:tab/>
      </w:r>
      <w:r w:rsidR="00BA7A05" w:rsidRPr="00BA7A05">
        <w:rPr>
          <w:rFonts w:ascii="Arial" w:hAnsi="Arial" w:cs="Arial"/>
          <w:bCs/>
          <w:lang w:val="en-US"/>
        </w:rPr>
        <w:t>Addition of test applicabilities for PosSIB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r w:rsidRPr="002D6CB6">
        <w:rPr>
          <w:rFonts w:ascii="Arial" w:hAnsi="Arial" w:cs="Arial"/>
          <w:bCs/>
        </w:rPr>
        <w:t xml:space="preserve">; Source: </w:t>
      </w:r>
      <w:r w:rsidRPr="00E67E3C">
        <w:rPr>
          <w:rFonts w:ascii="Arial" w:eastAsia="宋体" w:hAnsi="Arial" w:cs="Arial"/>
          <w:bCs/>
          <w:lang w:eastAsia="zh-CN"/>
        </w:rPr>
        <w:t>MCC TF160</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865102" w:rsidRPr="00654464"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654464"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F05" w:rsidRDefault="00BE4F05">
      <w:r>
        <w:separator/>
      </w:r>
    </w:p>
  </w:endnote>
  <w:endnote w:type="continuationSeparator" w:id="0">
    <w:p w:rsidR="00BE4F05" w:rsidRDefault="00BE4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175D71">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75D71">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F05" w:rsidRDefault="00BE4F05">
      <w:r>
        <w:separator/>
      </w:r>
    </w:p>
  </w:footnote>
  <w:footnote w:type="continuationSeparator" w:id="0">
    <w:p w:rsidR="00BE4F05" w:rsidRDefault="00BE4F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208B9"/>
    <w:rsid w:val="000276C5"/>
    <w:rsid w:val="0004456C"/>
    <w:rsid w:val="0005259B"/>
    <w:rsid w:val="00053FEE"/>
    <w:rsid w:val="00060AE4"/>
    <w:rsid w:val="000746A7"/>
    <w:rsid w:val="00074C1F"/>
    <w:rsid w:val="00076B7B"/>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7471"/>
    <w:rsid w:val="00150FD3"/>
    <w:rsid w:val="00160164"/>
    <w:rsid w:val="00175D71"/>
    <w:rsid w:val="00184428"/>
    <w:rsid w:val="00192652"/>
    <w:rsid w:val="00193753"/>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31BAB"/>
    <w:rsid w:val="00243A99"/>
    <w:rsid w:val="00255346"/>
    <w:rsid w:val="0029567C"/>
    <w:rsid w:val="002A6AF5"/>
    <w:rsid w:val="002B3144"/>
    <w:rsid w:val="002C0B82"/>
    <w:rsid w:val="00301B7A"/>
    <w:rsid w:val="00306D59"/>
    <w:rsid w:val="0032503A"/>
    <w:rsid w:val="00325EE1"/>
    <w:rsid w:val="00327FF9"/>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F039D"/>
    <w:rsid w:val="00B00BBE"/>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74DAF"/>
    <w:rsid w:val="00C80116"/>
    <w:rsid w:val="00C87BFC"/>
    <w:rsid w:val="00CB1FE1"/>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7436"/>
    <w:rsid w:val="00E82C8E"/>
    <w:rsid w:val="00E83BE0"/>
    <w:rsid w:val="00E87CFA"/>
    <w:rsid w:val="00E93D77"/>
    <w:rsid w:val="00E9516C"/>
    <w:rsid w:val="00E95264"/>
    <w:rsid w:val="00EA2172"/>
    <w:rsid w:val="00EA2DC1"/>
    <w:rsid w:val="00EC5571"/>
    <w:rsid w:val="00ED0E8F"/>
    <w:rsid w:val="00ED776A"/>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9614A"/>
    <w:rsid w:val="00FA4D77"/>
    <w:rsid w:val="00FA58DA"/>
    <w:rsid w:val="00FA628B"/>
    <w:rsid w:val="00FA71F5"/>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CFB3D-98A9-41B7-85E9-74C5BBDE9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925</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cp:revision>
  <dcterms:created xsi:type="dcterms:W3CDTF">2022-03-07T06:19:00Z</dcterms:created>
  <dcterms:modified xsi:type="dcterms:W3CDTF">2022-03-08T01:32:00Z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