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0C72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R5-213201</w:t>
        </w:r>
      </w:fldSimple>
      <w:r w:rsidR="0063229A" w:rsidRPr="0063229A">
        <w:rPr>
          <w:b/>
          <w:i/>
          <w:noProof/>
          <w:sz w:val="28"/>
          <w:highlight w:val="yellow"/>
        </w:rPr>
        <w:t>r1</w:t>
      </w:r>
    </w:p>
    <w:p w14:paraId="7CB45193" w14:textId="77777777" w:rsidR="001E41F3" w:rsidRDefault="00B5416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5710E3">
        <w:fldChar w:fldCharType="begin"/>
      </w:r>
      <w:r w:rsidR="005710E3">
        <w:instrText xml:space="preserve"> DOCPROPERTY  Country  \* MERGEFORMAT </w:instrText>
      </w:r>
      <w:r w:rsidR="005710E3">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4166"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4166" w:rsidP="00547111">
            <w:pPr>
              <w:pStyle w:val="CRCoverPage"/>
              <w:spacing w:after="0"/>
              <w:rPr>
                <w:noProof/>
              </w:rPr>
            </w:pPr>
            <w:fldSimple w:instr=" DOCPROPERTY  Cr#  \* MERGEFORMAT ">
              <w:r w:rsidR="00E13F3D" w:rsidRPr="00410371">
                <w:rPr>
                  <w:b/>
                  <w:noProof/>
                  <w:sz w:val="28"/>
                </w:rPr>
                <w:t>1942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41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4166">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4166">
            <w:pPr>
              <w:pStyle w:val="CRCoverPage"/>
              <w:spacing w:after="0"/>
              <w:ind w:left="100"/>
              <w:rPr>
                <w:noProof/>
              </w:rPr>
            </w:pPr>
            <w:fldSimple w:instr=" DOCPROPERTY  CrTitle  \* MERGEFORMAT ">
              <w:r w:rsidR="002640DD">
                <w:t>Update maximum number of simultaneous configured cells for FR1 and FR2 in OTA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4166">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680BA" w:rsidR="001E41F3" w:rsidRDefault="00AD40FA" w:rsidP="00547111">
            <w:pPr>
              <w:pStyle w:val="CRCoverPage"/>
              <w:spacing w:after="0"/>
              <w:ind w:left="100"/>
              <w:rPr>
                <w:noProof/>
              </w:rPr>
            </w:pPr>
            <w:r>
              <w:t>R5</w:t>
            </w:r>
            <w:r w:rsidR="005710E3">
              <w:fldChar w:fldCharType="begin"/>
            </w:r>
            <w:r w:rsidR="005710E3">
              <w:instrText xml:space="preserve"> DOCPROPERTY  SourceIfTsg  \* MERGEFORMAT </w:instrText>
            </w:r>
            <w:r w:rsidR="005710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4166">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4166">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41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416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6D6B" w14:textId="33FC1FDD" w:rsidR="00EB2EB6" w:rsidRDefault="00EB2EB6">
            <w:pPr>
              <w:pStyle w:val="CRCoverPage"/>
              <w:spacing w:after="0"/>
              <w:ind w:left="100"/>
              <w:rPr>
                <w:noProof/>
              </w:rPr>
            </w:pPr>
            <w:r>
              <w:rPr>
                <w:noProof/>
              </w:rPr>
              <w:t>In OTA, simultaneous multiple cells can be configured FR1 or FR2</w:t>
            </w:r>
            <w:r w:rsidR="00C4285F">
              <w:rPr>
                <w:noProof/>
              </w:rPr>
              <w:t xml:space="preserve"> or E-UTRA</w:t>
            </w:r>
            <w:r>
              <w:rPr>
                <w:noProof/>
              </w:rPr>
              <w:t>.</w:t>
            </w:r>
            <w:r w:rsidR="00C4285F">
              <w:rPr>
                <w:noProof/>
              </w:rPr>
              <w:t xml:space="preserve"> Therefore, maximum number of cells in OTA can be defined.</w:t>
            </w:r>
          </w:p>
          <w:p w14:paraId="4350E1E0" w14:textId="1BD07406" w:rsidR="00EB2EB6" w:rsidRDefault="00EB2EB6">
            <w:pPr>
              <w:pStyle w:val="CRCoverPage"/>
              <w:spacing w:after="0"/>
              <w:ind w:left="100"/>
              <w:rPr>
                <w:noProof/>
              </w:rPr>
            </w:pPr>
          </w:p>
          <w:p w14:paraId="26FFBB1C" w14:textId="482F1CFB" w:rsidR="00EB2EB6" w:rsidRDefault="00EB2EB6">
            <w:pPr>
              <w:pStyle w:val="CRCoverPage"/>
              <w:spacing w:after="0"/>
              <w:ind w:left="100"/>
              <w:rPr>
                <w:noProof/>
              </w:rPr>
            </w:pPr>
            <w:r>
              <w:rPr>
                <w:noProof/>
              </w:rPr>
              <w:t xml:space="preserve">In FR1, OTA calibration procedure is not defined. However, this does not restrict to defined multiple cells being configured and also, </w:t>
            </w:r>
            <w:r w:rsidR="00E4081B">
              <w:rPr>
                <w:noProof/>
              </w:rPr>
              <w:t xml:space="preserve">multiple cells </w:t>
            </w:r>
            <w:r w:rsidR="00C4285F">
              <w:rPr>
                <w:noProof/>
              </w:rPr>
              <w:t>can be</w:t>
            </w:r>
            <w:r w:rsidR="00E4081B">
              <w:rPr>
                <w:noProof/>
              </w:rPr>
              <w:t xml:space="preserve"> active if measurements are not needed. Hence, 4 Cells maximum can be allowed. However, in case of measurements needed ( in IDLE or CONNECTED) for a test case, test case author needs ensure only one cell is active( even though multiple cells are configured) at a given point of time.</w:t>
            </w:r>
          </w:p>
          <w:p w14:paraId="6C75F521" w14:textId="0449E1F6" w:rsidR="00E4081B" w:rsidRDefault="00E4081B">
            <w:pPr>
              <w:pStyle w:val="CRCoverPage"/>
              <w:spacing w:after="0"/>
              <w:ind w:left="100"/>
              <w:rPr>
                <w:noProof/>
              </w:rPr>
            </w:pPr>
          </w:p>
          <w:p w14:paraId="216E4E4B" w14:textId="0391105B" w:rsidR="00E4081B" w:rsidRDefault="00E4081B">
            <w:pPr>
              <w:pStyle w:val="CRCoverPage"/>
              <w:spacing w:after="0"/>
              <w:ind w:left="100"/>
              <w:rPr>
                <w:noProof/>
              </w:rPr>
            </w:pPr>
            <w:r>
              <w:rPr>
                <w:noProof/>
              </w:rPr>
              <w:t xml:space="preserve">In EUTRA OTA, similar to FR1, even though OTA Calibration is not needed, this </w:t>
            </w:r>
            <w:r w:rsidR="007851E3">
              <w:rPr>
                <w:noProof/>
              </w:rPr>
              <w:t xml:space="preserve">does </w:t>
            </w:r>
            <w:r>
              <w:rPr>
                <w:noProof/>
              </w:rPr>
              <w:t xml:space="preserve">not restrict to </w:t>
            </w:r>
            <w:r w:rsidR="007851E3">
              <w:rPr>
                <w:noProof/>
              </w:rPr>
              <w:t>configure</w:t>
            </w:r>
            <w:r>
              <w:rPr>
                <w:noProof/>
              </w:rPr>
              <w:t xml:space="preserve"> maximum </w:t>
            </w:r>
            <w:r w:rsidR="007851E3">
              <w:rPr>
                <w:noProof/>
              </w:rPr>
              <w:t xml:space="preserve">of </w:t>
            </w:r>
            <w:r>
              <w:rPr>
                <w:noProof/>
              </w:rPr>
              <w:t>2 cells simulateneously.</w:t>
            </w:r>
          </w:p>
          <w:p w14:paraId="5103DA09" w14:textId="77777777" w:rsidR="00EB2EB6" w:rsidRDefault="00EB2EB6">
            <w:pPr>
              <w:pStyle w:val="CRCoverPage"/>
              <w:spacing w:after="0"/>
              <w:ind w:left="100"/>
              <w:rPr>
                <w:noProof/>
              </w:rPr>
            </w:pPr>
          </w:p>
          <w:p w14:paraId="708AA7DE" w14:textId="6B5A5AF2" w:rsidR="001E41F3" w:rsidRDefault="00E4081B">
            <w:pPr>
              <w:pStyle w:val="CRCoverPage"/>
              <w:spacing w:after="0"/>
              <w:ind w:left="100"/>
              <w:rPr>
                <w:noProof/>
              </w:rPr>
            </w:pPr>
            <w:r>
              <w:rPr>
                <w:noProof/>
              </w:rPr>
              <w:t>In FR2, Maximum 4 cells can be configured and simulateneously active if t the measurement are not needed. For example, Test cases like 8.2.4.2.1.x(EN-DC) or 8.1.4.18.x(NR-CA) are designed with maximum 4 cells. Since OTA calibration procedure and uncertianities are defined, therefore, test case author can carefully design with 4 active cells depending upon scenario of the test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F37EE" w:rsidR="001E41F3" w:rsidRDefault="00E4081B">
            <w:pPr>
              <w:pStyle w:val="CRCoverPage"/>
              <w:spacing w:after="0"/>
              <w:ind w:left="100"/>
              <w:rPr>
                <w:noProof/>
              </w:rPr>
            </w:pPr>
            <w:r>
              <w:rPr>
                <w:noProof/>
              </w:rPr>
              <w:t>Maximum numbers of NR Cells in OTA  set to 4 for both FR1 and FR2. Set to 2 in case of E-UTRA OTA.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9513F" w:rsidR="001E41F3" w:rsidRDefault="005F5979">
            <w:pPr>
              <w:pStyle w:val="CRCoverPage"/>
              <w:spacing w:after="0"/>
              <w:ind w:left="100"/>
              <w:rPr>
                <w:noProof/>
              </w:rPr>
            </w:pPr>
            <w:r>
              <w:rPr>
                <w:noProof/>
              </w:rPr>
              <w:t>OTA environment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41257" w:rsidR="001E41F3" w:rsidRDefault="00AD40FA">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07E74" w:rsidR="001E41F3" w:rsidRDefault="00AD4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002BB" w:rsidR="001E41F3" w:rsidRDefault="00AD4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58A90" w:rsidR="001E41F3" w:rsidRDefault="00AD4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E9B5080" w14:textId="10163935" w:rsidR="001E41F3" w:rsidRPr="0063229A" w:rsidRDefault="0063229A">
            <w:pPr>
              <w:pStyle w:val="CRCoverPage"/>
              <w:spacing w:after="0"/>
              <w:ind w:left="100"/>
              <w:rPr>
                <w:noProof/>
                <w:highlight w:val="yellow"/>
              </w:rPr>
            </w:pPr>
            <w:r w:rsidRPr="0063229A">
              <w:rPr>
                <w:noProof/>
                <w:highlight w:val="yellow"/>
              </w:rPr>
              <w:t>r1:</w:t>
            </w:r>
          </w:p>
          <w:p w14:paraId="3FF4F3A4" w14:textId="77777777" w:rsidR="0063229A" w:rsidRDefault="0063229A">
            <w:pPr>
              <w:pStyle w:val="CRCoverPage"/>
              <w:spacing w:after="0"/>
              <w:ind w:left="100"/>
              <w:rPr>
                <w:noProof/>
              </w:rPr>
            </w:pPr>
            <w:r w:rsidRPr="0063229A">
              <w:rPr>
                <w:noProof/>
                <w:highlight w:val="yellow"/>
              </w:rPr>
              <w:t>Added clarifications to the clause 6.1.1 on why maximum NR(FR1 or FR2) OTA cells  or E-UTRA Cells.</w:t>
            </w:r>
          </w:p>
          <w:p w14:paraId="00D3B8F7" w14:textId="7F6C01A2" w:rsidR="001E0167" w:rsidRDefault="001E0167">
            <w:pPr>
              <w:pStyle w:val="CRCoverPage"/>
              <w:spacing w:after="0"/>
              <w:ind w:left="100"/>
              <w:rPr>
                <w:noProof/>
              </w:rPr>
            </w:pPr>
            <w:r w:rsidRPr="001E0167">
              <w:rPr>
                <w:noProof/>
                <w:highlight w:val="yellow"/>
              </w:rPr>
              <w:t>Renamed the column from OTA(FR1) to OTA(FR1+FR2) for bettter clarification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E75B4CA" w:rsidR="001E41F3" w:rsidRDefault="00AD40FA">
      <w:pPr>
        <w:rPr>
          <w:rFonts w:asciiTheme="minorHAnsi" w:hAnsiTheme="minorHAnsi" w:cstheme="minorHAnsi"/>
          <w:noProof/>
          <w:color w:val="002060"/>
          <w:sz w:val="22"/>
          <w:szCs w:val="22"/>
        </w:rPr>
      </w:pPr>
      <w:r w:rsidRPr="00AD40FA">
        <w:rPr>
          <w:rFonts w:asciiTheme="minorHAnsi" w:hAnsiTheme="minorHAnsi" w:cstheme="minorHAnsi"/>
          <w:noProof/>
          <w:color w:val="002060"/>
          <w:sz w:val="22"/>
          <w:szCs w:val="22"/>
        </w:rPr>
        <w:lastRenderedPageBreak/>
        <w:t>&lt;Start of Change&gt;</w:t>
      </w:r>
    </w:p>
    <w:p w14:paraId="0D866498" w14:textId="77777777" w:rsidR="00AD40FA" w:rsidRPr="00B4600B" w:rsidRDefault="00AD40FA" w:rsidP="00AD40FA">
      <w:pPr>
        <w:pStyle w:val="Heading2"/>
      </w:pPr>
      <w:bookmarkStart w:id="1" w:name="_Toc21354229"/>
      <w:bookmarkStart w:id="2" w:name="_Toc27749869"/>
      <w:r w:rsidRPr="00B4600B">
        <w:t>6.1</w:t>
      </w:r>
      <w:r w:rsidRPr="00B4600B">
        <w:tab/>
        <w:t>Requirements of test equipment</w:t>
      </w:r>
      <w:bookmarkEnd w:id="1"/>
      <w:bookmarkEnd w:id="2"/>
    </w:p>
    <w:p w14:paraId="77CDC3C0" w14:textId="77777777" w:rsidR="00AD40FA" w:rsidRPr="00B4600B" w:rsidRDefault="00AD40FA" w:rsidP="00AD40FA">
      <w:pPr>
        <w:pStyle w:val="Heading3"/>
      </w:pPr>
      <w:bookmarkStart w:id="3" w:name="_Toc21354230"/>
      <w:bookmarkStart w:id="4" w:name="_Toc27749870"/>
      <w:r w:rsidRPr="00B4600B">
        <w:t>6.1.1</w:t>
      </w:r>
      <w:r w:rsidRPr="00B4600B">
        <w:tab/>
        <w:t>Requirements common for conducted and OTA tests</w:t>
      </w:r>
      <w:bookmarkEnd w:id="3"/>
      <w:bookmarkEnd w:id="4"/>
    </w:p>
    <w:p w14:paraId="2BDBA738" w14:textId="77777777" w:rsidR="00AD40FA" w:rsidRPr="00B4600B" w:rsidRDefault="00AD40FA" w:rsidP="00AD40FA">
      <w:r w:rsidRPr="00B4600B">
        <w:t>The requirements of test equipment specified in this subclause apply to Signalling test cases defined in TS 38.523-1 [12], in addition to the common requirements of test equipment specified in clause 4.2 of this specification.</w:t>
      </w:r>
    </w:p>
    <w:p w14:paraId="24AADC99" w14:textId="77777777" w:rsidR="00AD40FA" w:rsidRPr="00B4600B" w:rsidRDefault="00AD40FA" w:rsidP="00AD40FA">
      <w:r w:rsidRPr="00B4600B">
        <w:t xml:space="preserve">Test equipment shall be able to simulate cells of Radio Access Technologies NR and E-UTRA, </w:t>
      </w:r>
      <w:proofErr w:type="gramStart"/>
      <w:r w:rsidRPr="00B4600B">
        <w:t>The</w:t>
      </w:r>
      <w:proofErr w:type="gramEnd"/>
      <w:r w:rsidRPr="00B4600B">
        <w:t xml:space="preserve"> number of cells to be simulated simultaneously by the test equipment shall not exceed the resources specified in Table 6.1-1</w:t>
      </w:r>
    </w:p>
    <w:p w14:paraId="49DD9779" w14:textId="77777777" w:rsidR="00AD40FA" w:rsidRPr="00B4600B" w:rsidRDefault="00AD40FA" w:rsidP="00AD40FA">
      <w:pPr>
        <w:pStyle w:val="TH"/>
      </w:pPr>
      <w:r w:rsidRPr="00B4600B">
        <w:t>Table 6.1-1: Maximum resources in terms of number / configuration of cells to be simulated simultaneously in a test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 w:author="Kalahasti, Narendra" w:date="2021-05-07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22"/>
        <w:gridCol w:w="1841"/>
        <w:gridCol w:w="1502"/>
        <w:gridCol w:w="1377"/>
        <w:gridCol w:w="1447"/>
        <w:gridCol w:w="1240"/>
        <w:tblGridChange w:id="6">
          <w:tblGrid>
            <w:gridCol w:w="1471"/>
            <w:gridCol w:w="992"/>
            <w:gridCol w:w="532"/>
            <w:gridCol w:w="1136"/>
            <w:gridCol w:w="746"/>
            <w:gridCol w:w="640"/>
            <w:gridCol w:w="884"/>
            <w:gridCol w:w="505"/>
            <w:gridCol w:w="1023"/>
            <w:gridCol w:w="435"/>
            <w:gridCol w:w="1265"/>
            <w:gridCol w:w="1700"/>
          </w:tblGrid>
        </w:tblGridChange>
      </w:tblGrid>
      <w:tr w:rsidR="00AD40FA" w:rsidRPr="00B4600B" w14:paraId="3CAA713C" w14:textId="54DCD15E" w:rsidTr="001B31F5">
        <w:trPr>
          <w:trHeight w:val="131"/>
          <w:jc w:val="center"/>
          <w:trPrChange w:id="7" w:author="Kalahasti, Narendra" w:date="2021-05-07T16:40:00Z">
            <w:trPr>
              <w:gridAfter w:val="0"/>
              <w:trHeight w:val="131"/>
              <w:jc w:val="center"/>
            </w:trPr>
          </w:trPrChange>
        </w:trPr>
        <w:tc>
          <w:tcPr>
            <w:tcW w:w="2263" w:type="dxa"/>
            <w:vMerge w:val="restart"/>
            <w:tcPrChange w:id="8" w:author="Kalahasti, Narendra" w:date="2021-05-07T16:40:00Z">
              <w:tcPr>
                <w:tcW w:w="2463" w:type="dxa"/>
                <w:gridSpan w:val="2"/>
                <w:vMerge w:val="restart"/>
              </w:tcPr>
            </w:tcPrChange>
          </w:tcPr>
          <w:p w14:paraId="5508D825" w14:textId="77777777" w:rsidR="00AD40FA" w:rsidRPr="00B4600B" w:rsidRDefault="00AD40FA" w:rsidP="00F14015">
            <w:pPr>
              <w:pStyle w:val="TAH"/>
            </w:pPr>
            <w:r w:rsidRPr="00B4600B">
              <w:t>Simulation of</w:t>
            </w:r>
          </w:p>
        </w:tc>
        <w:tc>
          <w:tcPr>
            <w:tcW w:w="4643" w:type="dxa"/>
            <w:gridSpan w:val="3"/>
            <w:tcPrChange w:id="9" w:author="Kalahasti, Narendra" w:date="2021-05-07T16:40:00Z">
              <w:tcPr>
                <w:tcW w:w="4443" w:type="dxa"/>
                <w:gridSpan w:val="6"/>
              </w:tcPr>
            </w:tcPrChange>
          </w:tcPr>
          <w:p w14:paraId="0845835C" w14:textId="3D01BA15" w:rsidR="00AD40FA" w:rsidRPr="00B4600B" w:rsidRDefault="00AD40FA" w:rsidP="00F14015">
            <w:pPr>
              <w:pStyle w:val="TAH"/>
            </w:pPr>
            <w:r w:rsidRPr="00B4600B">
              <w:t xml:space="preserve">Max. number of cells </w:t>
            </w:r>
            <w:r w:rsidRPr="00B4600B">
              <w:br/>
              <w:t>(NR)</w:t>
            </w:r>
          </w:p>
        </w:tc>
        <w:tc>
          <w:tcPr>
            <w:tcW w:w="2723" w:type="dxa"/>
            <w:gridSpan w:val="2"/>
            <w:tcPrChange w:id="10" w:author="Kalahasti, Narendra" w:date="2021-05-07T16:40:00Z">
              <w:tcPr>
                <w:tcW w:w="2723" w:type="dxa"/>
                <w:gridSpan w:val="3"/>
              </w:tcPr>
            </w:tcPrChange>
          </w:tcPr>
          <w:p w14:paraId="3658DEC9" w14:textId="06D08258" w:rsidR="00AD40FA" w:rsidRPr="00B4600B" w:rsidRDefault="00AD40FA" w:rsidP="00F14015">
            <w:pPr>
              <w:pStyle w:val="TAH"/>
            </w:pPr>
            <w:r w:rsidRPr="00B4600B">
              <w:t xml:space="preserve">Max. number of cells </w:t>
            </w:r>
            <w:r w:rsidRPr="00B4600B">
              <w:br/>
              <w:t>(E-UTRA)</w:t>
            </w:r>
          </w:p>
        </w:tc>
      </w:tr>
      <w:tr w:rsidR="00AD40FA" w:rsidRPr="00B4600B" w14:paraId="754D0306" w14:textId="0A67A47B" w:rsidTr="001B31F5">
        <w:trPr>
          <w:trHeight w:val="131"/>
          <w:jc w:val="center"/>
          <w:trPrChange w:id="11" w:author="Kalahasti, Narendra" w:date="2021-05-07T16:40:00Z">
            <w:trPr>
              <w:gridAfter w:val="0"/>
              <w:trHeight w:val="131"/>
              <w:jc w:val="center"/>
            </w:trPr>
          </w:trPrChange>
        </w:trPr>
        <w:tc>
          <w:tcPr>
            <w:tcW w:w="2263" w:type="dxa"/>
            <w:vMerge/>
            <w:tcPrChange w:id="12" w:author="Kalahasti, Narendra" w:date="2021-05-07T16:40:00Z">
              <w:tcPr>
                <w:tcW w:w="2463" w:type="dxa"/>
                <w:gridSpan w:val="2"/>
                <w:vMerge/>
              </w:tcPr>
            </w:tcPrChange>
          </w:tcPr>
          <w:p w14:paraId="71C6E3E2" w14:textId="77777777" w:rsidR="00AD40FA" w:rsidRPr="00B4600B" w:rsidRDefault="00AD40FA" w:rsidP="00F14015">
            <w:pPr>
              <w:pStyle w:val="TAH"/>
            </w:pPr>
          </w:p>
        </w:tc>
        <w:tc>
          <w:tcPr>
            <w:tcW w:w="1868" w:type="dxa"/>
            <w:tcPrChange w:id="13" w:author="Kalahasti, Narendra" w:date="2021-05-07T16:40:00Z">
              <w:tcPr>
                <w:tcW w:w="1668" w:type="dxa"/>
                <w:gridSpan w:val="2"/>
              </w:tcPr>
            </w:tcPrChange>
          </w:tcPr>
          <w:p w14:paraId="7621542D" w14:textId="77777777" w:rsidR="00AD40FA" w:rsidRPr="00B4600B" w:rsidRDefault="00AD40FA" w:rsidP="00F14015">
            <w:pPr>
              <w:pStyle w:val="TAH"/>
            </w:pPr>
            <w:r w:rsidRPr="00B4600B">
              <w:t>Conducted</w:t>
            </w:r>
          </w:p>
        </w:tc>
        <w:tc>
          <w:tcPr>
            <w:tcW w:w="1386" w:type="dxa"/>
            <w:tcPrChange w:id="14" w:author="Kalahasti, Narendra" w:date="2021-05-07T16:40:00Z">
              <w:tcPr>
                <w:tcW w:w="1386" w:type="dxa"/>
                <w:gridSpan w:val="2"/>
              </w:tcPr>
            </w:tcPrChange>
          </w:tcPr>
          <w:p w14:paraId="77A744F2" w14:textId="0931D482" w:rsidR="00AD40FA" w:rsidRPr="00B4600B" w:rsidRDefault="00AD40FA" w:rsidP="00F14015">
            <w:pPr>
              <w:pStyle w:val="TAH"/>
            </w:pPr>
            <w:r w:rsidRPr="00B4600B">
              <w:t>OTA</w:t>
            </w:r>
            <w:ins w:id="15" w:author="Kalahasti, Narendra" w:date="2021-05-07T16:37:00Z">
              <w:r>
                <w:t>(FR1</w:t>
              </w:r>
            </w:ins>
            <w:ins w:id="16" w:author="Kalahasti, Narendra" w:date="2021-05-18T19:50:00Z">
              <w:r w:rsidR="0026363A" w:rsidRPr="00C53BB7">
                <w:rPr>
                  <w:highlight w:val="yellow"/>
                  <w:rPrChange w:id="17" w:author="Kalahasti, Narendra" w:date="2021-05-18T20:05:00Z">
                    <w:rPr/>
                  </w:rPrChange>
                </w:rPr>
                <w:t>+FR2</w:t>
              </w:r>
            </w:ins>
            <w:ins w:id="18" w:author="Kalahasti, Narendra" w:date="2021-05-07T16:37:00Z">
              <w:r>
                <w:t>)</w:t>
              </w:r>
            </w:ins>
          </w:p>
        </w:tc>
        <w:tc>
          <w:tcPr>
            <w:tcW w:w="1389" w:type="dxa"/>
            <w:tcPrChange w:id="19" w:author="Kalahasti, Narendra" w:date="2021-05-07T16:40:00Z">
              <w:tcPr>
                <w:tcW w:w="1389" w:type="dxa"/>
                <w:gridSpan w:val="2"/>
              </w:tcPr>
            </w:tcPrChange>
          </w:tcPr>
          <w:p w14:paraId="72303151" w14:textId="7C348F22" w:rsidR="00AD40FA" w:rsidRPr="00B4600B" w:rsidRDefault="00AD40FA" w:rsidP="00F14015">
            <w:pPr>
              <w:pStyle w:val="TAH"/>
            </w:pPr>
            <w:ins w:id="20" w:author="Kalahasti, Narendra" w:date="2021-05-07T16:37:00Z">
              <w:r w:rsidRPr="00B4600B">
                <w:t>OTA</w:t>
              </w:r>
              <w:r>
                <w:t>(FR2)</w:t>
              </w:r>
            </w:ins>
          </w:p>
        </w:tc>
        <w:tc>
          <w:tcPr>
            <w:tcW w:w="1458" w:type="dxa"/>
            <w:tcPrChange w:id="21" w:author="Kalahasti, Narendra" w:date="2021-05-07T16:40:00Z">
              <w:tcPr>
                <w:tcW w:w="1458" w:type="dxa"/>
                <w:gridSpan w:val="2"/>
              </w:tcPr>
            </w:tcPrChange>
          </w:tcPr>
          <w:p w14:paraId="670CE8D4" w14:textId="7476826B" w:rsidR="00AD40FA" w:rsidRPr="00B4600B" w:rsidRDefault="00CA1352" w:rsidP="00F14015">
            <w:pPr>
              <w:pStyle w:val="TAH"/>
            </w:pPr>
            <w:ins w:id="22" w:author="Kalahasti, Narendra" w:date="2021-05-07T16:39:00Z">
              <w:r>
                <w:t>Conducted</w:t>
              </w:r>
            </w:ins>
          </w:p>
        </w:tc>
        <w:tc>
          <w:tcPr>
            <w:tcW w:w="1265" w:type="dxa"/>
            <w:tcPrChange w:id="23" w:author="Kalahasti, Narendra" w:date="2021-05-07T16:40:00Z">
              <w:tcPr>
                <w:tcW w:w="1265" w:type="dxa"/>
              </w:tcPr>
            </w:tcPrChange>
          </w:tcPr>
          <w:p w14:paraId="451DC5E5" w14:textId="2FAF7179" w:rsidR="00AD40FA" w:rsidRPr="00B4600B" w:rsidRDefault="00CA1352" w:rsidP="00F14015">
            <w:pPr>
              <w:pStyle w:val="TAH"/>
              <w:rPr>
                <w:ins w:id="24" w:author="Kalahasti, Narendra" w:date="2021-05-07T16:37:00Z"/>
              </w:rPr>
            </w:pPr>
            <w:ins w:id="25" w:author="Kalahasti, Narendra" w:date="2021-05-07T16:39:00Z">
              <w:r>
                <w:t>OTA</w:t>
              </w:r>
            </w:ins>
          </w:p>
        </w:tc>
      </w:tr>
      <w:tr w:rsidR="001B31F5" w:rsidRPr="00B4600B" w14:paraId="4FBB66FA" w14:textId="223DB969" w:rsidTr="001B31F5">
        <w:trPr>
          <w:jc w:val="center"/>
          <w:trPrChange w:id="26" w:author="Kalahasti, Narendra" w:date="2021-05-07T16:40:00Z">
            <w:trPr>
              <w:jc w:val="center"/>
            </w:trPr>
          </w:trPrChange>
        </w:trPr>
        <w:tc>
          <w:tcPr>
            <w:tcW w:w="2263" w:type="dxa"/>
            <w:tcPrChange w:id="27" w:author="Kalahasti, Narendra" w:date="2021-05-07T16:40:00Z">
              <w:tcPr>
                <w:tcW w:w="2995" w:type="dxa"/>
                <w:gridSpan w:val="3"/>
              </w:tcPr>
            </w:tcPrChange>
          </w:tcPr>
          <w:p w14:paraId="267A009B" w14:textId="77777777" w:rsidR="001B31F5" w:rsidRPr="00B4600B" w:rsidRDefault="001B31F5" w:rsidP="001B31F5">
            <w:pPr>
              <w:pStyle w:val="TAL"/>
            </w:pPr>
            <w:r w:rsidRPr="00B4600B">
              <w:t>NR single-mode networks (FDD or TDD)</w:t>
            </w:r>
          </w:p>
        </w:tc>
        <w:tc>
          <w:tcPr>
            <w:tcW w:w="1868" w:type="dxa"/>
            <w:tcPrChange w:id="28" w:author="Kalahasti, Narendra" w:date="2021-05-07T16:40:00Z">
              <w:tcPr>
                <w:tcW w:w="1882" w:type="dxa"/>
                <w:gridSpan w:val="2"/>
              </w:tcPr>
            </w:tcPrChange>
          </w:tcPr>
          <w:p w14:paraId="317604DD" w14:textId="77777777" w:rsidR="001B31F5" w:rsidRPr="00B4600B" w:rsidRDefault="001B31F5" w:rsidP="001B31F5">
            <w:pPr>
              <w:pStyle w:val="TAC"/>
            </w:pPr>
            <w:r w:rsidRPr="00B4600B">
              <w:t>4 cells</w:t>
            </w:r>
          </w:p>
        </w:tc>
        <w:tc>
          <w:tcPr>
            <w:tcW w:w="1386" w:type="dxa"/>
            <w:tcPrChange w:id="29" w:author="Kalahasti, Narendra" w:date="2021-05-07T16:40:00Z">
              <w:tcPr>
                <w:tcW w:w="1524" w:type="dxa"/>
                <w:gridSpan w:val="2"/>
              </w:tcPr>
            </w:tcPrChange>
          </w:tcPr>
          <w:p w14:paraId="17A561DD" w14:textId="00DC24E6" w:rsidR="001B31F5" w:rsidRPr="00B4600B" w:rsidRDefault="001B31F5" w:rsidP="001B31F5">
            <w:pPr>
              <w:pStyle w:val="TAC"/>
            </w:pPr>
            <w:del w:id="30" w:author="Kalahasti, Narendra" w:date="2021-05-07T16:40:00Z">
              <w:r w:rsidRPr="00B4600B" w:rsidDel="00CA1352">
                <w:delText>FFS</w:delText>
              </w:r>
            </w:del>
            <w:ins w:id="31" w:author="Kalahasti, Narendra" w:date="2021-05-07T16:40:00Z">
              <w:r w:rsidRPr="00B4600B">
                <w:t>4 cells</w:t>
              </w:r>
            </w:ins>
          </w:p>
        </w:tc>
        <w:tc>
          <w:tcPr>
            <w:tcW w:w="1389" w:type="dxa"/>
            <w:tcPrChange w:id="32" w:author="Kalahasti, Narendra" w:date="2021-05-07T16:40:00Z">
              <w:tcPr>
                <w:tcW w:w="1528" w:type="dxa"/>
                <w:gridSpan w:val="2"/>
              </w:tcPr>
            </w:tcPrChange>
          </w:tcPr>
          <w:p w14:paraId="758E0F7F" w14:textId="71D1A935" w:rsidR="001B31F5" w:rsidRPr="00B4600B" w:rsidRDefault="001B31F5" w:rsidP="001B31F5">
            <w:pPr>
              <w:pStyle w:val="TAC"/>
            </w:pPr>
            <w:ins w:id="33" w:author="Kalahasti, Narendra" w:date="2021-05-07T16:40:00Z">
              <w:r w:rsidRPr="006157B6">
                <w:t>4 cells</w:t>
              </w:r>
            </w:ins>
          </w:p>
        </w:tc>
        <w:tc>
          <w:tcPr>
            <w:tcW w:w="1458" w:type="dxa"/>
            <w:tcPrChange w:id="34" w:author="Kalahasti, Narendra" w:date="2021-05-07T16:40:00Z">
              <w:tcPr>
                <w:tcW w:w="1700" w:type="dxa"/>
                <w:gridSpan w:val="2"/>
              </w:tcPr>
            </w:tcPrChange>
          </w:tcPr>
          <w:p w14:paraId="3EA80B04" w14:textId="3DE0D667" w:rsidR="001B31F5" w:rsidRPr="00B4600B" w:rsidRDefault="001B31F5" w:rsidP="001B31F5">
            <w:pPr>
              <w:pStyle w:val="TAC"/>
            </w:pPr>
            <w:r w:rsidRPr="00B4600B">
              <w:t>n/a</w:t>
            </w:r>
          </w:p>
        </w:tc>
        <w:tc>
          <w:tcPr>
            <w:tcW w:w="1265" w:type="dxa"/>
            <w:tcPrChange w:id="35" w:author="Kalahasti, Narendra" w:date="2021-05-07T16:40:00Z">
              <w:tcPr>
                <w:tcW w:w="1700" w:type="dxa"/>
              </w:tcPr>
            </w:tcPrChange>
          </w:tcPr>
          <w:p w14:paraId="34FEB51B" w14:textId="4D8E4B2B" w:rsidR="001B31F5" w:rsidRPr="00B4600B" w:rsidRDefault="001B31F5" w:rsidP="001B31F5">
            <w:pPr>
              <w:pStyle w:val="TAC"/>
            </w:pPr>
            <w:ins w:id="36" w:author="Kalahasti, Narendra" w:date="2021-05-07T16:39:00Z">
              <w:r w:rsidRPr="00B4600B">
                <w:t>n/a</w:t>
              </w:r>
            </w:ins>
          </w:p>
        </w:tc>
      </w:tr>
      <w:tr w:rsidR="001B31F5" w:rsidRPr="00B4600B" w14:paraId="5B7C6190" w14:textId="2A769CFC" w:rsidTr="001B31F5">
        <w:trPr>
          <w:jc w:val="center"/>
          <w:trPrChange w:id="37" w:author="Kalahasti, Narendra" w:date="2021-05-07T16:40:00Z">
            <w:trPr>
              <w:jc w:val="center"/>
            </w:trPr>
          </w:trPrChange>
        </w:trPr>
        <w:tc>
          <w:tcPr>
            <w:tcW w:w="2263" w:type="dxa"/>
            <w:tcPrChange w:id="38" w:author="Kalahasti, Narendra" w:date="2021-05-07T16:40:00Z">
              <w:tcPr>
                <w:tcW w:w="2995" w:type="dxa"/>
                <w:gridSpan w:val="3"/>
              </w:tcPr>
            </w:tcPrChange>
          </w:tcPr>
          <w:p w14:paraId="636A6C72" w14:textId="77777777" w:rsidR="001B31F5" w:rsidRPr="00B4600B" w:rsidRDefault="001B31F5" w:rsidP="001B31F5">
            <w:pPr>
              <w:pStyle w:val="TAL"/>
            </w:pPr>
            <w:r w:rsidRPr="00B4600B">
              <w:t>NR dual-mode networks (FDD and TDD)</w:t>
            </w:r>
          </w:p>
        </w:tc>
        <w:tc>
          <w:tcPr>
            <w:tcW w:w="1868" w:type="dxa"/>
            <w:tcPrChange w:id="39" w:author="Kalahasti, Narendra" w:date="2021-05-07T16:40:00Z">
              <w:tcPr>
                <w:tcW w:w="1882" w:type="dxa"/>
                <w:gridSpan w:val="2"/>
              </w:tcPr>
            </w:tcPrChange>
          </w:tcPr>
          <w:p w14:paraId="04CF3346" w14:textId="77777777" w:rsidR="001B31F5" w:rsidRPr="00B4600B" w:rsidRDefault="001B31F5" w:rsidP="001B31F5">
            <w:pPr>
              <w:pStyle w:val="TAC"/>
            </w:pPr>
            <w:r w:rsidRPr="00B4600B">
              <w:t>4 cells</w:t>
            </w:r>
          </w:p>
        </w:tc>
        <w:tc>
          <w:tcPr>
            <w:tcW w:w="1386" w:type="dxa"/>
            <w:tcPrChange w:id="40" w:author="Kalahasti, Narendra" w:date="2021-05-07T16:40:00Z">
              <w:tcPr>
                <w:tcW w:w="1524" w:type="dxa"/>
                <w:gridSpan w:val="2"/>
              </w:tcPr>
            </w:tcPrChange>
          </w:tcPr>
          <w:p w14:paraId="1BEEC073" w14:textId="188042C8" w:rsidR="001B31F5" w:rsidRPr="00B4600B" w:rsidRDefault="001B31F5" w:rsidP="001B31F5">
            <w:pPr>
              <w:pStyle w:val="TAC"/>
            </w:pPr>
            <w:del w:id="41" w:author="Kalahasti, Narendra" w:date="2021-05-07T16:40:00Z">
              <w:r w:rsidRPr="00B4600B" w:rsidDel="00CA1352">
                <w:delText>FFS</w:delText>
              </w:r>
            </w:del>
            <w:ins w:id="42" w:author="Kalahasti, Narendra" w:date="2021-05-07T16:40:00Z">
              <w:r w:rsidRPr="00B4600B">
                <w:t>4 cells</w:t>
              </w:r>
            </w:ins>
          </w:p>
        </w:tc>
        <w:tc>
          <w:tcPr>
            <w:tcW w:w="1389" w:type="dxa"/>
            <w:tcPrChange w:id="43" w:author="Kalahasti, Narendra" w:date="2021-05-07T16:40:00Z">
              <w:tcPr>
                <w:tcW w:w="1528" w:type="dxa"/>
                <w:gridSpan w:val="2"/>
              </w:tcPr>
            </w:tcPrChange>
          </w:tcPr>
          <w:p w14:paraId="143379AC" w14:textId="13554989" w:rsidR="001B31F5" w:rsidRPr="00B4600B" w:rsidRDefault="001B31F5" w:rsidP="001B31F5">
            <w:pPr>
              <w:pStyle w:val="TAC"/>
            </w:pPr>
            <w:ins w:id="44" w:author="Kalahasti, Narendra" w:date="2021-05-07T16:40:00Z">
              <w:r w:rsidRPr="006157B6">
                <w:t>4 cells</w:t>
              </w:r>
            </w:ins>
          </w:p>
        </w:tc>
        <w:tc>
          <w:tcPr>
            <w:tcW w:w="1458" w:type="dxa"/>
            <w:tcPrChange w:id="45" w:author="Kalahasti, Narendra" w:date="2021-05-07T16:40:00Z">
              <w:tcPr>
                <w:tcW w:w="1700" w:type="dxa"/>
                <w:gridSpan w:val="2"/>
              </w:tcPr>
            </w:tcPrChange>
          </w:tcPr>
          <w:p w14:paraId="3159C236" w14:textId="65F5726C" w:rsidR="001B31F5" w:rsidRPr="00B4600B" w:rsidRDefault="001B31F5" w:rsidP="001B31F5">
            <w:pPr>
              <w:pStyle w:val="TAC"/>
            </w:pPr>
            <w:r w:rsidRPr="00B4600B">
              <w:t>n/a</w:t>
            </w:r>
          </w:p>
        </w:tc>
        <w:tc>
          <w:tcPr>
            <w:tcW w:w="1265" w:type="dxa"/>
            <w:tcPrChange w:id="46" w:author="Kalahasti, Narendra" w:date="2021-05-07T16:40:00Z">
              <w:tcPr>
                <w:tcW w:w="1700" w:type="dxa"/>
              </w:tcPr>
            </w:tcPrChange>
          </w:tcPr>
          <w:p w14:paraId="237130A9" w14:textId="66E6818B" w:rsidR="001B31F5" w:rsidRPr="00B4600B" w:rsidRDefault="001B31F5" w:rsidP="001B31F5">
            <w:pPr>
              <w:pStyle w:val="TAC"/>
            </w:pPr>
            <w:ins w:id="47" w:author="Kalahasti, Narendra" w:date="2021-05-07T16:39:00Z">
              <w:r w:rsidRPr="00B4600B">
                <w:t>n/a</w:t>
              </w:r>
            </w:ins>
          </w:p>
        </w:tc>
      </w:tr>
      <w:tr w:rsidR="001B31F5" w:rsidRPr="00B4600B" w14:paraId="5840DCAB" w14:textId="48649750" w:rsidTr="001B31F5">
        <w:trPr>
          <w:jc w:val="center"/>
          <w:trPrChange w:id="48" w:author="Kalahasti, Narendra" w:date="2021-05-07T16:40:00Z">
            <w:trPr>
              <w:jc w:val="center"/>
            </w:trPr>
          </w:trPrChange>
        </w:trPr>
        <w:tc>
          <w:tcPr>
            <w:tcW w:w="2263" w:type="dxa"/>
            <w:tcPrChange w:id="49" w:author="Kalahasti, Narendra" w:date="2021-05-07T16:40:00Z">
              <w:tcPr>
                <w:tcW w:w="2995" w:type="dxa"/>
                <w:gridSpan w:val="3"/>
              </w:tcPr>
            </w:tcPrChange>
          </w:tcPr>
          <w:p w14:paraId="4DB7CA3F" w14:textId="77777777" w:rsidR="001B31F5" w:rsidRPr="00B4600B" w:rsidRDefault="001B31F5" w:rsidP="001B31F5">
            <w:pPr>
              <w:pStyle w:val="TAL"/>
            </w:pPr>
            <w:r w:rsidRPr="00B4600B">
              <w:t>NR networks involving Carrier Aggregation</w:t>
            </w:r>
          </w:p>
        </w:tc>
        <w:tc>
          <w:tcPr>
            <w:tcW w:w="1868" w:type="dxa"/>
            <w:tcPrChange w:id="50" w:author="Kalahasti, Narendra" w:date="2021-05-07T16:40:00Z">
              <w:tcPr>
                <w:tcW w:w="1882" w:type="dxa"/>
                <w:gridSpan w:val="2"/>
              </w:tcPr>
            </w:tcPrChange>
          </w:tcPr>
          <w:p w14:paraId="1ED6B32C" w14:textId="77777777" w:rsidR="001B31F5" w:rsidRPr="00B4600B" w:rsidRDefault="001B31F5" w:rsidP="001B31F5">
            <w:pPr>
              <w:pStyle w:val="TAC"/>
            </w:pPr>
            <w:r w:rsidRPr="00B4600B">
              <w:t>4 cells</w:t>
            </w:r>
          </w:p>
        </w:tc>
        <w:tc>
          <w:tcPr>
            <w:tcW w:w="1386" w:type="dxa"/>
            <w:tcPrChange w:id="51" w:author="Kalahasti, Narendra" w:date="2021-05-07T16:40:00Z">
              <w:tcPr>
                <w:tcW w:w="1524" w:type="dxa"/>
                <w:gridSpan w:val="2"/>
              </w:tcPr>
            </w:tcPrChange>
          </w:tcPr>
          <w:p w14:paraId="2DA4621F" w14:textId="0B8EA11E" w:rsidR="001B31F5" w:rsidRPr="00B4600B" w:rsidRDefault="001B31F5" w:rsidP="001B31F5">
            <w:pPr>
              <w:pStyle w:val="TAC"/>
            </w:pPr>
            <w:del w:id="52" w:author="Kalahasti, Narendra" w:date="2021-05-07T16:40:00Z">
              <w:r w:rsidRPr="00B4600B" w:rsidDel="00CA1352">
                <w:delText>FFS</w:delText>
              </w:r>
            </w:del>
            <w:ins w:id="53" w:author="Kalahasti, Narendra" w:date="2021-05-07T16:40:00Z">
              <w:r w:rsidRPr="00B4600B">
                <w:t>4 cells</w:t>
              </w:r>
            </w:ins>
          </w:p>
        </w:tc>
        <w:tc>
          <w:tcPr>
            <w:tcW w:w="1389" w:type="dxa"/>
            <w:tcPrChange w:id="54" w:author="Kalahasti, Narendra" w:date="2021-05-07T16:40:00Z">
              <w:tcPr>
                <w:tcW w:w="1528" w:type="dxa"/>
                <w:gridSpan w:val="2"/>
              </w:tcPr>
            </w:tcPrChange>
          </w:tcPr>
          <w:p w14:paraId="5090542B" w14:textId="49F2BE99" w:rsidR="001B31F5" w:rsidRPr="00B4600B" w:rsidRDefault="001B31F5" w:rsidP="001B31F5">
            <w:pPr>
              <w:pStyle w:val="TAC"/>
            </w:pPr>
            <w:ins w:id="55" w:author="Kalahasti, Narendra" w:date="2021-05-07T16:40:00Z">
              <w:r w:rsidRPr="006157B6">
                <w:t>4 cells</w:t>
              </w:r>
            </w:ins>
          </w:p>
        </w:tc>
        <w:tc>
          <w:tcPr>
            <w:tcW w:w="1458" w:type="dxa"/>
            <w:tcPrChange w:id="56" w:author="Kalahasti, Narendra" w:date="2021-05-07T16:40:00Z">
              <w:tcPr>
                <w:tcW w:w="1700" w:type="dxa"/>
                <w:gridSpan w:val="2"/>
              </w:tcPr>
            </w:tcPrChange>
          </w:tcPr>
          <w:p w14:paraId="16550F83" w14:textId="15CF6632" w:rsidR="001B31F5" w:rsidRPr="00B4600B" w:rsidRDefault="001B31F5" w:rsidP="001B31F5">
            <w:pPr>
              <w:pStyle w:val="TAC"/>
            </w:pPr>
            <w:r w:rsidRPr="00B4600B">
              <w:t>n/a</w:t>
            </w:r>
          </w:p>
        </w:tc>
        <w:tc>
          <w:tcPr>
            <w:tcW w:w="1265" w:type="dxa"/>
            <w:tcPrChange w:id="57" w:author="Kalahasti, Narendra" w:date="2021-05-07T16:40:00Z">
              <w:tcPr>
                <w:tcW w:w="1700" w:type="dxa"/>
              </w:tcPr>
            </w:tcPrChange>
          </w:tcPr>
          <w:p w14:paraId="560DC2AF" w14:textId="340491EE" w:rsidR="001B31F5" w:rsidRPr="00B4600B" w:rsidRDefault="001B31F5" w:rsidP="001B31F5">
            <w:pPr>
              <w:pStyle w:val="TAC"/>
            </w:pPr>
            <w:ins w:id="58" w:author="Kalahasti, Narendra" w:date="2021-05-07T16:39:00Z">
              <w:r w:rsidRPr="00B4600B">
                <w:t>n/a</w:t>
              </w:r>
            </w:ins>
          </w:p>
        </w:tc>
      </w:tr>
      <w:tr w:rsidR="001B31F5" w:rsidRPr="00B4600B" w14:paraId="36A98804" w14:textId="68F29F9E" w:rsidTr="001B31F5">
        <w:trPr>
          <w:jc w:val="center"/>
          <w:trPrChange w:id="59" w:author="Kalahasti, Narendra" w:date="2021-05-07T16:40:00Z">
            <w:trPr>
              <w:jc w:val="center"/>
            </w:trPr>
          </w:trPrChange>
        </w:trPr>
        <w:tc>
          <w:tcPr>
            <w:tcW w:w="2263" w:type="dxa"/>
            <w:tcPrChange w:id="60" w:author="Kalahasti, Narendra" w:date="2021-05-07T16:40:00Z">
              <w:tcPr>
                <w:tcW w:w="2995" w:type="dxa"/>
                <w:gridSpan w:val="3"/>
              </w:tcPr>
            </w:tcPrChange>
          </w:tcPr>
          <w:p w14:paraId="4B5E8248" w14:textId="77777777" w:rsidR="001B31F5" w:rsidRPr="00B4600B" w:rsidRDefault="001B31F5" w:rsidP="001B31F5">
            <w:pPr>
              <w:pStyle w:val="TAL"/>
              <w:rPr>
                <w:lang w:eastAsia="ja-JP"/>
              </w:rPr>
            </w:pPr>
            <w:r w:rsidRPr="00B4600B">
              <w:rPr>
                <w:lang w:eastAsia="ja-JP"/>
              </w:rPr>
              <w:t>NR dual connectivity (NR-DC)</w:t>
            </w:r>
          </w:p>
        </w:tc>
        <w:tc>
          <w:tcPr>
            <w:tcW w:w="1868" w:type="dxa"/>
            <w:tcPrChange w:id="61" w:author="Kalahasti, Narendra" w:date="2021-05-07T16:40:00Z">
              <w:tcPr>
                <w:tcW w:w="1882" w:type="dxa"/>
                <w:gridSpan w:val="2"/>
              </w:tcPr>
            </w:tcPrChange>
          </w:tcPr>
          <w:p w14:paraId="03B8EF28" w14:textId="77777777" w:rsidR="001B31F5" w:rsidRPr="00B4600B" w:rsidRDefault="001B31F5" w:rsidP="001B31F5">
            <w:pPr>
              <w:pStyle w:val="TAC"/>
            </w:pPr>
            <w:r w:rsidRPr="00B4600B">
              <w:t>4 cells</w:t>
            </w:r>
          </w:p>
        </w:tc>
        <w:tc>
          <w:tcPr>
            <w:tcW w:w="1386" w:type="dxa"/>
            <w:tcPrChange w:id="62" w:author="Kalahasti, Narendra" w:date="2021-05-07T16:40:00Z">
              <w:tcPr>
                <w:tcW w:w="1524" w:type="dxa"/>
                <w:gridSpan w:val="2"/>
              </w:tcPr>
            </w:tcPrChange>
          </w:tcPr>
          <w:p w14:paraId="68BB93B1" w14:textId="79C7AC30" w:rsidR="001B31F5" w:rsidRPr="00B4600B" w:rsidRDefault="001B31F5" w:rsidP="001B31F5">
            <w:pPr>
              <w:pStyle w:val="TAC"/>
            </w:pPr>
            <w:del w:id="63" w:author="Kalahasti, Narendra" w:date="2021-05-07T16:40:00Z">
              <w:r w:rsidRPr="00B4600B" w:rsidDel="00CA1352">
                <w:delText>FFS</w:delText>
              </w:r>
            </w:del>
            <w:ins w:id="64" w:author="Kalahasti, Narendra" w:date="2021-05-07T16:40:00Z">
              <w:r w:rsidRPr="00B4600B">
                <w:t>4 cells</w:t>
              </w:r>
            </w:ins>
          </w:p>
        </w:tc>
        <w:tc>
          <w:tcPr>
            <w:tcW w:w="1389" w:type="dxa"/>
            <w:tcPrChange w:id="65" w:author="Kalahasti, Narendra" w:date="2021-05-07T16:40:00Z">
              <w:tcPr>
                <w:tcW w:w="1528" w:type="dxa"/>
                <w:gridSpan w:val="2"/>
              </w:tcPr>
            </w:tcPrChange>
          </w:tcPr>
          <w:p w14:paraId="4CCBEEAE" w14:textId="0086C568" w:rsidR="001B31F5" w:rsidRPr="00B4600B" w:rsidRDefault="001B31F5" w:rsidP="001B31F5">
            <w:pPr>
              <w:pStyle w:val="TAC"/>
            </w:pPr>
            <w:ins w:id="66" w:author="Kalahasti, Narendra" w:date="2021-05-07T16:40:00Z">
              <w:r w:rsidRPr="006157B6">
                <w:t>4 cells</w:t>
              </w:r>
            </w:ins>
          </w:p>
        </w:tc>
        <w:tc>
          <w:tcPr>
            <w:tcW w:w="1458" w:type="dxa"/>
            <w:tcPrChange w:id="67" w:author="Kalahasti, Narendra" w:date="2021-05-07T16:40:00Z">
              <w:tcPr>
                <w:tcW w:w="1700" w:type="dxa"/>
                <w:gridSpan w:val="2"/>
              </w:tcPr>
            </w:tcPrChange>
          </w:tcPr>
          <w:p w14:paraId="7F1DD60C" w14:textId="4BF9E4D0" w:rsidR="001B31F5" w:rsidRPr="00B4600B" w:rsidRDefault="001B31F5" w:rsidP="001B31F5">
            <w:pPr>
              <w:pStyle w:val="TAC"/>
            </w:pPr>
            <w:r w:rsidRPr="00B4600B">
              <w:t>n/a</w:t>
            </w:r>
          </w:p>
        </w:tc>
        <w:tc>
          <w:tcPr>
            <w:tcW w:w="1265" w:type="dxa"/>
            <w:tcPrChange w:id="68" w:author="Kalahasti, Narendra" w:date="2021-05-07T16:40:00Z">
              <w:tcPr>
                <w:tcW w:w="1700" w:type="dxa"/>
              </w:tcPr>
            </w:tcPrChange>
          </w:tcPr>
          <w:p w14:paraId="3EE26DC1" w14:textId="2E5F2889" w:rsidR="001B31F5" w:rsidRPr="00B4600B" w:rsidRDefault="001B31F5" w:rsidP="001B31F5">
            <w:pPr>
              <w:pStyle w:val="TAC"/>
            </w:pPr>
            <w:ins w:id="69" w:author="Kalahasti, Narendra" w:date="2021-05-07T16:39:00Z">
              <w:r w:rsidRPr="00B4600B">
                <w:t>n/a</w:t>
              </w:r>
            </w:ins>
          </w:p>
        </w:tc>
      </w:tr>
      <w:tr w:rsidR="001B31F5" w:rsidRPr="00B4600B" w14:paraId="2101D0BD" w14:textId="0F995A89" w:rsidTr="001B31F5">
        <w:trPr>
          <w:jc w:val="center"/>
          <w:trPrChange w:id="70" w:author="Kalahasti, Narendra" w:date="2021-05-07T16:40:00Z">
            <w:trPr>
              <w:jc w:val="center"/>
            </w:trPr>
          </w:trPrChange>
        </w:trPr>
        <w:tc>
          <w:tcPr>
            <w:tcW w:w="2263" w:type="dxa"/>
            <w:tcPrChange w:id="71" w:author="Kalahasti, Narendra" w:date="2021-05-07T16:40:00Z">
              <w:tcPr>
                <w:tcW w:w="2995" w:type="dxa"/>
                <w:gridSpan w:val="3"/>
              </w:tcPr>
            </w:tcPrChange>
          </w:tcPr>
          <w:p w14:paraId="20D3CC75" w14:textId="77777777" w:rsidR="001B31F5" w:rsidRPr="00B4600B" w:rsidRDefault="001B31F5" w:rsidP="001B31F5">
            <w:pPr>
              <w:pStyle w:val="TAL"/>
            </w:pPr>
            <w:r w:rsidRPr="00B4600B">
              <w:rPr>
                <w:lang w:eastAsia="ja-JP"/>
              </w:rPr>
              <w:t>NR dual connectivity (EN-DC)</w:t>
            </w:r>
          </w:p>
        </w:tc>
        <w:tc>
          <w:tcPr>
            <w:tcW w:w="1868" w:type="dxa"/>
            <w:tcPrChange w:id="72" w:author="Kalahasti, Narendra" w:date="2021-05-07T16:40:00Z">
              <w:tcPr>
                <w:tcW w:w="1882" w:type="dxa"/>
                <w:gridSpan w:val="2"/>
              </w:tcPr>
            </w:tcPrChange>
          </w:tcPr>
          <w:p w14:paraId="78577785" w14:textId="77777777" w:rsidR="001B31F5" w:rsidRPr="00B4600B" w:rsidRDefault="001B31F5" w:rsidP="001B31F5">
            <w:pPr>
              <w:pStyle w:val="TAC"/>
            </w:pPr>
            <w:r w:rsidRPr="00B4600B">
              <w:t>4 cells</w:t>
            </w:r>
          </w:p>
        </w:tc>
        <w:tc>
          <w:tcPr>
            <w:tcW w:w="1386" w:type="dxa"/>
            <w:tcPrChange w:id="73" w:author="Kalahasti, Narendra" w:date="2021-05-07T16:40:00Z">
              <w:tcPr>
                <w:tcW w:w="1524" w:type="dxa"/>
                <w:gridSpan w:val="2"/>
              </w:tcPr>
            </w:tcPrChange>
          </w:tcPr>
          <w:p w14:paraId="4E913369" w14:textId="7C259D0A" w:rsidR="001B31F5" w:rsidRPr="00B4600B" w:rsidRDefault="001B31F5" w:rsidP="001B31F5">
            <w:pPr>
              <w:pStyle w:val="TAC"/>
            </w:pPr>
            <w:del w:id="74" w:author="Kalahasti, Narendra" w:date="2021-05-07T16:40:00Z">
              <w:r w:rsidRPr="00B4600B" w:rsidDel="00CA1352">
                <w:delText>FFS</w:delText>
              </w:r>
            </w:del>
            <w:ins w:id="75" w:author="Kalahasti, Narendra" w:date="2021-05-07T16:40:00Z">
              <w:r w:rsidRPr="00B4600B">
                <w:t>4 cells</w:t>
              </w:r>
            </w:ins>
          </w:p>
        </w:tc>
        <w:tc>
          <w:tcPr>
            <w:tcW w:w="1389" w:type="dxa"/>
            <w:tcPrChange w:id="76" w:author="Kalahasti, Narendra" w:date="2021-05-07T16:40:00Z">
              <w:tcPr>
                <w:tcW w:w="1528" w:type="dxa"/>
                <w:gridSpan w:val="2"/>
              </w:tcPr>
            </w:tcPrChange>
          </w:tcPr>
          <w:p w14:paraId="2E59C2B2" w14:textId="4D4FE7BE" w:rsidR="001B31F5" w:rsidRPr="00B4600B" w:rsidRDefault="001B31F5" w:rsidP="001B31F5">
            <w:pPr>
              <w:pStyle w:val="TAC"/>
            </w:pPr>
            <w:ins w:id="77" w:author="Kalahasti, Narendra" w:date="2021-05-07T16:40:00Z">
              <w:r w:rsidRPr="006157B6">
                <w:t>4 cells</w:t>
              </w:r>
            </w:ins>
          </w:p>
        </w:tc>
        <w:tc>
          <w:tcPr>
            <w:tcW w:w="1458" w:type="dxa"/>
            <w:tcPrChange w:id="78" w:author="Kalahasti, Narendra" w:date="2021-05-07T16:40:00Z">
              <w:tcPr>
                <w:tcW w:w="1700" w:type="dxa"/>
                <w:gridSpan w:val="2"/>
              </w:tcPr>
            </w:tcPrChange>
          </w:tcPr>
          <w:p w14:paraId="336E13FE" w14:textId="4690715C" w:rsidR="001B31F5" w:rsidRPr="00B4600B" w:rsidRDefault="001B31F5" w:rsidP="001B31F5">
            <w:pPr>
              <w:pStyle w:val="TAC"/>
            </w:pPr>
            <w:r w:rsidRPr="00B4600B">
              <w:t>2 cells</w:t>
            </w:r>
          </w:p>
        </w:tc>
        <w:tc>
          <w:tcPr>
            <w:tcW w:w="1265" w:type="dxa"/>
            <w:tcPrChange w:id="79" w:author="Kalahasti, Narendra" w:date="2021-05-07T16:40:00Z">
              <w:tcPr>
                <w:tcW w:w="1700" w:type="dxa"/>
              </w:tcPr>
            </w:tcPrChange>
          </w:tcPr>
          <w:p w14:paraId="0932EFF2" w14:textId="6A590C49" w:rsidR="001B31F5" w:rsidRPr="00B4600B" w:rsidRDefault="001B31F5" w:rsidP="001B31F5">
            <w:pPr>
              <w:pStyle w:val="TAC"/>
            </w:pPr>
            <w:ins w:id="80" w:author="Kalahasti, Narendra" w:date="2021-05-07T16:39:00Z">
              <w:r w:rsidRPr="00B4600B">
                <w:t>2 cells</w:t>
              </w:r>
            </w:ins>
          </w:p>
        </w:tc>
      </w:tr>
      <w:tr w:rsidR="001B31F5" w:rsidRPr="00B4600B" w14:paraId="56528A52" w14:textId="022BD6E8" w:rsidTr="001B31F5">
        <w:trPr>
          <w:jc w:val="center"/>
          <w:trPrChange w:id="81" w:author="Kalahasti, Narendra" w:date="2021-05-07T16:40:00Z">
            <w:trPr>
              <w:jc w:val="center"/>
            </w:trPr>
          </w:trPrChange>
        </w:trPr>
        <w:tc>
          <w:tcPr>
            <w:tcW w:w="2263" w:type="dxa"/>
            <w:vAlign w:val="center"/>
            <w:tcPrChange w:id="82" w:author="Kalahasti, Narendra" w:date="2021-05-07T16:40:00Z">
              <w:tcPr>
                <w:tcW w:w="2995" w:type="dxa"/>
                <w:gridSpan w:val="3"/>
                <w:vAlign w:val="center"/>
              </w:tcPr>
            </w:tcPrChange>
          </w:tcPr>
          <w:p w14:paraId="5DB1B7DA" w14:textId="77777777" w:rsidR="001B31F5" w:rsidRPr="00B4600B" w:rsidRDefault="001B31F5" w:rsidP="001B31F5">
            <w:pPr>
              <w:pStyle w:val="TAL"/>
            </w:pPr>
            <w:r w:rsidRPr="00B4600B">
              <w:rPr>
                <w:lang w:eastAsia="ja-JP"/>
              </w:rPr>
              <w:t xml:space="preserve">NR dual connectivity (EN-DC) </w:t>
            </w:r>
            <w:r w:rsidRPr="00B4600B">
              <w:t>involving Carrier Aggregation</w:t>
            </w:r>
          </w:p>
        </w:tc>
        <w:tc>
          <w:tcPr>
            <w:tcW w:w="1868" w:type="dxa"/>
            <w:tcPrChange w:id="83" w:author="Kalahasti, Narendra" w:date="2021-05-07T16:40:00Z">
              <w:tcPr>
                <w:tcW w:w="1882" w:type="dxa"/>
                <w:gridSpan w:val="2"/>
              </w:tcPr>
            </w:tcPrChange>
          </w:tcPr>
          <w:p w14:paraId="05E71432" w14:textId="77777777" w:rsidR="001B31F5" w:rsidRPr="00B4600B" w:rsidRDefault="001B31F5" w:rsidP="001B31F5">
            <w:pPr>
              <w:pStyle w:val="TAC"/>
            </w:pPr>
            <w:r w:rsidRPr="00B4600B">
              <w:t>4 cells</w:t>
            </w:r>
          </w:p>
        </w:tc>
        <w:tc>
          <w:tcPr>
            <w:tcW w:w="1386" w:type="dxa"/>
            <w:tcPrChange w:id="84" w:author="Kalahasti, Narendra" w:date="2021-05-07T16:40:00Z">
              <w:tcPr>
                <w:tcW w:w="1524" w:type="dxa"/>
                <w:gridSpan w:val="2"/>
              </w:tcPr>
            </w:tcPrChange>
          </w:tcPr>
          <w:p w14:paraId="0CFE6828" w14:textId="4A068AEF" w:rsidR="001B31F5" w:rsidRPr="00B4600B" w:rsidRDefault="001B31F5" w:rsidP="001B31F5">
            <w:pPr>
              <w:pStyle w:val="TAC"/>
            </w:pPr>
            <w:del w:id="85" w:author="Kalahasti, Narendra" w:date="2021-05-07T16:39:00Z">
              <w:r w:rsidRPr="00B4600B" w:rsidDel="00CA1352">
                <w:delText>FFS</w:delText>
              </w:r>
            </w:del>
            <w:ins w:id="86" w:author="Kalahasti, Narendra" w:date="2021-05-07T16:40:00Z">
              <w:r w:rsidRPr="00B4600B">
                <w:t>4 cells</w:t>
              </w:r>
            </w:ins>
          </w:p>
        </w:tc>
        <w:tc>
          <w:tcPr>
            <w:tcW w:w="1389" w:type="dxa"/>
            <w:tcPrChange w:id="87" w:author="Kalahasti, Narendra" w:date="2021-05-07T16:40:00Z">
              <w:tcPr>
                <w:tcW w:w="1528" w:type="dxa"/>
                <w:gridSpan w:val="2"/>
              </w:tcPr>
            </w:tcPrChange>
          </w:tcPr>
          <w:p w14:paraId="3A082995" w14:textId="0D7A5060" w:rsidR="001B31F5" w:rsidRPr="00B4600B" w:rsidRDefault="001B31F5" w:rsidP="001B31F5">
            <w:pPr>
              <w:pStyle w:val="TAC"/>
            </w:pPr>
            <w:ins w:id="88" w:author="Kalahasti, Narendra" w:date="2021-05-07T16:40:00Z">
              <w:r w:rsidRPr="006157B6">
                <w:t>4 cells</w:t>
              </w:r>
            </w:ins>
          </w:p>
        </w:tc>
        <w:tc>
          <w:tcPr>
            <w:tcW w:w="1458" w:type="dxa"/>
            <w:tcPrChange w:id="89" w:author="Kalahasti, Narendra" w:date="2021-05-07T16:40:00Z">
              <w:tcPr>
                <w:tcW w:w="1700" w:type="dxa"/>
                <w:gridSpan w:val="2"/>
              </w:tcPr>
            </w:tcPrChange>
          </w:tcPr>
          <w:p w14:paraId="16EE7D88" w14:textId="448EEC33" w:rsidR="001B31F5" w:rsidRPr="00B4600B" w:rsidRDefault="001B31F5" w:rsidP="001B31F5">
            <w:pPr>
              <w:pStyle w:val="TAC"/>
            </w:pPr>
            <w:r w:rsidRPr="00B4600B">
              <w:t>2 cells</w:t>
            </w:r>
          </w:p>
        </w:tc>
        <w:tc>
          <w:tcPr>
            <w:tcW w:w="1265" w:type="dxa"/>
            <w:tcPrChange w:id="90" w:author="Kalahasti, Narendra" w:date="2021-05-07T16:40:00Z">
              <w:tcPr>
                <w:tcW w:w="1700" w:type="dxa"/>
              </w:tcPr>
            </w:tcPrChange>
          </w:tcPr>
          <w:p w14:paraId="66E03A67" w14:textId="75393EB5" w:rsidR="001B31F5" w:rsidRPr="00B4600B" w:rsidRDefault="001B31F5" w:rsidP="001B31F5">
            <w:pPr>
              <w:pStyle w:val="TAC"/>
            </w:pPr>
            <w:ins w:id="91" w:author="Kalahasti, Narendra" w:date="2021-05-07T16:39:00Z">
              <w:r w:rsidRPr="00B4600B">
                <w:t>2 cells</w:t>
              </w:r>
            </w:ins>
          </w:p>
        </w:tc>
      </w:tr>
      <w:tr w:rsidR="001B31F5" w:rsidRPr="00B4600B" w14:paraId="4017D9C7" w14:textId="432D5D22" w:rsidTr="001B31F5">
        <w:trPr>
          <w:jc w:val="center"/>
          <w:trPrChange w:id="92" w:author="Kalahasti, Narendra" w:date="2021-05-07T16:40:00Z">
            <w:trPr>
              <w:jc w:val="center"/>
            </w:trPr>
          </w:trPrChange>
        </w:trPr>
        <w:tc>
          <w:tcPr>
            <w:tcW w:w="2263" w:type="dxa"/>
            <w:tcPrChange w:id="93" w:author="Kalahasti, Narendra" w:date="2021-05-07T16:40:00Z">
              <w:tcPr>
                <w:tcW w:w="2995" w:type="dxa"/>
                <w:gridSpan w:val="3"/>
              </w:tcPr>
            </w:tcPrChange>
          </w:tcPr>
          <w:p w14:paraId="3791434E" w14:textId="77777777" w:rsidR="001B31F5" w:rsidRPr="00B4600B" w:rsidRDefault="001B31F5" w:rsidP="001B31F5">
            <w:pPr>
              <w:pStyle w:val="TAL"/>
            </w:pPr>
            <w:r w:rsidRPr="00B4600B">
              <w:t>Mixed E-UTRA / NR networks</w:t>
            </w:r>
          </w:p>
        </w:tc>
        <w:tc>
          <w:tcPr>
            <w:tcW w:w="1868" w:type="dxa"/>
            <w:tcPrChange w:id="94" w:author="Kalahasti, Narendra" w:date="2021-05-07T16:40:00Z">
              <w:tcPr>
                <w:tcW w:w="1882" w:type="dxa"/>
                <w:gridSpan w:val="2"/>
              </w:tcPr>
            </w:tcPrChange>
          </w:tcPr>
          <w:p w14:paraId="5ACFE72B" w14:textId="77777777" w:rsidR="001B31F5" w:rsidRPr="00B4600B" w:rsidRDefault="001B31F5" w:rsidP="001B31F5">
            <w:pPr>
              <w:pStyle w:val="TAC"/>
            </w:pPr>
            <w:r w:rsidRPr="00B4600B">
              <w:t>4 cells</w:t>
            </w:r>
          </w:p>
        </w:tc>
        <w:tc>
          <w:tcPr>
            <w:tcW w:w="1386" w:type="dxa"/>
            <w:tcPrChange w:id="95" w:author="Kalahasti, Narendra" w:date="2021-05-07T16:40:00Z">
              <w:tcPr>
                <w:tcW w:w="1524" w:type="dxa"/>
                <w:gridSpan w:val="2"/>
              </w:tcPr>
            </w:tcPrChange>
          </w:tcPr>
          <w:p w14:paraId="74E442AC" w14:textId="780CC7DD" w:rsidR="001B31F5" w:rsidRPr="00B4600B" w:rsidRDefault="001B31F5" w:rsidP="001B31F5">
            <w:pPr>
              <w:pStyle w:val="TAC"/>
            </w:pPr>
            <w:del w:id="96" w:author="Kalahasti, Narendra" w:date="2021-05-07T16:39:00Z">
              <w:r w:rsidRPr="00B4600B" w:rsidDel="00CA1352">
                <w:delText>FFS</w:delText>
              </w:r>
            </w:del>
            <w:ins w:id="97" w:author="Kalahasti, Narendra" w:date="2021-05-07T16:40:00Z">
              <w:r w:rsidRPr="00B4600B">
                <w:t>4 cells</w:t>
              </w:r>
            </w:ins>
          </w:p>
        </w:tc>
        <w:tc>
          <w:tcPr>
            <w:tcW w:w="1389" w:type="dxa"/>
            <w:tcPrChange w:id="98" w:author="Kalahasti, Narendra" w:date="2021-05-07T16:40:00Z">
              <w:tcPr>
                <w:tcW w:w="1528" w:type="dxa"/>
                <w:gridSpan w:val="2"/>
              </w:tcPr>
            </w:tcPrChange>
          </w:tcPr>
          <w:p w14:paraId="5DE71F2B" w14:textId="286A247B" w:rsidR="001B31F5" w:rsidRPr="00B4600B" w:rsidRDefault="001B31F5" w:rsidP="001B31F5">
            <w:pPr>
              <w:pStyle w:val="TAC"/>
            </w:pPr>
            <w:ins w:id="99" w:author="Kalahasti, Narendra" w:date="2021-05-07T16:40:00Z">
              <w:r w:rsidRPr="006157B6">
                <w:t>4 cells</w:t>
              </w:r>
            </w:ins>
          </w:p>
        </w:tc>
        <w:tc>
          <w:tcPr>
            <w:tcW w:w="1458" w:type="dxa"/>
            <w:tcPrChange w:id="100" w:author="Kalahasti, Narendra" w:date="2021-05-07T16:40:00Z">
              <w:tcPr>
                <w:tcW w:w="1700" w:type="dxa"/>
                <w:gridSpan w:val="2"/>
              </w:tcPr>
            </w:tcPrChange>
          </w:tcPr>
          <w:p w14:paraId="73DEA975" w14:textId="663016CA" w:rsidR="001B31F5" w:rsidRPr="00B4600B" w:rsidRDefault="001B31F5" w:rsidP="001B31F5">
            <w:pPr>
              <w:pStyle w:val="TAC"/>
            </w:pPr>
            <w:r w:rsidRPr="00B4600B">
              <w:t>2 cells</w:t>
            </w:r>
          </w:p>
        </w:tc>
        <w:tc>
          <w:tcPr>
            <w:tcW w:w="1265" w:type="dxa"/>
            <w:tcPrChange w:id="101" w:author="Kalahasti, Narendra" w:date="2021-05-07T16:40:00Z">
              <w:tcPr>
                <w:tcW w:w="1700" w:type="dxa"/>
              </w:tcPr>
            </w:tcPrChange>
          </w:tcPr>
          <w:p w14:paraId="3E5AB86B" w14:textId="30279F10" w:rsidR="001B31F5" w:rsidRPr="00B4600B" w:rsidRDefault="001B31F5" w:rsidP="001B31F5">
            <w:pPr>
              <w:pStyle w:val="TAC"/>
            </w:pPr>
            <w:ins w:id="102" w:author="Kalahasti, Narendra" w:date="2021-05-07T16:39:00Z">
              <w:r w:rsidRPr="00B4600B">
                <w:t>2 cells</w:t>
              </w:r>
            </w:ins>
          </w:p>
        </w:tc>
      </w:tr>
      <w:tr w:rsidR="001B31F5" w:rsidRPr="00B4600B" w14:paraId="187943D4" w14:textId="3961BD42" w:rsidTr="001B31F5">
        <w:trPr>
          <w:jc w:val="center"/>
          <w:trPrChange w:id="103" w:author="Kalahasti, Narendra" w:date="2021-05-07T16:40:00Z">
            <w:trPr>
              <w:gridAfter w:val="0"/>
              <w:jc w:val="center"/>
            </w:trPr>
          </w:trPrChange>
        </w:trPr>
        <w:tc>
          <w:tcPr>
            <w:tcW w:w="2263" w:type="dxa"/>
            <w:tcPrChange w:id="104" w:author="Kalahasti, Narendra" w:date="2021-05-07T16:40:00Z">
              <w:tcPr>
                <w:tcW w:w="1471" w:type="dxa"/>
              </w:tcPr>
            </w:tcPrChange>
          </w:tcPr>
          <w:p w14:paraId="4E8B54C9" w14:textId="77777777" w:rsidR="001B31F5" w:rsidRPr="00B4600B" w:rsidRDefault="001B31F5" w:rsidP="00F14015">
            <w:pPr>
              <w:pStyle w:val="TAN"/>
              <w:rPr>
                <w:ins w:id="105" w:author="Kalahasti, Narendra" w:date="2021-05-07T16:37:00Z"/>
              </w:rPr>
            </w:pPr>
          </w:p>
        </w:tc>
        <w:tc>
          <w:tcPr>
            <w:tcW w:w="7366" w:type="dxa"/>
            <w:gridSpan w:val="5"/>
            <w:tcPrChange w:id="106" w:author="Kalahasti, Narendra" w:date="2021-05-07T16:40:00Z">
              <w:tcPr>
                <w:tcW w:w="8158" w:type="dxa"/>
                <w:gridSpan w:val="10"/>
              </w:tcPr>
            </w:tcPrChange>
          </w:tcPr>
          <w:p w14:paraId="14FB05AB" w14:textId="77777777" w:rsidR="001B31F5" w:rsidRPr="00B4600B" w:rsidRDefault="001B31F5" w:rsidP="00F14015">
            <w:pPr>
              <w:pStyle w:val="TAN"/>
            </w:pPr>
            <w:r w:rsidRPr="00B4600B">
              <w:t>Note 1:</w:t>
            </w:r>
            <w:r w:rsidRPr="00B4600B">
              <w:tab/>
              <w:t>No differentiation between cell configuration types (as defined in clause 6.3.1) here, because these types are only relevant to specific test cases and their TTCN-3 implementation.</w:t>
            </w:r>
          </w:p>
          <w:p w14:paraId="7D15232B" w14:textId="77777777" w:rsidR="001B31F5" w:rsidRPr="00B4600B" w:rsidRDefault="001B31F5" w:rsidP="00F14015">
            <w:pPr>
              <w:pStyle w:val="TAN"/>
            </w:pPr>
            <w:r w:rsidRPr="00B4600B">
              <w:t>Note 2:</w:t>
            </w:r>
            <w:r w:rsidRPr="00B4600B">
              <w:tab/>
              <w:t>Only network scenarios specified in clauses 4.4.1 and 6.3.2.1 have been covered.</w:t>
            </w:r>
          </w:p>
          <w:p w14:paraId="2EF335B6" w14:textId="77777777" w:rsidR="001B31F5" w:rsidRPr="00B4600B" w:rsidRDefault="001B31F5" w:rsidP="00F14015">
            <w:pPr>
              <w:pStyle w:val="TAN"/>
            </w:pPr>
            <w:r w:rsidRPr="00B4600B">
              <w:t>Note 3:</w:t>
            </w:r>
            <w:r w:rsidRPr="00B4600B">
              <w:tab/>
              <w:t xml:space="preserve">In case of Carrier Aggregation, each cell can act as a </w:t>
            </w:r>
            <w:proofErr w:type="spellStart"/>
            <w:r w:rsidRPr="00B4600B">
              <w:t>SpCell</w:t>
            </w:r>
            <w:proofErr w:type="spellEnd"/>
            <w:r w:rsidRPr="00B4600B">
              <w:t xml:space="preserve">, an </w:t>
            </w:r>
            <w:proofErr w:type="spellStart"/>
            <w:r w:rsidRPr="00B4600B">
              <w:t>SCell</w:t>
            </w:r>
            <w:proofErr w:type="spellEnd"/>
            <w:r w:rsidRPr="00B4600B">
              <w:t>, or a standalone cell (not used as a CA component carrier).</w:t>
            </w:r>
          </w:p>
          <w:p w14:paraId="75A66564" w14:textId="43606228" w:rsidR="001B31F5" w:rsidRPr="00B4600B" w:rsidRDefault="001B31F5" w:rsidP="00F14015">
            <w:pPr>
              <w:pStyle w:val="TAN"/>
              <w:rPr>
                <w:ins w:id="107" w:author="Kalahasti, Narendra" w:date="2021-05-07T16:37:00Z"/>
              </w:rPr>
            </w:pPr>
            <w:r w:rsidRPr="00B4600B">
              <w:t>Note 4:</w:t>
            </w:r>
            <w:r w:rsidRPr="00B4600B">
              <w:tab/>
            </w:r>
            <w:proofErr w:type="gramStart"/>
            <w:r w:rsidRPr="00B4600B">
              <w:t>In order to</w:t>
            </w:r>
            <w:proofErr w:type="gramEnd"/>
            <w:r w:rsidRPr="00B4600B">
              <w:t xml:space="preserve"> support test case requirements for conducted and OTA test methods, the number of active cells at any given time should be minimised in order to ensure maximum re use of SS Tx/Rx resources.</w:t>
            </w:r>
          </w:p>
        </w:tc>
      </w:tr>
    </w:tbl>
    <w:p w14:paraId="7F2BE8BD" w14:textId="77777777" w:rsidR="00AD40FA" w:rsidRPr="00B4600B" w:rsidRDefault="00AD40FA" w:rsidP="00AD40FA"/>
    <w:p w14:paraId="528C9ADD" w14:textId="77777777" w:rsidR="00AD40FA" w:rsidRPr="00B4600B" w:rsidRDefault="00AD40FA" w:rsidP="00AD40FA">
      <w:pPr>
        <w:rPr>
          <w:lang w:eastAsia="x-none"/>
        </w:rPr>
      </w:pPr>
      <w:r w:rsidRPr="00B4600B">
        <w:rPr>
          <w:lang w:eastAsia="x-none"/>
        </w:rPr>
        <w:t>Exceptions to the requirements outlined above are possible but need special evidence to be provided explicitly in the test case prose and should be allowed only if the test case purpose cannot be met otherwise.</w:t>
      </w:r>
    </w:p>
    <w:p w14:paraId="771DE207" w14:textId="77777777" w:rsidR="00AD40FA" w:rsidRPr="00B4600B" w:rsidRDefault="00AD40FA" w:rsidP="00AD40FA">
      <w:r w:rsidRPr="00B4600B">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54A5597C" w14:textId="26017436" w:rsidR="00AD40FA" w:rsidRPr="00E002FD" w:rsidRDefault="000E0494">
      <w:pPr>
        <w:rPr>
          <w:ins w:id="108" w:author="Kalahasti, Narendra" w:date="2021-05-11T17:45:00Z"/>
          <w:highlight w:val="yellow"/>
        </w:rPr>
      </w:pPr>
      <w:ins w:id="109" w:author="Kalahasti, Narendra" w:date="2021-05-18T19:50:00Z">
        <w:r>
          <w:rPr>
            <w:highlight w:val="yellow"/>
          </w:rPr>
          <w:t xml:space="preserve">NR </w:t>
        </w:r>
      </w:ins>
      <w:ins w:id="110" w:author="Kalahasti, Narendra" w:date="2021-05-11T17:41:00Z">
        <w:r w:rsidR="00C84B51" w:rsidRPr="00E002FD">
          <w:rPr>
            <w:highlight w:val="yellow"/>
          </w:rPr>
          <w:t xml:space="preserve">FR2 </w:t>
        </w:r>
      </w:ins>
      <w:ins w:id="111" w:author="Kalahasti, Narendra" w:date="2021-05-11T17:42:00Z">
        <w:r w:rsidR="00C84B51" w:rsidRPr="00E002FD">
          <w:rPr>
            <w:highlight w:val="yellow"/>
          </w:rPr>
          <w:t>signal levels are defined along with a</w:t>
        </w:r>
      </w:ins>
      <w:ins w:id="112" w:author="Kalahasti, Narendra" w:date="2021-05-11T17:43:00Z">
        <w:r w:rsidR="00C84B51" w:rsidRPr="00E002FD">
          <w:rPr>
            <w:highlight w:val="yellow"/>
          </w:rPr>
          <w:t xml:space="preserve"> calibration procedure as well as </w:t>
        </w:r>
        <w:proofErr w:type="spellStart"/>
        <w:r w:rsidR="00C84B51" w:rsidRPr="00E002FD">
          <w:rPr>
            <w:highlight w:val="yellow"/>
          </w:rPr>
          <w:t>uncertinity</w:t>
        </w:r>
        <w:proofErr w:type="spellEnd"/>
        <w:r w:rsidR="00C84B51" w:rsidRPr="00E002FD">
          <w:rPr>
            <w:highlight w:val="yellow"/>
          </w:rPr>
          <w:t xml:space="preserve">. Therefore, maximum 4 FR2 OTA </w:t>
        </w:r>
      </w:ins>
      <w:ins w:id="113" w:author="Kalahasti, Narendra" w:date="2021-05-11T17:44:00Z">
        <w:r w:rsidR="00C84B51" w:rsidRPr="00E002FD">
          <w:rPr>
            <w:highlight w:val="yellow"/>
          </w:rPr>
          <w:t xml:space="preserve">Cells </w:t>
        </w:r>
      </w:ins>
      <w:ins w:id="114" w:author="Kalahasti, Narendra" w:date="2021-05-11T17:43:00Z">
        <w:r w:rsidR="00C84B51" w:rsidRPr="00E002FD">
          <w:rPr>
            <w:highlight w:val="yellow"/>
          </w:rPr>
          <w:t xml:space="preserve">can </w:t>
        </w:r>
      </w:ins>
      <w:ins w:id="115" w:author="Kalahasti, Narendra" w:date="2021-05-11T17:44:00Z">
        <w:r w:rsidR="00C84B51" w:rsidRPr="00E002FD">
          <w:rPr>
            <w:highlight w:val="yellow"/>
          </w:rPr>
          <w:t xml:space="preserve">be </w:t>
        </w:r>
      </w:ins>
      <w:ins w:id="116" w:author="Kalahasti, Narendra" w:date="2021-05-11T17:49:00Z">
        <w:r w:rsidR="009F6CED" w:rsidRPr="00E002FD">
          <w:rPr>
            <w:highlight w:val="yellow"/>
          </w:rPr>
          <w:t xml:space="preserve">configured and activated </w:t>
        </w:r>
      </w:ins>
      <w:ins w:id="117" w:author="Kalahasti, Narendra" w:date="2021-05-11T17:44:00Z">
        <w:r w:rsidR="00C84B51" w:rsidRPr="00E002FD">
          <w:rPr>
            <w:highlight w:val="yellow"/>
          </w:rPr>
          <w:t xml:space="preserve">including the test cases involving </w:t>
        </w:r>
      </w:ins>
      <w:ins w:id="118" w:author="Kalahasti, Narendra" w:date="2021-05-11T17:45:00Z">
        <w:r w:rsidR="00C84B51" w:rsidRPr="00E002FD">
          <w:rPr>
            <w:highlight w:val="yellow"/>
          </w:rPr>
          <w:t>idle or connected mode measurements</w:t>
        </w:r>
      </w:ins>
      <w:ins w:id="119" w:author="Kalahasti, Narendra" w:date="2021-05-11T17:44:00Z">
        <w:r w:rsidR="00C84B51" w:rsidRPr="00E002FD">
          <w:rPr>
            <w:highlight w:val="yellow"/>
          </w:rPr>
          <w:t>.</w:t>
        </w:r>
      </w:ins>
    </w:p>
    <w:p w14:paraId="5353877C" w14:textId="20D40400" w:rsidR="00C84B51" w:rsidRPr="00E002FD" w:rsidRDefault="00C84B51" w:rsidP="00C84B51">
      <w:pPr>
        <w:rPr>
          <w:ins w:id="120" w:author="Kalahasti, Narendra" w:date="2021-05-11T17:47:00Z"/>
          <w:highlight w:val="yellow"/>
        </w:rPr>
      </w:pPr>
      <w:ins w:id="121" w:author="Kalahasti, Narendra" w:date="2021-05-11T17:45:00Z">
        <w:r w:rsidRPr="00E002FD">
          <w:rPr>
            <w:highlight w:val="yellow"/>
          </w:rPr>
          <w:t>NR FR1</w:t>
        </w:r>
      </w:ins>
      <w:ins w:id="122" w:author="Kalahasti, Narendra" w:date="2021-05-18T19:50:00Z">
        <w:r w:rsidR="000E0494">
          <w:rPr>
            <w:highlight w:val="yellow"/>
          </w:rPr>
          <w:t xml:space="preserve">+FR2 </w:t>
        </w:r>
      </w:ins>
      <w:ins w:id="123" w:author="Kalahasti, Narendra" w:date="2021-05-11T17:45:00Z">
        <w:r w:rsidRPr="00E002FD">
          <w:rPr>
            <w:highlight w:val="yellow"/>
          </w:rPr>
          <w:t xml:space="preserve">OTA calibration procedure is undefined which does not restrict to </w:t>
        </w:r>
      </w:ins>
      <w:ins w:id="124" w:author="Kalahasti, Narendra" w:date="2021-05-11T17:49:00Z">
        <w:r w:rsidR="009F6CED" w:rsidRPr="00E002FD">
          <w:rPr>
            <w:highlight w:val="yellow"/>
          </w:rPr>
          <w:t>configure</w:t>
        </w:r>
      </w:ins>
      <w:ins w:id="125" w:author="Kalahasti, Narendra" w:date="2021-05-11T17:45:00Z">
        <w:r w:rsidRPr="00E002FD">
          <w:rPr>
            <w:highlight w:val="yellow"/>
          </w:rPr>
          <w:t xml:space="preserve"> </w:t>
        </w:r>
      </w:ins>
      <w:ins w:id="126" w:author="Kalahasti, Narendra" w:date="2021-05-11T17:46:00Z">
        <w:r w:rsidRPr="00E002FD">
          <w:rPr>
            <w:highlight w:val="yellow"/>
          </w:rPr>
          <w:t>4 maximum FR1 OTA cells</w:t>
        </w:r>
      </w:ins>
      <w:ins w:id="127" w:author="Kalahasti, Narendra" w:date="2021-05-11T17:52:00Z">
        <w:r w:rsidR="009F6CED" w:rsidRPr="00E002FD">
          <w:rPr>
            <w:highlight w:val="yellow"/>
          </w:rPr>
          <w:t xml:space="preserve">. However, caution must be taken as </w:t>
        </w:r>
      </w:ins>
      <w:ins w:id="128" w:author="Kalahasti, Narendra" w:date="2021-05-11T17:53:00Z">
        <w:r w:rsidR="009F6CED" w:rsidRPr="00E002FD">
          <w:rPr>
            <w:highlight w:val="yellow"/>
          </w:rPr>
          <w:t>specified</w:t>
        </w:r>
      </w:ins>
      <w:ins w:id="129" w:author="Kalahasti, Narendra" w:date="2021-05-11T17:52:00Z">
        <w:r w:rsidR="009F6CED" w:rsidRPr="00E002FD">
          <w:rPr>
            <w:highlight w:val="yellow"/>
          </w:rPr>
          <w:t xml:space="preserve"> in cl</w:t>
        </w:r>
      </w:ins>
      <w:ins w:id="130" w:author="Kalahasti, Narendra" w:date="2021-05-11T17:53:00Z">
        <w:r w:rsidR="009F6CED" w:rsidRPr="00E002FD">
          <w:rPr>
            <w:highlight w:val="yellow"/>
          </w:rPr>
          <w:t xml:space="preserve">ause </w:t>
        </w:r>
      </w:ins>
      <w:ins w:id="131" w:author="Kalahasti, Narendra" w:date="2021-05-11T17:52:00Z">
        <w:r w:rsidR="009F6CED" w:rsidRPr="00E002FD">
          <w:rPr>
            <w:highlight w:val="yellow"/>
          </w:rPr>
          <w:t>6.2.2.2.</w:t>
        </w:r>
      </w:ins>
    </w:p>
    <w:p w14:paraId="2221B91A" w14:textId="5707AD69" w:rsidR="009F6CED" w:rsidRDefault="009F6CED" w:rsidP="009F6CED">
      <w:pPr>
        <w:rPr>
          <w:ins w:id="132" w:author="Kalahasti, Narendra" w:date="2021-05-11T17:53:00Z"/>
        </w:rPr>
      </w:pPr>
      <w:ins w:id="133" w:author="Kalahasti, Narendra" w:date="2021-05-11T17:54:00Z">
        <w:r w:rsidRPr="00E002FD">
          <w:rPr>
            <w:highlight w:val="yellow"/>
          </w:rPr>
          <w:t xml:space="preserve">E-UTRA </w:t>
        </w:r>
      </w:ins>
      <w:ins w:id="134" w:author="Kalahasti, Narendra" w:date="2021-05-11T17:53:00Z">
        <w:r w:rsidRPr="00E002FD">
          <w:rPr>
            <w:highlight w:val="yellow"/>
          </w:rPr>
          <w:t xml:space="preserve">OTA calibration procedure is undefined which does not restrict to configure </w:t>
        </w:r>
      </w:ins>
      <w:ins w:id="135" w:author="Kalahasti, Narendra" w:date="2021-05-11T17:54:00Z">
        <w:r w:rsidRPr="00E002FD">
          <w:rPr>
            <w:highlight w:val="yellow"/>
          </w:rPr>
          <w:t>2</w:t>
        </w:r>
      </w:ins>
      <w:ins w:id="136" w:author="Kalahasti, Narendra" w:date="2021-05-11T17:53:00Z">
        <w:r w:rsidRPr="00E002FD">
          <w:rPr>
            <w:highlight w:val="yellow"/>
          </w:rPr>
          <w:t xml:space="preserve"> maximum </w:t>
        </w:r>
      </w:ins>
      <w:ins w:id="137" w:author="Kalahasti, Narendra" w:date="2021-05-11T17:54:00Z">
        <w:r w:rsidRPr="00E002FD">
          <w:rPr>
            <w:highlight w:val="yellow"/>
          </w:rPr>
          <w:t>E-UTRA</w:t>
        </w:r>
      </w:ins>
      <w:ins w:id="138" w:author="Kalahasti, Narendra" w:date="2021-05-11T17:53:00Z">
        <w:r w:rsidRPr="00E002FD">
          <w:rPr>
            <w:highlight w:val="yellow"/>
          </w:rPr>
          <w:t xml:space="preserve"> OTA cells. However, caution must be taken as specified in clause 6.2.2.2.</w:t>
        </w:r>
      </w:ins>
    </w:p>
    <w:p w14:paraId="3DD76F7B" w14:textId="02C6ECB8" w:rsidR="00C84B51" w:rsidRPr="00AD40FA" w:rsidRDefault="00C84B51">
      <w:pPr>
        <w:rPr>
          <w:rFonts w:asciiTheme="minorHAnsi" w:hAnsiTheme="minorHAnsi" w:cstheme="minorHAnsi"/>
          <w:noProof/>
          <w:color w:val="002060"/>
          <w:sz w:val="22"/>
          <w:szCs w:val="22"/>
        </w:rPr>
      </w:pPr>
    </w:p>
    <w:p w14:paraId="5B3F3930" w14:textId="282B4C75" w:rsidR="00AD40FA" w:rsidRPr="00AD40FA" w:rsidRDefault="00AD40FA">
      <w:pPr>
        <w:rPr>
          <w:rFonts w:asciiTheme="minorHAnsi" w:hAnsiTheme="minorHAnsi" w:cstheme="minorHAnsi"/>
          <w:noProof/>
          <w:color w:val="002060"/>
          <w:sz w:val="22"/>
          <w:szCs w:val="22"/>
        </w:rPr>
      </w:pPr>
      <w:r w:rsidRPr="00AD40FA">
        <w:rPr>
          <w:rFonts w:asciiTheme="minorHAnsi" w:hAnsiTheme="minorHAnsi" w:cstheme="minorHAnsi"/>
          <w:noProof/>
          <w:color w:val="002060"/>
          <w:sz w:val="22"/>
          <w:szCs w:val="22"/>
        </w:rPr>
        <w:t>&lt;End of Change&gt;</w:t>
      </w:r>
    </w:p>
    <w:sectPr w:rsidR="00AD40FA" w:rsidRPr="00AD40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AA57A" w14:textId="77777777" w:rsidR="001E3C33" w:rsidRDefault="001E3C33">
      <w:r>
        <w:separator/>
      </w:r>
    </w:p>
  </w:endnote>
  <w:endnote w:type="continuationSeparator" w:id="0">
    <w:p w14:paraId="79DFC3E8" w14:textId="77777777" w:rsidR="001E3C33" w:rsidRDefault="001E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4698B" w14:textId="77777777" w:rsidR="001E3C33" w:rsidRDefault="001E3C33">
      <w:r>
        <w:separator/>
      </w:r>
    </w:p>
  </w:footnote>
  <w:footnote w:type="continuationSeparator" w:id="0">
    <w:p w14:paraId="78EA5EF5" w14:textId="77777777" w:rsidR="001E3C33" w:rsidRDefault="001E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B1"/>
    <w:rsid w:val="000A6394"/>
    <w:rsid w:val="000B7FED"/>
    <w:rsid w:val="000C038A"/>
    <w:rsid w:val="000C6598"/>
    <w:rsid w:val="000D44B3"/>
    <w:rsid w:val="000E0494"/>
    <w:rsid w:val="00145D43"/>
    <w:rsid w:val="00192C46"/>
    <w:rsid w:val="001A08B3"/>
    <w:rsid w:val="001A7B60"/>
    <w:rsid w:val="001B15C4"/>
    <w:rsid w:val="001B31F5"/>
    <w:rsid w:val="001B52F0"/>
    <w:rsid w:val="001B7A65"/>
    <w:rsid w:val="001E0167"/>
    <w:rsid w:val="001E3C33"/>
    <w:rsid w:val="001E41F3"/>
    <w:rsid w:val="0026004D"/>
    <w:rsid w:val="0026363A"/>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10E3"/>
    <w:rsid w:val="00592D74"/>
    <w:rsid w:val="005E2C44"/>
    <w:rsid w:val="005F5979"/>
    <w:rsid w:val="00621188"/>
    <w:rsid w:val="006257ED"/>
    <w:rsid w:val="0063229A"/>
    <w:rsid w:val="00665C47"/>
    <w:rsid w:val="00695808"/>
    <w:rsid w:val="006B46FB"/>
    <w:rsid w:val="006E21FB"/>
    <w:rsid w:val="006E3B8F"/>
    <w:rsid w:val="007176FF"/>
    <w:rsid w:val="007851E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CED"/>
    <w:rsid w:val="009F734F"/>
    <w:rsid w:val="00A12D15"/>
    <w:rsid w:val="00A246B6"/>
    <w:rsid w:val="00A47E70"/>
    <w:rsid w:val="00A50CF0"/>
    <w:rsid w:val="00A7671C"/>
    <w:rsid w:val="00AA2CBC"/>
    <w:rsid w:val="00AC5820"/>
    <w:rsid w:val="00AD1CD8"/>
    <w:rsid w:val="00AD40FA"/>
    <w:rsid w:val="00B211BC"/>
    <w:rsid w:val="00B258BB"/>
    <w:rsid w:val="00B54166"/>
    <w:rsid w:val="00B67B97"/>
    <w:rsid w:val="00B968C8"/>
    <w:rsid w:val="00BA3EC5"/>
    <w:rsid w:val="00BA51D9"/>
    <w:rsid w:val="00BB03A1"/>
    <w:rsid w:val="00BB5DFC"/>
    <w:rsid w:val="00BD279D"/>
    <w:rsid w:val="00BD6BB8"/>
    <w:rsid w:val="00C4285F"/>
    <w:rsid w:val="00C53BB7"/>
    <w:rsid w:val="00C66BA2"/>
    <w:rsid w:val="00C84B51"/>
    <w:rsid w:val="00C95985"/>
    <w:rsid w:val="00CA1352"/>
    <w:rsid w:val="00CC5026"/>
    <w:rsid w:val="00CC68D0"/>
    <w:rsid w:val="00D03F9A"/>
    <w:rsid w:val="00D06D51"/>
    <w:rsid w:val="00D24991"/>
    <w:rsid w:val="00D420CA"/>
    <w:rsid w:val="00D50255"/>
    <w:rsid w:val="00D66520"/>
    <w:rsid w:val="00DE34CF"/>
    <w:rsid w:val="00E002FD"/>
    <w:rsid w:val="00E13F3D"/>
    <w:rsid w:val="00E34898"/>
    <w:rsid w:val="00E4081B"/>
    <w:rsid w:val="00EB09B7"/>
    <w:rsid w:val="00EB2EB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AD40FA"/>
    <w:rPr>
      <w:rFonts w:ascii="Arial" w:hAnsi="Arial"/>
      <w:sz w:val="18"/>
      <w:lang w:val="en-GB" w:eastAsia="en-US"/>
    </w:rPr>
  </w:style>
  <w:style w:type="character" w:customStyle="1" w:styleId="TAHCar">
    <w:name w:val="TAH Car"/>
    <w:link w:val="TAH"/>
    <w:qFormat/>
    <w:rsid w:val="00AD40FA"/>
    <w:rPr>
      <w:rFonts w:ascii="Arial" w:hAnsi="Arial"/>
      <w:b/>
      <w:sz w:val="18"/>
      <w:lang w:val="en-GB" w:eastAsia="en-US"/>
    </w:rPr>
  </w:style>
  <w:style w:type="character" w:customStyle="1" w:styleId="TALChar">
    <w:name w:val="TAL Char"/>
    <w:link w:val="TAL"/>
    <w:qFormat/>
    <w:rsid w:val="00AD40FA"/>
    <w:rPr>
      <w:rFonts w:ascii="Arial" w:hAnsi="Arial"/>
      <w:sz w:val="18"/>
      <w:lang w:val="en-GB" w:eastAsia="en-US"/>
    </w:rPr>
  </w:style>
  <w:style w:type="character" w:customStyle="1" w:styleId="THChar">
    <w:name w:val="TH Char"/>
    <w:link w:val="TH"/>
    <w:qFormat/>
    <w:rsid w:val="00AD40FA"/>
    <w:rPr>
      <w:rFonts w:ascii="Arial" w:hAnsi="Arial"/>
      <w:b/>
      <w:lang w:val="en-GB" w:eastAsia="en-US"/>
    </w:rPr>
  </w:style>
  <w:style w:type="character" w:customStyle="1" w:styleId="TANChar">
    <w:name w:val="TAN Char"/>
    <w:link w:val="TAN"/>
    <w:qFormat/>
    <w:rsid w:val="00AD40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19</cp:revision>
  <cp:lastPrinted>1900-01-01T00:00:00Z</cp:lastPrinted>
  <dcterms:created xsi:type="dcterms:W3CDTF">2021-05-07T15:29:00Z</dcterms:created>
  <dcterms:modified xsi:type="dcterms:W3CDTF">2021-05-21T10:57:00Z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R5-213201</vt:lpwstr>
  </property>
  <property fmtid="{D5CDD505-2E9C-101B-9397-08002B2CF9AE}" pid="10" name="Spec#">
    <vt:lpwstr>38.508-1</vt:lpwstr>
  </property>
  <property fmtid="{D5CDD505-2E9C-101B-9397-08002B2CF9AE}" pid="11" name="Cr#">
    <vt:lpwstr>1942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maximum number of simultaneous configured cells for FR1 and FR2 in OTA</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