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FAC103" w14:textId="37F176E2" w:rsidR="00726C46" w:rsidRPr="00726C46" w:rsidRDefault="00726C46" w:rsidP="00726C46">
      <w:pPr>
        <w:tabs>
          <w:tab w:val="right" w:pos="9639"/>
        </w:tabs>
        <w:spacing w:after="0" w:line="240" w:lineRule="auto"/>
        <w:rPr>
          <w:rFonts w:ascii="Arial" w:eastAsia="Times New Roman" w:hAnsi="Arial" w:cs="Arial"/>
          <w:b/>
          <w:i/>
          <w:noProof/>
          <w:sz w:val="24"/>
          <w:szCs w:val="24"/>
        </w:rPr>
      </w:pPr>
      <w:r w:rsidRPr="00726C46">
        <w:rPr>
          <w:rFonts w:ascii="Arial" w:eastAsia="Times New Roman" w:hAnsi="Arial" w:cs="Arial"/>
          <w:b/>
          <w:i/>
          <w:noProof/>
          <w:sz w:val="24"/>
          <w:szCs w:val="24"/>
        </w:rPr>
        <w:t>3GPP TSG-RAN5 Meeting #</w:t>
      </w:r>
      <w:r w:rsidR="004743B2">
        <w:rPr>
          <w:rFonts w:ascii="Arial" w:eastAsia="Times New Roman" w:hAnsi="Arial" w:cs="Arial"/>
          <w:b/>
          <w:i/>
          <w:noProof/>
          <w:sz w:val="24"/>
          <w:szCs w:val="24"/>
        </w:rPr>
        <w:t>90</w:t>
      </w:r>
      <w:r w:rsidRPr="00726C46">
        <w:rPr>
          <w:rFonts w:ascii="Arial" w:eastAsia="Times New Roman" w:hAnsi="Arial" w:cs="Arial"/>
          <w:b/>
          <w:i/>
          <w:noProof/>
          <w:sz w:val="24"/>
          <w:szCs w:val="24"/>
        </w:rPr>
        <w:t>-e</w:t>
      </w:r>
      <w:r w:rsidRPr="00726C46">
        <w:rPr>
          <w:rFonts w:ascii="Arial" w:eastAsia="Times New Roman" w:hAnsi="Arial" w:cs="Arial"/>
          <w:b/>
          <w:i/>
          <w:noProof/>
          <w:sz w:val="24"/>
          <w:szCs w:val="24"/>
        </w:rPr>
        <w:tab/>
      </w:r>
      <w:r w:rsidR="008D058F" w:rsidRPr="008D058F">
        <w:rPr>
          <w:rFonts w:ascii="Arial" w:eastAsia="Times New Roman" w:hAnsi="Arial" w:cs="Arial"/>
          <w:b/>
          <w:i/>
          <w:noProof/>
          <w:sz w:val="24"/>
          <w:szCs w:val="24"/>
        </w:rPr>
        <w:t>R5-210256</w:t>
      </w:r>
    </w:p>
    <w:p w14:paraId="7DCB3F37" w14:textId="553E7253" w:rsidR="00726C46" w:rsidRPr="00726C46" w:rsidRDefault="00726C46" w:rsidP="00726C46">
      <w:pPr>
        <w:spacing w:after="120" w:line="240" w:lineRule="auto"/>
        <w:outlineLvl w:val="0"/>
        <w:rPr>
          <w:rFonts w:ascii="Arial" w:eastAsia="Times New Roman" w:hAnsi="Arial"/>
          <w:b/>
          <w:sz w:val="24"/>
          <w:szCs w:val="20"/>
          <w:lang w:eastAsia="en-GB"/>
        </w:rPr>
      </w:pPr>
      <w:r w:rsidRPr="00726C46">
        <w:rPr>
          <w:rFonts w:ascii="Arial" w:eastAsia="Times New Roman" w:hAnsi="Arial"/>
          <w:b/>
          <w:sz w:val="24"/>
          <w:szCs w:val="20"/>
          <w:lang w:eastAsia="en-GB"/>
        </w:rPr>
        <w:t xml:space="preserve">Electronic </w:t>
      </w:r>
      <w:r w:rsidR="004626B8" w:rsidRPr="00726C46">
        <w:rPr>
          <w:rFonts w:ascii="Arial" w:eastAsia="Times New Roman" w:hAnsi="Arial"/>
          <w:b/>
          <w:sz w:val="24"/>
          <w:szCs w:val="20"/>
          <w:lang w:eastAsia="en-GB"/>
        </w:rPr>
        <w:t xml:space="preserve">Meeting, </w:t>
      </w:r>
      <w:r w:rsidR="004626B8" w:rsidRPr="005950F6">
        <w:rPr>
          <w:rFonts w:ascii="Arial" w:eastAsia="Times New Roman" w:hAnsi="Arial"/>
          <w:b/>
          <w:sz w:val="24"/>
          <w:szCs w:val="20"/>
          <w:lang w:eastAsia="en-GB"/>
        </w:rPr>
        <w:t>22</w:t>
      </w:r>
      <w:r w:rsidR="005950F6" w:rsidRPr="005950F6">
        <w:rPr>
          <w:rFonts w:ascii="Arial" w:eastAsia="Times New Roman" w:hAnsi="Arial"/>
          <w:b/>
          <w:sz w:val="24"/>
          <w:szCs w:val="20"/>
          <w:lang w:eastAsia="en-GB"/>
        </w:rPr>
        <w:t>nd February 2021 - 5th March 2021</w:t>
      </w:r>
    </w:p>
    <w:p w14:paraId="79452AD8" w14:textId="77777777"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b/>
          <w:sz w:val="24"/>
          <w:szCs w:val="20"/>
          <w:lang w:eastAsia="en-GB"/>
        </w:rPr>
      </w:pPr>
    </w:p>
    <w:p w14:paraId="6D89A910" w14:textId="70AE452E"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Agenda Item:</w:t>
      </w:r>
      <w:r w:rsidRPr="00726C46">
        <w:rPr>
          <w:rFonts w:ascii="Arial" w:eastAsia="Times New Roman" w:hAnsi="Arial"/>
          <w:sz w:val="24"/>
          <w:szCs w:val="20"/>
          <w:lang w:eastAsia="en-GB"/>
        </w:rPr>
        <w:tab/>
      </w:r>
      <w:bookmarkStart w:id="0" w:name="Source"/>
      <w:bookmarkEnd w:id="0"/>
      <w:r w:rsidRPr="00726C46">
        <w:rPr>
          <w:rFonts w:ascii="Arial" w:eastAsia="Times New Roman" w:hAnsi="Arial"/>
          <w:sz w:val="24"/>
          <w:szCs w:val="20"/>
          <w:lang w:eastAsia="en-GB"/>
        </w:rPr>
        <w:t>6.</w:t>
      </w:r>
      <w:r w:rsidR="002B7DB4">
        <w:rPr>
          <w:rFonts w:ascii="Arial" w:eastAsia="Times New Roman" w:hAnsi="Arial"/>
          <w:sz w:val="24"/>
          <w:szCs w:val="20"/>
          <w:lang w:eastAsia="en-GB"/>
        </w:rPr>
        <w:t>6</w:t>
      </w:r>
      <w:r w:rsidRPr="00726C46">
        <w:rPr>
          <w:rFonts w:ascii="Arial" w:eastAsia="Times New Roman" w:hAnsi="Arial"/>
          <w:sz w:val="24"/>
          <w:szCs w:val="20"/>
          <w:lang w:eastAsia="en-GB"/>
        </w:rPr>
        <w:t>.9.</w:t>
      </w:r>
      <w:r w:rsidR="002B7DB4">
        <w:rPr>
          <w:rFonts w:ascii="Arial" w:eastAsia="Times New Roman" w:hAnsi="Arial"/>
          <w:sz w:val="24"/>
          <w:szCs w:val="20"/>
          <w:lang w:eastAsia="en-GB"/>
        </w:rPr>
        <w:t>9</w:t>
      </w:r>
    </w:p>
    <w:p w14:paraId="5527A9BF" w14:textId="77777777" w:rsidR="00726C46" w:rsidRPr="00726C46"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Source:</w:t>
      </w:r>
      <w:r w:rsidRPr="00726C46">
        <w:rPr>
          <w:rFonts w:ascii="Arial" w:eastAsia="Times New Roman" w:hAnsi="Arial"/>
          <w:b/>
          <w:sz w:val="24"/>
          <w:szCs w:val="20"/>
          <w:lang w:eastAsia="en-GB"/>
        </w:rPr>
        <w:tab/>
      </w:r>
      <w:r w:rsidRPr="00726C46">
        <w:rPr>
          <w:rFonts w:ascii="Arial" w:eastAsia="Times New Roman" w:hAnsi="Arial" w:cs="Arial"/>
          <w:sz w:val="24"/>
          <w:szCs w:val="20"/>
          <w:lang w:eastAsia="en-GB"/>
        </w:rPr>
        <w:t>MCC TF160</w:t>
      </w:r>
    </w:p>
    <w:p w14:paraId="6DA7E39E" w14:textId="3C3B4735" w:rsidR="00726C46" w:rsidRPr="00726C46"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Title:</w:t>
      </w:r>
      <w:r w:rsidRPr="00726C46">
        <w:rPr>
          <w:rFonts w:ascii="Arial" w:eastAsia="Times New Roman" w:hAnsi="Arial"/>
          <w:sz w:val="24"/>
          <w:szCs w:val="20"/>
          <w:lang w:eastAsia="en-GB"/>
        </w:rPr>
        <w:tab/>
      </w:r>
      <w:r w:rsidR="008D058F" w:rsidRPr="008D058F">
        <w:rPr>
          <w:rFonts w:ascii="Arial" w:eastAsia="Times New Roman" w:hAnsi="Arial"/>
          <w:sz w:val="24"/>
          <w:szCs w:val="20"/>
          <w:lang w:eastAsia="en-GB"/>
        </w:rPr>
        <w:t>Handling of optional KMS request security</w:t>
      </w:r>
    </w:p>
    <w:p w14:paraId="5CD41F6E" w14:textId="77777777"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Document for:</w:t>
      </w:r>
      <w:r w:rsidRPr="00726C46">
        <w:rPr>
          <w:rFonts w:ascii="Arial" w:eastAsia="Times New Roman" w:hAnsi="Arial"/>
          <w:sz w:val="24"/>
          <w:szCs w:val="20"/>
          <w:lang w:eastAsia="en-GB"/>
        </w:rPr>
        <w:tab/>
      </w:r>
      <w:bookmarkStart w:id="1" w:name="DocumentFor"/>
      <w:bookmarkEnd w:id="1"/>
      <w:r w:rsidRPr="00726C46">
        <w:rPr>
          <w:rFonts w:ascii="Arial" w:eastAsia="Times New Roman" w:hAnsi="Arial"/>
          <w:sz w:val="24"/>
          <w:szCs w:val="20"/>
          <w:lang w:eastAsia="en-GB"/>
        </w:rPr>
        <w:t>Endorsement</w:t>
      </w:r>
    </w:p>
    <w:p w14:paraId="50C6A2B1" w14:textId="77777777"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p>
    <w:p w14:paraId="6F5C3112" w14:textId="77777777"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p>
    <w:p w14:paraId="3ED37866" w14:textId="77777777" w:rsidR="00726C46" w:rsidRPr="00726C46" w:rsidRDefault="00726C46" w:rsidP="00726C4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sidRPr="00726C46">
        <w:rPr>
          <w:rFonts w:ascii="Arial" w:eastAsia="Times New Roman" w:hAnsi="Arial"/>
          <w:sz w:val="36"/>
          <w:szCs w:val="20"/>
          <w:lang w:eastAsia="en-GB"/>
        </w:rPr>
        <w:t>1</w:t>
      </w:r>
      <w:r w:rsidRPr="00726C46">
        <w:rPr>
          <w:rFonts w:ascii="Arial" w:eastAsia="Times New Roman" w:hAnsi="Arial"/>
          <w:sz w:val="36"/>
          <w:szCs w:val="20"/>
          <w:lang w:eastAsia="en-GB"/>
        </w:rPr>
        <w:tab/>
        <w:t>Introduction</w:t>
      </w:r>
    </w:p>
    <w:p w14:paraId="51BEBA72" w14:textId="210614EB" w:rsidR="00392AD5" w:rsidRDefault="009B1E6A">
      <w:pPr>
        <w:rPr>
          <w:rFonts w:ascii="Times New Roman" w:hAnsi="Times New Roman"/>
          <w:sz w:val="20"/>
          <w:szCs w:val="20"/>
        </w:rPr>
      </w:pPr>
      <w:r>
        <w:rPr>
          <w:rFonts w:ascii="Times New Roman" w:hAnsi="Times New Roman"/>
          <w:sz w:val="20"/>
          <w:szCs w:val="20"/>
        </w:rPr>
        <w:t xml:space="preserve">Annex D.2.2 of </w:t>
      </w:r>
      <w:r w:rsidR="00B6559E">
        <w:rPr>
          <w:rFonts w:ascii="Times New Roman" w:hAnsi="Times New Roman"/>
          <w:sz w:val="20"/>
          <w:szCs w:val="20"/>
        </w:rPr>
        <w:t xml:space="preserve">TS </w:t>
      </w:r>
      <w:r>
        <w:rPr>
          <w:rFonts w:ascii="Times New Roman" w:hAnsi="Times New Roman"/>
          <w:sz w:val="20"/>
          <w:szCs w:val="20"/>
        </w:rPr>
        <w:t>33.180 describes how a client may integrity protect a KMS request. But there are no criteria in which case the client shall apply integrity protection (i.e. it seems to be an implementation option).</w:t>
      </w:r>
    </w:p>
    <w:p w14:paraId="015D524B" w14:textId="77777777" w:rsidR="00AF0B32" w:rsidRPr="00E75749" w:rsidRDefault="00AF0B32">
      <w:pPr>
        <w:rPr>
          <w:rFonts w:ascii="Times New Roman" w:hAnsi="Times New Roman"/>
          <w:sz w:val="20"/>
          <w:szCs w:val="20"/>
        </w:rPr>
      </w:pPr>
    </w:p>
    <w:p w14:paraId="1D0375A4" w14:textId="2040D9F1" w:rsidR="00C51D76" w:rsidRDefault="00C51D76" w:rsidP="00C51D7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Pr>
          <w:rFonts w:ascii="Arial" w:eastAsia="Times New Roman" w:hAnsi="Arial"/>
          <w:sz w:val="36"/>
          <w:szCs w:val="20"/>
          <w:lang w:eastAsia="en-GB"/>
        </w:rPr>
        <w:t>2</w:t>
      </w:r>
      <w:r w:rsidRPr="00726C46">
        <w:rPr>
          <w:rFonts w:ascii="Arial" w:eastAsia="Times New Roman" w:hAnsi="Arial"/>
          <w:sz w:val="36"/>
          <w:szCs w:val="20"/>
          <w:lang w:eastAsia="en-GB"/>
        </w:rPr>
        <w:tab/>
      </w:r>
      <w:r w:rsidR="004743B2">
        <w:rPr>
          <w:rFonts w:ascii="Arial" w:eastAsia="Times New Roman" w:hAnsi="Arial"/>
          <w:sz w:val="36"/>
          <w:szCs w:val="20"/>
          <w:lang w:eastAsia="en-GB"/>
        </w:rPr>
        <w:t>Issue</w:t>
      </w:r>
    </w:p>
    <w:p w14:paraId="72F5BEE6" w14:textId="7BFE4C92" w:rsidR="009B1E6A" w:rsidRDefault="009B1E6A" w:rsidP="009B1E6A">
      <w:pPr>
        <w:rPr>
          <w:rFonts w:ascii="Times New Roman" w:hAnsi="Times New Roman"/>
          <w:sz w:val="20"/>
          <w:szCs w:val="20"/>
        </w:rPr>
      </w:pPr>
      <w:r>
        <w:rPr>
          <w:rFonts w:ascii="Times New Roman" w:hAnsi="Times New Roman"/>
          <w:sz w:val="20"/>
          <w:szCs w:val="20"/>
        </w:rPr>
        <w:t>A</w:t>
      </w:r>
      <w:r w:rsidRPr="009B1E6A">
        <w:rPr>
          <w:rFonts w:ascii="Times New Roman" w:hAnsi="Times New Roman"/>
          <w:sz w:val="20"/>
          <w:szCs w:val="20"/>
        </w:rPr>
        <w:t xml:space="preserve">nnex D.2.2 of </w:t>
      </w:r>
      <w:r w:rsidR="00B6559E">
        <w:rPr>
          <w:rFonts w:ascii="Times New Roman" w:hAnsi="Times New Roman"/>
          <w:sz w:val="20"/>
          <w:szCs w:val="20"/>
        </w:rPr>
        <w:t xml:space="preserve">TS </w:t>
      </w:r>
      <w:r w:rsidRPr="009B1E6A">
        <w:rPr>
          <w:rFonts w:ascii="Times New Roman" w:hAnsi="Times New Roman"/>
          <w:sz w:val="20"/>
          <w:szCs w:val="20"/>
        </w:rPr>
        <w:t xml:space="preserve">33.180 </w:t>
      </w:r>
      <w:r>
        <w:rPr>
          <w:rFonts w:ascii="Times New Roman" w:hAnsi="Times New Roman"/>
          <w:sz w:val="20"/>
          <w:szCs w:val="20"/>
        </w:rPr>
        <w:t>says</w:t>
      </w:r>
    </w:p>
    <w:p w14:paraId="718648FD" w14:textId="093FE9BA" w:rsidR="009B1E6A" w:rsidRDefault="009B1E6A" w:rsidP="009B1E6A">
      <w:pPr>
        <w:ind w:left="720"/>
        <w:rPr>
          <w:rFonts w:ascii="Times New Roman" w:hAnsi="Times New Roman"/>
          <w:sz w:val="20"/>
          <w:szCs w:val="20"/>
        </w:rPr>
      </w:pPr>
      <w:r>
        <w:rPr>
          <w:rFonts w:ascii="Times New Roman" w:hAnsi="Times New Roman"/>
          <w:sz w:val="20"/>
          <w:szCs w:val="20"/>
        </w:rPr>
        <w:t>"</w:t>
      </w:r>
      <w:r w:rsidRPr="009B1E6A">
        <w:rPr>
          <w:rFonts w:ascii="Times New Roman" w:hAnsi="Times New Roman"/>
          <w:sz w:val="20"/>
          <w:szCs w:val="20"/>
        </w:rPr>
        <w:t>An optional security extension may be used to authenticate the KMS request from the client. To use the optional security extension, the POST request shall be accompanied with an XML payload MIME type containing details of the request, signed by the shared InK or TrK.</w:t>
      </w:r>
      <w:r>
        <w:rPr>
          <w:rFonts w:ascii="Times New Roman" w:hAnsi="Times New Roman"/>
          <w:sz w:val="20"/>
          <w:szCs w:val="20"/>
        </w:rPr>
        <w:t>"</w:t>
      </w:r>
    </w:p>
    <w:p w14:paraId="068CCF2F" w14:textId="470F373B" w:rsidR="009B1E6A" w:rsidRDefault="009B1E6A" w:rsidP="009B1E6A">
      <w:pPr>
        <w:rPr>
          <w:rFonts w:ascii="Times New Roman" w:hAnsi="Times New Roman"/>
          <w:sz w:val="20"/>
          <w:szCs w:val="20"/>
        </w:rPr>
      </w:pPr>
      <w:r>
        <w:rPr>
          <w:rFonts w:ascii="Times New Roman" w:hAnsi="Times New Roman"/>
          <w:sz w:val="20"/>
          <w:szCs w:val="20"/>
        </w:rPr>
        <w:sym w:font="Symbol" w:char="F0DE"/>
      </w:r>
      <w:r>
        <w:rPr>
          <w:rFonts w:ascii="Times New Roman" w:hAnsi="Times New Roman"/>
          <w:sz w:val="20"/>
          <w:szCs w:val="20"/>
        </w:rPr>
        <w:t xml:space="preserve"> The client may or may not make use of this </w:t>
      </w:r>
      <w:r w:rsidRPr="009B1E6A">
        <w:rPr>
          <w:rFonts w:ascii="Times New Roman" w:hAnsi="Times New Roman"/>
          <w:sz w:val="20"/>
          <w:szCs w:val="20"/>
        </w:rPr>
        <w:t xml:space="preserve">security extension </w:t>
      </w:r>
      <w:r>
        <w:rPr>
          <w:rFonts w:ascii="Times New Roman" w:hAnsi="Times New Roman"/>
          <w:sz w:val="20"/>
          <w:szCs w:val="20"/>
        </w:rPr>
        <w:t>and at the network side the signature is checked only if present. This is how it is currently implemented for conformance testing.</w:t>
      </w:r>
    </w:p>
    <w:p w14:paraId="7D1AD3F3" w14:textId="1BC9767B" w:rsidR="009B1E6A" w:rsidRDefault="00AF0B32" w:rsidP="009B1E6A">
      <w:pPr>
        <w:rPr>
          <w:rFonts w:ascii="Times New Roman" w:hAnsi="Times New Roman"/>
          <w:sz w:val="20"/>
          <w:szCs w:val="20"/>
        </w:rPr>
      </w:pPr>
      <w:r>
        <w:rPr>
          <w:rFonts w:ascii="Times New Roman" w:hAnsi="Times New Roman"/>
          <w:sz w:val="20"/>
          <w:szCs w:val="20"/>
        </w:rPr>
        <w:t>Nevertheless,</w:t>
      </w:r>
      <w:r w:rsidR="009B1E6A">
        <w:rPr>
          <w:rFonts w:ascii="Times New Roman" w:hAnsi="Times New Roman"/>
          <w:sz w:val="20"/>
          <w:szCs w:val="20"/>
        </w:rPr>
        <w:t xml:space="preserve"> it might be of interest to know whether or not a client implementation supports (and applies) this </w:t>
      </w:r>
      <w:r w:rsidR="009B1E6A" w:rsidRPr="009B1E6A">
        <w:rPr>
          <w:rFonts w:ascii="Times New Roman" w:hAnsi="Times New Roman"/>
          <w:sz w:val="20"/>
          <w:szCs w:val="20"/>
        </w:rPr>
        <w:t>optional security extension</w:t>
      </w:r>
      <w:r w:rsidR="009B1E6A">
        <w:rPr>
          <w:rFonts w:ascii="Times New Roman" w:hAnsi="Times New Roman"/>
          <w:sz w:val="20"/>
          <w:szCs w:val="20"/>
        </w:rPr>
        <w:t>. Currently this can only be found out by checking the logs of a test case.</w:t>
      </w:r>
    </w:p>
    <w:p w14:paraId="1AD301CF" w14:textId="77777777" w:rsidR="00AF0B32" w:rsidRPr="009B1E6A" w:rsidRDefault="00AF0B32" w:rsidP="009B1E6A">
      <w:pPr>
        <w:rPr>
          <w:rFonts w:ascii="Times New Roman" w:hAnsi="Times New Roman"/>
          <w:sz w:val="20"/>
          <w:szCs w:val="20"/>
        </w:rPr>
      </w:pPr>
    </w:p>
    <w:p w14:paraId="08FB7A89" w14:textId="3B6B4C14" w:rsidR="009B1E6A" w:rsidRDefault="009B1E6A" w:rsidP="009B1E6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Pr>
          <w:rFonts w:ascii="Arial" w:eastAsia="Times New Roman" w:hAnsi="Arial"/>
          <w:sz w:val="36"/>
          <w:szCs w:val="20"/>
          <w:lang w:eastAsia="en-GB"/>
        </w:rPr>
        <w:t>3</w:t>
      </w:r>
      <w:r w:rsidRPr="00726C46">
        <w:rPr>
          <w:rFonts w:ascii="Arial" w:eastAsia="Times New Roman" w:hAnsi="Arial"/>
          <w:sz w:val="36"/>
          <w:szCs w:val="20"/>
          <w:lang w:eastAsia="en-GB"/>
        </w:rPr>
        <w:tab/>
      </w:r>
      <w:r>
        <w:rPr>
          <w:rFonts w:ascii="Arial" w:eastAsia="Times New Roman" w:hAnsi="Arial"/>
          <w:sz w:val="36"/>
          <w:szCs w:val="20"/>
          <w:lang w:eastAsia="en-GB"/>
        </w:rPr>
        <w:t>Proposal</w:t>
      </w:r>
    </w:p>
    <w:p w14:paraId="60A114F7" w14:textId="2BF933B9" w:rsidR="00E613C3" w:rsidRDefault="009B1E6A" w:rsidP="00E613C3">
      <w:pPr>
        <w:rPr>
          <w:rFonts w:ascii="Times New Roman" w:hAnsi="Times New Roman"/>
          <w:sz w:val="20"/>
          <w:szCs w:val="20"/>
        </w:rPr>
      </w:pPr>
      <w:r>
        <w:rPr>
          <w:rFonts w:ascii="Times New Roman" w:hAnsi="Times New Roman"/>
          <w:sz w:val="20"/>
          <w:szCs w:val="20"/>
        </w:rPr>
        <w:t xml:space="preserve">A PICS shall be added to </w:t>
      </w:r>
      <w:r w:rsidR="00B6559E">
        <w:rPr>
          <w:rFonts w:ascii="Times New Roman" w:hAnsi="Times New Roman"/>
          <w:sz w:val="20"/>
          <w:szCs w:val="20"/>
        </w:rPr>
        <w:t xml:space="preserve">TS </w:t>
      </w:r>
      <w:r>
        <w:rPr>
          <w:rFonts w:ascii="Times New Roman" w:hAnsi="Times New Roman"/>
          <w:sz w:val="20"/>
          <w:szCs w:val="20"/>
        </w:rPr>
        <w:t xml:space="preserve">36.579-4 to indicate whether or not the UE's </w:t>
      </w:r>
      <w:r w:rsidR="00B6559E">
        <w:rPr>
          <w:rFonts w:ascii="Times New Roman" w:hAnsi="Times New Roman"/>
          <w:sz w:val="20"/>
          <w:szCs w:val="20"/>
        </w:rPr>
        <w:t xml:space="preserve">MCX </w:t>
      </w:r>
      <w:r>
        <w:rPr>
          <w:rFonts w:ascii="Times New Roman" w:hAnsi="Times New Roman"/>
          <w:sz w:val="20"/>
          <w:szCs w:val="20"/>
        </w:rPr>
        <w:t xml:space="preserve">client implementation supports </w:t>
      </w:r>
      <w:r w:rsidRPr="009B1E6A">
        <w:rPr>
          <w:rFonts w:ascii="Times New Roman" w:hAnsi="Times New Roman"/>
          <w:sz w:val="20"/>
          <w:szCs w:val="20"/>
        </w:rPr>
        <w:t>KMS request security</w:t>
      </w:r>
      <w:r>
        <w:rPr>
          <w:rFonts w:ascii="Times New Roman" w:hAnsi="Times New Roman"/>
          <w:sz w:val="20"/>
          <w:szCs w:val="20"/>
        </w:rPr>
        <w:t xml:space="preserve">. In </w:t>
      </w:r>
      <w:r w:rsidR="00B6559E">
        <w:rPr>
          <w:rFonts w:ascii="Times New Roman" w:hAnsi="Times New Roman"/>
          <w:sz w:val="20"/>
          <w:szCs w:val="20"/>
        </w:rPr>
        <w:t xml:space="preserve">TS </w:t>
      </w:r>
      <w:r>
        <w:rPr>
          <w:rFonts w:ascii="Times New Roman" w:hAnsi="Times New Roman"/>
          <w:sz w:val="20"/>
          <w:szCs w:val="20"/>
        </w:rPr>
        <w:t xml:space="preserve">36.579-1 </w:t>
      </w:r>
      <w:r w:rsidRPr="009B1E6A">
        <w:rPr>
          <w:rFonts w:ascii="Times New Roman" w:hAnsi="Times New Roman"/>
          <w:sz w:val="20"/>
          <w:szCs w:val="20"/>
        </w:rPr>
        <w:t>Table 5.5.4.3-1</w:t>
      </w:r>
      <w:r>
        <w:rPr>
          <w:rFonts w:ascii="Times New Roman" w:hAnsi="Times New Roman"/>
          <w:sz w:val="20"/>
          <w:szCs w:val="20"/>
        </w:rPr>
        <w:t xml:space="preserve"> (</w:t>
      </w:r>
      <w:r w:rsidRPr="009B1E6A">
        <w:rPr>
          <w:rFonts w:ascii="Times New Roman" w:hAnsi="Times New Roman"/>
          <w:sz w:val="20"/>
          <w:szCs w:val="20"/>
        </w:rPr>
        <w:t>HTTP POST</w:t>
      </w:r>
      <w:r>
        <w:rPr>
          <w:rFonts w:ascii="Times New Roman" w:hAnsi="Times New Roman"/>
          <w:sz w:val="20"/>
          <w:szCs w:val="20"/>
        </w:rPr>
        <w:t xml:space="preserve">) clarification shall be added that </w:t>
      </w:r>
      <w:r w:rsidRPr="009B1E6A">
        <w:rPr>
          <w:rFonts w:ascii="Times New Roman" w:hAnsi="Times New Roman"/>
          <w:sz w:val="20"/>
          <w:szCs w:val="20"/>
        </w:rPr>
        <w:t>KMS request security</w:t>
      </w:r>
      <w:r>
        <w:rPr>
          <w:rFonts w:ascii="Times New Roman" w:hAnsi="Times New Roman"/>
          <w:sz w:val="20"/>
          <w:szCs w:val="20"/>
        </w:rPr>
        <w:t xml:space="preserve"> is mandatory for UEs with the PICS set to true.</w:t>
      </w:r>
    </w:p>
    <w:p w14:paraId="12420BAA" w14:textId="77777777" w:rsidR="00AF0B32" w:rsidRDefault="00AF0B32" w:rsidP="00E613C3">
      <w:pPr>
        <w:rPr>
          <w:rFonts w:ascii="Times New Roman" w:hAnsi="Times New Roman"/>
          <w:sz w:val="20"/>
          <w:szCs w:val="20"/>
        </w:rPr>
      </w:pPr>
    </w:p>
    <w:p w14:paraId="50B04D72" w14:textId="799CF40E" w:rsidR="00D543C1" w:rsidRDefault="00D543C1" w:rsidP="00D543C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Pr>
          <w:rFonts w:ascii="Arial" w:eastAsia="Times New Roman" w:hAnsi="Arial"/>
          <w:sz w:val="36"/>
          <w:szCs w:val="20"/>
          <w:lang w:eastAsia="en-GB"/>
        </w:rPr>
        <w:t>4</w:t>
      </w:r>
      <w:r w:rsidRPr="00726C46">
        <w:rPr>
          <w:rFonts w:ascii="Arial" w:eastAsia="Times New Roman" w:hAnsi="Arial"/>
          <w:sz w:val="36"/>
          <w:szCs w:val="20"/>
          <w:lang w:eastAsia="en-GB"/>
        </w:rPr>
        <w:tab/>
      </w:r>
      <w:r>
        <w:rPr>
          <w:rFonts w:ascii="Arial" w:eastAsia="Times New Roman" w:hAnsi="Arial"/>
          <w:sz w:val="36"/>
          <w:szCs w:val="20"/>
          <w:lang w:eastAsia="en-GB"/>
        </w:rPr>
        <w:t>References</w:t>
      </w:r>
    </w:p>
    <w:p w14:paraId="16B4E588" w14:textId="64EC528D" w:rsidR="00D543C1" w:rsidRDefault="00D543C1" w:rsidP="00D543C1">
      <w:pPr>
        <w:pStyle w:val="EX"/>
      </w:pPr>
      <w:r w:rsidRPr="00746428">
        <w:t>[</w:t>
      </w:r>
      <w:r>
        <w:t>1</w:t>
      </w:r>
      <w:r w:rsidRPr="00746428">
        <w:t>]</w:t>
      </w:r>
      <w:r w:rsidRPr="00746428">
        <w:tab/>
      </w:r>
      <w:r w:rsidRPr="00D543C1">
        <w:t>R5-210208</w:t>
      </w:r>
      <w:r>
        <w:tab/>
        <w:t>"</w:t>
      </w:r>
      <w:r w:rsidRPr="00D543C1">
        <w:t xml:space="preserve">Update to Default HTTP message </w:t>
      </w:r>
      <w:r>
        <w:t>–</w:t>
      </w:r>
      <w:r w:rsidRPr="00D543C1">
        <w:t xml:space="preserve"> POST</w:t>
      </w:r>
      <w:r>
        <w:t>"</w:t>
      </w:r>
    </w:p>
    <w:p w14:paraId="5927E488" w14:textId="039B4A7C" w:rsidR="00D543C1" w:rsidRPr="00746428" w:rsidRDefault="00D543C1" w:rsidP="00D543C1">
      <w:pPr>
        <w:pStyle w:val="EX"/>
      </w:pPr>
      <w:r>
        <w:t>[2]</w:t>
      </w:r>
      <w:r>
        <w:tab/>
      </w:r>
      <w:r w:rsidRPr="00D543C1">
        <w:t>R5-210254</w:t>
      </w:r>
      <w:r>
        <w:tab/>
        <w:t>"</w:t>
      </w:r>
      <w:r w:rsidRPr="00D543C1">
        <w:t>Addition of missing MCX PICS</w:t>
      </w:r>
      <w:r>
        <w:t>"</w:t>
      </w:r>
    </w:p>
    <w:p w14:paraId="750B61B5" w14:textId="77777777" w:rsidR="00D543C1" w:rsidRPr="00E613C3" w:rsidRDefault="00D543C1" w:rsidP="00E613C3">
      <w:pPr>
        <w:rPr>
          <w:rFonts w:ascii="Times New Roman" w:hAnsi="Times New Roman"/>
          <w:sz w:val="20"/>
          <w:szCs w:val="20"/>
        </w:rPr>
      </w:pPr>
    </w:p>
    <w:sectPr w:rsidR="00D543C1" w:rsidRPr="00E613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02007E"/>
    <w:multiLevelType w:val="hybridMultilevel"/>
    <w:tmpl w:val="40546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D12B59"/>
    <w:multiLevelType w:val="hybridMultilevel"/>
    <w:tmpl w:val="4044CA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8E97A35"/>
    <w:multiLevelType w:val="hybridMultilevel"/>
    <w:tmpl w:val="4CC0C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AF2F27"/>
    <w:multiLevelType w:val="hybridMultilevel"/>
    <w:tmpl w:val="296EAFE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6D23B6"/>
    <w:multiLevelType w:val="hybridMultilevel"/>
    <w:tmpl w:val="61BCC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1A7AC2"/>
    <w:multiLevelType w:val="hybridMultilevel"/>
    <w:tmpl w:val="7F62777C"/>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07303D4"/>
    <w:multiLevelType w:val="hybridMultilevel"/>
    <w:tmpl w:val="05E8D7F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2802D28"/>
    <w:multiLevelType w:val="hybridMultilevel"/>
    <w:tmpl w:val="3D7E6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0"/>
  </w:num>
  <w:num w:numId="4">
    <w:abstractNumId w:val="4"/>
  </w:num>
  <w:num w:numId="5">
    <w:abstractNumId w:val="2"/>
  </w:num>
  <w:num w:numId="6">
    <w:abstractNumId w:val="3"/>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C46"/>
    <w:rsid w:val="0000218F"/>
    <w:rsid w:val="00010027"/>
    <w:rsid w:val="00017680"/>
    <w:rsid w:val="0002144A"/>
    <w:rsid w:val="000350EA"/>
    <w:rsid w:val="00036C47"/>
    <w:rsid w:val="000554B7"/>
    <w:rsid w:val="000669D8"/>
    <w:rsid w:val="000A1350"/>
    <w:rsid w:val="000A7D49"/>
    <w:rsid w:val="000B7DEE"/>
    <w:rsid w:val="000D1CAB"/>
    <w:rsid w:val="000E5AD2"/>
    <w:rsid w:val="00105402"/>
    <w:rsid w:val="00143099"/>
    <w:rsid w:val="00145418"/>
    <w:rsid w:val="001843E9"/>
    <w:rsid w:val="00184667"/>
    <w:rsid w:val="001924B7"/>
    <w:rsid w:val="00196D33"/>
    <w:rsid w:val="001C0B2F"/>
    <w:rsid w:val="001C506B"/>
    <w:rsid w:val="001E3436"/>
    <w:rsid w:val="00215D5D"/>
    <w:rsid w:val="00247CFA"/>
    <w:rsid w:val="0025123F"/>
    <w:rsid w:val="002820B4"/>
    <w:rsid w:val="002855EA"/>
    <w:rsid w:val="002A665F"/>
    <w:rsid w:val="002B7DB4"/>
    <w:rsid w:val="002C0A94"/>
    <w:rsid w:val="002C77E9"/>
    <w:rsid w:val="002D5FC0"/>
    <w:rsid w:val="00306A33"/>
    <w:rsid w:val="003606D6"/>
    <w:rsid w:val="0036617A"/>
    <w:rsid w:val="00381E92"/>
    <w:rsid w:val="00392AD5"/>
    <w:rsid w:val="003D0A6F"/>
    <w:rsid w:val="003D3F5C"/>
    <w:rsid w:val="003F07CF"/>
    <w:rsid w:val="003F4EC1"/>
    <w:rsid w:val="00400E37"/>
    <w:rsid w:val="004050A8"/>
    <w:rsid w:val="00416331"/>
    <w:rsid w:val="00423F5F"/>
    <w:rsid w:val="004419C7"/>
    <w:rsid w:val="00446C2C"/>
    <w:rsid w:val="00447068"/>
    <w:rsid w:val="004626B8"/>
    <w:rsid w:val="00467860"/>
    <w:rsid w:val="004723CB"/>
    <w:rsid w:val="004743B2"/>
    <w:rsid w:val="004B6151"/>
    <w:rsid w:val="004C56F2"/>
    <w:rsid w:val="004D00A4"/>
    <w:rsid w:val="004E7D72"/>
    <w:rsid w:val="004F1D0D"/>
    <w:rsid w:val="005032B0"/>
    <w:rsid w:val="0051731F"/>
    <w:rsid w:val="00525D3D"/>
    <w:rsid w:val="00526EC2"/>
    <w:rsid w:val="00541911"/>
    <w:rsid w:val="00571412"/>
    <w:rsid w:val="00585100"/>
    <w:rsid w:val="00585796"/>
    <w:rsid w:val="005914EE"/>
    <w:rsid w:val="0059205C"/>
    <w:rsid w:val="005950F6"/>
    <w:rsid w:val="005957D9"/>
    <w:rsid w:val="005A7F82"/>
    <w:rsid w:val="005B0E92"/>
    <w:rsid w:val="005C3F9D"/>
    <w:rsid w:val="005C4E69"/>
    <w:rsid w:val="005D1513"/>
    <w:rsid w:val="005D52CB"/>
    <w:rsid w:val="005E0CB8"/>
    <w:rsid w:val="005E0EF9"/>
    <w:rsid w:val="005E7E43"/>
    <w:rsid w:val="006277E9"/>
    <w:rsid w:val="006436A8"/>
    <w:rsid w:val="00652541"/>
    <w:rsid w:val="00656445"/>
    <w:rsid w:val="00681125"/>
    <w:rsid w:val="00682B5D"/>
    <w:rsid w:val="006A46EC"/>
    <w:rsid w:val="00726C46"/>
    <w:rsid w:val="00751938"/>
    <w:rsid w:val="007A4DC5"/>
    <w:rsid w:val="007C1F79"/>
    <w:rsid w:val="007E1A46"/>
    <w:rsid w:val="007F1FAE"/>
    <w:rsid w:val="00811501"/>
    <w:rsid w:val="00814C3A"/>
    <w:rsid w:val="00843680"/>
    <w:rsid w:val="0086191D"/>
    <w:rsid w:val="008642A5"/>
    <w:rsid w:val="0088303F"/>
    <w:rsid w:val="008A05C2"/>
    <w:rsid w:val="008A1F21"/>
    <w:rsid w:val="008A52A8"/>
    <w:rsid w:val="008A5D59"/>
    <w:rsid w:val="008A7C80"/>
    <w:rsid w:val="008B31F9"/>
    <w:rsid w:val="008D058F"/>
    <w:rsid w:val="00903051"/>
    <w:rsid w:val="00941114"/>
    <w:rsid w:val="0095799D"/>
    <w:rsid w:val="0097553F"/>
    <w:rsid w:val="00981379"/>
    <w:rsid w:val="0098436A"/>
    <w:rsid w:val="00996C5B"/>
    <w:rsid w:val="009A7BAD"/>
    <w:rsid w:val="009B1823"/>
    <w:rsid w:val="009B1D2B"/>
    <w:rsid w:val="009B1E6A"/>
    <w:rsid w:val="00A03BC2"/>
    <w:rsid w:val="00A06456"/>
    <w:rsid w:val="00A109EA"/>
    <w:rsid w:val="00A211F8"/>
    <w:rsid w:val="00A373BF"/>
    <w:rsid w:val="00A51B73"/>
    <w:rsid w:val="00A63367"/>
    <w:rsid w:val="00A6607D"/>
    <w:rsid w:val="00A73F41"/>
    <w:rsid w:val="00AA3CA5"/>
    <w:rsid w:val="00AA79AF"/>
    <w:rsid w:val="00AC4F9B"/>
    <w:rsid w:val="00AF0B32"/>
    <w:rsid w:val="00AF67CE"/>
    <w:rsid w:val="00B069FC"/>
    <w:rsid w:val="00B12278"/>
    <w:rsid w:val="00B153CB"/>
    <w:rsid w:val="00B156A1"/>
    <w:rsid w:val="00B16164"/>
    <w:rsid w:val="00B458AB"/>
    <w:rsid w:val="00B56F4B"/>
    <w:rsid w:val="00B6559E"/>
    <w:rsid w:val="00B65EDB"/>
    <w:rsid w:val="00BB4477"/>
    <w:rsid w:val="00BE00E1"/>
    <w:rsid w:val="00BF2787"/>
    <w:rsid w:val="00C3730C"/>
    <w:rsid w:val="00C51D76"/>
    <w:rsid w:val="00C72401"/>
    <w:rsid w:val="00C87669"/>
    <w:rsid w:val="00CB04E1"/>
    <w:rsid w:val="00CD768A"/>
    <w:rsid w:val="00CF1125"/>
    <w:rsid w:val="00CF662F"/>
    <w:rsid w:val="00D1775B"/>
    <w:rsid w:val="00D2456B"/>
    <w:rsid w:val="00D305A2"/>
    <w:rsid w:val="00D3538F"/>
    <w:rsid w:val="00D40ED1"/>
    <w:rsid w:val="00D53AF9"/>
    <w:rsid w:val="00D543C1"/>
    <w:rsid w:val="00D6625A"/>
    <w:rsid w:val="00D955F2"/>
    <w:rsid w:val="00DC32DE"/>
    <w:rsid w:val="00E05849"/>
    <w:rsid w:val="00E079EC"/>
    <w:rsid w:val="00E47DC0"/>
    <w:rsid w:val="00E511E0"/>
    <w:rsid w:val="00E51951"/>
    <w:rsid w:val="00E53C75"/>
    <w:rsid w:val="00E54AB8"/>
    <w:rsid w:val="00E572F7"/>
    <w:rsid w:val="00E613C3"/>
    <w:rsid w:val="00E75749"/>
    <w:rsid w:val="00E771EA"/>
    <w:rsid w:val="00E81C99"/>
    <w:rsid w:val="00E92F18"/>
    <w:rsid w:val="00EA358A"/>
    <w:rsid w:val="00EB4DDC"/>
    <w:rsid w:val="00ED5DE8"/>
    <w:rsid w:val="00F23392"/>
    <w:rsid w:val="00F3007C"/>
    <w:rsid w:val="00F40698"/>
    <w:rsid w:val="00F41F42"/>
    <w:rsid w:val="00F45B22"/>
    <w:rsid w:val="00F501B3"/>
    <w:rsid w:val="00F50CF7"/>
    <w:rsid w:val="00F511B5"/>
    <w:rsid w:val="00F52440"/>
    <w:rsid w:val="00F55253"/>
    <w:rsid w:val="00F66317"/>
    <w:rsid w:val="00F93501"/>
    <w:rsid w:val="00F97D92"/>
    <w:rsid w:val="00FA06DE"/>
    <w:rsid w:val="00FB74BB"/>
    <w:rsid w:val="00FD3CB7"/>
    <w:rsid w:val="00FE110D"/>
    <w:rsid w:val="00FF2756"/>
    <w:rsid w:val="00FF50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71E0F"/>
  <w15:chartTrackingRefBased/>
  <w15:docId w15:val="{A1647CC8-9BA1-482C-892E-EAD9A2DA4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E6A"/>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123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123F"/>
    <w:rPr>
      <w:rFonts w:ascii="Segoe UI" w:hAnsi="Segoe UI" w:cs="Segoe UI"/>
      <w:sz w:val="18"/>
      <w:szCs w:val="18"/>
      <w:lang w:eastAsia="en-US"/>
    </w:rPr>
  </w:style>
  <w:style w:type="character" w:styleId="Hyperlink">
    <w:name w:val="Hyperlink"/>
    <w:uiPriority w:val="99"/>
    <w:unhideWhenUsed/>
    <w:rsid w:val="001E3436"/>
    <w:rPr>
      <w:color w:val="0563C1"/>
      <w:u w:val="single"/>
    </w:rPr>
  </w:style>
  <w:style w:type="character" w:styleId="UnresolvedMention">
    <w:name w:val="Unresolved Mention"/>
    <w:uiPriority w:val="99"/>
    <w:semiHidden/>
    <w:unhideWhenUsed/>
    <w:rsid w:val="001E3436"/>
    <w:rPr>
      <w:color w:val="605E5C"/>
      <w:shd w:val="clear" w:color="auto" w:fill="E1DFDD"/>
    </w:rPr>
  </w:style>
  <w:style w:type="character" w:styleId="CommentReference">
    <w:name w:val="annotation reference"/>
    <w:basedOn w:val="DefaultParagraphFont"/>
    <w:uiPriority w:val="99"/>
    <w:semiHidden/>
    <w:unhideWhenUsed/>
    <w:rsid w:val="00F93501"/>
    <w:rPr>
      <w:sz w:val="16"/>
      <w:szCs w:val="16"/>
    </w:rPr>
  </w:style>
  <w:style w:type="paragraph" w:styleId="CommentText">
    <w:name w:val="annotation text"/>
    <w:basedOn w:val="Normal"/>
    <w:link w:val="CommentTextChar"/>
    <w:uiPriority w:val="99"/>
    <w:semiHidden/>
    <w:unhideWhenUsed/>
    <w:rsid w:val="00F93501"/>
    <w:pPr>
      <w:spacing w:line="240" w:lineRule="auto"/>
    </w:pPr>
    <w:rPr>
      <w:sz w:val="20"/>
      <w:szCs w:val="20"/>
    </w:rPr>
  </w:style>
  <w:style w:type="character" w:customStyle="1" w:styleId="CommentTextChar">
    <w:name w:val="Comment Text Char"/>
    <w:basedOn w:val="DefaultParagraphFont"/>
    <w:link w:val="CommentText"/>
    <w:uiPriority w:val="99"/>
    <w:semiHidden/>
    <w:rsid w:val="00F93501"/>
    <w:rPr>
      <w:lang w:eastAsia="en-US"/>
    </w:rPr>
  </w:style>
  <w:style w:type="paragraph" w:styleId="CommentSubject">
    <w:name w:val="annotation subject"/>
    <w:basedOn w:val="CommentText"/>
    <w:next w:val="CommentText"/>
    <w:link w:val="CommentSubjectChar"/>
    <w:uiPriority w:val="99"/>
    <w:semiHidden/>
    <w:unhideWhenUsed/>
    <w:rsid w:val="00F93501"/>
    <w:rPr>
      <w:b/>
      <w:bCs/>
    </w:rPr>
  </w:style>
  <w:style w:type="character" w:customStyle="1" w:styleId="CommentSubjectChar">
    <w:name w:val="Comment Subject Char"/>
    <w:basedOn w:val="CommentTextChar"/>
    <w:link w:val="CommentSubject"/>
    <w:uiPriority w:val="99"/>
    <w:semiHidden/>
    <w:rsid w:val="00F93501"/>
    <w:rPr>
      <w:b/>
      <w:bCs/>
      <w:lang w:eastAsia="en-US"/>
    </w:rPr>
  </w:style>
  <w:style w:type="paragraph" w:styleId="ListParagraph">
    <w:name w:val="List Paragraph"/>
    <w:basedOn w:val="Normal"/>
    <w:uiPriority w:val="34"/>
    <w:qFormat/>
    <w:rsid w:val="00E613C3"/>
    <w:pPr>
      <w:ind w:left="720"/>
      <w:contextualSpacing/>
    </w:pPr>
  </w:style>
  <w:style w:type="paragraph" w:customStyle="1" w:styleId="EX">
    <w:name w:val="EX"/>
    <w:basedOn w:val="Normal"/>
    <w:link w:val="EXChar"/>
    <w:rsid w:val="00D543C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eastAsia="en-GB"/>
    </w:rPr>
  </w:style>
  <w:style w:type="character" w:customStyle="1" w:styleId="EXChar">
    <w:name w:val="EX Char"/>
    <w:link w:val="EX"/>
    <w:locked/>
    <w:rsid w:val="00D543C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993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233</Words>
  <Characters>1332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2021-02-05T10:42:00Z</dcterms:created>
  <dcterms:modified xsi:type="dcterms:W3CDTF">2021-02-08T10:17:00Z</dcterms:modified>
</cp:coreProperties>
</file>