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941E30">
        <w:fldChar w:fldCharType="begin"/>
      </w:r>
      <w:r w:rsidR="00941E30">
        <w:instrText xml:space="preserve"> DOCPROPERTY  TSG/WGRef  \* MERGEFORMAT </w:instrText>
      </w:r>
      <w:r w:rsidR="00941E30">
        <w:fldChar w:fldCharType="separate"/>
      </w:r>
      <w:r w:rsidR="003609EF">
        <w:rPr>
          <w:b/>
          <w:noProof/>
          <w:sz w:val="24"/>
        </w:rPr>
        <w:t>RAN5</w:t>
      </w:r>
      <w:r w:rsidR="00941E3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41E30">
        <w:fldChar w:fldCharType="begin"/>
      </w:r>
      <w:r w:rsidR="00941E30">
        <w:instrText xml:space="preserve"> DOCPROPERTY  MtgSeq  \* MERGEFORMAT </w:instrText>
      </w:r>
      <w:r w:rsidR="00941E30">
        <w:fldChar w:fldCharType="separate"/>
      </w:r>
      <w:r w:rsidR="00EB09B7" w:rsidRPr="00EB09B7">
        <w:rPr>
          <w:b/>
          <w:noProof/>
          <w:sz w:val="24"/>
        </w:rPr>
        <w:t xml:space="preserve">82</w:t>
      </w:r>
      <w:r w:rsidR="00EB09B7"/>
      <w:r w:rsidR="00941E30"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separate"/>
      </w:r>
      <w:r w:rsidR="00EB09B7">
        <w:rPr>
          <w:b/>
          <w:noProof/>
          <w:sz w:val="24"/>
        </w:rPr>
        <w:t/>
      </w:r>
      <w:r w:rsidR="00941E3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41E30">
        <w:fldChar w:fldCharType="begin"/>
      </w:r>
      <w:r w:rsidR="00941E30">
        <w:instrText xml:space="preserve"> DOCPROPERTY  Tdoc#  \* MERGEFORMAT </w:instrText>
      </w:r>
      <w:r w:rsidR="00941E30">
        <w:fldChar w:fldCharType="separate"/>
      </w:r>
      <w:r w:rsidR="00E13F3D" w:rsidRPr="00E13F3D">
        <w:rPr>
          <w:b/>
          <w:i/>
          <w:noProof/>
          <w:sz w:val="28"/>
        </w:rPr>
        <w:t>R5-192108</w:t>
      </w:r>
      <w:r w:rsidR="00941E30">
        <w:rPr>
          <w:b/>
          <w:i/>
          <w:noProof/>
          <w:sz w:val="28"/>
        </w:rPr>
        <w:fldChar w:fldCharType="end"/>
      </w:r>
    </w:p>
    <w:p w:rsidR="001E41F3" w:rsidRDefault="00941E3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25th Feb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41E3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41E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Connection diagram for FR1 demod test cases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communications-France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/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2019-02-15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41E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560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1CAB3-263E-4F5B-B6D0-539F5F091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361</Words>
  <Characters>1991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Mathieu Mangion</cp:lastModifiedBy>
  <cp:revision>2</cp:revision>
  <cp:lastPrinted>1899-12-31T23:00:00Z</cp:lastPrinted>
  <dcterms:created xsi:type="dcterms:W3CDTF">2018-11-05T09:14:00Z</dcterms:created>
  <dcterms:modified xsi:type="dcterms:W3CDTF">2018-11-05T09:14:00Z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1" name="TSG/WGRef">
    <vt:lpwstr>RAN5</vt:lpwstr>
  </property>
  <property fmtid="{D5CDD505-2E9C-101B-9397-08002B2CF9AE}" pid="22" name="MtgSeq">
    <vt:lpwstr>82</vt:lpwstr>
  </property>
  <property fmtid="{D5CDD505-2E9C-101B-9397-08002B2CF9AE}" pid="23" name="MtgTitle">
    <vt:lpwstr/>
  </property>
  <property fmtid="{D5CDD505-2E9C-101B-9397-08002B2CF9AE}" pid="24" name="Location">
    <vt:lpwstr>Athens</vt:lpwstr>
  </property>
  <property fmtid="{D5CDD505-2E9C-101B-9397-08002B2CF9AE}" pid="25" name="Country">
    <vt:lpwstr>Greece</vt:lpwstr>
  </property>
  <property fmtid="{D5CDD505-2E9C-101B-9397-08002B2CF9AE}" pid="26" name="StartDate">
    <vt:lpwstr>25th Feb 2019</vt:lpwstr>
  </property>
  <property fmtid="{D5CDD505-2E9C-101B-9397-08002B2CF9AE}" pid="27" name="EndDate">
    <vt:lpwstr>1st Mar 2019</vt:lpwstr>
  </property>
  <property fmtid="{D5CDD505-2E9C-101B-9397-08002B2CF9AE}" pid="28" name="Tdoc#">
    <vt:lpwstr>R5-192108</vt:lpwstr>
  </property>
  <property fmtid="{D5CDD505-2E9C-101B-9397-08002B2CF9AE}" pid="29" name="Spec#">
    <vt:lpwstr>38.508-1</vt:lpwstr>
  </property>
  <property fmtid="{D5CDD505-2E9C-101B-9397-08002B2CF9AE}" pid="30" name="Cr#">
    <vt:lpwstr>0649</vt:lpwstr>
  </property>
  <property fmtid="{D5CDD505-2E9C-101B-9397-08002B2CF9AE}" pid="31" name="Revision">
    <vt:lpwstr>-</vt:lpwstr>
  </property>
  <property fmtid="{D5CDD505-2E9C-101B-9397-08002B2CF9AE}" pid="32" name="Version">
    <vt:lpwstr>15.2.0</vt:lpwstr>
  </property>
  <property fmtid="{D5CDD505-2E9C-101B-9397-08002B2CF9AE}" pid="33" name="CrTitle">
    <vt:lpwstr>Connection diagram for FR1 demod test cases</vt:lpwstr>
  </property>
  <property fmtid="{D5CDD505-2E9C-101B-9397-08002B2CF9AE}" pid="34" name="SourceIfWg">
    <vt:lpwstr>Qualcomm communications-France</vt:lpwstr>
  </property>
  <property fmtid="{D5CDD505-2E9C-101B-9397-08002B2CF9AE}" pid="35" name="SourceIfTsg">
    <vt:lpwstr/>
  </property>
  <property fmtid="{D5CDD505-2E9C-101B-9397-08002B2CF9AE}" pid="36" name="RelatedWis">
    <vt:lpwstr>5GS_NR_LTE-UEConTest</vt:lpwstr>
  </property>
  <property fmtid="{D5CDD505-2E9C-101B-9397-08002B2CF9AE}" pid="37" name="Cat">
    <vt:lpwstr>F</vt:lpwstr>
  </property>
  <property fmtid="{D5CDD505-2E9C-101B-9397-08002B2CF9AE}" pid="38" name="ResDate">
    <vt:lpwstr>2019-02-15</vt:lpwstr>
  </property>
  <property fmtid="{D5CDD505-2E9C-101B-9397-08002B2CF9AE}" pid="39" name="Release">
    <vt:lpwstr>Rel-15</vt:lpwstr>
  </property>
</Properties>
</file>