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49" w:rsidRPr="00F6302A" w:rsidRDefault="001946AF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1946AF">
        <w:rPr>
          <w:lang w:val="en-US"/>
        </w:rPr>
        <w:t xml:space="preserve">3GPP TSG-RAN WG4 </w:t>
      </w:r>
      <w:r w:rsidR="005357DE">
        <w:rPr>
          <w:rFonts w:hint="eastAsia"/>
          <w:lang w:val="en-US"/>
        </w:rPr>
        <w:t>NR AH Meeting</w:t>
      </w:r>
      <w:r w:rsidR="00E90E49" w:rsidRPr="00F6302A">
        <w:rPr>
          <w:lang w:val="en-US"/>
        </w:rPr>
        <w:tab/>
      </w:r>
      <w:r w:rsidR="00B22920" w:rsidRPr="00B22920">
        <w:rPr>
          <w:lang w:val="en-US"/>
        </w:rPr>
        <w:t>R4-1700038</w:t>
      </w:r>
    </w:p>
    <w:p w:rsidR="00E90E49" w:rsidRPr="00F6302A" w:rsidRDefault="005357DE" w:rsidP="00311702">
      <w:pPr>
        <w:pStyle w:val="3GPPHeader"/>
        <w:rPr>
          <w:lang w:val="en-US"/>
        </w:rPr>
      </w:pPr>
      <w:r>
        <w:rPr>
          <w:rFonts w:hint="eastAsia"/>
          <w:lang w:val="en-US"/>
        </w:rPr>
        <w:t>Spokane</w:t>
      </w:r>
      <w:r w:rsidR="001946AF" w:rsidRPr="001946AF">
        <w:rPr>
          <w:lang w:val="en-US"/>
        </w:rPr>
        <w:t xml:space="preserve">, </w:t>
      </w:r>
      <w:r>
        <w:rPr>
          <w:rFonts w:hint="eastAsia"/>
          <w:lang w:val="en-US"/>
        </w:rPr>
        <w:t>Washington</w:t>
      </w:r>
      <w:r w:rsidR="004453E0">
        <w:rPr>
          <w:lang w:val="en-US"/>
        </w:rPr>
        <w:t xml:space="preserve">, </w:t>
      </w:r>
      <w:r w:rsidR="001946AF" w:rsidRPr="001946AF">
        <w:rPr>
          <w:lang w:val="en-US"/>
        </w:rPr>
        <w:t>USA, 1</w:t>
      </w:r>
      <w:r>
        <w:rPr>
          <w:rFonts w:hint="eastAsia"/>
          <w:lang w:val="en-US"/>
        </w:rPr>
        <w:t>7</w:t>
      </w:r>
      <w:r w:rsidR="001946AF" w:rsidRPr="001946AF">
        <w:rPr>
          <w:lang w:val="en-US"/>
        </w:rPr>
        <w:t>-1</w:t>
      </w:r>
      <w:r>
        <w:rPr>
          <w:rFonts w:hint="eastAsia"/>
          <w:lang w:val="en-US"/>
        </w:rPr>
        <w:t>9</w:t>
      </w:r>
      <w:r w:rsidR="001946AF" w:rsidRPr="001946AF">
        <w:rPr>
          <w:lang w:val="en-US"/>
        </w:rPr>
        <w:t xml:space="preserve"> </w:t>
      </w:r>
      <w:r>
        <w:rPr>
          <w:rFonts w:hint="eastAsia"/>
          <w:lang w:val="en-US"/>
        </w:rPr>
        <w:t>January,</w:t>
      </w:r>
      <w:r>
        <w:rPr>
          <w:lang w:val="en-US"/>
        </w:rPr>
        <w:t xml:space="preserve"> 201</w:t>
      </w:r>
      <w:r>
        <w:rPr>
          <w:rFonts w:hint="eastAsia"/>
          <w:lang w:val="en-US"/>
        </w:rPr>
        <w:t>7</w:t>
      </w:r>
    </w:p>
    <w:p w:rsidR="005357DE" w:rsidRPr="00A046AC" w:rsidRDefault="005357DE" w:rsidP="005357DE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14556A">
        <w:rPr>
          <w:rFonts w:hint="eastAsia"/>
          <w:sz w:val="22"/>
          <w:szCs w:val="22"/>
          <w:lang w:val="en-US"/>
        </w:rPr>
        <w:t>3</w:t>
      </w:r>
      <w:r w:rsidRPr="001946AF">
        <w:rPr>
          <w:sz w:val="22"/>
          <w:szCs w:val="22"/>
          <w:lang w:val="en-US"/>
        </w:rPr>
        <w:t>.</w:t>
      </w:r>
      <w:r w:rsidR="0014556A">
        <w:rPr>
          <w:rFonts w:hint="eastAsia"/>
          <w:sz w:val="22"/>
          <w:szCs w:val="22"/>
          <w:lang w:val="en-US"/>
        </w:rPr>
        <w:t>4</w:t>
      </w:r>
      <w:r w:rsidRPr="001946AF">
        <w:rPr>
          <w:sz w:val="22"/>
          <w:szCs w:val="22"/>
          <w:lang w:val="en-US"/>
        </w:rPr>
        <w:t>.</w:t>
      </w:r>
      <w:r w:rsidR="0014556A">
        <w:rPr>
          <w:rFonts w:hint="eastAsia"/>
          <w:sz w:val="22"/>
          <w:szCs w:val="22"/>
          <w:lang w:val="en-US"/>
        </w:rPr>
        <w:t>3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0E1516">
        <w:rPr>
          <w:sz w:val="22"/>
          <w:szCs w:val="22"/>
          <w:lang w:val="en-US"/>
        </w:rPr>
        <w:t>ZTE</w:t>
      </w:r>
      <w:r w:rsidRPr="00D66155">
        <w:rPr>
          <w:sz w:val="22"/>
          <w:szCs w:val="22"/>
          <w:lang w:val="en-US"/>
        </w:rPr>
        <w:t xml:space="preserve"> </w:t>
      </w:r>
      <w:r w:rsidR="0014556A">
        <w:rPr>
          <w:rFonts w:hint="eastAsia"/>
          <w:sz w:val="22"/>
          <w:szCs w:val="22"/>
          <w:lang w:val="en-US"/>
        </w:rPr>
        <w:t>Corporation</w:t>
      </w:r>
    </w:p>
    <w:p w:rsidR="00637F26" w:rsidRDefault="00E90E49" w:rsidP="00532DAE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5122D">
        <w:rPr>
          <w:rFonts w:hint="eastAsia"/>
          <w:sz w:val="22"/>
          <w:szCs w:val="22"/>
          <w:lang w:val="en-US"/>
        </w:rPr>
        <w:t>Observation</w:t>
      </w:r>
      <w:r w:rsidR="00200B92">
        <w:rPr>
          <w:rFonts w:hint="eastAsia"/>
          <w:sz w:val="22"/>
          <w:szCs w:val="22"/>
          <w:lang w:val="en-US"/>
        </w:rPr>
        <w:t xml:space="preserve"> </w:t>
      </w:r>
      <w:r w:rsidR="0055122D">
        <w:rPr>
          <w:rFonts w:hint="eastAsia"/>
          <w:sz w:val="22"/>
          <w:szCs w:val="22"/>
          <w:lang w:val="en-US"/>
        </w:rPr>
        <w:t xml:space="preserve">on </w:t>
      </w:r>
      <w:r w:rsidR="0055122D" w:rsidRPr="000B41D7">
        <w:rPr>
          <w:sz w:val="22"/>
          <w:szCs w:val="22"/>
          <w:lang w:val="en-US"/>
        </w:rPr>
        <w:t>5G NR TDD ON-OFF Switching Time Budget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5357DE">
        <w:rPr>
          <w:rFonts w:hint="eastAsia"/>
          <w:sz w:val="22"/>
          <w:szCs w:val="22"/>
          <w:lang w:val="en-US"/>
        </w:rPr>
        <w:t>Discussion</w:t>
      </w:r>
    </w:p>
    <w:p w:rsidR="008C012E" w:rsidRPr="003072CD" w:rsidRDefault="00E90E49" w:rsidP="00253E53">
      <w:pPr>
        <w:pStyle w:val="1"/>
        <w:rPr>
          <w:lang w:val="en-US"/>
        </w:rPr>
      </w:pPr>
      <w:r w:rsidRPr="00F6302A">
        <w:rPr>
          <w:lang w:val="en-US"/>
        </w:rPr>
        <w:t>Introduction</w:t>
      </w:r>
    </w:p>
    <w:p w:rsidR="003072CD" w:rsidRDefault="003072CD" w:rsidP="003072CD">
      <w:pPr>
        <w:rPr>
          <w:rFonts w:eastAsia="宋体"/>
        </w:rPr>
      </w:pPr>
      <w:r w:rsidRPr="006B77D5">
        <w:t>In</w:t>
      </w:r>
      <w:r w:rsidRPr="006B77D5">
        <w:rPr>
          <w:rFonts w:hint="eastAsia"/>
        </w:rPr>
        <w:t xml:space="preserve"> the previous RAN4 meeting, </w:t>
      </w:r>
      <w:r w:rsidR="007E504C">
        <w:t>contri</w:t>
      </w:r>
      <w:r w:rsidR="007E504C">
        <w:rPr>
          <w:rFonts w:hint="eastAsia"/>
        </w:rPr>
        <w:t>bution</w:t>
      </w:r>
      <w:r w:rsidR="00BE77E1">
        <w:rPr>
          <w:rFonts w:hint="eastAsia"/>
        </w:rPr>
        <w:t xml:space="preserve">s </w:t>
      </w:r>
      <w:r w:rsidRPr="006B77D5">
        <w:rPr>
          <w:rFonts w:hint="eastAsia"/>
        </w:rPr>
        <w:t>[1-</w:t>
      </w:r>
      <w:r w:rsidR="000B41D7">
        <w:rPr>
          <w:rFonts w:hint="eastAsia"/>
        </w:rPr>
        <w:t>3</w:t>
      </w:r>
      <w:r w:rsidRPr="006B77D5">
        <w:rPr>
          <w:rFonts w:hint="eastAsia"/>
        </w:rPr>
        <w:t xml:space="preserve">] discussed </w:t>
      </w:r>
      <w:r w:rsidR="00BE77E1">
        <w:rPr>
          <w:rFonts w:hint="eastAsia"/>
        </w:rPr>
        <w:t xml:space="preserve">5G </w:t>
      </w:r>
      <w:r w:rsidRPr="006B77D5">
        <w:rPr>
          <w:rFonts w:hint="eastAsia"/>
        </w:rPr>
        <w:t xml:space="preserve">NR TDD ON/OFF power switch and timing budget </w:t>
      </w:r>
      <w:r w:rsidRPr="006B77D5">
        <w:t>but no</w:t>
      </w:r>
      <w:r w:rsidR="007E504C">
        <w:rPr>
          <w:rFonts w:hint="eastAsia"/>
        </w:rPr>
        <w:t xml:space="preserve"> </w:t>
      </w:r>
      <w:r w:rsidR="007E504C" w:rsidRPr="007E504C">
        <w:t>consensus</w:t>
      </w:r>
      <w:r w:rsidR="007E504C">
        <w:rPr>
          <w:rFonts w:hint="eastAsia"/>
        </w:rPr>
        <w:t xml:space="preserve"> </w:t>
      </w:r>
      <w:r w:rsidRPr="006B77D5">
        <w:t>w</w:t>
      </w:r>
      <w:r w:rsidR="007E504C">
        <w:rPr>
          <w:rFonts w:hint="eastAsia"/>
        </w:rPr>
        <w:t>ere</w:t>
      </w:r>
      <w:r w:rsidRPr="006B77D5">
        <w:t xml:space="preserve"> achieved.</w:t>
      </w:r>
      <w:r w:rsidRPr="006B77D5">
        <w:rPr>
          <w:rFonts w:hint="eastAsia"/>
        </w:rPr>
        <w:t xml:space="preserve"> </w:t>
      </w:r>
      <w:r>
        <w:rPr>
          <w:rFonts w:eastAsia="宋体" w:hint="eastAsia"/>
        </w:rPr>
        <w:t>RAN4 should decide the needed length for transmit power ON/OFF and OFF/ON s</w:t>
      </w:r>
      <w:r w:rsidR="00BE77E1">
        <w:rPr>
          <w:rFonts w:eastAsia="宋体" w:hint="eastAsia"/>
        </w:rPr>
        <w:t>witching time.</w:t>
      </w:r>
    </w:p>
    <w:p w:rsidR="0096477F" w:rsidRDefault="00177509" w:rsidP="00703346">
      <w:pPr>
        <w:pStyle w:val="1"/>
        <w:rPr>
          <w:lang w:val="en-US"/>
        </w:rPr>
      </w:pPr>
      <w:r>
        <w:rPr>
          <w:rFonts w:hint="eastAsia"/>
          <w:lang w:val="en-US"/>
        </w:rPr>
        <w:t>Discussion</w:t>
      </w:r>
    </w:p>
    <w:p w:rsidR="00177509" w:rsidRDefault="00177509" w:rsidP="00177509">
      <w:r>
        <w:rPr>
          <w:rFonts w:hint="eastAsia"/>
        </w:rPr>
        <w:t>F</w:t>
      </w:r>
      <w:r w:rsidRPr="0033084B">
        <w:rPr>
          <w:rFonts w:eastAsia="宋体"/>
        </w:rPr>
        <w:t xml:space="preserve">or </w:t>
      </w:r>
      <w:r>
        <w:rPr>
          <w:rFonts w:eastAsia="宋体" w:hint="eastAsia"/>
        </w:rPr>
        <w:t>5G NR</w:t>
      </w:r>
      <w:r w:rsidRPr="0033084B">
        <w:rPr>
          <w:rFonts w:eastAsia="宋体"/>
        </w:rPr>
        <w:t xml:space="preserve"> systems</w:t>
      </w:r>
      <w:r w:rsidRPr="0033084B">
        <w:rPr>
          <w:rFonts w:eastAsia="宋体" w:hint="eastAsia"/>
        </w:rPr>
        <w:t xml:space="preserve"> with very </w:t>
      </w:r>
      <w:r w:rsidRPr="0033084B">
        <w:rPr>
          <w:rFonts w:eastAsia="宋体"/>
        </w:rPr>
        <w:t>high</w:t>
      </w:r>
      <w:r w:rsidRPr="0033084B">
        <w:rPr>
          <w:rFonts w:eastAsia="宋体" w:hint="eastAsia"/>
        </w:rPr>
        <w:t xml:space="preserve"> </w:t>
      </w:r>
      <w:r w:rsidRPr="0033084B">
        <w:rPr>
          <w:rFonts w:eastAsia="宋体"/>
        </w:rPr>
        <w:t xml:space="preserve">frequencies, </w:t>
      </w:r>
      <w:r w:rsidRPr="0033084B">
        <w:rPr>
          <w:rFonts w:eastAsia="宋体" w:hint="eastAsia"/>
        </w:rPr>
        <w:t>more than one types of sub-carrier spacing will be supported in the NR single channel bandwidth</w:t>
      </w:r>
      <w:r w:rsidRPr="0033084B">
        <w:rPr>
          <w:rFonts w:eastAsia="宋体"/>
        </w:rPr>
        <w:t xml:space="preserve"> in comparison with E-UTRA</w:t>
      </w:r>
      <w:r w:rsidRPr="0033084B">
        <w:rPr>
          <w:rFonts w:eastAsia="宋体" w:hint="eastAsia"/>
        </w:rPr>
        <w:t>, such as 30 kHz, 60 kHz and 120 kHz, etc</w:t>
      </w:r>
      <w:r w:rsidRPr="0033084B">
        <w:rPr>
          <w:rFonts w:eastAsia="宋体"/>
        </w:rPr>
        <w:t xml:space="preserve">. Increased </w:t>
      </w:r>
      <w:r w:rsidRPr="0033084B">
        <w:rPr>
          <w:rFonts w:eastAsia="宋体" w:hint="eastAsia"/>
        </w:rPr>
        <w:t>sub-carrier spacing</w:t>
      </w:r>
      <w:r w:rsidRPr="0033084B">
        <w:rPr>
          <w:rFonts w:eastAsia="宋体"/>
        </w:rPr>
        <w:t xml:space="preserve"> </w:t>
      </w:r>
      <w:r w:rsidRPr="0033084B">
        <w:rPr>
          <w:rFonts w:eastAsia="宋体" w:hint="eastAsia"/>
        </w:rPr>
        <w:t>makes</w:t>
      </w:r>
      <w:r w:rsidRPr="0033084B">
        <w:rPr>
          <w:rFonts w:eastAsia="宋体"/>
        </w:rPr>
        <w:t xml:space="preserve"> shorter symbol</w:t>
      </w:r>
      <w:r w:rsidRPr="0033084B">
        <w:rPr>
          <w:rFonts w:eastAsia="宋体" w:hint="eastAsia"/>
        </w:rPr>
        <w:t xml:space="preserve"> </w:t>
      </w:r>
      <w:r w:rsidR="00600B94">
        <w:rPr>
          <w:rFonts w:eastAsia="宋体"/>
        </w:rPr>
        <w:t>durations</w:t>
      </w:r>
      <w:r w:rsidR="00600B94">
        <w:rPr>
          <w:rFonts w:eastAsia="宋体" w:hint="eastAsia"/>
        </w:rPr>
        <w:t xml:space="preserve"> and more frequency </w:t>
      </w:r>
      <w:r w:rsidR="00600B94">
        <w:rPr>
          <w:rFonts w:eastAsia="宋体"/>
        </w:rPr>
        <w:t>switching UL</w:t>
      </w:r>
      <w:r w:rsidR="00600B94">
        <w:rPr>
          <w:rFonts w:eastAsia="宋体" w:hint="eastAsia"/>
        </w:rPr>
        <w:t xml:space="preserve">/DL </w:t>
      </w:r>
      <w:r w:rsidR="00600B94">
        <w:rPr>
          <w:rFonts w:eastAsia="宋体"/>
        </w:rPr>
        <w:t>in application</w:t>
      </w:r>
      <w:r w:rsidR="00600B94">
        <w:rPr>
          <w:rFonts w:eastAsia="宋体" w:hint="eastAsia"/>
        </w:rPr>
        <w:t xml:space="preserve"> </w:t>
      </w:r>
      <w:r w:rsidRPr="0033084B">
        <w:rPr>
          <w:rFonts w:eastAsia="宋体"/>
        </w:rPr>
        <w:t>which in turn</w:t>
      </w:r>
      <w:r w:rsidRPr="0033084B">
        <w:rPr>
          <w:rFonts w:eastAsia="宋体" w:hint="eastAsia"/>
        </w:rPr>
        <w:t xml:space="preserve">s to need to </w:t>
      </w:r>
      <w:r w:rsidRPr="0033084B">
        <w:rPr>
          <w:rFonts w:eastAsia="宋体"/>
        </w:rPr>
        <w:t>reduce</w:t>
      </w:r>
      <w:r w:rsidRPr="0033084B">
        <w:rPr>
          <w:rFonts w:eastAsia="宋体" w:hint="eastAsia"/>
        </w:rPr>
        <w:t xml:space="preserve"> </w:t>
      </w:r>
      <w:r w:rsidRPr="0033084B">
        <w:rPr>
          <w:rFonts w:eastAsia="宋体"/>
        </w:rPr>
        <w:t>ON/OFF</w:t>
      </w:r>
      <w:r>
        <w:rPr>
          <w:rFonts w:eastAsia="宋体" w:hint="eastAsia"/>
        </w:rPr>
        <w:t xml:space="preserve"> power switching </w:t>
      </w:r>
      <w:r w:rsidRPr="0033084B">
        <w:rPr>
          <w:rFonts w:eastAsia="宋体"/>
        </w:rPr>
        <w:t>time</w:t>
      </w:r>
      <w:r w:rsidRPr="0033084B">
        <w:rPr>
          <w:rFonts w:eastAsia="宋体" w:hint="eastAsia"/>
        </w:rPr>
        <w:t xml:space="preserve"> </w:t>
      </w:r>
      <w:r w:rsidRPr="0033084B">
        <w:rPr>
          <w:rFonts w:eastAsia="宋体"/>
        </w:rPr>
        <w:t xml:space="preserve">between UL </w:t>
      </w:r>
      <w:r w:rsidRPr="0033084B">
        <w:rPr>
          <w:rFonts w:eastAsia="宋体" w:hint="eastAsia"/>
        </w:rPr>
        <w:t>to</w:t>
      </w:r>
      <w:r w:rsidRPr="0033084B">
        <w:rPr>
          <w:rFonts w:eastAsia="宋体"/>
        </w:rPr>
        <w:t xml:space="preserve"> DL </w:t>
      </w:r>
      <w:r w:rsidRPr="0033084B">
        <w:rPr>
          <w:rFonts w:eastAsia="宋体" w:hint="eastAsia"/>
        </w:rPr>
        <w:t xml:space="preserve">and DL to UL </w:t>
      </w:r>
      <w:r w:rsidRPr="0033084B">
        <w:rPr>
          <w:rFonts w:eastAsia="宋体"/>
        </w:rPr>
        <w:t>in order to avoid unnecessary</w:t>
      </w:r>
      <w:r w:rsidRPr="0033084B">
        <w:rPr>
          <w:rFonts w:eastAsia="宋体" w:hint="eastAsia"/>
        </w:rPr>
        <w:t xml:space="preserve"> </w:t>
      </w:r>
      <w:r w:rsidRPr="0033084B">
        <w:rPr>
          <w:rFonts w:eastAsia="宋体"/>
        </w:rPr>
        <w:t>overhead</w:t>
      </w:r>
      <w:r w:rsidRPr="0033084B">
        <w:rPr>
          <w:rFonts w:eastAsia="宋体" w:hint="eastAsia"/>
        </w:rPr>
        <w:t xml:space="preserve"> and </w:t>
      </w:r>
      <w:r w:rsidR="009445C9">
        <w:rPr>
          <w:rFonts w:hint="eastAsia"/>
        </w:rPr>
        <w:t>the total timing</w:t>
      </w:r>
      <w:r w:rsidRPr="0033084B">
        <w:rPr>
          <w:rFonts w:eastAsia="宋体" w:hint="eastAsia"/>
        </w:rPr>
        <w:t xml:space="preserve"> budget also need to keep</w:t>
      </w:r>
      <w:r w:rsidRPr="0033084B">
        <w:rPr>
          <w:rFonts w:eastAsia="宋体"/>
        </w:rPr>
        <w:t xml:space="preserve"> sufficiently large</w:t>
      </w:r>
      <w:r w:rsidRPr="0033084B">
        <w:rPr>
          <w:rFonts w:eastAsia="宋体" w:hint="eastAsia"/>
        </w:rPr>
        <w:t xml:space="preserve"> enough</w:t>
      </w:r>
      <w:r w:rsidRPr="0033084B">
        <w:rPr>
          <w:rFonts w:eastAsia="宋体"/>
        </w:rPr>
        <w:t xml:space="preserve"> to</w:t>
      </w:r>
      <w:r w:rsidRPr="0033084B">
        <w:rPr>
          <w:rFonts w:eastAsia="宋体" w:hint="eastAsia"/>
        </w:rPr>
        <w:t xml:space="preserve"> avoid </w:t>
      </w:r>
      <w:r w:rsidRPr="0033084B">
        <w:rPr>
          <w:rFonts w:eastAsia="宋体"/>
        </w:rPr>
        <w:t>interf</w:t>
      </w:r>
      <w:r w:rsidRPr="0033084B">
        <w:rPr>
          <w:rFonts w:eastAsia="宋体" w:hint="eastAsia"/>
        </w:rPr>
        <w:t xml:space="preserve">erence to other </w:t>
      </w:r>
      <w:r w:rsidR="00F612BB">
        <w:rPr>
          <w:rFonts w:hint="eastAsia"/>
        </w:rPr>
        <w:t>eNB</w:t>
      </w:r>
      <w:r w:rsidRPr="0033084B">
        <w:rPr>
          <w:rFonts w:eastAsia="宋体" w:hint="eastAsia"/>
        </w:rPr>
        <w:t>s</w:t>
      </w:r>
      <w:r w:rsidR="00136051">
        <w:rPr>
          <w:rFonts w:eastAsia="宋体" w:hint="eastAsia"/>
        </w:rPr>
        <w:t xml:space="preserve"> due to </w:t>
      </w:r>
      <w:r w:rsidR="00501DE6">
        <w:rPr>
          <w:rFonts w:eastAsia="宋体" w:hint="eastAsia"/>
        </w:rPr>
        <w:t xml:space="preserve">eNB must </w:t>
      </w:r>
      <w:r w:rsidR="00501DE6">
        <w:rPr>
          <w:rFonts w:eastAsia="宋体"/>
        </w:rPr>
        <w:t>switch</w:t>
      </w:r>
      <w:r w:rsidR="00501DE6">
        <w:rPr>
          <w:rFonts w:eastAsia="宋体" w:hint="eastAsia"/>
        </w:rPr>
        <w:t xml:space="preserve"> off the PA fast enough to avoid still transmitted signal causes UL interference to other eNB</w:t>
      </w:r>
      <w:r w:rsidR="00BE77E1">
        <w:rPr>
          <w:rFonts w:eastAsia="宋体" w:hint="eastAsia"/>
        </w:rPr>
        <w:t>s</w:t>
      </w:r>
      <w:r w:rsidR="00501DE6">
        <w:rPr>
          <w:rFonts w:eastAsia="宋体" w:hint="eastAsia"/>
        </w:rPr>
        <w:t xml:space="preserve"> due to propagation in the air</w:t>
      </w:r>
      <w:r w:rsidR="00136051" w:rsidRPr="0033084B">
        <w:rPr>
          <w:rFonts w:eastAsia="宋体" w:hint="eastAsia"/>
        </w:rPr>
        <w:t xml:space="preserve"> </w:t>
      </w:r>
      <w:r w:rsidR="00136051" w:rsidRPr="0033084B">
        <w:rPr>
          <w:rFonts w:eastAsia="宋体"/>
        </w:rPr>
        <w:t>even at the maximum propagation distance</w:t>
      </w:r>
      <w:r w:rsidR="00501DE6">
        <w:rPr>
          <w:rFonts w:eastAsia="宋体" w:hint="eastAsia"/>
        </w:rPr>
        <w:t xml:space="preserve">. </w:t>
      </w:r>
    </w:p>
    <w:p w:rsidR="00FF77D3" w:rsidRPr="0033084B" w:rsidRDefault="00FF77D3" w:rsidP="00FF77D3">
      <w:pPr>
        <w:rPr>
          <w:rFonts w:eastAsia="宋体"/>
        </w:rPr>
      </w:pPr>
      <w:r>
        <w:rPr>
          <w:rFonts w:hint="eastAsia"/>
        </w:rPr>
        <w:t xml:space="preserve">In TDD-LTE, the requirement of the power </w:t>
      </w:r>
      <w:r>
        <w:t>switching</w:t>
      </w:r>
      <w:r>
        <w:rPr>
          <w:rFonts w:hint="eastAsia"/>
        </w:rPr>
        <w:t xml:space="preserve"> for eNB on OFF to ON and ON to OFF is 17</w:t>
      </w:r>
      <w:r w:rsidRPr="00A1067A">
        <w:rPr>
          <w:rFonts w:eastAsia="宋体"/>
        </w:rPr>
        <w:t>μ</w:t>
      </w:r>
      <w:r w:rsidRPr="00A1067A">
        <w:rPr>
          <w:rFonts w:eastAsia="宋体" w:hint="eastAsia"/>
        </w:rPr>
        <w:t>s</w:t>
      </w:r>
      <w:r w:rsidR="004D431B">
        <w:rPr>
          <w:rFonts w:eastAsia="宋体" w:hint="eastAsia"/>
        </w:rPr>
        <w:t xml:space="preserve"> and OFF power is defined as -85dBm/MHz. The </w:t>
      </w:r>
      <w:r>
        <w:rPr>
          <w:rFonts w:hint="eastAsia"/>
        </w:rPr>
        <w:t xml:space="preserve">power </w:t>
      </w:r>
      <w:r>
        <w:t>switching</w:t>
      </w:r>
      <w:r>
        <w:rPr>
          <w:rFonts w:hint="eastAsia"/>
        </w:rPr>
        <w:t xml:space="preserve"> for UE on OFF to ON and ON to OFF is 20</w:t>
      </w:r>
      <w:r w:rsidRPr="00A1067A">
        <w:rPr>
          <w:rFonts w:eastAsia="宋体"/>
        </w:rPr>
        <w:t>μ</w:t>
      </w:r>
      <w:r w:rsidRPr="00A1067A">
        <w:rPr>
          <w:rFonts w:eastAsia="宋体" w:hint="eastAsia"/>
        </w:rPr>
        <w:t>s</w:t>
      </w:r>
      <w:r w:rsidR="004D431B">
        <w:rPr>
          <w:rFonts w:eastAsia="宋体" w:hint="eastAsia"/>
        </w:rPr>
        <w:t xml:space="preserve"> and OFF power is defined as -50dBm/MHz</w:t>
      </w:r>
      <w:r>
        <w:rPr>
          <w:rFonts w:hint="eastAsia"/>
        </w:rPr>
        <w:t>.</w:t>
      </w:r>
      <w:r w:rsidRPr="00FF77D3">
        <w:rPr>
          <w:rFonts w:hint="eastAsia"/>
        </w:rPr>
        <w:t xml:space="preserve"> </w:t>
      </w:r>
      <w:r w:rsidR="00501DE6">
        <w:rPr>
          <w:rFonts w:hint="eastAsia"/>
        </w:rPr>
        <w:t xml:space="preserve">Those OFF power </w:t>
      </w:r>
      <w:r w:rsidR="00501DE6">
        <w:t>requirements</w:t>
      </w:r>
      <w:r w:rsidR="00501DE6">
        <w:rPr>
          <w:rFonts w:hint="eastAsia"/>
        </w:rPr>
        <w:t xml:space="preserve"> are calculated based on MCL</w:t>
      </w:r>
      <w:r w:rsidR="00DA0BBF">
        <w:rPr>
          <w:rFonts w:hint="eastAsia"/>
        </w:rPr>
        <w:t xml:space="preserve"> and it is </w:t>
      </w:r>
      <w:r w:rsidR="00FB2F5A">
        <w:rPr>
          <w:rFonts w:hint="eastAsia"/>
        </w:rPr>
        <w:t xml:space="preserve">the </w:t>
      </w:r>
      <w:r w:rsidR="00DA0BBF">
        <w:t>conduct requirement</w:t>
      </w:r>
      <w:r w:rsidR="00501DE6">
        <w:rPr>
          <w:rFonts w:hint="eastAsia"/>
        </w:rPr>
        <w:t>. In</w:t>
      </w:r>
      <w:r w:rsidR="00FB2F5A">
        <w:rPr>
          <w:rFonts w:hint="eastAsia"/>
        </w:rPr>
        <w:t xml:space="preserve"> </w:t>
      </w:r>
      <w:r w:rsidR="00501DE6">
        <w:rPr>
          <w:rFonts w:hint="eastAsia"/>
        </w:rPr>
        <w:t>current NR discussion</w:t>
      </w:r>
      <w:r w:rsidR="00D97D21">
        <w:rPr>
          <w:rFonts w:hint="eastAsia"/>
        </w:rPr>
        <w:t xml:space="preserve"> with very high frequencies</w:t>
      </w:r>
      <w:r w:rsidR="00501DE6">
        <w:rPr>
          <w:rFonts w:hint="eastAsia"/>
        </w:rPr>
        <w:t xml:space="preserve">, seems antenna </w:t>
      </w:r>
      <w:r w:rsidR="00501DE6">
        <w:t>connector</w:t>
      </w:r>
      <w:r w:rsidR="00501DE6">
        <w:rPr>
          <w:rFonts w:hint="eastAsia"/>
        </w:rPr>
        <w:t xml:space="preserve"> </w:t>
      </w:r>
      <w:r w:rsidR="00501DE6">
        <w:t>cannot</w:t>
      </w:r>
      <w:r w:rsidR="00501DE6">
        <w:rPr>
          <w:rFonts w:hint="eastAsia"/>
        </w:rPr>
        <w:t xml:space="preserve"> be available for </w:t>
      </w:r>
      <w:r w:rsidR="001E5D83">
        <w:rPr>
          <w:lang w:val="en-US"/>
        </w:rPr>
        <w:t>beamformed</w:t>
      </w:r>
      <w:r w:rsidR="001E5D83">
        <w:rPr>
          <w:rFonts w:hint="eastAsia"/>
        </w:rPr>
        <w:t xml:space="preserve"> </w:t>
      </w:r>
      <w:r w:rsidR="00501DE6">
        <w:rPr>
          <w:rFonts w:hint="eastAsia"/>
        </w:rPr>
        <w:t>and MCL</w:t>
      </w:r>
      <w:r w:rsidR="00423A0B">
        <w:rPr>
          <w:rFonts w:hint="eastAsia"/>
        </w:rPr>
        <w:t xml:space="preserve"> in this case</w:t>
      </w:r>
      <w:r w:rsidR="00501DE6">
        <w:rPr>
          <w:rFonts w:hint="eastAsia"/>
        </w:rPr>
        <w:t xml:space="preserve"> </w:t>
      </w:r>
      <w:r w:rsidR="00501DE6">
        <w:t>cannot</w:t>
      </w:r>
      <w:r w:rsidR="00501DE6">
        <w:rPr>
          <w:rFonts w:hint="eastAsia"/>
        </w:rPr>
        <w:t xml:space="preserve"> be used. How to define NR OFF </w:t>
      </w:r>
      <w:r w:rsidR="00501DE6">
        <w:t>power</w:t>
      </w:r>
      <w:r w:rsidR="00501DE6">
        <w:rPr>
          <w:rFonts w:hint="eastAsia"/>
        </w:rPr>
        <w:t xml:space="preserve"> requirements </w:t>
      </w:r>
      <w:r w:rsidR="00FB2F5A">
        <w:rPr>
          <w:rFonts w:hint="eastAsia"/>
        </w:rPr>
        <w:t xml:space="preserve">for very high frequencies 5G NR </w:t>
      </w:r>
      <w:r w:rsidR="00501DE6">
        <w:rPr>
          <w:rFonts w:hint="eastAsia"/>
        </w:rPr>
        <w:t>nee</w:t>
      </w:r>
      <w:r w:rsidR="00DA0BBF">
        <w:rPr>
          <w:rFonts w:hint="eastAsia"/>
        </w:rPr>
        <w:t>d</w:t>
      </w:r>
      <w:r w:rsidR="00FB2F5A">
        <w:rPr>
          <w:rFonts w:hint="eastAsia"/>
        </w:rPr>
        <w:t xml:space="preserve"> </w:t>
      </w:r>
      <w:r w:rsidR="00DA0BBF">
        <w:rPr>
          <w:rFonts w:hint="eastAsia"/>
        </w:rPr>
        <w:t>to be carefully reconsidered, e.g. based on OTA.</w:t>
      </w:r>
    </w:p>
    <w:p w:rsidR="001E1DC9" w:rsidRDefault="009445C9" w:rsidP="00177509">
      <w:r>
        <w:rPr>
          <w:rFonts w:hint="eastAsia"/>
        </w:rPr>
        <w:t xml:space="preserve">For </w:t>
      </w:r>
      <w:r w:rsidR="00B3214E">
        <w:rPr>
          <w:rFonts w:hint="eastAsia"/>
        </w:rPr>
        <w:t xml:space="preserve">5G </w:t>
      </w:r>
      <w:r w:rsidR="00F612BB">
        <w:rPr>
          <w:rFonts w:hint="eastAsia"/>
        </w:rPr>
        <w:t>NR eNB</w:t>
      </w:r>
      <w:r>
        <w:rPr>
          <w:rFonts w:hint="eastAsia"/>
        </w:rPr>
        <w:t xml:space="preserve">, </w:t>
      </w:r>
      <w:r w:rsidR="00423A0B">
        <w:rPr>
          <w:rFonts w:eastAsia="宋体" w:hint="eastAsia"/>
        </w:rPr>
        <w:t xml:space="preserve">the needed </w:t>
      </w:r>
      <w:r w:rsidR="001D499C" w:rsidRPr="007C4DD4">
        <w:rPr>
          <w:sz w:val="19"/>
        </w:rPr>
        <w:t>transient period</w:t>
      </w:r>
      <w:r w:rsidR="001D499C">
        <w:rPr>
          <w:rFonts w:eastAsia="宋体" w:hint="eastAsia"/>
        </w:rPr>
        <w:t xml:space="preserve"> </w:t>
      </w:r>
      <w:r w:rsidR="00423A0B">
        <w:rPr>
          <w:rFonts w:eastAsia="宋体" w:hint="eastAsia"/>
        </w:rPr>
        <w:t>is mainly decided by hardware performance of radio switching and PA</w:t>
      </w:r>
      <w:r w:rsidR="00423A0B">
        <w:rPr>
          <w:rFonts w:hint="eastAsia"/>
        </w:rPr>
        <w:t xml:space="preserve">. </w:t>
      </w:r>
      <w:r w:rsidR="003B6852">
        <w:rPr>
          <w:rFonts w:eastAsia="宋体"/>
        </w:rPr>
        <w:t>Initial</w:t>
      </w:r>
      <w:r>
        <w:rPr>
          <w:rFonts w:eastAsia="宋体" w:hint="eastAsia"/>
        </w:rPr>
        <w:t xml:space="preserve"> investigation</w:t>
      </w:r>
      <w:r>
        <w:rPr>
          <w:rFonts w:hint="eastAsia"/>
        </w:rPr>
        <w:t xml:space="preserve"> from </w:t>
      </w:r>
      <w:r w:rsidR="00F612BB">
        <w:rPr>
          <w:rFonts w:hint="eastAsia"/>
        </w:rPr>
        <w:t>time mask</w:t>
      </w:r>
      <w:r w:rsidR="003B6852">
        <w:rPr>
          <w:rFonts w:hint="eastAsia"/>
        </w:rPr>
        <w:t xml:space="preserve"> in the last meeting</w:t>
      </w:r>
      <w:r>
        <w:rPr>
          <w:rFonts w:hint="eastAsia"/>
        </w:rPr>
        <w:t xml:space="preserve"> that the power switching on </w:t>
      </w:r>
      <w:r w:rsidR="002146FB">
        <w:rPr>
          <w:rFonts w:hint="eastAsia"/>
        </w:rPr>
        <w:t>OFF</w:t>
      </w:r>
      <w:r>
        <w:rPr>
          <w:rFonts w:hint="eastAsia"/>
        </w:rPr>
        <w:t xml:space="preserve"> to </w:t>
      </w:r>
      <w:r w:rsidR="002146FB">
        <w:rPr>
          <w:rFonts w:hint="eastAsia"/>
        </w:rPr>
        <w:t>ON</w:t>
      </w:r>
      <w:r>
        <w:rPr>
          <w:rFonts w:hint="eastAsia"/>
        </w:rPr>
        <w:t xml:space="preserve"> can be short</w:t>
      </w:r>
      <w:r w:rsidR="002146FB">
        <w:rPr>
          <w:rFonts w:hint="eastAsia"/>
        </w:rPr>
        <w:t>est</w:t>
      </w:r>
      <w:r>
        <w:rPr>
          <w:rFonts w:hint="eastAsia"/>
        </w:rPr>
        <w:t xml:space="preserve"> as</w:t>
      </w:r>
      <w:r w:rsidR="003B6852">
        <w:rPr>
          <w:rFonts w:hint="eastAsia"/>
        </w:rPr>
        <w:t xml:space="preserve"> </w:t>
      </w:r>
      <w:r w:rsidR="002146FB">
        <w:rPr>
          <w:rFonts w:hint="eastAsia"/>
        </w:rPr>
        <w:t>10</w:t>
      </w:r>
      <w:r w:rsidR="002146FB" w:rsidRPr="00A1067A">
        <w:rPr>
          <w:rFonts w:eastAsia="宋体"/>
        </w:rPr>
        <w:t>μ</w:t>
      </w:r>
      <w:r w:rsidR="002146FB" w:rsidRPr="00A1067A">
        <w:rPr>
          <w:rFonts w:eastAsia="宋体" w:hint="eastAsia"/>
        </w:rPr>
        <w:t>s</w:t>
      </w:r>
      <w:r w:rsidR="002146FB">
        <w:rPr>
          <w:rFonts w:hint="eastAsia"/>
        </w:rPr>
        <w:t xml:space="preserve">, and power </w:t>
      </w:r>
      <w:r w:rsidR="002146FB">
        <w:t>switching</w:t>
      </w:r>
      <w:r w:rsidR="002146FB">
        <w:rPr>
          <w:rFonts w:hint="eastAsia"/>
        </w:rPr>
        <w:t xml:space="preserve"> on ON to OFF can be shortest as 7</w:t>
      </w:r>
      <w:r w:rsidR="002146FB" w:rsidRPr="00A1067A">
        <w:rPr>
          <w:rFonts w:eastAsia="宋体"/>
        </w:rPr>
        <w:t>μ</w:t>
      </w:r>
      <w:r w:rsidR="002146FB" w:rsidRPr="00A1067A">
        <w:rPr>
          <w:rFonts w:eastAsia="宋体" w:hint="eastAsia"/>
        </w:rPr>
        <w:t>s</w:t>
      </w:r>
      <w:r w:rsidR="003B6852">
        <w:rPr>
          <w:rFonts w:eastAsia="宋体" w:hint="eastAsia"/>
        </w:rPr>
        <w:t>[1]</w:t>
      </w:r>
      <w:r w:rsidR="002146FB">
        <w:rPr>
          <w:rFonts w:hint="eastAsia"/>
        </w:rPr>
        <w:t>.</w:t>
      </w:r>
      <w:r w:rsidR="00F612BB">
        <w:rPr>
          <w:rFonts w:hint="eastAsia"/>
        </w:rPr>
        <w:t xml:space="preserve"> But in the a</w:t>
      </w:r>
      <w:r w:rsidR="00F612BB">
        <w:t>ctual implementation of TDD</w:t>
      </w:r>
      <w:r w:rsidR="00F612BB">
        <w:rPr>
          <w:rFonts w:hint="eastAsia"/>
        </w:rPr>
        <w:t>,</w:t>
      </w:r>
      <w:r w:rsidR="00F612BB" w:rsidRPr="00F612BB">
        <w:t xml:space="preserve"> a specific issue</w:t>
      </w:r>
      <w:r w:rsidR="00F612BB">
        <w:rPr>
          <w:rFonts w:hint="eastAsia"/>
        </w:rPr>
        <w:t xml:space="preserve"> for eNB </w:t>
      </w:r>
      <w:r w:rsidR="00F612BB" w:rsidRPr="00F612BB">
        <w:t xml:space="preserve">from the </w:t>
      </w:r>
      <w:r w:rsidR="00F612BB">
        <w:rPr>
          <w:rFonts w:hint="eastAsia"/>
        </w:rPr>
        <w:t>OFF</w:t>
      </w:r>
      <w:r w:rsidR="00F612BB" w:rsidRPr="00F612BB">
        <w:t xml:space="preserve"> to </w:t>
      </w:r>
      <w:r w:rsidR="00F612BB">
        <w:rPr>
          <w:rFonts w:hint="eastAsia"/>
        </w:rPr>
        <w:t xml:space="preserve">ON </w:t>
      </w:r>
      <w:r w:rsidR="00950D04">
        <w:rPr>
          <w:rFonts w:hint="eastAsia"/>
        </w:rPr>
        <w:t>that</w:t>
      </w:r>
      <w:r w:rsidR="00F612BB" w:rsidRPr="00F612BB">
        <w:t xml:space="preserve"> the EVM of the transmission signal </w:t>
      </w:r>
      <w:r w:rsidR="00F612BB">
        <w:rPr>
          <w:rFonts w:hint="eastAsia"/>
        </w:rPr>
        <w:t>will be</w:t>
      </w:r>
      <w:r w:rsidR="00F612BB" w:rsidRPr="00F612BB">
        <w:t xml:space="preserve"> affected</w:t>
      </w:r>
      <w:r w:rsidR="00F612BB">
        <w:rPr>
          <w:rFonts w:hint="eastAsia"/>
        </w:rPr>
        <w:t xml:space="preserve"> and </w:t>
      </w:r>
      <w:r w:rsidR="00F612BB" w:rsidRPr="00F612BB">
        <w:t>the duration is relatively long</w:t>
      </w:r>
      <w:r w:rsidR="00F612BB">
        <w:rPr>
          <w:rFonts w:hint="eastAsia"/>
        </w:rPr>
        <w:t>, makes longer switching time.</w:t>
      </w:r>
      <w:r w:rsidR="00501DE6">
        <w:rPr>
          <w:rFonts w:hint="eastAsia"/>
        </w:rPr>
        <w:t xml:space="preserve"> </w:t>
      </w:r>
    </w:p>
    <w:p w:rsidR="00600B94" w:rsidRPr="00600B94" w:rsidRDefault="002B4C19" w:rsidP="00177509">
      <w:pPr>
        <w:rPr>
          <w:lang w:val="en-US"/>
        </w:rPr>
      </w:pPr>
      <w:r w:rsidRPr="00484CCD">
        <w:rPr>
          <w:rFonts w:hint="eastAsia"/>
          <w:lang w:val="en-US"/>
        </w:rPr>
        <w:t>T</w:t>
      </w:r>
      <w:r w:rsidRPr="00484CCD">
        <w:rPr>
          <w:lang w:val="en-US"/>
        </w:rPr>
        <w:t>he e</w:t>
      </w:r>
      <w:r w:rsidRPr="00BB43BC">
        <w:rPr>
          <w:lang w:val="en-US"/>
        </w:rPr>
        <w:t>arliest time for</w:t>
      </w:r>
      <w:r w:rsidR="007D2A71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eNB and </w:t>
      </w:r>
      <w:r w:rsidRPr="00BB43BC">
        <w:rPr>
          <w:lang w:val="en-US"/>
        </w:rPr>
        <w:t>UE to start UL transmission</w:t>
      </w:r>
      <w:r>
        <w:rPr>
          <w:rFonts w:hint="eastAsia"/>
          <w:lang w:val="en-US"/>
        </w:rPr>
        <w:t xml:space="preserve"> and start DL transmission can be </w:t>
      </w:r>
      <w:r>
        <w:rPr>
          <w:lang w:val="en-US"/>
        </w:rPr>
        <w:t>summarized</w:t>
      </w:r>
      <w:r>
        <w:rPr>
          <w:rFonts w:hint="eastAsia"/>
          <w:lang w:val="en-US"/>
        </w:rPr>
        <w:t xml:space="preserve"> as follows.</w:t>
      </w:r>
    </w:p>
    <w:p w:rsidR="001E42D1" w:rsidRPr="00836CD2" w:rsidRDefault="001E42D1" w:rsidP="001E42D1">
      <w:pPr>
        <w:ind w:left="833" w:firstLine="567"/>
        <w:rPr>
          <w:i/>
          <w:iCs/>
          <w:sz w:val="28"/>
          <w:szCs w:val="28"/>
          <w:vertAlign w:val="subscript"/>
          <w:lang w:val="en-US"/>
        </w:rPr>
      </w:pP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eNB, D</w:t>
      </w:r>
      <w:r w:rsidRPr="00836CD2">
        <w:rPr>
          <w:i/>
          <w:iCs/>
          <w:sz w:val="28"/>
          <w:szCs w:val="28"/>
          <w:vertAlign w:val="subscript"/>
          <w:lang w:val="en-US"/>
        </w:rPr>
        <w:t>L</w:t>
      </w:r>
      <w:r w:rsidRPr="00A456C9">
        <w:rPr>
          <w:vertAlign w:val="subscript"/>
        </w:rPr>
        <w:sym w:font="Wingdings" w:char="F0E8"/>
      </w:r>
      <w:r w:rsidRPr="00836CD2">
        <w:rPr>
          <w:i/>
          <w:iCs/>
          <w:sz w:val="28"/>
          <w:szCs w:val="28"/>
          <w:vertAlign w:val="subscript"/>
          <w:lang w:val="en-US"/>
        </w:rPr>
        <w:t>UL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≥</w:t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eNB, P</w:t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A on </w:t>
      </w:r>
      <w:r w:rsidRPr="00A456C9">
        <w:rPr>
          <w:vertAlign w:val="subscript"/>
        </w:rPr>
        <w:sym w:font="Wingdings" w:char="F0E8"/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 off +</w:t>
      </w:r>
      <w:r w:rsidRPr="00836CD2">
        <w:rPr>
          <w:i/>
          <w:iCs/>
          <w:sz w:val="28"/>
          <w:szCs w:val="28"/>
          <w:lang w:val="en-US"/>
        </w:rPr>
        <w:t xml:space="preserve"> T</w:t>
      </w:r>
      <w:r w:rsidRPr="00836CD2">
        <w:rPr>
          <w:i/>
          <w:iCs/>
          <w:sz w:val="28"/>
          <w:szCs w:val="28"/>
          <w:vertAlign w:val="subscript"/>
          <w:lang w:val="en-US"/>
        </w:rPr>
        <w:t>eNB_eNB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, SYNC </w:t>
      </w:r>
      <w:r w:rsidRPr="00836CD2">
        <w:rPr>
          <w:i/>
          <w:iCs/>
          <w:sz w:val="28"/>
          <w:szCs w:val="28"/>
          <w:vertAlign w:val="subscript"/>
          <w:lang w:val="en-US"/>
        </w:rPr>
        <w:t>+</w:t>
      </w:r>
      <w:r w:rsidRPr="00836CD2">
        <w:rPr>
          <w:rFonts w:hint="eastAsia"/>
          <w:i/>
          <w:iCs/>
          <w:sz w:val="28"/>
          <w:szCs w:val="28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i/>
          <w:iCs/>
          <w:sz w:val="28"/>
          <w:szCs w:val="28"/>
          <w:vertAlign w:val="subscript"/>
          <w:lang w:val="en-US"/>
        </w:rPr>
        <w:t>eNB_eNB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_LOS</w:t>
      </w:r>
    </w:p>
    <w:p w:rsidR="001E42D1" w:rsidRDefault="001E42D1" w:rsidP="001F6D00">
      <w:pPr>
        <w:ind w:firstLineChars="500" w:firstLine="1400"/>
        <w:rPr>
          <w:i/>
          <w:iCs/>
          <w:sz w:val="28"/>
          <w:szCs w:val="28"/>
          <w:lang w:val="en-US"/>
        </w:rPr>
      </w:pPr>
      <w:r w:rsidRPr="00A456C9">
        <w:rPr>
          <w:i/>
          <w:iCs/>
          <w:sz w:val="28"/>
          <w:szCs w:val="28"/>
          <w:lang w:val="en-US"/>
        </w:rPr>
        <w:t>T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>eNB, U</w:t>
      </w:r>
      <w:r w:rsidRPr="00A456C9">
        <w:rPr>
          <w:i/>
          <w:iCs/>
          <w:sz w:val="28"/>
          <w:szCs w:val="28"/>
          <w:vertAlign w:val="subscript"/>
          <w:lang w:val="en-US"/>
        </w:rPr>
        <w:t>L</w:t>
      </w:r>
      <w:r w:rsidR="00FB2F5A" w:rsidRPr="00A456C9">
        <w:rPr>
          <w:vertAlign w:val="subscript"/>
        </w:rPr>
        <w:sym w:font="Wingdings" w:char="F0E8"/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>D</w:t>
      </w:r>
      <w:r w:rsidRPr="00A456C9">
        <w:rPr>
          <w:i/>
          <w:iCs/>
          <w:sz w:val="28"/>
          <w:szCs w:val="28"/>
          <w:vertAlign w:val="subscript"/>
          <w:lang w:val="en-US"/>
        </w:rPr>
        <w:t>L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</w:t>
      </w:r>
      <w:r w:rsidRPr="00A456C9">
        <w:rPr>
          <w:i/>
          <w:iCs/>
          <w:sz w:val="28"/>
          <w:szCs w:val="28"/>
          <w:lang w:val="en-US"/>
        </w:rPr>
        <w:t>≥T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>eNB, P</w:t>
      </w:r>
      <w:r w:rsidRPr="00A456C9">
        <w:rPr>
          <w:i/>
          <w:iCs/>
          <w:sz w:val="28"/>
          <w:szCs w:val="28"/>
          <w:vertAlign w:val="subscript"/>
          <w:lang w:val="en-US"/>
        </w:rPr>
        <w:t>A o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ff </w:t>
      </w:r>
      <w:r w:rsidR="00FB2F5A" w:rsidRPr="00A456C9">
        <w:rPr>
          <w:vertAlign w:val="subscript"/>
        </w:rPr>
        <w:sym w:font="Wingdings" w:char="F0E8"/>
      </w:r>
      <w:r w:rsidRPr="00A456C9">
        <w:rPr>
          <w:i/>
          <w:iCs/>
          <w:sz w:val="28"/>
          <w:szCs w:val="28"/>
          <w:vertAlign w:val="subscript"/>
          <w:lang w:val="en-US"/>
        </w:rPr>
        <w:t xml:space="preserve"> o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n </w:t>
      </w:r>
      <w:r w:rsidRPr="00A456C9">
        <w:rPr>
          <w:i/>
          <w:iCs/>
          <w:sz w:val="28"/>
          <w:szCs w:val="28"/>
          <w:vertAlign w:val="subscript"/>
          <w:lang w:val="en-US"/>
        </w:rPr>
        <w:t>+</w:t>
      </w:r>
      <w:r w:rsidRPr="00A456C9">
        <w:rPr>
          <w:rFonts w:hint="eastAsia"/>
          <w:sz w:val="28"/>
          <w:szCs w:val="28"/>
          <w:lang w:val="en-US"/>
        </w:rPr>
        <w:t xml:space="preserve"> </w:t>
      </w:r>
      <w:r w:rsidRPr="00A456C9">
        <w:rPr>
          <w:i/>
          <w:iCs/>
          <w:sz w:val="28"/>
          <w:szCs w:val="28"/>
          <w:lang w:val="en-US"/>
        </w:rPr>
        <w:t>T</w:t>
      </w:r>
      <w:r w:rsidRPr="00A456C9">
        <w:rPr>
          <w:i/>
          <w:iCs/>
          <w:sz w:val="28"/>
          <w:szCs w:val="28"/>
          <w:vertAlign w:val="subscript"/>
          <w:lang w:val="en-US"/>
        </w:rPr>
        <w:t>eNB_eNB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, SYNC </w:t>
      </w:r>
      <w:r w:rsidRPr="00A456C9">
        <w:rPr>
          <w:i/>
          <w:iCs/>
          <w:sz w:val="28"/>
          <w:szCs w:val="28"/>
          <w:vertAlign w:val="subscript"/>
          <w:lang w:val="en-US"/>
        </w:rPr>
        <w:t>+</w:t>
      </w:r>
      <w:r w:rsidRPr="00A456C9">
        <w:rPr>
          <w:rFonts w:hint="eastAsia"/>
          <w:i/>
          <w:iCs/>
          <w:sz w:val="28"/>
          <w:szCs w:val="28"/>
          <w:lang w:val="en-US"/>
        </w:rPr>
        <w:t xml:space="preserve"> </w:t>
      </w:r>
      <w:r w:rsidRPr="00A456C9">
        <w:rPr>
          <w:i/>
          <w:iCs/>
          <w:sz w:val="28"/>
          <w:szCs w:val="28"/>
          <w:lang w:val="en-US"/>
        </w:rPr>
        <w:t>T</w:t>
      </w:r>
      <w:r>
        <w:rPr>
          <w:rFonts w:hint="eastAsia"/>
          <w:i/>
          <w:iCs/>
          <w:sz w:val="28"/>
          <w:szCs w:val="28"/>
          <w:vertAlign w:val="subscript"/>
          <w:lang w:val="en-US"/>
        </w:rPr>
        <w:t>UE</w:t>
      </w:r>
      <w:r w:rsidRPr="00A456C9">
        <w:rPr>
          <w:i/>
          <w:iCs/>
          <w:sz w:val="28"/>
          <w:szCs w:val="28"/>
          <w:vertAlign w:val="subscript"/>
          <w:lang w:val="en-US"/>
        </w:rPr>
        <w:t>_eNB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>_LOS</w:t>
      </w:r>
      <w:r w:rsidRPr="00A456C9">
        <w:rPr>
          <w:i/>
          <w:iCs/>
          <w:sz w:val="28"/>
          <w:szCs w:val="28"/>
          <w:lang w:val="en-US"/>
        </w:rPr>
        <w:t xml:space="preserve"> </w:t>
      </w:r>
    </w:p>
    <w:p w:rsidR="004B2385" w:rsidRDefault="001E42D1" w:rsidP="004B2385">
      <w:pPr>
        <w:ind w:left="833" w:firstLine="567"/>
        <w:rPr>
          <w:i/>
          <w:iCs/>
          <w:sz w:val="28"/>
          <w:szCs w:val="28"/>
          <w:vertAlign w:val="subscript"/>
          <w:lang w:val="en-US"/>
        </w:rPr>
      </w:pP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UE, D</w:t>
      </w:r>
      <w:r w:rsidRPr="00836CD2">
        <w:rPr>
          <w:i/>
          <w:iCs/>
          <w:sz w:val="28"/>
          <w:szCs w:val="28"/>
          <w:vertAlign w:val="subscript"/>
          <w:lang w:val="en-US"/>
        </w:rPr>
        <w:t>L</w:t>
      </w:r>
      <w:r w:rsidRPr="00A456C9">
        <w:rPr>
          <w:vertAlign w:val="subscript"/>
        </w:rPr>
        <w:sym w:font="Wingdings" w:char="F0E8"/>
      </w:r>
      <w:r w:rsidRPr="00836CD2">
        <w:rPr>
          <w:i/>
          <w:iCs/>
          <w:sz w:val="28"/>
          <w:szCs w:val="28"/>
          <w:vertAlign w:val="subscript"/>
          <w:lang w:val="en-US"/>
        </w:rPr>
        <w:t>UL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≥</w:t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UE, P</w:t>
      </w:r>
      <w:r w:rsidRPr="00836CD2">
        <w:rPr>
          <w:i/>
          <w:iCs/>
          <w:sz w:val="28"/>
          <w:szCs w:val="28"/>
          <w:vertAlign w:val="subscript"/>
          <w:lang w:val="en-US"/>
        </w:rPr>
        <w:t>A o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ff</w:t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 </w:t>
      </w:r>
      <w:r w:rsidRPr="00A456C9">
        <w:rPr>
          <w:vertAlign w:val="subscript"/>
        </w:rPr>
        <w:sym w:font="Wingdings" w:char="F0E8"/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 on +</w:t>
      </w:r>
      <w:r w:rsidRPr="00836CD2">
        <w:rPr>
          <w:i/>
          <w:iCs/>
          <w:sz w:val="28"/>
          <w:szCs w:val="28"/>
          <w:lang w:val="en-US"/>
        </w:rPr>
        <w:t xml:space="preserve"> 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eNB</w:t>
      </w:r>
      <w:r w:rsidRPr="00836CD2">
        <w:rPr>
          <w:i/>
          <w:iCs/>
          <w:sz w:val="28"/>
          <w:szCs w:val="28"/>
          <w:vertAlign w:val="subscript"/>
          <w:lang w:val="en-US"/>
        </w:rPr>
        <w:t>_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eNB, SYNC </w:t>
      </w:r>
      <w:r w:rsidRPr="00836CD2">
        <w:rPr>
          <w:i/>
          <w:iCs/>
          <w:sz w:val="28"/>
          <w:szCs w:val="28"/>
          <w:vertAlign w:val="subscript"/>
          <w:lang w:val="en-US"/>
        </w:rPr>
        <w:t>+</w:t>
      </w:r>
      <w:r w:rsidRPr="00836CD2">
        <w:rPr>
          <w:rFonts w:hint="eastAsia"/>
          <w:i/>
          <w:iCs/>
          <w:sz w:val="28"/>
          <w:szCs w:val="28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UE</w:t>
      </w:r>
      <w:r w:rsidRPr="00836CD2">
        <w:rPr>
          <w:i/>
          <w:iCs/>
          <w:sz w:val="28"/>
          <w:szCs w:val="28"/>
          <w:vertAlign w:val="subscript"/>
          <w:lang w:val="en-US"/>
        </w:rPr>
        <w:t>_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eNB_LOS - </w:t>
      </w: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UE</w:t>
      </w:r>
      <w:r w:rsidRPr="00836CD2">
        <w:rPr>
          <w:i/>
          <w:iCs/>
          <w:sz w:val="28"/>
          <w:szCs w:val="28"/>
          <w:vertAlign w:val="subscript"/>
          <w:lang w:val="en-US"/>
        </w:rPr>
        <w:t>_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UE_LOS</w:t>
      </w:r>
      <w:r w:rsidR="004B2385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</w:t>
      </w:r>
    </w:p>
    <w:p w:rsidR="001E42D1" w:rsidRPr="004B2385" w:rsidRDefault="004B2385" w:rsidP="004B2385">
      <w:pPr>
        <w:ind w:left="2268" w:firstLine="567"/>
        <w:rPr>
          <w:i/>
          <w:iCs/>
          <w:sz w:val="28"/>
          <w:szCs w:val="28"/>
          <w:vertAlign w:val="subscript"/>
          <w:lang w:val="en-US"/>
        </w:rPr>
      </w:pPr>
      <w:r>
        <w:rPr>
          <w:rFonts w:hint="eastAsia"/>
          <w:i/>
          <w:iCs/>
          <w:sz w:val="28"/>
          <w:szCs w:val="28"/>
          <w:vertAlign w:val="subscript"/>
          <w:lang w:val="en-US"/>
        </w:rPr>
        <w:t>+</w:t>
      </w:r>
      <w:r w:rsidRPr="004B2385">
        <w:rPr>
          <w:i/>
          <w:iCs/>
          <w:sz w:val="28"/>
          <w:szCs w:val="28"/>
          <w:lang w:val="en-US"/>
        </w:rPr>
        <w:t xml:space="preserve"> </w:t>
      </w:r>
      <w:r w:rsidRPr="00D02C69">
        <w:rPr>
          <w:i/>
          <w:iCs/>
          <w:sz w:val="28"/>
          <w:szCs w:val="28"/>
          <w:lang w:val="en-US"/>
        </w:rPr>
        <w:t>T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UE</w:t>
      </w:r>
      <w:r>
        <w:rPr>
          <w:rFonts w:hint="eastAsia"/>
          <w:i/>
          <w:iCs/>
          <w:sz w:val="28"/>
          <w:szCs w:val="28"/>
          <w:vertAlign w:val="subscript"/>
          <w:lang w:val="en-US"/>
        </w:rPr>
        <w:t>, UL_Timing</w:t>
      </w:r>
    </w:p>
    <w:p w:rsidR="001E42D1" w:rsidRPr="00D02C69" w:rsidRDefault="001E42D1" w:rsidP="001E42D1">
      <w:pPr>
        <w:ind w:left="833" w:firstLine="567"/>
        <w:rPr>
          <w:i/>
          <w:iCs/>
          <w:sz w:val="28"/>
          <w:szCs w:val="28"/>
          <w:vertAlign w:val="subscript"/>
          <w:lang w:val="en-US"/>
        </w:rPr>
      </w:pPr>
      <w:r w:rsidRPr="00D02C69">
        <w:rPr>
          <w:i/>
          <w:iCs/>
          <w:sz w:val="28"/>
          <w:szCs w:val="28"/>
          <w:lang w:val="en-US"/>
        </w:rPr>
        <w:t>T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UE, U</w:t>
      </w:r>
      <w:r w:rsidRPr="00D02C69">
        <w:rPr>
          <w:i/>
          <w:iCs/>
          <w:sz w:val="28"/>
          <w:szCs w:val="28"/>
          <w:vertAlign w:val="subscript"/>
          <w:lang w:val="en-US"/>
        </w:rPr>
        <w:t>L</w:t>
      </w:r>
      <w:r w:rsidRPr="00A456C9">
        <w:rPr>
          <w:vertAlign w:val="subscript"/>
        </w:rPr>
        <w:sym w:font="Wingdings" w:char="F0E8"/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D</w:t>
      </w:r>
      <w:r w:rsidRPr="00D02C69">
        <w:rPr>
          <w:i/>
          <w:iCs/>
          <w:sz w:val="28"/>
          <w:szCs w:val="28"/>
          <w:vertAlign w:val="subscript"/>
          <w:lang w:val="en-US"/>
        </w:rPr>
        <w:t>L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</w:t>
      </w:r>
      <w:r w:rsidRPr="00D02C69">
        <w:rPr>
          <w:i/>
          <w:iCs/>
          <w:sz w:val="28"/>
          <w:szCs w:val="28"/>
          <w:lang w:val="en-US"/>
        </w:rPr>
        <w:t>≥</w:t>
      </w:r>
      <w:r w:rsidRPr="00D02C69">
        <w:rPr>
          <w:i/>
          <w:iCs/>
          <w:sz w:val="28"/>
          <w:szCs w:val="28"/>
          <w:vertAlign w:val="subscript"/>
          <w:lang w:val="en-US"/>
        </w:rPr>
        <w:t xml:space="preserve"> </w:t>
      </w:r>
      <w:r w:rsidRPr="00D02C69">
        <w:rPr>
          <w:i/>
          <w:iCs/>
          <w:sz w:val="28"/>
          <w:szCs w:val="28"/>
          <w:lang w:val="en-US"/>
        </w:rPr>
        <w:t>T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UE, P</w:t>
      </w:r>
      <w:r w:rsidRPr="00D02C69">
        <w:rPr>
          <w:i/>
          <w:iCs/>
          <w:sz w:val="28"/>
          <w:szCs w:val="28"/>
          <w:vertAlign w:val="subscript"/>
          <w:lang w:val="en-US"/>
        </w:rPr>
        <w:t>A o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n</w:t>
      </w:r>
      <w:r w:rsidRPr="00A456C9">
        <w:rPr>
          <w:vertAlign w:val="subscript"/>
        </w:rPr>
        <w:sym w:font="Wingdings" w:char="F0E8"/>
      </w:r>
      <w:r w:rsidRPr="00D02C69">
        <w:rPr>
          <w:i/>
          <w:iCs/>
          <w:sz w:val="28"/>
          <w:szCs w:val="28"/>
          <w:vertAlign w:val="subscript"/>
          <w:lang w:val="en-US"/>
        </w:rPr>
        <w:t xml:space="preserve"> off</w:t>
      </w:r>
      <w:r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</w:t>
      </w:r>
      <w:r w:rsidRPr="00D02C69">
        <w:rPr>
          <w:i/>
          <w:iCs/>
          <w:sz w:val="28"/>
          <w:szCs w:val="28"/>
          <w:vertAlign w:val="subscript"/>
          <w:lang w:val="en-US"/>
        </w:rPr>
        <w:t>+</w:t>
      </w:r>
      <w:r w:rsidRPr="00D02C69">
        <w:rPr>
          <w:i/>
          <w:iCs/>
          <w:sz w:val="28"/>
          <w:szCs w:val="28"/>
          <w:lang w:val="en-US"/>
        </w:rPr>
        <w:t xml:space="preserve"> T</w:t>
      </w:r>
      <w:r w:rsidRPr="00D02C69">
        <w:rPr>
          <w:i/>
          <w:iCs/>
          <w:sz w:val="28"/>
          <w:szCs w:val="28"/>
          <w:vertAlign w:val="subscript"/>
          <w:lang w:val="en-US"/>
        </w:rPr>
        <w:t>eNB_eNB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, SYNC</w:t>
      </w:r>
      <w:r w:rsidRPr="00D02C69">
        <w:rPr>
          <w:i/>
          <w:iCs/>
          <w:sz w:val="28"/>
          <w:szCs w:val="28"/>
          <w:vertAlign w:val="subscript"/>
          <w:lang w:val="en-US"/>
        </w:rPr>
        <w:t xml:space="preserve"> +</w:t>
      </w:r>
      <w:r w:rsidRPr="00D02C69">
        <w:rPr>
          <w:i/>
          <w:iCs/>
          <w:sz w:val="28"/>
          <w:szCs w:val="28"/>
          <w:lang w:val="en-US"/>
        </w:rPr>
        <w:t xml:space="preserve"> T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UE</w:t>
      </w:r>
      <w:r w:rsidRPr="00D02C69">
        <w:rPr>
          <w:i/>
          <w:iCs/>
          <w:sz w:val="28"/>
          <w:szCs w:val="28"/>
          <w:vertAlign w:val="subscript"/>
          <w:lang w:val="en-US"/>
        </w:rPr>
        <w:t>_UE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_LOS </w:t>
      </w:r>
    </w:p>
    <w:p w:rsidR="001E1DC9" w:rsidRPr="000358B6" w:rsidRDefault="001E1DC9" w:rsidP="001E1DC9">
      <w:pPr>
        <w:rPr>
          <w:iCs/>
          <w:lang w:val="en-US"/>
        </w:rPr>
      </w:pPr>
      <w:r w:rsidRPr="000358B6">
        <w:rPr>
          <w:iCs/>
          <w:lang w:val="en-US"/>
        </w:rPr>
        <w:t>Where</w:t>
      </w:r>
    </w:p>
    <w:p w:rsidR="001E1DC9" w:rsidRPr="000358B6" w:rsidRDefault="001E1DC9" w:rsidP="001E1DC9">
      <w:pPr>
        <w:rPr>
          <w:iCs/>
          <w:lang w:val="en-US"/>
        </w:rPr>
      </w:pPr>
      <w:r w:rsidRPr="000358B6">
        <w:rPr>
          <w:i/>
          <w:iCs/>
          <w:lang w:val="en-US"/>
        </w:rPr>
        <w:t>T</w:t>
      </w:r>
      <w:r w:rsidR="005B566B">
        <w:rPr>
          <w:rFonts w:hint="eastAsia"/>
          <w:i/>
          <w:iCs/>
          <w:vertAlign w:val="subscript"/>
          <w:lang w:val="en-US"/>
        </w:rPr>
        <w:t>X</w:t>
      </w:r>
      <w:r w:rsidRPr="000358B6">
        <w:rPr>
          <w:i/>
          <w:iCs/>
          <w:vertAlign w:val="subscript"/>
          <w:lang w:val="en-US"/>
        </w:rPr>
        <w:t>_</w:t>
      </w:r>
      <w:r w:rsidR="005B566B">
        <w:rPr>
          <w:rFonts w:hint="eastAsia"/>
          <w:i/>
          <w:iCs/>
          <w:vertAlign w:val="subscript"/>
          <w:lang w:val="en-US"/>
        </w:rPr>
        <w:t>Y</w:t>
      </w:r>
      <w:r w:rsidR="00F76ED1">
        <w:rPr>
          <w:rFonts w:hint="eastAsia"/>
          <w:i/>
          <w:iCs/>
          <w:vertAlign w:val="subscript"/>
          <w:lang w:val="en-US"/>
        </w:rPr>
        <w:t>_LOS</w:t>
      </w:r>
      <w:r w:rsidR="005B566B">
        <w:rPr>
          <w:rFonts w:hint="eastAsia"/>
          <w:i/>
          <w:iCs/>
          <w:vertAlign w:val="subscript"/>
          <w:lang w:val="en-US"/>
        </w:rPr>
        <w:t xml:space="preserve"> </w:t>
      </w:r>
      <w:r w:rsidRPr="000358B6">
        <w:rPr>
          <w:i/>
          <w:iCs/>
          <w:vertAlign w:val="subscript"/>
          <w:lang w:val="en-US"/>
        </w:rPr>
        <w:t xml:space="preserve"> </w:t>
      </w:r>
      <w:r w:rsidRPr="000358B6">
        <w:rPr>
          <w:i/>
          <w:iCs/>
          <w:lang w:val="en-US"/>
        </w:rPr>
        <w:t xml:space="preserve">= </w:t>
      </w:r>
      <w:r w:rsidR="00A4705B">
        <w:rPr>
          <w:rFonts w:hint="eastAsia"/>
          <w:i/>
          <w:iCs/>
          <w:lang w:val="en-US"/>
        </w:rPr>
        <w:t>Pr</w:t>
      </w:r>
      <w:r w:rsidRPr="000358B6">
        <w:rPr>
          <w:i/>
          <w:iCs/>
          <w:lang w:val="en-US"/>
        </w:rPr>
        <w:t xml:space="preserve">opagation time </w:t>
      </w:r>
      <w:r w:rsidR="00C00853">
        <w:rPr>
          <w:rFonts w:hint="eastAsia"/>
          <w:i/>
          <w:iCs/>
          <w:lang w:val="en-US"/>
        </w:rPr>
        <w:t xml:space="preserve">between </w:t>
      </w:r>
      <w:r w:rsidR="005B566B">
        <w:rPr>
          <w:rFonts w:hint="eastAsia"/>
          <w:i/>
          <w:iCs/>
          <w:lang w:val="en-US"/>
        </w:rPr>
        <w:t>X</w:t>
      </w:r>
      <w:r w:rsidRPr="000358B6">
        <w:rPr>
          <w:i/>
          <w:iCs/>
          <w:lang w:val="en-US"/>
        </w:rPr>
        <w:t xml:space="preserve"> </w:t>
      </w:r>
      <w:r w:rsidR="00C00853">
        <w:rPr>
          <w:rFonts w:hint="eastAsia"/>
          <w:i/>
          <w:iCs/>
          <w:lang w:val="en-US"/>
        </w:rPr>
        <w:t>and</w:t>
      </w:r>
      <w:r w:rsidRPr="000358B6">
        <w:rPr>
          <w:i/>
          <w:iCs/>
          <w:lang w:val="en-US"/>
        </w:rPr>
        <w:t xml:space="preserve"> </w:t>
      </w:r>
      <w:r w:rsidR="005B566B">
        <w:rPr>
          <w:rFonts w:hint="eastAsia"/>
          <w:i/>
          <w:iCs/>
          <w:lang w:val="en-US"/>
        </w:rPr>
        <w:t>Y</w:t>
      </w:r>
      <w:r w:rsidRPr="000358B6">
        <w:rPr>
          <w:i/>
          <w:iCs/>
          <w:lang w:val="en-US"/>
        </w:rPr>
        <w:t xml:space="preserve"> (LOS)</w:t>
      </w:r>
    </w:p>
    <w:p w:rsidR="001E1DC9" w:rsidRDefault="001E1DC9" w:rsidP="001E1DC9">
      <w:pPr>
        <w:rPr>
          <w:i/>
          <w:iCs/>
          <w:lang w:val="en-US"/>
        </w:rPr>
      </w:pPr>
      <w:r w:rsidRPr="000358B6">
        <w:rPr>
          <w:i/>
          <w:iCs/>
          <w:lang w:val="en-US"/>
        </w:rPr>
        <w:t>T</w:t>
      </w:r>
      <w:r w:rsidR="00410658">
        <w:rPr>
          <w:rFonts w:hint="eastAsia"/>
          <w:i/>
          <w:iCs/>
          <w:vertAlign w:val="subscript"/>
          <w:lang w:val="en-US"/>
        </w:rPr>
        <w:t>X</w:t>
      </w:r>
      <w:r w:rsidR="00410658">
        <w:rPr>
          <w:i/>
          <w:iCs/>
          <w:vertAlign w:val="subscript"/>
          <w:lang w:val="en-US"/>
        </w:rPr>
        <w:t>_</w:t>
      </w:r>
      <w:r w:rsidR="00410658">
        <w:rPr>
          <w:rFonts w:hint="eastAsia"/>
          <w:i/>
          <w:iCs/>
          <w:vertAlign w:val="subscript"/>
          <w:lang w:val="en-US"/>
        </w:rPr>
        <w:t>Y, S</w:t>
      </w:r>
      <w:r w:rsidRPr="000358B6">
        <w:rPr>
          <w:i/>
          <w:iCs/>
          <w:vertAlign w:val="subscript"/>
          <w:lang w:val="en-US"/>
        </w:rPr>
        <w:t>YNC</w:t>
      </w:r>
      <w:r w:rsidRPr="000358B6">
        <w:rPr>
          <w:i/>
          <w:iCs/>
          <w:lang w:val="en-US"/>
        </w:rPr>
        <w:t xml:space="preserve"> = Synchronization error </w:t>
      </w:r>
      <w:r w:rsidR="00C00853">
        <w:rPr>
          <w:i/>
          <w:iCs/>
          <w:lang w:val="en-US"/>
        </w:rPr>
        <w:t>between</w:t>
      </w:r>
      <w:r w:rsidR="00C00853">
        <w:rPr>
          <w:rFonts w:hint="eastAsia"/>
          <w:i/>
          <w:iCs/>
          <w:lang w:val="en-US"/>
        </w:rPr>
        <w:t xml:space="preserve"> </w:t>
      </w:r>
      <w:r w:rsidR="00410658">
        <w:rPr>
          <w:rFonts w:hint="eastAsia"/>
          <w:i/>
          <w:iCs/>
          <w:lang w:val="en-US"/>
        </w:rPr>
        <w:t>X</w:t>
      </w:r>
      <w:r w:rsidR="00C00853">
        <w:rPr>
          <w:rFonts w:hint="eastAsia"/>
          <w:i/>
          <w:iCs/>
          <w:lang w:val="en-US"/>
        </w:rPr>
        <w:t xml:space="preserve"> and </w:t>
      </w:r>
      <w:r w:rsidR="00410658">
        <w:rPr>
          <w:rFonts w:hint="eastAsia"/>
          <w:i/>
          <w:iCs/>
          <w:lang w:val="en-US"/>
        </w:rPr>
        <w:t>Y</w:t>
      </w:r>
      <w:r w:rsidRPr="000358B6">
        <w:rPr>
          <w:i/>
          <w:iCs/>
          <w:lang w:val="en-US"/>
        </w:rPr>
        <w:t xml:space="preserve"> </w:t>
      </w:r>
    </w:p>
    <w:p w:rsidR="004B2385" w:rsidRPr="000358B6" w:rsidRDefault="004B2385" w:rsidP="001E1DC9">
      <w:pPr>
        <w:rPr>
          <w:iCs/>
          <w:lang w:val="en-US"/>
        </w:rPr>
      </w:pPr>
      <w:r w:rsidRPr="004B2385">
        <w:rPr>
          <w:i/>
          <w:iCs/>
          <w:lang w:val="en-US"/>
        </w:rPr>
        <w:t>T</w:t>
      </w:r>
      <w:r w:rsidRPr="004B2385">
        <w:rPr>
          <w:i/>
          <w:iCs/>
          <w:vertAlign w:val="subscript"/>
          <w:lang w:val="en-US"/>
        </w:rPr>
        <w:t>UE, UL_Timing</w:t>
      </w:r>
      <w:r>
        <w:rPr>
          <w:rFonts w:hint="eastAsia"/>
          <w:i/>
          <w:iCs/>
          <w:vertAlign w:val="subscript"/>
          <w:lang w:val="en-US"/>
        </w:rPr>
        <w:t xml:space="preserve"> </w:t>
      </w:r>
      <w:r w:rsidRPr="000358B6">
        <w:rPr>
          <w:i/>
          <w:iCs/>
          <w:lang w:val="en-US"/>
        </w:rPr>
        <w:t xml:space="preserve">= </w:t>
      </w:r>
      <w:r w:rsidR="00552360">
        <w:rPr>
          <w:rFonts w:hint="eastAsia"/>
          <w:i/>
          <w:iCs/>
          <w:lang w:val="en-US"/>
        </w:rPr>
        <w:t xml:space="preserve">UE </w:t>
      </w:r>
      <w:r w:rsidRPr="004B2385">
        <w:rPr>
          <w:rFonts w:eastAsia="宋体"/>
          <w:i/>
          <w:iCs/>
          <w:lang w:val="en-US"/>
        </w:rPr>
        <w:t>UL timing advance accuracy</w:t>
      </w:r>
      <w:r w:rsidRPr="004B2385">
        <w:rPr>
          <w:i/>
          <w:iCs/>
          <w:lang w:val="en-US"/>
        </w:rPr>
        <w:t xml:space="preserve"> </w:t>
      </w:r>
      <w:r w:rsidRPr="000358B6">
        <w:rPr>
          <w:i/>
          <w:iCs/>
          <w:lang w:val="en-US"/>
        </w:rPr>
        <w:t>error</w:t>
      </w:r>
    </w:p>
    <w:p w:rsidR="001E1DC9" w:rsidRPr="000358B6" w:rsidRDefault="001E1DC9" w:rsidP="001E1DC9">
      <w:pPr>
        <w:rPr>
          <w:i/>
          <w:iCs/>
          <w:lang w:val="en-US"/>
        </w:rPr>
      </w:pPr>
      <w:r w:rsidRPr="000358B6">
        <w:rPr>
          <w:i/>
          <w:iCs/>
          <w:lang w:val="en-US"/>
        </w:rPr>
        <w:t>T</w:t>
      </w:r>
      <w:r w:rsidR="00CE7A99">
        <w:rPr>
          <w:rFonts w:hint="eastAsia"/>
          <w:i/>
          <w:iCs/>
          <w:vertAlign w:val="subscript"/>
          <w:lang w:val="en-US"/>
        </w:rPr>
        <w:t>X, P</w:t>
      </w:r>
      <w:r w:rsidRPr="000358B6">
        <w:rPr>
          <w:i/>
          <w:iCs/>
          <w:vertAlign w:val="subscript"/>
          <w:lang w:val="en-US"/>
        </w:rPr>
        <w:t>A</w:t>
      </w:r>
      <w:r w:rsidRPr="000358B6">
        <w:rPr>
          <w:i/>
          <w:iCs/>
          <w:lang w:val="en-US"/>
        </w:rPr>
        <w:t xml:space="preserve"> = eNB/UE turn off/on time requirement</w:t>
      </w:r>
      <w:r w:rsidR="005B566B">
        <w:rPr>
          <w:rFonts w:hint="eastAsia"/>
          <w:i/>
          <w:iCs/>
          <w:lang w:val="en-US"/>
        </w:rPr>
        <w:t xml:space="preserve"> </w:t>
      </w:r>
      <w:r w:rsidRPr="000358B6">
        <w:rPr>
          <w:i/>
          <w:iCs/>
          <w:lang w:val="en-US"/>
        </w:rPr>
        <w:t>of Power Amplifier</w:t>
      </w:r>
    </w:p>
    <w:p w:rsidR="001E1DC9" w:rsidRPr="00484CCD" w:rsidRDefault="00403BD7" w:rsidP="001E1DC9">
      <w:pPr>
        <w:rPr>
          <w:i/>
          <w:iCs/>
          <w:lang w:val="en-US"/>
        </w:rPr>
      </w:pPr>
      <w:r w:rsidRPr="00484CCD">
        <w:rPr>
          <w:i/>
          <w:iCs/>
          <w:lang w:val="en-US"/>
        </w:rPr>
        <w:t>T</w:t>
      </w:r>
      <w:r w:rsidRPr="00484CCD">
        <w:rPr>
          <w:rFonts w:hint="eastAsia"/>
          <w:i/>
          <w:iCs/>
          <w:vertAlign w:val="subscript"/>
          <w:lang w:val="en-US"/>
        </w:rPr>
        <w:t>eNB, D</w:t>
      </w:r>
      <w:r w:rsidRPr="00484CCD">
        <w:rPr>
          <w:i/>
          <w:iCs/>
          <w:vertAlign w:val="subscript"/>
          <w:lang w:val="en-US"/>
        </w:rPr>
        <w:t>L</w:t>
      </w:r>
      <w:r w:rsidRPr="00484CCD">
        <w:rPr>
          <w:i/>
          <w:iCs/>
          <w:vertAlign w:val="subscript"/>
          <w:lang w:val="en-US"/>
        </w:rPr>
        <w:sym w:font="Wingdings" w:char="F0E8"/>
      </w:r>
      <w:r w:rsidR="002B4C19" w:rsidRPr="00484CCD">
        <w:rPr>
          <w:i/>
          <w:iCs/>
          <w:vertAlign w:val="subscript"/>
          <w:lang w:val="en-US"/>
        </w:rPr>
        <w:t>UL =</w:t>
      </w:r>
      <w:r w:rsidR="001E1DC9" w:rsidRPr="00484CCD">
        <w:rPr>
          <w:i/>
          <w:iCs/>
          <w:lang w:val="en-US"/>
        </w:rPr>
        <w:t xml:space="preserve"> Time budget</w:t>
      </w:r>
      <w:r w:rsidR="002B4C19">
        <w:rPr>
          <w:rFonts w:hint="eastAsia"/>
          <w:i/>
          <w:iCs/>
          <w:lang w:val="en-US"/>
        </w:rPr>
        <w:t xml:space="preserve"> </w:t>
      </w:r>
      <w:r w:rsidR="001E1DC9" w:rsidRPr="00484CCD">
        <w:rPr>
          <w:i/>
          <w:iCs/>
          <w:lang w:val="en-US"/>
        </w:rPr>
        <w:t xml:space="preserve">for DL to UL switch at the </w:t>
      </w:r>
      <w:r w:rsidR="002B4C19">
        <w:rPr>
          <w:rFonts w:hint="eastAsia"/>
          <w:i/>
          <w:iCs/>
          <w:lang w:val="en-US"/>
        </w:rPr>
        <w:t>eN</w:t>
      </w:r>
      <w:r w:rsidR="001E1DC9" w:rsidRPr="00484CCD">
        <w:rPr>
          <w:i/>
          <w:iCs/>
          <w:lang w:val="en-US"/>
        </w:rPr>
        <w:t xml:space="preserve">B (earliest time for </w:t>
      </w:r>
      <w:r w:rsidR="002B4C19">
        <w:rPr>
          <w:rFonts w:hint="eastAsia"/>
          <w:i/>
          <w:iCs/>
          <w:lang w:val="en-US"/>
        </w:rPr>
        <w:t>eNB</w:t>
      </w:r>
      <w:r w:rsidR="001E1DC9" w:rsidRPr="00484CCD">
        <w:rPr>
          <w:i/>
          <w:iCs/>
          <w:lang w:val="en-US"/>
        </w:rPr>
        <w:t xml:space="preserve"> </w:t>
      </w:r>
      <w:r w:rsidR="002B4C19">
        <w:rPr>
          <w:rFonts w:hint="eastAsia"/>
          <w:i/>
          <w:iCs/>
          <w:lang w:val="en-US"/>
        </w:rPr>
        <w:t xml:space="preserve">to start </w:t>
      </w:r>
      <w:r w:rsidR="001E1DC9" w:rsidRPr="00484CCD">
        <w:rPr>
          <w:i/>
          <w:iCs/>
          <w:lang w:val="en-US"/>
        </w:rPr>
        <w:t>UL</w:t>
      </w:r>
      <w:r w:rsidR="002B4C19">
        <w:rPr>
          <w:rFonts w:hint="eastAsia"/>
          <w:i/>
          <w:iCs/>
          <w:lang w:val="en-US"/>
        </w:rPr>
        <w:t xml:space="preserve"> transmission</w:t>
      </w:r>
      <w:r w:rsidR="001E1DC9" w:rsidRPr="00484CCD">
        <w:rPr>
          <w:i/>
          <w:iCs/>
          <w:lang w:val="en-US"/>
        </w:rPr>
        <w:t>)</w:t>
      </w:r>
    </w:p>
    <w:p w:rsidR="002C7622" w:rsidRDefault="00403BD7" w:rsidP="001E1DC9">
      <w:pPr>
        <w:rPr>
          <w:i/>
          <w:iCs/>
          <w:lang w:val="en-US"/>
        </w:rPr>
      </w:pPr>
      <w:r w:rsidRPr="00484CCD">
        <w:rPr>
          <w:i/>
          <w:iCs/>
          <w:lang w:val="en-US"/>
        </w:rPr>
        <w:t>T</w:t>
      </w:r>
      <w:r w:rsidRPr="00484CCD">
        <w:rPr>
          <w:rFonts w:hint="eastAsia"/>
          <w:i/>
          <w:iCs/>
          <w:vertAlign w:val="subscript"/>
          <w:lang w:val="en-US"/>
        </w:rPr>
        <w:t xml:space="preserve">UE, </w:t>
      </w:r>
      <w:r w:rsidR="00484CCD">
        <w:rPr>
          <w:rFonts w:hint="eastAsia"/>
          <w:i/>
          <w:iCs/>
          <w:vertAlign w:val="subscript"/>
          <w:lang w:val="en-US"/>
        </w:rPr>
        <w:t>D</w:t>
      </w:r>
      <w:r w:rsidRPr="00484CCD">
        <w:rPr>
          <w:i/>
          <w:iCs/>
          <w:vertAlign w:val="subscript"/>
          <w:lang w:val="en-US"/>
        </w:rPr>
        <w:t>L</w:t>
      </w:r>
      <w:r w:rsidRPr="00484CCD">
        <w:rPr>
          <w:i/>
          <w:iCs/>
          <w:vertAlign w:val="subscript"/>
          <w:lang w:val="en-US"/>
        </w:rPr>
        <w:sym w:font="Wingdings" w:char="F0E8"/>
      </w:r>
      <w:r w:rsidR="00484CCD">
        <w:rPr>
          <w:rFonts w:hint="eastAsia"/>
          <w:i/>
          <w:iCs/>
          <w:vertAlign w:val="subscript"/>
          <w:lang w:val="en-US"/>
        </w:rPr>
        <w:t>U</w:t>
      </w:r>
      <w:r w:rsidRPr="00484CCD">
        <w:rPr>
          <w:i/>
          <w:iCs/>
          <w:vertAlign w:val="subscript"/>
          <w:lang w:val="en-US"/>
        </w:rPr>
        <w:t>L</w:t>
      </w:r>
      <w:r w:rsidRPr="00484CCD">
        <w:rPr>
          <w:rFonts w:hint="eastAsia"/>
          <w:i/>
          <w:iCs/>
          <w:vertAlign w:val="subscript"/>
          <w:lang w:val="en-US"/>
        </w:rPr>
        <w:t xml:space="preserve"> </w:t>
      </w:r>
      <w:r w:rsidR="002C7622" w:rsidRPr="00484CCD">
        <w:rPr>
          <w:rFonts w:hint="eastAsia"/>
          <w:lang w:val="en-US"/>
        </w:rPr>
        <w:t>=</w:t>
      </w:r>
      <w:r w:rsidR="002C7622" w:rsidRPr="00484CCD">
        <w:rPr>
          <w:lang w:val="en-US"/>
        </w:rPr>
        <w:t xml:space="preserve"> </w:t>
      </w:r>
      <w:r w:rsidR="002B4C19" w:rsidRPr="00484CCD">
        <w:rPr>
          <w:i/>
          <w:iCs/>
          <w:lang w:val="en-US"/>
        </w:rPr>
        <w:t>Time budget</w:t>
      </w:r>
      <w:r w:rsidR="002B4C19">
        <w:rPr>
          <w:rFonts w:hint="eastAsia"/>
          <w:i/>
          <w:iCs/>
          <w:lang w:val="en-US"/>
        </w:rPr>
        <w:t xml:space="preserve"> </w:t>
      </w:r>
      <w:r w:rsidR="002B4C19" w:rsidRPr="00484CCD">
        <w:rPr>
          <w:i/>
          <w:iCs/>
          <w:lang w:val="en-US"/>
        </w:rPr>
        <w:t xml:space="preserve">for DL to UL switch at the </w:t>
      </w:r>
      <w:r w:rsidR="002B4C19">
        <w:rPr>
          <w:rFonts w:hint="eastAsia"/>
          <w:i/>
          <w:iCs/>
          <w:lang w:val="en-US"/>
        </w:rPr>
        <w:t>UE</w:t>
      </w:r>
      <w:r w:rsidR="002B4C19" w:rsidRPr="00484CCD">
        <w:rPr>
          <w:i/>
          <w:iCs/>
          <w:lang w:val="en-US"/>
        </w:rPr>
        <w:t xml:space="preserve"> (earliest time for </w:t>
      </w:r>
      <w:r w:rsidR="002B4C19">
        <w:rPr>
          <w:rFonts w:hint="eastAsia"/>
          <w:i/>
          <w:iCs/>
          <w:lang w:val="en-US"/>
        </w:rPr>
        <w:t>UE</w:t>
      </w:r>
      <w:r w:rsidR="002B4C19" w:rsidRPr="00484CCD">
        <w:rPr>
          <w:i/>
          <w:iCs/>
          <w:lang w:val="en-US"/>
        </w:rPr>
        <w:t xml:space="preserve"> </w:t>
      </w:r>
      <w:r w:rsidR="002B4C19">
        <w:rPr>
          <w:rFonts w:hint="eastAsia"/>
          <w:i/>
          <w:iCs/>
          <w:lang w:val="en-US"/>
        </w:rPr>
        <w:t xml:space="preserve">to start </w:t>
      </w:r>
      <w:r w:rsidR="002B4C19" w:rsidRPr="00484CCD">
        <w:rPr>
          <w:i/>
          <w:iCs/>
          <w:lang w:val="en-US"/>
        </w:rPr>
        <w:t>UL</w:t>
      </w:r>
      <w:r w:rsidR="002B4C19">
        <w:rPr>
          <w:rFonts w:hint="eastAsia"/>
          <w:i/>
          <w:iCs/>
          <w:lang w:val="en-US"/>
        </w:rPr>
        <w:t xml:space="preserve"> transmission</w:t>
      </w:r>
      <w:r w:rsidR="002B4C19" w:rsidRPr="00484CCD">
        <w:rPr>
          <w:i/>
          <w:iCs/>
          <w:lang w:val="en-US"/>
        </w:rPr>
        <w:t>)</w:t>
      </w:r>
    </w:p>
    <w:p w:rsidR="00CA4E3F" w:rsidRDefault="007D2A71" w:rsidP="00501DE6">
      <w:pPr>
        <w:rPr>
          <w:lang w:val="en-US"/>
        </w:rPr>
      </w:pPr>
      <w:r>
        <w:rPr>
          <w:rFonts w:hint="eastAsia"/>
          <w:lang w:val="en-US"/>
        </w:rPr>
        <w:lastRenderedPageBreak/>
        <w:t>For eNB</w:t>
      </w:r>
      <w:r w:rsidR="00CA4E3F">
        <w:rPr>
          <w:rFonts w:hint="eastAsia"/>
          <w:lang w:val="en-US"/>
        </w:rPr>
        <w:t>,</w:t>
      </w:r>
      <w:r>
        <w:rPr>
          <w:rFonts w:hint="eastAsia"/>
          <w:lang w:val="en-US"/>
        </w:rPr>
        <w:t xml:space="preserve"> </w:t>
      </w:r>
    </w:p>
    <w:p w:rsidR="007D2A71" w:rsidRDefault="00CA4E3F" w:rsidP="001B07F4">
      <w:pPr>
        <w:pStyle w:val="af4"/>
        <w:numPr>
          <w:ilvl w:val="0"/>
          <w:numId w:val="43"/>
        </w:numPr>
        <w:rPr>
          <w:rFonts w:ascii="Arial" w:eastAsiaTheme="minorEastAsia" w:hAnsi="Arial"/>
          <w:sz w:val="20"/>
          <w:szCs w:val="20"/>
          <w:lang w:val="en-GB" w:eastAsia="zh-CN"/>
        </w:rPr>
      </w:pPr>
      <w:r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When </w:t>
      </w:r>
      <w:r w:rsidRPr="001B07F4">
        <w:rPr>
          <w:rFonts w:ascii="Arial" w:eastAsiaTheme="minorEastAsia" w:hAnsi="Arial"/>
          <w:sz w:val="20"/>
          <w:szCs w:val="20"/>
          <w:lang w:val="en-GB" w:eastAsia="zh-CN"/>
        </w:rPr>
        <w:t>switching</w:t>
      </w:r>
      <w:r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from Tx to Rx, the needed</w:t>
      </w:r>
      <w:r w:rsidR="007D2A71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time budget which is in the </w:t>
      </w:r>
      <w:r w:rsidR="00CF7001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>guard period must be long</w:t>
      </w:r>
      <w:r w:rsidR="007D2A71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enough </w:t>
      </w:r>
      <w:r w:rsidR="00C61084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>to ensure even at the maximum propagation distance</w:t>
      </w:r>
      <w:r w:rsidR="00CF7001" w:rsidRPr="001B07F4">
        <w:rPr>
          <w:rFonts w:ascii="Arial" w:eastAsiaTheme="minorEastAsia" w:hAnsi="Arial"/>
          <w:sz w:val="20"/>
          <w:szCs w:val="20"/>
          <w:lang w:val="en-GB" w:eastAsia="zh-CN"/>
        </w:rPr>
        <w:t xml:space="preserve"> and the maximum synchronisation error</w:t>
      </w:r>
      <w:r w:rsidR="00CF7001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>, it</w:t>
      </w:r>
      <w:r w:rsidR="00BD36D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s PA </w:t>
      </w:r>
      <w:r w:rsidR="00BD36D4">
        <w:rPr>
          <w:rFonts w:ascii="Arial" w:eastAsiaTheme="minorEastAsia" w:hAnsi="Arial"/>
          <w:sz w:val="20"/>
          <w:szCs w:val="20"/>
          <w:lang w:val="en-GB" w:eastAsia="zh-CN"/>
        </w:rPr>
        <w:t>transient</w:t>
      </w:r>
      <w:r w:rsidR="00BD36D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and</w:t>
      </w:r>
      <w:r w:rsidR="00CF7001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switching off power has no interference to neighbouring eNB starts to </w:t>
      </w:r>
      <w:r w:rsidR="00CF7001" w:rsidRPr="001536C1">
        <w:rPr>
          <w:rFonts w:ascii="Arial" w:eastAsiaTheme="minorEastAsia" w:hAnsi="Arial" w:hint="eastAsia"/>
          <w:sz w:val="20"/>
          <w:szCs w:val="20"/>
          <w:lang w:val="en-GB" w:eastAsia="zh-CN"/>
        </w:rPr>
        <w:t>receive</w:t>
      </w:r>
      <w:r w:rsidR="001536C1">
        <w:rPr>
          <w:rFonts w:ascii="Arial" w:eastAsiaTheme="minorEastAsia" w:hAnsi="Arial" w:hint="eastAsia"/>
          <w:sz w:val="20"/>
          <w:szCs w:val="20"/>
          <w:lang w:val="en-GB" w:eastAsia="zh-CN"/>
        </w:rPr>
        <w:t>.</w:t>
      </w:r>
    </w:p>
    <w:p w:rsidR="00836CD2" w:rsidRPr="00836CD2" w:rsidRDefault="00836CD2" w:rsidP="00836CD2">
      <w:pPr>
        <w:ind w:left="567" w:firstLine="567"/>
        <w:rPr>
          <w:i/>
          <w:iCs/>
          <w:sz w:val="28"/>
          <w:szCs w:val="28"/>
          <w:vertAlign w:val="subscript"/>
          <w:lang w:val="en-US"/>
        </w:rPr>
      </w:pP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eNB, D</w:t>
      </w:r>
      <w:r w:rsidRPr="00836CD2">
        <w:rPr>
          <w:i/>
          <w:iCs/>
          <w:sz w:val="28"/>
          <w:szCs w:val="28"/>
          <w:vertAlign w:val="subscript"/>
          <w:lang w:val="en-US"/>
        </w:rPr>
        <w:t>L</w:t>
      </w:r>
      <w:r w:rsidRPr="00A456C9">
        <w:rPr>
          <w:vertAlign w:val="subscript"/>
        </w:rPr>
        <w:sym w:font="Wingdings" w:char="F0E8"/>
      </w:r>
      <w:r w:rsidRPr="00836CD2">
        <w:rPr>
          <w:i/>
          <w:iCs/>
          <w:sz w:val="28"/>
          <w:szCs w:val="28"/>
          <w:vertAlign w:val="subscript"/>
          <w:lang w:val="en-US"/>
        </w:rPr>
        <w:t>UL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≥</w:t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eNB, P</w:t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A on </w:t>
      </w:r>
      <w:r w:rsidRPr="00A456C9">
        <w:rPr>
          <w:vertAlign w:val="subscript"/>
        </w:rPr>
        <w:sym w:font="Wingdings" w:char="F0E8"/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 off +</w:t>
      </w:r>
      <w:r w:rsidRPr="00836CD2">
        <w:rPr>
          <w:i/>
          <w:iCs/>
          <w:sz w:val="28"/>
          <w:szCs w:val="28"/>
          <w:lang w:val="en-US"/>
        </w:rPr>
        <w:t xml:space="preserve"> T</w:t>
      </w:r>
      <w:r w:rsidRPr="00836CD2">
        <w:rPr>
          <w:i/>
          <w:iCs/>
          <w:sz w:val="28"/>
          <w:szCs w:val="28"/>
          <w:vertAlign w:val="subscript"/>
          <w:lang w:val="en-US"/>
        </w:rPr>
        <w:t>eNB_eNB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, SYNC </w:t>
      </w:r>
      <w:r w:rsidRPr="00836CD2">
        <w:rPr>
          <w:i/>
          <w:iCs/>
          <w:sz w:val="28"/>
          <w:szCs w:val="28"/>
          <w:vertAlign w:val="subscript"/>
          <w:lang w:val="en-US"/>
        </w:rPr>
        <w:t>+</w:t>
      </w:r>
      <w:r w:rsidRPr="00836CD2">
        <w:rPr>
          <w:rFonts w:hint="eastAsia"/>
          <w:i/>
          <w:iCs/>
          <w:sz w:val="28"/>
          <w:szCs w:val="28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i/>
          <w:iCs/>
          <w:sz w:val="28"/>
          <w:szCs w:val="28"/>
          <w:vertAlign w:val="subscript"/>
          <w:lang w:val="en-US"/>
        </w:rPr>
        <w:t>eNB_eNB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_LOS</w:t>
      </w:r>
    </w:p>
    <w:p w:rsidR="00836CD2" w:rsidRPr="00836CD2" w:rsidRDefault="00443B20" w:rsidP="001E1DC9">
      <w:pPr>
        <w:pStyle w:val="af4"/>
        <w:numPr>
          <w:ilvl w:val="0"/>
          <w:numId w:val="43"/>
        </w:numPr>
        <w:spacing w:after="0"/>
        <w:rPr>
          <w:lang w:val="en-US"/>
        </w:rPr>
      </w:pPr>
      <w:r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>When switching</w:t>
      </w:r>
      <w:r w:rsidR="001B07F4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</w:t>
      </w:r>
      <w:r w:rsidR="00CF7001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from </w:t>
      </w:r>
      <w:r w:rsidR="001B07F4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>R</w:t>
      </w:r>
      <w:r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>x</w:t>
      </w:r>
      <w:r w:rsidR="001B07F4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to </w:t>
      </w:r>
      <w:r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>Tx, the needed</w:t>
      </w:r>
      <w:r w:rsidR="00CF7001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time budge</w:t>
      </w:r>
      <w:r w:rsidR="00F13469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which</w:t>
      </w:r>
      <w:r w:rsidR="00CF7001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is in the guard period must be long enough to </w:t>
      </w:r>
      <w:r w:rsidR="00F13469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ensure </w:t>
      </w:r>
      <w:r w:rsidR="001536C1">
        <w:rPr>
          <w:rFonts w:ascii="Arial" w:eastAsiaTheme="minorEastAsia" w:hAnsi="Arial" w:hint="eastAsia"/>
          <w:sz w:val="20"/>
          <w:szCs w:val="20"/>
          <w:lang w:val="en-GB" w:eastAsia="zh-CN"/>
        </w:rPr>
        <w:t>its</w:t>
      </w:r>
      <w:r w:rsidR="00F13469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PA </w:t>
      </w:r>
      <w:r w:rsidR="00F13469" w:rsidRPr="001B07F4">
        <w:rPr>
          <w:rFonts w:ascii="Arial" w:eastAsiaTheme="minorEastAsia" w:hAnsi="Arial"/>
          <w:sz w:val="20"/>
          <w:szCs w:val="20"/>
          <w:lang w:val="en-GB" w:eastAsia="zh-CN"/>
        </w:rPr>
        <w:t>activates</w:t>
      </w:r>
      <w:r w:rsidR="00F13469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early does not cause interference to nearby eNB which still in </w:t>
      </w:r>
      <w:r w:rsidR="00857218" w:rsidRPr="001B07F4">
        <w:rPr>
          <w:rFonts w:ascii="Arial" w:eastAsiaTheme="minorEastAsia" w:hAnsi="Arial"/>
          <w:sz w:val="20"/>
          <w:szCs w:val="20"/>
          <w:lang w:val="en-GB" w:eastAsia="zh-CN"/>
        </w:rPr>
        <w:t>its</w:t>
      </w:r>
      <w:r w:rsidR="00F13469" w:rsidRPr="001B07F4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UL receiving period.</w:t>
      </w:r>
    </w:p>
    <w:p w:rsidR="00836CD2" w:rsidRPr="00A456C9" w:rsidRDefault="00836CD2" w:rsidP="00D45D05">
      <w:pPr>
        <w:ind w:left="567" w:firstLine="567"/>
        <w:rPr>
          <w:i/>
          <w:iCs/>
          <w:sz w:val="28"/>
          <w:szCs w:val="28"/>
          <w:vertAlign w:val="subscript"/>
          <w:lang w:val="en-US"/>
        </w:rPr>
      </w:pPr>
      <w:r w:rsidRPr="00A456C9">
        <w:rPr>
          <w:i/>
          <w:iCs/>
          <w:sz w:val="28"/>
          <w:szCs w:val="28"/>
          <w:lang w:val="en-US"/>
        </w:rPr>
        <w:t>T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>eNB, U</w:t>
      </w:r>
      <w:r w:rsidRPr="00A456C9">
        <w:rPr>
          <w:i/>
          <w:iCs/>
          <w:sz w:val="28"/>
          <w:szCs w:val="28"/>
          <w:vertAlign w:val="subscript"/>
          <w:lang w:val="en-US"/>
        </w:rPr>
        <w:t>L</w:t>
      </w:r>
      <w:r w:rsidR="00CD3B26" w:rsidRPr="00A456C9">
        <w:rPr>
          <w:vertAlign w:val="subscript"/>
        </w:rPr>
        <w:sym w:font="Wingdings" w:char="F0E8"/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>D</w:t>
      </w:r>
      <w:r w:rsidRPr="00A456C9">
        <w:rPr>
          <w:i/>
          <w:iCs/>
          <w:sz w:val="28"/>
          <w:szCs w:val="28"/>
          <w:vertAlign w:val="subscript"/>
          <w:lang w:val="en-US"/>
        </w:rPr>
        <w:t>L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</w:t>
      </w:r>
      <w:r w:rsidRPr="00A456C9">
        <w:rPr>
          <w:i/>
          <w:iCs/>
          <w:sz w:val="28"/>
          <w:szCs w:val="28"/>
          <w:lang w:val="en-US"/>
        </w:rPr>
        <w:t>≥T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>eNB, P</w:t>
      </w:r>
      <w:r w:rsidRPr="00A456C9">
        <w:rPr>
          <w:i/>
          <w:iCs/>
          <w:sz w:val="28"/>
          <w:szCs w:val="28"/>
          <w:vertAlign w:val="subscript"/>
          <w:lang w:val="en-US"/>
        </w:rPr>
        <w:t>A o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ff </w:t>
      </w:r>
      <w:r w:rsidR="00CD3B26" w:rsidRPr="00A456C9">
        <w:rPr>
          <w:vertAlign w:val="subscript"/>
        </w:rPr>
        <w:sym w:font="Wingdings" w:char="F0E8"/>
      </w:r>
      <w:r w:rsidRPr="00A456C9">
        <w:rPr>
          <w:i/>
          <w:iCs/>
          <w:sz w:val="28"/>
          <w:szCs w:val="28"/>
          <w:vertAlign w:val="subscript"/>
          <w:lang w:val="en-US"/>
        </w:rPr>
        <w:t xml:space="preserve"> o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n </w:t>
      </w:r>
      <w:r w:rsidRPr="00A456C9">
        <w:rPr>
          <w:i/>
          <w:iCs/>
          <w:sz w:val="28"/>
          <w:szCs w:val="28"/>
          <w:vertAlign w:val="subscript"/>
          <w:lang w:val="en-US"/>
        </w:rPr>
        <w:t>+</w:t>
      </w:r>
      <w:r w:rsidRPr="00A456C9">
        <w:rPr>
          <w:rFonts w:hint="eastAsia"/>
          <w:sz w:val="28"/>
          <w:szCs w:val="28"/>
          <w:lang w:val="en-US"/>
        </w:rPr>
        <w:t xml:space="preserve"> </w:t>
      </w:r>
      <w:r w:rsidRPr="00A456C9">
        <w:rPr>
          <w:i/>
          <w:iCs/>
          <w:sz w:val="28"/>
          <w:szCs w:val="28"/>
          <w:lang w:val="en-US"/>
        </w:rPr>
        <w:t>T</w:t>
      </w:r>
      <w:r w:rsidRPr="00A456C9">
        <w:rPr>
          <w:i/>
          <w:iCs/>
          <w:sz w:val="28"/>
          <w:szCs w:val="28"/>
          <w:vertAlign w:val="subscript"/>
          <w:lang w:val="en-US"/>
        </w:rPr>
        <w:t>eNB_eNB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, SYNC </w:t>
      </w:r>
      <w:r w:rsidRPr="00A456C9">
        <w:rPr>
          <w:i/>
          <w:iCs/>
          <w:sz w:val="28"/>
          <w:szCs w:val="28"/>
          <w:vertAlign w:val="subscript"/>
          <w:lang w:val="en-US"/>
        </w:rPr>
        <w:t>+</w:t>
      </w:r>
      <w:r w:rsidRPr="00A456C9">
        <w:rPr>
          <w:rFonts w:hint="eastAsia"/>
          <w:i/>
          <w:iCs/>
          <w:sz w:val="28"/>
          <w:szCs w:val="28"/>
          <w:lang w:val="en-US"/>
        </w:rPr>
        <w:t xml:space="preserve"> </w:t>
      </w:r>
      <w:r w:rsidRPr="00A456C9">
        <w:rPr>
          <w:i/>
          <w:iCs/>
          <w:sz w:val="28"/>
          <w:szCs w:val="28"/>
          <w:lang w:val="en-US"/>
        </w:rPr>
        <w:t>T</w:t>
      </w:r>
      <w:r>
        <w:rPr>
          <w:rFonts w:hint="eastAsia"/>
          <w:i/>
          <w:iCs/>
          <w:sz w:val="28"/>
          <w:szCs w:val="28"/>
          <w:vertAlign w:val="subscript"/>
          <w:lang w:val="en-US"/>
        </w:rPr>
        <w:t>UE</w:t>
      </w:r>
      <w:r w:rsidRPr="00A456C9">
        <w:rPr>
          <w:i/>
          <w:iCs/>
          <w:sz w:val="28"/>
          <w:szCs w:val="28"/>
          <w:vertAlign w:val="subscript"/>
          <w:lang w:val="en-US"/>
        </w:rPr>
        <w:t>_eNB</w:t>
      </w:r>
      <w:r w:rsidRPr="00A456C9">
        <w:rPr>
          <w:rFonts w:hint="eastAsia"/>
          <w:i/>
          <w:iCs/>
          <w:sz w:val="28"/>
          <w:szCs w:val="28"/>
          <w:vertAlign w:val="subscript"/>
          <w:lang w:val="en-US"/>
        </w:rPr>
        <w:t>_LOS</w:t>
      </w:r>
    </w:p>
    <w:p w:rsidR="00CA4E3F" w:rsidRPr="00836CD2" w:rsidRDefault="00CA4E3F" w:rsidP="00836CD2">
      <w:pPr>
        <w:spacing w:after="0"/>
        <w:rPr>
          <w:lang w:val="en-US"/>
        </w:rPr>
      </w:pPr>
    </w:p>
    <w:p w:rsidR="00CA4E3F" w:rsidRDefault="001B07F4" w:rsidP="001E1DC9">
      <w:pPr>
        <w:rPr>
          <w:lang w:val="en-US"/>
        </w:rPr>
      </w:pPr>
      <w:r>
        <w:rPr>
          <w:lang w:val="en-US"/>
        </w:rPr>
        <w:t xml:space="preserve">For </w:t>
      </w:r>
      <w:r w:rsidR="001E1DC9">
        <w:rPr>
          <w:lang w:val="en-US"/>
        </w:rPr>
        <w:t xml:space="preserve">UE, </w:t>
      </w:r>
    </w:p>
    <w:p w:rsidR="001E1DC9" w:rsidRDefault="001E5D83" w:rsidP="00836CD2">
      <w:pPr>
        <w:pStyle w:val="af4"/>
        <w:numPr>
          <w:ilvl w:val="0"/>
          <w:numId w:val="43"/>
        </w:numPr>
        <w:rPr>
          <w:rFonts w:ascii="Arial" w:eastAsiaTheme="minorEastAsia" w:hAnsi="Arial"/>
          <w:sz w:val="20"/>
          <w:szCs w:val="20"/>
          <w:lang w:val="en-GB" w:eastAsia="zh-CN"/>
        </w:rPr>
      </w:pPr>
      <w:r w:rsidRPr="00836CD2">
        <w:rPr>
          <w:rFonts w:ascii="Arial" w:eastAsiaTheme="minorEastAsia" w:hAnsi="Arial" w:hint="eastAsia"/>
          <w:sz w:val="20"/>
          <w:szCs w:val="20"/>
          <w:lang w:val="en-GB" w:eastAsia="zh-CN"/>
        </w:rPr>
        <w:t>W</w:t>
      </w:r>
      <w:r w:rsidR="001E1DC9" w:rsidRPr="00836CD2">
        <w:rPr>
          <w:rFonts w:ascii="Arial" w:eastAsiaTheme="minorEastAsia" w:hAnsi="Arial"/>
          <w:sz w:val="20"/>
          <w:szCs w:val="20"/>
          <w:lang w:val="en-GB" w:eastAsia="zh-CN"/>
        </w:rPr>
        <w:t xml:space="preserve">hen switching from TX to RX, the time budget for UE UL to DL switching within the guard period must be </w:t>
      </w:r>
      <w:r w:rsidR="00D02C69">
        <w:rPr>
          <w:rFonts w:ascii="Arial" w:eastAsiaTheme="minorEastAsia" w:hAnsi="Arial" w:hint="eastAsia"/>
          <w:sz w:val="20"/>
          <w:szCs w:val="20"/>
          <w:lang w:val="en-GB" w:eastAsia="zh-CN"/>
        </w:rPr>
        <w:t>long enough</w:t>
      </w:r>
      <w:r w:rsidR="001E1DC9" w:rsidRPr="00836CD2">
        <w:rPr>
          <w:rFonts w:ascii="Arial" w:eastAsiaTheme="minorEastAsia" w:hAnsi="Arial"/>
          <w:sz w:val="20"/>
          <w:szCs w:val="20"/>
          <w:lang w:val="en-GB" w:eastAsia="zh-CN"/>
        </w:rPr>
        <w:t xml:space="preserve"> to allow for the PA transient and any timing difference between the UEs in different cells due to different BS synchronization.</w:t>
      </w:r>
    </w:p>
    <w:p w:rsidR="00836CD2" w:rsidRPr="00D02C69" w:rsidRDefault="00D02C69" w:rsidP="00D02C69">
      <w:pPr>
        <w:ind w:left="567" w:firstLine="567"/>
        <w:rPr>
          <w:i/>
          <w:iCs/>
          <w:sz w:val="28"/>
          <w:szCs w:val="28"/>
          <w:vertAlign w:val="subscript"/>
          <w:lang w:val="en-US"/>
        </w:rPr>
      </w:pPr>
      <w:r w:rsidRPr="00D02C69">
        <w:rPr>
          <w:i/>
          <w:iCs/>
          <w:sz w:val="28"/>
          <w:szCs w:val="28"/>
          <w:lang w:val="en-US"/>
        </w:rPr>
        <w:t>T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UE, U</w:t>
      </w:r>
      <w:r w:rsidRPr="00D02C69">
        <w:rPr>
          <w:i/>
          <w:iCs/>
          <w:sz w:val="28"/>
          <w:szCs w:val="28"/>
          <w:vertAlign w:val="subscript"/>
          <w:lang w:val="en-US"/>
        </w:rPr>
        <w:t>L</w:t>
      </w:r>
      <w:r w:rsidRPr="00A456C9">
        <w:rPr>
          <w:vertAlign w:val="subscript"/>
        </w:rPr>
        <w:sym w:font="Wingdings" w:char="F0E8"/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D</w:t>
      </w:r>
      <w:r w:rsidRPr="00D02C69">
        <w:rPr>
          <w:i/>
          <w:iCs/>
          <w:sz w:val="28"/>
          <w:szCs w:val="28"/>
          <w:vertAlign w:val="subscript"/>
          <w:lang w:val="en-US"/>
        </w:rPr>
        <w:t>L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</w:t>
      </w:r>
      <w:r w:rsidRPr="00D02C69">
        <w:rPr>
          <w:i/>
          <w:iCs/>
          <w:sz w:val="28"/>
          <w:szCs w:val="28"/>
          <w:lang w:val="en-US"/>
        </w:rPr>
        <w:t>≥</w:t>
      </w:r>
      <w:r w:rsidRPr="00D02C69">
        <w:rPr>
          <w:i/>
          <w:iCs/>
          <w:sz w:val="28"/>
          <w:szCs w:val="28"/>
          <w:vertAlign w:val="subscript"/>
          <w:lang w:val="en-US"/>
        </w:rPr>
        <w:t xml:space="preserve"> </w:t>
      </w:r>
      <w:r w:rsidRPr="00D02C69">
        <w:rPr>
          <w:i/>
          <w:iCs/>
          <w:sz w:val="28"/>
          <w:szCs w:val="28"/>
          <w:lang w:val="en-US"/>
        </w:rPr>
        <w:t>T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UE, P</w:t>
      </w:r>
      <w:r w:rsidRPr="00D02C69">
        <w:rPr>
          <w:i/>
          <w:iCs/>
          <w:sz w:val="28"/>
          <w:szCs w:val="28"/>
          <w:vertAlign w:val="subscript"/>
          <w:lang w:val="en-US"/>
        </w:rPr>
        <w:t>A o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n</w:t>
      </w:r>
      <w:r w:rsidRPr="00A456C9">
        <w:rPr>
          <w:vertAlign w:val="subscript"/>
        </w:rPr>
        <w:sym w:font="Wingdings" w:char="F0E8"/>
      </w:r>
      <w:r w:rsidRPr="00D02C69">
        <w:rPr>
          <w:i/>
          <w:iCs/>
          <w:sz w:val="28"/>
          <w:szCs w:val="28"/>
          <w:vertAlign w:val="subscript"/>
          <w:lang w:val="en-US"/>
        </w:rPr>
        <w:t xml:space="preserve"> off</w:t>
      </w:r>
      <w:r w:rsidR="00281A03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</w:t>
      </w:r>
      <w:r w:rsidR="00281A03" w:rsidRPr="00D02C69">
        <w:rPr>
          <w:i/>
          <w:iCs/>
          <w:sz w:val="28"/>
          <w:szCs w:val="28"/>
          <w:vertAlign w:val="subscript"/>
          <w:lang w:val="en-US"/>
        </w:rPr>
        <w:t>+</w:t>
      </w:r>
      <w:r w:rsidR="00281A03" w:rsidRPr="00D02C69">
        <w:rPr>
          <w:i/>
          <w:iCs/>
          <w:sz w:val="28"/>
          <w:szCs w:val="28"/>
          <w:lang w:val="en-US"/>
        </w:rPr>
        <w:t xml:space="preserve"> T</w:t>
      </w:r>
      <w:r w:rsidR="00281A03" w:rsidRPr="00D02C69">
        <w:rPr>
          <w:i/>
          <w:iCs/>
          <w:sz w:val="28"/>
          <w:szCs w:val="28"/>
          <w:vertAlign w:val="subscript"/>
          <w:lang w:val="en-US"/>
        </w:rPr>
        <w:t>eNB_eNB</w:t>
      </w:r>
      <w:r w:rsidR="00281A03"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, SYNC</w:t>
      </w:r>
      <w:r w:rsidR="00281A03" w:rsidRPr="00D02C69">
        <w:rPr>
          <w:i/>
          <w:iCs/>
          <w:sz w:val="28"/>
          <w:szCs w:val="28"/>
          <w:vertAlign w:val="subscript"/>
          <w:lang w:val="en-US"/>
        </w:rPr>
        <w:t xml:space="preserve"> </w:t>
      </w:r>
      <w:r w:rsidRPr="00D02C69">
        <w:rPr>
          <w:i/>
          <w:iCs/>
          <w:sz w:val="28"/>
          <w:szCs w:val="28"/>
          <w:vertAlign w:val="subscript"/>
          <w:lang w:val="en-US"/>
        </w:rPr>
        <w:t>+</w:t>
      </w:r>
      <w:r w:rsidRPr="00D02C69">
        <w:rPr>
          <w:i/>
          <w:iCs/>
          <w:sz w:val="28"/>
          <w:szCs w:val="28"/>
          <w:lang w:val="en-US"/>
        </w:rPr>
        <w:t xml:space="preserve"> T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UE</w:t>
      </w:r>
      <w:r w:rsidRPr="00D02C69">
        <w:rPr>
          <w:i/>
          <w:iCs/>
          <w:sz w:val="28"/>
          <w:szCs w:val="28"/>
          <w:vertAlign w:val="subscript"/>
          <w:lang w:val="en-US"/>
        </w:rPr>
        <w:t>_UE</w:t>
      </w:r>
      <w:r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_LOS </w:t>
      </w:r>
    </w:p>
    <w:p w:rsidR="001E1DC9" w:rsidRPr="001E5D83" w:rsidRDefault="001E1DC9" w:rsidP="001E5D83">
      <w:pPr>
        <w:pStyle w:val="af4"/>
        <w:numPr>
          <w:ilvl w:val="0"/>
          <w:numId w:val="43"/>
        </w:numPr>
        <w:rPr>
          <w:rFonts w:ascii="Arial" w:eastAsiaTheme="minorEastAsia" w:hAnsi="Arial"/>
          <w:sz w:val="20"/>
          <w:szCs w:val="20"/>
          <w:lang w:val="en-GB" w:eastAsia="zh-CN"/>
        </w:rPr>
      </w:pPr>
      <w:r w:rsidRPr="001E5D83">
        <w:rPr>
          <w:rFonts w:ascii="Arial" w:eastAsiaTheme="minorEastAsia" w:hAnsi="Arial"/>
          <w:sz w:val="20"/>
          <w:szCs w:val="20"/>
          <w:lang w:val="en-GB" w:eastAsia="zh-CN"/>
        </w:rPr>
        <w:t>For switching from RX to</w:t>
      </w:r>
      <w:r w:rsidR="002854BF">
        <w:rPr>
          <w:rFonts w:ascii="Arial" w:eastAsiaTheme="minorEastAsia" w:hAnsi="Arial" w:hint="eastAsia"/>
          <w:sz w:val="20"/>
          <w:szCs w:val="20"/>
          <w:lang w:val="en-GB" w:eastAsia="zh-CN"/>
        </w:rPr>
        <w:t xml:space="preserve"> </w:t>
      </w:r>
      <w:r w:rsidRPr="001E5D83">
        <w:rPr>
          <w:rFonts w:ascii="Arial" w:eastAsiaTheme="minorEastAsia" w:hAnsi="Arial"/>
          <w:sz w:val="20"/>
          <w:szCs w:val="20"/>
          <w:lang w:val="en-GB" w:eastAsia="zh-CN"/>
        </w:rPr>
        <w:t xml:space="preserve">TX, the earliest time for a UE to start UL transmission to avoid interference towards UE still in DL can be defined as:  </w:t>
      </w:r>
    </w:p>
    <w:p w:rsidR="00836CD2" w:rsidRPr="00836CD2" w:rsidRDefault="00836CD2" w:rsidP="00836CD2">
      <w:pPr>
        <w:ind w:left="567" w:firstLine="567"/>
        <w:rPr>
          <w:i/>
          <w:iCs/>
          <w:sz w:val="28"/>
          <w:szCs w:val="28"/>
          <w:vertAlign w:val="subscript"/>
          <w:lang w:val="en-US"/>
        </w:rPr>
      </w:pP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UE, D</w:t>
      </w:r>
      <w:r w:rsidRPr="00836CD2">
        <w:rPr>
          <w:i/>
          <w:iCs/>
          <w:sz w:val="28"/>
          <w:szCs w:val="28"/>
          <w:vertAlign w:val="subscript"/>
          <w:lang w:val="en-US"/>
        </w:rPr>
        <w:t>L</w:t>
      </w:r>
      <w:r w:rsidRPr="00A456C9">
        <w:rPr>
          <w:vertAlign w:val="subscript"/>
        </w:rPr>
        <w:sym w:font="Wingdings" w:char="F0E8"/>
      </w:r>
      <w:r w:rsidRPr="00836CD2">
        <w:rPr>
          <w:i/>
          <w:iCs/>
          <w:sz w:val="28"/>
          <w:szCs w:val="28"/>
          <w:vertAlign w:val="subscript"/>
          <w:lang w:val="en-US"/>
        </w:rPr>
        <w:t>UL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≥</w:t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UE, P</w:t>
      </w:r>
      <w:r w:rsidRPr="00836CD2">
        <w:rPr>
          <w:i/>
          <w:iCs/>
          <w:sz w:val="28"/>
          <w:szCs w:val="28"/>
          <w:vertAlign w:val="subscript"/>
          <w:lang w:val="en-US"/>
        </w:rPr>
        <w:t>A o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ff</w:t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 </w:t>
      </w:r>
      <w:r w:rsidRPr="00A456C9">
        <w:rPr>
          <w:vertAlign w:val="subscript"/>
        </w:rPr>
        <w:sym w:font="Wingdings" w:char="F0E8"/>
      </w:r>
      <w:r w:rsidRPr="00836CD2">
        <w:rPr>
          <w:i/>
          <w:iCs/>
          <w:sz w:val="28"/>
          <w:szCs w:val="28"/>
          <w:vertAlign w:val="subscript"/>
          <w:lang w:val="en-US"/>
        </w:rPr>
        <w:t xml:space="preserve"> on +</w:t>
      </w:r>
      <w:r w:rsidRPr="00836CD2">
        <w:rPr>
          <w:i/>
          <w:iCs/>
          <w:sz w:val="28"/>
          <w:szCs w:val="28"/>
          <w:lang w:val="en-US"/>
        </w:rPr>
        <w:t xml:space="preserve"> 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eNB</w:t>
      </w:r>
      <w:r w:rsidRPr="00836CD2">
        <w:rPr>
          <w:i/>
          <w:iCs/>
          <w:sz w:val="28"/>
          <w:szCs w:val="28"/>
          <w:vertAlign w:val="subscript"/>
          <w:lang w:val="en-US"/>
        </w:rPr>
        <w:t>_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eNB, SYNC </w:t>
      </w:r>
      <w:r w:rsidRPr="00836CD2">
        <w:rPr>
          <w:i/>
          <w:iCs/>
          <w:sz w:val="28"/>
          <w:szCs w:val="28"/>
          <w:vertAlign w:val="subscript"/>
          <w:lang w:val="en-US"/>
        </w:rPr>
        <w:t>+</w:t>
      </w:r>
      <w:r w:rsidRPr="00836CD2">
        <w:rPr>
          <w:rFonts w:hint="eastAsia"/>
          <w:i/>
          <w:iCs/>
          <w:sz w:val="28"/>
          <w:szCs w:val="28"/>
          <w:lang w:val="en-US"/>
        </w:rPr>
        <w:t xml:space="preserve"> </w:t>
      </w: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UE</w:t>
      </w:r>
      <w:r w:rsidRPr="00836CD2">
        <w:rPr>
          <w:i/>
          <w:iCs/>
          <w:sz w:val="28"/>
          <w:szCs w:val="28"/>
          <w:vertAlign w:val="subscript"/>
          <w:lang w:val="en-US"/>
        </w:rPr>
        <w:t>_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eNB_LOS - </w:t>
      </w:r>
      <w:r w:rsidRPr="00836CD2">
        <w:rPr>
          <w:i/>
          <w:iCs/>
          <w:sz w:val="28"/>
          <w:szCs w:val="28"/>
          <w:lang w:val="en-US"/>
        </w:rPr>
        <w:t>T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UE</w:t>
      </w:r>
      <w:r w:rsidRPr="00836CD2">
        <w:rPr>
          <w:i/>
          <w:iCs/>
          <w:sz w:val="28"/>
          <w:szCs w:val="28"/>
          <w:vertAlign w:val="subscript"/>
          <w:lang w:val="en-US"/>
        </w:rPr>
        <w:t>_</w:t>
      </w:r>
      <w:r w:rsidRPr="00836CD2">
        <w:rPr>
          <w:rFonts w:hint="eastAsia"/>
          <w:i/>
          <w:iCs/>
          <w:sz w:val="28"/>
          <w:szCs w:val="28"/>
          <w:vertAlign w:val="subscript"/>
          <w:lang w:val="en-US"/>
        </w:rPr>
        <w:t>UE_LOS</w:t>
      </w:r>
      <w:r w:rsidR="004B2385">
        <w:rPr>
          <w:rFonts w:hint="eastAsia"/>
          <w:i/>
          <w:iCs/>
          <w:sz w:val="28"/>
          <w:szCs w:val="28"/>
          <w:vertAlign w:val="subscript"/>
          <w:lang w:val="en-US"/>
        </w:rPr>
        <w:t xml:space="preserve"> +</w:t>
      </w:r>
      <w:r w:rsidR="004B2385" w:rsidRPr="004B2385">
        <w:rPr>
          <w:i/>
          <w:iCs/>
          <w:sz w:val="28"/>
          <w:szCs w:val="28"/>
          <w:lang w:val="en-US"/>
        </w:rPr>
        <w:t xml:space="preserve"> </w:t>
      </w:r>
      <w:r w:rsidR="004B2385" w:rsidRPr="00D02C69">
        <w:rPr>
          <w:i/>
          <w:iCs/>
          <w:sz w:val="28"/>
          <w:szCs w:val="28"/>
          <w:lang w:val="en-US"/>
        </w:rPr>
        <w:t>T</w:t>
      </w:r>
      <w:r w:rsidR="004B2385" w:rsidRPr="00D02C69">
        <w:rPr>
          <w:rFonts w:hint="eastAsia"/>
          <w:i/>
          <w:iCs/>
          <w:sz w:val="28"/>
          <w:szCs w:val="28"/>
          <w:vertAlign w:val="subscript"/>
          <w:lang w:val="en-US"/>
        </w:rPr>
        <w:t>UE</w:t>
      </w:r>
      <w:r w:rsidR="004B2385">
        <w:rPr>
          <w:rFonts w:hint="eastAsia"/>
          <w:i/>
          <w:iCs/>
          <w:sz w:val="28"/>
          <w:szCs w:val="28"/>
          <w:vertAlign w:val="subscript"/>
          <w:lang w:val="en-US"/>
        </w:rPr>
        <w:t>, UL_Timing</w:t>
      </w:r>
    </w:p>
    <w:p w:rsidR="00D02C69" w:rsidRDefault="00D02C69" w:rsidP="001E1DC9">
      <w:pPr>
        <w:rPr>
          <w:lang w:val="en-US"/>
        </w:rPr>
      </w:pPr>
    </w:p>
    <w:p w:rsidR="00844798" w:rsidRDefault="00844798" w:rsidP="001E1DC9">
      <w:pPr>
        <w:rPr>
          <w:lang w:val="en-US"/>
        </w:rPr>
      </w:pPr>
      <w:r w:rsidRPr="00E95B9C">
        <w:rPr>
          <w:rFonts w:hint="eastAsia"/>
          <w:lang w:val="en-US"/>
        </w:rPr>
        <w:t xml:space="preserve">In addition, </w:t>
      </w:r>
      <w:r w:rsidRPr="00E95B9C">
        <w:rPr>
          <w:lang w:val="en-US"/>
        </w:rPr>
        <w:t>UL timing advance</w:t>
      </w:r>
      <w:r w:rsidRPr="00E95B9C">
        <w:rPr>
          <w:rFonts w:hint="eastAsia"/>
          <w:lang w:val="en-US"/>
        </w:rPr>
        <w:t xml:space="preserve"> accuracy also i</w:t>
      </w:r>
      <w:r w:rsidRPr="00E95B9C">
        <w:rPr>
          <w:lang w:val="en-US"/>
        </w:rPr>
        <w:t>nfluences the time budget allocation</w:t>
      </w:r>
      <w:r w:rsidRPr="00E95B9C">
        <w:rPr>
          <w:rFonts w:hint="eastAsia"/>
          <w:lang w:val="en-US"/>
        </w:rPr>
        <w:t>. By using the GNSS timing, s</w:t>
      </w:r>
      <w:r w:rsidRPr="00E95B9C">
        <w:rPr>
          <w:lang w:val="en-US"/>
        </w:rPr>
        <w:t>ynchronization error between</w:t>
      </w:r>
      <w:r w:rsidRPr="00E95B9C">
        <w:rPr>
          <w:rFonts w:hint="eastAsia"/>
          <w:lang w:val="en-US"/>
        </w:rPr>
        <w:t xml:space="preserve"> eNBs can </w:t>
      </w:r>
      <w:r w:rsidRPr="00E95B9C">
        <w:rPr>
          <w:lang w:val="en-US"/>
        </w:rPr>
        <w:t>within</w:t>
      </w:r>
      <w:r w:rsidRPr="00E95B9C">
        <w:rPr>
          <w:rFonts w:hint="eastAsia"/>
          <w:lang w:val="en-US"/>
        </w:rPr>
        <w:t xml:space="preserve"> +/-1</w:t>
      </w:r>
      <w:r w:rsidRPr="00E95B9C">
        <w:rPr>
          <w:rFonts w:eastAsia="宋体"/>
        </w:rPr>
        <w:t>μ</w:t>
      </w:r>
      <w:r w:rsidRPr="00E95B9C">
        <w:rPr>
          <w:rFonts w:eastAsia="宋体" w:hint="eastAsia"/>
        </w:rPr>
        <w:t xml:space="preserve">s, but if under non-ideal GNSS timing, the </w:t>
      </w:r>
      <w:r w:rsidRPr="00E95B9C">
        <w:rPr>
          <w:rFonts w:eastAsia="宋体"/>
        </w:rPr>
        <w:t>synchronization</w:t>
      </w:r>
      <w:r w:rsidR="008344B3">
        <w:rPr>
          <w:rFonts w:eastAsia="宋体" w:hint="eastAsia"/>
        </w:rPr>
        <w:t xml:space="preserve"> </w:t>
      </w:r>
      <w:r w:rsidRPr="00E95B9C">
        <w:rPr>
          <w:rFonts w:eastAsia="宋体" w:hint="eastAsia"/>
        </w:rPr>
        <w:t>will be</w:t>
      </w:r>
      <w:r w:rsidR="008344B3">
        <w:rPr>
          <w:rFonts w:eastAsia="宋体" w:hint="eastAsia"/>
        </w:rPr>
        <w:t xml:space="preserve"> more</w:t>
      </w:r>
      <w:r w:rsidRPr="00E95B9C">
        <w:rPr>
          <w:rFonts w:eastAsia="宋体" w:hint="eastAsia"/>
        </w:rPr>
        <w:t xml:space="preserve"> </w:t>
      </w:r>
      <w:r w:rsidR="00595FD0" w:rsidRPr="00E95B9C">
        <w:rPr>
          <w:rFonts w:eastAsia="宋体"/>
        </w:rPr>
        <w:t>longer [</w:t>
      </w:r>
      <w:r w:rsidR="000B41D7">
        <w:rPr>
          <w:rFonts w:eastAsia="宋体" w:hint="eastAsia"/>
        </w:rPr>
        <w:t>4</w:t>
      </w:r>
      <w:r w:rsidRPr="00E95B9C">
        <w:rPr>
          <w:rFonts w:eastAsia="宋体" w:hint="eastAsia"/>
        </w:rPr>
        <w:t xml:space="preserve">]. That will be a trade off to be considered to NR </w:t>
      </w:r>
      <w:r w:rsidR="00155F5C">
        <w:rPr>
          <w:rFonts w:eastAsia="宋体" w:hint="eastAsia"/>
        </w:rPr>
        <w:t xml:space="preserve">system </w:t>
      </w:r>
      <w:r w:rsidRPr="00E95B9C">
        <w:rPr>
          <w:rFonts w:eastAsia="宋体"/>
        </w:rPr>
        <w:t>between</w:t>
      </w:r>
      <w:r w:rsidRPr="00E95B9C">
        <w:rPr>
          <w:rFonts w:eastAsia="宋体" w:hint="eastAsia"/>
        </w:rPr>
        <w:t xml:space="preserve"> cost, </w:t>
      </w:r>
      <w:r w:rsidR="00E95B9C" w:rsidRPr="00E95B9C">
        <w:rPr>
          <w:rFonts w:eastAsia="宋体" w:hint="eastAsia"/>
        </w:rPr>
        <w:t xml:space="preserve">coverage, </w:t>
      </w:r>
      <w:r w:rsidRPr="00E95B9C">
        <w:rPr>
          <w:rFonts w:eastAsia="宋体"/>
        </w:rPr>
        <w:t>robust</w:t>
      </w:r>
      <w:r w:rsidRPr="00E95B9C">
        <w:rPr>
          <w:rFonts w:eastAsia="宋体" w:hint="eastAsia"/>
        </w:rPr>
        <w:t xml:space="preserve"> and numerologies.</w:t>
      </w:r>
    </w:p>
    <w:p w:rsidR="00C01F33" w:rsidRDefault="00C01F33" w:rsidP="00C01F33">
      <w:pPr>
        <w:pStyle w:val="1"/>
        <w:rPr>
          <w:lang w:val="en-US"/>
        </w:rPr>
      </w:pPr>
      <w:r w:rsidRPr="001363CA">
        <w:rPr>
          <w:lang w:val="en-US"/>
        </w:rPr>
        <w:t>Conclusion</w:t>
      </w:r>
    </w:p>
    <w:p w:rsidR="00155F5C" w:rsidRDefault="000963C5" w:rsidP="00CF57DA">
      <w:r>
        <w:rPr>
          <w:rFonts w:eastAsia="宋体"/>
        </w:rPr>
        <w:t xml:space="preserve">In this contribution, we share our initial investigation when deciding on switching time requirements for NR in </w:t>
      </w:r>
      <w:r>
        <w:rPr>
          <w:rFonts w:hint="eastAsia"/>
        </w:rPr>
        <w:t xml:space="preserve">5G NR </w:t>
      </w:r>
      <w:r>
        <w:rPr>
          <w:rFonts w:eastAsia="宋体"/>
        </w:rPr>
        <w:t>systems.</w:t>
      </w:r>
      <w:r>
        <w:rPr>
          <w:rFonts w:hint="eastAsia"/>
        </w:rPr>
        <w:t xml:space="preserve"> </w:t>
      </w:r>
    </w:p>
    <w:p w:rsidR="00B01990" w:rsidRPr="00B01990" w:rsidRDefault="00155F5C" w:rsidP="00B01990">
      <w:pPr>
        <w:pStyle w:val="af4"/>
        <w:numPr>
          <w:ilvl w:val="0"/>
          <w:numId w:val="44"/>
        </w:numPr>
        <w:rPr>
          <w:rFonts w:ascii="Arial" w:eastAsia="宋体" w:hAnsi="Arial" w:cs="Arial"/>
          <w:sz w:val="20"/>
          <w:szCs w:val="20"/>
        </w:rPr>
      </w:pPr>
      <w:r w:rsidRPr="00B01990">
        <w:rPr>
          <w:rFonts w:ascii="Arial" w:eastAsia="宋体" w:hAnsi="Arial" w:cs="Arial"/>
          <w:sz w:val="20"/>
          <w:szCs w:val="20"/>
        </w:rPr>
        <w:t xml:space="preserve">With technical progresses, the hardware performances of radio switching and PA will </w:t>
      </w:r>
      <w:r w:rsidR="00B01990" w:rsidRPr="00B01990">
        <w:rPr>
          <w:rFonts w:ascii="Arial" w:eastAsia="宋体" w:hAnsi="Arial" w:cs="Arial"/>
          <w:sz w:val="20"/>
          <w:szCs w:val="20"/>
          <w:lang w:eastAsia="zh-CN"/>
        </w:rPr>
        <w:t>improve</w:t>
      </w:r>
      <w:r w:rsidRPr="00B01990">
        <w:rPr>
          <w:rFonts w:ascii="Arial" w:eastAsia="宋体" w:hAnsi="Arial" w:cs="Arial"/>
          <w:sz w:val="20"/>
          <w:szCs w:val="20"/>
        </w:rPr>
        <w:t xml:space="preserve">. Shorter duration of UL to DL switching and DL to UL switching for TDD system </w:t>
      </w:r>
      <w:r w:rsidR="00631F0F">
        <w:rPr>
          <w:rFonts w:ascii="Arial" w:eastAsia="宋体" w:hAnsi="Arial" w:cs="Arial" w:hint="eastAsia"/>
          <w:sz w:val="20"/>
          <w:szCs w:val="20"/>
          <w:lang w:eastAsia="zh-CN"/>
        </w:rPr>
        <w:t xml:space="preserve">is very benefical and </w:t>
      </w:r>
      <w:r w:rsidR="00631F0F">
        <w:rPr>
          <w:rFonts w:ascii="Arial" w:eastAsia="宋体" w:hAnsi="Arial" w:cs="Arial"/>
          <w:sz w:val="20"/>
          <w:szCs w:val="20"/>
        </w:rPr>
        <w:t>can be implemented</w:t>
      </w:r>
      <w:r w:rsidR="00631F0F">
        <w:rPr>
          <w:rFonts w:ascii="Arial" w:eastAsia="宋体" w:hAnsi="Arial" w:cs="Arial" w:hint="eastAsia"/>
          <w:sz w:val="20"/>
          <w:szCs w:val="20"/>
          <w:lang w:eastAsia="zh-CN"/>
        </w:rPr>
        <w:t xml:space="preserve"> for NR system.</w:t>
      </w:r>
    </w:p>
    <w:p w:rsidR="004A17D7" w:rsidRPr="00B01990" w:rsidRDefault="00155F5C" w:rsidP="00B01990">
      <w:pPr>
        <w:pStyle w:val="af4"/>
        <w:numPr>
          <w:ilvl w:val="0"/>
          <w:numId w:val="44"/>
        </w:numPr>
        <w:rPr>
          <w:rFonts w:ascii="Arial" w:hAnsi="Arial" w:cs="Arial"/>
          <w:sz w:val="20"/>
          <w:szCs w:val="20"/>
        </w:rPr>
      </w:pPr>
      <w:r w:rsidRPr="00B01990">
        <w:rPr>
          <w:rFonts w:ascii="Arial" w:eastAsia="宋体" w:hAnsi="Arial" w:cs="Arial"/>
          <w:sz w:val="20"/>
          <w:szCs w:val="20"/>
        </w:rPr>
        <w:t>Available time budgets for maintaining</w:t>
      </w:r>
      <w:r w:rsidR="009B1179" w:rsidRPr="00B01990">
        <w:rPr>
          <w:rFonts w:ascii="Arial" w:eastAsia="宋体" w:hAnsi="Arial" w:cs="Arial"/>
          <w:sz w:val="20"/>
          <w:szCs w:val="20"/>
        </w:rPr>
        <w:t xml:space="preserve"> </w:t>
      </w:r>
      <w:r w:rsidRPr="00B01990">
        <w:rPr>
          <w:rFonts w:ascii="Arial" w:eastAsia="宋体" w:hAnsi="Arial" w:cs="Arial"/>
          <w:sz w:val="20"/>
          <w:szCs w:val="20"/>
        </w:rPr>
        <w:t>reasonable overhead, coverage and the potential for tightening the BS synchronization and UL timing advance accuracy need to be considered.</w:t>
      </w:r>
      <w:r w:rsidRPr="00B01990">
        <w:rPr>
          <w:rFonts w:ascii="Arial" w:hAnsi="Arial" w:cs="Arial"/>
          <w:sz w:val="20"/>
          <w:szCs w:val="20"/>
        </w:rPr>
        <w:t xml:space="preserve"> More studies are needed for defining final requirements.</w:t>
      </w:r>
    </w:p>
    <w:p w:rsidR="00F507D1" w:rsidRPr="001363CA" w:rsidRDefault="00F507D1" w:rsidP="00F507D1">
      <w:pPr>
        <w:pStyle w:val="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8525F8" w:rsidRDefault="000B41D7" w:rsidP="00637F26">
      <w:pPr>
        <w:pStyle w:val="Reference"/>
        <w:rPr>
          <w:sz w:val="22"/>
          <w:szCs w:val="22"/>
          <w:lang w:val="en-US"/>
        </w:rPr>
      </w:pPr>
      <w:bookmarkStart w:id="1" w:name="_Ref458445645"/>
      <w:r w:rsidRPr="000B41D7">
        <w:rPr>
          <w:sz w:val="22"/>
          <w:szCs w:val="22"/>
          <w:lang w:val="en-US"/>
        </w:rPr>
        <w:t>R4-1609273</w:t>
      </w:r>
      <w:r w:rsidR="00637F26" w:rsidRPr="00637F26">
        <w:rPr>
          <w:sz w:val="22"/>
          <w:szCs w:val="22"/>
          <w:lang w:val="en-US"/>
        </w:rPr>
        <w:t xml:space="preserve">, </w:t>
      </w:r>
      <w:r w:rsidRPr="000B41D7">
        <w:rPr>
          <w:sz w:val="22"/>
          <w:szCs w:val="22"/>
          <w:lang w:val="en-US"/>
        </w:rPr>
        <w:t>5G NR TDD ON-OFF Switching Time Budget</w:t>
      </w:r>
      <w:r w:rsidR="00637F26" w:rsidRPr="00637F26">
        <w:rPr>
          <w:sz w:val="22"/>
          <w:szCs w:val="22"/>
          <w:lang w:val="en-US"/>
        </w:rPr>
        <w:t xml:space="preserve">, </w:t>
      </w:r>
      <w:r w:rsidR="000963C5">
        <w:rPr>
          <w:rFonts w:hint="eastAsia"/>
          <w:sz w:val="22"/>
          <w:szCs w:val="22"/>
          <w:lang w:val="en-US"/>
        </w:rPr>
        <w:t>ZTE</w:t>
      </w:r>
      <w:bookmarkEnd w:id="1"/>
    </w:p>
    <w:p w:rsidR="00844798" w:rsidRPr="000B41D7" w:rsidRDefault="00844798" w:rsidP="00637F26">
      <w:pPr>
        <w:pStyle w:val="Reference"/>
        <w:rPr>
          <w:sz w:val="22"/>
          <w:szCs w:val="22"/>
          <w:lang w:val="en-US"/>
        </w:rPr>
      </w:pPr>
      <w:r w:rsidRPr="00844798">
        <w:rPr>
          <w:rFonts w:eastAsia="宋体"/>
          <w:sz w:val="22"/>
          <w:szCs w:val="22"/>
          <w:lang w:val="en-US"/>
        </w:rPr>
        <w:t>R4-165898</w:t>
      </w:r>
      <w:r w:rsidRPr="00844798">
        <w:rPr>
          <w:rFonts w:eastAsia="宋体" w:hint="eastAsia"/>
          <w:sz w:val="22"/>
          <w:szCs w:val="22"/>
          <w:lang w:val="en-US"/>
        </w:rPr>
        <w:t xml:space="preserve">, </w:t>
      </w:r>
      <w:r w:rsidRPr="00844798">
        <w:rPr>
          <w:rFonts w:eastAsia="宋体"/>
          <w:sz w:val="22"/>
          <w:szCs w:val="22"/>
          <w:lang w:val="en-US"/>
        </w:rPr>
        <w:t>TDD ON/OFF switching for mm wave systems</w:t>
      </w:r>
      <w:r w:rsidRPr="00844798">
        <w:rPr>
          <w:rFonts w:eastAsia="宋体" w:hint="eastAsia"/>
          <w:sz w:val="22"/>
          <w:szCs w:val="22"/>
          <w:lang w:val="en-US"/>
        </w:rPr>
        <w:t xml:space="preserve">, </w:t>
      </w:r>
      <w:r w:rsidRPr="00844798">
        <w:rPr>
          <w:rFonts w:eastAsia="宋体"/>
          <w:sz w:val="22"/>
          <w:szCs w:val="22"/>
          <w:lang w:val="en-US"/>
        </w:rPr>
        <w:t>Ericsson</w:t>
      </w:r>
    </w:p>
    <w:p w:rsidR="000B41D7" w:rsidRDefault="000B41D7" w:rsidP="00637F26">
      <w:pPr>
        <w:pStyle w:val="Reference"/>
        <w:rPr>
          <w:sz w:val="22"/>
          <w:szCs w:val="22"/>
          <w:lang w:val="en-US"/>
        </w:rPr>
      </w:pPr>
      <w:r w:rsidRPr="000B41D7">
        <w:rPr>
          <w:sz w:val="22"/>
          <w:szCs w:val="22"/>
          <w:lang w:val="en-US"/>
        </w:rPr>
        <w:t>R4-1609505</w:t>
      </w:r>
      <w:r>
        <w:rPr>
          <w:rFonts w:hint="eastAsia"/>
          <w:sz w:val="22"/>
          <w:szCs w:val="22"/>
          <w:lang w:val="en-US"/>
        </w:rPr>
        <w:t xml:space="preserve">, </w:t>
      </w:r>
      <w:r w:rsidRPr="000B41D7">
        <w:rPr>
          <w:sz w:val="22"/>
          <w:szCs w:val="22"/>
          <w:lang w:val="en-US"/>
        </w:rPr>
        <w:t>Discussion on ON/OFF time mask for NR</w:t>
      </w:r>
      <w:r>
        <w:rPr>
          <w:rFonts w:hint="eastAsia"/>
          <w:sz w:val="22"/>
          <w:szCs w:val="22"/>
          <w:lang w:val="en-US"/>
        </w:rPr>
        <w:t>, CATT</w:t>
      </w:r>
    </w:p>
    <w:p w:rsidR="000B41D7" w:rsidRPr="00637F26" w:rsidRDefault="000B41D7" w:rsidP="00637F26">
      <w:pPr>
        <w:pStyle w:val="Reference"/>
        <w:rPr>
          <w:sz w:val="22"/>
          <w:szCs w:val="22"/>
          <w:lang w:val="en-US"/>
        </w:rPr>
      </w:pPr>
      <w:r w:rsidRPr="000B41D7">
        <w:rPr>
          <w:sz w:val="22"/>
          <w:szCs w:val="22"/>
          <w:lang w:val="en-US"/>
        </w:rPr>
        <w:t>R4-1609528</w:t>
      </w:r>
      <w:r>
        <w:rPr>
          <w:rFonts w:hint="eastAsia"/>
          <w:sz w:val="22"/>
          <w:szCs w:val="22"/>
          <w:lang w:val="en-US"/>
        </w:rPr>
        <w:t xml:space="preserve">, </w:t>
      </w:r>
      <w:r w:rsidRPr="000B41D7">
        <w:rPr>
          <w:sz w:val="22"/>
          <w:szCs w:val="22"/>
          <w:lang w:val="en-US"/>
        </w:rPr>
        <w:t>Observations regarding NR timing budget</w:t>
      </w:r>
      <w:r>
        <w:rPr>
          <w:rFonts w:hint="eastAsia"/>
          <w:sz w:val="22"/>
          <w:szCs w:val="22"/>
          <w:lang w:val="en-US"/>
        </w:rPr>
        <w:t>, Ericsson</w:t>
      </w:r>
    </w:p>
    <w:sectPr w:rsidR="000B41D7" w:rsidRPr="00637F26" w:rsidSect="00592D7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BD9" w:rsidRDefault="00D22BD9">
      <w:r>
        <w:separator/>
      </w:r>
    </w:p>
  </w:endnote>
  <w:endnote w:type="continuationSeparator" w:id="0">
    <w:p w:rsidR="00D22BD9" w:rsidRDefault="00D22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0A7" w:rsidRDefault="006E60A7" w:rsidP="00313FD6">
    <w:pPr>
      <w:pStyle w:val="ac"/>
      <w:tabs>
        <w:tab w:val="center" w:pos="4820"/>
        <w:tab w:val="right" w:pos="9639"/>
      </w:tabs>
      <w:jc w:val="left"/>
    </w:pPr>
    <w:r>
      <w:tab/>
    </w:r>
    <w:r w:rsidR="003F5BEA">
      <w:rPr>
        <w:rStyle w:val="ae"/>
      </w:rPr>
      <w:fldChar w:fldCharType="begin"/>
    </w:r>
    <w:r>
      <w:rPr>
        <w:rStyle w:val="ae"/>
      </w:rPr>
      <w:instrText xml:space="preserve"> PAGE </w:instrText>
    </w:r>
    <w:r w:rsidR="003F5BEA">
      <w:rPr>
        <w:rStyle w:val="ae"/>
      </w:rPr>
      <w:fldChar w:fldCharType="separate"/>
    </w:r>
    <w:r w:rsidR="00B22920">
      <w:rPr>
        <w:rStyle w:val="ae"/>
      </w:rPr>
      <w:t>2</w:t>
    </w:r>
    <w:r w:rsidR="003F5BEA">
      <w:rPr>
        <w:rStyle w:val="ae"/>
      </w:rPr>
      <w:fldChar w:fldCharType="end"/>
    </w:r>
    <w:r>
      <w:rPr>
        <w:rStyle w:val="ae"/>
      </w:rPr>
      <w:t>/</w:t>
    </w:r>
    <w:r w:rsidR="003F5BEA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3F5BEA">
      <w:rPr>
        <w:rStyle w:val="ae"/>
      </w:rPr>
      <w:fldChar w:fldCharType="separate"/>
    </w:r>
    <w:r w:rsidR="00B22920">
      <w:rPr>
        <w:rStyle w:val="ae"/>
      </w:rPr>
      <w:t>2</w:t>
    </w:r>
    <w:r w:rsidR="003F5BEA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BD9" w:rsidRDefault="00D22BD9">
      <w:r>
        <w:separator/>
      </w:r>
    </w:p>
  </w:footnote>
  <w:footnote w:type="continuationSeparator" w:id="0">
    <w:p w:rsidR="00D22BD9" w:rsidRDefault="00D22B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0A7" w:rsidRDefault="006E60A7">
    <w:r>
      <w:t xml:space="preserve">Page </w:t>
    </w:r>
    <w:r w:rsidR="003F5BEA">
      <w:fldChar w:fldCharType="begin"/>
    </w:r>
    <w:r>
      <w:instrText>PAGE</w:instrText>
    </w:r>
    <w:r w:rsidR="003F5BEA">
      <w:fldChar w:fldCharType="separate"/>
    </w:r>
    <w:r>
      <w:t>4</w:t>
    </w:r>
    <w:r w:rsidR="003F5BEA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6D43CC"/>
    <w:multiLevelType w:val="hybridMultilevel"/>
    <w:tmpl w:val="768408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494324"/>
    <w:multiLevelType w:val="hybridMultilevel"/>
    <w:tmpl w:val="01A8E82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C27241"/>
    <w:multiLevelType w:val="hybridMultilevel"/>
    <w:tmpl w:val="CEF29C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61DEF"/>
    <w:multiLevelType w:val="hybridMultilevel"/>
    <w:tmpl w:val="37E49250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23"/>
  </w:num>
  <w:num w:numId="4">
    <w:abstractNumId w:val="24"/>
  </w:num>
  <w:num w:numId="5">
    <w:abstractNumId w:val="17"/>
  </w:num>
  <w:num w:numId="6">
    <w:abstractNumId w:val="27"/>
  </w:num>
  <w:num w:numId="7">
    <w:abstractNumId w:val="32"/>
  </w:num>
  <w:num w:numId="8">
    <w:abstractNumId w:val="18"/>
  </w:num>
  <w:num w:numId="9">
    <w:abstractNumId w:val="13"/>
  </w:num>
  <w:num w:numId="10">
    <w:abstractNumId w:val="11"/>
  </w:num>
  <w:num w:numId="11">
    <w:abstractNumId w:val="12"/>
  </w:num>
  <w:num w:numId="12">
    <w:abstractNumId w:val="19"/>
  </w:num>
  <w:num w:numId="13">
    <w:abstractNumId w:val="20"/>
  </w:num>
  <w:num w:numId="14">
    <w:abstractNumId w:val="10"/>
  </w:num>
  <w:num w:numId="15">
    <w:abstractNumId w:val="15"/>
  </w:num>
  <w:num w:numId="16">
    <w:abstractNumId w:val="35"/>
  </w:num>
  <w:num w:numId="17">
    <w:abstractNumId w:val="36"/>
  </w:num>
  <w:num w:numId="18">
    <w:abstractNumId w:val="40"/>
  </w:num>
  <w:num w:numId="19">
    <w:abstractNumId w:val="34"/>
  </w:num>
  <w:num w:numId="20">
    <w:abstractNumId w:val="21"/>
  </w:num>
  <w:num w:numId="21">
    <w:abstractNumId w:val="31"/>
  </w:num>
  <w:num w:numId="22">
    <w:abstractNumId w:val="25"/>
  </w:num>
  <w:num w:numId="23">
    <w:abstractNumId w:val="9"/>
  </w:num>
  <w:num w:numId="24">
    <w:abstractNumId w:val="41"/>
  </w:num>
  <w:num w:numId="25">
    <w:abstractNumId w:val="8"/>
  </w:num>
  <w:num w:numId="26">
    <w:abstractNumId w:val="28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9"/>
  </w:num>
  <w:num w:numId="35">
    <w:abstractNumId w:val="29"/>
  </w:num>
  <w:num w:numId="36">
    <w:abstractNumId w:val="42"/>
  </w:num>
  <w:num w:numId="37">
    <w:abstractNumId w:val="14"/>
  </w:num>
  <w:num w:numId="38">
    <w:abstractNumId w:val="37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7"/>
  </w:num>
  <w:num w:numId="41">
    <w:abstractNumId w:val="30"/>
  </w:num>
  <w:num w:numId="42">
    <w:abstractNumId w:val="26"/>
  </w:num>
  <w:num w:numId="43">
    <w:abstractNumId w:val="38"/>
  </w:num>
  <w:num w:numId="44">
    <w:abstractNumId w:val="3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gnus Larsson K">
    <w15:presenceInfo w15:providerId="AD" w15:userId="S-1-5-21-1538607324-3213881460-940295383-4743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A341F"/>
    <w:rsid w:val="000006E1"/>
    <w:rsid w:val="00002A37"/>
    <w:rsid w:val="00006446"/>
    <w:rsid w:val="00006896"/>
    <w:rsid w:val="00007CDC"/>
    <w:rsid w:val="00011B28"/>
    <w:rsid w:val="000120A1"/>
    <w:rsid w:val="000145BF"/>
    <w:rsid w:val="00015D15"/>
    <w:rsid w:val="00016FFB"/>
    <w:rsid w:val="000229C5"/>
    <w:rsid w:val="00022DAC"/>
    <w:rsid w:val="000241AC"/>
    <w:rsid w:val="0002564D"/>
    <w:rsid w:val="00025ECA"/>
    <w:rsid w:val="0002743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0D8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0FBF"/>
    <w:rsid w:val="00091557"/>
    <w:rsid w:val="000924C1"/>
    <w:rsid w:val="000924F0"/>
    <w:rsid w:val="00093474"/>
    <w:rsid w:val="0009510F"/>
    <w:rsid w:val="000963C5"/>
    <w:rsid w:val="000A1B7B"/>
    <w:rsid w:val="000A56F2"/>
    <w:rsid w:val="000A6358"/>
    <w:rsid w:val="000B2719"/>
    <w:rsid w:val="000B3A8F"/>
    <w:rsid w:val="000B3B40"/>
    <w:rsid w:val="000B41D7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516"/>
    <w:rsid w:val="000E1E92"/>
    <w:rsid w:val="000E5BBE"/>
    <w:rsid w:val="000E7A61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051"/>
    <w:rsid w:val="001363CA"/>
    <w:rsid w:val="00137AB5"/>
    <w:rsid w:val="00137F0B"/>
    <w:rsid w:val="00141AFE"/>
    <w:rsid w:val="00144036"/>
    <w:rsid w:val="00144DC2"/>
    <w:rsid w:val="0014556A"/>
    <w:rsid w:val="001456AA"/>
    <w:rsid w:val="00150E0C"/>
    <w:rsid w:val="00151E23"/>
    <w:rsid w:val="001526E0"/>
    <w:rsid w:val="001536C1"/>
    <w:rsid w:val="001551B5"/>
    <w:rsid w:val="00155F5C"/>
    <w:rsid w:val="001659C1"/>
    <w:rsid w:val="00165A45"/>
    <w:rsid w:val="00173A8E"/>
    <w:rsid w:val="00173EA5"/>
    <w:rsid w:val="0017698C"/>
    <w:rsid w:val="00177509"/>
    <w:rsid w:val="0018143F"/>
    <w:rsid w:val="00190AC1"/>
    <w:rsid w:val="0019341A"/>
    <w:rsid w:val="001946AF"/>
    <w:rsid w:val="00197DF9"/>
    <w:rsid w:val="001A1987"/>
    <w:rsid w:val="001A2564"/>
    <w:rsid w:val="001A6173"/>
    <w:rsid w:val="001A6CBA"/>
    <w:rsid w:val="001B07F4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499C"/>
    <w:rsid w:val="001D51BA"/>
    <w:rsid w:val="001D6342"/>
    <w:rsid w:val="001D6D53"/>
    <w:rsid w:val="001D7E2C"/>
    <w:rsid w:val="001E0FD3"/>
    <w:rsid w:val="001E1DC9"/>
    <w:rsid w:val="001E42D1"/>
    <w:rsid w:val="001E58E2"/>
    <w:rsid w:val="001E5D83"/>
    <w:rsid w:val="001E7AED"/>
    <w:rsid w:val="001F1573"/>
    <w:rsid w:val="001F3916"/>
    <w:rsid w:val="001F54C5"/>
    <w:rsid w:val="001F662C"/>
    <w:rsid w:val="001F6D00"/>
    <w:rsid w:val="001F7074"/>
    <w:rsid w:val="00200490"/>
    <w:rsid w:val="00200B92"/>
    <w:rsid w:val="00201F3A"/>
    <w:rsid w:val="0020349C"/>
    <w:rsid w:val="00203F96"/>
    <w:rsid w:val="002069B2"/>
    <w:rsid w:val="00206B1C"/>
    <w:rsid w:val="00207FA3"/>
    <w:rsid w:val="00213C9A"/>
    <w:rsid w:val="002146FB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47E0"/>
    <w:rsid w:val="002454B1"/>
    <w:rsid w:val="002458EB"/>
    <w:rsid w:val="002500C8"/>
    <w:rsid w:val="00253E53"/>
    <w:rsid w:val="00257543"/>
    <w:rsid w:val="002617E7"/>
    <w:rsid w:val="0026251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1A03"/>
    <w:rsid w:val="0028280A"/>
    <w:rsid w:val="00282D53"/>
    <w:rsid w:val="00283337"/>
    <w:rsid w:val="002854BF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616"/>
    <w:rsid w:val="002A1D4E"/>
    <w:rsid w:val="002A2869"/>
    <w:rsid w:val="002A3EE7"/>
    <w:rsid w:val="002B1119"/>
    <w:rsid w:val="002B24D6"/>
    <w:rsid w:val="002B4C19"/>
    <w:rsid w:val="002C41E6"/>
    <w:rsid w:val="002C7622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2EFF"/>
    <w:rsid w:val="00304492"/>
    <w:rsid w:val="0030501F"/>
    <w:rsid w:val="00305C1A"/>
    <w:rsid w:val="003072CD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4EF7"/>
    <w:rsid w:val="0032670E"/>
    <w:rsid w:val="0033084B"/>
    <w:rsid w:val="00331751"/>
    <w:rsid w:val="00334579"/>
    <w:rsid w:val="00335858"/>
    <w:rsid w:val="00336BDA"/>
    <w:rsid w:val="00342BD7"/>
    <w:rsid w:val="00346DB5"/>
    <w:rsid w:val="003471DE"/>
    <w:rsid w:val="003477B1"/>
    <w:rsid w:val="00347BE6"/>
    <w:rsid w:val="00352C3C"/>
    <w:rsid w:val="00357380"/>
    <w:rsid w:val="003602D9"/>
    <w:rsid w:val="003604CE"/>
    <w:rsid w:val="00360580"/>
    <w:rsid w:val="003613E0"/>
    <w:rsid w:val="00366CEB"/>
    <w:rsid w:val="00370E47"/>
    <w:rsid w:val="00371A61"/>
    <w:rsid w:val="003740C9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6852"/>
    <w:rsid w:val="003B7FE5"/>
    <w:rsid w:val="003C11C8"/>
    <w:rsid w:val="003C1DC1"/>
    <w:rsid w:val="003C2702"/>
    <w:rsid w:val="003C39BF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5BEA"/>
    <w:rsid w:val="003F6BBE"/>
    <w:rsid w:val="004000E8"/>
    <w:rsid w:val="00402E2B"/>
    <w:rsid w:val="00403BD7"/>
    <w:rsid w:val="0040512B"/>
    <w:rsid w:val="00405CA5"/>
    <w:rsid w:val="00407CD3"/>
    <w:rsid w:val="00410134"/>
    <w:rsid w:val="00410658"/>
    <w:rsid w:val="00410B72"/>
    <w:rsid w:val="00410F18"/>
    <w:rsid w:val="0041263E"/>
    <w:rsid w:val="00413AAC"/>
    <w:rsid w:val="00421105"/>
    <w:rsid w:val="00421F94"/>
    <w:rsid w:val="00423A0B"/>
    <w:rsid w:val="004242F4"/>
    <w:rsid w:val="00427248"/>
    <w:rsid w:val="00431DD2"/>
    <w:rsid w:val="00435B86"/>
    <w:rsid w:val="00437447"/>
    <w:rsid w:val="00440D70"/>
    <w:rsid w:val="0044128F"/>
    <w:rsid w:val="00441A92"/>
    <w:rsid w:val="00442D0C"/>
    <w:rsid w:val="00443B20"/>
    <w:rsid w:val="00444F56"/>
    <w:rsid w:val="004453E0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08A"/>
    <w:rsid w:val="00481903"/>
    <w:rsid w:val="00484CCD"/>
    <w:rsid w:val="004874C1"/>
    <w:rsid w:val="00492BC5"/>
    <w:rsid w:val="004964F1"/>
    <w:rsid w:val="004A16BC"/>
    <w:rsid w:val="004A17D7"/>
    <w:rsid w:val="004A2B94"/>
    <w:rsid w:val="004A30A7"/>
    <w:rsid w:val="004A7F1E"/>
    <w:rsid w:val="004B2385"/>
    <w:rsid w:val="004B450E"/>
    <w:rsid w:val="004B50F9"/>
    <w:rsid w:val="004B7C0C"/>
    <w:rsid w:val="004C210F"/>
    <w:rsid w:val="004C3898"/>
    <w:rsid w:val="004C6FF7"/>
    <w:rsid w:val="004D0424"/>
    <w:rsid w:val="004D25D8"/>
    <w:rsid w:val="004D36B1"/>
    <w:rsid w:val="004D431B"/>
    <w:rsid w:val="004D5851"/>
    <w:rsid w:val="004D736F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DE6"/>
    <w:rsid w:val="00503AFB"/>
    <w:rsid w:val="00504B2A"/>
    <w:rsid w:val="00506557"/>
    <w:rsid w:val="0050677A"/>
    <w:rsid w:val="005108D8"/>
    <w:rsid w:val="005116F9"/>
    <w:rsid w:val="005153A7"/>
    <w:rsid w:val="005219CF"/>
    <w:rsid w:val="005270CC"/>
    <w:rsid w:val="00530D6E"/>
    <w:rsid w:val="00532DAE"/>
    <w:rsid w:val="00534B59"/>
    <w:rsid w:val="005357DE"/>
    <w:rsid w:val="00536759"/>
    <w:rsid w:val="00537C62"/>
    <w:rsid w:val="00546970"/>
    <w:rsid w:val="00550C36"/>
    <w:rsid w:val="0055122D"/>
    <w:rsid w:val="00552360"/>
    <w:rsid w:val="005536C2"/>
    <w:rsid w:val="00554E19"/>
    <w:rsid w:val="00557180"/>
    <w:rsid w:val="0056121F"/>
    <w:rsid w:val="0057121A"/>
    <w:rsid w:val="00572505"/>
    <w:rsid w:val="00582809"/>
    <w:rsid w:val="005835DE"/>
    <w:rsid w:val="0058723E"/>
    <w:rsid w:val="0058798C"/>
    <w:rsid w:val="005900FA"/>
    <w:rsid w:val="00592D7B"/>
    <w:rsid w:val="005935A4"/>
    <w:rsid w:val="005948C2"/>
    <w:rsid w:val="005958AB"/>
    <w:rsid w:val="00595DCA"/>
    <w:rsid w:val="00595FD0"/>
    <w:rsid w:val="00596666"/>
    <w:rsid w:val="0059779B"/>
    <w:rsid w:val="005A19B8"/>
    <w:rsid w:val="005A209A"/>
    <w:rsid w:val="005A662D"/>
    <w:rsid w:val="005B126D"/>
    <w:rsid w:val="005B35D7"/>
    <w:rsid w:val="005B392A"/>
    <w:rsid w:val="005B3AA3"/>
    <w:rsid w:val="005B566B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5F7492"/>
    <w:rsid w:val="00600B94"/>
    <w:rsid w:val="0060283C"/>
    <w:rsid w:val="00604F14"/>
    <w:rsid w:val="00611B83"/>
    <w:rsid w:val="00613251"/>
    <w:rsid w:val="00613257"/>
    <w:rsid w:val="00620A71"/>
    <w:rsid w:val="00620D80"/>
    <w:rsid w:val="006234A6"/>
    <w:rsid w:val="00630001"/>
    <w:rsid w:val="006311B3"/>
    <w:rsid w:val="00631F0F"/>
    <w:rsid w:val="0063284C"/>
    <w:rsid w:val="00636398"/>
    <w:rsid w:val="006368D3"/>
    <w:rsid w:val="006377EC"/>
    <w:rsid w:val="00637F26"/>
    <w:rsid w:val="006414F2"/>
    <w:rsid w:val="0064151F"/>
    <w:rsid w:val="00641533"/>
    <w:rsid w:val="0064208D"/>
    <w:rsid w:val="00643475"/>
    <w:rsid w:val="0064396A"/>
    <w:rsid w:val="0064624E"/>
    <w:rsid w:val="006466D1"/>
    <w:rsid w:val="00646F9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C7D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B77D5"/>
    <w:rsid w:val="006C03B8"/>
    <w:rsid w:val="006C5EC9"/>
    <w:rsid w:val="006C6059"/>
    <w:rsid w:val="006C7522"/>
    <w:rsid w:val="006D0B9E"/>
    <w:rsid w:val="006D371D"/>
    <w:rsid w:val="006D6E6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4AE7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27EB"/>
    <w:rsid w:val="00713DD4"/>
    <w:rsid w:val="0071417A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2F4A"/>
    <w:rsid w:val="007445A0"/>
    <w:rsid w:val="0074524B"/>
    <w:rsid w:val="007454F4"/>
    <w:rsid w:val="007468F7"/>
    <w:rsid w:val="007473F1"/>
    <w:rsid w:val="00747D8B"/>
    <w:rsid w:val="00751228"/>
    <w:rsid w:val="0075505B"/>
    <w:rsid w:val="007571E1"/>
    <w:rsid w:val="007604B2"/>
    <w:rsid w:val="00765281"/>
    <w:rsid w:val="00766BAD"/>
    <w:rsid w:val="007727A5"/>
    <w:rsid w:val="00775375"/>
    <w:rsid w:val="007755F2"/>
    <w:rsid w:val="00776971"/>
    <w:rsid w:val="00777E04"/>
    <w:rsid w:val="0078177E"/>
    <w:rsid w:val="0078304C"/>
    <w:rsid w:val="00783673"/>
    <w:rsid w:val="007850E2"/>
    <w:rsid w:val="00785490"/>
    <w:rsid w:val="00787677"/>
    <w:rsid w:val="007925EA"/>
    <w:rsid w:val="00793CD8"/>
    <w:rsid w:val="007950E3"/>
    <w:rsid w:val="00795A79"/>
    <w:rsid w:val="00795C92"/>
    <w:rsid w:val="00796231"/>
    <w:rsid w:val="007973DE"/>
    <w:rsid w:val="007A1CB3"/>
    <w:rsid w:val="007A306F"/>
    <w:rsid w:val="007A43A6"/>
    <w:rsid w:val="007A58A6"/>
    <w:rsid w:val="007A72C2"/>
    <w:rsid w:val="007B3985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2A71"/>
    <w:rsid w:val="007D4AC3"/>
    <w:rsid w:val="007D4AFD"/>
    <w:rsid w:val="007D5901"/>
    <w:rsid w:val="007D7526"/>
    <w:rsid w:val="007E4610"/>
    <w:rsid w:val="007E4715"/>
    <w:rsid w:val="007E504C"/>
    <w:rsid w:val="007E505B"/>
    <w:rsid w:val="007E673C"/>
    <w:rsid w:val="007E7091"/>
    <w:rsid w:val="007F2D0B"/>
    <w:rsid w:val="007F6044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44B3"/>
    <w:rsid w:val="00836CD2"/>
    <w:rsid w:val="008376AC"/>
    <w:rsid w:val="0084172E"/>
    <w:rsid w:val="008444E8"/>
    <w:rsid w:val="00844798"/>
    <w:rsid w:val="00844E80"/>
    <w:rsid w:val="00846FE7"/>
    <w:rsid w:val="00851776"/>
    <w:rsid w:val="008525F8"/>
    <w:rsid w:val="00856911"/>
    <w:rsid w:val="00857218"/>
    <w:rsid w:val="00865524"/>
    <w:rsid w:val="008677FD"/>
    <w:rsid w:val="008678EC"/>
    <w:rsid w:val="008706D4"/>
    <w:rsid w:val="00870F8A"/>
    <w:rsid w:val="008719A4"/>
    <w:rsid w:val="00871D23"/>
    <w:rsid w:val="00874312"/>
    <w:rsid w:val="0087437C"/>
    <w:rsid w:val="008755C4"/>
    <w:rsid w:val="00875CD7"/>
    <w:rsid w:val="00876066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371B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0F70"/>
    <w:rsid w:val="008E1909"/>
    <w:rsid w:val="008E1B8B"/>
    <w:rsid w:val="008E28F5"/>
    <w:rsid w:val="008E331A"/>
    <w:rsid w:val="008F03D8"/>
    <w:rsid w:val="008F14D1"/>
    <w:rsid w:val="008F1EAB"/>
    <w:rsid w:val="008F2F68"/>
    <w:rsid w:val="008F33DC"/>
    <w:rsid w:val="008F477F"/>
    <w:rsid w:val="008F62C6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316"/>
    <w:rsid w:val="00917CE9"/>
    <w:rsid w:val="00920BF2"/>
    <w:rsid w:val="00922010"/>
    <w:rsid w:val="009236AC"/>
    <w:rsid w:val="00931BD9"/>
    <w:rsid w:val="009368F3"/>
    <w:rsid w:val="00941636"/>
    <w:rsid w:val="00943742"/>
    <w:rsid w:val="009445C9"/>
    <w:rsid w:val="00945C05"/>
    <w:rsid w:val="00946945"/>
    <w:rsid w:val="009475BF"/>
    <w:rsid w:val="00947713"/>
    <w:rsid w:val="00950D04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9743A"/>
    <w:rsid w:val="009A0602"/>
    <w:rsid w:val="009A0FBA"/>
    <w:rsid w:val="009A1601"/>
    <w:rsid w:val="009A4514"/>
    <w:rsid w:val="009A462D"/>
    <w:rsid w:val="009A5CBA"/>
    <w:rsid w:val="009B1179"/>
    <w:rsid w:val="009B1A4B"/>
    <w:rsid w:val="009B1F30"/>
    <w:rsid w:val="009B3AC2"/>
    <w:rsid w:val="009B4DF4"/>
    <w:rsid w:val="009B564E"/>
    <w:rsid w:val="009B7E87"/>
    <w:rsid w:val="009C0D4F"/>
    <w:rsid w:val="009C262D"/>
    <w:rsid w:val="009C3A6B"/>
    <w:rsid w:val="009C403E"/>
    <w:rsid w:val="009D4FF0"/>
    <w:rsid w:val="009D703C"/>
    <w:rsid w:val="009D718F"/>
    <w:rsid w:val="009E059E"/>
    <w:rsid w:val="009E068F"/>
    <w:rsid w:val="009E14E0"/>
    <w:rsid w:val="009E35DB"/>
    <w:rsid w:val="009E47A3"/>
    <w:rsid w:val="009F08F3"/>
    <w:rsid w:val="009F344F"/>
    <w:rsid w:val="00A046AC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27B13"/>
    <w:rsid w:val="00A30187"/>
    <w:rsid w:val="00A3448A"/>
    <w:rsid w:val="00A36297"/>
    <w:rsid w:val="00A401AE"/>
    <w:rsid w:val="00A41E2B"/>
    <w:rsid w:val="00A456C9"/>
    <w:rsid w:val="00A45B74"/>
    <w:rsid w:val="00A4705B"/>
    <w:rsid w:val="00A50050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1990"/>
    <w:rsid w:val="00B02565"/>
    <w:rsid w:val="00B02AA9"/>
    <w:rsid w:val="00B02C00"/>
    <w:rsid w:val="00B02FA3"/>
    <w:rsid w:val="00B05084"/>
    <w:rsid w:val="00B12A07"/>
    <w:rsid w:val="00B157F9"/>
    <w:rsid w:val="00B16395"/>
    <w:rsid w:val="00B20256"/>
    <w:rsid w:val="00B20D09"/>
    <w:rsid w:val="00B22920"/>
    <w:rsid w:val="00B2763F"/>
    <w:rsid w:val="00B27AAC"/>
    <w:rsid w:val="00B30929"/>
    <w:rsid w:val="00B31D99"/>
    <w:rsid w:val="00B3214E"/>
    <w:rsid w:val="00B33A07"/>
    <w:rsid w:val="00B372AA"/>
    <w:rsid w:val="00B40445"/>
    <w:rsid w:val="00B41888"/>
    <w:rsid w:val="00B45A52"/>
    <w:rsid w:val="00B46175"/>
    <w:rsid w:val="00B5330B"/>
    <w:rsid w:val="00B664C7"/>
    <w:rsid w:val="00B71354"/>
    <w:rsid w:val="00B739F6"/>
    <w:rsid w:val="00B77D6B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C7C05"/>
    <w:rsid w:val="00BD36D4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E77E1"/>
    <w:rsid w:val="00BF3279"/>
    <w:rsid w:val="00BF3EFE"/>
    <w:rsid w:val="00BF74C7"/>
    <w:rsid w:val="00C00853"/>
    <w:rsid w:val="00C015F1"/>
    <w:rsid w:val="00C01F33"/>
    <w:rsid w:val="00C02CC6"/>
    <w:rsid w:val="00C032DB"/>
    <w:rsid w:val="00C040F7"/>
    <w:rsid w:val="00C044AB"/>
    <w:rsid w:val="00C05706"/>
    <w:rsid w:val="00C07377"/>
    <w:rsid w:val="00C0754E"/>
    <w:rsid w:val="00C07665"/>
    <w:rsid w:val="00C07E97"/>
    <w:rsid w:val="00C10478"/>
    <w:rsid w:val="00C12107"/>
    <w:rsid w:val="00C14D4B"/>
    <w:rsid w:val="00C154BB"/>
    <w:rsid w:val="00C210B7"/>
    <w:rsid w:val="00C279B5"/>
    <w:rsid w:val="00C27C45"/>
    <w:rsid w:val="00C364B3"/>
    <w:rsid w:val="00C36D95"/>
    <w:rsid w:val="00C3719D"/>
    <w:rsid w:val="00C46E73"/>
    <w:rsid w:val="00C52AB0"/>
    <w:rsid w:val="00C5308F"/>
    <w:rsid w:val="00C54995"/>
    <w:rsid w:val="00C54D41"/>
    <w:rsid w:val="00C60783"/>
    <w:rsid w:val="00C61084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A4E3F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3B26"/>
    <w:rsid w:val="00CD5696"/>
    <w:rsid w:val="00CE41AD"/>
    <w:rsid w:val="00CE7561"/>
    <w:rsid w:val="00CE7A99"/>
    <w:rsid w:val="00CF1354"/>
    <w:rsid w:val="00CF388C"/>
    <w:rsid w:val="00CF3B1F"/>
    <w:rsid w:val="00CF3BF6"/>
    <w:rsid w:val="00CF57DA"/>
    <w:rsid w:val="00CF625B"/>
    <w:rsid w:val="00CF687E"/>
    <w:rsid w:val="00CF7001"/>
    <w:rsid w:val="00D02C69"/>
    <w:rsid w:val="00D0349B"/>
    <w:rsid w:val="00D10249"/>
    <w:rsid w:val="00D115C3"/>
    <w:rsid w:val="00D11897"/>
    <w:rsid w:val="00D13135"/>
    <w:rsid w:val="00D13571"/>
    <w:rsid w:val="00D13E4E"/>
    <w:rsid w:val="00D22BD9"/>
    <w:rsid w:val="00D239A7"/>
    <w:rsid w:val="00D23F47"/>
    <w:rsid w:val="00D36E71"/>
    <w:rsid w:val="00D3702F"/>
    <w:rsid w:val="00D37D87"/>
    <w:rsid w:val="00D40B33"/>
    <w:rsid w:val="00D4318F"/>
    <w:rsid w:val="00D438BF"/>
    <w:rsid w:val="00D440F8"/>
    <w:rsid w:val="00D45D05"/>
    <w:rsid w:val="00D47CC0"/>
    <w:rsid w:val="00D546FF"/>
    <w:rsid w:val="00D55488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97D21"/>
    <w:rsid w:val="00DA094F"/>
    <w:rsid w:val="00DA0BBF"/>
    <w:rsid w:val="00DA305E"/>
    <w:rsid w:val="00DA499B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32E8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7FA2"/>
    <w:rsid w:val="00E22330"/>
    <w:rsid w:val="00E24511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5363"/>
    <w:rsid w:val="00E67C51"/>
    <w:rsid w:val="00E7287A"/>
    <w:rsid w:val="00E72EFC"/>
    <w:rsid w:val="00E734CA"/>
    <w:rsid w:val="00E73E05"/>
    <w:rsid w:val="00E758EC"/>
    <w:rsid w:val="00E8234C"/>
    <w:rsid w:val="00E83AA9"/>
    <w:rsid w:val="00E85928"/>
    <w:rsid w:val="00E8634B"/>
    <w:rsid w:val="00E87822"/>
    <w:rsid w:val="00E90395"/>
    <w:rsid w:val="00E90E49"/>
    <w:rsid w:val="00E917F9"/>
    <w:rsid w:val="00E9291C"/>
    <w:rsid w:val="00E93FFE"/>
    <w:rsid w:val="00E94F8A"/>
    <w:rsid w:val="00E95B9C"/>
    <w:rsid w:val="00E97DC9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17EC"/>
    <w:rsid w:val="00ED3A3E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469"/>
    <w:rsid w:val="00F136FF"/>
    <w:rsid w:val="00F15FA5"/>
    <w:rsid w:val="00F209B7"/>
    <w:rsid w:val="00F23510"/>
    <w:rsid w:val="00F2376F"/>
    <w:rsid w:val="00F2379B"/>
    <w:rsid w:val="00F243D8"/>
    <w:rsid w:val="00F30828"/>
    <w:rsid w:val="00F313D6"/>
    <w:rsid w:val="00F34E1A"/>
    <w:rsid w:val="00F35CBB"/>
    <w:rsid w:val="00F367A2"/>
    <w:rsid w:val="00F40E77"/>
    <w:rsid w:val="00F40F0C"/>
    <w:rsid w:val="00F42765"/>
    <w:rsid w:val="00F42FF4"/>
    <w:rsid w:val="00F436FF"/>
    <w:rsid w:val="00F4766C"/>
    <w:rsid w:val="00F50595"/>
    <w:rsid w:val="00F507D1"/>
    <w:rsid w:val="00F519CE"/>
    <w:rsid w:val="00F51ADA"/>
    <w:rsid w:val="00F52D8B"/>
    <w:rsid w:val="00F55F72"/>
    <w:rsid w:val="00F607C5"/>
    <w:rsid w:val="00F60DEA"/>
    <w:rsid w:val="00F612BB"/>
    <w:rsid w:val="00F6302A"/>
    <w:rsid w:val="00F64C2B"/>
    <w:rsid w:val="00F651BE"/>
    <w:rsid w:val="00F67F53"/>
    <w:rsid w:val="00F703BE"/>
    <w:rsid w:val="00F71F69"/>
    <w:rsid w:val="00F72B72"/>
    <w:rsid w:val="00F7346A"/>
    <w:rsid w:val="00F74BB9"/>
    <w:rsid w:val="00F75582"/>
    <w:rsid w:val="00F76ED1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A3FB1"/>
    <w:rsid w:val="00FB2F5A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35A4"/>
    <w:rsid w:val="00FF45A5"/>
    <w:rsid w:val="00FF50DA"/>
    <w:rsid w:val="00FF5BFF"/>
    <w:rsid w:val="00FF5C91"/>
    <w:rsid w:val="00FF6D71"/>
    <w:rsid w:val="00FF7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9E35DB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0"/>
    <w:semiHidden/>
    <w:rsid w:val="009E35DB"/>
    <w:pPr>
      <w:keepLines/>
      <w:spacing w:after="0"/>
    </w:pPr>
  </w:style>
  <w:style w:type="paragraph" w:styleId="a5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E35DB"/>
    <w:pPr>
      <w:ind w:left="851"/>
    </w:pPr>
  </w:style>
  <w:style w:type="paragraph" w:styleId="a6">
    <w:name w:val="List Number"/>
    <w:basedOn w:val="a7"/>
    <w:rsid w:val="009E35DB"/>
  </w:style>
  <w:style w:type="paragraph" w:styleId="a7">
    <w:name w:val="List"/>
    <w:basedOn w:val="a0"/>
    <w:rsid w:val="009E35DB"/>
    <w:pPr>
      <w:ind w:left="568" w:hanging="284"/>
    </w:pPr>
  </w:style>
  <w:style w:type="paragraph" w:styleId="a8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b"/>
    <w:rsid w:val="00F313D6"/>
    <w:pPr>
      <w:numPr>
        <w:numId w:val="5"/>
      </w:numPr>
    </w:pPr>
  </w:style>
  <w:style w:type="paragraph" w:styleId="30">
    <w:name w:val="List Bullet 3"/>
    <w:basedOn w:val="20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8"/>
      </w:numPr>
    </w:pPr>
  </w:style>
  <w:style w:type="paragraph" w:styleId="50">
    <w:name w:val="List Bullet 5"/>
    <w:basedOn w:val="40"/>
    <w:rsid w:val="00641533"/>
    <w:pPr>
      <w:numPr>
        <w:numId w:val="4"/>
      </w:numPr>
    </w:pPr>
  </w:style>
  <w:style w:type="paragraph" w:styleId="ac">
    <w:name w:val="footer"/>
    <w:basedOn w:val="a8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d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9E35DB"/>
  </w:style>
  <w:style w:type="paragraph" w:styleId="ab">
    <w:name w:val="Body Text"/>
    <w:basedOn w:val="a0"/>
    <w:link w:val="Char"/>
    <w:rsid w:val="0095681E"/>
  </w:style>
  <w:style w:type="character" w:styleId="af">
    <w:name w:val="Hyperlink"/>
    <w:rsid w:val="0090336B"/>
    <w:rPr>
      <w:color w:val="0000FF"/>
      <w:u w:val="single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semiHidden/>
    <w:rsid w:val="009C403E"/>
    <w:rPr>
      <w:sz w:val="16"/>
      <w:szCs w:val="16"/>
    </w:rPr>
  </w:style>
  <w:style w:type="paragraph" w:styleId="af2">
    <w:name w:val="annotation text"/>
    <w:basedOn w:val="a0"/>
    <w:semiHidden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标题 1 Char"/>
    <w:link w:val="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a7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  <w:lang w:val="en-US"/>
    </w:rPr>
  </w:style>
  <w:style w:type="character" w:customStyle="1" w:styleId="Char">
    <w:name w:val="正文文本 Char"/>
    <w:link w:val="ab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spacing w:after="0"/>
      <w:jc w:val="left"/>
    </w:pPr>
    <w:rPr>
      <w:lang w:eastAsia="en-US"/>
    </w:rPr>
  </w:style>
  <w:style w:type="paragraph" w:styleId="af4">
    <w:name w:val="List Paragraph"/>
    <w:basedOn w:val="a0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af5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table" w:styleId="af6">
    <w:name w:val="Table Grid"/>
    <w:basedOn w:val="a2"/>
    <w:rsid w:val="00E41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a0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a0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a1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a0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a0"/>
    <w:next w:val="a0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a0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a0"/>
    <w:rsid w:val="001E0FD3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D600A-FB52-48D5-B129-8FAB92564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BS-PA2.dot</Template>
  <TotalTime>413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ZTE</cp:lastModifiedBy>
  <cp:revision>103</cp:revision>
  <cp:lastPrinted>2008-01-31T07:09:00Z</cp:lastPrinted>
  <dcterms:created xsi:type="dcterms:W3CDTF">2016-12-03T12:04:00Z</dcterms:created>
  <dcterms:modified xsi:type="dcterms:W3CDTF">2017-01-05T01:56:00Z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