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20A4" w:rsidRPr="006E4D99" w:rsidRDefault="00B74E33" w:rsidP="00D220A4">
      <w:pPr>
        <w:pStyle w:val="CRCoverPage"/>
        <w:tabs>
          <w:tab w:val="right" w:pos="9639"/>
        </w:tabs>
        <w:spacing w:after="0"/>
        <w:rPr>
          <w:rFonts w:cs="Arial"/>
          <w:b/>
          <w:i/>
          <w:noProof/>
          <w:sz w:val="24"/>
          <w:szCs w:val="24"/>
        </w:rPr>
      </w:pPr>
      <w:r>
        <w:rPr>
          <w:rFonts w:cs="Arial"/>
          <w:b/>
          <w:noProof/>
          <w:sz w:val="24"/>
          <w:szCs w:val="24"/>
        </w:rPr>
        <w:t>3GPP TSG-RAN WG4 Meeting #AH1807</w:t>
      </w:r>
      <w:r w:rsidR="00D220A4" w:rsidRPr="006E4D99">
        <w:rPr>
          <w:rFonts w:cs="Arial"/>
          <w:b/>
          <w:i/>
          <w:noProof/>
          <w:sz w:val="24"/>
          <w:szCs w:val="24"/>
        </w:rPr>
        <w:t xml:space="preserve"> </w:t>
      </w:r>
      <w:r w:rsidR="00D220A4" w:rsidRPr="006E4D99">
        <w:rPr>
          <w:rFonts w:cs="Arial"/>
          <w:b/>
          <w:i/>
          <w:noProof/>
          <w:sz w:val="24"/>
          <w:szCs w:val="24"/>
        </w:rPr>
        <w:tab/>
        <w:t>R4-18</w:t>
      </w:r>
      <w:r w:rsidR="003C02DE">
        <w:rPr>
          <w:rFonts w:cs="Arial"/>
          <w:b/>
          <w:i/>
          <w:noProof/>
          <w:sz w:val="24"/>
          <w:szCs w:val="24"/>
        </w:rPr>
        <w:t>09275</w:t>
      </w:r>
    </w:p>
    <w:p w:rsidR="00D220A4" w:rsidRDefault="00B74E33" w:rsidP="00D220A4">
      <w:pPr>
        <w:tabs>
          <w:tab w:val="left" w:pos="1985"/>
        </w:tabs>
        <w:spacing w:before="0" w:after="0"/>
        <w:ind w:left="1983" w:hangingChars="823" w:hanging="1983"/>
        <w:jc w:val="both"/>
        <w:rPr>
          <w:rFonts w:ascii="Arial" w:hAnsi="Arial" w:cs="Arial"/>
          <w:b/>
          <w:noProof/>
          <w:sz w:val="24"/>
          <w:szCs w:val="24"/>
        </w:rPr>
      </w:pPr>
      <w:r>
        <w:rPr>
          <w:rFonts w:ascii="Arial" w:hAnsi="Arial" w:cs="Arial"/>
          <w:b/>
          <w:noProof/>
          <w:sz w:val="24"/>
          <w:szCs w:val="24"/>
        </w:rPr>
        <w:t>Montreal, Canada, 2</w:t>
      </w:r>
      <w:r w:rsidRPr="00B74E33">
        <w:rPr>
          <w:rFonts w:ascii="Arial" w:hAnsi="Arial" w:cs="Arial"/>
          <w:b/>
          <w:noProof/>
          <w:sz w:val="24"/>
          <w:szCs w:val="24"/>
          <w:vertAlign w:val="superscript"/>
        </w:rPr>
        <w:t>nd</w:t>
      </w:r>
      <w:r>
        <w:rPr>
          <w:rFonts w:ascii="Arial" w:hAnsi="Arial" w:cs="Arial"/>
          <w:b/>
          <w:noProof/>
          <w:sz w:val="24"/>
          <w:szCs w:val="24"/>
        </w:rPr>
        <w:t xml:space="preserve"> – 6</w:t>
      </w:r>
      <w:r w:rsidRPr="00B74E33">
        <w:rPr>
          <w:rFonts w:ascii="Arial" w:hAnsi="Arial" w:cs="Arial"/>
          <w:b/>
          <w:noProof/>
          <w:sz w:val="24"/>
          <w:szCs w:val="24"/>
          <w:vertAlign w:val="superscript"/>
        </w:rPr>
        <w:t>th</w:t>
      </w:r>
      <w:r>
        <w:rPr>
          <w:rFonts w:ascii="Arial" w:hAnsi="Arial" w:cs="Arial"/>
          <w:b/>
          <w:noProof/>
          <w:sz w:val="24"/>
          <w:szCs w:val="24"/>
        </w:rPr>
        <w:t xml:space="preserve"> July</w:t>
      </w:r>
      <w:r w:rsidR="00D220A4" w:rsidRPr="00F76343">
        <w:rPr>
          <w:rFonts w:ascii="Arial" w:hAnsi="Arial" w:cs="Arial"/>
          <w:b/>
          <w:noProof/>
          <w:sz w:val="24"/>
          <w:szCs w:val="24"/>
        </w:rPr>
        <w:t>, 2018</w:t>
      </w:r>
    </w:p>
    <w:p w:rsidR="00B65FDB" w:rsidRPr="006E4D99" w:rsidRDefault="00B65FDB" w:rsidP="00B65FDB">
      <w:pPr>
        <w:tabs>
          <w:tab w:val="left" w:pos="1985"/>
        </w:tabs>
        <w:spacing w:before="0" w:after="0"/>
        <w:ind w:left="1983" w:hangingChars="823" w:hanging="1983"/>
        <w:jc w:val="both"/>
        <w:rPr>
          <w:rFonts w:ascii="Arial" w:hAnsi="Arial" w:cs="Arial"/>
          <w:b/>
          <w:noProof/>
          <w:sz w:val="24"/>
          <w:szCs w:val="24"/>
        </w:rPr>
      </w:pPr>
      <w:r w:rsidRPr="006E4D99">
        <w:rPr>
          <w:rFonts w:ascii="Arial" w:hAnsi="Arial" w:cs="Arial"/>
          <w:b/>
          <w:noProof/>
          <w:sz w:val="24"/>
          <w:szCs w:val="24"/>
        </w:rPr>
        <w:tab/>
      </w:r>
    </w:p>
    <w:p w:rsidR="00D142BC" w:rsidRPr="00335CBD" w:rsidRDefault="00D142BC" w:rsidP="005D2062">
      <w:pPr>
        <w:tabs>
          <w:tab w:val="left" w:pos="1985"/>
        </w:tabs>
        <w:spacing w:before="0" w:after="0"/>
        <w:ind w:left="1975" w:hangingChars="823" w:hanging="1975"/>
        <w:jc w:val="both"/>
        <w:rPr>
          <w:rFonts w:ascii="Arial" w:hAnsi="Arial" w:cs="Arial"/>
          <w:sz w:val="24"/>
        </w:rPr>
      </w:pPr>
    </w:p>
    <w:p w:rsidR="001E105C" w:rsidRPr="00335CBD" w:rsidRDefault="001E105C" w:rsidP="005D2062">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3C02DE">
        <w:rPr>
          <w:rFonts w:ascii="Arial" w:hAnsi="Arial" w:cs="Arial"/>
          <w:b/>
          <w:sz w:val="24"/>
          <w:lang w:eastAsia="zh-CN"/>
        </w:rPr>
        <w:t>5.2.4.2</w:t>
      </w:r>
    </w:p>
    <w:p w:rsidR="001E105C" w:rsidRPr="00FD33B3" w:rsidRDefault="001E105C" w:rsidP="005D2062">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rsidR="001E105C" w:rsidRPr="005710A1" w:rsidRDefault="001E105C" w:rsidP="000809D6">
      <w:pPr>
        <w:tabs>
          <w:tab w:val="left" w:pos="1985"/>
        </w:tabs>
        <w:spacing w:before="0"/>
        <w:ind w:left="1983" w:hangingChars="823" w:hanging="1983"/>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3C02DE" w:rsidRPr="003C02DE">
        <w:rPr>
          <w:rFonts w:ascii="Arial" w:hAnsi="Arial" w:cs="Arial"/>
          <w:b/>
          <w:sz w:val="24"/>
        </w:rPr>
        <w:t>On cell identification and measurement delay for inter-frequency measurement</w:t>
      </w:r>
    </w:p>
    <w:p w:rsidR="001E105C" w:rsidRPr="004C132F" w:rsidRDefault="001E105C" w:rsidP="005D2062">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sidR="008E1CFE">
        <w:rPr>
          <w:rFonts w:ascii="Arial" w:hAnsi="Arial" w:cs="Arial"/>
          <w:b/>
          <w:sz w:val="24"/>
        </w:rPr>
        <w:t>Discussion</w:t>
      </w:r>
    </w:p>
    <w:p w:rsidR="004B515E" w:rsidRPr="00A137D5" w:rsidRDefault="004B515E" w:rsidP="005D2062">
      <w:pPr>
        <w:pStyle w:val="Heading1"/>
        <w:pBdr>
          <w:top w:val="single" w:sz="12" w:space="2" w:color="auto"/>
        </w:pBdr>
        <w:rPr>
          <w:sz w:val="32"/>
        </w:rPr>
      </w:pPr>
      <w:r w:rsidRPr="00A137D5">
        <w:rPr>
          <w:sz w:val="32"/>
        </w:rPr>
        <w:t>Introduction</w:t>
      </w:r>
    </w:p>
    <w:p w:rsidR="00973FC7" w:rsidRDefault="003014CD" w:rsidP="005D2062">
      <w:pPr>
        <w:jc w:val="both"/>
        <w:rPr>
          <w:lang w:eastAsia="zh-CN"/>
        </w:rPr>
      </w:pPr>
      <w:r>
        <w:rPr>
          <w:lang w:eastAsia="zh-CN"/>
        </w:rPr>
        <w:t>In RAN4</w:t>
      </w:r>
      <w:r w:rsidR="00330855">
        <w:rPr>
          <w:lang w:eastAsia="zh-CN"/>
        </w:rPr>
        <w:t>#8</w:t>
      </w:r>
      <w:r w:rsidR="00B74E33">
        <w:rPr>
          <w:lang w:eastAsia="zh-CN"/>
        </w:rPr>
        <w:t>7</w:t>
      </w:r>
      <w:r w:rsidR="00330855">
        <w:rPr>
          <w:lang w:eastAsia="zh-CN"/>
        </w:rPr>
        <w:t xml:space="preserve">, </w:t>
      </w:r>
      <w:r w:rsidR="000809D6">
        <w:rPr>
          <w:lang w:eastAsia="zh-CN"/>
        </w:rPr>
        <w:t>cell identification and measurement delay requirements for the inter-frequency and intra-frequency with gap are</w:t>
      </w:r>
      <w:r w:rsidR="00C0427A">
        <w:rPr>
          <w:lang w:eastAsia="zh-CN"/>
        </w:rPr>
        <w:t xml:space="preserve"> still TBD on </w:t>
      </w:r>
      <w:r w:rsidR="00260A93">
        <w:rPr>
          <w:lang w:eastAsia="zh-CN"/>
        </w:rPr>
        <w:t>for EN-DC UE.</w:t>
      </w:r>
    </w:p>
    <w:p w:rsidR="00973FC7" w:rsidRDefault="00DD455E" w:rsidP="005D2062">
      <w:pPr>
        <w:jc w:val="both"/>
        <w:rPr>
          <w:lang w:eastAsia="zh-CN"/>
        </w:rPr>
      </w:pPr>
      <w:r>
        <w:rPr>
          <w:lang w:eastAsia="zh-CN"/>
        </w:rPr>
        <w:t xml:space="preserve">In this contribution we </w:t>
      </w:r>
      <w:r w:rsidR="00C0427A">
        <w:rPr>
          <w:lang w:eastAsia="zh-CN"/>
        </w:rPr>
        <w:t xml:space="preserve">continue </w:t>
      </w:r>
      <w:r w:rsidR="00381805">
        <w:rPr>
          <w:lang w:eastAsia="zh-CN"/>
        </w:rPr>
        <w:t>discuss</w:t>
      </w:r>
      <w:r w:rsidR="00C0427A">
        <w:rPr>
          <w:lang w:eastAsia="zh-CN"/>
        </w:rPr>
        <w:t>ing</w:t>
      </w:r>
      <w:r w:rsidR="00381805">
        <w:rPr>
          <w:lang w:eastAsia="zh-CN"/>
        </w:rPr>
        <w:t xml:space="preserve"> the </w:t>
      </w:r>
      <w:r w:rsidR="000809D6">
        <w:rPr>
          <w:lang w:eastAsia="zh-CN"/>
        </w:rPr>
        <w:t>related core</w:t>
      </w:r>
      <w:r w:rsidR="00381805">
        <w:rPr>
          <w:lang w:eastAsia="zh-CN"/>
        </w:rPr>
        <w:t xml:space="preserve"> requirements for both per-UE and independent gap cases</w:t>
      </w:r>
      <w:r w:rsidR="00C0427A">
        <w:rPr>
          <w:lang w:eastAsia="zh-CN"/>
        </w:rPr>
        <w:t>.</w:t>
      </w:r>
    </w:p>
    <w:p w:rsidR="001B1BD6" w:rsidRDefault="00C7419B" w:rsidP="00C6755B">
      <w:pPr>
        <w:pStyle w:val="Heading1"/>
        <w:rPr>
          <w:sz w:val="32"/>
        </w:rPr>
      </w:pPr>
      <w:r>
        <w:rPr>
          <w:sz w:val="32"/>
        </w:rPr>
        <w:t xml:space="preserve">Inter-frequency </w:t>
      </w:r>
      <w:r w:rsidR="00242AC1">
        <w:rPr>
          <w:sz w:val="32"/>
        </w:rPr>
        <w:t>cell identification</w:t>
      </w:r>
      <w:r>
        <w:rPr>
          <w:sz w:val="32"/>
        </w:rPr>
        <w:t xml:space="preserve"> requirements without DRX</w:t>
      </w:r>
    </w:p>
    <w:p w:rsidR="003424D7" w:rsidRDefault="003424D7" w:rsidP="003424D7">
      <w:pPr>
        <w:pStyle w:val="Heading2"/>
        <w:ind w:left="720"/>
        <w:rPr>
          <w:sz w:val="28"/>
          <w:lang w:val="en-US"/>
        </w:rPr>
      </w:pPr>
      <w:r>
        <w:rPr>
          <w:sz w:val="28"/>
          <w:lang w:val="en-US"/>
        </w:rPr>
        <w:t xml:space="preserve">On </w:t>
      </w:r>
      <w:r w:rsidR="006A77FC">
        <w:rPr>
          <w:sz w:val="28"/>
          <w:lang w:val="en-US"/>
        </w:rPr>
        <w:t xml:space="preserve">existing proposals for </w:t>
      </w:r>
      <w:r>
        <w:rPr>
          <w:sz w:val="28"/>
          <w:lang w:val="en-US"/>
        </w:rPr>
        <w:t>per-UE gap based requirements</w:t>
      </w:r>
    </w:p>
    <w:p w:rsidR="00B74E33" w:rsidRDefault="00B74E33" w:rsidP="00B74E33">
      <w:pPr>
        <w:rPr>
          <w:b/>
          <w:u w:val="single"/>
          <w:lang w:val="en-US" w:eastAsia="ja-JP" w:bidi="hi-IN"/>
        </w:rPr>
      </w:pPr>
      <w:r>
        <w:rPr>
          <w:lang w:val="en-US" w:eastAsia="ja-JP" w:bidi="hi-IN"/>
        </w:rPr>
        <w:t>One of the challenges to define gap based requirements is the availability of each individual gap is different even for the t</w:t>
      </w:r>
      <w:r w:rsidR="00544699">
        <w:rPr>
          <w:lang w:val="en-US" w:eastAsia="ja-JP" w:bidi="hi-IN"/>
        </w:rPr>
        <w:t>arget carrier, depending on the measurement orders of MOs and the associated SMTC periodicity.</w:t>
      </w:r>
      <w:r>
        <w:rPr>
          <w:lang w:val="en-US" w:eastAsia="ja-JP" w:bidi="hi-IN"/>
        </w:rPr>
        <w:t xml:space="preserve"> Based on this observation, there have been some ideas to consider the competing carriers for each gap. The more carriers have SMTC occasions colliding on the same gap, the less opportunity that gap can be used to measure the target carrier. We acknowledge</w:t>
      </w:r>
      <w:r w:rsidR="00B30FF5">
        <w:rPr>
          <w:lang w:val="en-US" w:eastAsia="ja-JP" w:bidi="hi-IN"/>
        </w:rPr>
        <w:t xml:space="preserve"> this is the right direction</w:t>
      </w:r>
      <w:r>
        <w:rPr>
          <w:lang w:val="en-US" w:eastAsia="ja-JP" w:bidi="hi-IN"/>
        </w:rPr>
        <w:t xml:space="preserve"> to resolve this issue. However, the existing proposals </w:t>
      </w:r>
      <w:r w:rsidR="00B30FF5">
        <w:rPr>
          <w:lang w:val="en-US" w:eastAsia="ja-JP" w:bidi="hi-IN"/>
        </w:rPr>
        <w:t>do not consider SMTC period</w:t>
      </w:r>
      <w:r>
        <w:rPr>
          <w:lang w:val="en-US" w:eastAsia="ja-JP" w:bidi="hi-IN"/>
        </w:rPr>
        <w:t xml:space="preserve"> differences among those carriers.</w:t>
      </w:r>
      <w:r w:rsidR="00B30FF5">
        <w:rPr>
          <w:lang w:val="en-US" w:eastAsia="ja-JP" w:bidi="hi-IN"/>
        </w:rPr>
        <w:t xml:space="preserve"> SMTC periodicity can largely determine how quickly the corresponding carrier identification/measurement can be completed.</w:t>
      </w:r>
      <w:r>
        <w:rPr>
          <w:lang w:val="en-US" w:eastAsia="ja-JP" w:bidi="hi-IN"/>
        </w:rPr>
        <w:t xml:space="preserve"> </w:t>
      </w:r>
      <w:r w:rsidR="00B30FF5">
        <w:rPr>
          <w:lang w:val="en-US" w:eastAsia="ja-JP" w:bidi="hi-IN"/>
        </w:rPr>
        <w:t xml:space="preserve">Obviously, when the competing carrier is with smaller SMTC periodicity, that means the gap can be released quicker and becomes available for the target carrier earlier than when competing carrier’s SMTC periodicity is larger. </w:t>
      </w:r>
      <w:r w:rsidR="00B30FF5" w:rsidRPr="00B30FF5">
        <w:rPr>
          <w:b/>
          <w:u w:val="single"/>
          <w:lang w:val="en-US" w:eastAsia="ja-JP" w:bidi="hi-IN"/>
        </w:rPr>
        <w:t>As a result, SMTC period of competing carrier should be considered.</w:t>
      </w:r>
    </w:p>
    <w:p w:rsidR="00D34A32" w:rsidRPr="00D34A32" w:rsidRDefault="00D34A32" w:rsidP="00B74E33">
      <w:pPr>
        <w:rPr>
          <w:lang w:val="en-US" w:eastAsia="ja-JP" w:bidi="hi-IN"/>
        </w:rPr>
      </w:pPr>
      <w:r>
        <w:rPr>
          <w:lang w:val="en-US" w:eastAsia="ja-JP" w:bidi="hi-IN"/>
        </w:rPr>
        <w:t xml:space="preserve">To define the minimum performance requirements, we should always assume the target carrier is measured with the lowest priority. That means </w:t>
      </w:r>
      <w:r w:rsidRPr="00D34A32">
        <w:rPr>
          <w:b/>
          <w:u w:val="single"/>
          <w:lang w:val="en-US" w:eastAsia="ja-JP" w:bidi="hi-IN"/>
        </w:rPr>
        <w:t xml:space="preserve">if there is any competing carrier on a gap, the gap should be used to complete the competing carrier first. </w:t>
      </w:r>
      <w:r>
        <w:rPr>
          <w:lang w:val="en-US" w:eastAsia="ja-JP" w:bidi="hi-IN"/>
        </w:rPr>
        <w:t>It seems this principle is not fully reflected in the existing proposal</w:t>
      </w:r>
      <w:r w:rsidR="00544699">
        <w:rPr>
          <w:lang w:val="en-US" w:eastAsia="ja-JP" w:bidi="hi-IN"/>
        </w:rPr>
        <w:t>s</w:t>
      </w:r>
      <w:r>
        <w:rPr>
          <w:lang w:val="en-US" w:eastAsia="ja-JP" w:bidi="hi-IN"/>
        </w:rPr>
        <w:t xml:space="preserve">. </w:t>
      </w:r>
    </w:p>
    <w:p w:rsidR="00B30FF5" w:rsidRDefault="00D34A32" w:rsidP="00B74E33">
      <w:pPr>
        <w:rPr>
          <w:lang w:val="en-US" w:eastAsia="ja-JP" w:bidi="hi-IN"/>
        </w:rPr>
      </w:pPr>
      <w:r>
        <w:rPr>
          <w:lang w:val="en-US" w:eastAsia="ja-JP" w:bidi="hi-IN"/>
        </w:rPr>
        <w:t xml:space="preserve">To better understand how the different number of competing carriers with different SMTC periods impact on measurement delay of target carrier, we take the scenario illustrated in Figure 1 as an example for study. </w:t>
      </w:r>
    </w:p>
    <w:p w:rsidR="00D34A32" w:rsidRDefault="00A12EE3" w:rsidP="00B74E33">
      <w:r>
        <w:object w:dxaOrig="14821" w:dyaOrig="5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93.2pt" o:ole="">
            <v:imagedata r:id="rId12" o:title=""/>
          </v:shape>
          <o:OLEObject Type="Embed" ProgID="Visio.Drawing.15" ShapeID="_x0000_i1025" DrawAspect="Content" ObjectID="_1591440450" r:id="rId13"/>
        </w:object>
      </w:r>
    </w:p>
    <w:p w:rsidR="00980145" w:rsidRDefault="00980145" w:rsidP="00980145">
      <w:pPr>
        <w:pStyle w:val="Caption"/>
        <w:jc w:val="both"/>
        <w:rPr>
          <w:lang w:val="en-US" w:eastAsia="ja-JP" w:bidi="hi-IN"/>
        </w:rPr>
      </w:pPr>
      <w:r>
        <w:lastRenderedPageBreak/>
        <w:t xml:space="preserve">                                                                                  Figure </w:t>
      </w:r>
      <w:r>
        <w:fldChar w:fldCharType="begin"/>
      </w:r>
      <w:r>
        <w:instrText xml:space="preserve"> SEQ Figure \* ARABIC </w:instrText>
      </w:r>
      <w:r>
        <w:fldChar w:fldCharType="separate"/>
      </w:r>
      <w:r w:rsidR="00544699">
        <w:rPr>
          <w:noProof/>
        </w:rPr>
        <w:t>1</w:t>
      </w:r>
      <w:r>
        <w:fldChar w:fldCharType="end"/>
      </w:r>
      <w:r>
        <w:t>: An example of inter-frequency measurement</w:t>
      </w:r>
    </w:p>
    <w:p w:rsidR="00A12EE3" w:rsidRPr="00A12EE3" w:rsidRDefault="00A12EE3" w:rsidP="004C35DA">
      <w:pPr>
        <w:tabs>
          <w:tab w:val="left" w:pos="794"/>
        </w:tabs>
        <w:rPr>
          <w:lang w:val="en-US"/>
        </w:rPr>
      </w:pPr>
      <w:r>
        <w:rPr>
          <w:lang w:val="en-US"/>
        </w:rPr>
        <w:t>In the example illustrated in Figure 1, 4 MOs are considered. Target carrier’s SMTC period is denoted by SMTC</w:t>
      </w:r>
      <w:r>
        <w:rPr>
          <w:vertAlign w:val="subscript"/>
          <w:lang w:val="en-US"/>
        </w:rPr>
        <w:t>target</w:t>
      </w:r>
      <w:r>
        <w:rPr>
          <w:lang w:val="en-US"/>
        </w:rPr>
        <w:t xml:space="preserve">. There are three competing carriers 1~3 and the associated SMTC periods are defined as SMTC1, SMTC2 and SMTC3. It is noted that </w:t>
      </w:r>
      <w:r w:rsidR="00544699">
        <w:rPr>
          <w:lang w:val="en-US"/>
        </w:rPr>
        <w:t>SMTC</w:t>
      </w:r>
      <w:r w:rsidR="00544699">
        <w:rPr>
          <w:vertAlign w:val="subscript"/>
          <w:lang w:val="en-US"/>
        </w:rPr>
        <w:t>target</w:t>
      </w:r>
      <w:r w:rsidR="00544699">
        <w:rPr>
          <w:lang w:val="en-US"/>
        </w:rPr>
        <w:t xml:space="preserve"> =1/2*</w:t>
      </w:r>
      <w:r>
        <w:rPr>
          <w:lang w:val="en-US"/>
        </w:rPr>
        <w:t>SMTC1=</w:t>
      </w:r>
      <w:r w:rsidR="00544699">
        <w:rPr>
          <w:lang w:val="en-US"/>
        </w:rPr>
        <w:t>1/2*SMTC3=1/4</w:t>
      </w:r>
      <w:r>
        <w:rPr>
          <w:lang w:val="en-US"/>
        </w:rPr>
        <w:t>*SMTC2.</w:t>
      </w:r>
    </w:p>
    <w:p w:rsidR="00A12EE3" w:rsidRDefault="00CB2607" w:rsidP="004C35DA">
      <w:pPr>
        <w:tabs>
          <w:tab w:val="left" w:pos="794"/>
        </w:tabs>
        <w:rPr>
          <w:lang w:val="en-US"/>
        </w:rPr>
      </w:pPr>
      <w:r>
        <w:rPr>
          <w:lang w:val="en-US"/>
        </w:rPr>
        <w:t xml:space="preserve">By assuming competing carrier 1 is measured before competing carrier 2, gap 1 is available for target carrier after N*SMTC1+N*SMTC2, N is the number of samples required to measure per carrier. </w:t>
      </w:r>
      <w:r w:rsidR="002F55F3">
        <w:rPr>
          <w:lang w:val="en-US"/>
        </w:rPr>
        <w:t xml:space="preserve">In this case, gap </w:t>
      </w:r>
      <w:r w:rsidR="00A63C17">
        <w:rPr>
          <w:lang w:val="en-US"/>
        </w:rPr>
        <w:t xml:space="preserve">2, </w:t>
      </w:r>
      <w:r w:rsidR="002F55F3">
        <w:rPr>
          <w:lang w:val="en-US"/>
        </w:rPr>
        <w:t>3</w:t>
      </w:r>
      <w:r w:rsidR="00A63C17">
        <w:rPr>
          <w:lang w:val="en-US"/>
        </w:rPr>
        <w:t>, 4</w:t>
      </w:r>
      <w:r w:rsidR="002F55F3">
        <w:rPr>
          <w:lang w:val="en-US"/>
        </w:rPr>
        <w:t xml:space="preserve"> becomes available after N*SMTC1</w:t>
      </w:r>
      <w:r w:rsidR="00A12EE3">
        <w:rPr>
          <w:lang w:val="en-US"/>
        </w:rPr>
        <w:t>.</w:t>
      </w:r>
      <w:r w:rsidR="00A63C17">
        <w:rPr>
          <w:lang w:val="en-US"/>
        </w:rPr>
        <w:t xml:space="preserve"> </w:t>
      </w:r>
    </w:p>
    <w:p w:rsidR="002F55F3" w:rsidRDefault="002F55F3" w:rsidP="004C35DA">
      <w:pPr>
        <w:tabs>
          <w:tab w:val="left" w:pos="794"/>
        </w:tabs>
        <w:rPr>
          <w:lang w:val="en-US"/>
        </w:rPr>
      </w:pPr>
      <w:r>
        <w:rPr>
          <w:lang w:val="en-US"/>
        </w:rPr>
        <w:t>If competing carrier 2 is measured before competing carrier 1, gap 1 is available after N*SMTC2 and gap 3 is also available after N*SMTC2 since while carrier 2 is monitored on gap 1, gap 3 can be used to monitor carrier 1 in parallel.</w:t>
      </w:r>
      <w:r w:rsidR="00A63C17">
        <w:rPr>
          <w:lang w:val="en-US"/>
        </w:rPr>
        <w:t xml:space="preserve"> Gap 2 and 4 become available after N*SMTC1</w:t>
      </w:r>
    </w:p>
    <w:p w:rsidR="002F55F3" w:rsidRDefault="002F55F3" w:rsidP="004C35DA">
      <w:pPr>
        <w:tabs>
          <w:tab w:val="left" w:pos="794"/>
        </w:tabs>
        <w:rPr>
          <w:lang w:val="en-US"/>
        </w:rPr>
      </w:pPr>
      <w:r>
        <w:rPr>
          <w:lang w:val="en-US"/>
        </w:rPr>
        <w:t>Figure 2 depicts the gap availability for gap 1-4 depending on the measurement order.</w:t>
      </w:r>
    </w:p>
    <w:p w:rsidR="00544699" w:rsidRDefault="00A63C17" w:rsidP="00544699">
      <w:pPr>
        <w:keepNext/>
        <w:tabs>
          <w:tab w:val="left" w:pos="794"/>
        </w:tabs>
      </w:pPr>
      <w:r>
        <w:object w:dxaOrig="15841" w:dyaOrig="4800">
          <v:shape id="_x0000_i1026" type="#_x0000_t75" style="width:481.6pt;height:146pt" o:ole="">
            <v:imagedata r:id="rId14" o:title=""/>
          </v:shape>
          <o:OLEObject Type="Embed" ProgID="Visio.Drawing.15" ShapeID="_x0000_i1026" DrawAspect="Content" ObjectID="_1591440451" r:id="rId15"/>
        </w:object>
      </w:r>
    </w:p>
    <w:p w:rsidR="002F55F3" w:rsidRPr="00980145" w:rsidRDefault="00544699" w:rsidP="00544699">
      <w:pPr>
        <w:pStyle w:val="Caption"/>
        <w:jc w:val="both"/>
        <w:rPr>
          <w:lang w:val="en-US"/>
        </w:rPr>
      </w:pPr>
      <w:r>
        <w:t xml:space="preserve">Figure </w:t>
      </w:r>
      <w:r>
        <w:fldChar w:fldCharType="begin"/>
      </w:r>
      <w:r>
        <w:instrText xml:space="preserve"> SEQ Figure \* ARABIC </w:instrText>
      </w:r>
      <w:r>
        <w:fldChar w:fldCharType="separate"/>
      </w:r>
      <w:r>
        <w:rPr>
          <w:noProof/>
        </w:rPr>
        <w:t>2</w:t>
      </w:r>
      <w:r>
        <w:fldChar w:fldCharType="end"/>
      </w:r>
      <w:r>
        <w:t>: Illustration of gap availability depending on different order of measurememnts</w:t>
      </w:r>
    </w:p>
    <w:p w:rsidR="00D34A32" w:rsidRDefault="008C6552" w:rsidP="00B74E33">
      <w:pPr>
        <w:rPr>
          <w:lang w:val="en-US" w:eastAsia="ja-JP" w:bidi="hi-IN"/>
        </w:rPr>
      </w:pPr>
      <w:r>
        <w:rPr>
          <w:lang w:val="en-US" w:eastAsia="ja-JP" w:bidi="hi-IN"/>
        </w:rPr>
        <w:t>In figure 2, X represent the maximum measurement delay for the target carrier, which can only be monitored when gap is not used by competing carrier 1</w:t>
      </w:r>
      <w:r w:rsidR="00A63C17">
        <w:rPr>
          <w:lang w:val="en-US" w:eastAsia="ja-JP" w:bidi="hi-IN"/>
        </w:rPr>
        <w:t>~3</w:t>
      </w:r>
      <w:r>
        <w:rPr>
          <w:lang w:val="en-US" w:eastAsia="ja-JP" w:bidi="hi-IN"/>
        </w:rPr>
        <w:t xml:space="preserve">. </w:t>
      </w:r>
      <w:r w:rsidR="00544699">
        <w:rPr>
          <w:lang w:val="en-US" w:eastAsia="ja-JP" w:bidi="hi-IN"/>
        </w:rPr>
        <w:t>As illustrated in the figure 2, the blue bar represents the</w:t>
      </w:r>
      <w:r w:rsidR="005C09A2">
        <w:rPr>
          <w:lang w:val="en-US" w:eastAsia="ja-JP" w:bidi="hi-IN"/>
        </w:rPr>
        <w:t xml:space="preserve"> busy</w:t>
      </w:r>
      <w:r w:rsidR="00544699">
        <w:rPr>
          <w:lang w:val="en-US" w:eastAsia="ja-JP" w:bidi="hi-IN"/>
        </w:rPr>
        <w:t xml:space="preserve"> time duration when the </w:t>
      </w:r>
      <w:r w:rsidR="005C09A2">
        <w:rPr>
          <w:lang w:val="en-US" w:eastAsia="ja-JP" w:bidi="hi-IN"/>
        </w:rPr>
        <w:t xml:space="preserve">gap is unavailable for target carrier. For example, on the left figure, the height of blue bar for gap 1 is N*(SMTC1+SMTC2). That means gap 1 is only available after </w:t>
      </w:r>
      <w:r w:rsidR="005C09A2" w:rsidRPr="005C09A2">
        <w:rPr>
          <w:lang w:val="en-US" w:eastAsia="ja-JP" w:bidi="hi-IN"/>
        </w:rPr>
        <w:t>N*(SMTC1+SMTC2).</w:t>
      </w:r>
      <w:r w:rsidR="005C09A2">
        <w:rPr>
          <w:lang w:val="en-US" w:eastAsia="ja-JP" w:bidi="hi-IN"/>
        </w:rPr>
        <w:t xml:space="preserve"> Similarly, gap 2-4 are available after N*SMTC1.</w:t>
      </w:r>
    </w:p>
    <w:p w:rsidR="008B1365" w:rsidRDefault="008B1365" w:rsidP="0035595A">
      <w:pPr>
        <w:pStyle w:val="ListParagraph"/>
        <w:numPr>
          <w:ilvl w:val="0"/>
          <w:numId w:val="8"/>
        </w:numPr>
        <w:rPr>
          <w:rFonts w:ascii="Times New Roman" w:hAnsi="Times New Roman"/>
          <w:sz w:val="20"/>
          <w:szCs w:val="20"/>
          <w:lang w:eastAsia="ja-JP" w:bidi="hi-IN"/>
        </w:rPr>
      </w:pPr>
      <w:r w:rsidRPr="008B1365">
        <w:rPr>
          <w:rFonts w:ascii="Times New Roman" w:hAnsi="Times New Roman"/>
          <w:sz w:val="20"/>
          <w:szCs w:val="20"/>
          <w:lang w:eastAsia="ja-JP" w:bidi="hi-IN"/>
        </w:rPr>
        <w:t xml:space="preserve">When competing carrier </w:t>
      </w:r>
      <w:r>
        <w:rPr>
          <w:rFonts w:ascii="Times New Roman" w:hAnsi="Times New Roman"/>
          <w:sz w:val="20"/>
          <w:szCs w:val="20"/>
          <w:lang w:eastAsia="ja-JP" w:bidi="hi-IN"/>
        </w:rPr>
        <w:t xml:space="preserve">1 is measured </w:t>
      </w:r>
      <w:r w:rsidR="00A63C17">
        <w:rPr>
          <w:rFonts w:ascii="Times New Roman" w:hAnsi="Times New Roman"/>
          <w:sz w:val="20"/>
          <w:szCs w:val="20"/>
          <w:lang w:eastAsia="ja-JP" w:bidi="hi-IN"/>
        </w:rPr>
        <w:t>before carrier 2</w:t>
      </w:r>
      <w:r>
        <w:rPr>
          <w:rFonts w:ascii="Times New Roman" w:hAnsi="Times New Roman"/>
          <w:sz w:val="20"/>
          <w:szCs w:val="20"/>
          <w:lang w:eastAsia="ja-JP" w:bidi="hi-IN"/>
        </w:rPr>
        <w:t xml:space="preserve">, </w:t>
      </w:r>
    </w:p>
    <w:p w:rsidR="00FB3574" w:rsidRPr="00FB3574" w:rsidRDefault="00FB3574" w:rsidP="0035595A">
      <w:pPr>
        <w:pStyle w:val="ListParagraph"/>
        <w:numPr>
          <w:ilvl w:val="1"/>
          <w:numId w:val="8"/>
        </w:numPr>
        <w:rPr>
          <w:rFonts w:ascii="Times New Roman" w:hAnsi="Times New Roman"/>
          <w:b/>
          <w:sz w:val="20"/>
          <w:szCs w:val="20"/>
          <w:u w:val="single"/>
          <w:lang w:eastAsia="ja-JP" w:bidi="hi-IN"/>
        </w:rPr>
      </w:pPr>
      <w:r w:rsidRPr="00FB3574">
        <w:rPr>
          <w:rFonts w:ascii="Times New Roman" w:hAnsi="Times New Roman"/>
          <w:b/>
          <w:sz w:val="20"/>
          <w:szCs w:val="20"/>
          <w:u w:val="single"/>
          <w:lang w:eastAsia="ja-JP" w:bidi="hi-IN"/>
        </w:rPr>
        <w:t>Step 1: it is assumed all gaps can be used for target carrier measurement, i.e. X is larger than the maximum occupied time for all gaps</w:t>
      </w:r>
      <w:r w:rsidR="002058AC">
        <w:rPr>
          <w:rFonts w:ascii="Times New Roman" w:hAnsi="Times New Roman"/>
          <w:b/>
          <w:sz w:val="20"/>
          <w:szCs w:val="20"/>
          <w:u w:val="single"/>
          <w:lang w:eastAsia="ja-JP" w:bidi="hi-IN"/>
        </w:rPr>
        <w:t>. It is given that</w:t>
      </w:r>
    </w:p>
    <w:p w:rsidR="008B1365" w:rsidRDefault="002058AC" w:rsidP="0035595A">
      <w:pPr>
        <w:pStyle w:val="ListParagraph"/>
        <w:numPr>
          <w:ilvl w:val="1"/>
          <w:numId w:val="8"/>
        </w:numPr>
        <w:ind w:left="2088"/>
        <w:rPr>
          <w:rFonts w:ascii="Times New Roman" w:hAnsi="Times New Roman"/>
          <w:sz w:val="20"/>
          <w:szCs w:val="20"/>
          <w:lang w:eastAsia="ja-JP" w:bidi="hi-IN"/>
        </w:rPr>
      </w:pPr>
      <w:r>
        <w:rPr>
          <w:rFonts w:ascii="Times New Roman" w:hAnsi="Times New Roman"/>
          <w:sz w:val="20"/>
          <w:szCs w:val="20"/>
          <w:lang w:eastAsia="ja-JP" w:bidi="hi-IN"/>
        </w:rPr>
        <w:t xml:space="preserve">The available gap can be used for target carrier measurement is </w:t>
      </w:r>
      <w:r w:rsidR="008B1365">
        <w:rPr>
          <w:rFonts w:ascii="Times New Roman" w:hAnsi="Times New Roman"/>
          <w:sz w:val="20"/>
          <w:szCs w:val="20"/>
          <w:lang w:eastAsia="ja-JP" w:bidi="hi-IN"/>
        </w:rPr>
        <w:t>¼*(X-N*(SMTC1+SMTC2)</w:t>
      </w:r>
      <w:r w:rsidR="005C09A2">
        <w:rPr>
          <w:rFonts w:ascii="Times New Roman" w:hAnsi="Times New Roman"/>
          <w:sz w:val="20"/>
          <w:szCs w:val="20"/>
          <w:lang w:eastAsia="ja-JP" w:bidi="hi-IN"/>
        </w:rPr>
        <w:t>)</w:t>
      </w:r>
      <w:r w:rsidR="008B1365">
        <w:rPr>
          <w:rFonts w:ascii="Times New Roman" w:hAnsi="Times New Roman"/>
          <w:sz w:val="20"/>
          <w:szCs w:val="20"/>
          <w:lang w:eastAsia="ja-JP" w:bidi="hi-IN"/>
        </w:rPr>
        <w:t>+1/4*</w:t>
      </w:r>
      <w:r w:rsidR="00A63C17">
        <w:rPr>
          <w:rFonts w:ascii="Times New Roman" w:hAnsi="Times New Roman"/>
          <w:sz w:val="20"/>
          <w:szCs w:val="20"/>
          <w:lang w:eastAsia="ja-JP" w:bidi="hi-IN"/>
        </w:rPr>
        <w:t>(</w:t>
      </w:r>
      <w:r w:rsidR="008B1365">
        <w:rPr>
          <w:rFonts w:ascii="Times New Roman" w:hAnsi="Times New Roman"/>
          <w:sz w:val="20"/>
          <w:szCs w:val="20"/>
          <w:lang w:eastAsia="ja-JP" w:bidi="hi-IN"/>
        </w:rPr>
        <w:t>X</w:t>
      </w:r>
      <w:r w:rsidR="00A63C17">
        <w:rPr>
          <w:rFonts w:ascii="Times New Roman" w:hAnsi="Times New Roman"/>
          <w:sz w:val="20"/>
          <w:szCs w:val="20"/>
          <w:lang w:eastAsia="ja-JP" w:bidi="hi-IN"/>
        </w:rPr>
        <w:t>-N*SMTC1)</w:t>
      </w:r>
      <w:r w:rsidR="008B1365">
        <w:rPr>
          <w:rFonts w:ascii="Times New Roman" w:hAnsi="Times New Roman"/>
          <w:sz w:val="20"/>
          <w:szCs w:val="20"/>
          <w:lang w:eastAsia="ja-JP" w:bidi="hi-IN"/>
        </w:rPr>
        <w:t>+1/4*(X-N*SMTC</w:t>
      </w:r>
      <w:r w:rsidR="00174465">
        <w:rPr>
          <w:rFonts w:ascii="Times New Roman" w:hAnsi="Times New Roman"/>
          <w:sz w:val="20"/>
          <w:szCs w:val="20"/>
          <w:lang w:eastAsia="ja-JP" w:bidi="hi-IN"/>
        </w:rPr>
        <w:t>1</w:t>
      </w:r>
      <w:r w:rsidR="008B1365">
        <w:rPr>
          <w:rFonts w:ascii="Times New Roman" w:hAnsi="Times New Roman"/>
          <w:sz w:val="20"/>
          <w:szCs w:val="20"/>
          <w:lang w:eastAsia="ja-JP" w:bidi="hi-IN"/>
        </w:rPr>
        <w:t>)+1/4*</w:t>
      </w:r>
      <w:r w:rsidR="00A63C17">
        <w:rPr>
          <w:rFonts w:ascii="Times New Roman" w:hAnsi="Times New Roman"/>
          <w:sz w:val="20"/>
          <w:szCs w:val="20"/>
          <w:lang w:eastAsia="ja-JP" w:bidi="hi-IN"/>
        </w:rPr>
        <w:t>(</w:t>
      </w:r>
      <w:r w:rsidR="008B1365">
        <w:rPr>
          <w:rFonts w:ascii="Times New Roman" w:hAnsi="Times New Roman"/>
          <w:sz w:val="20"/>
          <w:szCs w:val="20"/>
          <w:lang w:eastAsia="ja-JP" w:bidi="hi-IN"/>
        </w:rPr>
        <w:t>X</w:t>
      </w:r>
      <w:r w:rsidR="00A63C17">
        <w:rPr>
          <w:rFonts w:ascii="Times New Roman" w:hAnsi="Times New Roman"/>
          <w:sz w:val="20"/>
          <w:szCs w:val="20"/>
          <w:lang w:eastAsia="ja-JP" w:bidi="hi-IN"/>
        </w:rPr>
        <w:t>-SMTC1)</w:t>
      </w:r>
    </w:p>
    <w:p w:rsidR="002058AC" w:rsidRPr="002058AC" w:rsidRDefault="002058AC" w:rsidP="0035595A">
      <w:pPr>
        <w:pStyle w:val="ListParagraph"/>
        <w:numPr>
          <w:ilvl w:val="1"/>
          <w:numId w:val="8"/>
        </w:numPr>
        <w:ind w:left="2088"/>
        <w:rPr>
          <w:rFonts w:ascii="Times New Roman" w:hAnsi="Times New Roman"/>
          <w:sz w:val="20"/>
          <w:szCs w:val="20"/>
          <w:lang w:eastAsia="ja-JP" w:bidi="hi-IN"/>
        </w:rPr>
      </w:pPr>
      <w:r>
        <w:rPr>
          <w:rFonts w:ascii="Times New Roman" w:hAnsi="Times New Roman"/>
          <w:sz w:val="20"/>
          <w:szCs w:val="20"/>
          <w:lang w:eastAsia="ja-JP" w:bidi="hi-IN"/>
        </w:rPr>
        <w:t>The required gap resources for target carrier is  N*SMTC</w:t>
      </w:r>
      <w:r>
        <w:rPr>
          <w:rFonts w:ascii="Times New Roman" w:hAnsi="Times New Roman"/>
          <w:sz w:val="20"/>
          <w:szCs w:val="20"/>
          <w:vertAlign w:val="subscript"/>
          <w:lang w:eastAsia="ja-JP" w:bidi="hi-IN"/>
        </w:rPr>
        <w:t>target</w:t>
      </w:r>
    </w:p>
    <w:p w:rsidR="002058AC" w:rsidRPr="00A63C17" w:rsidRDefault="002058AC" w:rsidP="0035595A">
      <w:pPr>
        <w:pStyle w:val="ListParagraph"/>
        <w:numPr>
          <w:ilvl w:val="1"/>
          <w:numId w:val="8"/>
        </w:numPr>
        <w:ind w:left="2088"/>
        <w:rPr>
          <w:rFonts w:ascii="Times New Roman" w:hAnsi="Times New Roman"/>
          <w:sz w:val="20"/>
          <w:szCs w:val="20"/>
          <w:lang w:eastAsia="ja-JP" w:bidi="hi-IN"/>
        </w:rPr>
      </w:pPr>
      <w:r w:rsidRPr="00A63C17">
        <w:rPr>
          <w:rFonts w:ascii="Times New Roman" w:hAnsi="Times New Roman"/>
          <w:sz w:val="20"/>
          <w:szCs w:val="20"/>
          <w:lang w:eastAsia="ja-JP" w:bidi="hi-IN"/>
        </w:rPr>
        <w:t xml:space="preserve">To make the available gap resource equal to required gap, we </w:t>
      </w:r>
      <w:r w:rsidR="00A63C17" w:rsidRPr="00A63C17">
        <w:rPr>
          <w:rFonts w:ascii="Times New Roman" w:hAnsi="Times New Roman"/>
          <w:sz w:val="20"/>
          <w:szCs w:val="20"/>
          <w:lang w:eastAsia="ja-JP" w:bidi="hi-IN"/>
        </w:rPr>
        <w:t>¼*(X-N*(SMTC1+SMTC2)</w:t>
      </w:r>
      <w:r w:rsidR="005C09A2">
        <w:rPr>
          <w:rFonts w:ascii="Times New Roman" w:hAnsi="Times New Roman"/>
          <w:sz w:val="20"/>
          <w:szCs w:val="20"/>
          <w:lang w:eastAsia="ja-JP" w:bidi="hi-IN"/>
        </w:rPr>
        <w:t>)</w:t>
      </w:r>
      <w:r w:rsidR="00A63C17" w:rsidRPr="00A63C17">
        <w:rPr>
          <w:rFonts w:ascii="Times New Roman" w:hAnsi="Times New Roman"/>
          <w:sz w:val="20"/>
          <w:szCs w:val="20"/>
          <w:lang w:eastAsia="ja-JP" w:bidi="hi-IN"/>
        </w:rPr>
        <w:t>+1/4*(X-N*SMTC1)+1/4*(X-N*SMTC1)+1/4*(X-SMTC1)</w:t>
      </w:r>
      <w:r w:rsidRPr="00A63C17">
        <w:rPr>
          <w:rFonts w:ascii="Times New Roman" w:hAnsi="Times New Roman"/>
          <w:sz w:val="20"/>
          <w:szCs w:val="20"/>
          <w:lang w:eastAsia="ja-JP" w:bidi="hi-IN"/>
        </w:rPr>
        <w:t>=N*SMTC</w:t>
      </w:r>
      <w:r w:rsidRPr="00A63C17">
        <w:rPr>
          <w:rFonts w:ascii="Times New Roman" w:hAnsi="Times New Roman"/>
          <w:sz w:val="20"/>
          <w:szCs w:val="20"/>
          <w:vertAlign w:val="subscript"/>
          <w:lang w:eastAsia="ja-JP" w:bidi="hi-IN"/>
        </w:rPr>
        <w:t>target</w:t>
      </w:r>
      <w:r w:rsidRPr="00A63C17">
        <w:rPr>
          <w:rFonts w:ascii="Times New Roman" w:hAnsi="Times New Roman"/>
          <w:sz w:val="20"/>
          <w:szCs w:val="20"/>
          <w:lang w:eastAsia="ja-JP" w:bidi="hi-IN"/>
        </w:rPr>
        <w:t xml:space="preserve"> </w:t>
      </w:r>
    </w:p>
    <w:p w:rsidR="008037C7" w:rsidRPr="008037C7" w:rsidRDefault="00174465" w:rsidP="0035595A">
      <w:pPr>
        <w:pStyle w:val="ListParagraph"/>
        <w:numPr>
          <w:ilvl w:val="1"/>
          <w:numId w:val="8"/>
        </w:numPr>
        <w:ind w:left="2088"/>
        <w:rPr>
          <w:rFonts w:ascii="Times New Roman" w:hAnsi="Times New Roman"/>
          <w:sz w:val="20"/>
          <w:szCs w:val="20"/>
          <w:lang w:eastAsia="ja-JP" w:bidi="hi-IN"/>
        </w:rPr>
      </w:pPr>
      <m:oMath>
        <m:r>
          <w:rPr>
            <w:rFonts w:ascii="Cambria Math" w:hAnsi="Cambria Math"/>
            <w:sz w:val="20"/>
            <w:szCs w:val="20"/>
            <w:lang w:eastAsia="ja-JP" w:bidi="hi-IN"/>
          </w:rPr>
          <m:t>X=N*</m:t>
        </m:r>
        <m:sSub>
          <m:sSubPr>
            <m:ctrlPr>
              <w:rPr>
                <w:rFonts w:ascii="Cambria Math" w:hAnsi="Cambria Math"/>
                <w:i/>
                <w:sz w:val="20"/>
                <w:szCs w:val="20"/>
                <w:lang w:eastAsia="ja-JP" w:bidi="hi-IN"/>
              </w:rPr>
            </m:ctrlPr>
          </m:sSubPr>
          <m:e>
            <m:r>
              <w:rPr>
                <w:rFonts w:ascii="Cambria Math" w:hAnsi="Cambria Math"/>
                <w:sz w:val="20"/>
                <w:szCs w:val="20"/>
                <w:lang w:eastAsia="ja-JP" w:bidi="hi-IN"/>
              </w:rPr>
              <m:t>SMTC</m:t>
            </m:r>
          </m:e>
          <m:sub>
            <m:r>
              <w:rPr>
                <w:rFonts w:ascii="Cambria Math" w:hAnsi="Cambria Math"/>
                <w:sz w:val="20"/>
                <w:szCs w:val="20"/>
                <w:lang w:eastAsia="ja-JP" w:bidi="hi-IN"/>
              </w:rPr>
              <m:t>target</m:t>
            </m:r>
          </m:sub>
        </m:sSub>
        <m:r>
          <w:rPr>
            <w:rFonts w:ascii="Cambria Math" w:hAnsi="Cambria Math"/>
            <w:sz w:val="20"/>
            <w:szCs w:val="20"/>
            <w:lang w:eastAsia="ja-JP" w:bidi="hi-IN"/>
          </w:rPr>
          <m:t>+</m:t>
        </m:r>
        <m:f>
          <m:fPr>
            <m:ctrlPr>
              <w:rPr>
                <w:rFonts w:ascii="Cambria Math" w:hAnsi="Cambria Math"/>
                <w:i/>
                <w:sz w:val="20"/>
                <w:szCs w:val="20"/>
                <w:lang w:eastAsia="ja-JP" w:bidi="hi-IN"/>
              </w:rPr>
            </m:ctrlPr>
          </m:fPr>
          <m:num>
            <m:r>
              <w:rPr>
                <w:rFonts w:ascii="Cambria Math" w:hAnsi="Cambria Math"/>
                <w:sz w:val="20"/>
                <w:szCs w:val="20"/>
                <w:lang w:eastAsia="ja-JP" w:bidi="hi-IN"/>
              </w:rPr>
              <m:t>1</m:t>
            </m:r>
          </m:num>
          <m:den>
            <m:r>
              <w:rPr>
                <w:rFonts w:ascii="Cambria Math" w:hAnsi="Cambria Math"/>
                <w:sz w:val="20"/>
                <w:szCs w:val="20"/>
                <w:lang w:eastAsia="ja-JP" w:bidi="hi-IN"/>
              </w:rPr>
              <m:t>4</m:t>
            </m:r>
          </m:den>
        </m:f>
        <m:r>
          <w:rPr>
            <w:rFonts w:ascii="Cambria Math" w:hAnsi="Cambria Math"/>
            <w:sz w:val="20"/>
            <w:szCs w:val="20"/>
            <w:lang w:eastAsia="ja-JP" w:bidi="hi-IN"/>
          </w:rPr>
          <m:t>*</m:t>
        </m:r>
        <m:d>
          <m:dPr>
            <m:ctrlPr>
              <w:rPr>
                <w:rFonts w:ascii="Cambria Math" w:hAnsi="Cambria Math"/>
                <w:i/>
                <w:sz w:val="20"/>
                <w:szCs w:val="20"/>
                <w:lang w:eastAsia="ja-JP" w:bidi="hi-IN"/>
              </w:rPr>
            </m:ctrlPr>
          </m:dPr>
          <m:e>
            <m:r>
              <w:rPr>
                <w:rFonts w:ascii="Cambria Math" w:hAnsi="Cambria Math"/>
                <w:sz w:val="20"/>
                <w:szCs w:val="20"/>
                <w:lang w:eastAsia="ja-JP" w:bidi="hi-IN"/>
              </w:rPr>
              <m:t>N*</m:t>
            </m:r>
            <m:d>
              <m:dPr>
                <m:ctrlPr>
                  <w:rPr>
                    <w:rFonts w:ascii="Cambria Math" w:hAnsi="Cambria Math"/>
                    <w:i/>
                    <w:sz w:val="20"/>
                    <w:szCs w:val="20"/>
                    <w:lang w:eastAsia="ja-JP" w:bidi="hi-IN"/>
                  </w:rPr>
                </m:ctrlPr>
              </m:dPr>
              <m:e>
                <m:r>
                  <w:rPr>
                    <w:rFonts w:ascii="Cambria Math" w:hAnsi="Cambria Math"/>
                    <w:sz w:val="20"/>
                    <w:szCs w:val="20"/>
                    <w:lang w:eastAsia="ja-JP" w:bidi="hi-IN"/>
                  </w:rPr>
                  <m:t>SMTC1+SMTC2</m:t>
                </m:r>
              </m:e>
            </m:d>
            <m:r>
              <w:rPr>
                <w:rFonts w:ascii="Cambria Math" w:hAnsi="Cambria Math"/>
                <w:sz w:val="20"/>
                <w:szCs w:val="20"/>
                <w:lang w:eastAsia="ja-JP" w:bidi="hi-IN"/>
              </w:rPr>
              <m:t>+3*N*SMTC1</m:t>
            </m:r>
          </m:e>
        </m:d>
        <m:r>
          <w:rPr>
            <w:rFonts w:ascii="Cambria Math" w:hAnsi="Cambria Math"/>
            <w:sz w:val="20"/>
            <w:szCs w:val="20"/>
            <w:lang w:eastAsia="ja-JP" w:bidi="hi-IN"/>
          </w:rPr>
          <m:t xml:space="preserve">     </m:t>
        </m:r>
      </m:oMath>
    </w:p>
    <w:p w:rsidR="008037C7" w:rsidRDefault="008037C7" w:rsidP="002058AC">
      <w:pPr>
        <w:ind w:left="2376"/>
        <w:rPr>
          <w:rFonts w:eastAsia="Calibri"/>
          <w:lang w:eastAsia="ja-JP" w:bidi="hi-IN"/>
        </w:rPr>
      </w:pPr>
      <m:oMath>
        <m:r>
          <w:rPr>
            <w:rFonts w:ascii="Cambria Math" w:hAnsi="Cambria Math"/>
            <w:lang w:eastAsia="ja-JP" w:bidi="hi-IN"/>
          </w:rPr>
          <m:t>=N*</m:t>
        </m:r>
        <m:sSub>
          <m:sSubPr>
            <m:ctrlPr>
              <w:rPr>
                <w:rFonts w:ascii="Cambria Math" w:hAnsi="Cambria Math"/>
                <w:i/>
                <w:lang w:eastAsia="ja-JP" w:bidi="hi-IN"/>
              </w:rPr>
            </m:ctrlPr>
          </m:sSubPr>
          <m:e>
            <m:r>
              <w:rPr>
                <w:rFonts w:ascii="Cambria Math" w:hAnsi="Cambria Math"/>
                <w:lang w:eastAsia="ja-JP" w:bidi="hi-IN"/>
              </w:rPr>
              <m:t xml:space="preserve">SMTC </m:t>
            </m:r>
          </m:e>
          <m:sub>
            <m:r>
              <w:rPr>
                <w:rFonts w:ascii="Cambria Math" w:hAnsi="Cambria Math"/>
                <w:lang w:eastAsia="ja-JP" w:bidi="hi-IN"/>
              </w:rPr>
              <m:t>target</m:t>
            </m:r>
          </m:sub>
        </m:sSub>
        <m:r>
          <w:rPr>
            <w:rFonts w:ascii="Cambria Math" w:hAnsi="Cambria Math"/>
            <w:lang w:eastAsia="ja-JP" w:bidi="hi-IN"/>
          </w:rPr>
          <m:t>+</m:t>
        </m:r>
        <m:f>
          <m:fPr>
            <m:ctrlPr>
              <w:rPr>
                <w:rFonts w:ascii="Cambria Math" w:hAnsi="Cambria Math"/>
                <w:i/>
                <w:lang w:eastAsia="ja-JP" w:bidi="hi-IN"/>
              </w:rPr>
            </m:ctrlPr>
          </m:fPr>
          <m:num>
            <m:r>
              <w:rPr>
                <w:rFonts w:ascii="Cambria Math" w:hAnsi="Cambria Math"/>
                <w:lang w:eastAsia="ja-JP" w:bidi="hi-IN"/>
              </w:rPr>
              <m:t>1</m:t>
            </m:r>
          </m:num>
          <m:den>
            <m:r>
              <w:rPr>
                <w:rFonts w:ascii="Cambria Math" w:hAnsi="Cambria Math"/>
                <w:lang w:eastAsia="ja-JP" w:bidi="hi-IN"/>
              </w:rPr>
              <m:t>4</m:t>
            </m:r>
          </m:den>
        </m:f>
        <m:r>
          <w:rPr>
            <w:rFonts w:ascii="Cambria Math" w:hAnsi="Cambria Math"/>
            <w:lang w:eastAsia="ja-JP" w:bidi="hi-IN"/>
          </w:rPr>
          <m:t>*</m:t>
        </m:r>
        <m:d>
          <m:dPr>
            <m:ctrlPr>
              <w:rPr>
                <w:rFonts w:ascii="Cambria Math" w:hAnsi="Cambria Math"/>
                <w:i/>
                <w:lang w:eastAsia="ja-JP" w:bidi="hi-IN"/>
              </w:rPr>
            </m:ctrlPr>
          </m:dPr>
          <m:e>
            <m:r>
              <w:rPr>
                <w:rFonts w:ascii="Cambria Math" w:hAnsi="Cambria Math"/>
                <w:lang w:eastAsia="ja-JP" w:bidi="hi-IN"/>
              </w:rPr>
              <m:t>N*SMTC1+N*SMTC1</m:t>
            </m:r>
          </m:e>
        </m:d>
        <m:r>
          <w:rPr>
            <w:rFonts w:ascii="Cambria Math" w:hAnsi="Cambria Math"/>
            <w:lang w:eastAsia="ja-JP" w:bidi="hi-IN"/>
          </w:rPr>
          <m:t>+</m:t>
        </m:r>
        <m:f>
          <m:fPr>
            <m:ctrlPr>
              <w:rPr>
                <w:rFonts w:ascii="Cambria Math" w:hAnsi="Cambria Math"/>
                <w:i/>
                <w:lang w:eastAsia="ja-JP" w:bidi="hi-IN"/>
              </w:rPr>
            </m:ctrlPr>
          </m:fPr>
          <m:num>
            <m:r>
              <w:rPr>
                <w:rFonts w:ascii="Cambria Math" w:hAnsi="Cambria Math"/>
                <w:lang w:eastAsia="ja-JP" w:bidi="hi-IN"/>
              </w:rPr>
              <m:t>1</m:t>
            </m:r>
          </m:num>
          <m:den>
            <m:r>
              <w:rPr>
                <w:rFonts w:ascii="Cambria Math" w:hAnsi="Cambria Math"/>
                <w:lang w:eastAsia="ja-JP" w:bidi="hi-IN"/>
              </w:rPr>
              <m:t>4</m:t>
            </m:r>
          </m:den>
        </m:f>
        <m:r>
          <w:rPr>
            <w:rFonts w:ascii="Cambria Math" w:hAnsi="Cambria Math"/>
            <w:lang w:eastAsia="ja-JP" w:bidi="hi-IN"/>
          </w:rPr>
          <m:t>*</m:t>
        </m:r>
        <m:d>
          <m:dPr>
            <m:ctrlPr>
              <w:rPr>
                <w:rFonts w:ascii="Cambria Math" w:hAnsi="Cambria Math"/>
                <w:i/>
                <w:lang w:eastAsia="ja-JP" w:bidi="hi-IN"/>
              </w:rPr>
            </m:ctrlPr>
          </m:dPr>
          <m:e>
            <m:r>
              <w:rPr>
                <w:rFonts w:ascii="Cambria Math" w:hAnsi="Cambria Math"/>
                <w:lang w:eastAsia="ja-JP" w:bidi="hi-IN"/>
              </w:rPr>
              <m:t>N*SMTC2</m:t>
            </m:r>
          </m:e>
        </m:d>
        <m:r>
          <w:rPr>
            <w:rFonts w:ascii="Cambria Math" w:hAnsi="Cambria Math"/>
            <w:lang w:eastAsia="ja-JP" w:bidi="hi-IN"/>
          </w:rPr>
          <m:t>+</m:t>
        </m:r>
        <m:f>
          <m:fPr>
            <m:ctrlPr>
              <w:rPr>
                <w:rFonts w:ascii="Cambria Math" w:hAnsi="Cambria Math"/>
                <w:i/>
                <w:lang w:eastAsia="ja-JP" w:bidi="hi-IN"/>
              </w:rPr>
            </m:ctrlPr>
          </m:fPr>
          <m:num>
            <m:r>
              <w:rPr>
                <w:rFonts w:ascii="Cambria Math" w:hAnsi="Cambria Math"/>
                <w:lang w:eastAsia="ja-JP" w:bidi="hi-IN"/>
              </w:rPr>
              <m:t>1</m:t>
            </m:r>
          </m:num>
          <m:den>
            <m:r>
              <w:rPr>
                <w:rFonts w:ascii="Cambria Math" w:hAnsi="Cambria Math"/>
                <w:lang w:eastAsia="ja-JP" w:bidi="hi-IN"/>
              </w:rPr>
              <m:t>4</m:t>
            </m:r>
          </m:den>
        </m:f>
        <m:r>
          <w:rPr>
            <w:rFonts w:ascii="Cambria Math" w:hAnsi="Cambria Math"/>
            <w:lang w:eastAsia="ja-JP" w:bidi="hi-IN"/>
          </w:rPr>
          <m:t xml:space="preserve">*                                              </m:t>
        </m:r>
      </m:oMath>
      <w:r>
        <w:rPr>
          <w:rFonts w:eastAsia="Calibri"/>
          <w:lang w:eastAsia="ja-JP" w:bidi="hi-IN"/>
        </w:rPr>
        <w:t xml:space="preserve"> </w:t>
      </w:r>
      <m:oMath>
        <m:d>
          <m:dPr>
            <m:ctrlPr>
              <w:rPr>
                <w:rFonts w:ascii="Cambria Math" w:hAnsi="Cambria Math"/>
                <w:i/>
                <w:lang w:eastAsia="ja-JP" w:bidi="hi-IN"/>
              </w:rPr>
            </m:ctrlPr>
          </m:dPr>
          <m:e>
            <m:r>
              <w:rPr>
                <w:rFonts w:ascii="Cambria Math" w:hAnsi="Cambria Math"/>
                <w:lang w:eastAsia="ja-JP" w:bidi="hi-IN"/>
              </w:rPr>
              <m:t>N*SMTC1+N*SMTC1</m:t>
            </m:r>
          </m:e>
        </m:d>
      </m:oMath>
    </w:p>
    <w:p w:rsidR="008B1365" w:rsidRPr="00D61830" w:rsidRDefault="00174465" w:rsidP="002058AC">
      <w:pPr>
        <w:ind w:left="2376"/>
        <w:rPr>
          <w:rFonts w:eastAsia="Calibri"/>
          <w:lang w:val="en-US" w:eastAsia="ja-JP" w:bidi="hi-IN"/>
        </w:rPr>
      </w:pPr>
      <m:oMathPara>
        <m:oMathParaPr>
          <m:jc m:val="left"/>
        </m:oMathParaPr>
        <m:oMath>
          <m:r>
            <w:rPr>
              <w:rFonts w:ascii="Cambria Math" w:hAnsi="Cambria Math"/>
              <w:lang w:eastAsia="ja-JP" w:bidi="hi-IN"/>
            </w:rPr>
            <m:t>=</m:t>
          </m:r>
          <m:f>
            <m:fPr>
              <m:ctrlPr>
                <w:rPr>
                  <w:rFonts w:ascii="Cambria Math" w:hAnsi="Cambria Math"/>
                  <w:i/>
                  <w:lang w:eastAsia="ja-JP" w:bidi="hi-IN"/>
                </w:rPr>
              </m:ctrlPr>
            </m:fPr>
            <m:num>
              <m:r>
                <w:rPr>
                  <w:rFonts w:ascii="Cambria Math" w:hAnsi="Cambria Math"/>
                  <w:lang w:eastAsia="ja-JP" w:bidi="hi-IN"/>
                </w:rPr>
                <m:t>1</m:t>
              </m:r>
            </m:num>
            <m:den>
              <m:r>
                <w:rPr>
                  <w:rFonts w:ascii="Cambria Math" w:hAnsi="Cambria Math"/>
                  <w:lang w:eastAsia="ja-JP" w:bidi="hi-IN"/>
                </w:rPr>
                <m:t>4</m:t>
              </m:r>
            </m:den>
          </m:f>
          <m:r>
            <w:rPr>
              <w:rFonts w:ascii="Cambria Math" w:hAnsi="Cambria Math"/>
              <w:lang w:eastAsia="ja-JP" w:bidi="hi-IN"/>
            </w:rPr>
            <m:t>*</m:t>
          </m:r>
          <m:nary>
            <m:naryPr>
              <m:chr m:val="∑"/>
              <m:limLoc m:val="undOvr"/>
              <m:ctrlPr>
                <w:rPr>
                  <w:rFonts w:ascii="Cambria Math" w:eastAsia="Calibri" w:hAnsi="Cambria Math"/>
                  <w:i/>
                  <w:lang w:val="en-US" w:eastAsia="ja-JP" w:bidi="hi-IN"/>
                </w:rPr>
              </m:ctrlPr>
            </m:naryPr>
            <m:sub>
              <m:sSub>
                <m:sSubPr>
                  <m:ctrlPr>
                    <w:rPr>
                      <w:rFonts w:ascii="Cambria Math" w:eastAsia="Calibri" w:hAnsi="Cambria Math"/>
                      <w:i/>
                      <w:lang w:val="en-US" w:eastAsia="ja-JP" w:bidi="hi-IN"/>
                    </w:rPr>
                  </m:ctrlPr>
                </m:sSubPr>
                <m:e>
                  <m:r>
                    <w:rPr>
                      <w:rFonts w:ascii="Cambria Math" w:hAnsi="Cambria Math"/>
                      <w:lang w:eastAsia="ja-JP" w:bidi="hi-IN"/>
                    </w:rPr>
                    <m:t>i</m:t>
                  </m:r>
                </m:e>
                <m:sub>
                  <m:r>
                    <w:rPr>
                      <w:rFonts w:ascii="Cambria Math" w:hAnsi="Cambria Math"/>
                      <w:lang w:eastAsia="ja-JP" w:bidi="hi-IN"/>
                    </w:rPr>
                    <m:t>carrier</m:t>
                  </m:r>
                </m:sub>
              </m:sSub>
              <m:r>
                <w:rPr>
                  <w:rFonts w:ascii="Cambria Math" w:hAnsi="Cambria Math"/>
                  <w:lang w:eastAsia="ja-JP" w:bidi="hi-IN"/>
                </w:rPr>
                <m:t>=1</m:t>
              </m:r>
            </m:sub>
            <m:sup>
              <m:r>
                <w:rPr>
                  <w:rFonts w:ascii="Cambria Math" w:hAnsi="Cambria Math"/>
                  <w:lang w:eastAsia="ja-JP" w:bidi="hi-IN"/>
                </w:rPr>
                <m:t>3</m:t>
              </m:r>
            </m:sup>
            <m:e>
              <m:nary>
                <m:naryPr>
                  <m:chr m:val="∑"/>
                  <m:limLoc m:val="undOvr"/>
                  <m:ctrlPr>
                    <w:rPr>
                      <w:rFonts w:ascii="Cambria Math" w:eastAsia="Calibri" w:hAnsi="Cambria Math"/>
                      <w:i/>
                      <w:lang w:val="en-US" w:eastAsia="ja-JP" w:bidi="hi-IN"/>
                    </w:rPr>
                  </m:ctrlPr>
                </m:naryPr>
                <m:sub>
                  <m:sSub>
                    <m:sSubPr>
                      <m:ctrlPr>
                        <w:rPr>
                          <w:rFonts w:ascii="Cambria Math" w:eastAsia="Calibri" w:hAnsi="Cambria Math"/>
                          <w:i/>
                          <w:lang w:val="en-US" w:eastAsia="ja-JP" w:bidi="hi-IN"/>
                        </w:rPr>
                      </m:ctrlPr>
                    </m:sSubPr>
                    <m:e>
                      <m:r>
                        <w:rPr>
                          <w:rFonts w:ascii="Cambria Math" w:hAnsi="Cambria Math"/>
                          <w:lang w:eastAsia="ja-JP" w:bidi="hi-IN"/>
                        </w:rPr>
                        <m:t>i</m:t>
                      </m:r>
                    </m:e>
                    <m:sub>
                      <m:r>
                        <w:rPr>
                          <w:rFonts w:ascii="Cambria Math" w:eastAsia="Calibri" w:hAnsi="Cambria Math"/>
                          <w:lang w:val="en-US" w:eastAsia="ja-JP" w:bidi="hi-IN"/>
                        </w:rPr>
                        <m:t>gap</m:t>
                      </m:r>
                    </m:sub>
                  </m:sSub>
                </m:sub>
                <m:sup>
                  <m:r>
                    <w:rPr>
                      <w:rFonts w:ascii="Cambria Math" w:hAnsi="Cambria Math"/>
                      <w:lang w:eastAsia="ja-JP" w:bidi="hi-IN"/>
                    </w:rPr>
                    <m:t>4</m:t>
                  </m:r>
                </m:sup>
                <m:e>
                  <m:d>
                    <m:dPr>
                      <m:ctrlPr>
                        <w:rPr>
                          <w:rFonts w:ascii="Cambria Math" w:eastAsia="Calibri" w:hAnsi="Cambria Math"/>
                          <w:i/>
                          <w:lang w:val="en-US" w:eastAsia="ja-JP" w:bidi="hi-IN"/>
                        </w:rPr>
                      </m:ctrlPr>
                    </m:dPr>
                    <m:e>
                      <m:sSub>
                        <m:sSubPr>
                          <m:ctrlPr>
                            <w:rPr>
                              <w:rFonts w:ascii="Cambria Math" w:eastAsia="Calibri" w:hAnsi="Cambria Math"/>
                              <w:i/>
                              <w:lang w:val="en-US" w:eastAsia="ja-JP" w:bidi="hi-IN"/>
                            </w:rPr>
                          </m:ctrlPr>
                        </m:sSubPr>
                        <m:e>
                          <m:r>
                            <w:rPr>
                              <w:rFonts w:ascii="Cambria Math" w:hAnsi="Cambria Math"/>
                              <w:lang w:eastAsia="ja-JP" w:bidi="hi-IN"/>
                            </w:rPr>
                            <m:t>L</m:t>
                          </m:r>
                        </m:e>
                        <m:sub>
                          <m:sSub>
                            <m:sSubPr>
                              <m:ctrlPr>
                                <w:rPr>
                                  <w:rFonts w:ascii="Cambria Math" w:hAnsi="Cambria Math"/>
                                  <w:i/>
                                  <w:lang w:eastAsia="ja-JP" w:bidi="hi-IN"/>
                                </w:rPr>
                              </m:ctrlPr>
                            </m:sSubPr>
                            <m:e>
                              <m:r>
                                <w:rPr>
                                  <w:rFonts w:ascii="Cambria Math" w:hAnsi="Cambria Math"/>
                                  <w:lang w:eastAsia="ja-JP" w:bidi="hi-IN"/>
                                </w:rPr>
                                <m:t>i</m:t>
                              </m:r>
                            </m:e>
                            <m:sub>
                              <m:r>
                                <w:rPr>
                                  <w:rFonts w:ascii="Cambria Math" w:hAnsi="Cambria Math"/>
                                  <w:lang w:eastAsia="ja-JP" w:bidi="hi-IN"/>
                                </w:rPr>
                                <m:t>gap</m:t>
                              </m:r>
                            </m:sub>
                          </m:sSub>
                          <m:r>
                            <w:rPr>
                              <w:rFonts w:ascii="Cambria Math" w:hAnsi="Cambria Math"/>
                              <w:lang w:eastAsia="ja-JP" w:bidi="hi-IN"/>
                            </w:rPr>
                            <m:t>,</m:t>
                          </m:r>
                          <m:sSub>
                            <m:sSubPr>
                              <m:ctrlPr>
                                <w:rPr>
                                  <w:rFonts w:ascii="Cambria Math" w:hAnsi="Cambria Math"/>
                                  <w:i/>
                                  <w:lang w:eastAsia="ja-JP" w:bidi="hi-IN"/>
                                </w:rPr>
                              </m:ctrlPr>
                            </m:sSubPr>
                            <m:e>
                              <m:r>
                                <w:rPr>
                                  <w:rFonts w:ascii="Cambria Math" w:hAnsi="Cambria Math"/>
                                  <w:lang w:eastAsia="ja-JP" w:bidi="hi-IN"/>
                                </w:rPr>
                                <m:t>i</m:t>
                              </m:r>
                            </m:e>
                            <m:sub>
                              <m:r>
                                <w:rPr>
                                  <w:rFonts w:ascii="Cambria Math" w:hAnsi="Cambria Math"/>
                                  <w:lang w:eastAsia="ja-JP" w:bidi="hi-IN"/>
                                </w:rPr>
                                <m:t>carrier</m:t>
                              </m:r>
                            </m:sub>
                          </m:sSub>
                        </m:sub>
                      </m:sSub>
                      <m:r>
                        <w:rPr>
                          <w:rFonts w:ascii="Cambria Math" w:hAnsi="Cambria Math"/>
                          <w:lang w:eastAsia="ja-JP" w:bidi="hi-IN"/>
                        </w:rPr>
                        <m:t>*</m:t>
                      </m:r>
                      <m:sSub>
                        <m:sSubPr>
                          <m:ctrlPr>
                            <w:rPr>
                              <w:rFonts w:ascii="Cambria Math" w:eastAsia="Calibri" w:hAnsi="Cambria Math"/>
                              <w:i/>
                              <w:lang w:val="en-US" w:eastAsia="ja-JP" w:bidi="hi-IN"/>
                            </w:rPr>
                          </m:ctrlPr>
                        </m:sSubPr>
                        <m:e>
                          <m:r>
                            <w:rPr>
                              <w:rFonts w:ascii="Cambria Math" w:hAnsi="Cambria Math"/>
                              <w:lang w:eastAsia="ja-JP" w:bidi="hi-IN"/>
                            </w:rPr>
                            <m:t>N*SMTC</m:t>
                          </m:r>
                        </m:e>
                        <m:sub>
                          <m:sSub>
                            <m:sSubPr>
                              <m:ctrlPr>
                                <w:rPr>
                                  <w:rFonts w:ascii="Cambria Math" w:eastAsia="Calibri" w:hAnsi="Cambria Math"/>
                                  <w:i/>
                                  <w:lang w:val="en-US" w:eastAsia="ja-JP" w:bidi="hi-IN"/>
                                </w:rPr>
                              </m:ctrlPr>
                            </m:sSubPr>
                            <m:e>
                              <m:r>
                                <w:rPr>
                                  <w:rFonts w:ascii="Cambria Math" w:hAnsi="Cambria Math"/>
                                  <w:lang w:eastAsia="ja-JP" w:bidi="hi-IN"/>
                                </w:rPr>
                                <m:t>i</m:t>
                              </m:r>
                            </m:e>
                            <m:sub>
                              <m:r>
                                <w:rPr>
                                  <w:rFonts w:ascii="Cambria Math" w:hAnsi="Cambria Math"/>
                                  <w:lang w:eastAsia="ja-JP" w:bidi="hi-IN"/>
                                </w:rPr>
                                <m:t>carrier</m:t>
                              </m:r>
                            </m:sub>
                          </m:sSub>
                        </m:sub>
                      </m:sSub>
                    </m:e>
                  </m:d>
                </m:e>
              </m:nary>
            </m:e>
          </m:nary>
        </m:oMath>
      </m:oMathPara>
    </w:p>
    <w:p w:rsidR="00D61830" w:rsidRPr="008037C7" w:rsidRDefault="00D61830" w:rsidP="002058AC">
      <w:pPr>
        <w:ind w:left="2376"/>
        <w:rPr>
          <w:rFonts w:eastAsia="Calibri"/>
          <w:lang w:eastAsia="ja-JP" w:bidi="hi-IN"/>
        </w:rPr>
      </w:pPr>
      <m:oMathPara>
        <m:oMathParaPr>
          <m:jc m:val="left"/>
        </m:oMathParaPr>
        <m:oMath>
          <m:r>
            <w:rPr>
              <w:rFonts w:ascii="Cambria Math" w:hAnsi="Cambria Math"/>
              <w:lang w:eastAsia="ja-JP" w:bidi="hi-IN"/>
            </w:rPr>
            <m:t>=N*</m:t>
          </m:r>
          <m:sSub>
            <m:sSubPr>
              <m:ctrlPr>
                <w:rPr>
                  <w:rFonts w:ascii="Cambria Math" w:hAnsi="Cambria Math"/>
                  <w:i/>
                  <w:lang w:eastAsia="ja-JP" w:bidi="hi-IN"/>
                </w:rPr>
              </m:ctrlPr>
            </m:sSubPr>
            <m:e>
              <m:r>
                <w:rPr>
                  <w:rFonts w:ascii="Cambria Math" w:hAnsi="Cambria Math"/>
                  <w:lang w:eastAsia="ja-JP" w:bidi="hi-IN"/>
                </w:rPr>
                <m:t xml:space="preserve">SMTC </m:t>
              </m:r>
            </m:e>
            <m:sub>
              <m:r>
                <w:rPr>
                  <w:rFonts w:ascii="Cambria Math" w:hAnsi="Cambria Math"/>
                  <w:lang w:eastAsia="ja-JP" w:bidi="hi-IN"/>
                </w:rPr>
                <m:t>target</m:t>
              </m:r>
            </m:sub>
          </m:sSub>
          <m:r>
            <w:rPr>
              <w:rFonts w:ascii="Cambria Math" w:hAnsi="Cambria Math"/>
              <w:lang w:eastAsia="ja-JP" w:bidi="hi-IN"/>
            </w:rPr>
            <m:t>+</m:t>
          </m:r>
          <m:f>
            <m:fPr>
              <m:ctrlPr>
                <w:rPr>
                  <w:rFonts w:ascii="Cambria Math" w:hAnsi="Cambria Math"/>
                  <w:i/>
                  <w:lang w:eastAsia="ja-JP" w:bidi="hi-IN"/>
                </w:rPr>
              </m:ctrlPr>
            </m:fPr>
            <m:num>
              <m:r>
                <w:rPr>
                  <w:rFonts w:ascii="Cambria Math" w:hAnsi="Cambria Math"/>
                  <w:lang w:eastAsia="ja-JP" w:bidi="hi-IN"/>
                </w:rPr>
                <m:t>3</m:t>
              </m:r>
            </m:num>
            <m:den>
              <m:r>
                <w:rPr>
                  <w:rFonts w:ascii="Cambria Math" w:hAnsi="Cambria Math"/>
                  <w:lang w:eastAsia="ja-JP" w:bidi="hi-IN"/>
                </w:rPr>
                <m:t>4</m:t>
              </m:r>
            </m:den>
          </m:f>
          <m:r>
            <w:rPr>
              <w:rFonts w:ascii="Cambria Math" w:hAnsi="Cambria Math"/>
              <w:lang w:eastAsia="ja-JP" w:bidi="hi-IN"/>
            </w:rPr>
            <m:t>*</m:t>
          </m:r>
          <m:d>
            <m:dPr>
              <m:ctrlPr>
                <w:rPr>
                  <w:rFonts w:ascii="Cambria Math" w:hAnsi="Cambria Math"/>
                  <w:i/>
                  <w:lang w:eastAsia="ja-JP" w:bidi="hi-IN"/>
                </w:rPr>
              </m:ctrlPr>
            </m:dPr>
            <m:e>
              <m:r>
                <w:rPr>
                  <w:rFonts w:ascii="Cambria Math" w:hAnsi="Cambria Math"/>
                  <w:lang w:eastAsia="ja-JP" w:bidi="hi-IN"/>
                </w:rPr>
                <m:t>N*SMTC2</m:t>
              </m:r>
            </m:e>
          </m:d>
          <m:r>
            <w:rPr>
              <w:rFonts w:ascii="Cambria Math" w:hAnsi="Cambria Math"/>
              <w:lang w:eastAsia="ja-JP" w:bidi="hi-IN"/>
            </w:rPr>
            <m:t>=4*N*</m:t>
          </m:r>
          <m:sSub>
            <m:sSubPr>
              <m:ctrlPr>
                <w:rPr>
                  <w:rFonts w:ascii="Cambria Math" w:hAnsi="Cambria Math"/>
                  <w:i/>
                  <w:lang w:eastAsia="ja-JP" w:bidi="hi-IN"/>
                </w:rPr>
              </m:ctrlPr>
            </m:sSubPr>
            <m:e>
              <m:r>
                <w:rPr>
                  <w:rFonts w:ascii="Cambria Math" w:hAnsi="Cambria Math"/>
                  <w:lang w:eastAsia="ja-JP" w:bidi="hi-IN"/>
                </w:rPr>
                <m:t xml:space="preserve">SMTC </m:t>
              </m:r>
            </m:e>
            <m:sub>
              <m:r>
                <w:rPr>
                  <w:rFonts w:ascii="Cambria Math" w:hAnsi="Cambria Math"/>
                  <w:lang w:eastAsia="ja-JP" w:bidi="hi-IN"/>
                </w:rPr>
                <m:t>target</m:t>
              </m:r>
            </m:sub>
          </m:sSub>
        </m:oMath>
      </m:oMathPara>
    </w:p>
    <w:p w:rsidR="008037C7" w:rsidRDefault="008037C7" w:rsidP="0035595A">
      <w:pPr>
        <w:pStyle w:val="ListParagraph"/>
        <w:numPr>
          <w:ilvl w:val="3"/>
          <w:numId w:val="8"/>
        </w:numPr>
        <w:rPr>
          <w:rFonts w:ascii="Times New Roman" w:hAnsi="Times New Roman"/>
          <w:sz w:val="20"/>
          <w:szCs w:val="20"/>
          <w:lang w:eastAsia="ja-JP" w:bidi="hi-IN"/>
        </w:rPr>
      </w:pPr>
      <w:r>
        <w:rPr>
          <w:rFonts w:ascii="Times New Roman" w:hAnsi="Times New Roman"/>
          <w:sz w:val="20"/>
          <w:szCs w:val="20"/>
          <w:lang w:eastAsia="ja-JP" w:bidi="hi-IN"/>
        </w:rPr>
        <w:t xml:space="preserve">where </w:t>
      </w:r>
      <m:oMath>
        <m:sSub>
          <m:sSubPr>
            <m:ctrlPr>
              <w:rPr>
                <w:rFonts w:ascii="Cambria Math" w:hAnsi="Cambria Math"/>
                <w:i/>
                <w:sz w:val="20"/>
                <w:szCs w:val="20"/>
                <w:lang w:eastAsia="ja-JP" w:bidi="hi-IN"/>
              </w:rPr>
            </m:ctrlPr>
          </m:sSubPr>
          <m:e>
            <m:r>
              <w:rPr>
                <w:rFonts w:ascii="Cambria Math" w:hAnsi="Cambria Math"/>
                <w:sz w:val="20"/>
                <w:szCs w:val="20"/>
                <w:lang w:eastAsia="ja-JP" w:bidi="hi-IN"/>
              </w:rPr>
              <m:t>L</m:t>
            </m:r>
          </m:e>
          <m:sub>
            <m:sSub>
              <m:sSubPr>
                <m:ctrlPr>
                  <w:rPr>
                    <w:rFonts w:ascii="Cambria Math" w:hAnsi="Cambria Math"/>
                    <w:i/>
                    <w:sz w:val="20"/>
                    <w:szCs w:val="20"/>
                    <w:lang w:eastAsia="ja-JP" w:bidi="hi-IN"/>
                  </w:rPr>
                </m:ctrlPr>
              </m:sSubPr>
              <m:e>
                <m:r>
                  <w:rPr>
                    <w:rFonts w:ascii="Cambria Math" w:hAnsi="Cambria Math"/>
                    <w:sz w:val="20"/>
                    <w:szCs w:val="20"/>
                    <w:lang w:eastAsia="ja-JP" w:bidi="hi-IN"/>
                  </w:rPr>
                  <m:t>i</m:t>
                </m:r>
              </m:e>
              <m:sub>
                <m:r>
                  <w:rPr>
                    <w:rFonts w:ascii="Cambria Math" w:hAnsi="Cambria Math"/>
                    <w:sz w:val="20"/>
                    <w:szCs w:val="20"/>
                    <w:lang w:eastAsia="ja-JP" w:bidi="hi-IN"/>
                  </w:rPr>
                  <m:t>gap</m:t>
                </m:r>
              </m:sub>
            </m:sSub>
            <m:r>
              <w:rPr>
                <w:rFonts w:ascii="Cambria Math" w:hAnsi="Cambria Math"/>
                <w:sz w:val="20"/>
                <w:szCs w:val="20"/>
                <w:lang w:eastAsia="ja-JP" w:bidi="hi-IN"/>
              </w:rPr>
              <m:t>,</m:t>
            </m:r>
            <m:sSub>
              <m:sSubPr>
                <m:ctrlPr>
                  <w:rPr>
                    <w:rFonts w:ascii="Cambria Math" w:hAnsi="Cambria Math"/>
                    <w:i/>
                    <w:sz w:val="20"/>
                    <w:szCs w:val="20"/>
                    <w:lang w:eastAsia="ja-JP" w:bidi="hi-IN"/>
                  </w:rPr>
                </m:ctrlPr>
              </m:sSubPr>
              <m:e>
                <m:r>
                  <w:rPr>
                    <w:rFonts w:ascii="Cambria Math" w:hAnsi="Cambria Math"/>
                    <w:sz w:val="20"/>
                    <w:szCs w:val="20"/>
                    <w:lang w:eastAsia="ja-JP" w:bidi="hi-IN"/>
                  </w:rPr>
                  <m:t>i</m:t>
                </m:r>
              </m:e>
              <m:sub>
                <m:r>
                  <w:rPr>
                    <w:rFonts w:ascii="Cambria Math" w:hAnsi="Cambria Math"/>
                    <w:sz w:val="20"/>
                    <w:szCs w:val="20"/>
                    <w:lang w:eastAsia="ja-JP" w:bidi="hi-IN"/>
                  </w:rPr>
                  <m:t>carrier</m:t>
                </m:r>
              </m:sub>
            </m:sSub>
          </m:sub>
        </m:sSub>
      </m:oMath>
      <w:r>
        <w:rPr>
          <w:rFonts w:ascii="Times New Roman" w:hAnsi="Times New Roman"/>
          <w:sz w:val="20"/>
          <w:szCs w:val="20"/>
          <w:lang w:eastAsia="ja-JP" w:bidi="hi-IN"/>
        </w:rPr>
        <w:t xml:space="preserve"> is the indicator which is 1 if the i</w:t>
      </w:r>
      <w:r>
        <w:rPr>
          <w:rFonts w:ascii="Times New Roman" w:hAnsi="Times New Roman"/>
          <w:sz w:val="20"/>
          <w:szCs w:val="20"/>
          <w:vertAlign w:val="subscript"/>
          <w:lang w:eastAsia="ja-JP" w:bidi="hi-IN"/>
        </w:rPr>
        <w:t>carrier</w:t>
      </w:r>
      <w:r>
        <w:rPr>
          <w:rFonts w:ascii="Times New Roman" w:hAnsi="Times New Roman"/>
          <w:sz w:val="20"/>
          <w:szCs w:val="20"/>
          <w:lang w:eastAsia="ja-JP" w:bidi="hi-IN"/>
        </w:rPr>
        <w:t xml:space="preserve"> carrier can be monitored on the i</w:t>
      </w:r>
      <w:r>
        <w:rPr>
          <w:rFonts w:ascii="Times New Roman" w:hAnsi="Times New Roman"/>
          <w:sz w:val="20"/>
          <w:szCs w:val="20"/>
          <w:vertAlign w:val="subscript"/>
          <w:lang w:eastAsia="ja-JP" w:bidi="hi-IN"/>
        </w:rPr>
        <w:t>gap</w:t>
      </w:r>
      <w:r>
        <w:rPr>
          <w:rFonts w:ascii="Times New Roman" w:hAnsi="Times New Roman"/>
          <w:sz w:val="20"/>
          <w:szCs w:val="20"/>
          <w:lang w:eastAsia="ja-JP" w:bidi="hi-IN"/>
        </w:rPr>
        <w:t xml:space="preserve"> gap or 0 otherwise. </w:t>
      </w:r>
    </w:p>
    <w:p w:rsidR="008037C7" w:rsidRDefault="008037C7" w:rsidP="0035595A">
      <w:pPr>
        <w:pStyle w:val="ListParagraph"/>
        <w:numPr>
          <w:ilvl w:val="4"/>
          <w:numId w:val="8"/>
        </w:numPr>
        <w:rPr>
          <w:rFonts w:ascii="Times New Roman" w:hAnsi="Times New Roman"/>
          <w:sz w:val="20"/>
          <w:szCs w:val="20"/>
          <w:lang w:eastAsia="ja-JP" w:bidi="hi-IN"/>
        </w:rPr>
      </w:pPr>
      <w:r>
        <w:rPr>
          <w:rFonts w:ascii="Times New Roman" w:hAnsi="Times New Roman"/>
          <w:sz w:val="20"/>
          <w:szCs w:val="20"/>
          <w:lang w:eastAsia="ja-JP" w:bidi="hi-IN"/>
        </w:rPr>
        <w:t xml:space="preserve">For example, </w:t>
      </w:r>
      <w:r w:rsidR="005C09A2">
        <w:rPr>
          <w:rFonts w:ascii="Times New Roman" w:hAnsi="Times New Roman"/>
          <w:sz w:val="20"/>
          <w:szCs w:val="20"/>
          <w:lang w:eastAsia="ja-JP" w:bidi="hi-IN"/>
        </w:rPr>
        <w:t xml:space="preserve">in the scenario in figure 1, </w:t>
      </w:r>
      <w:r>
        <w:rPr>
          <w:rFonts w:ascii="Times New Roman" w:hAnsi="Times New Roman"/>
          <w:sz w:val="20"/>
          <w:szCs w:val="20"/>
          <w:lang w:eastAsia="ja-JP" w:bidi="hi-IN"/>
        </w:rPr>
        <w:t xml:space="preserve">all indicators </w:t>
      </w:r>
      <w:r w:rsidR="005C09A2">
        <w:rPr>
          <w:rFonts w:ascii="Times New Roman" w:hAnsi="Times New Roman"/>
          <w:sz w:val="20"/>
          <w:szCs w:val="20"/>
          <w:lang w:eastAsia="ja-JP" w:bidi="hi-IN"/>
        </w:rPr>
        <w:t xml:space="preserve">for target carrier </w:t>
      </w:r>
      <w:r>
        <w:rPr>
          <w:rFonts w:ascii="Times New Roman" w:hAnsi="Times New Roman"/>
          <w:sz w:val="20"/>
          <w:szCs w:val="20"/>
          <w:lang w:eastAsia="ja-JP" w:bidi="hi-IN"/>
        </w:rPr>
        <w:t xml:space="preserve">are 1. For competing carrier 1, indicators are 1 for gap 1 and 3. For competing carrier 2, indicator is 1 only on gap 1. </w:t>
      </w:r>
    </w:p>
    <w:p w:rsidR="00FB3574" w:rsidRDefault="00FB3574" w:rsidP="0035595A">
      <w:pPr>
        <w:pStyle w:val="ListParagraph"/>
        <w:numPr>
          <w:ilvl w:val="1"/>
          <w:numId w:val="8"/>
        </w:numPr>
        <w:ind w:left="2088"/>
        <w:rPr>
          <w:rFonts w:ascii="Times New Roman" w:hAnsi="Times New Roman"/>
          <w:sz w:val="20"/>
          <w:szCs w:val="20"/>
          <w:lang w:eastAsia="ja-JP" w:bidi="hi-IN"/>
        </w:rPr>
      </w:pPr>
      <w:r>
        <w:rPr>
          <w:rFonts w:ascii="Times New Roman" w:hAnsi="Times New Roman"/>
          <w:sz w:val="20"/>
          <w:szCs w:val="20"/>
          <w:lang w:eastAsia="ja-JP" w:bidi="hi-IN"/>
        </w:rPr>
        <w:lastRenderedPageBreak/>
        <w:t>Obviously, X=</w:t>
      </w:r>
      <w:r w:rsidR="00A63C17">
        <w:rPr>
          <w:rFonts w:ascii="Times New Roman" w:hAnsi="Times New Roman"/>
          <w:sz w:val="20"/>
          <w:szCs w:val="20"/>
          <w:lang w:eastAsia="ja-JP" w:bidi="hi-IN"/>
        </w:rPr>
        <w:t>4</w:t>
      </w:r>
      <w:r>
        <w:rPr>
          <w:rFonts w:ascii="Times New Roman" w:hAnsi="Times New Roman"/>
          <w:sz w:val="20"/>
          <w:szCs w:val="20"/>
          <w:lang w:eastAsia="ja-JP" w:bidi="hi-IN"/>
        </w:rPr>
        <w:t>*N*SMTC</w:t>
      </w:r>
      <w:r>
        <w:rPr>
          <w:rFonts w:ascii="Times New Roman" w:hAnsi="Times New Roman"/>
          <w:sz w:val="20"/>
          <w:szCs w:val="20"/>
          <w:vertAlign w:val="subscript"/>
          <w:lang w:eastAsia="ja-JP" w:bidi="hi-IN"/>
        </w:rPr>
        <w:t>target</w:t>
      </w:r>
      <w:r>
        <w:rPr>
          <w:rFonts w:ascii="Times New Roman" w:hAnsi="Times New Roman"/>
          <w:sz w:val="20"/>
          <w:szCs w:val="20"/>
          <w:lang w:eastAsia="ja-JP" w:bidi="hi-IN"/>
        </w:rPr>
        <w:t xml:space="preserve"> is less than N*(SMTC1+SMTC2)=6*N*SMTC</w:t>
      </w:r>
      <w:r w:rsidR="002058AC">
        <w:rPr>
          <w:rFonts w:ascii="Times New Roman" w:hAnsi="Times New Roman"/>
          <w:sz w:val="20"/>
          <w:szCs w:val="20"/>
          <w:vertAlign w:val="subscript"/>
          <w:lang w:eastAsia="ja-JP" w:bidi="hi-IN"/>
        </w:rPr>
        <w:t>target</w:t>
      </w:r>
      <w:r w:rsidR="002058AC">
        <w:rPr>
          <w:rFonts w:ascii="Times New Roman" w:hAnsi="Times New Roman"/>
          <w:sz w:val="20"/>
          <w:szCs w:val="20"/>
          <w:lang w:eastAsia="ja-JP" w:bidi="hi-IN"/>
        </w:rPr>
        <w:t>. That means gap 1 can never be used for target carrier measurement.</w:t>
      </w:r>
    </w:p>
    <w:p w:rsidR="002058AC" w:rsidRPr="00312272" w:rsidRDefault="002058AC" w:rsidP="0035595A">
      <w:pPr>
        <w:pStyle w:val="ListParagraph"/>
        <w:numPr>
          <w:ilvl w:val="1"/>
          <w:numId w:val="8"/>
        </w:numPr>
        <w:rPr>
          <w:rFonts w:ascii="Times New Roman" w:hAnsi="Times New Roman"/>
          <w:b/>
          <w:sz w:val="20"/>
          <w:szCs w:val="20"/>
          <w:u w:val="single"/>
          <w:lang w:eastAsia="ja-JP" w:bidi="hi-IN"/>
        </w:rPr>
      </w:pPr>
      <w:r w:rsidRPr="00312272">
        <w:rPr>
          <w:rFonts w:ascii="Times New Roman" w:hAnsi="Times New Roman"/>
          <w:b/>
          <w:sz w:val="20"/>
          <w:szCs w:val="20"/>
          <w:u w:val="single"/>
          <w:lang w:eastAsia="ja-JP" w:bidi="hi-IN"/>
        </w:rPr>
        <w:t xml:space="preserve">Step 2: without considering gap 1, we have </w:t>
      </w:r>
    </w:p>
    <w:p w:rsidR="002058AC" w:rsidRPr="002058AC" w:rsidRDefault="00A63C17" w:rsidP="0035595A">
      <w:pPr>
        <w:pStyle w:val="ListParagraph"/>
        <w:numPr>
          <w:ilvl w:val="2"/>
          <w:numId w:val="8"/>
        </w:numPr>
        <w:rPr>
          <w:rFonts w:ascii="Times New Roman" w:hAnsi="Times New Roman"/>
          <w:sz w:val="20"/>
          <w:szCs w:val="20"/>
          <w:lang w:eastAsia="ja-JP" w:bidi="hi-IN"/>
        </w:rPr>
      </w:pPr>
      <w:r>
        <w:rPr>
          <w:rFonts w:ascii="Times New Roman" w:hAnsi="Times New Roman"/>
          <w:sz w:val="20"/>
          <w:szCs w:val="20"/>
          <w:lang w:eastAsia="ja-JP" w:bidi="hi-IN"/>
        </w:rPr>
        <w:t>1/4*(X-N*SMTC1)+1/4*(X-N*SMTC1)+1/4*(X-SMTC1)</w:t>
      </w:r>
      <w:r w:rsidR="002058AC">
        <w:rPr>
          <w:rFonts w:ascii="Times New Roman" w:hAnsi="Times New Roman"/>
          <w:sz w:val="20"/>
          <w:szCs w:val="20"/>
          <w:lang w:eastAsia="ja-JP" w:bidi="hi-IN"/>
        </w:rPr>
        <w:t>=N*SMTC</w:t>
      </w:r>
      <w:r w:rsidR="002058AC">
        <w:rPr>
          <w:rFonts w:ascii="Times New Roman" w:hAnsi="Times New Roman"/>
          <w:sz w:val="20"/>
          <w:szCs w:val="20"/>
          <w:vertAlign w:val="subscript"/>
          <w:lang w:eastAsia="ja-JP" w:bidi="hi-IN"/>
        </w:rPr>
        <w:t>target</w:t>
      </w:r>
    </w:p>
    <w:p w:rsidR="002058AC" w:rsidRPr="00312272" w:rsidRDefault="002058AC" w:rsidP="0035595A">
      <w:pPr>
        <w:pStyle w:val="ListParagraph"/>
        <w:numPr>
          <w:ilvl w:val="2"/>
          <w:numId w:val="8"/>
        </w:numPr>
        <w:rPr>
          <w:rFonts w:ascii="Times New Roman" w:hAnsi="Times New Roman"/>
          <w:color w:val="FF0000"/>
          <w:sz w:val="20"/>
          <w:szCs w:val="20"/>
          <w:lang w:eastAsia="ja-JP" w:bidi="hi-IN"/>
        </w:rPr>
      </w:pPr>
      <w:r w:rsidRPr="00312272">
        <w:rPr>
          <w:rFonts w:ascii="Times New Roman" w:hAnsi="Times New Roman"/>
          <w:color w:val="FF0000"/>
          <w:sz w:val="20"/>
          <w:szCs w:val="20"/>
          <w:lang w:eastAsia="ja-JP" w:bidi="hi-IN"/>
        </w:rPr>
        <w:t>X=4/3*</w:t>
      </w:r>
      <w:r w:rsidR="00312272" w:rsidRPr="00312272">
        <w:rPr>
          <w:rFonts w:ascii="Times New Roman" w:hAnsi="Times New Roman"/>
          <w:color w:val="FF0000"/>
          <w:sz w:val="20"/>
          <w:szCs w:val="20"/>
          <w:lang w:eastAsia="ja-JP" w:bidi="hi-IN"/>
        </w:rPr>
        <w:t>N*(SMTC</w:t>
      </w:r>
      <w:r w:rsidR="00312272" w:rsidRPr="00312272">
        <w:rPr>
          <w:rFonts w:ascii="Times New Roman" w:hAnsi="Times New Roman"/>
          <w:color w:val="FF0000"/>
          <w:sz w:val="20"/>
          <w:szCs w:val="20"/>
          <w:vertAlign w:val="subscript"/>
          <w:lang w:eastAsia="ja-JP" w:bidi="hi-IN"/>
        </w:rPr>
        <w:t>target</w:t>
      </w:r>
      <w:r w:rsidR="00312272" w:rsidRPr="00312272">
        <w:rPr>
          <w:rFonts w:ascii="Times New Roman" w:hAnsi="Times New Roman"/>
          <w:color w:val="FF0000"/>
          <w:sz w:val="20"/>
          <w:szCs w:val="20"/>
          <w:lang w:eastAsia="ja-JP" w:bidi="hi-IN"/>
        </w:rPr>
        <w:t>+</w:t>
      </w:r>
      <w:r w:rsidR="00A63C17">
        <w:rPr>
          <w:rFonts w:ascii="Times New Roman" w:hAnsi="Times New Roman"/>
          <w:color w:val="FF0000"/>
          <w:sz w:val="20"/>
          <w:szCs w:val="20"/>
          <w:lang w:eastAsia="ja-JP" w:bidi="hi-IN"/>
        </w:rPr>
        <w:t>3</w:t>
      </w:r>
      <w:r w:rsidR="00312272" w:rsidRPr="00312272">
        <w:rPr>
          <w:rFonts w:ascii="Times New Roman" w:hAnsi="Times New Roman"/>
          <w:color w:val="FF0000"/>
          <w:sz w:val="20"/>
          <w:szCs w:val="20"/>
          <w:lang w:eastAsia="ja-JP" w:bidi="hi-IN"/>
        </w:rPr>
        <w:t>/4*SMTC1)=</w:t>
      </w:r>
      <w:r w:rsidR="00A63C17">
        <w:rPr>
          <w:rFonts w:ascii="Times New Roman" w:hAnsi="Times New Roman"/>
          <w:color w:val="FF0000"/>
          <w:sz w:val="20"/>
          <w:szCs w:val="20"/>
          <w:lang w:eastAsia="ja-JP" w:bidi="hi-IN"/>
        </w:rPr>
        <w:t>10</w:t>
      </w:r>
      <w:r w:rsidR="00312272" w:rsidRPr="00312272">
        <w:rPr>
          <w:rFonts w:ascii="Times New Roman" w:hAnsi="Times New Roman"/>
          <w:color w:val="FF0000"/>
          <w:sz w:val="20"/>
          <w:szCs w:val="20"/>
          <w:lang w:eastAsia="ja-JP" w:bidi="hi-IN"/>
        </w:rPr>
        <w:t>/3*N*SMTC</w:t>
      </w:r>
      <w:r w:rsidR="00312272" w:rsidRPr="00312272">
        <w:rPr>
          <w:rFonts w:ascii="Times New Roman" w:hAnsi="Times New Roman"/>
          <w:color w:val="FF0000"/>
          <w:sz w:val="20"/>
          <w:szCs w:val="20"/>
          <w:vertAlign w:val="subscript"/>
          <w:lang w:eastAsia="ja-JP" w:bidi="hi-IN"/>
        </w:rPr>
        <w:t>target</w:t>
      </w:r>
    </w:p>
    <w:p w:rsidR="008037C7" w:rsidRDefault="008037C7" w:rsidP="0035595A">
      <w:pPr>
        <w:pStyle w:val="ListParagraph"/>
        <w:numPr>
          <w:ilvl w:val="0"/>
          <w:numId w:val="8"/>
        </w:numPr>
        <w:rPr>
          <w:rFonts w:ascii="Times New Roman" w:hAnsi="Times New Roman"/>
          <w:sz w:val="20"/>
          <w:szCs w:val="20"/>
          <w:lang w:eastAsia="ja-JP" w:bidi="hi-IN"/>
        </w:rPr>
      </w:pPr>
      <w:r w:rsidRPr="008B1365">
        <w:rPr>
          <w:rFonts w:ascii="Times New Roman" w:hAnsi="Times New Roman"/>
          <w:sz w:val="20"/>
          <w:szCs w:val="20"/>
          <w:lang w:eastAsia="ja-JP" w:bidi="hi-IN"/>
        </w:rPr>
        <w:t xml:space="preserve">When competing carrier </w:t>
      </w:r>
      <w:r w:rsidR="005C09A2">
        <w:rPr>
          <w:rFonts w:ascii="Times New Roman" w:hAnsi="Times New Roman"/>
          <w:sz w:val="20"/>
          <w:szCs w:val="20"/>
          <w:lang w:eastAsia="ja-JP" w:bidi="hi-IN"/>
        </w:rPr>
        <w:t>2 is measured before carrier 1</w:t>
      </w:r>
      <w:r>
        <w:rPr>
          <w:rFonts w:ascii="Times New Roman" w:hAnsi="Times New Roman"/>
          <w:sz w:val="20"/>
          <w:szCs w:val="20"/>
          <w:lang w:eastAsia="ja-JP" w:bidi="hi-IN"/>
        </w:rPr>
        <w:t>, we have</w:t>
      </w:r>
    </w:p>
    <w:p w:rsidR="00312272" w:rsidRPr="00312272" w:rsidRDefault="00312272" w:rsidP="0035595A">
      <w:pPr>
        <w:pStyle w:val="ListParagraph"/>
        <w:numPr>
          <w:ilvl w:val="1"/>
          <w:numId w:val="8"/>
        </w:numPr>
        <w:rPr>
          <w:rFonts w:ascii="Times New Roman" w:hAnsi="Times New Roman"/>
          <w:b/>
          <w:sz w:val="20"/>
          <w:szCs w:val="20"/>
          <w:u w:val="single"/>
          <w:lang w:eastAsia="ja-JP" w:bidi="hi-IN"/>
        </w:rPr>
      </w:pPr>
      <w:r w:rsidRPr="00312272">
        <w:rPr>
          <w:rFonts w:ascii="Times New Roman" w:hAnsi="Times New Roman"/>
          <w:b/>
          <w:sz w:val="20"/>
          <w:szCs w:val="20"/>
          <w:u w:val="single"/>
          <w:lang w:eastAsia="ja-JP" w:bidi="hi-IN"/>
        </w:rPr>
        <w:t>Step 1: it is assumed all gaps can be used for target carrier measurement, i.e. X is larger than the maximum occupied time for all gaps. It is given that</w:t>
      </w:r>
    </w:p>
    <w:p w:rsidR="008037C7" w:rsidRPr="008B1365" w:rsidRDefault="00A63C17" w:rsidP="0035595A">
      <w:pPr>
        <w:pStyle w:val="ListParagraph"/>
        <w:numPr>
          <w:ilvl w:val="2"/>
          <w:numId w:val="8"/>
        </w:numPr>
        <w:rPr>
          <w:rFonts w:ascii="Times New Roman" w:hAnsi="Times New Roman"/>
          <w:sz w:val="20"/>
          <w:szCs w:val="20"/>
          <w:lang w:eastAsia="ja-JP" w:bidi="hi-IN"/>
        </w:rPr>
      </w:pPr>
      <w:r>
        <w:rPr>
          <w:rFonts w:ascii="Times New Roman" w:hAnsi="Times New Roman"/>
          <w:sz w:val="20"/>
          <w:szCs w:val="20"/>
          <w:lang w:eastAsia="ja-JP" w:bidi="hi-IN"/>
        </w:rPr>
        <w:t>1/4*(X-N*SMTC2)+1/4*(X-N*SMTC1)+</w:t>
      </w:r>
      <w:r w:rsidR="008037C7">
        <w:rPr>
          <w:rFonts w:ascii="Times New Roman" w:hAnsi="Times New Roman"/>
          <w:sz w:val="20"/>
          <w:szCs w:val="20"/>
          <w:lang w:eastAsia="ja-JP" w:bidi="hi-IN"/>
        </w:rPr>
        <w:t>1/4*(X-N*SMTC2)+1/4*</w:t>
      </w:r>
      <w:r>
        <w:rPr>
          <w:rFonts w:ascii="Times New Roman" w:hAnsi="Times New Roman"/>
          <w:sz w:val="20"/>
          <w:szCs w:val="20"/>
          <w:lang w:eastAsia="ja-JP" w:bidi="hi-IN"/>
        </w:rPr>
        <w:t>(X-N*SMTC1)</w:t>
      </w:r>
      <w:r w:rsidR="008037C7">
        <w:rPr>
          <w:rFonts w:ascii="Times New Roman" w:hAnsi="Times New Roman"/>
          <w:sz w:val="20"/>
          <w:szCs w:val="20"/>
          <w:lang w:eastAsia="ja-JP" w:bidi="hi-IN"/>
        </w:rPr>
        <w:t>=N*SMTC</w:t>
      </w:r>
      <w:r w:rsidR="008037C7">
        <w:rPr>
          <w:rFonts w:ascii="Times New Roman" w:hAnsi="Times New Roman"/>
          <w:sz w:val="20"/>
          <w:szCs w:val="20"/>
          <w:vertAlign w:val="subscript"/>
          <w:lang w:eastAsia="ja-JP" w:bidi="hi-IN"/>
        </w:rPr>
        <w:t>target</w:t>
      </w:r>
    </w:p>
    <w:p w:rsidR="008037C7" w:rsidRPr="008037C7" w:rsidRDefault="008037C7" w:rsidP="0035595A">
      <w:pPr>
        <w:pStyle w:val="ListParagraph"/>
        <w:numPr>
          <w:ilvl w:val="2"/>
          <w:numId w:val="8"/>
        </w:numPr>
        <w:rPr>
          <w:rFonts w:ascii="Times New Roman" w:hAnsi="Times New Roman"/>
          <w:sz w:val="20"/>
          <w:szCs w:val="20"/>
          <w:lang w:eastAsia="ja-JP" w:bidi="hi-IN"/>
        </w:rPr>
      </w:pPr>
      <m:oMath>
        <m:r>
          <w:rPr>
            <w:rFonts w:ascii="Cambria Math" w:hAnsi="Cambria Math"/>
            <w:sz w:val="20"/>
            <w:szCs w:val="20"/>
            <w:lang w:eastAsia="ja-JP" w:bidi="hi-IN"/>
          </w:rPr>
          <m:t>X=N*</m:t>
        </m:r>
        <m:sSub>
          <m:sSubPr>
            <m:ctrlPr>
              <w:rPr>
                <w:rFonts w:ascii="Cambria Math" w:hAnsi="Cambria Math"/>
                <w:i/>
                <w:sz w:val="20"/>
                <w:szCs w:val="20"/>
                <w:lang w:eastAsia="ja-JP" w:bidi="hi-IN"/>
              </w:rPr>
            </m:ctrlPr>
          </m:sSubPr>
          <m:e>
            <m:r>
              <w:rPr>
                <w:rFonts w:ascii="Cambria Math" w:hAnsi="Cambria Math"/>
                <w:sz w:val="20"/>
                <w:szCs w:val="20"/>
                <w:lang w:eastAsia="ja-JP" w:bidi="hi-IN"/>
              </w:rPr>
              <m:t>SMTC</m:t>
            </m:r>
          </m:e>
          <m:sub>
            <m:r>
              <w:rPr>
                <w:rFonts w:ascii="Cambria Math" w:hAnsi="Cambria Math"/>
                <w:sz w:val="20"/>
                <w:szCs w:val="20"/>
                <w:lang w:eastAsia="ja-JP" w:bidi="hi-IN"/>
              </w:rPr>
              <m:t>target</m:t>
            </m:r>
          </m:sub>
        </m:sSub>
        <m:r>
          <w:rPr>
            <w:rFonts w:ascii="Cambria Math" w:hAnsi="Cambria Math"/>
            <w:sz w:val="20"/>
            <w:szCs w:val="20"/>
            <w:lang w:eastAsia="ja-JP" w:bidi="hi-IN"/>
          </w:rPr>
          <m:t>+</m:t>
        </m:r>
        <m:f>
          <m:fPr>
            <m:ctrlPr>
              <w:rPr>
                <w:rFonts w:ascii="Cambria Math" w:hAnsi="Cambria Math"/>
                <w:i/>
                <w:sz w:val="20"/>
                <w:szCs w:val="20"/>
                <w:lang w:eastAsia="ja-JP" w:bidi="hi-IN"/>
              </w:rPr>
            </m:ctrlPr>
          </m:fPr>
          <m:num>
            <m:r>
              <w:rPr>
                <w:rFonts w:ascii="Cambria Math" w:hAnsi="Cambria Math"/>
                <w:sz w:val="20"/>
                <w:szCs w:val="20"/>
                <w:lang w:eastAsia="ja-JP" w:bidi="hi-IN"/>
              </w:rPr>
              <m:t>1</m:t>
            </m:r>
          </m:num>
          <m:den>
            <m:r>
              <w:rPr>
                <w:rFonts w:ascii="Cambria Math" w:hAnsi="Cambria Math"/>
                <w:sz w:val="20"/>
                <w:szCs w:val="20"/>
                <w:lang w:eastAsia="ja-JP" w:bidi="hi-IN"/>
              </w:rPr>
              <m:t>4</m:t>
            </m:r>
          </m:den>
        </m:f>
        <m:r>
          <w:rPr>
            <w:rFonts w:ascii="Cambria Math" w:hAnsi="Cambria Math"/>
            <w:sz w:val="20"/>
            <w:szCs w:val="20"/>
            <w:lang w:eastAsia="ja-JP" w:bidi="hi-IN"/>
          </w:rPr>
          <m:t>*</m:t>
        </m:r>
        <m:d>
          <m:dPr>
            <m:ctrlPr>
              <w:rPr>
                <w:rFonts w:ascii="Cambria Math" w:hAnsi="Cambria Math"/>
                <w:i/>
                <w:sz w:val="20"/>
                <w:szCs w:val="20"/>
                <w:lang w:eastAsia="ja-JP" w:bidi="hi-IN"/>
              </w:rPr>
            </m:ctrlPr>
          </m:dPr>
          <m:e>
            <m:r>
              <w:rPr>
                <w:rFonts w:ascii="Cambria Math" w:hAnsi="Cambria Math"/>
                <w:sz w:val="20"/>
                <w:szCs w:val="20"/>
                <w:lang w:eastAsia="ja-JP" w:bidi="hi-IN"/>
              </w:rPr>
              <m:t>2*N*SMTC1+2*N*SMTC2</m:t>
            </m:r>
          </m:e>
        </m:d>
        <m:r>
          <w:rPr>
            <w:rFonts w:ascii="Cambria Math" w:hAnsi="Cambria Math"/>
            <w:sz w:val="20"/>
            <w:szCs w:val="20"/>
            <w:lang w:eastAsia="ja-JP" w:bidi="hi-IN"/>
          </w:rPr>
          <m:t xml:space="preserve">=     </m:t>
        </m:r>
      </m:oMath>
    </w:p>
    <w:p w:rsidR="00312272" w:rsidRPr="00312272" w:rsidRDefault="00312272" w:rsidP="00312272">
      <w:pPr>
        <w:ind w:left="2304"/>
        <w:rPr>
          <w:rFonts w:eastAsia="Calibri"/>
          <w:lang w:eastAsia="ja-JP" w:bidi="hi-IN"/>
        </w:rPr>
      </w:pPr>
      <m:oMathPara>
        <m:oMathParaPr>
          <m:jc m:val="left"/>
        </m:oMathParaPr>
        <m:oMath>
          <m:r>
            <w:rPr>
              <w:rFonts w:ascii="Cambria Math" w:hAnsi="Cambria Math"/>
              <w:lang w:eastAsia="ja-JP" w:bidi="hi-IN"/>
            </w:rPr>
            <m:t>=</m:t>
          </m:r>
          <m:r>
            <w:rPr>
              <w:rFonts w:ascii="Cambria Math" w:hAnsi="Cambria Math"/>
              <w:color w:val="FF0000"/>
              <w:lang w:eastAsia="ja-JP" w:bidi="hi-IN"/>
            </w:rPr>
            <m:t>4*N*</m:t>
          </m:r>
          <m:sSub>
            <m:sSubPr>
              <m:ctrlPr>
                <w:rPr>
                  <w:rFonts w:ascii="Cambria Math" w:hAnsi="Cambria Math"/>
                  <w:i/>
                  <w:color w:val="FF0000"/>
                  <w:lang w:eastAsia="ja-JP" w:bidi="hi-IN"/>
                </w:rPr>
              </m:ctrlPr>
            </m:sSubPr>
            <m:e>
              <m:r>
                <w:rPr>
                  <w:rFonts w:ascii="Cambria Math" w:hAnsi="Cambria Math"/>
                  <w:color w:val="FF0000"/>
                  <w:lang w:eastAsia="ja-JP" w:bidi="hi-IN"/>
                </w:rPr>
                <m:t>SMTC</m:t>
              </m:r>
            </m:e>
            <m:sub>
              <m:r>
                <w:rPr>
                  <w:rFonts w:ascii="Cambria Math" w:hAnsi="Cambria Math"/>
                  <w:color w:val="FF0000"/>
                  <w:lang w:eastAsia="ja-JP" w:bidi="hi-IN"/>
                </w:rPr>
                <m:t>target</m:t>
              </m:r>
            </m:sub>
          </m:sSub>
        </m:oMath>
      </m:oMathPara>
    </w:p>
    <w:p w:rsidR="00312272" w:rsidRDefault="00312272" w:rsidP="0035595A">
      <w:pPr>
        <w:pStyle w:val="ListParagraph"/>
        <w:numPr>
          <w:ilvl w:val="1"/>
          <w:numId w:val="8"/>
        </w:numPr>
        <w:ind w:left="2088"/>
        <w:rPr>
          <w:rFonts w:ascii="Times New Roman" w:hAnsi="Times New Roman"/>
          <w:sz w:val="20"/>
          <w:szCs w:val="20"/>
          <w:lang w:eastAsia="ja-JP" w:bidi="hi-IN"/>
        </w:rPr>
      </w:pPr>
      <w:r>
        <w:rPr>
          <w:rFonts w:ascii="Times New Roman" w:hAnsi="Times New Roman"/>
          <w:sz w:val="20"/>
          <w:szCs w:val="20"/>
          <w:lang w:eastAsia="ja-JP" w:bidi="hi-IN"/>
        </w:rPr>
        <w:t>Obviously, X=</w:t>
      </w:r>
      <w:r w:rsidR="00A63C17">
        <w:rPr>
          <w:rFonts w:ascii="Times New Roman" w:hAnsi="Times New Roman"/>
          <w:sz w:val="20"/>
          <w:szCs w:val="20"/>
          <w:lang w:eastAsia="ja-JP" w:bidi="hi-IN"/>
        </w:rPr>
        <w:t>4</w:t>
      </w:r>
      <w:r>
        <w:rPr>
          <w:rFonts w:ascii="Times New Roman" w:hAnsi="Times New Roman"/>
          <w:sz w:val="20"/>
          <w:szCs w:val="20"/>
          <w:lang w:eastAsia="ja-JP" w:bidi="hi-IN"/>
        </w:rPr>
        <w:t>*N*SMTC</w:t>
      </w:r>
      <w:r>
        <w:rPr>
          <w:rFonts w:ascii="Times New Roman" w:hAnsi="Times New Roman"/>
          <w:sz w:val="20"/>
          <w:szCs w:val="20"/>
          <w:vertAlign w:val="subscript"/>
          <w:lang w:eastAsia="ja-JP" w:bidi="hi-IN"/>
        </w:rPr>
        <w:t>target</w:t>
      </w:r>
      <w:r>
        <w:rPr>
          <w:rFonts w:ascii="Times New Roman" w:hAnsi="Times New Roman"/>
          <w:sz w:val="20"/>
          <w:szCs w:val="20"/>
          <w:lang w:eastAsia="ja-JP" w:bidi="hi-IN"/>
        </w:rPr>
        <w:t xml:space="preserve"> is </w:t>
      </w:r>
      <w:r w:rsidR="00A63C17">
        <w:rPr>
          <w:rFonts w:ascii="Times New Roman" w:hAnsi="Times New Roman"/>
          <w:sz w:val="20"/>
          <w:szCs w:val="20"/>
          <w:lang w:eastAsia="ja-JP" w:bidi="hi-IN"/>
        </w:rPr>
        <w:t xml:space="preserve">not </w:t>
      </w:r>
      <w:r>
        <w:rPr>
          <w:rFonts w:ascii="Times New Roman" w:hAnsi="Times New Roman"/>
          <w:sz w:val="20"/>
          <w:szCs w:val="20"/>
          <w:lang w:eastAsia="ja-JP" w:bidi="hi-IN"/>
        </w:rPr>
        <w:t>less than N*( SMTC2). That means gap 1 and 3 can never be used for target carrier measurement.</w:t>
      </w:r>
    </w:p>
    <w:p w:rsidR="008037C7" w:rsidRPr="00A63C17" w:rsidRDefault="00A63C17" w:rsidP="0035595A">
      <w:pPr>
        <w:pStyle w:val="ListParagraph"/>
        <w:numPr>
          <w:ilvl w:val="1"/>
          <w:numId w:val="8"/>
        </w:numPr>
        <w:ind w:left="2304"/>
        <w:rPr>
          <w:lang w:eastAsia="ja-JP" w:bidi="hi-IN"/>
        </w:rPr>
      </w:pPr>
      <w:r>
        <w:rPr>
          <w:rFonts w:ascii="Times New Roman" w:hAnsi="Times New Roman"/>
          <w:sz w:val="20"/>
          <w:szCs w:val="20"/>
          <w:lang w:eastAsia="ja-JP" w:bidi="hi-IN"/>
        </w:rPr>
        <w:t xml:space="preserve">However, since X equals to N*SMTC2, no step 2 is needed. </w:t>
      </w:r>
      <m:oMath>
        <m:r>
          <w:rPr>
            <w:rFonts w:ascii="Cambria Math" w:hAnsi="Cambria Math"/>
            <w:lang w:eastAsia="ja-JP" w:bidi="hi-IN"/>
          </w:rPr>
          <m:t xml:space="preserve">                          </m:t>
        </m:r>
      </m:oMath>
    </w:p>
    <w:p w:rsidR="00B013FC" w:rsidRDefault="00B013FC" w:rsidP="008037C7">
      <w:pPr>
        <w:rPr>
          <w:b/>
          <w:lang w:eastAsia="ja-JP" w:bidi="hi-IN"/>
        </w:rPr>
      </w:pPr>
      <w:r>
        <w:rPr>
          <w:b/>
          <w:lang w:eastAsia="ja-JP" w:bidi="hi-IN"/>
        </w:rPr>
        <w:t xml:space="preserve">Observation 1: </w:t>
      </w:r>
      <w:r w:rsidR="008037C7" w:rsidRPr="00B013FC">
        <w:rPr>
          <w:b/>
          <w:lang w:eastAsia="ja-JP" w:bidi="hi-IN"/>
        </w:rPr>
        <w:t>It has been shown that</w:t>
      </w:r>
      <w:r w:rsidR="00312272" w:rsidRPr="00B013FC">
        <w:rPr>
          <w:b/>
          <w:lang w:eastAsia="ja-JP" w:bidi="hi-IN"/>
        </w:rPr>
        <w:t xml:space="preserve"> both</w:t>
      </w:r>
      <w:r w:rsidR="008037C7" w:rsidRPr="00B013FC">
        <w:rPr>
          <w:b/>
          <w:lang w:eastAsia="ja-JP" w:bidi="hi-IN"/>
        </w:rPr>
        <w:t xml:space="preserve"> the order of </w:t>
      </w:r>
      <w:r w:rsidR="00312272" w:rsidRPr="00B013FC">
        <w:rPr>
          <w:b/>
          <w:lang w:eastAsia="ja-JP" w:bidi="hi-IN"/>
        </w:rPr>
        <w:t xml:space="preserve">competing </w:t>
      </w:r>
      <w:r w:rsidR="008037C7" w:rsidRPr="00B013FC">
        <w:rPr>
          <w:b/>
          <w:lang w:eastAsia="ja-JP" w:bidi="hi-IN"/>
        </w:rPr>
        <w:t xml:space="preserve">carrier measurement </w:t>
      </w:r>
      <w:r w:rsidR="00312272" w:rsidRPr="00B013FC">
        <w:rPr>
          <w:b/>
          <w:lang w:eastAsia="ja-JP" w:bidi="hi-IN"/>
        </w:rPr>
        <w:t>and the associated SMTC periodicities does make</w:t>
      </w:r>
      <w:r w:rsidR="008037C7" w:rsidRPr="00B013FC">
        <w:rPr>
          <w:b/>
          <w:lang w:eastAsia="ja-JP" w:bidi="hi-IN"/>
        </w:rPr>
        <w:t xml:space="preserve"> difference in terms of target carrier’s measurement delay. </w:t>
      </w:r>
      <w:r>
        <w:rPr>
          <w:b/>
          <w:lang w:eastAsia="ja-JP" w:bidi="hi-IN"/>
        </w:rPr>
        <w:t xml:space="preserve">Both of these factors should be considered. </w:t>
      </w:r>
    </w:p>
    <w:p w:rsidR="008037C7" w:rsidRPr="00B013FC" w:rsidRDefault="00B013FC" w:rsidP="008037C7">
      <w:pPr>
        <w:rPr>
          <w:b/>
          <w:lang w:eastAsia="ja-JP" w:bidi="hi-IN"/>
        </w:rPr>
      </w:pPr>
      <w:r>
        <w:rPr>
          <w:b/>
          <w:lang w:eastAsia="ja-JP" w:bidi="hi-IN"/>
        </w:rPr>
        <w:t>Proposal</w:t>
      </w:r>
      <w:r w:rsidR="00130091">
        <w:rPr>
          <w:b/>
          <w:lang w:eastAsia="ja-JP" w:bidi="hi-IN"/>
        </w:rPr>
        <w:t xml:space="preserve"> 1</w:t>
      </w:r>
      <w:r>
        <w:rPr>
          <w:b/>
          <w:lang w:eastAsia="ja-JP" w:bidi="hi-IN"/>
        </w:rPr>
        <w:t>: W</w:t>
      </w:r>
      <w:r w:rsidR="00312272" w:rsidRPr="00B013FC">
        <w:rPr>
          <w:b/>
          <w:lang w:eastAsia="ja-JP" w:bidi="hi-IN"/>
        </w:rPr>
        <w:t>e should define the minimum requirements to cover all possible measurement orders.</w:t>
      </w:r>
      <w:r>
        <w:rPr>
          <w:b/>
          <w:lang w:eastAsia="ja-JP" w:bidi="hi-IN"/>
        </w:rPr>
        <w:t xml:space="preserve"> The competing carriers’ SMTC periodicity should be considered as well.</w:t>
      </w:r>
      <w:r w:rsidR="00312272" w:rsidRPr="00B013FC">
        <w:rPr>
          <w:b/>
          <w:lang w:eastAsia="ja-JP" w:bidi="hi-IN"/>
        </w:rPr>
        <w:t xml:space="preserve"> </w:t>
      </w:r>
      <w:r w:rsidR="008037C7" w:rsidRPr="00B013FC">
        <w:rPr>
          <w:b/>
          <w:lang w:eastAsia="ja-JP" w:bidi="hi-IN"/>
        </w:rPr>
        <w:t xml:space="preserve"> </w:t>
      </w:r>
    </w:p>
    <w:p w:rsidR="008037C7" w:rsidRDefault="00312272" w:rsidP="008037C7">
      <w:pPr>
        <w:rPr>
          <w:lang w:eastAsia="ja-JP" w:bidi="hi-IN"/>
        </w:rPr>
      </w:pPr>
      <w:r>
        <w:rPr>
          <w:lang w:eastAsia="ja-JP" w:bidi="hi-IN"/>
        </w:rPr>
        <w:t xml:space="preserve">Now, we would like to check the existing proposals </w:t>
      </w:r>
      <w:r w:rsidR="00D61830">
        <w:rPr>
          <w:lang w:eastAsia="ja-JP" w:bidi="hi-IN"/>
        </w:rPr>
        <w:t>for Alt.3</w:t>
      </w:r>
      <w:r>
        <w:rPr>
          <w:lang w:eastAsia="ja-JP" w:bidi="hi-IN"/>
        </w:rPr>
        <w:t xml:space="preserve"> and Alt.4</w:t>
      </w:r>
      <w:r w:rsidR="00D61830">
        <w:rPr>
          <w:lang w:eastAsia="ja-JP" w:bidi="hi-IN"/>
        </w:rPr>
        <w:t xml:space="preserve">, </w:t>
      </w:r>
    </w:p>
    <w:p w:rsidR="00312272" w:rsidRDefault="00312272" w:rsidP="0035595A">
      <w:pPr>
        <w:pStyle w:val="ListParagraph"/>
        <w:numPr>
          <w:ilvl w:val="0"/>
          <w:numId w:val="9"/>
        </w:numPr>
        <w:rPr>
          <w:rFonts w:ascii="Times New Roman" w:hAnsi="Times New Roman"/>
          <w:sz w:val="20"/>
          <w:szCs w:val="20"/>
          <w:lang w:eastAsia="ja-JP" w:bidi="hi-IN"/>
        </w:rPr>
      </w:pPr>
      <w:r w:rsidRPr="00312272">
        <w:rPr>
          <w:rFonts w:ascii="Times New Roman" w:hAnsi="Times New Roman"/>
          <w:sz w:val="20"/>
          <w:szCs w:val="20"/>
          <w:lang w:eastAsia="ja-JP" w:bidi="hi-IN"/>
        </w:rPr>
        <w:t>Proposal</w:t>
      </w:r>
      <w:r w:rsidR="0072609F">
        <w:rPr>
          <w:rFonts w:ascii="Times New Roman" w:hAnsi="Times New Roman"/>
          <w:sz w:val="20"/>
          <w:szCs w:val="20"/>
          <w:lang w:eastAsia="ja-JP" w:bidi="hi-IN"/>
        </w:rPr>
        <w:t xml:space="preserve"> 1 in [1]</w:t>
      </w:r>
      <w:r>
        <w:rPr>
          <w:rFonts w:ascii="Times New Roman" w:hAnsi="Times New Roman"/>
          <w:sz w:val="20"/>
          <w:szCs w:val="20"/>
          <w:lang w:eastAsia="ja-JP" w:bidi="hi-IN"/>
        </w:rPr>
        <w:t>: the minimum requirements for the target carrier in Figure 1 is</w:t>
      </w:r>
      <w:r w:rsidR="00A63C17">
        <w:rPr>
          <w:rFonts w:ascii="Times New Roman" w:hAnsi="Times New Roman"/>
          <w:sz w:val="20"/>
          <w:szCs w:val="20"/>
          <w:lang w:eastAsia="ja-JP" w:bidi="hi-IN"/>
        </w:rPr>
        <w:t xml:space="preserve"> defined as   </w:t>
      </w:r>
      <w:r>
        <w:rPr>
          <w:rFonts w:ascii="Times New Roman" w:hAnsi="Times New Roman"/>
          <w:sz w:val="20"/>
          <w:szCs w:val="20"/>
          <w:lang w:eastAsia="ja-JP" w:bidi="hi-IN"/>
        </w:rPr>
        <w:t xml:space="preserve"> </w:t>
      </w:r>
      <m:oMath>
        <m:f>
          <m:fPr>
            <m:ctrlPr>
              <w:rPr>
                <w:rFonts w:ascii="Cambria Math" w:hAnsi="Cambria Math"/>
                <w:i/>
                <w:sz w:val="20"/>
                <w:szCs w:val="20"/>
                <w:lang w:eastAsia="ja-JP" w:bidi="hi-IN"/>
              </w:rPr>
            </m:ctrlPr>
          </m:fPr>
          <m:num>
            <m:r>
              <w:rPr>
                <w:rFonts w:ascii="Cambria Math" w:hAnsi="Cambria Math"/>
                <w:sz w:val="20"/>
                <w:szCs w:val="20"/>
                <w:lang w:eastAsia="ja-JP" w:bidi="hi-IN"/>
              </w:rPr>
              <m:t>4</m:t>
            </m:r>
          </m:num>
          <m:den>
            <m:f>
              <m:fPr>
                <m:ctrlPr>
                  <w:rPr>
                    <w:rFonts w:ascii="Cambria Math" w:hAnsi="Cambria Math"/>
                    <w:i/>
                    <w:sz w:val="20"/>
                    <w:szCs w:val="20"/>
                    <w:lang w:eastAsia="ja-JP" w:bidi="hi-IN"/>
                  </w:rPr>
                </m:ctrlPr>
              </m:fPr>
              <m:num>
                <m:r>
                  <w:rPr>
                    <w:rFonts w:ascii="Cambria Math" w:hAnsi="Cambria Math"/>
                    <w:sz w:val="20"/>
                    <w:szCs w:val="20"/>
                    <w:lang w:eastAsia="ja-JP" w:bidi="hi-IN"/>
                  </w:rPr>
                  <m:t>1</m:t>
                </m:r>
              </m:num>
              <m:den>
                <m:r>
                  <w:rPr>
                    <w:rFonts w:ascii="Cambria Math" w:hAnsi="Cambria Math"/>
                    <w:sz w:val="20"/>
                    <w:szCs w:val="20"/>
                    <w:lang w:eastAsia="ja-JP" w:bidi="hi-IN"/>
                  </w:rPr>
                  <m:t>3</m:t>
                </m:r>
              </m:den>
            </m:f>
            <m:r>
              <w:rPr>
                <w:rFonts w:ascii="Cambria Math" w:hAnsi="Cambria Math"/>
                <w:sz w:val="20"/>
                <w:szCs w:val="20"/>
                <w:lang w:eastAsia="ja-JP" w:bidi="hi-IN"/>
              </w:rPr>
              <m:t>+</m:t>
            </m:r>
            <m:f>
              <m:fPr>
                <m:ctrlPr>
                  <w:rPr>
                    <w:rFonts w:ascii="Cambria Math" w:hAnsi="Cambria Math"/>
                    <w:i/>
                    <w:sz w:val="20"/>
                    <w:szCs w:val="20"/>
                    <w:lang w:eastAsia="ja-JP" w:bidi="hi-IN"/>
                  </w:rPr>
                </m:ctrlPr>
              </m:fPr>
              <m:num>
                <m:r>
                  <w:rPr>
                    <w:rFonts w:ascii="Cambria Math" w:hAnsi="Cambria Math"/>
                    <w:sz w:val="20"/>
                    <w:szCs w:val="20"/>
                    <w:lang w:eastAsia="ja-JP" w:bidi="hi-IN"/>
                  </w:rPr>
                  <m:t>1</m:t>
                </m:r>
              </m:num>
              <m:den>
                <m:r>
                  <w:rPr>
                    <w:rFonts w:ascii="Cambria Math" w:hAnsi="Cambria Math"/>
                    <w:sz w:val="20"/>
                    <w:szCs w:val="20"/>
                    <w:lang w:eastAsia="ja-JP" w:bidi="hi-IN"/>
                  </w:rPr>
                  <m:t>2</m:t>
                </m:r>
              </m:den>
            </m:f>
            <m:r>
              <w:rPr>
                <w:rFonts w:ascii="Cambria Math" w:hAnsi="Cambria Math"/>
                <w:sz w:val="20"/>
                <w:szCs w:val="20"/>
                <w:lang w:eastAsia="ja-JP" w:bidi="hi-IN"/>
              </w:rPr>
              <m:t>+</m:t>
            </m:r>
            <m:f>
              <m:fPr>
                <m:ctrlPr>
                  <w:rPr>
                    <w:rFonts w:ascii="Cambria Math" w:hAnsi="Cambria Math"/>
                    <w:i/>
                    <w:sz w:val="20"/>
                    <w:szCs w:val="20"/>
                    <w:lang w:eastAsia="ja-JP" w:bidi="hi-IN"/>
                  </w:rPr>
                </m:ctrlPr>
              </m:fPr>
              <m:num>
                <m:r>
                  <w:rPr>
                    <w:rFonts w:ascii="Cambria Math" w:hAnsi="Cambria Math"/>
                    <w:sz w:val="20"/>
                    <w:szCs w:val="20"/>
                    <w:lang w:eastAsia="ja-JP" w:bidi="hi-IN"/>
                  </w:rPr>
                  <m:t>1</m:t>
                </m:r>
              </m:num>
              <m:den>
                <m:r>
                  <w:rPr>
                    <w:rFonts w:ascii="Cambria Math" w:hAnsi="Cambria Math"/>
                    <w:sz w:val="20"/>
                    <w:szCs w:val="20"/>
                    <w:lang w:eastAsia="ja-JP" w:bidi="hi-IN"/>
                  </w:rPr>
                  <m:t>2</m:t>
                </m:r>
              </m:den>
            </m:f>
            <m:r>
              <w:rPr>
                <w:rFonts w:ascii="Cambria Math" w:hAnsi="Cambria Math"/>
                <w:sz w:val="20"/>
                <w:szCs w:val="20"/>
                <w:lang w:eastAsia="ja-JP" w:bidi="hi-IN"/>
              </w:rPr>
              <m:t>+</m:t>
            </m:r>
            <m:f>
              <m:fPr>
                <m:ctrlPr>
                  <w:rPr>
                    <w:rFonts w:ascii="Cambria Math" w:hAnsi="Cambria Math"/>
                    <w:i/>
                    <w:sz w:val="20"/>
                    <w:szCs w:val="20"/>
                    <w:lang w:eastAsia="ja-JP" w:bidi="hi-IN"/>
                  </w:rPr>
                </m:ctrlPr>
              </m:fPr>
              <m:num>
                <m:r>
                  <w:rPr>
                    <w:rFonts w:ascii="Cambria Math" w:hAnsi="Cambria Math"/>
                    <w:sz w:val="20"/>
                    <w:szCs w:val="20"/>
                    <w:lang w:eastAsia="ja-JP" w:bidi="hi-IN"/>
                  </w:rPr>
                  <m:t>1</m:t>
                </m:r>
              </m:num>
              <m:den>
                <m:r>
                  <w:rPr>
                    <w:rFonts w:ascii="Cambria Math" w:hAnsi="Cambria Math"/>
                    <w:sz w:val="20"/>
                    <w:szCs w:val="20"/>
                    <w:lang w:eastAsia="ja-JP" w:bidi="hi-IN"/>
                  </w:rPr>
                  <m:t>2</m:t>
                </m:r>
              </m:den>
            </m:f>
          </m:den>
        </m:f>
        <m:r>
          <w:rPr>
            <w:rFonts w:ascii="Cambria Math" w:hAnsi="Cambria Math"/>
            <w:sz w:val="20"/>
            <w:szCs w:val="20"/>
            <w:lang w:eastAsia="ja-JP" w:bidi="hi-IN"/>
          </w:rPr>
          <m:t>*N*</m:t>
        </m:r>
        <m:sSub>
          <m:sSubPr>
            <m:ctrlPr>
              <w:rPr>
                <w:rFonts w:ascii="Cambria Math" w:hAnsi="Cambria Math"/>
                <w:i/>
                <w:sz w:val="20"/>
                <w:szCs w:val="20"/>
                <w:lang w:eastAsia="ja-JP" w:bidi="hi-IN"/>
              </w:rPr>
            </m:ctrlPr>
          </m:sSubPr>
          <m:e>
            <m:r>
              <w:rPr>
                <w:rFonts w:ascii="Cambria Math" w:hAnsi="Cambria Math"/>
                <w:sz w:val="20"/>
                <w:szCs w:val="20"/>
                <w:lang w:eastAsia="ja-JP" w:bidi="hi-IN"/>
              </w:rPr>
              <m:t>SMTC</m:t>
            </m:r>
          </m:e>
          <m:sub>
            <m:r>
              <w:rPr>
                <w:rFonts w:ascii="Cambria Math" w:hAnsi="Cambria Math"/>
                <w:sz w:val="20"/>
                <w:szCs w:val="20"/>
                <w:lang w:eastAsia="ja-JP" w:bidi="hi-IN"/>
              </w:rPr>
              <m:t>target</m:t>
            </m:r>
          </m:sub>
        </m:sSub>
        <m:r>
          <w:rPr>
            <w:rFonts w:ascii="Cambria Math" w:hAnsi="Cambria Math"/>
            <w:sz w:val="20"/>
            <w:szCs w:val="20"/>
            <w:lang w:eastAsia="ja-JP" w:bidi="hi-IN"/>
          </w:rPr>
          <m:t>=</m:t>
        </m:r>
        <m:f>
          <m:fPr>
            <m:ctrlPr>
              <w:rPr>
                <w:rFonts w:ascii="Cambria Math" w:hAnsi="Cambria Math"/>
                <w:i/>
                <w:color w:val="FF0000"/>
                <w:sz w:val="20"/>
                <w:szCs w:val="20"/>
                <w:lang w:eastAsia="ja-JP" w:bidi="hi-IN"/>
              </w:rPr>
            </m:ctrlPr>
          </m:fPr>
          <m:num>
            <m:r>
              <w:rPr>
                <w:rFonts w:ascii="Cambria Math" w:hAnsi="Cambria Math"/>
                <w:color w:val="FF0000"/>
                <w:sz w:val="20"/>
                <w:szCs w:val="20"/>
                <w:lang w:eastAsia="ja-JP" w:bidi="hi-IN"/>
              </w:rPr>
              <m:t>24</m:t>
            </m:r>
          </m:num>
          <m:den>
            <m:r>
              <w:rPr>
                <w:rFonts w:ascii="Cambria Math" w:hAnsi="Cambria Math"/>
                <w:color w:val="FF0000"/>
                <w:sz w:val="20"/>
                <w:szCs w:val="20"/>
                <w:lang w:eastAsia="ja-JP" w:bidi="hi-IN"/>
              </w:rPr>
              <m:t>11</m:t>
            </m:r>
          </m:den>
        </m:f>
        <m:r>
          <w:rPr>
            <w:rFonts w:ascii="Cambria Math" w:hAnsi="Cambria Math"/>
            <w:color w:val="FF0000"/>
            <w:sz w:val="20"/>
            <w:szCs w:val="20"/>
            <w:lang w:eastAsia="ja-JP" w:bidi="hi-IN"/>
          </w:rPr>
          <m:t>*N*</m:t>
        </m:r>
        <m:sSub>
          <m:sSubPr>
            <m:ctrlPr>
              <w:rPr>
                <w:rFonts w:ascii="Cambria Math" w:hAnsi="Cambria Math"/>
                <w:i/>
                <w:color w:val="FF0000"/>
                <w:sz w:val="20"/>
                <w:szCs w:val="20"/>
                <w:lang w:eastAsia="ja-JP" w:bidi="hi-IN"/>
              </w:rPr>
            </m:ctrlPr>
          </m:sSubPr>
          <m:e>
            <m:r>
              <w:rPr>
                <w:rFonts w:ascii="Cambria Math" w:hAnsi="Cambria Math"/>
                <w:color w:val="FF0000"/>
                <w:sz w:val="20"/>
                <w:szCs w:val="20"/>
                <w:lang w:eastAsia="ja-JP" w:bidi="hi-IN"/>
              </w:rPr>
              <m:t>SMTC</m:t>
            </m:r>
          </m:e>
          <m:sub>
            <m:r>
              <w:rPr>
                <w:rFonts w:ascii="Cambria Math" w:hAnsi="Cambria Math"/>
                <w:color w:val="FF0000"/>
                <w:sz w:val="20"/>
                <w:szCs w:val="20"/>
                <w:lang w:eastAsia="ja-JP" w:bidi="hi-IN"/>
              </w:rPr>
              <m:t>target</m:t>
            </m:r>
          </m:sub>
        </m:sSub>
      </m:oMath>
      <w:r w:rsidRPr="004C09A5">
        <w:rPr>
          <w:rFonts w:ascii="Times New Roman" w:hAnsi="Times New Roman"/>
          <w:color w:val="FF0000"/>
          <w:sz w:val="20"/>
          <w:szCs w:val="20"/>
          <w:lang w:eastAsia="ja-JP" w:bidi="hi-IN"/>
        </w:rPr>
        <w:t xml:space="preserve"> </w:t>
      </w:r>
    </w:p>
    <w:p w:rsidR="00312272" w:rsidRDefault="00312272" w:rsidP="0035595A">
      <w:pPr>
        <w:pStyle w:val="ListParagraph"/>
        <w:numPr>
          <w:ilvl w:val="0"/>
          <w:numId w:val="9"/>
        </w:numPr>
        <w:rPr>
          <w:rFonts w:ascii="Times New Roman" w:hAnsi="Times New Roman"/>
          <w:sz w:val="20"/>
          <w:szCs w:val="20"/>
          <w:lang w:eastAsia="ja-JP" w:bidi="hi-IN"/>
        </w:rPr>
      </w:pPr>
      <w:r>
        <w:rPr>
          <w:rFonts w:ascii="Times New Roman" w:hAnsi="Times New Roman"/>
          <w:sz w:val="20"/>
          <w:szCs w:val="20"/>
          <w:lang w:eastAsia="ja-JP" w:bidi="hi-IN"/>
        </w:rPr>
        <w:t xml:space="preserve">Proposal 2 in </w:t>
      </w:r>
      <w:r w:rsidR="0072609F">
        <w:rPr>
          <w:rFonts w:ascii="Times New Roman" w:hAnsi="Times New Roman"/>
          <w:sz w:val="20"/>
          <w:szCs w:val="20"/>
          <w:lang w:eastAsia="ja-JP" w:bidi="hi-IN"/>
        </w:rPr>
        <w:t>[2]</w:t>
      </w:r>
      <w:r w:rsidR="00A63C17">
        <w:rPr>
          <w:rFonts w:ascii="Times New Roman" w:hAnsi="Times New Roman"/>
          <w:sz w:val="20"/>
          <w:szCs w:val="20"/>
          <w:lang w:eastAsia="ja-JP" w:bidi="hi-IN"/>
        </w:rPr>
        <w:t xml:space="preserve">, the minimum requirements for the target carrier in Figure 1 is defined as    </w:t>
      </w:r>
      <m:oMath>
        <m:r>
          <w:rPr>
            <w:rFonts w:ascii="Cambria Math" w:hAnsi="Cambria Math"/>
            <w:sz w:val="20"/>
            <w:szCs w:val="20"/>
            <w:lang w:eastAsia="ja-JP" w:bidi="hi-IN"/>
          </w:rPr>
          <m:t>ceil</m:t>
        </m:r>
        <m:d>
          <m:dPr>
            <m:ctrlPr>
              <w:rPr>
                <w:rFonts w:ascii="Cambria Math" w:hAnsi="Cambria Math"/>
                <w:i/>
                <w:sz w:val="20"/>
                <w:szCs w:val="20"/>
                <w:lang w:eastAsia="ja-JP" w:bidi="hi-IN"/>
              </w:rPr>
            </m:ctrlPr>
          </m:dPr>
          <m:e>
            <m:f>
              <m:fPr>
                <m:ctrlPr>
                  <w:rPr>
                    <w:rFonts w:ascii="Cambria Math" w:hAnsi="Cambria Math"/>
                    <w:i/>
                    <w:sz w:val="20"/>
                    <w:szCs w:val="20"/>
                    <w:lang w:eastAsia="ja-JP" w:bidi="hi-IN"/>
                  </w:rPr>
                </m:ctrlPr>
              </m:fPr>
              <m:num>
                <m:r>
                  <w:rPr>
                    <w:rFonts w:ascii="Cambria Math" w:hAnsi="Cambria Math"/>
                    <w:sz w:val="20"/>
                    <w:szCs w:val="20"/>
                    <w:lang w:eastAsia="ja-JP" w:bidi="hi-IN"/>
                  </w:rPr>
                  <m:t>4</m:t>
                </m:r>
              </m:num>
              <m:den>
                <m:f>
                  <m:fPr>
                    <m:ctrlPr>
                      <w:rPr>
                        <w:rFonts w:ascii="Cambria Math" w:hAnsi="Cambria Math"/>
                        <w:i/>
                        <w:sz w:val="20"/>
                        <w:szCs w:val="20"/>
                        <w:lang w:eastAsia="ja-JP" w:bidi="hi-IN"/>
                      </w:rPr>
                    </m:ctrlPr>
                  </m:fPr>
                  <m:num>
                    <m:r>
                      <w:rPr>
                        <w:rFonts w:ascii="Cambria Math" w:hAnsi="Cambria Math"/>
                        <w:sz w:val="20"/>
                        <w:szCs w:val="20"/>
                        <w:lang w:eastAsia="ja-JP" w:bidi="hi-IN"/>
                      </w:rPr>
                      <m:t>1</m:t>
                    </m:r>
                  </m:num>
                  <m:den>
                    <m:r>
                      <w:rPr>
                        <w:rFonts w:ascii="Cambria Math" w:hAnsi="Cambria Math"/>
                        <w:sz w:val="20"/>
                        <w:szCs w:val="20"/>
                        <w:lang w:eastAsia="ja-JP" w:bidi="hi-IN"/>
                      </w:rPr>
                      <m:t>3</m:t>
                    </m:r>
                  </m:den>
                </m:f>
                <m:r>
                  <w:rPr>
                    <w:rFonts w:ascii="Cambria Math" w:hAnsi="Cambria Math"/>
                    <w:sz w:val="20"/>
                    <w:szCs w:val="20"/>
                    <w:lang w:eastAsia="ja-JP" w:bidi="hi-IN"/>
                  </w:rPr>
                  <m:t>+</m:t>
                </m:r>
                <m:f>
                  <m:fPr>
                    <m:ctrlPr>
                      <w:rPr>
                        <w:rFonts w:ascii="Cambria Math" w:hAnsi="Cambria Math"/>
                        <w:i/>
                        <w:sz w:val="20"/>
                        <w:szCs w:val="20"/>
                        <w:lang w:eastAsia="ja-JP" w:bidi="hi-IN"/>
                      </w:rPr>
                    </m:ctrlPr>
                  </m:fPr>
                  <m:num>
                    <m:r>
                      <w:rPr>
                        <w:rFonts w:ascii="Cambria Math" w:hAnsi="Cambria Math"/>
                        <w:sz w:val="20"/>
                        <w:szCs w:val="20"/>
                        <w:lang w:eastAsia="ja-JP" w:bidi="hi-IN"/>
                      </w:rPr>
                      <m:t>1</m:t>
                    </m:r>
                  </m:num>
                  <m:den>
                    <m:r>
                      <w:rPr>
                        <w:rFonts w:ascii="Cambria Math" w:hAnsi="Cambria Math"/>
                        <w:sz w:val="20"/>
                        <w:szCs w:val="20"/>
                        <w:lang w:eastAsia="ja-JP" w:bidi="hi-IN"/>
                      </w:rPr>
                      <m:t>2</m:t>
                    </m:r>
                  </m:den>
                </m:f>
                <m:r>
                  <w:rPr>
                    <w:rFonts w:ascii="Cambria Math" w:hAnsi="Cambria Math"/>
                    <w:sz w:val="20"/>
                    <w:szCs w:val="20"/>
                    <w:lang w:eastAsia="ja-JP" w:bidi="hi-IN"/>
                  </w:rPr>
                  <m:t>+</m:t>
                </m:r>
                <m:f>
                  <m:fPr>
                    <m:ctrlPr>
                      <w:rPr>
                        <w:rFonts w:ascii="Cambria Math" w:hAnsi="Cambria Math"/>
                        <w:i/>
                        <w:sz w:val="20"/>
                        <w:szCs w:val="20"/>
                        <w:lang w:eastAsia="ja-JP" w:bidi="hi-IN"/>
                      </w:rPr>
                    </m:ctrlPr>
                  </m:fPr>
                  <m:num>
                    <m:r>
                      <w:rPr>
                        <w:rFonts w:ascii="Cambria Math" w:hAnsi="Cambria Math"/>
                        <w:sz w:val="20"/>
                        <w:szCs w:val="20"/>
                        <w:lang w:eastAsia="ja-JP" w:bidi="hi-IN"/>
                      </w:rPr>
                      <m:t>1</m:t>
                    </m:r>
                  </m:num>
                  <m:den>
                    <m:r>
                      <w:rPr>
                        <w:rFonts w:ascii="Cambria Math" w:hAnsi="Cambria Math"/>
                        <w:sz w:val="20"/>
                        <w:szCs w:val="20"/>
                        <w:lang w:eastAsia="ja-JP" w:bidi="hi-IN"/>
                      </w:rPr>
                      <m:t>2</m:t>
                    </m:r>
                  </m:den>
                </m:f>
                <m:r>
                  <w:rPr>
                    <w:rFonts w:ascii="Cambria Math" w:hAnsi="Cambria Math"/>
                    <w:sz w:val="20"/>
                    <w:szCs w:val="20"/>
                    <w:lang w:eastAsia="ja-JP" w:bidi="hi-IN"/>
                  </w:rPr>
                  <m:t>+</m:t>
                </m:r>
                <m:f>
                  <m:fPr>
                    <m:ctrlPr>
                      <w:rPr>
                        <w:rFonts w:ascii="Cambria Math" w:hAnsi="Cambria Math"/>
                        <w:i/>
                        <w:sz w:val="20"/>
                        <w:szCs w:val="20"/>
                        <w:lang w:eastAsia="ja-JP" w:bidi="hi-IN"/>
                      </w:rPr>
                    </m:ctrlPr>
                  </m:fPr>
                  <m:num>
                    <m:r>
                      <w:rPr>
                        <w:rFonts w:ascii="Cambria Math" w:hAnsi="Cambria Math"/>
                        <w:sz w:val="20"/>
                        <w:szCs w:val="20"/>
                        <w:lang w:eastAsia="ja-JP" w:bidi="hi-IN"/>
                      </w:rPr>
                      <m:t>1</m:t>
                    </m:r>
                  </m:num>
                  <m:den>
                    <m:r>
                      <w:rPr>
                        <w:rFonts w:ascii="Cambria Math" w:hAnsi="Cambria Math"/>
                        <w:sz w:val="20"/>
                        <w:szCs w:val="20"/>
                        <w:lang w:eastAsia="ja-JP" w:bidi="hi-IN"/>
                      </w:rPr>
                      <m:t>2</m:t>
                    </m:r>
                  </m:den>
                </m:f>
              </m:den>
            </m:f>
          </m:e>
        </m:d>
        <m:r>
          <w:rPr>
            <w:rFonts w:ascii="Cambria Math" w:hAnsi="Cambria Math"/>
            <w:sz w:val="20"/>
            <w:szCs w:val="20"/>
            <w:lang w:eastAsia="ja-JP" w:bidi="hi-IN"/>
          </w:rPr>
          <m:t>*N*</m:t>
        </m:r>
        <m:sSub>
          <m:sSubPr>
            <m:ctrlPr>
              <w:rPr>
                <w:rFonts w:ascii="Cambria Math" w:hAnsi="Cambria Math"/>
                <w:i/>
                <w:sz w:val="20"/>
                <w:szCs w:val="20"/>
                <w:lang w:eastAsia="ja-JP" w:bidi="hi-IN"/>
              </w:rPr>
            </m:ctrlPr>
          </m:sSubPr>
          <m:e>
            <m:r>
              <w:rPr>
                <w:rFonts w:ascii="Cambria Math" w:hAnsi="Cambria Math"/>
                <w:sz w:val="20"/>
                <w:szCs w:val="20"/>
                <w:lang w:eastAsia="ja-JP" w:bidi="hi-IN"/>
              </w:rPr>
              <m:t>SMTC</m:t>
            </m:r>
          </m:e>
          <m:sub>
            <m:r>
              <w:rPr>
                <w:rFonts w:ascii="Cambria Math" w:hAnsi="Cambria Math"/>
                <w:sz w:val="20"/>
                <w:szCs w:val="20"/>
                <w:lang w:eastAsia="ja-JP" w:bidi="hi-IN"/>
              </w:rPr>
              <m:t>target</m:t>
            </m:r>
          </m:sub>
        </m:sSub>
        <m:r>
          <w:rPr>
            <w:rFonts w:ascii="Cambria Math" w:hAnsi="Cambria Math"/>
            <w:sz w:val="20"/>
            <w:szCs w:val="20"/>
            <w:lang w:eastAsia="ja-JP" w:bidi="hi-IN"/>
          </w:rPr>
          <m:t>=</m:t>
        </m:r>
        <m:r>
          <w:rPr>
            <w:rFonts w:ascii="Cambria Math" w:hAnsi="Cambria Math"/>
            <w:color w:val="FF0000"/>
            <w:sz w:val="20"/>
            <w:szCs w:val="20"/>
            <w:lang w:eastAsia="ja-JP" w:bidi="hi-IN"/>
          </w:rPr>
          <m:t>3*N*</m:t>
        </m:r>
        <m:sSub>
          <m:sSubPr>
            <m:ctrlPr>
              <w:rPr>
                <w:rFonts w:ascii="Cambria Math" w:hAnsi="Cambria Math"/>
                <w:i/>
                <w:color w:val="FF0000"/>
                <w:sz w:val="20"/>
                <w:szCs w:val="20"/>
                <w:lang w:eastAsia="ja-JP" w:bidi="hi-IN"/>
              </w:rPr>
            </m:ctrlPr>
          </m:sSubPr>
          <m:e>
            <m:r>
              <w:rPr>
                <w:rFonts w:ascii="Cambria Math" w:hAnsi="Cambria Math"/>
                <w:color w:val="FF0000"/>
                <w:sz w:val="20"/>
                <w:szCs w:val="20"/>
                <w:lang w:eastAsia="ja-JP" w:bidi="hi-IN"/>
              </w:rPr>
              <m:t>SMTC</m:t>
            </m:r>
          </m:e>
          <m:sub>
            <m:r>
              <w:rPr>
                <w:rFonts w:ascii="Cambria Math" w:hAnsi="Cambria Math"/>
                <w:color w:val="FF0000"/>
                <w:sz w:val="20"/>
                <w:szCs w:val="20"/>
                <w:lang w:eastAsia="ja-JP" w:bidi="hi-IN"/>
              </w:rPr>
              <m:t>target</m:t>
            </m:r>
          </m:sub>
        </m:sSub>
      </m:oMath>
    </w:p>
    <w:p w:rsidR="00B013FC" w:rsidRPr="00B013FC" w:rsidRDefault="004C09A5" w:rsidP="00A63C17">
      <w:pPr>
        <w:rPr>
          <w:lang w:eastAsia="ja-JP" w:bidi="hi-IN"/>
        </w:rPr>
      </w:pPr>
      <w:r>
        <w:rPr>
          <w:lang w:eastAsia="ja-JP" w:bidi="hi-IN"/>
        </w:rPr>
        <w:t>Based on the above analysis, t</w:t>
      </w:r>
      <w:r w:rsidR="00B013FC" w:rsidRPr="00B013FC">
        <w:rPr>
          <w:lang w:eastAsia="ja-JP" w:bidi="hi-IN"/>
        </w:rPr>
        <w:t>he</w:t>
      </w:r>
      <w:r>
        <w:rPr>
          <w:lang w:eastAsia="ja-JP" w:bidi="hi-IN"/>
        </w:rPr>
        <w:t xml:space="preserve"> requirements based on</w:t>
      </w:r>
      <w:r w:rsidR="00B013FC" w:rsidRPr="00B013FC">
        <w:rPr>
          <w:lang w:eastAsia="ja-JP" w:bidi="hi-IN"/>
        </w:rPr>
        <w:t xml:space="preserve"> proposed</w:t>
      </w:r>
      <w:r w:rsidR="00B013FC">
        <w:rPr>
          <w:lang w:eastAsia="ja-JP" w:bidi="hi-IN"/>
        </w:rPr>
        <w:t xml:space="preserve"> methods in both proposals</w:t>
      </w:r>
      <w:r>
        <w:rPr>
          <w:lang w:eastAsia="ja-JP" w:bidi="hi-IN"/>
        </w:rPr>
        <w:t xml:space="preserve"> can be too</w:t>
      </w:r>
      <w:r w:rsidR="00B013FC">
        <w:rPr>
          <w:lang w:eastAsia="ja-JP" w:bidi="hi-IN"/>
        </w:rPr>
        <w:t xml:space="preserve"> aggressive to meet, especially when certain measurement orders are considered.</w:t>
      </w:r>
    </w:p>
    <w:p w:rsidR="00A63C17" w:rsidRPr="00A63C17" w:rsidRDefault="00A63C17" w:rsidP="00A63C17">
      <w:pPr>
        <w:rPr>
          <w:b/>
          <w:u w:val="single"/>
          <w:lang w:eastAsia="ja-JP" w:bidi="hi-IN"/>
        </w:rPr>
      </w:pPr>
      <w:r>
        <w:rPr>
          <w:b/>
          <w:u w:val="single"/>
          <w:lang w:eastAsia="ja-JP" w:bidi="hi-IN"/>
        </w:rPr>
        <w:t>Observation</w:t>
      </w:r>
      <w:r w:rsidR="00B013FC">
        <w:rPr>
          <w:b/>
          <w:u w:val="single"/>
          <w:lang w:eastAsia="ja-JP" w:bidi="hi-IN"/>
        </w:rPr>
        <w:t xml:space="preserve"> 2</w:t>
      </w:r>
      <w:r>
        <w:rPr>
          <w:b/>
          <w:u w:val="single"/>
          <w:lang w:eastAsia="ja-JP" w:bidi="hi-IN"/>
        </w:rPr>
        <w:t xml:space="preserve">: </w:t>
      </w:r>
      <w:r w:rsidR="00B013FC">
        <w:rPr>
          <w:b/>
          <w:u w:val="single"/>
          <w:lang w:eastAsia="ja-JP" w:bidi="hi-IN"/>
        </w:rPr>
        <w:t>E</w:t>
      </w:r>
      <w:r w:rsidRPr="00A63C17">
        <w:rPr>
          <w:b/>
          <w:u w:val="single"/>
          <w:lang w:eastAsia="ja-JP" w:bidi="hi-IN"/>
        </w:rPr>
        <w:t>xist</w:t>
      </w:r>
      <w:bookmarkStart w:id="2" w:name="_GoBack"/>
      <w:bookmarkEnd w:id="2"/>
      <w:r w:rsidRPr="00A63C17">
        <w:rPr>
          <w:b/>
          <w:u w:val="single"/>
          <w:lang w:eastAsia="ja-JP" w:bidi="hi-IN"/>
        </w:rPr>
        <w:t>ing proposals</w:t>
      </w:r>
      <w:r>
        <w:rPr>
          <w:b/>
          <w:u w:val="single"/>
          <w:lang w:eastAsia="ja-JP" w:bidi="hi-IN"/>
        </w:rPr>
        <w:t xml:space="preserve"> of Alt.3 and 4</w:t>
      </w:r>
      <w:r w:rsidRPr="00A63C17">
        <w:rPr>
          <w:b/>
          <w:u w:val="single"/>
          <w:lang w:eastAsia="ja-JP" w:bidi="hi-IN"/>
        </w:rPr>
        <w:t xml:space="preserve"> are too </w:t>
      </w:r>
      <w:r w:rsidR="00B013FC">
        <w:rPr>
          <w:b/>
          <w:u w:val="single"/>
          <w:lang w:eastAsia="ja-JP" w:bidi="hi-IN"/>
        </w:rPr>
        <w:t>tight</w:t>
      </w:r>
      <w:r w:rsidRPr="00A63C17">
        <w:rPr>
          <w:b/>
          <w:u w:val="single"/>
          <w:lang w:eastAsia="ja-JP" w:bidi="hi-IN"/>
        </w:rPr>
        <w:t xml:space="preserve"> to meet</w:t>
      </w:r>
      <w:r w:rsidR="00B013FC">
        <w:rPr>
          <w:b/>
          <w:u w:val="single"/>
          <w:lang w:eastAsia="ja-JP" w:bidi="hi-IN"/>
        </w:rPr>
        <w:t xml:space="preserve"> for some cases</w:t>
      </w:r>
      <w:r w:rsidRPr="00A63C17">
        <w:rPr>
          <w:b/>
          <w:u w:val="single"/>
          <w:lang w:eastAsia="ja-JP" w:bidi="hi-IN"/>
        </w:rPr>
        <w:t xml:space="preserve">. </w:t>
      </w:r>
    </w:p>
    <w:p w:rsidR="006A77FC" w:rsidRDefault="00A63C17" w:rsidP="006A77FC">
      <w:pPr>
        <w:pStyle w:val="Heading2"/>
        <w:ind w:left="720"/>
        <w:rPr>
          <w:sz w:val="28"/>
          <w:lang w:val="en-US"/>
        </w:rPr>
      </w:pPr>
      <w:r>
        <w:t xml:space="preserve"> </w:t>
      </w:r>
      <w:r w:rsidR="006A77FC">
        <w:rPr>
          <w:sz w:val="28"/>
          <w:lang w:val="en-US"/>
        </w:rPr>
        <w:t>Updated proposal for per-UE gap based requirements</w:t>
      </w:r>
    </w:p>
    <w:p w:rsidR="00697749" w:rsidRPr="008E5EB2" w:rsidRDefault="00697749" w:rsidP="0035595A">
      <w:pPr>
        <w:pStyle w:val="ListParagraph"/>
        <w:numPr>
          <w:ilvl w:val="0"/>
          <w:numId w:val="10"/>
        </w:numPr>
        <w:rPr>
          <w:lang w:eastAsia="ja-JP" w:bidi="hi-IN"/>
        </w:rPr>
      </w:pPr>
      <w:r w:rsidRPr="008E5EB2">
        <w:rPr>
          <w:lang w:eastAsia="ja-JP" w:bidi="hi-IN"/>
        </w:rPr>
        <w:t>In the updated proposal, the equivalent SMTC</w:t>
      </w:r>
      <w:r w:rsidR="00043EAB" w:rsidRPr="008E5EB2">
        <w:rPr>
          <w:lang w:eastAsia="ja-JP" w:bidi="hi-IN"/>
        </w:rPr>
        <w:t xml:space="preserve"> period</w:t>
      </w:r>
      <w:r w:rsidRPr="008E5EB2">
        <w:rPr>
          <w:lang w:eastAsia="ja-JP" w:bidi="hi-IN"/>
        </w:rPr>
        <w:t xml:space="preserve"> of </w:t>
      </w:r>
      <w:r w:rsidR="004C09A5">
        <w:rPr>
          <w:lang w:eastAsia="ja-JP" w:bidi="hi-IN"/>
        </w:rPr>
        <w:t xml:space="preserve">the i-th </w:t>
      </w:r>
      <w:r w:rsidRPr="008E5EB2">
        <w:rPr>
          <w:lang w:eastAsia="ja-JP" w:bidi="hi-IN"/>
        </w:rPr>
        <w:t>MO is defined as</w:t>
      </w:r>
    </w:p>
    <w:p w:rsidR="00697749" w:rsidRPr="00697749" w:rsidRDefault="00873B2D" w:rsidP="00697749">
      <w:pPr>
        <w:rPr>
          <w:lang w:val="en-US" w:eastAsia="ja-JP" w:bidi="hi-IN"/>
        </w:rPr>
      </w:pPr>
      <m:oMathPara>
        <m:oMath>
          <m:sSub>
            <m:sSubPr>
              <m:ctrlPr>
                <w:rPr>
                  <w:rFonts w:ascii="Cambria Math" w:hAnsi="Cambria Math"/>
                  <w:i/>
                  <w:lang w:val="en-US" w:eastAsia="ja-JP" w:bidi="hi-IN"/>
                </w:rPr>
              </m:ctrlPr>
            </m:sSubPr>
            <m:e>
              <m:acc>
                <m:accPr>
                  <m:chr m:val="̅"/>
                  <m:ctrlPr>
                    <w:rPr>
                      <w:rFonts w:ascii="Cambria Math" w:hAnsi="Cambria Math"/>
                      <w:i/>
                      <w:lang w:val="en-US" w:eastAsia="ja-JP" w:bidi="hi-IN"/>
                    </w:rPr>
                  </m:ctrlPr>
                </m:accPr>
                <m:e>
                  <m:r>
                    <w:rPr>
                      <w:rFonts w:ascii="Cambria Math" w:hAnsi="Cambria Math"/>
                      <w:lang w:val="en-US" w:eastAsia="ja-JP" w:bidi="hi-IN"/>
                    </w:rPr>
                    <m:t>SMTC</m:t>
                  </m:r>
                </m:e>
              </m:acc>
            </m:e>
            <m:sub>
              <m:r>
                <w:rPr>
                  <w:rFonts w:ascii="Cambria Math" w:hAnsi="Cambria Math"/>
                  <w:lang w:val="en-US" w:eastAsia="ja-JP" w:bidi="hi-IN"/>
                </w:rPr>
                <m:t>i</m:t>
              </m:r>
            </m:sub>
          </m:sSub>
          <m:r>
            <w:rPr>
              <w:rFonts w:ascii="Cambria Math" w:hAnsi="Cambria Math"/>
              <w:lang w:val="en-US" w:eastAsia="ja-JP" w:bidi="hi-IN"/>
            </w:rPr>
            <m:t>=</m:t>
          </m:r>
          <m:func>
            <m:funcPr>
              <m:ctrlPr>
                <w:rPr>
                  <w:rFonts w:ascii="Cambria Math" w:hAnsi="Cambria Math"/>
                  <w:lang w:val="en-US" w:eastAsia="ja-JP" w:bidi="hi-IN"/>
                </w:rPr>
              </m:ctrlPr>
            </m:funcPr>
            <m:fName>
              <m:r>
                <m:rPr>
                  <m:sty m:val="p"/>
                </m:rPr>
                <w:rPr>
                  <w:rFonts w:ascii="Cambria Math" w:hAnsi="Cambria Math"/>
                  <w:lang w:val="en-US" w:eastAsia="ja-JP" w:bidi="hi-IN"/>
                </w:rPr>
                <m:t>max</m:t>
              </m:r>
            </m:fName>
            <m:e>
              <m:d>
                <m:dPr>
                  <m:ctrlPr>
                    <w:rPr>
                      <w:rFonts w:ascii="Cambria Math" w:hAnsi="Cambria Math"/>
                      <w:i/>
                      <w:lang w:val="en-US" w:eastAsia="ja-JP" w:bidi="hi-IN"/>
                    </w:rPr>
                  </m:ctrlPr>
                </m:dPr>
                <m:e>
                  <m:sSub>
                    <m:sSubPr>
                      <m:ctrlPr>
                        <w:rPr>
                          <w:rFonts w:ascii="Cambria Math" w:hAnsi="Cambria Math"/>
                          <w:i/>
                          <w:lang w:val="en-US" w:eastAsia="ja-JP" w:bidi="hi-IN"/>
                        </w:rPr>
                      </m:ctrlPr>
                    </m:sSubPr>
                    <m:e>
                      <m:r>
                        <w:rPr>
                          <w:rFonts w:ascii="Cambria Math" w:hAnsi="Cambria Math"/>
                          <w:lang w:val="en-US" w:eastAsia="ja-JP" w:bidi="hi-IN"/>
                        </w:rPr>
                        <m:t>SMTC</m:t>
                      </m:r>
                    </m:e>
                    <m:sub>
                      <m:r>
                        <w:rPr>
                          <w:rFonts w:ascii="Cambria Math" w:hAnsi="Cambria Math"/>
                          <w:lang w:val="en-US" w:eastAsia="ja-JP" w:bidi="hi-IN"/>
                        </w:rPr>
                        <m:t>i</m:t>
                      </m:r>
                    </m:sub>
                  </m:sSub>
                  <m:r>
                    <w:rPr>
                      <w:rFonts w:ascii="Cambria Math" w:hAnsi="Cambria Math"/>
                      <w:lang w:val="en-US" w:eastAsia="ja-JP" w:bidi="hi-IN"/>
                    </w:rPr>
                    <m:t>,MGRP</m:t>
                  </m:r>
                </m:e>
              </m:d>
            </m:e>
          </m:func>
          <m:r>
            <w:rPr>
              <w:rFonts w:ascii="Cambria Math" w:hAnsi="Cambria Math"/>
              <w:lang w:val="en-US" w:eastAsia="ja-JP" w:bidi="hi-IN"/>
            </w:rPr>
            <m:t>, i∈</m:t>
          </m:r>
          <m:d>
            <m:dPr>
              <m:begChr m:val="["/>
              <m:endChr m:val="]"/>
              <m:ctrlPr>
                <w:rPr>
                  <w:rFonts w:ascii="Cambria Math" w:hAnsi="Cambria Math"/>
                  <w:i/>
                  <w:lang w:val="en-US" w:eastAsia="ja-JP" w:bidi="hi-IN"/>
                </w:rPr>
              </m:ctrlPr>
            </m:dPr>
            <m:e>
              <m:r>
                <w:rPr>
                  <w:rFonts w:ascii="Cambria Math" w:hAnsi="Cambria Math"/>
                  <w:lang w:val="en-US" w:eastAsia="ja-JP" w:bidi="hi-IN"/>
                </w:rPr>
                <m:t>1,…,N</m:t>
              </m:r>
            </m:e>
          </m:d>
          <m:r>
            <w:rPr>
              <w:rFonts w:ascii="Cambria Math" w:hAnsi="Cambria Math"/>
              <w:lang w:val="en-US" w:eastAsia="ja-JP" w:bidi="hi-IN"/>
            </w:rPr>
            <m:t>, where N=</m:t>
          </m:r>
          <m:sSub>
            <m:sSubPr>
              <m:ctrlPr>
                <w:rPr>
                  <w:rFonts w:ascii="Cambria Math" w:hAnsi="Cambria Math"/>
                  <w:i/>
                  <w:lang w:val="en-US" w:eastAsia="ja-JP" w:bidi="hi-IN"/>
                </w:rPr>
              </m:ctrlPr>
            </m:sSubPr>
            <m:e>
              <m:r>
                <w:rPr>
                  <w:rFonts w:ascii="Cambria Math" w:hAnsi="Cambria Math"/>
                  <w:lang w:val="en-US" w:eastAsia="ja-JP" w:bidi="hi-IN"/>
                </w:rPr>
                <m:t>N</m:t>
              </m:r>
            </m:e>
            <m:sub>
              <m:r>
                <w:rPr>
                  <w:rFonts w:ascii="Cambria Math" w:hAnsi="Cambria Math"/>
                  <w:lang w:val="en-US" w:eastAsia="ja-JP" w:bidi="hi-IN"/>
                </w:rPr>
                <m:t>FR1</m:t>
              </m:r>
            </m:sub>
          </m:sSub>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N</m:t>
              </m:r>
            </m:e>
            <m:sub>
              <m:r>
                <w:rPr>
                  <w:rFonts w:ascii="Cambria Math" w:hAnsi="Cambria Math"/>
                  <w:lang w:val="en-US" w:eastAsia="ja-JP" w:bidi="hi-IN"/>
                </w:rPr>
                <m:t>FR2</m:t>
              </m:r>
            </m:sub>
          </m:sSub>
        </m:oMath>
      </m:oMathPara>
    </w:p>
    <w:p w:rsidR="00A63C17" w:rsidRPr="008E5EB2" w:rsidRDefault="00043EAB" w:rsidP="0035595A">
      <w:pPr>
        <w:pStyle w:val="ListParagraph"/>
        <w:numPr>
          <w:ilvl w:val="0"/>
          <w:numId w:val="10"/>
        </w:numPr>
        <w:rPr>
          <w:lang w:eastAsia="ja-JP" w:bidi="hi-IN"/>
        </w:rPr>
      </w:pPr>
      <w:r w:rsidRPr="008E5EB2">
        <w:rPr>
          <w:lang w:eastAsia="ja-JP" w:bidi="hi-IN"/>
        </w:rPr>
        <w:t>The gap utilization repetition period (GURP) is defined as</w:t>
      </w:r>
    </w:p>
    <w:p w:rsidR="00043EAB" w:rsidRPr="002C1A8D" w:rsidRDefault="00043EAB" w:rsidP="00A63C17">
      <w:pPr>
        <w:rPr>
          <w:lang w:val="en-US" w:eastAsia="ja-JP" w:bidi="hi-IN"/>
        </w:rPr>
      </w:pPr>
      <m:oMathPara>
        <m:oMath>
          <m:r>
            <w:rPr>
              <w:rFonts w:ascii="Cambria Math" w:hAnsi="Cambria Math"/>
              <w:lang w:val="en-US" w:eastAsia="ja-JP" w:bidi="hi-IN"/>
            </w:rPr>
            <m:t>GURP=max</m:t>
          </m:r>
          <m:d>
            <m:dPr>
              <m:ctrlPr>
                <w:rPr>
                  <w:rFonts w:ascii="Cambria Math" w:hAnsi="Cambria Math"/>
                  <w:i/>
                  <w:lang w:val="en-US" w:eastAsia="ja-JP" w:bidi="hi-IN"/>
                </w:rPr>
              </m:ctrlPr>
            </m:dPr>
            <m:e>
              <m:sSub>
                <m:sSubPr>
                  <m:ctrlPr>
                    <w:rPr>
                      <w:rFonts w:ascii="Cambria Math" w:hAnsi="Cambria Math"/>
                      <w:i/>
                      <w:lang w:val="en-US" w:eastAsia="ja-JP" w:bidi="hi-IN"/>
                    </w:rPr>
                  </m:ctrlPr>
                </m:sSubPr>
                <m:e>
                  <m:acc>
                    <m:accPr>
                      <m:chr m:val="̅"/>
                      <m:ctrlPr>
                        <w:rPr>
                          <w:rFonts w:ascii="Cambria Math" w:hAnsi="Cambria Math"/>
                          <w:i/>
                          <w:lang w:val="en-US" w:eastAsia="ja-JP" w:bidi="hi-IN"/>
                        </w:rPr>
                      </m:ctrlPr>
                    </m:accPr>
                    <m:e>
                      <m:r>
                        <w:rPr>
                          <w:rFonts w:ascii="Cambria Math" w:hAnsi="Cambria Math"/>
                          <w:lang w:val="en-US" w:eastAsia="ja-JP" w:bidi="hi-IN"/>
                        </w:rPr>
                        <m:t>SMTC</m:t>
                      </m:r>
                    </m:e>
                  </m:acc>
                </m:e>
                <m:sub>
                  <m:r>
                    <w:rPr>
                      <w:rFonts w:ascii="Cambria Math" w:hAnsi="Cambria Math"/>
                      <w:lang w:val="en-US" w:eastAsia="ja-JP" w:bidi="hi-IN"/>
                    </w:rPr>
                    <m:t>1</m:t>
                  </m:r>
                </m:sub>
              </m:sSub>
              <m:r>
                <w:rPr>
                  <w:rFonts w:ascii="Cambria Math" w:hAnsi="Cambria Math"/>
                  <w:lang w:val="en-US" w:eastAsia="ja-JP" w:bidi="hi-IN"/>
                </w:rPr>
                <m:t>…</m:t>
              </m:r>
              <m:sSub>
                <m:sSubPr>
                  <m:ctrlPr>
                    <w:rPr>
                      <w:rFonts w:ascii="Cambria Math" w:hAnsi="Cambria Math"/>
                      <w:i/>
                      <w:lang w:val="en-US" w:eastAsia="ja-JP" w:bidi="hi-IN"/>
                    </w:rPr>
                  </m:ctrlPr>
                </m:sSubPr>
                <m:e>
                  <m:acc>
                    <m:accPr>
                      <m:chr m:val="̅"/>
                      <m:ctrlPr>
                        <w:rPr>
                          <w:rFonts w:ascii="Cambria Math" w:hAnsi="Cambria Math"/>
                          <w:i/>
                          <w:lang w:val="en-US" w:eastAsia="ja-JP" w:bidi="hi-IN"/>
                        </w:rPr>
                      </m:ctrlPr>
                    </m:accPr>
                    <m:e>
                      <m:r>
                        <w:rPr>
                          <w:rFonts w:ascii="Cambria Math" w:hAnsi="Cambria Math"/>
                          <w:lang w:val="en-US" w:eastAsia="ja-JP" w:bidi="hi-IN"/>
                        </w:rPr>
                        <m:t>SMTC</m:t>
                      </m:r>
                    </m:e>
                  </m:acc>
                </m:e>
                <m:sub>
                  <m:r>
                    <w:rPr>
                      <w:rFonts w:ascii="Cambria Math" w:hAnsi="Cambria Math"/>
                      <w:lang w:val="en-US" w:eastAsia="ja-JP" w:bidi="hi-IN"/>
                    </w:rPr>
                    <m:t>N</m:t>
                  </m:r>
                </m:sub>
              </m:sSub>
            </m:e>
          </m:d>
        </m:oMath>
      </m:oMathPara>
    </w:p>
    <w:p w:rsidR="002C1A8D" w:rsidRPr="008E5EB2" w:rsidRDefault="002C1A8D" w:rsidP="0035595A">
      <w:pPr>
        <w:pStyle w:val="ListParagraph"/>
        <w:numPr>
          <w:ilvl w:val="0"/>
          <w:numId w:val="10"/>
        </w:numPr>
        <w:rPr>
          <w:lang w:eastAsia="ja-JP" w:bidi="hi-IN"/>
        </w:rPr>
      </w:pPr>
      <w:r w:rsidRPr="008E5EB2">
        <w:rPr>
          <w:lang w:eastAsia="ja-JP" w:bidi="hi-IN"/>
        </w:rPr>
        <w:t>Within GURP, there are K gaps where K=GURP/MGRP. The delay</w:t>
      </w:r>
      <w:r w:rsidR="008E5EB2" w:rsidRPr="008E5EB2">
        <w:rPr>
          <w:lang w:eastAsia="ja-JP" w:bidi="hi-IN"/>
        </w:rPr>
        <w:t xml:space="preserve"> for carrier i</w:t>
      </w:r>
      <w:r w:rsidRPr="008E5EB2">
        <w:rPr>
          <w:lang w:eastAsia="ja-JP" w:bidi="hi-IN"/>
        </w:rPr>
        <w:t xml:space="preserve"> due to competing carriers </w:t>
      </w:r>
      <w:r w:rsidR="008E5EB2" w:rsidRPr="008E5EB2">
        <w:rPr>
          <w:lang w:eastAsia="ja-JP" w:bidi="hi-IN"/>
        </w:rPr>
        <w:t>on</w:t>
      </w:r>
      <w:r w:rsidRPr="008E5EB2">
        <w:rPr>
          <w:lang w:eastAsia="ja-JP" w:bidi="hi-IN"/>
        </w:rPr>
        <w:t xml:space="preserve"> the k-th gap, </w:t>
      </w:r>
      <m:oMath>
        <m:r>
          <w:rPr>
            <w:rFonts w:ascii="Cambria Math" w:hAnsi="Cambria Math"/>
            <w:lang w:eastAsia="ja-JP" w:bidi="hi-IN"/>
          </w:rPr>
          <m:t>k∈{1,…,K}</m:t>
        </m:r>
      </m:oMath>
      <w:r w:rsidRPr="008E5EB2">
        <w:rPr>
          <w:lang w:eastAsia="ja-JP" w:bidi="hi-IN"/>
        </w:rPr>
        <w:t>, is defined as</w:t>
      </w:r>
    </w:p>
    <w:p w:rsidR="002C1A8D" w:rsidRDefault="00873B2D" w:rsidP="008E5EB2">
      <w:pPr>
        <w:ind w:left="864"/>
        <w:jc w:val="both"/>
        <w:rPr>
          <w:lang w:val="en-US" w:eastAsia="ja-JP" w:bidi="hi-IN"/>
        </w:rPr>
      </w:pPr>
      <m:oMath>
        <m:sSub>
          <m:sSubPr>
            <m:ctrlPr>
              <w:rPr>
                <w:rFonts w:ascii="Cambria Math" w:hAnsi="Cambria Math"/>
                <w:i/>
                <w:lang w:val="en-US" w:eastAsia="ja-JP" w:bidi="hi-IN"/>
              </w:rPr>
            </m:ctrlPr>
          </m:sSubPr>
          <m:e>
            <m:r>
              <w:rPr>
                <w:rFonts w:ascii="Cambria Math" w:hAnsi="Cambria Math"/>
                <w:lang w:val="en-US" w:eastAsia="ja-JP" w:bidi="hi-IN"/>
              </w:rPr>
              <m:t>T</m:t>
            </m:r>
          </m:e>
          <m:sub>
            <m:r>
              <w:rPr>
                <w:rFonts w:ascii="Cambria Math" w:hAnsi="Cambria Math"/>
                <w:lang w:val="en-US" w:eastAsia="ja-JP" w:bidi="hi-IN"/>
              </w:rPr>
              <m:t>k,i</m:t>
            </m:r>
          </m:sub>
        </m:sSub>
        <m:r>
          <w:rPr>
            <w:rFonts w:ascii="Cambria Math" w:hAnsi="Cambria Math"/>
            <w:lang w:val="en-US" w:eastAsia="ja-JP" w:bidi="hi-IN"/>
          </w:rPr>
          <m:t>=</m:t>
        </m:r>
        <m:nary>
          <m:naryPr>
            <m:chr m:val="∑"/>
            <m:limLoc m:val="undOvr"/>
            <m:ctrlPr>
              <w:rPr>
                <w:rFonts w:ascii="Cambria Math" w:hAnsi="Cambria Math"/>
                <w:i/>
                <w:lang w:val="en-US" w:eastAsia="ja-JP" w:bidi="hi-IN"/>
              </w:rPr>
            </m:ctrlPr>
          </m:naryPr>
          <m:sub>
            <m:r>
              <w:rPr>
                <w:rFonts w:ascii="Cambria Math" w:hAnsi="Cambria Math"/>
                <w:lang w:val="en-US" w:eastAsia="ja-JP" w:bidi="hi-IN"/>
              </w:rPr>
              <m:t xml:space="preserve">m=1, </m:t>
            </m:r>
          </m:sub>
          <m:sup>
            <m:sSub>
              <m:sSubPr>
                <m:ctrlPr>
                  <w:rPr>
                    <w:rFonts w:ascii="Cambria Math" w:hAnsi="Cambria Math"/>
                    <w:i/>
                    <w:lang w:val="en-US" w:eastAsia="ja-JP" w:bidi="hi-IN"/>
                  </w:rPr>
                </m:ctrlPr>
              </m:sSubPr>
              <m:e>
                <m:r>
                  <w:rPr>
                    <w:rFonts w:ascii="Cambria Math" w:hAnsi="Cambria Math"/>
                    <w:lang w:val="en-US" w:eastAsia="ja-JP" w:bidi="hi-IN"/>
                  </w:rPr>
                  <m:t>N</m:t>
                </m:r>
              </m:e>
              <m:sub>
                <m:r>
                  <w:rPr>
                    <w:rFonts w:ascii="Cambria Math" w:hAnsi="Cambria Math"/>
                    <w:lang w:val="en-US" w:eastAsia="ja-JP" w:bidi="hi-IN"/>
                  </w:rPr>
                  <m:t>, FR1</m:t>
                </m:r>
              </m:sub>
            </m:sSub>
          </m:sup>
          <m:e>
            <m:sSub>
              <m:sSubPr>
                <m:ctrlPr>
                  <w:rPr>
                    <w:rFonts w:ascii="Cambria Math" w:hAnsi="Cambria Math"/>
                    <w:i/>
                    <w:lang w:val="en-US" w:eastAsia="ja-JP" w:bidi="hi-IN"/>
                  </w:rPr>
                </m:ctrlPr>
              </m:sSubPr>
              <m:e>
                <m:sSub>
                  <m:sSubPr>
                    <m:ctrlPr>
                      <w:rPr>
                        <w:rFonts w:ascii="Cambria Math" w:hAnsi="Cambria Math"/>
                        <w:i/>
                        <w:lang w:val="en-US" w:eastAsia="ja-JP" w:bidi="hi-IN"/>
                      </w:rPr>
                    </m:ctrlPr>
                  </m:sSubPr>
                  <m:e>
                    <m:r>
                      <w:rPr>
                        <w:rFonts w:ascii="Cambria Math" w:hAnsi="Cambria Math"/>
                        <w:lang w:val="en-US" w:eastAsia="ja-JP" w:bidi="hi-IN"/>
                      </w:rPr>
                      <m:t>L</m:t>
                    </m:r>
                  </m:e>
                  <m:sub>
                    <m:r>
                      <w:rPr>
                        <w:rFonts w:ascii="Cambria Math" w:hAnsi="Cambria Math"/>
                        <w:lang w:val="en-US" w:eastAsia="ja-JP" w:bidi="hi-IN"/>
                      </w:rPr>
                      <m:t>m,k</m:t>
                    </m:r>
                  </m:sub>
                </m:sSub>
                <m:r>
                  <w:rPr>
                    <w:rFonts w:ascii="Cambria Math" w:hAnsi="Cambria Math"/>
                    <w:lang w:val="en-US" w:eastAsia="ja-JP" w:bidi="hi-IN"/>
                  </w:rPr>
                  <m:t>×M</m:t>
                </m:r>
              </m:e>
              <m:sub>
                <m:r>
                  <w:rPr>
                    <w:rFonts w:ascii="Cambria Math" w:hAnsi="Cambria Math"/>
                    <w:lang w:val="en-US" w:eastAsia="ja-JP" w:bidi="hi-IN"/>
                  </w:rPr>
                  <m:t>Identif</m:t>
                </m:r>
                <m:sSub>
                  <m:sSubPr>
                    <m:ctrlPr>
                      <w:rPr>
                        <w:rFonts w:ascii="Cambria Math" w:hAnsi="Cambria Math"/>
                        <w:i/>
                        <w:lang w:val="en-US" w:eastAsia="ja-JP" w:bidi="hi-IN"/>
                      </w:rPr>
                    </m:ctrlPr>
                  </m:sSubPr>
                  <m:e>
                    <m:r>
                      <w:rPr>
                        <w:rFonts w:ascii="Cambria Math" w:hAnsi="Cambria Math"/>
                        <w:lang w:val="en-US" w:eastAsia="ja-JP" w:bidi="hi-IN"/>
                      </w:rPr>
                      <m:t>y</m:t>
                    </m:r>
                  </m:e>
                  <m:sub>
                    <m:r>
                      <w:rPr>
                        <w:rFonts w:ascii="Cambria Math" w:hAnsi="Cambria Math"/>
                        <w:lang w:val="en-US" w:eastAsia="ja-JP" w:bidi="hi-IN"/>
                      </w:rPr>
                      <m:t>Inter</m:t>
                    </m:r>
                  </m:sub>
                </m:sSub>
                <m:r>
                  <w:rPr>
                    <w:rFonts w:ascii="Cambria Math" w:hAnsi="Cambria Math"/>
                    <w:lang w:val="en-US" w:eastAsia="ja-JP" w:bidi="hi-IN"/>
                  </w:rPr>
                  <m:t>-freq, FR1</m:t>
                </m:r>
              </m:sub>
            </m:sSub>
            <m:sSub>
              <m:sSubPr>
                <m:ctrlPr>
                  <w:rPr>
                    <w:rFonts w:ascii="Cambria Math" w:hAnsi="Cambria Math"/>
                    <w:i/>
                    <w:lang w:val="en-US" w:eastAsia="ja-JP" w:bidi="hi-IN"/>
                  </w:rPr>
                </m:ctrlPr>
              </m:sSubPr>
              <m:e>
                <m:acc>
                  <m:accPr>
                    <m:chr m:val="̅"/>
                    <m:ctrlPr>
                      <w:rPr>
                        <w:rFonts w:ascii="Cambria Math" w:hAnsi="Cambria Math"/>
                        <w:i/>
                        <w:lang w:val="en-US" w:eastAsia="ja-JP" w:bidi="hi-IN"/>
                      </w:rPr>
                    </m:ctrlPr>
                  </m:accPr>
                  <m:e>
                    <m:r>
                      <w:rPr>
                        <w:rFonts w:ascii="Cambria Math" w:hAnsi="Cambria Math"/>
                        <w:lang w:val="en-US" w:eastAsia="ja-JP" w:bidi="hi-IN"/>
                      </w:rPr>
                      <m:t>SMTC</m:t>
                    </m:r>
                  </m:e>
                </m:acc>
              </m:e>
              <m:sub>
                <m:r>
                  <w:rPr>
                    <w:rFonts w:ascii="Cambria Math" w:hAnsi="Cambria Math"/>
                    <w:lang w:val="en-US" w:eastAsia="ja-JP" w:bidi="hi-IN"/>
                  </w:rPr>
                  <m:t>m</m:t>
                </m:r>
              </m:sub>
            </m:sSub>
          </m:e>
        </m:nary>
        <m:r>
          <w:rPr>
            <w:rFonts w:ascii="Cambria Math" w:hAnsi="Cambria Math"/>
            <w:lang w:val="en-US" w:eastAsia="ja-JP" w:bidi="hi-IN"/>
          </w:rPr>
          <m:t>+</m:t>
        </m:r>
        <m:nary>
          <m:naryPr>
            <m:chr m:val="∑"/>
            <m:limLoc m:val="undOvr"/>
            <m:ctrlPr>
              <w:rPr>
                <w:rFonts w:ascii="Cambria Math" w:hAnsi="Cambria Math"/>
                <w:i/>
                <w:lang w:val="en-US" w:eastAsia="ja-JP" w:bidi="hi-IN"/>
              </w:rPr>
            </m:ctrlPr>
          </m:naryPr>
          <m:sub>
            <m:r>
              <w:rPr>
                <w:rFonts w:ascii="Cambria Math" w:hAnsi="Cambria Math"/>
                <w:lang w:val="en-US" w:eastAsia="ja-JP" w:bidi="hi-IN"/>
              </w:rPr>
              <m:t>n=1</m:t>
            </m:r>
          </m:sub>
          <m:sup>
            <m:sSub>
              <m:sSubPr>
                <m:ctrlPr>
                  <w:rPr>
                    <w:rFonts w:ascii="Cambria Math" w:hAnsi="Cambria Math"/>
                    <w:i/>
                    <w:lang w:val="en-US" w:eastAsia="ja-JP" w:bidi="hi-IN"/>
                  </w:rPr>
                </m:ctrlPr>
              </m:sSubPr>
              <m:e>
                <m:r>
                  <w:rPr>
                    <w:rFonts w:ascii="Cambria Math" w:hAnsi="Cambria Math"/>
                    <w:lang w:val="en-US" w:eastAsia="ja-JP" w:bidi="hi-IN"/>
                  </w:rPr>
                  <m:t>N</m:t>
                </m:r>
              </m:e>
              <m:sub>
                <m:r>
                  <w:rPr>
                    <w:rFonts w:ascii="Cambria Math" w:hAnsi="Cambria Math"/>
                    <w:lang w:val="en-US" w:eastAsia="ja-JP" w:bidi="hi-IN"/>
                  </w:rPr>
                  <m:t>FR2</m:t>
                </m:r>
              </m:sub>
            </m:sSub>
          </m:sup>
          <m:e>
            <m:sSub>
              <m:sSubPr>
                <m:ctrlPr>
                  <w:rPr>
                    <w:rFonts w:ascii="Cambria Math" w:hAnsi="Cambria Math"/>
                    <w:i/>
                    <w:lang w:val="en-US" w:eastAsia="ja-JP" w:bidi="hi-IN"/>
                  </w:rPr>
                </m:ctrlPr>
              </m:sSubPr>
              <m:e>
                <m:sSub>
                  <m:sSubPr>
                    <m:ctrlPr>
                      <w:rPr>
                        <w:rFonts w:ascii="Cambria Math" w:hAnsi="Cambria Math"/>
                        <w:i/>
                        <w:lang w:val="en-US" w:eastAsia="ja-JP" w:bidi="hi-IN"/>
                      </w:rPr>
                    </m:ctrlPr>
                  </m:sSubPr>
                  <m:e>
                    <m:r>
                      <w:rPr>
                        <w:rFonts w:ascii="Cambria Math" w:hAnsi="Cambria Math"/>
                        <w:lang w:val="en-US" w:eastAsia="ja-JP" w:bidi="hi-IN"/>
                      </w:rPr>
                      <m:t>L</m:t>
                    </m:r>
                  </m:e>
                  <m:sub>
                    <m:r>
                      <w:rPr>
                        <w:rFonts w:ascii="Cambria Math" w:hAnsi="Cambria Math"/>
                        <w:lang w:val="en-US" w:eastAsia="ja-JP" w:bidi="hi-IN"/>
                      </w:rPr>
                      <m:t>n,k</m:t>
                    </m:r>
                  </m:sub>
                </m:sSub>
                <m:r>
                  <w:rPr>
                    <w:rFonts w:ascii="Cambria Math" w:hAnsi="Cambria Math"/>
                    <w:lang w:val="en-US" w:eastAsia="ja-JP" w:bidi="hi-IN"/>
                  </w:rPr>
                  <m:t>×M</m:t>
                </m:r>
              </m:e>
              <m:sub>
                <m:r>
                  <w:rPr>
                    <w:rFonts w:ascii="Cambria Math" w:hAnsi="Cambria Math"/>
                    <w:lang w:val="en-US" w:eastAsia="ja-JP" w:bidi="hi-IN"/>
                  </w:rPr>
                  <m:t>Identif</m:t>
                </m:r>
                <m:sSub>
                  <m:sSubPr>
                    <m:ctrlPr>
                      <w:rPr>
                        <w:rFonts w:ascii="Cambria Math" w:hAnsi="Cambria Math"/>
                        <w:i/>
                        <w:lang w:val="en-US" w:eastAsia="ja-JP" w:bidi="hi-IN"/>
                      </w:rPr>
                    </m:ctrlPr>
                  </m:sSubPr>
                  <m:e>
                    <m:r>
                      <w:rPr>
                        <w:rFonts w:ascii="Cambria Math" w:hAnsi="Cambria Math"/>
                        <w:lang w:val="en-US" w:eastAsia="ja-JP" w:bidi="hi-IN"/>
                      </w:rPr>
                      <m:t>y</m:t>
                    </m:r>
                  </m:e>
                  <m:sub>
                    <m:r>
                      <w:rPr>
                        <w:rFonts w:ascii="Cambria Math" w:hAnsi="Cambria Math"/>
                        <w:lang w:val="en-US" w:eastAsia="ja-JP" w:bidi="hi-IN"/>
                      </w:rPr>
                      <m:t>Inter</m:t>
                    </m:r>
                  </m:sub>
                </m:sSub>
                <m:r>
                  <w:rPr>
                    <w:rFonts w:ascii="Cambria Math" w:hAnsi="Cambria Math"/>
                    <w:lang w:val="en-US" w:eastAsia="ja-JP" w:bidi="hi-IN"/>
                  </w:rPr>
                  <m:t>-freq, FR2</m:t>
                </m:r>
              </m:sub>
            </m:sSub>
          </m:e>
        </m:nary>
        <m:sSub>
          <m:sSubPr>
            <m:ctrlPr>
              <w:rPr>
                <w:rFonts w:ascii="Cambria Math" w:hAnsi="Cambria Math"/>
                <w:i/>
                <w:lang w:val="en-US" w:eastAsia="ja-JP" w:bidi="hi-IN"/>
              </w:rPr>
            </m:ctrlPr>
          </m:sSubPr>
          <m:e>
            <m:acc>
              <m:accPr>
                <m:chr m:val="̅"/>
                <m:ctrlPr>
                  <w:rPr>
                    <w:rFonts w:ascii="Cambria Math" w:hAnsi="Cambria Math"/>
                    <w:i/>
                    <w:lang w:val="en-US" w:eastAsia="ja-JP" w:bidi="hi-IN"/>
                  </w:rPr>
                </m:ctrlPr>
              </m:accPr>
              <m:e>
                <m:r>
                  <w:rPr>
                    <w:rFonts w:ascii="Cambria Math" w:hAnsi="Cambria Math"/>
                    <w:lang w:val="en-US" w:eastAsia="ja-JP" w:bidi="hi-IN"/>
                  </w:rPr>
                  <m:t>SMTC</m:t>
                </m:r>
              </m:e>
            </m:acc>
          </m:e>
          <m:sub>
            <m:r>
              <w:rPr>
                <w:rFonts w:ascii="Cambria Math" w:hAnsi="Cambria Math"/>
                <w:lang w:val="en-US" w:eastAsia="ja-JP" w:bidi="hi-IN"/>
              </w:rPr>
              <m:t>n</m:t>
            </m:r>
          </m:sub>
        </m:sSub>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M</m:t>
            </m:r>
          </m:e>
          <m:sub>
            <m:r>
              <w:rPr>
                <w:rFonts w:ascii="Cambria Math" w:hAnsi="Cambria Math"/>
                <w:lang w:val="en-US" w:eastAsia="ja-JP" w:bidi="hi-IN"/>
              </w:rPr>
              <m:t>Identif</m:t>
            </m:r>
            <m:sSub>
              <m:sSubPr>
                <m:ctrlPr>
                  <w:rPr>
                    <w:rFonts w:ascii="Cambria Math" w:hAnsi="Cambria Math"/>
                    <w:i/>
                    <w:lang w:val="en-US" w:eastAsia="ja-JP" w:bidi="hi-IN"/>
                  </w:rPr>
                </m:ctrlPr>
              </m:sSubPr>
              <m:e>
                <m:r>
                  <w:rPr>
                    <w:rFonts w:ascii="Cambria Math" w:hAnsi="Cambria Math"/>
                    <w:lang w:val="en-US" w:eastAsia="ja-JP" w:bidi="hi-IN"/>
                  </w:rPr>
                  <m:t>y</m:t>
                </m:r>
              </m:e>
              <m:sub>
                <m:r>
                  <w:rPr>
                    <w:rFonts w:ascii="Cambria Math" w:hAnsi="Cambria Math"/>
                    <w:lang w:val="en-US" w:eastAsia="ja-JP" w:bidi="hi-IN"/>
                  </w:rPr>
                  <m:t>Inter</m:t>
                </m:r>
              </m:sub>
            </m:sSub>
            <m:r>
              <w:rPr>
                <w:rFonts w:ascii="Cambria Math" w:hAnsi="Cambria Math"/>
                <w:lang w:val="en-US" w:eastAsia="ja-JP" w:bidi="hi-IN"/>
              </w:rPr>
              <m:t>-freq, FR1</m:t>
            </m:r>
          </m:sub>
        </m:sSub>
        <m:sSub>
          <m:sSubPr>
            <m:ctrlPr>
              <w:rPr>
                <w:rFonts w:ascii="Cambria Math" w:hAnsi="Cambria Math"/>
                <w:i/>
                <w:lang w:val="en-US" w:eastAsia="ja-JP" w:bidi="hi-IN"/>
              </w:rPr>
            </m:ctrlPr>
          </m:sSubPr>
          <m:e>
            <m:acc>
              <m:accPr>
                <m:chr m:val="̅"/>
                <m:ctrlPr>
                  <w:rPr>
                    <w:rFonts w:ascii="Cambria Math" w:hAnsi="Cambria Math"/>
                    <w:i/>
                    <w:lang w:val="en-US" w:eastAsia="ja-JP" w:bidi="hi-IN"/>
                  </w:rPr>
                </m:ctrlPr>
              </m:accPr>
              <m:e>
                <m:r>
                  <w:rPr>
                    <w:rFonts w:ascii="Cambria Math" w:hAnsi="Cambria Math"/>
                    <w:lang w:val="en-US" w:eastAsia="ja-JP" w:bidi="hi-IN"/>
                  </w:rPr>
                  <m:t>SMTC</m:t>
                </m:r>
              </m:e>
            </m:acc>
          </m:e>
          <m:sub>
            <m:r>
              <w:rPr>
                <w:rFonts w:ascii="Cambria Math" w:hAnsi="Cambria Math"/>
                <w:lang w:val="en-US" w:eastAsia="ja-JP" w:bidi="hi-IN"/>
              </w:rPr>
              <m:t>i</m:t>
            </m:r>
          </m:sub>
        </m:sSub>
      </m:oMath>
      <w:r w:rsidR="002C1A8D">
        <w:rPr>
          <w:lang w:val="en-US" w:eastAsia="ja-JP" w:bidi="hi-IN"/>
        </w:rPr>
        <w:t xml:space="preserve"> </w:t>
      </w:r>
    </w:p>
    <w:p w:rsidR="008E5EB2" w:rsidRDefault="008E5EB2" w:rsidP="008E5EB2">
      <w:pPr>
        <w:ind w:left="864"/>
        <w:jc w:val="both"/>
        <w:rPr>
          <w:lang w:val="en-US" w:eastAsia="ja-JP" w:bidi="hi-IN"/>
        </w:rPr>
      </w:pPr>
      <w:r>
        <w:rPr>
          <w:lang w:val="en-US" w:eastAsia="ja-JP" w:bidi="hi-IN"/>
        </w:rPr>
        <w:t>where,</w:t>
      </w:r>
    </w:p>
    <w:p w:rsidR="008E5EB2" w:rsidRPr="008E5EB2" w:rsidRDefault="008E5EB2" w:rsidP="008E5EB2">
      <w:pPr>
        <w:ind w:left="1224"/>
        <w:jc w:val="both"/>
        <w:rPr>
          <w:lang w:val="en-US" w:eastAsia="ja-JP" w:bidi="hi-IN"/>
        </w:rPr>
      </w:pPr>
      <w:r>
        <w:rPr>
          <w:lang w:val="en-US" w:eastAsia="ja-JP" w:bidi="hi-IN"/>
        </w:rPr>
        <w:t>L</w:t>
      </w:r>
      <w:r>
        <w:rPr>
          <w:vertAlign w:val="subscript"/>
          <w:lang w:val="en-US" w:eastAsia="ja-JP" w:bidi="hi-IN"/>
        </w:rPr>
        <w:t>m,k</w:t>
      </w:r>
      <w:r>
        <w:rPr>
          <w:lang w:val="en-US" w:eastAsia="ja-JP" w:bidi="hi-IN"/>
        </w:rPr>
        <w:t xml:space="preserve"> is 1 if the m-th carrier can be monitored on the k-th gap. Otherwise, L</w:t>
      </w:r>
      <w:r>
        <w:rPr>
          <w:vertAlign w:val="subscript"/>
          <w:lang w:val="en-US" w:eastAsia="ja-JP" w:bidi="hi-IN"/>
        </w:rPr>
        <w:t>m,k</w:t>
      </w:r>
      <w:r>
        <w:rPr>
          <w:lang w:val="en-US" w:eastAsia="ja-JP" w:bidi="hi-IN"/>
        </w:rPr>
        <w:t xml:space="preserve"> is 0.</w:t>
      </w:r>
    </w:p>
    <w:p w:rsidR="008E5EB2" w:rsidRPr="00634379" w:rsidRDefault="008E5EB2" w:rsidP="008E5EB2">
      <w:pPr>
        <w:ind w:left="1224"/>
        <w:jc w:val="both"/>
        <w:rPr>
          <w:lang w:val="en-US" w:eastAsia="ja-JP" w:bidi="hi-IN"/>
        </w:rPr>
      </w:pPr>
      <w:r>
        <w:rPr>
          <w:lang w:val="en-US" w:eastAsia="ja-JP" w:bidi="hi-IN"/>
        </w:rPr>
        <w:t>N</w:t>
      </w:r>
      <w:r w:rsidRPr="00634379">
        <w:rPr>
          <w:vertAlign w:val="subscript"/>
          <w:lang w:val="en-US" w:eastAsia="ja-JP" w:bidi="hi-IN"/>
        </w:rPr>
        <w:t xml:space="preserve">FR1 </w:t>
      </w:r>
      <w:r w:rsidRPr="00634379">
        <w:rPr>
          <w:lang w:val="en-US" w:eastAsia="ja-JP" w:bidi="hi-IN"/>
        </w:rPr>
        <w:t xml:space="preserve">is the number of fully overlapped </w:t>
      </w:r>
      <w:r>
        <w:rPr>
          <w:lang w:val="en-US" w:eastAsia="ja-JP" w:bidi="hi-IN"/>
        </w:rPr>
        <w:t xml:space="preserve">and partially overlapped </w:t>
      </w:r>
      <w:r w:rsidRPr="00634379">
        <w:rPr>
          <w:lang w:val="en-US" w:eastAsia="ja-JP" w:bidi="hi-IN"/>
        </w:rPr>
        <w:t xml:space="preserve">inter-frequency NR FR1 carriers </w:t>
      </w:r>
      <w:r>
        <w:rPr>
          <w:lang w:val="en-US" w:eastAsia="ja-JP" w:bidi="hi-IN"/>
        </w:rPr>
        <w:t>with target layer i</w:t>
      </w:r>
      <w:r w:rsidRPr="00634379">
        <w:rPr>
          <w:lang w:val="en-US" w:eastAsia="ja-JP" w:bidi="hi-IN"/>
        </w:rPr>
        <w:t>.</w:t>
      </w:r>
    </w:p>
    <w:p w:rsidR="008E5EB2" w:rsidRDefault="008E5EB2" w:rsidP="008E5EB2">
      <w:pPr>
        <w:ind w:left="1224"/>
        <w:jc w:val="both"/>
        <w:rPr>
          <w:lang w:val="en-US" w:eastAsia="ja-JP" w:bidi="hi-IN"/>
        </w:rPr>
      </w:pPr>
      <w:r w:rsidRPr="00634379">
        <w:rPr>
          <w:lang w:val="en-US" w:eastAsia="ja-JP" w:bidi="hi-IN"/>
        </w:rPr>
        <w:lastRenderedPageBreak/>
        <w:t>N</w:t>
      </w:r>
      <w:r w:rsidRPr="00634379">
        <w:rPr>
          <w:vertAlign w:val="subscript"/>
          <w:lang w:val="en-US" w:eastAsia="ja-JP" w:bidi="hi-IN"/>
        </w:rPr>
        <w:t>FR2</w:t>
      </w:r>
      <w:r>
        <w:rPr>
          <w:lang w:val="en-US" w:eastAsia="ja-JP" w:bidi="hi-IN"/>
        </w:rPr>
        <w:t xml:space="preserve"> </w:t>
      </w:r>
      <w:r w:rsidRPr="00634379">
        <w:rPr>
          <w:lang w:val="en-US" w:eastAsia="ja-JP" w:bidi="hi-IN"/>
        </w:rPr>
        <w:t xml:space="preserve">is the number of fully overlapped </w:t>
      </w:r>
      <w:r>
        <w:rPr>
          <w:lang w:val="en-US" w:eastAsia="ja-JP" w:bidi="hi-IN"/>
        </w:rPr>
        <w:t xml:space="preserve">and partially overlapped </w:t>
      </w:r>
      <w:r w:rsidRPr="00634379">
        <w:rPr>
          <w:lang w:val="en-US" w:eastAsia="ja-JP" w:bidi="hi-IN"/>
        </w:rPr>
        <w:t>inter-frequency NR FR</w:t>
      </w:r>
      <w:r>
        <w:rPr>
          <w:lang w:val="en-US" w:eastAsia="ja-JP" w:bidi="hi-IN"/>
        </w:rPr>
        <w:t>2</w:t>
      </w:r>
      <w:r w:rsidRPr="00634379">
        <w:rPr>
          <w:lang w:val="en-US" w:eastAsia="ja-JP" w:bidi="hi-IN"/>
        </w:rPr>
        <w:t xml:space="preserve"> carriers </w:t>
      </w:r>
      <w:r>
        <w:rPr>
          <w:lang w:val="en-US" w:eastAsia="ja-JP" w:bidi="hi-IN"/>
        </w:rPr>
        <w:t>with target layer i</w:t>
      </w:r>
      <w:r w:rsidRPr="00634379">
        <w:rPr>
          <w:lang w:val="en-US" w:eastAsia="ja-JP" w:bidi="hi-IN"/>
        </w:rPr>
        <w:t>.</w:t>
      </w:r>
    </w:p>
    <w:p w:rsidR="008E5EB2" w:rsidRPr="002C1A8D" w:rsidRDefault="008E5EB2" w:rsidP="008E5EB2">
      <w:pPr>
        <w:ind w:left="1224"/>
        <w:jc w:val="both"/>
        <w:rPr>
          <w:lang w:val="en-US" w:eastAsia="zh-CN"/>
        </w:rPr>
      </w:pPr>
      <w:r w:rsidRPr="002C1A8D">
        <w:rPr>
          <w:lang w:val="en-US" w:eastAsia="ja-JP" w:bidi="hi-IN"/>
        </w:rPr>
        <w:t>M</w:t>
      </w:r>
      <w:r w:rsidRPr="002C1A8D">
        <w:rPr>
          <w:vertAlign w:val="subscript"/>
          <w:lang w:val="en-US" w:eastAsia="ja-JP" w:bidi="hi-IN"/>
        </w:rPr>
        <w:t xml:space="preserve"> measurement_Inter-freq, FR1</w:t>
      </w:r>
      <w:r w:rsidRPr="002C1A8D">
        <w:rPr>
          <w:lang w:val="en-US" w:eastAsia="ja-JP" w:bidi="hi-IN"/>
        </w:rPr>
        <w:t xml:space="preserve"> is </w:t>
      </w:r>
      <w:r w:rsidRPr="002C1A8D">
        <w:rPr>
          <w:lang w:eastAsia="zh-CN"/>
        </w:rPr>
        <w:t>the number of SSB</w:t>
      </w:r>
      <w:r w:rsidRPr="002C1A8D">
        <w:rPr>
          <w:sz w:val="18"/>
        </w:rPr>
        <w:t xml:space="preserve"> </w:t>
      </w:r>
      <w:r w:rsidRPr="002C1A8D">
        <w:rPr>
          <w:lang w:eastAsia="zh-CN"/>
        </w:rPr>
        <w:t xml:space="preserve">which is used to measure a cell on a FR1 inter-frequency carrier, which is FFS </w:t>
      </w:r>
    </w:p>
    <w:p w:rsidR="008E5EB2" w:rsidRPr="002C1A8D" w:rsidRDefault="008E5EB2" w:rsidP="008E5EB2">
      <w:pPr>
        <w:ind w:left="1224"/>
        <w:jc w:val="both"/>
        <w:rPr>
          <w:lang w:eastAsia="zh-CN"/>
        </w:rPr>
      </w:pPr>
      <w:r w:rsidRPr="002C1A8D">
        <w:rPr>
          <w:lang w:val="en-US" w:eastAsia="ja-JP" w:bidi="hi-IN"/>
        </w:rPr>
        <w:t>M</w:t>
      </w:r>
      <w:r w:rsidRPr="002C1A8D">
        <w:rPr>
          <w:vertAlign w:val="subscript"/>
          <w:lang w:val="en-US" w:eastAsia="ja-JP" w:bidi="hi-IN"/>
        </w:rPr>
        <w:t xml:space="preserve"> measurement_Inter-freq, FR2</w:t>
      </w:r>
      <w:r w:rsidRPr="002C1A8D">
        <w:rPr>
          <w:lang w:val="en-US" w:eastAsia="ja-JP" w:bidi="hi-IN"/>
        </w:rPr>
        <w:t xml:space="preserve"> is </w:t>
      </w:r>
      <w:r w:rsidRPr="002C1A8D">
        <w:rPr>
          <w:lang w:eastAsia="zh-CN"/>
        </w:rPr>
        <w:t>the number of SSB</w:t>
      </w:r>
      <w:r w:rsidRPr="002C1A8D">
        <w:rPr>
          <w:sz w:val="18"/>
        </w:rPr>
        <w:t xml:space="preserve"> </w:t>
      </w:r>
      <w:r w:rsidRPr="002C1A8D">
        <w:rPr>
          <w:lang w:eastAsia="zh-CN"/>
        </w:rPr>
        <w:t>which is used to measure a cell on a FR2 inter-frequency carrier, which is FFS</w:t>
      </w:r>
    </w:p>
    <w:p w:rsidR="008E5EB2" w:rsidRPr="008E5EB2" w:rsidRDefault="008E5EB2" w:rsidP="0035595A">
      <w:pPr>
        <w:pStyle w:val="ListParagraph"/>
        <w:numPr>
          <w:ilvl w:val="0"/>
          <w:numId w:val="10"/>
        </w:numPr>
        <w:jc w:val="both"/>
        <w:rPr>
          <w:lang w:eastAsia="ja-JP" w:bidi="hi-IN"/>
        </w:rPr>
      </w:pPr>
      <w:r>
        <w:rPr>
          <w:lang w:eastAsia="ja-JP" w:bidi="hi-IN"/>
        </w:rPr>
        <w:t xml:space="preserve">Derive the identification delay based on the following formula </w:t>
      </w:r>
    </w:p>
    <w:p w:rsidR="00A01A66" w:rsidRPr="00634379" w:rsidRDefault="00873B2D" w:rsidP="00A01A66">
      <w:pPr>
        <w:ind w:left="360"/>
        <w:jc w:val="both"/>
        <w:rPr>
          <w:lang w:val="en-US" w:eastAsia="ja-JP" w:bidi="hi-IN"/>
        </w:rPr>
      </w:pPr>
      <m:oMathPara>
        <m:oMathParaPr>
          <m:jc m:val="left"/>
        </m:oMathParaPr>
        <m:oMath>
          <m:sSub>
            <m:sSubPr>
              <m:ctrlPr>
                <w:rPr>
                  <w:rFonts w:ascii="Cambria Math" w:hAnsi="Cambria Math"/>
                  <w:i/>
                  <w:lang w:val="en-US" w:eastAsia="ja-JP" w:bidi="hi-IN"/>
                </w:rPr>
              </m:ctrlPr>
            </m:sSubPr>
            <m:e>
              <m:acc>
                <m:accPr>
                  <m:chr m:val="̃"/>
                  <m:ctrlPr>
                    <w:rPr>
                      <w:rFonts w:ascii="Cambria Math" w:hAnsi="Cambria Math"/>
                      <w:i/>
                      <w:lang w:val="en-US" w:eastAsia="ja-JP" w:bidi="hi-IN"/>
                    </w:rPr>
                  </m:ctrlPr>
                </m:accPr>
                <m:e>
                  <m:r>
                    <w:rPr>
                      <w:rFonts w:ascii="Cambria Math" w:hAnsi="Cambria Math"/>
                      <w:lang w:val="en-US" w:eastAsia="ja-JP" w:bidi="hi-IN"/>
                    </w:rPr>
                    <m:t>T</m:t>
                  </m:r>
                </m:e>
              </m:acc>
            </m:e>
            <m:sub>
              <m:r>
                <w:rPr>
                  <w:rFonts w:ascii="Cambria Math" w:hAnsi="Cambria Math"/>
                  <w:lang w:val="en-US" w:eastAsia="ja-JP" w:bidi="hi-IN"/>
                </w:rPr>
                <m:t>Indentify_Inter_perUEgap,i</m:t>
              </m:r>
            </m:sub>
          </m:sSub>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K</m:t>
              </m:r>
            </m:e>
            <m:sub>
              <m:r>
                <w:rPr>
                  <w:rFonts w:ascii="Cambria Math" w:hAnsi="Cambria Math"/>
                  <w:lang w:val="en-US" w:eastAsia="ja-JP" w:bidi="hi-IN"/>
                </w:rPr>
                <m:t>Inter-freq,GS</m:t>
              </m:r>
            </m:sub>
          </m:sSub>
          <m:r>
            <w:rPr>
              <w:rFonts w:ascii="Cambria Math" w:hAnsi="Cambria Math"/>
              <w:lang w:val="en-US" w:eastAsia="ja-JP" w:bidi="hi-IN"/>
            </w:rPr>
            <m:t>*</m:t>
          </m:r>
          <m:f>
            <m:fPr>
              <m:ctrlPr>
                <w:rPr>
                  <w:rFonts w:ascii="Cambria Math" w:hAnsi="Cambria Math"/>
                  <w:i/>
                  <w:lang w:val="en-US" w:eastAsia="ja-JP" w:bidi="hi-IN"/>
                </w:rPr>
              </m:ctrlPr>
            </m:fPr>
            <m:num>
              <m:r>
                <w:rPr>
                  <w:rFonts w:ascii="Cambria Math" w:hAnsi="Cambria Math"/>
                  <w:lang w:val="en-US" w:eastAsia="ja-JP" w:bidi="hi-IN"/>
                </w:rPr>
                <m:t>1</m:t>
              </m:r>
            </m:num>
            <m:den>
              <m:r>
                <w:rPr>
                  <w:rFonts w:ascii="Cambria Math" w:hAnsi="Cambria Math"/>
                  <w:lang w:val="en-US" w:eastAsia="ja-JP" w:bidi="hi-IN"/>
                </w:rPr>
                <m:t>K</m:t>
              </m:r>
            </m:den>
          </m:f>
          <m:nary>
            <m:naryPr>
              <m:chr m:val="∑"/>
              <m:limLoc m:val="undOvr"/>
              <m:ctrlPr>
                <w:rPr>
                  <w:rFonts w:ascii="Cambria Math" w:hAnsi="Cambria Math"/>
                  <w:i/>
                  <w:lang w:val="en-US" w:eastAsia="ja-JP" w:bidi="hi-IN"/>
                </w:rPr>
              </m:ctrlPr>
            </m:naryPr>
            <m:sub>
              <m:r>
                <w:rPr>
                  <w:rFonts w:ascii="Cambria Math" w:hAnsi="Cambria Math"/>
                  <w:lang w:val="en-US" w:eastAsia="ja-JP" w:bidi="hi-IN"/>
                </w:rPr>
                <m:t>k=1</m:t>
              </m:r>
            </m:sub>
            <m:sup>
              <m:r>
                <w:rPr>
                  <w:rFonts w:ascii="Cambria Math" w:hAnsi="Cambria Math"/>
                  <w:lang w:val="en-US" w:eastAsia="ja-JP" w:bidi="hi-IN"/>
                </w:rPr>
                <m:t>K</m:t>
              </m:r>
            </m:sup>
            <m:e>
              <m:d>
                <m:dPr>
                  <m:ctrlPr>
                    <w:rPr>
                      <w:rFonts w:ascii="Cambria Math" w:hAnsi="Cambria Math"/>
                      <w:i/>
                      <w:lang w:val="en-US" w:eastAsia="ja-JP" w:bidi="hi-IN"/>
                    </w:rPr>
                  </m:ctrlPr>
                </m:dPr>
                <m:e>
                  <m:nary>
                    <m:naryPr>
                      <m:chr m:val="∑"/>
                      <m:limLoc m:val="undOvr"/>
                      <m:ctrlPr>
                        <w:rPr>
                          <w:rFonts w:ascii="Cambria Math" w:hAnsi="Cambria Math"/>
                          <w:i/>
                          <w:lang w:val="en-US" w:eastAsia="ja-JP" w:bidi="hi-IN"/>
                        </w:rPr>
                      </m:ctrlPr>
                    </m:naryPr>
                    <m:sub>
                      <m:r>
                        <w:rPr>
                          <w:rFonts w:ascii="Cambria Math" w:hAnsi="Cambria Math"/>
                          <w:lang w:val="en-US" w:eastAsia="ja-JP" w:bidi="hi-IN"/>
                        </w:rPr>
                        <m:t>m=1</m:t>
                      </m:r>
                    </m:sub>
                    <m:sup>
                      <m:sSub>
                        <m:sSubPr>
                          <m:ctrlPr>
                            <w:rPr>
                              <w:rFonts w:ascii="Cambria Math" w:hAnsi="Cambria Math"/>
                              <w:i/>
                              <w:lang w:val="en-US" w:eastAsia="ja-JP" w:bidi="hi-IN"/>
                            </w:rPr>
                          </m:ctrlPr>
                        </m:sSubPr>
                        <m:e>
                          <m:r>
                            <w:rPr>
                              <w:rFonts w:ascii="Cambria Math" w:hAnsi="Cambria Math"/>
                              <w:lang w:val="en-US" w:eastAsia="ja-JP" w:bidi="hi-IN"/>
                            </w:rPr>
                            <m:t>N</m:t>
                          </m:r>
                        </m:e>
                        <m:sub>
                          <m:r>
                            <w:rPr>
                              <w:rFonts w:ascii="Cambria Math" w:hAnsi="Cambria Math"/>
                              <w:lang w:val="en-US" w:eastAsia="ja-JP" w:bidi="hi-IN"/>
                            </w:rPr>
                            <m:t>, FR1</m:t>
                          </m:r>
                        </m:sub>
                      </m:sSub>
                    </m:sup>
                    <m:e>
                      <m:sSub>
                        <m:sSubPr>
                          <m:ctrlPr>
                            <w:rPr>
                              <w:rFonts w:ascii="Cambria Math" w:hAnsi="Cambria Math"/>
                              <w:i/>
                              <w:lang w:val="en-US" w:eastAsia="ja-JP" w:bidi="hi-IN"/>
                            </w:rPr>
                          </m:ctrlPr>
                        </m:sSubPr>
                        <m:e>
                          <m:sSub>
                            <m:sSubPr>
                              <m:ctrlPr>
                                <w:rPr>
                                  <w:rFonts w:ascii="Cambria Math" w:hAnsi="Cambria Math"/>
                                  <w:i/>
                                  <w:lang w:val="en-US" w:eastAsia="ja-JP" w:bidi="hi-IN"/>
                                </w:rPr>
                              </m:ctrlPr>
                            </m:sSubPr>
                            <m:e>
                              <m:r>
                                <w:rPr>
                                  <w:rFonts w:ascii="Cambria Math" w:hAnsi="Cambria Math"/>
                                  <w:lang w:val="en-US" w:eastAsia="ja-JP" w:bidi="hi-IN"/>
                                </w:rPr>
                                <m:t>L</m:t>
                              </m:r>
                            </m:e>
                            <m:sub>
                              <m:r>
                                <w:rPr>
                                  <w:rFonts w:ascii="Cambria Math" w:hAnsi="Cambria Math"/>
                                  <w:lang w:val="en-US" w:eastAsia="ja-JP" w:bidi="hi-IN"/>
                                </w:rPr>
                                <m:t>m,k</m:t>
                              </m:r>
                            </m:sub>
                          </m:sSub>
                          <m:r>
                            <w:rPr>
                              <w:rFonts w:ascii="Cambria Math" w:hAnsi="Cambria Math"/>
                              <w:lang w:val="en-US" w:eastAsia="ja-JP" w:bidi="hi-IN"/>
                            </w:rPr>
                            <m:t>×M</m:t>
                          </m:r>
                        </m:e>
                        <m:sub>
                          <m:r>
                            <w:rPr>
                              <w:rFonts w:ascii="Cambria Math" w:hAnsi="Cambria Math"/>
                              <w:lang w:val="en-US" w:eastAsia="ja-JP" w:bidi="hi-IN"/>
                            </w:rPr>
                            <m:t>Identif</m:t>
                          </m:r>
                          <m:sSub>
                            <m:sSubPr>
                              <m:ctrlPr>
                                <w:rPr>
                                  <w:rFonts w:ascii="Cambria Math" w:hAnsi="Cambria Math"/>
                                  <w:i/>
                                  <w:lang w:val="en-US" w:eastAsia="ja-JP" w:bidi="hi-IN"/>
                                </w:rPr>
                              </m:ctrlPr>
                            </m:sSubPr>
                            <m:e>
                              <m:r>
                                <w:rPr>
                                  <w:rFonts w:ascii="Cambria Math" w:hAnsi="Cambria Math"/>
                                  <w:lang w:val="en-US" w:eastAsia="ja-JP" w:bidi="hi-IN"/>
                                </w:rPr>
                                <m:t>y</m:t>
                              </m:r>
                            </m:e>
                            <m:sub>
                              <m:r>
                                <w:rPr>
                                  <w:rFonts w:ascii="Cambria Math" w:hAnsi="Cambria Math"/>
                                  <w:lang w:val="en-US" w:eastAsia="ja-JP" w:bidi="hi-IN"/>
                                </w:rPr>
                                <m:t>Inter</m:t>
                              </m:r>
                            </m:sub>
                          </m:sSub>
                          <m:r>
                            <w:rPr>
                              <w:rFonts w:ascii="Cambria Math" w:hAnsi="Cambria Math"/>
                              <w:lang w:val="en-US" w:eastAsia="ja-JP" w:bidi="hi-IN"/>
                            </w:rPr>
                            <m:t>-freq, FR1</m:t>
                          </m:r>
                        </m:sub>
                      </m:sSub>
                      <m:sSub>
                        <m:sSubPr>
                          <m:ctrlPr>
                            <w:rPr>
                              <w:rFonts w:ascii="Cambria Math" w:hAnsi="Cambria Math"/>
                              <w:i/>
                              <w:lang w:val="en-US" w:eastAsia="ja-JP" w:bidi="hi-IN"/>
                            </w:rPr>
                          </m:ctrlPr>
                        </m:sSubPr>
                        <m:e>
                          <m:acc>
                            <m:accPr>
                              <m:chr m:val="̅"/>
                              <m:ctrlPr>
                                <w:rPr>
                                  <w:rFonts w:ascii="Cambria Math" w:hAnsi="Cambria Math"/>
                                  <w:i/>
                                  <w:lang w:val="en-US" w:eastAsia="ja-JP" w:bidi="hi-IN"/>
                                </w:rPr>
                              </m:ctrlPr>
                            </m:accPr>
                            <m:e>
                              <m:r>
                                <w:rPr>
                                  <w:rFonts w:ascii="Cambria Math" w:hAnsi="Cambria Math"/>
                                  <w:lang w:val="en-US" w:eastAsia="ja-JP" w:bidi="hi-IN"/>
                                </w:rPr>
                                <m:t>SMTC</m:t>
                              </m:r>
                            </m:e>
                          </m:acc>
                        </m:e>
                        <m:sub>
                          <m:r>
                            <w:rPr>
                              <w:rFonts w:ascii="Cambria Math" w:hAnsi="Cambria Math"/>
                              <w:lang w:val="en-US" w:eastAsia="ja-JP" w:bidi="hi-IN"/>
                            </w:rPr>
                            <m:t>m</m:t>
                          </m:r>
                        </m:sub>
                      </m:sSub>
                    </m:e>
                  </m:nary>
                  <m:r>
                    <w:rPr>
                      <w:rFonts w:ascii="Cambria Math" w:hAnsi="Cambria Math"/>
                      <w:lang w:val="en-US" w:eastAsia="ja-JP" w:bidi="hi-IN"/>
                    </w:rPr>
                    <m:t>+</m:t>
                  </m:r>
                  <m:nary>
                    <m:naryPr>
                      <m:chr m:val="∑"/>
                      <m:limLoc m:val="undOvr"/>
                      <m:ctrlPr>
                        <w:rPr>
                          <w:rFonts w:ascii="Cambria Math" w:hAnsi="Cambria Math"/>
                          <w:i/>
                          <w:lang w:val="en-US" w:eastAsia="ja-JP" w:bidi="hi-IN"/>
                        </w:rPr>
                      </m:ctrlPr>
                    </m:naryPr>
                    <m:sub>
                      <m:r>
                        <w:rPr>
                          <w:rFonts w:ascii="Cambria Math" w:hAnsi="Cambria Math"/>
                          <w:lang w:val="en-US" w:eastAsia="ja-JP" w:bidi="hi-IN"/>
                        </w:rPr>
                        <m:t>n=1</m:t>
                      </m:r>
                    </m:sub>
                    <m:sup>
                      <m:sSub>
                        <m:sSubPr>
                          <m:ctrlPr>
                            <w:rPr>
                              <w:rFonts w:ascii="Cambria Math" w:hAnsi="Cambria Math"/>
                              <w:i/>
                              <w:lang w:val="en-US" w:eastAsia="ja-JP" w:bidi="hi-IN"/>
                            </w:rPr>
                          </m:ctrlPr>
                        </m:sSubPr>
                        <m:e>
                          <m:r>
                            <w:rPr>
                              <w:rFonts w:ascii="Cambria Math" w:hAnsi="Cambria Math"/>
                              <w:lang w:val="en-US" w:eastAsia="ja-JP" w:bidi="hi-IN"/>
                            </w:rPr>
                            <m:t>N</m:t>
                          </m:r>
                        </m:e>
                        <m:sub>
                          <m:r>
                            <w:rPr>
                              <w:rFonts w:ascii="Cambria Math" w:hAnsi="Cambria Math"/>
                              <w:lang w:val="en-US" w:eastAsia="ja-JP" w:bidi="hi-IN"/>
                            </w:rPr>
                            <m:t>FR2</m:t>
                          </m:r>
                        </m:sub>
                      </m:sSub>
                    </m:sup>
                    <m:e>
                      <m:sSub>
                        <m:sSubPr>
                          <m:ctrlPr>
                            <w:rPr>
                              <w:rFonts w:ascii="Cambria Math" w:hAnsi="Cambria Math"/>
                              <w:i/>
                              <w:lang w:val="en-US" w:eastAsia="ja-JP" w:bidi="hi-IN"/>
                            </w:rPr>
                          </m:ctrlPr>
                        </m:sSubPr>
                        <m:e>
                          <m:sSub>
                            <m:sSubPr>
                              <m:ctrlPr>
                                <w:rPr>
                                  <w:rFonts w:ascii="Cambria Math" w:hAnsi="Cambria Math"/>
                                  <w:i/>
                                  <w:lang w:val="en-US" w:eastAsia="ja-JP" w:bidi="hi-IN"/>
                                </w:rPr>
                              </m:ctrlPr>
                            </m:sSubPr>
                            <m:e>
                              <m:r>
                                <w:rPr>
                                  <w:rFonts w:ascii="Cambria Math" w:hAnsi="Cambria Math"/>
                                  <w:lang w:val="en-US" w:eastAsia="ja-JP" w:bidi="hi-IN"/>
                                </w:rPr>
                                <m:t>L</m:t>
                              </m:r>
                            </m:e>
                            <m:sub>
                              <m:r>
                                <w:rPr>
                                  <w:rFonts w:ascii="Cambria Math" w:hAnsi="Cambria Math"/>
                                  <w:lang w:val="en-US" w:eastAsia="ja-JP" w:bidi="hi-IN"/>
                                </w:rPr>
                                <m:t>n,k</m:t>
                              </m:r>
                            </m:sub>
                          </m:sSub>
                          <m:r>
                            <w:rPr>
                              <w:rFonts w:ascii="Cambria Math" w:hAnsi="Cambria Math"/>
                              <w:lang w:val="en-US" w:eastAsia="ja-JP" w:bidi="hi-IN"/>
                            </w:rPr>
                            <m:t>×M</m:t>
                          </m:r>
                        </m:e>
                        <m:sub>
                          <m:r>
                            <w:rPr>
                              <w:rFonts w:ascii="Cambria Math" w:hAnsi="Cambria Math"/>
                              <w:lang w:val="en-US" w:eastAsia="ja-JP" w:bidi="hi-IN"/>
                            </w:rPr>
                            <m:t>Identif</m:t>
                          </m:r>
                          <m:sSub>
                            <m:sSubPr>
                              <m:ctrlPr>
                                <w:rPr>
                                  <w:rFonts w:ascii="Cambria Math" w:hAnsi="Cambria Math"/>
                                  <w:i/>
                                  <w:lang w:val="en-US" w:eastAsia="ja-JP" w:bidi="hi-IN"/>
                                </w:rPr>
                              </m:ctrlPr>
                            </m:sSubPr>
                            <m:e>
                              <m:r>
                                <w:rPr>
                                  <w:rFonts w:ascii="Cambria Math" w:hAnsi="Cambria Math"/>
                                  <w:lang w:val="en-US" w:eastAsia="ja-JP" w:bidi="hi-IN"/>
                                </w:rPr>
                                <m:t>y</m:t>
                              </m:r>
                            </m:e>
                            <m:sub>
                              <m:r>
                                <w:rPr>
                                  <w:rFonts w:ascii="Cambria Math" w:hAnsi="Cambria Math"/>
                                  <w:lang w:val="en-US" w:eastAsia="ja-JP" w:bidi="hi-IN"/>
                                </w:rPr>
                                <m:t>Inter</m:t>
                              </m:r>
                            </m:sub>
                          </m:sSub>
                          <m:r>
                            <w:rPr>
                              <w:rFonts w:ascii="Cambria Math" w:hAnsi="Cambria Math"/>
                              <w:lang w:val="en-US" w:eastAsia="ja-JP" w:bidi="hi-IN"/>
                            </w:rPr>
                            <m:t>-freq, FR2</m:t>
                          </m:r>
                        </m:sub>
                      </m:sSub>
                    </m:e>
                  </m:nary>
                  <m:sSub>
                    <m:sSubPr>
                      <m:ctrlPr>
                        <w:rPr>
                          <w:rFonts w:ascii="Cambria Math" w:hAnsi="Cambria Math"/>
                          <w:i/>
                          <w:lang w:val="en-US" w:eastAsia="ja-JP" w:bidi="hi-IN"/>
                        </w:rPr>
                      </m:ctrlPr>
                    </m:sSubPr>
                    <m:e>
                      <m:acc>
                        <m:accPr>
                          <m:chr m:val="̅"/>
                          <m:ctrlPr>
                            <w:rPr>
                              <w:rFonts w:ascii="Cambria Math" w:hAnsi="Cambria Math"/>
                              <w:i/>
                              <w:lang w:val="en-US" w:eastAsia="ja-JP" w:bidi="hi-IN"/>
                            </w:rPr>
                          </m:ctrlPr>
                        </m:accPr>
                        <m:e>
                          <m:r>
                            <w:rPr>
                              <w:rFonts w:ascii="Cambria Math" w:hAnsi="Cambria Math"/>
                              <w:lang w:val="en-US" w:eastAsia="ja-JP" w:bidi="hi-IN"/>
                            </w:rPr>
                            <m:t>SMTC</m:t>
                          </m:r>
                        </m:e>
                      </m:acc>
                    </m:e>
                    <m:sub>
                      <m:r>
                        <w:rPr>
                          <w:rFonts w:ascii="Cambria Math" w:hAnsi="Cambria Math"/>
                          <w:lang w:val="en-US" w:eastAsia="ja-JP" w:bidi="hi-IN"/>
                        </w:rPr>
                        <m:t>n</m:t>
                      </m:r>
                    </m:sub>
                  </m:sSub>
                </m:e>
              </m:d>
            </m:e>
          </m:nary>
        </m:oMath>
      </m:oMathPara>
    </w:p>
    <w:p w:rsidR="00A01A66" w:rsidRPr="008E5EB2" w:rsidRDefault="008E5EB2" w:rsidP="0035595A">
      <w:pPr>
        <w:pStyle w:val="ListParagraph"/>
        <w:numPr>
          <w:ilvl w:val="0"/>
          <w:numId w:val="10"/>
        </w:numPr>
        <w:jc w:val="both"/>
        <w:rPr>
          <w:rFonts w:cs="v4.2.0"/>
        </w:rPr>
      </w:pPr>
      <w:r>
        <w:rPr>
          <w:rFonts w:cs="v4.2.0"/>
        </w:rPr>
        <w:t xml:space="preserve">If </w:t>
      </w:r>
      <m:oMath>
        <m:sSub>
          <m:sSubPr>
            <m:ctrlPr>
              <w:rPr>
                <w:rFonts w:ascii="Cambria Math" w:hAnsi="Cambria Math"/>
                <w:i/>
                <w:lang w:eastAsia="ja-JP" w:bidi="hi-IN"/>
              </w:rPr>
            </m:ctrlPr>
          </m:sSubPr>
          <m:e>
            <m:acc>
              <m:accPr>
                <m:chr m:val="̃"/>
                <m:ctrlPr>
                  <w:rPr>
                    <w:rFonts w:ascii="Cambria Math" w:hAnsi="Cambria Math"/>
                    <w:i/>
                    <w:lang w:eastAsia="ja-JP" w:bidi="hi-IN"/>
                  </w:rPr>
                </m:ctrlPr>
              </m:accPr>
              <m:e>
                <m:r>
                  <w:rPr>
                    <w:rFonts w:ascii="Cambria Math" w:hAnsi="Cambria Math"/>
                    <w:lang w:eastAsia="ja-JP" w:bidi="hi-IN"/>
                  </w:rPr>
                  <m:t>T</m:t>
                </m:r>
              </m:e>
            </m:acc>
          </m:e>
          <m:sub>
            <m:r>
              <w:rPr>
                <w:rFonts w:ascii="Cambria Math" w:hAnsi="Cambria Math"/>
                <w:lang w:eastAsia="ja-JP" w:bidi="hi-IN"/>
              </w:rPr>
              <m:t>Indentify_Inter_perUEgap,i</m:t>
            </m:r>
          </m:sub>
        </m:sSub>
        <m:r>
          <w:rPr>
            <w:rFonts w:ascii="Cambria Math" w:hAnsi="Cambria Math" w:cs="v4.2.0"/>
          </w:rPr>
          <m:t>≥</m:t>
        </m:r>
        <m:sSub>
          <m:sSubPr>
            <m:ctrlPr>
              <w:rPr>
                <w:rFonts w:ascii="Cambria Math" w:eastAsia="SimSun" w:hAnsi="Cambria Math"/>
                <w:i/>
                <w:sz w:val="20"/>
                <w:szCs w:val="20"/>
                <w:lang w:eastAsia="ja-JP" w:bidi="hi-IN"/>
              </w:rPr>
            </m:ctrlPr>
          </m:sSubPr>
          <m:e>
            <m:r>
              <w:rPr>
                <w:rFonts w:ascii="Cambria Math" w:hAnsi="Cambria Math"/>
                <w:lang w:eastAsia="ja-JP" w:bidi="hi-IN"/>
              </w:rPr>
              <m:t>T</m:t>
            </m:r>
          </m:e>
          <m:sub>
            <m:r>
              <w:rPr>
                <w:rFonts w:ascii="Cambria Math" w:hAnsi="Cambria Math"/>
                <w:lang w:eastAsia="ja-JP" w:bidi="hi-IN"/>
              </w:rPr>
              <m:t>k,i</m:t>
            </m:r>
          </m:sub>
        </m:sSub>
        <m:r>
          <w:rPr>
            <w:rFonts w:ascii="Cambria Math" w:eastAsia="SimSun" w:hAnsi="Cambria Math"/>
            <w:sz w:val="20"/>
            <w:szCs w:val="20"/>
            <w:lang w:eastAsia="ja-JP" w:bidi="hi-IN"/>
          </w:rPr>
          <m:t>, k∈{1,K}</m:t>
        </m:r>
      </m:oMath>
      <w:r>
        <w:rPr>
          <w:rFonts w:cs="v4.2.0"/>
          <w:sz w:val="20"/>
          <w:szCs w:val="20"/>
          <w:lang w:eastAsia="ja-JP" w:bidi="hi-IN"/>
        </w:rPr>
        <w:t>, the identification requirement is defined as</w:t>
      </w:r>
    </w:p>
    <w:p w:rsidR="008E5EB2" w:rsidRPr="008E5EB2" w:rsidRDefault="00873B2D" w:rsidP="008E5EB2">
      <w:pPr>
        <w:pStyle w:val="ListParagraph"/>
        <w:jc w:val="both"/>
        <w:rPr>
          <w:rFonts w:cs="v4.2.0"/>
        </w:rPr>
      </w:pPr>
      <m:oMathPara>
        <m:oMath>
          <m:sSub>
            <m:sSubPr>
              <m:ctrlPr>
                <w:rPr>
                  <w:rFonts w:ascii="Cambria Math" w:hAnsi="Cambria Math"/>
                  <w:i/>
                  <w:lang w:eastAsia="ja-JP" w:bidi="hi-IN"/>
                </w:rPr>
              </m:ctrlPr>
            </m:sSubPr>
            <m:e>
              <m:r>
                <w:rPr>
                  <w:rFonts w:ascii="Cambria Math" w:hAnsi="Cambria Math"/>
                  <w:lang w:eastAsia="ja-JP" w:bidi="hi-IN"/>
                </w:rPr>
                <m:t>T</m:t>
              </m:r>
            </m:e>
            <m:sub>
              <m:r>
                <w:rPr>
                  <w:rFonts w:ascii="Cambria Math" w:hAnsi="Cambria Math"/>
                  <w:lang w:eastAsia="ja-JP" w:bidi="hi-IN"/>
                </w:rPr>
                <m:t>Indentify_Inter_perUEgap,i</m:t>
              </m:r>
            </m:sub>
          </m:sSub>
          <m:r>
            <w:rPr>
              <w:rFonts w:ascii="Cambria Math" w:hAnsi="Cambria Math"/>
              <w:lang w:eastAsia="ja-JP" w:bidi="hi-IN"/>
            </w:rPr>
            <m:t>=ceil</m:t>
          </m:r>
          <m:d>
            <m:dPr>
              <m:ctrlPr>
                <w:rPr>
                  <w:rFonts w:ascii="Cambria Math" w:hAnsi="Cambria Math"/>
                  <w:i/>
                  <w:lang w:eastAsia="ja-JP" w:bidi="hi-IN"/>
                </w:rPr>
              </m:ctrlPr>
            </m:dPr>
            <m:e>
              <m:sSub>
                <m:sSubPr>
                  <m:ctrlPr>
                    <w:rPr>
                      <w:rFonts w:ascii="Cambria Math" w:hAnsi="Cambria Math"/>
                      <w:i/>
                      <w:lang w:eastAsia="ja-JP" w:bidi="hi-IN"/>
                    </w:rPr>
                  </m:ctrlPr>
                </m:sSubPr>
                <m:e>
                  <m:acc>
                    <m:accPr>
                      <m:chr m:val="̃"/>
                      <m:ctrlPr>
                        <w:rPr>
                          <w:rFonts w:ascii="Cambria Math" w:hAnsi="Cambria Math"/>
                          <w:i/>
                          <w:lang w:eastAsia="ja-JP" w:bidi="hi-IN"/>
                        </w:rPr>
                      </m:ctrlPr>
                    </m:accPr>
                    <m:e>
                      <m:r>
                        <w:rPr>
                          <w:rFonts w:ascii="Cambria Math" w:hAnsi="Cambria Math"/>
                          <w:lang w:eastAsia="ja-JP" w:bidi="hi-IN"/>
                        </w:rPr>
                        <m:t>T</m:t>
                      </m:r>
                    </m:e>
                  </m:acc>
                </m:e>
                <m:sub>
                  <m:r>
                    <w:rPr>
                      <w:rFonts w:ascii="Cambria Math" w:hAnsi="Cambria Math"/>
                      <w:lang w:eastAsia="ja-JP" w:bidi="hi-IN"/>
                    </w:rPr>
                    <m:t>Indentify_Inter_perUEgap,i</m:t>
                  </m:r>
                </m:sub>
              </m:sSub>
            </m:e>
          </m:d>
        </m:oMath>
      </m:oMathPara>
    </w:p>
    <w:p w:rsidR="008E5EB2" w:rsidRPr="008E5EB2" w:rsidRDefault="008E5EB2" w:rsidP="0035595A">
      <w:pPr>
        <w:pStyle w:val="ListParagraph"/>
        <w:numPr>
          <w:ilvl w:val="0"/>
          <w:numId w:val="10"/>
        </w:numPr>
        <w:jc w:val="both"/>
        <w:rPr>
          <w:rFonts w:cs="v4.2.0"/>
        </w:rPr>
      </w:pPr>
      <w:r>
        <w:rPr>
          <w:rFonts w:cs="v4.2.0"/>
        </w:rPr>
        <w:t xml:space="preserve">If </w:t>
      </w:r>
      <m:oMath>
        <m:sSub>
          <m:sSubPr>
            <m:ctrlPr>
              <w:rPr>
                <w:rFonts w:ascii="Cambria Math" w:hAnsi="Cambria Math"/>
                <w:i/>
                <w:lang w:eastAsia="ja-JP" w:bidi="hi-IN"/>
              </w:rPr>
            </m:ctrlPr>
          </m:sSubPr>
          <m:e>
            <m:acc>
              <m:accPr>
                <m:chr m:val="̃"/>
                <m:ctrlPr>
                  <w:rPr>
                    <w:rFonts w:ascii="Cambria Math" w:hAnsi="Cambria Math"/>
                    <w:i/>
                    <w:lang w:eastAsia="ja-JP" w:bidi="hi-IN"/>
                  </w:rPr>
                </m:ctrlPr>
              </m:accPr>
              <m:e>
                <m:r>
                  <w:rPr>
                    <w:rFonts w:ascii="Cambria Math" w:hAnsi="Cambria Math"/>
                    <w:lang w:eastAsia="ja-JP" w:bidi="hi-IN"/>
                  </w:rPr>
                  <m:t>T</m:t>
                </m:r>
              </m:e>
            </m:acc>
          </m:e>
          <m:sub>
            <m:r>
              <w:rPr>
                <w:rFonts w:ascii="Cambria Math" w:hAnsi="Cambria Math"/>
                <w:lang w:eastAsia="ja-JP" w:bidi="hi-IN"/>
              </w:rPr>
              <m:t>Indentify_Inter_perUEgap,i</m:t>
            </m:r>
          </m:sub>
        </m:sSub>
        <m:r>
          <w:rPr>
            <w:rFonts w:ascii="Cambria Math" w:hAnsi="Cambria Math"/>
            <w:lang w:eastAsia="ja-JP" w:bidi="hi-IN"/>
          </w:rPr>
          <m:t>&lt;</m:t>
        </m:r>
        <m:sSub>
          <m:sSubPr>
            <m:ctrlPr>
              <w:rPr>
                <w:rFonts w:ascii="Cambria Math" w:eastAsia="SimSun" w:hAnsi="Cambria Math"/>
                <w:i/>
                <w:sz w:val="20"/>
                <w:szCs w:val="20"/>
                <w:lang w:eastAsia="ja-JP" w:bidi="hi-IN"/>
              </w:rPr>
            </m:ctrlPr>
          </m:sSubPr>
          <m:e>
            <m:r>
              <w:rPr>
                <w:rFonts w:ascii="Cambria Math" w:hAnsi="Cambria Math"/>
                <w:lang w:eastAsia="ja-JP" w:bidi="hi-IN"/>
              </w:rPr>
              <m:t>T</m:t>
            </m:r>
          </m:e>
          <m:sub>
            <m:r>
              <w:rPr>
                <w:rFonts w:ascii="Cambria Math" w:hAnsi="Cambria Math"/>
                <w:lang w:eastAsia="ja-JP" w:bidi="hi-IN"/>
              </w:rPr>
              <m:t>k,i</m:t>
            </m:r>
          </m:sub>
        </m:sSub>
      </m:oMath>
      <w:r>
        <w:rPr>
          <w:rFonts w:cs="v4.2.0"/>
          <w:lang w:eastAsia="ja-JP" w:bidi="hi-IN"/>
        </w:rPr>
        <w:t xml:space="preserve"> </w:t>
      </w:r>
      <w:r>
        <w:rPr>
          <w:rFonts w:cs="v4.2.0"/>
          <w:sz w:val="20"/>
          <w:szCs w:val="20"/>
          <w:lang w:eastAsia="ja-JP" w:bidi="hi-IN"/>
        </w:rPr>
        <w:t>for some gaps</w:t>
      </w:r>
      <w:r w:rsidR="004C09A5">
        <w:rPr>
          <w:rFonts w:cs="v4.2.0"/>
          <w:sz w:val="20"/>
          <w:szCs w:val="20"/>
          <w:lang w:eastAsia="ja-JP" w:bidi="hi-IN"/>
        </w:rPr>
        <w:t>, those gaps will be considered as unavailable for the target carrier measurement.</w:t>
      </w:r>
      <w:r>
        <w:rPr>
          <w:rFonts w:cs="v4.2.0"/>
          <w:sz w:val="20"/>
          <w:szCs w:val="20"/>
          <w:lang w:eastAsia="ja-JP" w:bidi="hi-IN"/>
        </w:rPr>
        <w:t xml:space="preserve"> </w:t>
      </w:r>
      <w:r w:rsidR="004C09A5">
        <w:rPr>
          <w:rFonts w:cs="v4.2.0"/>
          <w:sz w:val="20"/>
          <w:szCs w:val="20"/>
          <w:lang w:eastAsia="ja-JP" w:bidi="hi-IN"/>
        </w:rPr>
        <w:t>T</w:t>
      </w:r>
      <w:r>
        <w:rPr>
          <w:rFonts w:cs="v4.2.0"/>
          <w:sz w:val="20"/>
          <w:szCs w:val="20"/>
          <w:lang w:eastAsia="ja-JP" w:bidi="hi-IN"/>
        </w:rPr>
        <w:t>he</w:t>
      </w:r>
      <w:r w:rsidR="004C09A5">
        <w:rPr>
          <w:rFonts w:cs="v4.2.0"/>
          <w:sz w:val="20"/>
          <w:szCs w:val="20"/>
          <w:lang w:eastAsia="ja-JP" w:bidi="hi-IN"/>
        </w:rPr>
        <w:t xml:space="preserve"> corresponding</w:t>
      </w:r>
      <w:r>
        <w:rPr>
          <w:rFonts w:cs="v4.2.0"/>
          <w:sz w:val="20"/>
          <w:szCs w:val="20"/>
          <w:lang w:eastAsia="ja-JP" w:bidi="hi-IN"/>
        </w:rPr>
        <w:t xml:space="preserve"> identification requirement is defined as</w:t>
      </w:r>
    </w:p>
    <w:p w:rsidR="008E5EB2" w:rsidRPr="008E5EB2" w:rsidRDefault="00873B2D" w:rsidP="008E5EB2">
      <w:pPr>
        <w:pStyle w:val="ListParagraph"/>
        <w:jc w:val="both"/>
        <w:rPr>
          <w:lang w:eastAsia="ja-JP" w:bidi="hi-IN"/>
        </w:rPr>
      </w:pPr>
      <m:oMathPara>
        <m:oMathParaPr>
          <m:jc m:val="left"/>
        </m:oMathParaPr>
        <m:oMath>
          <m:sSub>
            <m:sSubPr>
              <m:ctrlPr>
                <w:rPr>
                  <w:rFonts w:ascii="Cambria Math" w:hAnsi="Cambria Math"/>
                  <w:i/>
                  <w:lang w:eastAsia="ja-JP" w:bidi="hi-IN"/>
                </w:rPr>
              </m:ctrlPr>
            </m:sSubPr>
            <m:e>
              <m:r>
                <w:rPr>
                  <w:rFonts w:ascii="Cambria Math" w:eastAsia="SimSun" w:hAnsi="Cambria Math"/>
                  <w:sz w:val="20"/>
                  <w:szCs w:val="20"/>
                  <w:lang w:eastAsia="ja-JP" w:bidi="hi-IN"/>
                </w:rPr>
                <m:t>T</m:t>
              </m:r>
            </m:e>
            <m:sub>
              <m:r>
                <w:rPr>
                  <w:rFonts w:ascii="Cambria Math" w:hAnsi="Cambria Math"/>
                  <w:lang w:eastAsia="ja-JP" w:bidi="hi-IN"/>
                </w:rPr>
                <m:t>Indentify_Inter_perUEgap,i</m:t>
              </m:r>
            </m:sub>
          </m:sSub>
          <m:r>
            <w:rPr>
              <w:rFonts w:ascii="Cambria Math" w:hAnsi="Cambria Math"/>
              <w:lang w:eastAsia="ja-JP" w:bidi="hi-IN"/>
            </w:rPr>
            <m:t>=</m:t>
          </m:r>
          <m:sSub>
            <m:sSubPr>
              <m:ctrlPr>
                <w:rPr>
                  <w:rFonts w:ascii="Cambria Math" w:hAnsi="Cambria Math"/>
                  <w:i/>
                  <w:lang w:eastAsia="ja-JP" w:bidi="hi-IN"/>
                </w:rPr>
              </m:ctrlPr>
            </m:sSubPr>
            <m:e>
              <m:r>
                <w:rPr>
                  <w:rFonts w:ascii="Cambria Math" w:hAnsi="Cambria Math"/>
                  <w:lang w:eastAsia="ja-JP" w:bidi="hi-IN"/>
                </w:rPr>
                <m:t>K</m:t>
              </m:r>
            </m:e>
            <m:sub>
              <m:r>
                <w:rPr>
                  <w:rFonts w:ascii="Cambria Math" w:hAnsi="Cambria Math"/>
                  <w:lang w:eastAsia="ja-JP" w:bidi="hi-IN"/>
                </w:rPr>
                <m:t>Inter-freq,GS</m:t>
              </m:r>
            </m:sub>
          </m:sSub>
          <m:r>
            <w:rPr>
              <w:rFonts w:ascii="Cambria Math" w:hAnsi="Cambria Math"/>
              <w:lang w:eastAsia="ja-JP" w:bidi="hi-IN"/>
            </w:rPr>
            <m:t>*ceiling</m:t>
          </m:r>
          <m:d>
            <m:dPr>
              <m:begChr m:val="{"/>
              <m:endChr m:val="}"/>
              <m:ctrlPr>
                <w:rPr>
                  <w:rFonts w:ascii="Cambria Math" w:hAnsi="Cambria Math"/>
                  <w:i/>
                  <w:lang w:eastAsia="ja-JP" w:bidi="hi-IN"/>
                </w:rPr>
              </m:ctrlPr>
            </m:dPr>
            <m:e>
              <m:r>
                <w:rPr>
                  <w:rFonts w:ascii="Cambria Math" w:hAnsi="Cambria Math"/>
                  <w:lang w:eastAsia="ja-JP" w:bidi="hi-IN"/>
                </w:rPr>
                <m:t>*</m:t>
              </m:r>
              <m:f>
                <m:fPr>
                  <m:ctrlPr>
                    <w:rPr>
                      <w:rFonts w:ascii="Cambria Math" w:hAnsi="Cambria Math"/>
                      <w:i/>
                      <w:lang w:eastAsia="ja-JP" w:bidi="hi-IN"/>
                    </w:rPr>
                  </m:ctrlPr>
                </m:fPr>
                <m:num>
                  <m:r>
                    <w:rPr>
                      <w:rFonts w:ascii="Cambria Math" w:hAnsi="Cambria Math"/>
                      <w:lang w:eastAsia="ja-JP" w:bidi="hi-IN"/>
                    </w:rPr>
                    <m:t>1</m:t>
                  </m:r>
                </m:num>
                <m:den>
                  <m:r>
                    <w:rPr>
                      <w:rFonts w:ascii="Cambria Math" w:hAnsi="Cambria Math"/>
                      <w:lang w:eastAsia="ja-JP" w:bidi="hi-IN"/>
                    </w:rPr>
                    <m:t>K</m:t>
                  </m:r>
                </m:den>
              </m:f>
              <m:nary>
                <m:naryPr>
                  <m:chr m:val="∑"/>
                  <m:limLoc m:val="undOvr"/>
                  <m:ctrlPr>
                    <w:rPr>
                      <w:rFonts w:ascii="Cambria Math" w:hAnsi="Cambria Math"/>
                      <w:i/>
                      <w:lang w:eastAsia="ja-JP" w:bidi="hi-IN"/>
                    </w:rPr>
                  </m:ctrlPr>
                </m:naryPr>
                <m:sub>
                  <m:r>
                    <w:rPr>
                      <w:rFonts w:ascii="Cambria Math" w:hAnsi="Cambria Math"/>
                      <w:lang w:eastAsia="ja-JP" w:bidi="hi-IN"/>
                    </w:rPr>
                    <m:t>k1=1</m:t>
                  </m:r>
                </m:sub>
                <m:sup>
                  <m:r>
                    <w:rPr>
                      <w:rFonts w:ascii="Cambria Math" w:hAnsi="Cambria Math"/>
                      <w:lang w:eastAsia="ja-JP" w:bidi="hi-IN"/>
                    </w:rPr>
                    <m:t>K1</m:t>
                  </m:r>
                </m:sup>
                <m:e>
                  <m:d>
                    <m:dPr>
                      <m:ctrlPr>
                        <w:rPr>
                          <w:rFonts w:ascii="Cambria Math" w:hAnsi="Cambria Math"/>
                          <w:i/>
                          <w:lang w:eastAsia="ja-JP" w:bidi="hi-IN"/>
                        </w:rPr>
                      </m:ctrlPr>
                    </m:dPr>
                    <m:e>
                      <m:nary>
                        <m:naryPr>
                          <m:chr m:val="∑"/>
                          <m:limLoc m:val="undOvr"/>
                          <m:ctrlPr>
                            <w:rPr>
                              <w:rFonts w:ascii="Cambria Math" w:hAnsi="Cambria Math"/>
                              <w:i/>
                              <w:lang w:eastAsia="ja-JP" w:bidi="hi-IN"/>
                            </w:rPr>
                          </m:ctrlPr>
                        </m:naryPr>
                        <m:sub>
                          <m:r>
                            <w:rPr>
                              <w:rFonts w:ascii="Cambria Math" w:hAnsi="Cambria Math"/>
                              <w:lang w:eastAsia="ja-JP" w:bidi="hi-IN"/>
                            </w:rPr>
                            <m:t>m=1</m:t>
                          </m:r>
                        </m:sub>
                        <m:sup>
                          <m:sSub>
                            <m:sSubPr>
                              <m:ctrlPr>
                                <w:rPr>
                                  <w:rFonts w:ascii="Cambria Math" w:hAnsi="Cambria Math"/>
                                  <w:i/>
                                  <w:lang w:eastAsia="ja-JP" w:bidi="hi-IN"/>
                                </w:rPr>
                              </m:ctrlPr>
                            </m:sSubPr>
                            <m:e>
                              <m:r>
                                <w:rPr>
                                  <w:rFonts w:ascii="Cambria Math" w:hAnsi="Cambria Math"/>
                                  <w:lang w:eastAsia="ja-JP" w:bidi="hi-IN"/>
                                </w:rPr>
                                <m:t>N</m:t>
                              </m:r>
                            </m:e>
                            <m:sub>
                              <m:r>
                                <w:rPr>
                                  <w:rFonts w:ascii="Cambria Math" w:hAnsi="Cambria Math"/>
                                  <w:lang w:eastAsia="ja-JP" w:bidi="hi-IN"/>
                                </w:rPr>
                                <m:t>, FR1</m:t>
                              </m:r>
                            </m:sub>
                          </m:sSub>
                        </m:sup>
                        <m:e>
                          <m:sSub>
                            <m:sSubPr>
                              <m:ctrlPr>
                                <w:rPr>
                                  <w:rFonts w:ascii="Cambria Math" w:hAnsi="Cambria Math"/>
                                  <w:i/>
                                  <w:lang w:eastAsia="ja-JP" w:bidi="hi-IN"/>
                                </w:rPr>
                              </m:ctrlPr>
                            </m:sSubPr>
                            <m:e>
                              <m:sSub>
                                <m:sSubPr>
                                  <m:ctrlPr>
                                    <w:rPr>
                                      <w:rFonts w:ascii="Cambria Math" w:hAnsi="Cambria Math"/>
                                      <w:i/>
                                      <w:lang w:eastAsia="ja-JP" w:bidi="hi-IN"/>
                                    </w:rPr>
                                  </m:ctrlPr>
                                </m:sSubPr>
                                <m:e>
                                  <m:r>
                                    <w:rPr>
                                      <w:rFonts w:ascii="Cambria Math" w:hAnsi="Cambria Math"/>
                                      <w:lang w:eastAsia="ja-JP" w:bidi="hi-IN"/>
                                    </w:rPr>
                                    <m:t>L</m:t>
                                  </m:r>
                                </m:e>
                                <m:sub>
                                  <m:r>
                                    <w:rPr>
                                      <w:rFonts w:ascii="Cambria Math" w:hAnsi="Cambria Math"/>
                                      <w:lang w:eastAsia="ja-JP" w:bidi="hi-IN"/>
                                    </w:rPr>
                                    <m:t>m,k1</m:t>
                                  </m:r>
                                </m:sub>
                              </m:sSub>
                              <m:r>
                                <w:rPr>
                                  <w:rFonts w:ascii="Cambria Math" w:hAnsi="Cambria Math"/>
                                  <w:lang w:eastAsia="ja-JP" w:bidi="hi-IN"/>
                                </w:rPr>
                                <m:t>×M</m:t>
                              </m:r>
                            </m:e>
                            <m:sub>
                              <m:r>
                                <w:rPr>
                                  <w:rFonts w:ascii="Cambria Math" w:hAnsi="Cambria Math"/>
                                  <w:lang w:eastAsia="ja-JP" w:bidi="hi-IN"/>
                                </w:rPr>
                                <m:t>Identif</m:t>
                              </m:r>
                              <m:sSub>
                                <m:sSubPr>
                                  <m:ctrlPr>
                                    <w:rPr>
                                      <w:rFonts w:ascii="Cambria Math" w:hAnsi="Cambria Math"/>
                                      <w:i/>
                                      <w:lang w:eastAsia="ja-JP" w:bidi="hi-IN"/>
                                    </w:rPr>
                                  </m:ctrlPr>
                                </m:sSubPr>
                                <m:e>
                                  <m:r>
                                    <w:rPr>
                                      <w:rFonts w:ascii="Cambria Math" w:hAnsi="Cambria Math"/>
                                      <w:lang w:eastAsia="ja-JP" w:bidi="hi-IN"/>
                                    </w:rPr>
                                    <m:t>y</m:t>
                                  </m:r>
                                </m:e>
                                <m:sub>
                                  <m:r>
                                    <w:rPr>
                                      <w:rFonts w:ascii="Cambria Math" w:hAnsi="Cambria Math"/>
                                      <w:lang w:eastAsia="ja-JP" w:bidi="hi-IN"/>
                                    </w:rPr>
                                    <m:t>Inter</m:t>
                                  </m:r>
                                </m:sub>
                              </m:sSub>
                              <m:r>
                                <w:rPr>
                                  <w:rFonts w:ascii="Cambria Math" w:hAnsi="Cambria Math"/>
                                  <w:lang w:eastAsia="ja-JP" w:bidi="hi-IN"/>
                                </w:rPr>
                                <m:t>-freq, FR1</m:t>
                              </m:r>
                            </m:sub>
                          </m:sSub>
                          <m:sSub>
                            <m:sSubPr>
                              <m:ctrlPr>
                                <w:rPr>
                                  <w:rFonts w:ascii="Cambria Math" w:eastAsia="SimSun" w:hAnsi="Cambria Math"/>
                                  <w:i/>
                                  <w:sz w:val="20"/>
                                  <w:szCs w:val="20"/>
                                  <w:lang w:eastAsia="ja-JP" w:bidi="hi-IN"/>
                                </w:rPr>
                              </m:ctrlPr>
                            </m:sSubPr>
                            <m:e>
                              <m:acc>
                                <m:accPr>
                                  <m:chr m:val="̅"/>
                                  <m:ctrlPr>
                                    <w:rPr>
                                      <w:rFonts w:ascii="Cambria Math" w:eastAsia="SimSun" w:hAnsi="Cambria Math"/>
                                      <w:i/>
                                      <w:sz w:val="20"/>
                                      <w:szCs w:val="20"/>
                                      <w:lang w:eastAsia="ja-JP" w:bidi="hi-IN"/>
                                    </w:rPr>
                                  </m:ctrlPr>
                                </m:accPr>
                                <m:e>
                                  <m:r>
                                    <w:rPr>
                                      <w:rFonts w:ascii="Cambria Math" w:hAnsi="Cambria Math"/>
                                      <w:lang w:eastAsia="ja-JP" w:bidi="hi-IN"/>
                                    </w:rPr>
                                    <m:t>SMTC</m:t>
                                  </m:r>
                                </m:e>
                              </m:acc>
                            </m:e>
                            <m:sub>
                              <m:r>
                                <w:rPr>
                                  <w:rFonts w:ascii="Cambria Math" w:hAnsi="Cambria Math"/>
                                  <w:lang w:eastAsia="ja-JP" w:bidi="hi-IN"/>
                                </w:rPr>
                                <m:t>m</m:t>
                              </m:r>
                            </m:sub>
                          </m:sSub>
                        </m:e>
                      </m:nary>
                      <m:r>
                        <w:rPr>
                          <w:rFonts w:ascii="Cambria Math" w:hAnsi="Cambria Math"/>
                          <w:lang w:eastAsia="ja-JP" w:bidi="hi-IN"/>
                        </w:rPr>
                        <m:t>+</m:t>
                      </m:r>
                      <m:nary>
                        <m:naryPr>
                          <m:chr m:val="∑"/>
                          <m:limLoc m:val="undOvr"/>
                          <m:ctrlPr>
                            <w:rPr>
                              <w:rFonts w:ascii="Cambria Math" w:hAnsi="Cambria Math"/>
                              <w:i/>
                              <w:lang w:eastAsia="ja-JP" w:bidi="hi-IN"/>
                            </w:rPr>
                          </m:ctrlPr>
                        </m:naryPr>
                        <m:sub>
                          <m:r>
                            <w:rPr>
                              <w:rFonts w:ascii="Cambria Math" w:hAnsi="Cambria Math"/>
                              <w:lang w:eastAsia="ja-JP" w:bidi="hi-IN"/>
                            </w:rPr>
                            <m:t>n=1</m:t>
                          </m:r>
                        </m:sub>
                        <m:sup>
                          <m:sSub>
                            <m:sSubPr>
                              <m:ctrlPr>
                                <w:rPr>
                                  <w:rFonts w:ascii="Cambria Math" w:hAnsi="Cambria Math"/>
                                  <w:i/>
                                  <w:lang w:eastAsia="ja-JP" w:bidi="hi-IN"/>
                                </w:rPr>
                              </m:ctrlPr>
                            </m:sSubPr>
                            <m:e>
                              <m:r>
                                <w:rPr>
                                  <w:rFonts w:ascii="Cambria Math" w:hAnsi="Cambria Math"/>
                                  <w:lang w:eastAsia="ja-JP" w:bidi="hi-IN"/>
                                </w:rPr>
                                <m:t>N</m:t>
                              </m:r>
                            </m:e>
                            <m:sub>
                              <m:r>
                                <w:rPr>
                                  <w:rFonts w:ascii="Cambria Math" w:hAnsi="Cambria Math"/>
                                  <w:lang w:eastAsia="ja-JP" w:bidi="hi-IN"/>
                                </w:rPr>
                                <m:t>FR2</m:t>
                              </m:r>
                            </m:sub>
                          </m:sSub>
                        </m:sup>
                        <m:e>
                          <m:sSub>
                            <m:sSubPr>
                              <m:ctrlPr>
                                <w:rPr>
                                  <w:rFonts w:ascii="Cambria Math" w:hAnsi="Cambria Math"/>
                                  <w:i/>
                                  <w:lang w:eastAsia="ja-JP" w:bidi="hi-IN"/>
                                </w:rPr>
                              </m:ctrlPr>
                            </m:sSubPr>
                            <m:e>
                              <m:sSub>
                                <m:sSubPr>
                                  <m:ctrlPr>
                                    <w:rPr>
                                      <w:rFonts w:ascii="Cambria Math" w:hAnsi="Cambria Math"/>
                                      <w:i/>
                                      <w:lang w:eastAsia="ja-JP" w:bidi="hi-IN"/>
                                    </w:rPr>
                                  </m:ctrlPr>
                                </m:sSubPr>
                                <m:e>
                                  <m:r>
                                    <w:rPr>
                                      <w:rFonts w:ascii="Cambria Math" w:hAnsi="Cambria Math"/>
                                      <w:lang w:eastAsia="ja-JP" w:bidi="hi-IN"/>
                                    </w:rPr>
                                    <m:t>L</m:t>
                                  </m:r>
                                </m:e>
                                <m:sub>
                                  <m:r>
                                    <w:rPr>
                                      <w:rFonts w:ascii="Cambria Math" w:hAnsi="Cambria Math"/>
                                      <w:lang w:eastAsia="ja-JP" w:bidi="hi-IN"/>
                                    </w:rPr>
                                    <m:t>n,k1</m:t>
                                  </m:r>
                                </m:sub>
                              </m:sSub>
                              <m:r>
                                <w:rPr>
                                  <w:rFonts w:ascii="Cambria Math" w:hAnsi="Cambria Math"/>
                                  <w:lang w:eastAsia="ja-JP" w:bidi="hi-IN"/>
                                </w:rPr>
                                <m:t>×M</m:t>
                              </m:r>
                            </m:e>
                            <m:sub>
                              <m:r>
                                <w:rPr>
                                  <w:rFonts w:ascii="Cambria Math" w:hAnsi="Cambria Math"/>
                                  <w:lang w:eastAsia="ja-JP" w:bidi="hi-IN"/>
                                </w:rPr>
                                <m:t>Identif</m:t>
                              </m:r>
                              <m:sSub>
                                <m:sSubPr>
                                  <m:ctrlPr>
                                    <w:rPr>
                                      <w:rFonts w:ascii="Cambria Math" w:hAnsi="Cambria Math"/>
                                      <w:i/>
                                      <w:lang w:eastAsia="ja-JP" w:bidi="hi-IN"/>
                                    </w:rPr>
                                  </m:ctrlPr>
                                </m:sSubPr>
                                <m:e>
                                  <m:r>
                                    <w:rPr>
                                      <w:rFonts w:ascii="Cambria Math" w:hAnsi="Cambria Math"/>
                                      <w:lang w:eastAsia="ja-JP" w:bidi="hi-IN"/>
                                    </w:rPr>
                                    <m:t>y</m:t>
                                  </m:r>
                                </m:e>
                                <m:sub>
                                  <m:r>
                                    <w:rPr>
                                      <w:rFonts w:ascii="Cambria Math" w:hAnsi="Cambria Math"/>
                                      <w:lang w:eastAsia="ja-JP" w:bidi="hi-IN"/>
                                    </w:rPr>
                                    <m:t>Inter</m:t>
                                  </m:r>
                                </m:sub>
                              </m:sSub>
                              <m:r>
                                <w:rPr>
                                  <w:rFonts w:ascii="Cambria Math" w:hAnsi="Cambria Math"/>
                                  <w:lang w:eastAsia="ja-JP" w:bidi="hi-IN"/>
                                </w:rPr>
                                <m:t>-freq, FR2</m:t>
                              </m:r>
                            </m:sub>
                          </m:sSub>
                        </m:e>
                      </m:nary>
                      <m:sSub>
                        <m:sSubPr>
                          <m:ctrlPr>
                            <w:rPr>
                              <w:rFonts w:ascii="Cambria Math" w:eastAsia="SimSun" w:hAnsi="Cambria Math"/>
                              <w:i/>
                              <w:sz w:val="20"/>
                              <w:szCs w:val="20"/>
                              <w:lang w:eastAsia="ja-JP" w:bidi="hi-IN"/>
                            </w:rPr>
                          </m:ctrlPr>
                        </m:sSubPr>
                        <m:e>
                          <m:acc>
                            <m:accPr>
                              <m:chr m:val="̅"/>
                              <m:ctrlPr>
                                <w:rPr>
                                  <w:rFonts w:ascii="Cambria Math" w:eastAsia="SimSun" w:hAnsi="Cambria Math"/>
                                  <w:i/>
                                  <w:sz w:val="20"/>
                                  <w:szCs w:val="20"/>
                                  <w:lang w:eastAsia="ja-JP" w:bidi="hi-IN"/>
                                </w:rPr>
                              </m:ctrlPr>
                            </m:accPr>
                            <m:e>
                              <m:r>
                                <w:rPr>
                                  <w:rFonts w:ascii="Cambria Math" w:hAnsi="Cambria Math"/>
                                  <w:lang w:eastAsia="ja-JP" w:bidi="hi-IN"/>
                                </w:rPr>
                                <m:t>SMTC</m:t>
                              </m:r>
                            </m:e>
                          </m:acc>
                        </m:e>
                        <m:sub>
                          <m:r>
                            <w:rPr>
                              <w:rFonts w:ascii="Cambria Math" w:hAnsi="Cambria Math"/>
                              <w:lang w:eastAsia="ja-JP" w:bidi="hi-IN"/>
                            </w:rPr>
                            <m:t>n</m:t>
                          </m:r>
                        </m:sub>
                      </m:sSub>
                    </m:e>
                  </m:d>
                </m:e>
              </m:nary>
            </m:e>
          </m:d>
        </m:oMath>
      </m:oMathPara>
    </w:p>
    <w:p w:rsidR="008E5EB2" w:rsidRDefault="008E5EB2" w:rsidP="008E5EB2">
      <w:pPr>
        <w:pStyle w:val="ListParagraph"/>
        <w:jc w:val="both"/>
        <w:rPr>
          <w:rFonts w:cs="v4.2.0"/>
        </w:rPr>
      </w:pPr>
      <w:r>
        <w:rPr>
          <w:rFonts w:cs="v4.2.0"/>
        </w:rPr>
        <w:t xml:space="preserve">where </w:t>
      </w:r>
    </w:p>
    <w:p w:rsidR="008E5EB2" w:rsidRDefault="008E5EB2" w:rsidP="008E5EB2">
      <w:pPr>
        <w:pStyle w:val="ListParagraph"/>
        <w:jc w:val="both"/>
        <w:rPr>
          <w:rFonts w:cs="v4.2.0"/>
          <w:sz w:val="20"/>
          <w:szCs w:val="20"/>
          <w:lang w:eastAsia="ja-JP" w:bidi="hi-IN"/>
        </w:rPr>
      </w:pPr>
      <m:oMath>
        <m:r>
          <w:rPr>
            <w:rFonts w:ascii="Cambria Math" w:hAnsi="Cambria Math" w:cs="v4.2.0"/>
          </w:rPr>
          <m:t>k1∈</m:t>
        </m:r>
        <m:d>
          <m:dPr>
            <m:begChr m:val="{"/>
            <m:endChr m:val="}"/>
            <m:ctrlPr>
              <w:rPr>
                <w:rFonts w:ascii="Cambria Math" w:hAnsi="Cambria Math" w:cs="v4.2.0"/>
                <w:i/>
              </w:rPr>
            </m:ctrlPr>
          </m:dPr>
          <m:e>
            <m:r>
              <w:rPr>
                <w:rFonts w:ascii="Cambria Math" w:hAnsi="Cambria Math" w:cs="v4.2.0"/>
              </w:rPr>
              <m:t>1,…, K1</m:t>
            </m:r>
          </m:e>
        </m:d>
      </m:oMath>
      <w:r>
        <w:rPr>
          <w:rFonts w:cs="v4.2.0"/>
        </w:rPr>
        <w:t xml:space="preserve"> denotes the index of gap, of which  </w:t>
      </w:r>
      <m:oMath>
        <m:sSub>
          <m:sSubPr>
            <m:ctrlPr>
              <w:rPr>
                <w:rFonts w:ascii="Cambria Math" w:hAnsi="Cambria Math"/>
                <w:i/>
                <w:lang w:eastAsia="ja-JP" w:bidi="hi-IN"/>
              </w:rPr>
            </m:ctrlPr>
          </m:sSubPr>
          <m:e>
            <m:acc>
              <m:accPr>
                <m:chr m:val="̃"/>
                <m:ctrlPr>
                  <w:rPr>
                    <w:rFonts w:ascii="Cambria Math" w:hAnsi="Cambria Math"/>
                    <w:i/>
                    <w:lang w:eastAsia="ja-JP" w:bidi="hi-IN"/>
                  </w:rPr>
                </m:ctrlPr>
              </m:accPr>
              <m:e>
                <m:r>
                  <w:rPr>
                    <w:rFonts w:ascii="Cambria Math" w:hAnsi="Cambria Math"/>
                    <w:lang w:eastAsia="ja-JP" w:bidi="hi-IN"/>
                  </w:rPr>
                  <m:t>T</m:t>
                </m:r>
              </m:e>
            </m:acc>
          </m:e>
          <m:sub>
            <m:r>
              <w:rPr>
                <w:rFonts w:ascii="Cambria Math" w:hAnsi="Cambria Math"/>
                <w:lang w:eastAsia="ja-JP" w:bidi="hi-IN"/>
              </w:rPr>
              <m:t>Indentify_Inter_perUEgap,i</m:t>
            </m:r>
          </m:sub>
        </m:sSub>
        <m:r>
          <w:rPr>
            <w:rFonts w:ascii="Cambria Math" w:hAnsi="Cambria Math" w:cs="v4.2.0"/>
          </w:rPr>
          <m:t>≥</m:t>
        </m:r>
        <m:sSub>
          <m:sSubPr>
            <m:ctrlPr>
              <w:rPr>
                <w:rFonts w:ascii="Cambria Math" w:eastAsia="SimSun" w:hAnsi="Cambria Math"/>
                <w:i/>
                <w:sz w:val="20"/>
                <w:szCs w:val="20"/>
                <w:lang w:eastAsia="ja-JP" w:bidi="hi-IN"/>
              </w:rPr>
            </m:ctrlPr>
          </m:sSubPr>
          <m:e>
            <m:r>
              <w:rPr>
                <w:rFonts w:ascii="Cambria Math" w:hAnsi="Cambria Math"/>
                <w:lang w:eastAsia="ja-JP" w:bidi="hi-IN"/>
              </w:rPr>
              <m:t>T</m:t>
            </m:r>
          </m:e>
          <m:sub>
            <m:r>
              <w:rPr>
                <w:rFonts w:ascii="Cambria Math" w:hAnsi="Cambria Math"/>
                <w:lang w:eastAsia="ja-JP" w:bidi="hi-IN"/>
              </w:rPr>
              <m:t>k1,i</m:t>
            </m:r>
          </m:sub>
        </m:sSub>
      </m:oMath>
    </w:p>
    <w:p w:rsidR="004C09A5" w:rsidRPr="004C09A5" w:rsidRDefault="004C09A5" w:rsidP="004C09A5">
      <w:pPr>
        <w:jc w:val="both"/>
        <w:rPr>
          <w:rFonts w:cs="v4.2.0"/>
        </w:rPr>
      </w:pPr>
      <w:r>
        <w:rPr>
          <w:rFonts w:cs="v4.2.0"/>
        </w:rPr>
        <w:t xml:space="preserve">Similar principle can apply to the gap based cell measurement requirements. </w:t>
      </w:r>
    </w:p>
    <w:p w:rsidR="00C7419B" w:rsidRDefault="00C91E22" w:rsidP="00C7419B">
      <w:pPr>
        <w:pStyle w:val="Heading2"/>
        <w:ind w:left="720"/>
        <w:rPr>
          <w:sz w:val="28"/>
          <w:lang w:val="en-US"/>
        </w:rPr>
      </w:pPr>
      <w:r>
        <w:rPr>
          <w:sz w:val="28"/>
          <w:lang w:val="en-US"/>
        </w:rPr>
        <w:t>Per frequency group</w:t>
      </w:r>
      <w:r w:rsidR="00C7419B">
        <w:rPr>
          <w:sz w:val="28"/>
          <w:lang w:val="en-US"/>
        </w:rPr>
        <w:t xml:space="preserve"> gap</w:t>
      </w:r>
      <w:r>
        <w:rPr>
          <w:sz w:val="28"/>
          <w:lang w:val="en-US"/>
        </w:rPr>
        <w:t xml:space="preserve"> based requirements</w:t>
      </w:r>
    </w:p>
    <w:p w:rsidR="007918A9" w:rsidRDefault="00BA2300" w:rsidP="00B941FD">
      <w:pPr>
        <w:jc w:val="both"/>
        <w:rPr>
          <w:lang w:val="en-US" w:eastAsia="ja-JP" w:bidi="hi-IN"/>
        </w:rPr>
      </w:pPr>
      <w:r>
        <w:rPr>
          <w:lang w:val="en-US" w:eastAsia="ja-JP" w:bidi="hi-IN"/>
        </w:rPr>
        <w:t>If per band group gap</w:t>
      </w:r>
      <w:r w:rsidR="00B941FD">
        <w:rPr>
          <w:lang w:val="en-US" w:eastAsia="ja-JP" w:bidi="hi-IN"/>
        </w:rPr>
        <w:t xml:space="preserve"> is supported by UE, then the FR1 cell identification and FR2 cell identification can be conducted in parallel and the time delay for the cell identification or measurement will not be accumulated between FR1 and FR2. </w:t>
      </w:r>
    </w:p>
    <w:p w:rsidR="007918A9" w:rsidRDefault="007918A9" w:rsidP="00B941FD">
      <w:pPr>
        <w:jc w:val="both"/>
        <w:rPr>
          <w:lang w:val="en-US" w:eastAsia="ja-JP" w:bidi="hi-IN"/>
        </w:rPr>
      </w:pPr>
      <w:r>
        <w:rPr>
          <w:lang w:val="en-US" w:eastAsia="ja-JP" w:bidi="hi-IN"/>
        </w:rPr>
        <w:t>However, depending on the implementation, FR1 and FR2 layers can share the baseband searching. For example, there are two serving CC in FR1, named as CC1 and CC</w:t>
      </w:r>
      <w:r w:rsidR="00AE63E6">
        <w:rPr>
          <w:lang w:val="en-US" w:eastAsia="ja-JP" w:bidi="hi-IN"/>
        </w:rPr>
        <w:t>2</w:t>
      </w:r>
      <w:r>
        <w:rPr>
          <w:lang w:val="en-US" w:eastAsia="ja-JP" w:bidi="hi-IN"/>
        </w:rPr>
        <w:t xml:space="preserve">, and one serving CC in FR2, named as CC3. Let’s assume there are two intra-frequency layers, f1 and f2, to be monitored without gap on CC1 and CC2, respectively. Meanwhile, </w:t>
      </w:r>
      <w:r w:rsidR="00184474">
        <w:rPr>
          <w:lang w:val="en-US" w:eastAsia="ja-JP" w:bidi="hi-IN"/>
        </w:rPr>
        <w:t>f3 is a FR2 inter-frequency layer to be monitored with gap at CC3. In case, the SMTC of f1,f2 and f3 are colliding in time domain. Three searchers are needed for parallel measurement. If UE have less than 3 searchers, the corresponding measurement delay will be increased.</w:t>
      </w:r>
      <w:r w:rsidR="000A3F4A">
        <w:rPr>
          <w:lang w:val="en-US" w:eastAsia="ja-JP" w:bidi="hi-IN"/>
        </w:rPr>
        <w:t xml:space="preserve"> Since all measurements in FR2 are gap/interruption based, there is no parallel measurement at FR2 and therefore no further delay for FR1 layer is expected due to the limitation of searcher.</w:t>
      </w:r>
    </w:p>
    <w:p w:rsidR="00184474" w:rsidRDefault="007918A9" w:rsidP="00B941FD">
      <w:pPr>
        <w:jc w:val="both"/>
        <w:rPr>
          <w:lang w:val="en-US" w:eastAsia="ja-JP" w:bidi="hi-IN"/>
        </w:rPr>
      </w:pPr>
      <w:r>
        <w:rPr>
          <w:lang w:val="en-US" w:eastAsia="ja-JP" w:bidi="hi-IN"/>
        </w:rPr>
        <w:t xml:space="preserve">In this case, </w:t>
      </w:r>
      <w:r w:rsidR="00184474">
        <w:rPr>
          <w:lang w:val="en-US" w:eastAsia="ja-JP" w:bidi="hi-IN"/>
        </w:rPr>
        <w:t>it is proposed.</w:t>
      </w:r>
    </w:p>
    <w:p w:rsidR="00B941FD" w:rsidRDefault="00184474" w:rsidP="00B941FD">
      <w:pPr>
        <w:jc w:val="both"/>
        <w:rPr>
          <w:b/>
          <w:lang w:val="en-US" w:eastAsia="ja-JP" w:bidi="hi-IN"/>
        </w:rPr>
      </w:pPr>
      <w:r w:rsidRPr="00184474">
        <w:rPr>
          <w:b/>
          <w:lang w:val="en-US" w:eastAsia="ja-JP" w:bidi="hi-IN"/>
        </w:rPr>
        <w:t xml:space="preserve">Proposal </w:t>
      </w:r>
      <w:r w:rsidR="00130091">
        <w:rPr>
          <w:b/>
          <w:lang w:val="en-US" w:eastAsia="ja-JP" w:bidi="hi-IN"/>
        </w:rPr>
        <w:t>2</w:t>
      </w:r>
      <w:r w:rsidRPr="00184474">
        <w:rPr>
          <w:b/>
          <w:lang w:val="en-US" w:eastAsia="ja-JP" w:bidi="hi-IN"/>
        </w:rPr>
        <w:t>: per-FR</w:t>
      </w:r>
      <w:r w:rsidR="007918A9" w:rsidRPr="00184474">
        <w:rPr>
          <w:b/>
          <w:lang w:val="en-US" w:eastAsia="ja-JP" w:bidi="hi-IN"/>
        </w:rPr>
        <w:t xml:space="preserve"> cell identification and measurement delay </w:t>
      </w:r>
      <w:r w:rsidR="000A3F4A">
        <w:rPr>
          <w:b/>
          <w:lang w:val="en-US" w:eastAsia="ja-JP" w:bidi="hi-IN"/>
        </w:rPr>
        <w:t xml:space="preserve">for FR2 </w:t>
      </w:r>
      <w:r w:rsidR="007918A9" w:rsidRPr="00184474">
        <w:rPr>
          <w:b/>
          <w:lang w:val="en-US" w:eastAsia="ja-JP" w:bidi="hi-IN"/>
        </w:rPr>
        <w:t>should include the delay due to the limitation of number of searcher</w:t>
      </w:r>
      <w:r w:rsidRPr="00184474">
        <w:rPr>
          <w:b/>
          <w:lang w:val="en-US" w:eastAsia="ja-JP" w:bidi="hi-IN"/>
        </w:rPr>
        <w:t>s</w:t>
      </w:r>
      <w:r w:rsidR="00B941FD" w:rsidRPr="00184474">
        <w:rPr>
          <w:b/>
          <w:lang w:val="en-US" w:eastAsia="ja-JP" w:bidi="hi-IN"/>
        </w:rPr>
        <w:t>.</w:t>
      </w:r>
    </w:p>
    <w:p w:rsidR="000A3F4A" w:rsidRDefault="000A3F4A" w:rsidP="00B941FD">
      <w:pPr>
        <w:jc w:val="both"/>
        <w:rPr>
          <w:lang w:val="en-US" w:eastAsia="ja-JP" w:bidi="hi-IN"/>
        </w:rPr>
      </w:pPr>
      <w:r>
        <w:rPr>
          <w:lang w:val="en-US" w:eastAsia="ja-JP" w:bidi="hi-IN"/>
        </w:rPr>
        <w:t>The corresponding cell identification delay for FR1 and FR2 is proposed as</w:t>
      </w:r>
    </w:p>
    <w:p w:rsidR="00AE63E6" w:rsidRPr="008E5EB2" w:rsidRDefault="00AE63E6" w:rsidP="0035595A">
      <w:pPr>
        <w:pStyle w:val="ListParagraph"/>
        <w:numPr>
          <w:ilvl w:val="0"/>
          <w:numId w:val="10"/>
        </w:numPr>
        <w:rPr>
          <w:lang w:eastAsia="ja-JP" w:bidi="hi-IN"/>
        </w:rPr>
      </w:pPr>
      <w:r w:rsidRPr="008E5EB2">
        <w:rPr>
          <w:lang w:eastAsia="ja-JP" w:bidi="hi-IN"/>
        </w:rPr>
        <w:t xml:space="preserve">In the updated proposal, the equivalent SMTC period of </w:t>
      </w:r>
      <w:r>
        <w:rPr>
          <w:lang w:eastAsia="ja-JP" w:bidi="hi-IN"/>
        </w:rPr>
        <w:t xml:space="preserve">the i-th </w:t>
      </w:r>
      <w:r w:rsidRPr="008E5EB2">
        <w:rPr>
          <w:lang w:eastAsia="ja-JP" w:bidi="hi-IN"/>
        </w:rPr>
        <w:t>MO is defined as</w:t>
      </w:r>
    </w:p>
    <w:p w:rsidR="00AE63E6" w:rsidRPr="00697749" w:rsidRDefault="00873B2D" w:rsidP="00AE63E6">
      <w:pPr>
        <w:rPr>
          <w:lang w:val="en-US" w:eastAsia="ja-JP" w:bidi="hi-IN"/>
        </w:rPr>
      </w:pPr>
      <m:oMathPara>
        <m:oMath>
          <m:sSub>
            <m:sSubPr>
              <m:ctrlPr>
                <w:rPr>
                  <w:rFonts w:ascii="Cambria Math" w:hAnsi="Cambria Math"/>
                  <w:i/>
                  <w:lang w:val="en-US" w:eastAsia="ja-JP" w:bidi="hi-IN"/>
                </w:rPr>
              </m:ctrlPr>
            </m:sSubPr>
            <m:e>
              <m:acc>
                <m:accPr>
                  <m:chr m:val="̅"/>
                  <m:ctrlPr>
                    <w:rPr>
                      <w:rFonts w:ascii="Cambria Math" w:hAnsi="Cambria Math"/>
                      <w:i/>
                      <w:lang w:val="en-US" w:eastAsia="ja-JP" w:bidi="hi-IN"/>
                    </w:rPr>
                  </m:ctrlPr>
                </m:accPr>
                <m:e>
                  <m:r>
                    <w:rPr>
                      <w:rFonts w:ascii="Cambria Math" w:hAnsi="Cambria Math"/>
                      <w:lang w:val="en-US" w:eastAsia="ja-JP" w:bidi="hi-IN"/>
                    </w:rPr>
                    <m:t>SMTC</m:t>
                  </m:r>
                </m:e>
              </m:acc>
            </m:e>
            <m:sub>
              <m:r>
                <w:rPr>
                  <w:rFonts w:ascii="Cambria Math" w:hAnsi="Cambria Math"/>
                  <w:lang w:val="en-US" w:eastAsia="ja-JP" w:bidi="hi-IN"/>
                </w:rPr>
                <m:t>i</m:t>
              </m:r>
            </m:sub>
          </m:sSub>
          <m:r>
            <w:rPr>
              <w:rFonts w:ascii="Cambria Math" w:hAnsi="Cambria Math"/>
              <w:lang w:val="en-US" w:eastAsia="ja-JP" w:bidi="hi-IN"/>
            </w:rPr>
            <m:t>=</m:t>
          </m:r>
          <m:func>
            <m:funcPr>
              <m:ctrlPr>
                <w:rPr>
                  <w:rFonts w:ascii="Cambria Math" w:hAnsi="Cambria Math"/>
                  <w:lang w:val="en-US" w:eastAsia="ja-JP" w:bidi="hi-IN"/>
                </w:rPr>
              </m:ctrlPr>
            </m:funcPr>
            <m:fName>
              <m:r>
                <m:rPr>
                  <m:sty m:val="p"/>
                </m:rPr>
                <w:rPr>
                  <w:rFonts w:ascii="Cambria Math" w:hAnsi="Cambria Math"/>
                  <w:lang w:val="en-US" w:eastAsia="ja-JP" w:bidi="hi-IN"/>
                </w:rPr>
                <m:t>max</m:t>
              </m:r>
            </m:fName>
            <m:e>
              <m:d>
                <m:dPr>
                  <m:ctrlPr>
                    <w:rPr>
                      <w:rFonts w:ascii="Cambria Math" w:hAnsi="Cambria Math"/>
                      <w:i/>
                      <w:lang w:val="en-US" w:eastAsia="ja-JP" w:bidi="hi-IN"/>
                    </w:rPr>
                  </m:ctrlPr>
                </m:dPr>
                <m:e>
                  <m:sSub>
                    <m:sSubPr>
                      <m:ctrlPr>
                        <w:rPr>
                          <w:rFonts w:ascii="Cambria Math" w:hAnsi="Cambria Math"/>
                          <w:i/>
                          <w:lang w:val="en-US" w:eastAsia="ja-JP" w:bidi="hi-IN"/>
                        </w:rPr>
                      </m:ctrlPr>
                    </m:sSubPr>
                    <m:e>
                      <m:r>
                        <w:rPr>
                          <w:rFonts w:ascii="Cambria Math" w:hAnsi="Cambria Math"/>
                          <w:lang w:val="en-US" w:eastAsia="ja-JP" w:bidi="hi-IN"/>
                        </w:rPr>
                        <m:t>SMTC</m:t>
                      </m:r>
                    </m:e>
                    <m:sub>
                      <m:r>
                        <w:rPr>
                          <w:rFonts w:ascii="Cambria Math" w:hAnsi="Cambria Math"/>
                          <w:lang w:val="en-US" w:eastAsia="ja-JP" w:bidi="hi-IN"/>
                        </w:rPr>
                        <m:t>i</m:t>
                      </m:r>
                    </m:sub>
                  </m:sSub>
                  <m:r>
                    <w:rPr>
                      <w:rFonts w:ascii="Cambria Math" w:hAnsi="Cambria Math"/>
                      <w:lang w:val="en-US" w:eastAsia="ja-JP" w:bidi="hi-IN"/>
                    </w:rPr>
                    <m:t>,MGRP</m:t>
                  </m:r>
                </m:e>
              </m:d>
            </m:e>
          </m:func>
          <m:r>
            <w:rPr>
              <w:rFonts w:ascii="Cambria Math" w:hAnsi="Cambria Math"/>
              <w:lang w:val="en-US" w:eastAsia="ja-JP" w:bidi="hi-IN"/>
            </w:rPr>
            <m:t>, i∈</m:t>
          </m:r>
          <m:d>
            <m:dPr>
              <m:begChr m:val="["/>
              <m:endChr m:val="]"/>
              <m:ctrlPr>
                <w:rPr>
                  <w:rFonts w:ascii="Cambria Math" w:hAnsi="Cambria Math"/>
                  <w:i/>
                  <w:lang w:val="en-US" w:eastAsia="ja-JP" w:bidi="hi-IN"/>
                </w:rPr>
              </m:ctrlPr>
            </m:dPr>
            <m:e>
              <m:r>
                <w:rPr>
                  <w:rFonts w:ascii="Cambria Math" w:hAnsi="Cambria Math"/>
                  <w:lang w:val="en-US" w:eastAsia="ja-JP" w:bidi="hi-IN"/>
                </w:rPr>
                <m:t>1,…,N</m:t>
              </m:r>
            </m:e>
          </m:d>
          <m:r>
            <w:rPr>
              <w:rFonts w:ascii="Cambria Math" w:hAnsi="Cambria Math"/>
              <w:lang w:val="en-US" w:eastAsia="ja-JP" w:bidi="hi-IN"/>
            </w:rPr>
            <m:t>, where N=</m:t>
          </m:r>
          <m:sSub>
            <m:sSubPr>
              <m:ctrlPr>
                <w:rPr>
                  <w:rFonts w:ascii="Cambria Math" w:hAnsi="Cambria Math"/>
                  <w:i/>
                  <w:lang w:val="en-US" w:eastAsia="ja-JP" w:bidi="hi-IN"/>
                </w:rPr>
              </m:ctrlPr>
            </m:sSubPr>
            <m:e>
              <m:r>
                <w:rPr>
                  <w:rFonts w:ascii="Cambria Math" w:hAnsi="Cambria Math"/>
                  <w:lang w:val="en-US" w:eastAsia="ja-JP" w:bidi="hi-IN"/>
                </w:rPr>
                <m:t>N</m:t>
              </m:r>
            </m:e>
            <m:sub>
              <m:r>
                <w:rPr>
                  <w:rFonts w:ascii="Cambria Math" w:hAnsi="Cambria Math"/>
                  <w:lang w:val="en-US" w:eastAsia="ja-JP" w:bidi="hi-IN"/>
                </w:rPr>
                <m:t>FR1</m:t>
              </m:r>
            </m:sub>
          </m:sSub>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N</m:t>
              </m:r>
            </m:e>
            <m:sub>
              <m:r>
                <w:rPr>
                  <w:rFonts w:ascii="Cambria Math" w:hAnsi="Cambria Math"/>
                  <w:lang w:val="en-US" w:eastAsia="ja-JP" w:bidi="hi-IN"/>
                </w:rPr>
                <m:t>FR2</m:t>
              </m:r>
            </m:sub>
          </m:sSub>
        </m:oMath>
      </m:oMathPara>
    </w:p>
    <w:p w:rsidR="00AE63E6" w:rsidRPr="008E5EB2" w:rsidRDefault="00AE63E6" w:rsidP="0035595A">
      <w:pPr>
        <w:pStyle w:val="ListParagraph"/>
        <w:numPr>
          <w:ilvl w:val="0"/>
          <w:numId w:val="10"/>
        </w:numPr>
        <w:rPr>
          <w:lang w:eastAsia="ja-JP" w:bidi="hi-IN"/>
        </w:rPr>
      </w:pPr>
      <w:r w:rsidRPr="008E5EB2">
        <w:rPr>
          <w:lang w:eastAsia="ja-JP" w:bidi="hi-IN"/>
        </w:rPr>
        <w:t>The gap utilization repetition period (GURP)</w:t>
      </w:r>
      <w:r>
        <w:rPr>
          <w:lang w:eastAsia="ja-JP" w:bidi="hi-IN"/>
        </w:rPr>
        <w:t xml:space="preserve"> of FR1 and FR2 are</w:t>
      </w:r>
      <w:r w:rsidRPr="008E5EB2">
        <w:rPr>
          <w:lang w:eastAsia="ja-JP" w:bidi="hi-IN"/>
        </w:rPr>
        <w:t xml:space="preserve"> defined as</w:t>
      </w:r>
    </w:p>
    <w:p w:rsidR="00AE63E6" w:rsidRPr="00AE63E6" w:rsidRDefault="00873B2D" w:rsidP="00AE63E6">
      <w:pPr>
        <w:rPr>
          <w:lang w:val="en-US" w:eastAsia="ja-JP" w:bidi="hi-IN"/>
        </w:rPr>
      </w:pPr>
      <m:oMathPara>
        <m:oMath>
          <m:sSub>
            <m:sSubPr>
              <m:ctrlPr>
                <w:rPr>
                  <w:rFonts w:ascii="Cambria Math" w:hAnsi="Cambria Math"/>
                  <w:i/>
                  <w:lang w:val="en-US" w:eastAsia="ja-JP" w:bidi="hi-IN"/>
                </w:rPr>
              </m:ctrlPr>
            </m:sSubPr>
            <m:e>
              <m:r>
                <w:rPr>
                  <w:rFonts w:ascii="Cambria Math" w:hAnsi="Cambria Math"/>
                  <w:lang w:val="en-US" w:eastAsia="ja-JP" w:bidi="hi-IN"/>
                </w:rPr>
                <m:t>GURP</m:t>
              </m:r>
            </m:e>
            <m:sub>
              <m:r>
                <w:rPr>
                  <w:rFonts w:ascii="Cambria Math" w:hAnsi="Cambria Math"/>
                  <w:lang w:val="en-US" w:eastAsia="ja-JP" w:bidi="hi-IN"/>
                </w:rPr>
                <m:t>FR1</m:t>
              </m:r>
            </m:sub>
          </m:sSub>
          <m:r>
            <w:rPr>
              <w:rFonts w:ascii="Cambria Math" w:hAnsi="Cambria Math"/>
              <w:lang w:val="en-US" w:eastAsia="ja-JP" w:bidi="hi-IN"/>
            </w:rPr>
            <m:t>=max</m:t>
          </m:r>
          <m:d>
            <m:dPr>
              <m:ctrlPr>
                <w:rPr>
                  <w:rFonts w:ascii="Cambria Math" w:hAnsi="Cambria Math"/>
                  <w:i/>
                  <w:lang w:val="en-US" w:eastAsia="ja-JP" w:bidi="hi-IN"/>
                </w:rPr>
              </m:ctrlPr>
            </m:dPr>
            <m:e>
              <m:sSub>
                <m:sSubPr>
                  <m:ctrlPr>
                    <w:rPr>
                      <w:rFonts w:ascii="Cambria Math" w:hAnsi="Cambria Math"/>
                      <w:i/>
                      <w:lang w:val="en-US" w:eastAsia="ja-JP" w:bidi="hi-IN"/>
                    </w:rPr>
                  </m:ctrlPr>
                </m:sSubPr>
                <m:e>
                  <m:acc>
                    <m:accPr>
                      <m:chr m:val="̅"/>
                      <m:ctrlPr>
                        <w:rPr>
                          <w:rFonts w:ascii="Cambria Math" w:hAnsi="Cambria Math"/>
                          <w:i/>
                          <w:lang w:val="en-US" w:eastAsia="ja-JP" w:bidi="hi-IN"/>
                        </w:rPr>
                      </m:ctrlPr>
                    </m:accPr>
                    <m:e>
                      <m:r>
                        <w:rPr>
                          <w:rFonts w:ascii="Cambria Math" w:hAnsi="Cambria Math"/>
                          <w:lang w:val="en-US" w:eastAsia="ja-JP" w:bidi="hi-IN"/>
                        </w:rPr>
                        <m:t>SMTC</m:t>
                      </m:r>
                    </m:e>
                  </m:acc>
                </m:e>
                <m:sub>
                  <m:r>
                    <w:rPr>
                      <w:rFonts w:ascii="Cambria Math" w:hAnsi="Cambria Math"/>
                      <w:lang w:val="en-US" w:eastAsia="ja-JP" w:bidi="hi-IN"/>
                    </w:rPr>
                    <m:t>1</m:t>
                  </m:r>
                </m:sub>
              </m:sSub>
              <m:r>
                <w:rPr>
                  <w:rFonts w:ascii="Cambria Math" w:hAnsi="Cambria Math"/>
                  <w:lang w:val="en-US" w:eastAsia="ja-JP" w:bidi="hi-IN"/>
                </w:rPr>
                <m:t>…</m:t>
              </m:r>
              <m:sSub>
                <m:sSubPr>
                  <m:ctrlPr>
                    <w:rPr>
                      <w:rFonts w:ascii="Cambria Math" w:hAnsi="Cambria Math"/>
                      <w:i/>
                      <w:lang w:val="en-US" w:eastAsia="ja-JP" w:bidi="hi-IN"/>
                    </w:rPr>
                  </m:ctrlPr>
                </m:sSubPr>
                <m:e>
                  <m:acc>
                    <m:accPr>
                      <m:chr m:val="̅"/>
                      <m:ctrlPr>
                        <w:rPr>
                          <w:rFonts w:ascii="Cambria Math" w:hAnsi="Cambria Math"/>
                          <w:i/>
                          <w:lang w:val="en-US" w:eastAsia="ja-JP" w:bidi="hi-IN"/>
                        </w:rPr>
                      </m:ctrlPr>
                    </m:accPr>
                    <m:e>
                      <m:r>
                        <w:rPr>
                          <w:rFonts w:ascii="Cambria Math" w:hAnsi="Cambria Math"/>
                          <w:lang w:val="en-US" w:eastAsia="ja-JP" w:bidi="hi-IN"/>
                        </w:rPr>
                        <m:t>SMTC</m:t>
                      </m:r>
                    </m:e>
                  </m:acc>
                </m:e>
                <m:sub>
                  <m:sSub>
                    <m:sSubPr>
                      <m:ctrlPr>
                        <w:rPr>
                          <w:rFonts w:ascii="Cambria Math" w:hAnsi="Cambria Math"/>
                          <w:i/>
                          <w:lang w:val="en-US" w:eastAsia="ja-JP" w:bidi="hi-IN"/>
                        </w:rPr>
                      </m:ctrlPr>
                    </m:sSubPr>
                    <m:e>
                      <m:r>
                        <w:rPr>
                          <w:rFonts w:ascii="Cambria Math" w:hAnsi="Cambria Math"/>
                          <w:lang w:val="en-US" w:eastAsia="ja-JP" w:bidi="hi-IN"/>
                        </w:rPr>
                        <m:t>N</m:t>
                      </m:r>
                    </m:e>
                    <m:sub>
                      <m:r>
                        <w:rPr>
                          <w:rFonts w:ascii="Cambria Math" w:hAnsi="Cambria Math"/>
                          <w:lang w:val="en-US" w:eastAsia="ja-JP" w:bidi="hi-IN"/>
                        </w:rPr>
                        <m:t>FR1</m:t>
                      </m:r>
                    </m:sub>
                  </m:sSub>
                </m:sub>
              </m:sSub>
            </m:e>
          </m:d>
        </m:oMath>
      </m:oMathPara>
    </w:p>
    <w:p w:rsidR="00AE63E6" w:rsidRPr="002C1A8D" w:rsidRDefault="00873B2D" w:rsidP="00AE63E6">
      <w:pPr>
        <w:rPr>
          <w:lang w:val="en-US" w:eastAsia="ja-JP" w:bidi="hi-IN"/>
        </w:rPr>
      </w:pPr>
      <m:oMathPara>
        <m:oMath>
          <m:sSub>
            <m:sSubPr>
              <m:ctrlPr>
                <w:rPr>
                  <w:rFonts w:ascii="Cambria Math" w:hAnsi="Cambria Math"/>
                  <w:i/>
                  <w:lang w:val="en-US" w:eastAsia="ja-JP" w:bidi="hi-IN"/>
                </w:rPr>
              </m:ctrlPr>
            </m:sSubPr>
            <m:e>
              <m:r>
                <w:rPr>
                  <w:rFonts w:ascii="Cambria Math" w:hAnsi="Cambria Math"/>
                  <w:lang w:val="en-US" w:eastAsia="ja-JP" w:bidi="hi-IN"/>
                </w:rPr>
                <m:t>GURP</m:t>
              </m:r>
            </m:e>
            <m:sub>
              <m:r>
                <w:rPr>
                  <w:rFonts w:ascii="Cambria Math" w:hAnsi="Cambria Math"/>
                  <w:lang w:val="en-US" w:eastAsia="ja-JP" w:bidi="hi-IN"/>
                </w:rPr>
                <m:t>FR2</m:t>
              </m:r>
            </m:sub>
          </m:sSub>
          <m:r>
            <w:rPr>
              <w:rFonts w:ascii="Cambria Math" w:hAnsi="Cambria Math"/>
              <w:lang w:val="en-US" w:eastAsia="ja-JP" w:bidi="hi-IN"/>
            </w:rPr>
            <m:t>=max</m:t>
          </m:r>
          <m:d>
            <m:dPr>
              <m:ctrlPr>
                <w:rPr>
                  <w:rFonts w:ascii="Cambria Math" w:hAnsi="Cambria Math"/>
                  <w:i/>
                  <w:lang w:val="en-US" w:eastAsia="ja-JP" w:bidi="hi-IN"/>
                </w:rPr>
              </m:ctrlPr>
            </m:dPr>
            <m:e>
              <m:sSub>
                <m:sSubPr>
                  <m:ctrlPr>
                    <w:rPr>
                      <w:rFonts w:ascii="Cambria Math" w:hAnsi="Cambria Math"/>
                      <w:i/>
                      <w:lang w:val="en-US" w:eastAsia="ja-JP" w:bidi="hi-IN"/>
                    </w:rPr>
                  </m:ctrlPr>
                </m:sSubPr>
                <m:e>
                  <m:acc>
                    <m:accPr>
                      <m:chr m:val="̅"/>
                      <m:ctrlPr>
                        <w:rPr>
                          <w:rFonts w:ascii="Cambria Math" w:hAnsi="Cambria Math"/>
                          <w:i/>
                          <w:lang w:val="en-US" w:eastAsia="ja-JP" w:bidi="hi-IN"/>
                        </w:rPr>
                      </m:ctrlPr>
                    </m:accPr>
                    <m:e>
                      <m:r>
                        <w:rPr>
                          <w:rFonts w:ascii="Cambria Math" w:hAnsi="Cambria Math"/>
                          <w:lang w:val="en-US" w:eastAsia="ja-JP" w:bidi="hi-IN"/>
                        </w:rPr>
                        <m:t>SMTC</m:t>
                      </m:r>
                    </m:e>
                  </m:acc>
                </m:e>
                <m:sub>
                  <m:r>
                    <w:rPr>
                      <w:rFonts w:ascii="Cambria Math" w:hAnsi="Cambria Math"/>
                      <w:lang w:val="en-US" w:eastAsia="ja-JP" w:bidi="hi-IN"/>
                    </w:rPr>
                    <m:t>1</m:t>
                  </m:r>
                </m:sub>
              </m:sSub>
              <m:r>
                <w:rPr>
                  <w:rFonts w:ascii="Cambria Math" w:hAnsi="Cambria Math"/>
                  <w:lang w:val="en-US" w:eastAsia="ja-JP" w:bidi="hi-IN"/>
                </w:rPr>
                <m:t>…</m:t>
              </m:r>
              <m:sSub>
                <m:sSubPr>
                  <m:ctrlPr>
                    <w:rPr>
                      <w:rFonts w:ascii="Cambria Math" w:hAnsi="Cambria Math"/>
                      <w:i/>
                      <w:lang w:val="en-US" w:eastAsia="ja-JP" w:bidi="hi-IN"/>
                    </w:rPr>
                  </m:ctrlPr>
                </m:sSubPr>
                <m:e>
                  <m:acc>
                    <m:accPr>
                      <m:chr m:val="̅"/>
                      <m:ctrlPr>
                        <w:rPr>
                          <w:rFonts w:ascii="Cambria Math" w:hAnsi="Cambria Math"/>
                          <w:i/>
                          <w:lang w:val="en-US" w:eastAsia="ja-JP" w:bidi="hi-IN"/>
                        </w:rPr>
                      </m:ctrlPr>
                    </m:accPr>
                    <m:e>
                      <m:r>
                        <w:rPr>
                          <w:rFonts w:ascii="Cambria Math" w:hAnsi="Cambria Math"/>
                          <w:lang w:val="en-US" w:eastAsia="ja-JP" w:bidi="hi-IN"/>
                        </w:rPr>
                        <m:t>SMTC</m:t>
                      </m:r>
                    </m:e>
                  </m:acc>
                </m:e>
                <m:sub>
                  <m:sSub>
                    <m:sSubPr>
                      <m:ctrlPr>
                        <w:rPr>
                          <w:rFonts w:ascii="Cambria Math" w:hAnsi="Cambria Math"/>
                          <w:i/>
                          <w:lang w:val="en-US" w:eastAsia="ja-JP" w:bidi="hi-IN"/>
                        </w:rPr>
                      </m:ctrlPr>
                    </m:sSubPr>
                    <m:e>
                      <m:r>
                        <w:rPr>
                          <w:rFonts w:ascii="Cambria Math" w:hAnsi="Cambria Math"/>
                          <w:lang w:val="en-US" w:eastAsia="ja-JP" w:bidi="hi-IN"/>
                        </w:rPr>
                        <m:t>N</m:t>
                      </m:r>
                    </m:e>
                    <m:sub>
                      <m:r>
                        <w:rPr>
                          <w:rFonts w:ascii="Cambria Math" w:hAnsi="Cambria Math"/>
                          <w:lang w:val="en-US" w:eastAsia="ja-JP" w:bidi="hi-IN"/>
                        </w:rPr>
                        <m:t>FR2</m:t>
                      </m:r>
                    </m:sub>
                  </m:sSub>
                </m:sub>
              </m:sSub>
            </m:e>
          </m:d>
        </m:oMath>
      </m:oMathPara>
    </w:p>
    <w:p w:rsidR="00AE63E6" w:rsidRPr="008E5EB2" w:rsidRDefault="00A807AC" w:rsidP="0035595A">
      <w:pPr>
        <w:pStyle w:val="ListParagraph"/>
        <w:numPr>
          <w:ilvl w:val="0"/>
          <w:numId w:val="10"/>
        </w:numPr>
        <w:rPr>
          <w:lang w:eastAsia="ja-JP" w:bidi="hi-IN"/>
        </w:rPr>
      </w:pPr>
      <w:r>
        <w:rPr>
          <w:lang w:eastAsia="ja-JP" w:bidi="hi-IN"/>
        </w:rPr>
        <w:t>For FR1</w:t>
      </w:r>
      <w:r w:rsidR="00AE63E6" w:rsidRPr="008E5EB2">
        <w:rPr>
          <w:lang w:eastAsia="ja-JP" w:bidi="hi-IN"/>
        </w:rPr>
        <w:t>, there are K</w:t>
      </w:r>
      <w:r>
        <w:rPr>
          <w:vertAlign w:val="subscript"/>
          <w:lang w:eastAsia="ja-JP" w:bidi="hi-IN"/>
        </w:rPr>
        <w:t>FR1</w:t>
      </w:r>
      <w:r w:rsidR="00AE63E6" w:rsidRPr="008E5EB2">
        <w:rPr>
          <w:lang w:eastAsia="ja-JP" w:bidi="hi-IN"/>
        </w:rPr>
        <w:t xml:space="preserve"> gaps</w:t>
      </w:r>
      <w:r>
        <w:rPr>
          <w:lang w:eastAsia="ja-JP" w:bidi="hi-IN"/>
        </w:rPr>
        <w:t xml:space="preserve"> with GURP for FR1</w:t>
      </w:r>
      <w:r w:rsidR="00AE63E6" w:rsidRPr="008E5EB2">
        <w:rPr>
          <w:lang w:eastAsia="ja-JP" w:bidi="hi-IN"/>
        </w:rPr>
        <w:t xml:space="preserve"> where K</w:t>
      </w:r>
      <w:r w:rsidR="00AE63E6">
        <w:rPr>
          <w:vertAlign w:val="subscript"/>
          <w:lang w:eastAsia="ja-JP" w:bidi="hi-IN"/>
        </w:rPr>
        <w:t>FR1</w:t>
      </w:r>
      <w:r w:rsidR="00AE63E6" w:rsidRPr="008E5EB2">
        <w:rPr>
          <w:lang w:eastAsia="ja-JP" w:bidi="hi-IN"/>
        </w:rPr>
        <w:t>=GURP</w:t>
      </w:r>
      <w:r w:rsidR="00AE63E6">
        <w:rPr>
          <w:vertAlign w:val="subscript"/>
          <w:lang w:eastAsia="ja-JP" w:bidi="hi-IN"/>
        </w:rPr>
        <w:t>FR1</w:t>
      </w:r>
      <w:r w:rsidR="00AE63E6" w:rsidRPr="008E5EB2">
        <w:rPr>
          <w:lang w:eastAsia="ja-JP" w:bidi="hi-IN"/>
        </w:rPr>
        <w:t>/MGRP</w:t>
      </w:r>
      <w:r w:rsidR="00AE63E6">
        <w:rPr>
          <w:vertAlign w:val="subscript"/>
          <w:lang w:eastAsia="ja-JP" w:bidi="hi-IN"/>
        </w:rPr>
        <w:t>FR1</w:t>
      </w:r>
      <w:r>
        <w:rPr>
          <w:lang w:eastAsia="ja-JP" w:bidi="hi-IN"/>
        </w:rPr>
        <w:t>. For FR1 target carrier, t</w:t>
      </w:r>
      <w:r w:rsidR="00AE63E6" w:rsidRPr="008E5EB2">
        <w:rPr>
          <w:lang w:eastAsia="ja-JP" w:bidi="hi-IN"/>
        </w:rPr>
        <w:t xml:space="preserve">he delay for carrier i due to competing carriers on the k-th gap, </w:t>
      </w:r>
      <m:oMath>
        <m:r>
          <w:rPr>
            <w:rFonts w:ascii="Cambria Math" w:hAnsi="Cambria Math"/>
            <w:lang w:eastAsia="ja-JP" w:bidi="hi-IN"/>
          </w:rPr>
          <m:t>k∈{1,…,</m:t>
        </m:r>
        <m:sSub>
          <m:sSubPr>
            <m:ctrlPr>
              <w:rPr>
                <w:rFonts w:ascii="Cambria Math" w:hAnsi="Cambria Math"/>
                <w:i/>
                <w:lang w:eastAsia="ja-JP" w:bidi="hi-IN"/>
              </w:rPr>
            </m:ctrlPr>
          </m:sSubPr>
          <m:e>
            <m:r>
              <w:rPr>
                <w:rFonts w:ascii="Cambria Math" w:hAnsi="Cambria Math"/>
                <w:lang w:eastAsia="ja-JP" w:bidi="hi-IN"/>
              </w:rPr>
              <m:t>K</m:t>
            </m:r>
          </m:e>
          <m:sub>
            <m:r>
              <w:rPr>
                <w:rFonts w:ascii="Cambria Math" w:hAnsi="Cambria Math"/>
                <w:lang w:eastAsia="ja-JP" w:bidi="hi-IN"/>
              </w:rPr>
              <m:t>FR1</m:t>
            </m:r>
          </m:sub>
        </m:sSub>
        <m:r>
          <w:rPr>
            <w:rFonts w:ascii="Cambria Math" w:hAnsi="Cambria Math"/>
            <w:lang w:eastAsia="ja-JP" w:bidi="hi-IN"/>
          </w:rPr>
          <m:t xml:space="preserve"> }</m:t>
        </m:r>
      </m:oMath>
      <w:r w:rsidR="00AE63E6" w:rsidRPr="008E5EB2">
        <w:rPr>
          <w:lang w:eastAsia="ja-JP" w:bidi="hi-IN"/>
        </w:rPr>
        <w:t>, is defined as</w:t>
      </w:r>
    </w:p>
    <w:p w:rsidR="00AE63E6" w:rsidRDefault="00873B2D" w:rsidP="00AE63E6">
      <w:pPr>
        <w:ind w:left="864"/>
        <w:jc w:val="both"/>
        <w:rPr>
          <w:lang w:val="en-US" w:eastAsia="ja-JP" w:bidi="hi-IN"/>
        </w:rPr>
      </w:pPr>
      <m:oMath>
        <m:sSub>
          <m:sSubPr>
            <m:ctrlPr>
              <w:rPr>
                <w:rFonts w:ascii="Cambria Math" w:hAnsi="Cambria Math"/>
                <w:i/>
                <w:lang w:val="en-US" w:eastAsia="ja-JP" w:bidi="hi-IN"/>
              </w:rPr>
            </m:ctrlPr>
          </m:sSubPr>
          <m:e>
            <m:r>
              <w:rPr>
                <w:rFonts w:ascii="Cambria Math" w:hAnsi="Cambria Math"/>
                <w:lang w:val="en-US" w:eastAsia="ja-JP" w:bidi="hi-IN"/>
              </w:rPr>
              <m:t>T</m:t>
            </m:r>
          </m:e>
          <m:sub>
            <m:r>
              <w:rPr>
                <w:rFonts w:ascii="Cambria Math" w:hAnsi="Cambria Math"/>
                <w:lang w:val="en-US" w:eastAsia="ja-JP" w:bidi="hi-IN"/>
              </w:rPr>
              <m:t>k,i</m:t>
            </m:r>
          </m:sub>
        </m:sSub>
        <m:r>
          <w:rPr>
            <w:rFonts w:ascii="Cambria Math" w:hAnsi="Cambria Math"/>
            <w:lang w:val="en-US" w:eastAsia="ja-JP" w:bidi="hi-IN"/>
          </w:rPr>
          <m:t>=</m:t>
        </m:r>
        <m:nary>
          <m:naryPr>
            <m:chr m:val="∑"/>
            <m:limLoc m:val="undOvr"/>
            <m:ctrlPr>
              <w:rPr>
                <w:rFonts w:ascii="Cambria Math" w:hAnsi="Cambria Math"/>
                <w:i/>
                <w:lang w:val="en-US" w:eastAsia="ja-JP" w:bidi="hi-IN"/>
              </w:rPr>
            </m:ctrlPr>
          </m:naryPr>
          <m:sub>
            <m:r>
              <w:rPr>
                <w:rFonts w:ascii="Cambria Math" w:hAnsi="Cambria Math"/>
                <w:lang w:val="en-US" w:eastAsia="ja-JP" w:bidi="hi-IN"/>
              </w:rPr>
              <m:t xml:space="preserve">m=1, </m:t>
            </m:r>
          </m:sub>
          <m:sup>
            <m:sSub>
              <m:sSubPr>
                <m:ctrlPr>
                  <w:rPr>
                    <w:rFonts w:ascii="Cambria Math" w:hAnsi="Cambria Math"/>
                    <w:i/>
                    <w:lang w:val="en-US" w:eastAsia="ja-JP" w:bidi="hi-IN"/>
                  </w:rPr>
                </m:ctrlPr>
              </m:sSubPr>
              <m:e>
                <m:r>
                  <w:rPr>
                    <w:rFonts w:ascii="Cambria Math" w:hAnsi="Cambria Math"/>
                    <w:lang w:val="en-US" w:eastAsia="ja-JP" w:bidi="hi-IN"/>
                  </w:rPr>
                  <m:t>N</m:t>
                </m:r>
              </m:e>
              <m:sub>
                <m:r>
                  <w:rPr>
                    <w:rFonts w:ascii="Cambria Math" w:hAnsi="Cambria Math"/>
                    <w:lang w:val="en-US" w:eastAsia="ja-JP" w:bidi="hi-IN"/>
                  </w:rPr>
                  <m:t>, FR1</m:t>
                </m:r>
              </m:sub>
            </m:sSub>
          </m:sup>
          <m:e>
            <m:sSub>
              <m:sSubPr>
                <m:ctrlPr>
                  <w:rPr>
                    <w:rFonts w:ascii="Cambria Math" w:hAnsi="Cambria Math"/>
                    <w:i/>
                    <w:lang w:val="en-US" w:eastAsia="ja-JP" w:bidi="hi-IN"/>
                  </w:rPr>
                </m:ctrlPr>
              </m:sSubPr>
              <m:e>
                <m:sSub>
                  <m:sSubPr>
                    <m:ctrlPr>
                      <w:rPr>
                        <w:rFonts w:ascii="Cambria Math" w:hAnsi="Cambria Math"/>
                        <w:i/>
                        <w:lang w:val="en-US" w:eastAsia="ja-JP" w:bidi="hi-IN"/>
                      </w:rPr>
                    </m:ctrlPr>
                  </m:sSubPr>
                  <m:e>
                    <m:r>
                      <w:rPr>
                        <w:rFonts w:ascii="Cambria Math" w:hAnsi="Cambria Math"/>
                        <w:lang w:val="en-US" w:eastAsia="ja-JP" w:bidi="hi-IN"/>
                      </w:rPr>
                      <m:t>L</m:t>
                    </m:r>
                  </m:e>
                  <m:sub>
                    <m:r>
                      <w:rPr>
                        <w:rFonts w:ascii="Cambria Math" w:hAnsi="Cambria Math"/>
                        <w:lang w:val="en-US" w:eastAsia="ja-JP" w:bidi="hi-IN"/>
                      </w:rPr>
                      <m:t>m,k</m:t>
                    </m:r>
                  </m:sub>
                </m:sSub>
                <m:r>
                  <w:rPr>
                    <w:rFonts w:ascii="Cambria Math" w:hAnsi="Cambria Math"/>
                    <w:lang w:val="en-US" w:eastAsia="ja-JP" w:bidi="hi-IN"/>
                  </w:rPr>
                  <m:t>×M</m:t>
                </m:r>
              </m:e>
              <m:sub>
                <m:r>
                  <w:rPr>
                    <w:rFonts w:ascii="Cambria Math" w:hAnsi="Cambria Math"/>
                    <w:lang w:val="en-US" w:eastAsia="ja-JP" w:bidi="hi-IN"/>
                  </w:rPr>
                  <m:t>Identif</m:t>
                </m:r>
                <m:sSub>
                  <m:sSubPr>
                    <m:ctrlPr>
                      <w:rPr>
                        <w:rFonts w:ascii="Cambria Math" w:hAnsi="Cambria Math"/>
                        <w:i/>
                        <w:lang w:val="en-US" w:eastAsia="ja-JP" w:bidi="hi-IN"/>
                      </w:rPr>
                    </m:ctrlPr>
                  </m:sSubPr>
                  <m:e>
                    <m:r>
                      <w:rPr>
                        <w:rFonts w:ascii="Cambria Math" w:hAnsi="Cambria Math"/>
                        <w:lang w:val="en-US" w:eastAsia="ja-JP" w:bidi="hi-IN"/>
                      </w:rPr>
                      <m:t>y</m:t>
                    </m:r>
                  </m:e>
                  <m:sub>
                    <m:r>
                      <w:rPr>
                        <w:rFonts w:ascii="Cambria Math" w:hAnsi="Cambria Math"/>
                        <w:lang w:val="en-US" w:eastAsia="ja-JP" w:bidi="hi-IN"/>
                      </w:rPr>
                      <m:t>Inter</m:t>
                    </m:r>
                  </m:sub>
                </m:sSub>
                <m:r>
                  <w:rPr>
                    <w:rFonts w:ascii="Cambria Math" w:hAnsi="Cambria Math"/>
                    <w:lang w:val="en-US" w:eastAsia="ja-JP" w:bidi="hi-IN"/>
                  </w:rPr>
                  <m:t>-freq, FR1</m:t>
                </m:r>
              </m:sub>
            </m:sSub>
            <m:sSub>
              <m:sSubPr>
                <m:ctrlPr>
                  <w:rPr>
                    <w:rFonts w:ascii="Cambria Math" w:hAnsi="Cambria Math"/>
                    <w:i/>
                    <w:lang w:val="en-US" w:eastAsia="ja-JP" w:bidi="hi-IN"/>
                  </w:rPr>
                </m:ctrlPr>
              </m:sSubPr>
              <m:e>
                <m:acc>
                  <m:accPr>
                    <m:chr m:val="̅"/>
                    <m:ctrlPr>
                      <w:rPr>
                        <w:rFonts w:ascii="Cambria Math" w:hAnsi="Cambria Math"/>
                        <w:i/>
                        <w:lang w:val="en-US" w:eastAsia="ja-JP" w:bidi="hi-IN"/>
                      </w:rPr>
                    </m:ctrlPr>
                  </m:accPr>
                  <m:e>
                    <m:r>
                      <w:rPr>
                        <w:rFonts w:ascii="Cambria Math" w:hAnsi="Cambria Math"/>
                        <w:lang w:val="en-US" w:eastAsia="ja-JP" w:bidi="hi-IN"/>
                      </w:rPr>
                      <m:t>SMTC</m:t>
                    </m:r>
                  </m:e>
                </m:acc>
              </m:e>
              <m:sub>
                <m:r>
                  <w:rPr>
                    <w:rFonts w:ascii="Cambria Math" w:hAnsi="Cambria Math"/>
                    <w:lang w:val="en-US" w:eastAsia="ja-JP" w:bidi="hi-IN"/>
                  </w:rPr>
                  <m:t>m</m:t>
                </m:r>
              </m:sub>
            </m:sSub>
          </m:e>
        </m:nary>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M</m:t>
            </m:r>
          </m:e>
          <m:sub>
            <m:r>
              <w:rPr>
                <w:rFonts w:ascii="Cambria Math" w:hAnsi="Cambria Math"/>
                <w:lang w:val="en-US" w:eastAsia="ja-JP" w:bidi="hi-IN"/>
              </w:rPr>
              <m:t>Identif</m:t>
            </m:r>
            <m:sSub>
              <m:sSubPr>
                <m:ctrlPr>
                  <w:rPr>
                    <w:rFonts w:ascii="Cambria Math" w:hAnsi="Cambria Math"/>
                    <w:i/>
                    <w:lang w:val="en-US" w:eastAsia="ja-JP" w:bidi="hi-IN"/>
                  </w:rPr>
                </m:ctrlPr>
              </m:sSubPr>
              <m:e>
                <m:r>
                  <w:rPr>
                    <w:rFonts w:ascii="Cambria Math" w:hAnsi="Cambria Math"/>
                    <w:lang w:val="en-US" w:eastAsia="ja-JP" w:bidi="hi-IN"/>
                  </w:rPr>
                  <m:t>y</m:t>
                </m:r>
              </m:e>
              <m:sub>
                <m:r>
                  <w:rPr>
                    <w:rFonts w:ascii="Cambria Math" w:hAnsi="Cambria Math"/>
                    <w:lang w:val="en-US" w:eastAsia="ja-JP" w:bidi="hi-IN"/>
                  </w:rPr>
                  <m:t>Inter</m:t>
                </m:r>
              </m:sub>
            </m:sSub>
            <m:r>
              <w:rPr>
                <w:rFonts w:ascii="Cambria Math" w:hAnsi="Cambria Math"/>
                <w:lang w:val="en-US" w:eastAsia="ja-JP" w:bidi="hi-IN"/>
              </w:rPr>
              <m:t>-freq, FR1</m:t>
            </m:r>
          </m:sub>
        </m:sSub>
        <m:sSub>
          <m:sSubPr>
            <m:ctrlPr>
              <w:rPr>
                <w:rFonts w:ascii="Cambria Math" w:hAnsi="Cambria Math"/>
                <w:i/>
                <w:lang w:val="en-US" w:eastAsia="ja-JP" w:bidi="hi-IN"/>
              </w:rPr>
            </m:ctrlPr>
          </m:sSubPr>
          <m:e>
            <m:acc>
              <m:accPr>
                <m:chr m:val="̅"/>
                <m:ctrlPr>
                  <w:rPr>
                    <w:rFonts w:ascii="Cambria Math" w:hAnsi="Cambria Math"/>
                    <w:i/>
                    <w:lang w:val="en-US" w:eastAsia="ja-JP" w:bidi="hi-IN"/>
                  </w:rPr>
                </m:ctrlPr>
              </m:accPr>
              <m:e>
                <m:r>
                  <w:rPr>
                    <w:rFonts w:ascii="Cambria Math" w:hAnsi="Cambria Math"/>
                    <w:lang w:val="en-US" w:eastAsia="ja-JP" w:bidi="hi-IN"/>
                  </w:rPr>
                  <m:t>SMTC</m:t>
                </m:r>
              </m:e>
            </m:acc>
          </m:e>
          <m:sub>
            <m:r>
              <w:rPr>
                <w:rFonts w:ascii="Cambria Math" w:hAnsi="Cambria Math"/>
                <w:lang w:val="en-US" w:eastAsia="ja-JP" w:bidi="hi-IN"/>
              </w:rPr>
              <m:t>i</m:t>
            </m:r>
          </m:sub>
        </m:sSub>
      </m:oMath>
      <w:r w:rsidR="00AE63E6">
        <w:rPr>
          <w:lang w:val="en-US" w:eastAsia="ja-JP" w:bidi="hi-IN"/>
        </w:rPr>
        <w:t xml:space="preserve"> </w:t>
      </w:r>
    </w:p>
    <w:p w:rsidR="00AE63E6" w:rsidRPr="008E5EB2" w:rsidRDefault="00AE63E6" w:rsidP="0035595A">
      <w:pPr>
        <w:pStyle w:val="ListParagraph"/>
        <w:numPr>
          <w:ilvl w:val="0"/>
          <w:numId w:val="10"/>
        </w:numPr>
        <w:ind w:left="1512"/>
        <w:jc w:val="both"/>
        <w:rPr>
          <w:lang w:eastAsia="ja-JP" w:bidi="hi-IN"/>
        </w:rPr>
      </w:pPr>
      <w:r>
        <w:rPr>
          <w:lang w:eastAsia="ja-JP" w:bidi="hi-IN"/>
        </w:rPr>
        <w:t xml:space="preserve">Derive the identification delay based on the following formula </w:t>
      </w:r>
    </w:p>
    <w:p w:rsidR="00AE63E6" w:rsidRPr="00634379" w:rsidRDefault="00873B2D" w:rsidP="00953448">
      <w:pPr>
        <w:ind w:left="1152"/>
        <w:jc w:val="both"/>
        <w:rPr>
          <w:lang w:val="en-US" w:eastAsia="ja-JP" w:bidi="hi-IN"/>
        </w:rPr>
      </w:pPr>
      <m:oMathPara>
        <m:oMathParaPr>
          <m:jc m:val="left"/>
        </m:oMathParaPr>
        <m:oMath>
          <m:sSub>
            <m:sSubPr>
              <m:ctrlPr>
                <w:rPr>
                  <w:rFonts w:ascii="Cambria Math" w:hAnsi="Cambria Math"/>
                  <w:i/>
                  <w:lang w:val="en-US" w:eastAsia="ja-JP" w:bidi="hi-IN"/>
                </w:rPr>
              </m:ctrlPr>
            </m:sSubPr>
            <m:e>
              <m:acc>
                <m:accPr>
                  <m:chr m:val="̃"/>
                  <m:ctrlPr>
                    <w:rPr>
                      <w:rFonts w:ascii="Cambria Math" w:hAnsi="Cambria Math"/>
                      <w:i/>
                      <w:lang w:val="en-US" w:eastAsia="ja-JP" w:bidi="hi-IN"/>
                    </w:rPr>
                  </m:ctrlPr>
                </m:accPr>
                <m:e>
                  <m:r>
                    <w:rPr>
                      <w:rFonts w:ascii="Cambria Math" w:hAnsi="Cambria Math"/>
                      <w:lang w:val="en-US" w:eastAsia="ja-JP" w:bidi="hi-IN"/>
                    </w:rPr>
                    <m:t>T</m:t>
                  </m:r>
                </m:e>
              </m:acc>
            </m:e>
            <m:sub>
              <m:r>
                <w:rPr>
                  <w:rFonts w:ascii="Cambria Math" w:hAnsi="Cambria Math"/>
                  <w:lang w:val="en-US" w:eastAsia="ja-JP" w:bidi="hi-IN"/>
                </w:rPr>
                <m:t>Indentify_Inter_perUEgap,i</m:t>
              </m:r>
            </m:sub>
          </m:sSub>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K</m:t>
              </m:r>
            </m:e>
            <m:sub>
              <m:r>
                <w:rPr>
                  <w:rFonts w:ascii="Cambria Math" w:hAnsi="Cambria Math"/>
                  <w:lang w:val="en-US" w:eastAsia="ja-JP" w:bidi="hi-IN"/>
                </w:rPr>
                <m:t>Inter-freq,GS</m:t>
              </m:r>
            </m:sub>
          </m:sSub>
          <m:r>
            <w:rPr>
              <w:rFonts w:ascii="Cambria Math" w:hAnsi="Cambria Math"/>
              <w:lang w:val="en-US" w:eastAsia="ja-JP" w:bidi="hi-IN"/>
            </w:rPr>
            <m:t>*</m:t>
          </m:r>
          <m:f>
            <m:fPr>
              <m:ctrlPr>
                <w:rPr>
                  <w:rFonts w:ascii="Cambria Math" w:hAnsi="Cambria Math"/>
                  <w:i/>
                  <w:lang w:val="en-US" w:eastAsia="ja-JP" w:bidi="hi-IN"/>
                </w:rPr>
              </m:ctrlPr>
            </m:fPr>
            <m:num>
              <m:r>
                <w:rPr>
                  <w:rFonts w:ascii="Cambria Math" w:hAnsi="Cambria Math"/>
                  <w:lang w:val="en-US" w:eastAsia="ja-JP" w:bidi="hi-IN"/>
                </w:rPr>
                <m:t>1</m:t>
              </m:r>
            </m:num>
            <m:den>
              <m:r>
                <w:rPr>
                  <w:rFonts w:ascii="Cambria Math" w:hAnsi="Cambria Math"/>
                  <w:lang w:val="en-US" w:eastAsia="ja-JP" w:bidi="hi-IN"/>
                </w:rPr>
                <m:t>K</m:t>
              </m:r>
            </m:den>
          </m:f>
          <m:nary>
            <m:naryPr>
              <m:chr m:val="∑"/>
              <m:limLoc m:val="undOvr"/>
              <m:ctrlPr>
                <w:rPr>
                  <w:rFonts w:ascii="Cambria Math" w:hAnsi="Cambria Math"/>
                  <w:i/>
                  <w:lang w:val="en-US" w:eastAsia="ja-JP" w:bidi="hi-IN"/>
                </w:rPr>
              </m:ctrlPr>
            </m:naryPr>
            <m:sub>
              <m:r>
                <w:rPr>
                  <w:rFonts w:ascii="Cambria Math" w:hAnsi="Cambria Math"/>
                  <w:lang w:val="en-US" w:eastAsia="ja-JP" w:bidi="hi-IN"/>
                </w:rPr>
                <m:t>k=1</m:t>
              </m:r>
            </m:sub>
            <m:sup>
              <m:sSub>
                <m:sSubPr>
                  <m:ctrlPr>
                    <w:rPr>
                      <w:rFonts w:ascii="Cambria Math" w:hAnsi="Cambria Math"/>
                      <w:i/>
                      <w:lang w:val="en-US" w:eastAsia="ja-JP" w:bidi="hi-IN"/>
                    </w:rPr>
                  </m:ctrlPr>
                </m:sSubPr>
                <m:e>
                  <m:r>
                    <w:rPr>
                      <w:rFonts w:ascii="Cambria Math" w:hAnsi="Cambria Math"/>
                      <w:lang w:val="en-US" w:eastAsia="ja-JP" w:bidi="hi-IN"/>
                    </w:rPr>
                    <m:t>K</m:t>
                  </m:r>
                </m:e>
                <m:sub>
                  <m:r>
                    <w:rPr>
                      <w:rFonts w:ascii="Cambria Math" w:hAnsi="Cambria Math"/>
                      <w:lang w:val="en-US" w:eastAsia="ja-JP" w:bidi="hi-IN"/>
                    </w:rPr>
                    <m:t>FR1</m:t>
                  </m:r>
                </m:sub>
              </m:sSub>
            </m:sup>
            <m:e>
              <m:d>
                <m:dPr>
                  <m:ctrlPr>
                    <w:rPr>
                      <w:rFonts w:ascii="Cambria Math" w:hAnsi="Cambria Math"/>
                      <w:i/>
                      <w:lang w:val="en-US" w:eastAsia="ja-JP" w:bidi="hi-IN"/>
                    </w:rPr>
                  </m:ctrlPr>
                </m:dPr>
                <m:e>
                  <m:nary>
                    <m:naryPr>
                      <m:chr m:val="∑"/>
                      <m:limLoc m:val="undOvr"/>
                      <m:ctrlPr>
                        <w:rPr>
                          <w:rFonts w:ascii="Cambria Math" w:hAnsi="Cambria Math"/>
                          <w:i/>
                          <w:lang w:val="en-US" w:eastAsia="ja-JP" w:bidi="hi-IN"/>
                        </w:rPr>
                      </m:ctrlPr>
                    </m:naryPr>
                    <m:sub>
                      <m:r>
                        <w:rPr>
                          <w:rFonts w:ascii="Cambria Math" w:hAnsi="Cambria Math"/>
                          <w:lang w:val="en-US" w:eastAsia="ja-JP" w:bidi="hi-IN"/>
                        </w:rPr>
                        <m:t>m=1</m:t>
                      </m:r>
                    </m:sub>
                    <m:sup>
                      <m:sSub>
                        <m:sSubPr>
                          <m:ctrlPr>
                            <w:rPr>
                              <w:rFonts w:ascii="Cambria Math" w:hAnsi="Cambria Math"/>
                              <w:i/>
                              <w:lang w:val="en-US" w:eastAsia="ja-JP" w:bidi="hi-IN"/>
                            </w:rPr>
                          </m:ctrlPr>
                        </m:sSubPr>
                        <m:e>
                          <m:r>
                            <w:rPr>
                              <w:rFonts w:ascii="Cambria Math" w:hAnsi="Cambria Math"/>
                              <w:lang w:val="en-US" w:eastAsia="ja-JP" w:bidi="hi-IN"/>
                            </w:rPr>
                            <m:t>N</m:t>
                          </m:r>
                        </m:e>
                        <m:sub>
                          <m:r>
                            <w:rPr>
                              <w:rFonts w:ascii="Cambria Math" w:hAnsi="Cambria Math"/>
                              <w:lang w:val="en-US" w:eastAsia="ja-JP" w:bidi="hi-IN"/>
                            </w:rPr>
                            <m:t>, FR1</m:t>
                          </m:r>
                        </m:sub>
                      </m:sSub>
                    </m:sup>
                    <m:e>
                      <m:sSub>
                        <m:sSubPr>
                          <m:ctrlPr>
                            <w:rPr>
                              <w:rFonts w:ascii="Cambria Math" w:hAnsi="Cambria Math"/>
                              <w:i/>
                              <w:lang w:val="en-US" w:eastAsia="ja-JP" w:bidi="hi-IN"/>
                            </w:rPr>
                          </m:ctrlPr>
                        </m:sSubPr>
                        <m:e>
                          <m:sSub>
                            <m:sSubPr>
                              <m:ctrlPr>
                                <w:rPr>
                                  <w:rFonts w:ascii="Cambria Math" w:hAnsi="Cambria Math"/>
                                  <w:i/>
                                  <w:lang w:val="en-US" w:eastAsia="ja-JP" w:bidi="hi-IN"/>
                                </w:rPr>
                              </m:ctrlPr>
                            </m:sSubPr>
                            <m:e>
                              <m:r>
                                <w:rPr>
                                  <w:rFonts w:ascii="Cambria Math" w:hAnsi="Cambria Math"/>
                                  <w:lang w:val="en-US" w:eastAsia="ja-JP" w:bidi="hi-IN"/>
                                </w:rPr>
                                <m:t>L</m:t>
                              </m:r>
                            </m:e>
                            <m:sub>
                              <m:r>
                                <w:rPr>
                                  <w:rFonts w:ascii="Cambria Math" w:hAnsi="Cambria Math"/>
                                  <w:lang w:val="en-US" w:eastAsia="ja-JP" w:bidi="hi-IN"/>
                                </w:rPr>
                                <m:t>m,k</m:t>
                              </m:r>
                            </m:sub>
                          </m:sSub>
                          <m:r>
                            <w:rPr>
                              <w:rFonts w:ascii="Cambria Math" w:hAnsi="Cambria Math"/>
                              <w:lang w:val="en-US" w:eastAsia="ja-JP" w:bidi="hi-IN"/>
                            </w:rPr>
                            <m:t>×M</m:t>
                          </m:r>
                        </m:e>
                        <m:sub>
                          <m:r>
                            <w:rPr>
                              <w:rFonts w:ascii="Cambria Math" w:hAnsi="Cambria Math"/>
                              <w:lang w:val="en-US" w:eastAsia="ja-JP" w:bidi="hi-IN"/>
                            </w:rPr>
                            <m:t>Identif</m:t>
                          </m:r>
                          <m:sSub>
                            <m:sSubPr>
                              <m:ctrlPr>
                                <w:rPr>
                                  <w:rFonts w:ascii="Cambria Math" w:hAnsi="Cambria Math"/>
                                  <w:i/>
                                  <w:lang w:val="en-US" w:eastAsia="ja-JP" w:bidi="hi-IN"/>
                                </w:rPr>
                              </m:ctrlPr>
                            </m:sSubPr>
                            <m:e>
                              <m:r>
                                <w:rPr>
                                  <w:rFonts w:ascii="Cambria Math" w:hAnsi="Cambria Math"/>
                                  <w:lang w:val="en-US" w:eastAsia="ja-JP" w:bidi="hi-IN"/>
                                </w:rPr>
                                <m:t>y</m:t>
                              </m:r>
                            </m:e>
                            <m:sub>
                              <m:r>
                                <w:rPr>
                                  <w:rFonts w:ascii="Cambria Math" w:hAnsi="Cambria Math"/>
                                  <w:lang w:val="en-US" w:eastAsia="ja-JP" w:bidi="hi-IN"/>
                                </w:rPr>
                                <m:t>Inter</m:t>
                              </m:r>
                            </m:sub>
                          </m:sSub>
                          <m:r>
                            <w:rPr>
                              <w:rFonts w:ascii="Cambria Math" w:hAnsi="Cambria Math"/>
                              <w:lang w:val="en-US" w:eastAsia="ja-JP" w:bidi="hi-IN"/>
                            </w:rPr>
                            <m:t>-freq, FR1</m:t>
                          </m:r>
                        </m:sub>
                      </m:sSub>
                      <m:sSub>
                        <m:sSubPr>
                          <m:ctrlPr>
                            <w:rPr>
                              <w:rFonts w:ascii="Cambria Math" w:hAnsi="Cambria Math"/>
                              <w:i/>
                              <w:lang w:val="en-US" w:eastAsia="ja-JP" w:bidi="hi-IN"/>
                            </w:rPr>
                          </m:ctrlPr>
                        </m:sSubPr>
                        <m:e>
                          <m:acc>
                            <m:accPr>
                              <m:chr m:val="̅"/>
                              <m:ctrlPr>
                                <w:rPr>
                                  <w:rFonts w:ascii="Cambria Math" w:hAnsi="Cambria Math"/>
                                  <w:i/>
                                  <w:lang w:val="en-US" w:eastAsia="ja-JP" w:bidi="hi-IN"/>
                                </w:rPr>
                              </m:ctrlPr>
                            </m:accPr>
                            <m:e>
                              <m:r>
                                <w:rPr>
                                  <w:rFonts w:ascii="Cambria Math" w:hAnsi="Cambria Math"/>
                                  <w:lang w:val="en-US" w:eastAsia="ja-JP" w:bidi="hi-IN"/>
                                </w:rPr>
                                <m:t>SMTC</m:t>
                              </m:r>
                            </m:e>
                          </m:acc>
                        </m:e>
                        <m:sub>
                          <m:r>
                            <w:rPr>
                              <w:rFonts w:ascii="Cambria Math" w:hAnsi="Cambria Math"/>
                              <w:lang w:val="en-US" w:eastAsia="ja-JP" w:bidi="hi-IN"/>
                            </w:rPr>
                            <m:t>m</m:t>
                          </m:r>
                        </m:sub>
                      </m:sSub>
                    </m:e>
                  </m:nary>
                </m:e>
              </m:d>
            </m:e>
          </m:nary>
        </m:oMath>
      </m:oMathPara>
    </w:p>
    <w:p w:rsidR="00AE63E6" w:rsidRPr="008E5EB2" w:rsidRDefault="00AE63E6" w:rsidP="0035595A">
      <w:pPr>
        <w:pStyle w:val="ListParagraph"/>
        <w:numPr>
          <w:ilvl w:val="0"/>
          <w:numId w:val="10"/>
        </w:numPr>
        <w:ind w:left="1512"/>
        <w:jc w:val="both"/>
        <w:rPr>
          <w:rFonts w:cs="v4.2.0"/>
        </w:rPr>
      </w:pPr>
      <w:r>
        <w:rPr>
          <w:rFonts w:cs="v4.2.0"/>
        </w:rPr>
        <w:t xml:space="preserve">If </w:t>
      </w:r>
      <m:oMath>
        <m:sSub>
          <m:sSubPr>
            <m:ctrlPr>
              <w:rPr>
                <w:rFonts w:ascii="Cambria Math" w:hAnsi="Cambria Math"/>
                <w:i/>
                <w:lang w:eastAsia="ja-JP" w:bidi="hi-IN"/>
              </w:rPr>
            </m:ctrlPr>
          </m:sSubPr>
          <m:e>
            <m:acc>
              <m:accPr>
                <m:chr m:val="̃"/>
                <m:ctrlPr>
                  <w:rPr>
                    <w:rFonts w:ascii="Cambria Math" w:hAnsi="Cambria Math"/>
                    <w:i/>
                    <w:lang w:eastAsia="ja-JP" w:bidi="hi-IN"/>
                  </w:rPr>
                </m:ctrlPr>
              </m:accPr>
              <m:e>
                <m:r>
                  <w:rPr>
                    <w:rFonts w:ascii="Cambria Math" w:hAnsi="Cambria Math"/>
                    <w:lang w:eastAsia="ja-JP" w:bidi="hi-IN"/>
                  </w:rPr>
                  <m:t>T</m:t>
                </m:r>
              </m:e>
            </m:acc>
          </m:e>
          <m:sub>
            <m:r>
              <w:rPr>
                <w:rFonts w:ascii="Cambria Math" w:hAnsi="Cambria Math"/>
                <w:lang w:eastAsia="ja-JP" w:bidi="hi-IN"/>
              </w:rPr>
              <m:t>Indentify_Inter_perUEgap,i</m:t>
            </m:r>
          </m:sub>
        </m:sSub>
        <m:r>
          <w:rPr>
            <w:rFonts w:ascii="Cambria Math" w:hAnsi="Cambria Math" w:cs="v4.2.0"/>
          </w:rPr>
          <m:t>≥</m:t>
        </m:r>
        <m:sSub>
          <m:sSubPr>
            <m:ctrlPr>
              <w:rPr>
                <w:rFonts w:ascii="Cambria Math" w:eastAsia="SimSun" w:hAnsi="Cambria Math"/>
                <w:i/>
                <w:sz w:val="20"/>
                <w:szCs w:val="20"/>
                <w:lang w:eastAsia="ja-JP" w:bidi="hi-IN"/>
              </w:rPr>
            </m:ctrlPr>
          </m:sSubPr>
          <m:e>
            <m:r>
              <w:rPr>
                <w:rFonts w:ascii="Cambria Math" w:hAnsi="Cambria Math"/>
                <w:lang w:eastAsia="ja-JP" w:bidi="hi-IN"/>
              </w:rPr>
              <m:t>T</m:t>
            </m:r>
          </m:e>
          <m:sub>
            <m:r>
              <w:rPr>
                <w:rFonts w:ascii="Cambria Math" w:hAnsi="Cambria Math"/>
                <w:lang w:eastAsia="ja-JP" w:bidi="hi-IN"/>
              </w:rPr>
              <m:t>k,i</m:t>
            </m:r>
          </m:sub>
        </m:sSub>
        <m:r>
          <w:rPr>
            <w:rFonts w:ascii="Cambria Math" w:eastAsia="SimSun" w:hAnsi="Cambria Math"/>
            <w:sz w:val="20"/>
            <w:szCs w:val="20"/>
            <w:lang w:eastAsia="ja-JP" w:bidi="hi-IN"/>
          </w:rPr>
          <m:t>, k∈{1,K}</m:t>
        </m:r>
      </m:oMath>
      <w:r>
        <w:rPr>
          <w:rFonts w:cs="v4.2.0"/>
          <w:sz w:val="20"/>
          <w:szCs w:val="20"/>
          <w:lang w:eastAsia="ja-JP" w:bidi="hi-IN"/>
        </w:rPr>
        <w:t>, the identification requirement is defined as</w:t>
      </w:r>
    </w:p>
    <w:p w:rsidR="00AE63E6" w:rsidRPr="008E5EB2" w:rsidRDefault="00873B2D" w:rsidP="00953448">
      <w:pPr>
        <w:pStyle w:val="ListParagraph"/>
        <w:ind w:left="1512"/>
        <w:jc w:val="both"/>
        <w:rPr>
          <w:rFonts w:cs="v4.2.0"/>
        </w:rPr>
      </w:pPr>
      <m:oMathPara>
        <m:oMath>
          <m:sSub>
            <m:sSubPr>
              <m:ctrlPr>
                <w:rPr>
                  <w:rFonts w:ascii="Cambria Math" w:hAnsi="Cambria Math"/>
                  <w:i/>
                  <w:lang w:eastAsia="ja-JP" w:bidi="hi-IN"/>
                </w:rPr>
              </m:ctrlPr>
            </m:sSubPr>
            <m:e>
              <m:r>
                <w:rPr>
                  <w:rFonts w:ascii="Cambria Math" w:hAnsi="Cambria Math"/>
                  <w:lang w:eastAsia="ja-JP" w:bidi="hi-IN"/>
                </w:rPr>
                <m:t>T</m:t>
              </m:r>
            </m:e>
            <m:sub>
              <m:r>
                <w:rPr>
                  <w:rFonts w:ascii="Cambria Math" w:hAnsi="Cambria Math"/>
                  <w:lang w:eastAsia="ja-JP" w:bidi="hi-IN"/>
                </w:rPr>
                <m:t>Indentify_Inter_perUEgap,i</m:t>
              </m:r>
            </m:sub>
          </m:sSub>
          <m:r>
            <w:rPr>
              <w:rFonts w:ascii="Cambria Math" w:hAnsi="Cambria Math"/>
              <w:lang w:eastAsia="ja-JP" w:bidi="hi-IN"/>
            </w:rPr>
            <m:t>=ceil</m:t>
          </m:r>
          <m:d>
            <m:dPr>
              <m:ctrlPr>
                <w:rPr>
                  <w:rFonts w:ascii="Cambria Math" w:hAnsi="Cambria Math"/>
                  <w:i/>
                  <w:lang w:eastAsia="ja-JP" w:bidi="hi-IN"/>
                </w:rPr>
              </m:ctrlPr>
            </m:dPr>
            <m:e>
              <m:sSub>
                <m:sSubPr>
                  <m:ctrlPr>
                    <w:rPr>
                      <w:rFonts w:ascii="Cambria Math" w:hAnsi="Cambria Math"/>
                      <w:i/>
                      <w:lang w:eastAsia="ja-JP" w:bidi="hi-IN"/>
                    </w:rPr>
                  </m:ctrlPr>
                </m:sSubPr>
                <m:e>
                  <m:acc>
                    <m:accPr>
                      <m:chr m:val="̃"/>
                      <m:ctrlPr>
                        <w:rPr>
                          <w:rFonts w:ascii="Cambria Math" w:hAnsi="Cambria Math"/>
                          <w:i/>
                          <w:lang w:eastAsia="ja-JP" w:bidi="hi-IN"/>
                        </w:rPr>
                      </m:ctrlPr>
                    </m:accPr>
                    <m:e>
                      <m:r>
                        <w:rPr>
                          <w:rFonts w:ascii="Cambria Math" w:hAnsi="Cambria Math"/>
                          <w:lang w:eastAsia="ja-JP" w:bidi="hi-IN"/>
                        </w:rPr>
                        <m:t>T</m:t>
                      </m:r>
                    </m:e>
                  </m:acc>
                </m:e>
                <m:sub>
                  <m:r>
                    <w:rPr>
                      <w:rFonts w:ascii="Cambria Math" w:hAnsi="Cambria Math"/>
                      <w:lang w:eastAsia="ja-JP" w:bidi="hi-IN"/>
                    </w:rPr>
                    <m:t>Indentify_Inter_perUEgap,i</m:t>
                  </m:r>
                </m:sub>
              </m:sSub>
            </m:e>
          </m:d>
        </m:oMath>
      </m:oMathPara>
    </w:p>
    <w:p w:rsidR="00AE63E6" w:rsidRPr="008E5EB2" w:rsidRDefault="00AE63E6" w:rsidP="0035595A">
      <w:pPr>
        <w:pStyle w:val="ListParagraph"/>
        <w:numPr>
          <w:ilvl w:val="0"/>
          <w:numId w:val="10"/>
        </w:numPr>
        <w:ind w:left="1512"/>
        <w:jc w:val="both"/>
        <w:rPr>
          <w:rFonts w:cs="v4.2.0"/>
        </w:rPr>
      </w:pPr>
      <w:r>
        <w:rPr>
          <w:rFonts w:cs="v4.2.0"/>
        </w:rPr>
        <w:t xml:space="preserve">If </w:t>
      </w:r>
      <m:oMath>
        <m:sSub>
          <m:sSubPr>
            <m:ctrlPr>
              <w:rPr>
                <w:rFonts w:ascii="Cambria Math" w:hAnsi="Cambria Math"/>
                <w:i/>
                <w:lang w:eastAsia="ja-JP" w:bidi="hi-IN"/>
              </w:rPr>
            </m:ctrlPr>
          </m:sSubPr>
          <m:e>
            <m:acc>
              <m:accPr>
                <m:chr m:val="̃"/>
                <m:ctrlPr>
                  <w:rPr>
                    <w:rFonts w:ascii="Cambria Math" w:hAnsi="Cambria Math"/>
                    <w:i/>
                    <w:lang w:eastAsia="ja-JP" w:bidi="hi-IN"/>
                  </w:rPr>
                </m:ctrlPr>
              </m:accPr>
              <m:e>
                <m:r>
                  <w:rPr>
                    <w:rFonts w:ascii="Cambria Math" w:hAnsi="Cambria Math"/>
                    <w:lang w:eastAsia="ja-JP" w:bidi="hi-IN"/>
                  </w:rPr>
                  <m:t>T</m:t>
                </m:r>
              </m:e>
            </m:acc>
          </m:e>
          <m:sub>
            <m:r>
              <w:rPr>
                <w:rFonts w:ascii="Cambria Math" w:hAnsi="Cambria Math"/>
                <w:lang w:eastAsia="ja-JP" w:bidi="hi-IN"/>
              </w:rPr>
              <m:t>Indentify_Inter_perUEgap,i</m:t>
            </m:r>
          </m:sub>
        </m:sSub>
        <m:r>
          <w:rPr>
            <w:rFonts w:ascii="Cambria Math" w:hAnsi="Cambria Math"/>
            <w:lang w:eastAsia="ja-JP" w:bidi="hi-IN"/>
          </w:rPr>
          <m:t>&lt;</m:t>
        </m:r>
        <m:sSub>
          <m:sSubPr>
            <m:ctrlPr>
              <w:rPr>
                <w:rFonts w:ascii="Cambria Math" w:eastAsia="SimSun" w:hAnsi="Cambria Math"/>
                <w:i/>
                <w:sz w:val="20"/>
                <w:szCs w:val="20"/>
                <w:lang w:eastAsia="ja-JP" w:bidi="hi-IN"/>
              </w:rPr>
            </m:ctrlPr>
          </m:sSubPr>
          <m:e>
            <m:r>
              <w:rPr>
                <w:rFonts w:ascii="Cambria Math" w:hAnsi="Cambria Math"/>
                <w:lang w:eastAsia="ja-JP" w:bidi="hi-IN"/>
              </w:rPr>
              <m:t>T</m:t>
            </m:r>
          </m:e>
          <m:sub>
            <m:r>
              <w:rPr>
                <w:rFonts w:ascii="Cambria Math" w:hAnsi="Cambria Math"/>
                <w:lang w:eastAsia="ja-JP" w:bidi="hi-IN"/>
              </w:rPr>
              <m:t>k,i</m:t>
            </m:r>
          </m:sub>
        </m:sSub>
      </m:oMath>
      <w:r>
        <w:rPr>
          <w:rFonts w:cs="v4.2.0"/>
          <w:lang w:eastAsia="ja-JP" w:bidi="hi-IN"/>
        </w:rPr>
        <w:t xml:space="preserve"> </w:t>
      </w:r>
      <w:r>
        <w:rPr>
          <w:rFonts w:cs="v4.2.0"/>
          <w:sz w:val="20"/>
          <w:szCs w:val="20"/>
          <w:lang w:eastAsia="ja-JP" w:bidi="hi-IN"/>
        </w:rPr>
        <w:t>for some gaps, those gaps will be considered as unavailable for the target carrier measurement. The corresponding identification requirement is defined as</w:t>
      </w:r>
    </w:p>
    <w:p w:rsidR="00AE63E6" w:rsidRPr="008E5EB2" w:rsidRDefault="00873B2D" w:rsidP="00953448">
      <w:pPr>
        <w:pStyle w:val="ListParagraph"/>
        <w:ind w:left="1512"/>
        <w:jc w:val="both"/>
        <w:rPr>
          <w:lang w:eastAsia="ja-JP" w:bidi="hi-IN"/>
        </w:rPr>
      </w:pPr>
      <m:oMathPara>
        <m:oMathParaPr>
          <m:jc m:val="left"/>
        </m:oMathParaPr>
        <m:oMath>
          <m:sSub>
            <m:sSubPr>
              <m:ctrlPr>
                <w:rPr>
                  <w:rFonts w:ascii="Cambria Math" w:hAnsi="Cambria Math"/>
                  <w:i/>
                  <w:lang w:eastAsia="ja-JP" w:bidi="hi-IN"/>
                </w:rPr>
              </m:ctrlPr>
            </m:sSubPr>
            <m:e>
              <m:r>
                <w:rPr>
                  <w:rFonts w:ascii="Cambria Math" w:eastAsia="SimSun" w:hAnsi="Cambria Math"/>
                  <w:sz w:val="20"/>
                  <w:szCs w:val="20"/>
                  <w:lang w:eastAsia="ja-JP" w:bidi="hi-IN"/>
                </w:rPr>
                <m:t>T</m:t>
              </m:r>
            </m:e>
            <m:sub>
              <m:r>
                <w:rPr>
                  <w:rFonts w:ascii="Cambria Math" w:hAnsi="Cambria Math"/>
                  <w:lang w:eastAsia="ja-JP" w:bidi="hi-IN"/>
                </w:rPr>
                <m:t>Indentify_Inter_perUEgap,i</m:t>
              </m:r>
            </m:sub>
          </m:sSub>
          <m:r>
            <w:rPr>
              <w:rFonts w:ascii="Cambria Math" w:hAnsi="Cambria Math"/>
              <w:lang w:eastAsia="ja-JP" w:bidi="hi-IN"/>
            </w:rPr>
            <m:t>=</m:t>
          </m:r>
          <m:sSub>
            <m:sSubPr>
              <m:ctrlPr>
                <w:rPr>
                  <w:rFonts w:ascii="Cambria Math" w:hAnsi="Cambria Math"/>
                  <w:i/>
                  <w:lang w:eastAsia="ja-JP" w:bidi="hi-IN"/>
                </w:rPr>
              </m:ctrlPr>
            </m:sSubPr>
            <m:e>
              <m:r>
                <w:rPr>
                  <w:rFonts w:ascii="Cambria Math" w:hAnsi="Cambria Math"/>
                  <w:lang w:eastAsia="ja-JP" w:bidi="hi-IN"/>
                </w:rPr>
                <m:t>K</m:t>
              </m:r>
            </m:e>
            <m:sub>
              <m:r>
                <w:rPr>
                  <w:rFonts w:ascii="Cambria Math" w:hAnsi="Cambria Math"/>
                  <w:lang w:eastAsia="ja-JP" w:bidi="hi-IN"/>
                </w:rPr>
                <m:t>Inter-freq,GS</m:t>
              </m:r>
            </m:sub>
          </m:sSub>
          <m:r>
            <w:rPr>
              <w:rFonts w:ascii="Cambria Math" w:hAnsi="Cambria Math"/>
              <w:lang w:eastAsia="ja-JP" w:bidi="hi-IN"/>
            </w:rPr>
            <m:t>*ceiling</m:t>
          </m:r>
          <m:d>
            <m:dPr>
              <m:begChr m:val="{"/>
              <m:endChr m:val="}"/>
              <m:ctrlPr>
                <w:rPr>
                  <w:rFonts w:ascii="Cambria Math" w:hAnsi="Cambria Math"/>
                  <w:i/>
                  <w:lang w:eastAsia="ja-JP" w:bidi="hi-IN"/>
                </w:rPr>
              </m:ctrlPr>
            </m:dPr>
            <m:e>
              <m:r>
                <w:rPr>
                  <w:rFonts w:ascii="Cambria Math" w:hAnsi="Cambria Math"/>
                  <w:lang w:eastAsia="ja-JP" w:bidi="hi-IN"/>
                </w:rPr>
                <m:t>*</m:t>
              </m:r>
              <m:f>
                <m:fPr>
                  <m:ctrlPr>
                    <w:rPr>
                      <w:rFonts w:ascii="Cambria Math" w:hAnsi="Cambria Math"/>
                      <w:i/>
                      <w:lang w:eastAsia="ja-JP" w:bidi="hi-IN"/>
                    </w:rPr>
                  </m:ctrlPr>
                </m:fPr>
                <m:num>
                  <m:r>
                    <w:rPr>
                      <w:rFonts w:ascii="Cambria Math" w:hAnsi="Cambria Math"/>
                      <w:lang w:eastAsia="ja-JP" w:bidi="hi-IN"/>
                    </w:rPr>
                    <m:t>1</m:t>
                  </m:r>
                </m:num>
                <m:den>
                  <m:r>
                    <w:rPr>
                      <w:rFonts w:ascii="Cambria Math" w:hAnsi="Cambria Math"/>
                      <w:lang w:eastAsia="ja-JP" w:bidi="hi-IN"/>
                    </w:rPr>
                    <m:t>K</m:t>
                  </m:r>
                </m:den>
              </m:f>
              <m:nary>
                <m:naryPr>
                  <m:chr m:val="∑"/>
                  <m:limLoc m:val="undOvr"/>
                  <m:ctrlPr>
                    <w:rPr>
                      <w:rFonts w:ascii="Cambria Math" w:hAnsi="Cambria Math"/>
                      <w:i/>
                      <w:lang w:eastAsia="ja-JP" w:bidi="hi-IN"/>
                    </w:rPr>
                  </m:ctrlPr>
                </m:naryPr>
                <m:sub>
                  <m:r>
                    <w:rPr>
                      <w:rFonts w:ascii="Cambria Math" w:hAnsi="Cambria Math"/>
                      <w:lang w:eastAsia="ja-JP" w:bidi="hi-IN"/>
                    </w:rPr>
                    <m:t>k1=1</m:t>
                  </m:r>
                </m:sub>
                <m:sup>
                  <m:sSub>
                    <m:sSubPr>
                      <m:ctrlPr>
                        <w:rPr>
                          <w:rFonts w:ascii="Cambria Math" w:hAnsi="Cambria Math"/>
                          <w:i/>
                          <w:lang w:eastAsia="ja-JP" w:bidi="hi-IN"/>
                        </w:rPr>
                      </m:ctrlPr>
                    </m:sSubPr>
                    <m:e>
                      <m:r>
                        <w:rPr>
                          <w:rFonts w:ascii="Cambria Math" w:hAnsi="Cambria Math"/>
                          <w:lang w:eastAsia="ja-JP" w:bidi="hi-IN"/>
                        </w:rPr>
                        <m:t>K1</m:t>
                      </m:r>
                    </m:e>
                    <m:sub>
                      <m:r>
                        <w:rPr>
                          <w:rFonts w:ascii="Cambria Math" w:hAnsi="Cambria Math"/>
                          <w:lang w:eastAsia="ja-JP" w:bidi="hi-IN"/>
                        </w:rPr>
                        <m:t>FR1</m:t>
                      </m:r>
                    </m:sub>
                  </m:sSub>
                </m:sup>
                <m:e>
                  <m:d>
                    <m:dPr>
                      <m:ctrlPr>
                        <w:rPr>
                          <w:rFonts w:ascii="Cambria Math" w:hAnsi="Cambria Math"/>
                          <w:i/>
                          <w:lang w:eastAsia="ja-JP" w:bidi="hi-IN"/>
                        </w:rPr>
                      </m:ctrlPr>
                    </m:dPr>
                    <m:e>
                      <m:nary>
                        <m:naryPr>
                          <m:chr m:val="∑"/>
                          <m:limLoc m:val="undOvr"/>
                          <m:ctrlPr>
                            <w:rPr>
                              <w:rFonts w:ascii="Cambria Math" w:hAnsi="Cambria Math"/>
                              <w:i/>
                              <w:lang w:eastAsia="ja-JP" w:bidi="hi-IN"/>
                            </w:rPr>
                          </m:ctrlPr>
                        </m:naryPr>
                        <m:sub>
                          <m:r>
                            <w:rPr>
                              <w:rFonts w:ascii="Cambria Math" w:hAnsi="Cambria Math"/>
                              <w:lang w:eastAsia="ja-JP" w:bidi="hi-IN"/>
                            </w:rPr>
                            <m:t>m=1</m:t>
                          </m:r>
                        </m:sub>
                        <m:sup>
                          <m:sSub>
                            <m:sSubPr>
                              <m:ctrlPr>
                                <w:rPr>
                                  <w:rFonts w:ascii="Cambria Math" w:hAnsi="Cambria Math"/>
                                  <w:i/>
                                  <w:lang w:eastAsia="ja-JP" w:bidi="hi-IN"/>
                                </w:rPr>
                              </m:ctrlPr>
                            </m:sSubPr>
                            <m:e>
                              <m:r>
                                <w:rPr>
                                  <w:rFonts w:ascii="Cambria Math" w:hAnsi="Cambria Math"/>
                                  <w:lang w:eastAsia="ja-JP" w:bidi="hi-IN"/>
                                </w:rPr>
                                <m:t>N</m:t>
                              </m:r>
                            </m:e>
                            <m:sub>
                              <m:r>
                                <w:rPr>
                                  <w:rFonts w:ascii="Cambria Math" w:hAnsi="Cambria Math"/>
                                  <w:lang w:eastAsia="ja-JP" w:bidi="hi-IN"/>
                                </w:rPr>
                                <m:t>, FR1</m:t>
                              </m:r>
                            </m:sub>
                          </m:sSub>
                        </m:sup>
                        <m:e>
                          <m:sSub>
                            <m:sSubPr>
                              <m:ctrlPr>
                                <w:rPr>
                                  <w:rFonts w:ascii="Cambria Math" w:hAnsi="Cambria Math"/>
                                  <w:i/>
                                  <w:lang w:eastAsia="ja-JP" w:bidi="hi-IN"/>
                                </w:rPr>
                              </m:ctrlPr>
                            </m:sSubPr>
                            <m:e>
                              <m:sSub>
                                <m:sSubPr>
                                  <m:ctrlPr>
                                    <w:rPr>
                                      <w:rFonts w:ascii="Cambria Math" w:hAnsi="Cambria Math"/>
                                      <w:i/>
                                      <w:lang w:eastAsia="ja-JP" w:bidi="hi-IN"/>
                                    </w:rPr>
                                  </m:ctrlPr>
                                </m:sSubPr>
                                <m:e>
                                  <m:r>
                                    <w:rPr>
                                      <w:rFonts w:ascii="Cambria Math" w:hAnsi="Cambria Math"/>
                                      <w:lang w:eastAsia="ja-JP" w:bidi="hi-IN"/>
                                    </w:rPr>
                                    <m:t>L</m:t>
                                  </m:r>
                                </m:e>
                                <m:sub>
                                  <m:r>
                                    <w:rPr>
                                      <w:rFonts w:ascii="Cambria Math" w:hAnsi="Cambria Math"/>
                                      <w:lang w:eastAsia="ja-JP" w:bidi="hi-IN"/>
                                    </w:rPr>
                                    <m:t>m,k1</m:t>
                                  </m:r>
                                </m:sub>
                              </m:sSub>
                              <m:r>
                                <w:rPr>
                                  <w:rFonts w:ascii="Cambria Math" w:hAnsi="Cambria Math"/>
                                  <w:lang w:eastAsia="ja-JP" w:bidi="hi-IN"/>
                                </w:rPr>
                                <m:t>×M</m:t>
                              </m:r>
                            </m:e>
                            <m:sub>
                              <m:r>
                                <w:rPr>
                                  <w:rFonts w:ascii="Cambria Math" w:hAnsi="Cambria Math"/>
                                  <w:lang w:eastAsia="ja-JP" w:bidi="hi-IN"/>
                                </w:rPr>
                                <m:t>Identif</m:t>
                              </m:r>
                              <m:sSub>
                                <m:sSubPr>
                                  <m:ctrlPr>
                                    <w:rPr>
                                      <w:rFonts w:ascii="Cambria Math" w:hAnsi="Cambria Math"/>
                                      <w:i/>
                                      <w:lang w:eastAsia="ja-JP" w:bidi="hi-IN"/>
                                    </w:rPr>
                                  </m:ctrlPr>
                                </m:sSubPr>
                                <m:e>
                                  <m:r>
                                    <w:rPr>
                                      <w:rFonts w:ascii="Cambria Math" w:hAnsi="Cambria Math"/>
                                      <w:lang w:eastAsia="ja-JP" w:bidi="hi-IN"/>
                                    </w:rPr>
                                    <m:t>y</m:t>
                                  </m:r>
                                </m:e>
                                <m:sub>
                                  <m:r>
                                    <w:rPr>
                                      <w:rFonts w:ascii="Cambria Math" w:hAnsi="Cambria Math"/>
                                      <w:lang w:eastAsia="ja-JP" w:bidi="hi-IN"/>
                                    </w:rPr>
                                    <m:t>Inter</m:t>
                                  </m:r>
                                </m:sub>
                              </m:sSub>
                              <m:r>
                                <w:rPr>
                                  <w:rFonts w:ascii="Cambria Math" w:hAnsi="Cambria Math"/>
                                  <w:lang w:eastAsia="ja-JP" w:bidi="hi-IN"/>
                                </w:rPr>
                                <m:t>-freq, FR1</m:t>
                              </m:r>
                            </m:sub>
                          </m:sSub>
                          <m:sSub>
                            <m:sSubPr>
                              <m:ctrlPr>
                                <w:rPr>
                                  <w:rFonts w:ascii="Cambria Math" w:eastAsia="SimSun" w:hAnsi="Cambria Math"/>
                                  <w:i/>
                                  <w:sz w:val="20"/>
                                  <w:szCs w:val="20"/>
                                  <w:lang w:eastAsia="ja-JP" w:bidi="hi-IN"/>
                                </w:rPr>
                              </m:ctrlPr>
                            </m:sSubPr>
                            <m:e>
                              <m:acc>
                                <m:accPr>
                                  <m:chr m:val="̅"/>
                                  <m:ctrlPr>
                                    <w:rPr>
                                      <w:rFonts w:ascii="Cambria Math" w:eastAsia="SimSun" w:hAnsi="Cambria Math"/>
                                      <w:i/>
                                      <w:sz w:val="20"/>
                                      <w:szCs w:val="20"/>
                                      <w:lang w:eastAsia="ja-JP" w:bidi="hi-IN"/>
                                    </w:rPr>
                                  </m:ctrlPr>
                                </m:accPr>
                                <m:e>
                                  <m:r>
                                    <w:rPr>
                                      <w:rFonts w:ascii="Cambria Math" w:hAnsi="Cambria Math"/>
                                      <w:lang w:eastAsia="ja-JP" w:bidi="hi-IN"/>
                                    </w:rPr>
                                    <m:t>SMTC</m:t>
                                  </m:r>
                                </m:e>
                              </m:acc>
                            </m:e>
                            <m:sub>
                              <m:r>
                                <w:rPr>
                                  <w:rFonts w:ascii="Cambria Math" w:hAnsi="Cambria Math"/>
                                  <w:lang w:eastAsia="ja-JP" w:bidi="hi-IN"/>
                                </w:rPr>
                                <m:t>m</m:t>
                              </m:r>
                            </m:sub>
                          </m:sSub>
                        </m:e>
                      </m:nary>
                    </m:e>
                  </m:d>
                </m:e>
              </m:nary>
            </m:e>
          </m:d>
        </m:oMath>
      </m:oMathPara>
    </w:p>
    <w:p w:rsidR="00AE63E6" w:rsidRDefault="00AE63E6" w:rsidP="00953448">
      <w:pPr>
        <w:pStyle w:val="ListParagraph"/>
        <w:ind w:left="1512"/>
        <w:jc w:val="both"/>
        <w:rPr>
          <w:rFonts w:cs="v4.2.0"/>
        </w:rPr>
      </w:pPr>
      <w:r>
        <w:rPr>
          <w:rFonts w:cs="v4.2.0"/>
        </w:rPr>
        <w:t xml:space="preserve">where </w:t>
      </w:r>
    </w:p>
    <w:p w:rsidR="00AE63E6" w:rsidRDefault="00AE63E6" w:rsidP="00953448">
      <w:pPr>
        <w:pStyle w:val="ListParagraph"/>
        <w:ind w:left="1512"/>
        <w:jc w:val="both"/>
        <w:rPr>
          <w:rFonts w:cs="v4.2.0"/>
          <w:sz w:val="20"/>
          <w:szCs w:val="20"/>
          <w:lang w:eastAsia="ja-JP" w:bidi="hi-IN"/>
        </w:rPr>
      </w:pPr>
      <m:oMath>
        <m:r>
          <w:rPr>
            <w:rFonts w:ascii="Cambria Math" w:hAnsi="Cambria Math" w:cs="v4.2.0"/>
          </w:rPr>
          <m:t>k1∈</m:t>
        </m:r>
        <m:d>
          <m:dPr>
            <m:begChr m:val="{"/>
            <m:endChr m:val="}"/>
            <m:ctrlPr>
              <w:rPr>
                <w:rFonts w:ascii="Cambria Math" w:hAnsi="Cambria Math" w:cs="v4.2.0"/>
                <w:i/>
              </w:rPr>
            </m:ctrlPr>
          </m:dPr>
          <m:e>
            <m:r>
              <w:rPr>
                <w:rFonts w:ascii="Cambria Math" w:hAnsi="Cambria Math" w:cs="v4.2.0"/>
              </w:rPr>
              <m:t xml:space="preserve">1,…, </m:t>
            </m:r>
            <m:sSub>
              <m:sSubPr>
                <m:ctrlPr>
                  <w:rPr>
                    <w:rFonts w:ascii="Cambria Math" w:hAnsi="Cambria Math" w:cs="v4.2.0"/>
                    <w:i/>
                  </w:rPr>
                </m:ctrlPr>
              </m:sSubPr>
              <m:e>
                <m:r>
                  <w:rPr>
                    <w:rFonts w:ascii="Cambria Math" w:hAnsi="Cambria Math" w:cs="v4.2.0"/>
                  </w:rPr>
                  <m:t>K1</m:t>
                </m:r>
              </m:e>
              <m:sub>
                <m:r>
                  <w:rPr>
                    <w:rFonts w:ascii="Cambria Math" w:hAnsi="Cambria Math" w:cs="v4.2.0"/>
                  </w:rPr>
                  <m:t>FR1</m:t>
                </m:r>
              </m:sub>
            </m:sSub>
          </m:e>
        </m:d>
      </m:oMath>
      <w:r>
        <w:rPr>
          <w:rFonts w:cs="v4.2.0"/>
        </w:rPr>
        <w:t xml:space="preserve"> denotes the index of gap, of which  </w:t>
      </w:r>
      <m:oMath>
        <m:sSub>
          <m:sSubPr>
            <m:ctrlPr>
              <w:rPr>
                <w:rFonts w:ascii="Cambria Math" w:hAnsi="Cambria Math"/>
                <w:i/>
                <w:lang w:eastAsia="ja-JP" w:bidi="hi-IN"/>
              </w:rPr>
            </m:ctrlPr>
          </m:sSubPr>
          <m:e>
            <m:acc>
              <m:accPr>
                <m:chr m:val="̃"/>
                <m:ctrlPr>
                  <w:rPr>
                    <w:rFonts w:ascii="Cambria Math" w:hAnsi="Cambria Math"/>
                    <w:i/>
                    <w:lang w:eastAsia="ja-JP" w:bidi="hi-IN"/>
                  </w:rPr>
                </m:ctrlPr>
              </m:accPr>
              <m:e>
                <m:r>
                  <w:rPr>
                    <w:rFonts w:ascii="Cambria Math" w:hAnsi="Cambria Math"/>
                    <w:lang w:eastAsia="ja-JP" w:bidi="hi-IN"/>
                  </w:rPr>
                  <m:t>T</m:t>
                </m:r>
              </m:e>
            </m:acc>
          </m:e>
          <m:sub>
            <m:r>
              <w:rPr>
                <w:rFonts w:ascii="Cambria Math" w:hAnsi="Cambria Math"/>
                <w:lang w:eastAsia="ja-JP" w:bidi="hi-IN"/>
              </w:rPr>
              <m:t>Indentify_Inter_perUEgap,i</m:t>
            </m:r>
          </m:sub>
        </m:sSub>
        <m:r>
          <w:rPr>
            <w:rFonts w:ascii="Cambria Math" w:hAnsi="Cambria Math" w:cs="v4.2.0"/>
          </w:rPr>
          <m:t>≥</m:t>
        </m:r>
        <m:sSub>
          <m:sSubPr>
            <m:ctrlPr>
              <w:rPr>
                <w:rFonts w:ascii="Cambria Math" w:eastAsia="SimSun" w:hAnsi="Cambria Math"/>
                <w:i/>
                <w:sz w:val="20"/>
                <w:szCs w:val="20"/>
                <w:lang w:eastAsia="ja-JP" w:bidi="hi-IN"/>
              </w:rPr>
            </m:ctrlPr>
          </m:sSubPr>
          <m:e>
            <m:r>
              <w:rPr>
                <w:rFonts w:ascii="Cambria Math" w:hAnsi="Cambria Math"/>
                <w:lang w:eastAsia="ja-JP" w:bidi="hi-IN"/>
              </w:rPr>
              <m:t>T</m:t>
            </m:r>
          </m:e>
          <m:sub>
            <m:r>
              <w:rPr>
                <w:rFonts w:ascii="Cambria Math" w:hAnsi="Cambria Math"/>
                <w:lang w:eastAsia="ja-JP" w:bidi="hi-IN"/>
              </w:rPr>
              <m:t>k1,i</m:t>
            </m:r>
          </m:sub>
        </m:sSub>
      </m:oMath>
    </w:p>
    <w:p w:rsidR="00A807AC" w:rsidRPr="008E5EB2" w:rsidRDefault="00A807AC" w:rsidP="0035595A">
      <w:pPr>
        <w:pStyle w:val="ListParagraph"/>
        <w:numPr>
          <w:ilvl w:val="0"/>
          <w:numId w:val="10"/>
        </w:numPr>
        <w:rPr>
          <w:lang w:eastAsia="ja-JP" w:bidi="hi-IN"/>
        </w:rPr>
      </w:pPr>
      <w:r>
        <w:rPr>
          <w:lang w:eastAsia="ja-JP" w:bidi="hi-IN"/>
        </w:rPr>
        <w:t>For FR</w:t>
      </w:r>
      <w:r w:rsidR="00953448">
        <w:rPr>
          <w:lang w:eastAsia="ja-JP" w:bidi="hi-IN"/>
        </w:rPr>
        <w:t>2</w:t>
      </w:r>
      <w:r w:rsidRPr="008E5EB2">
        <w:rPr>
          <w:lang w:eastAsia="ja-JP" w:bidi="hi-IN"/>
        </w:rPr>
        <w:t>, there are K</w:t>
      </w:r>
      <w:r>
        <w:rPr>
          <w:vertAlign w:val="subscript"/>
          <w:lang w:eastAsia="ja-JP" w:bidi="hi-IN"/>
        </w:rPr>
        <w:t>FR1</w:t>
      </w:r>
      <w:r w:rsidRPr="008E5EB2">
        <w:rPr>
          <w:lang w:eastAsia="ja-JP" w:bidi="hi-IN"/>
        </w:rPr>
        <w:t xml:space="preserve"> gaps</w:t>
      </w:r>
      <w:r>
        <w:rPr>
          <w:lang w:eastAsia="ja-JP" w:bidi="hi-IN"/>
        </w:rPr>
        <w:t xml:space="preserve"> with GURP for FR</w:t>
      </w:r>
      <w:r w:rsidR="00953448">
        <w:rPr>
          <w:lang w:eastAsia="ja-JP" w:bidi="hi-IN"/>
        </w:rPr>
        <w:t>2</w:t>
      </w:r>
      <w:r w:rsidRPr="008E5EB2">
        <w:rPr>
          <w:lang w:eastAsia="ja-JP" w:bidi="hi-IN"/>
        </w:rPr>
        <w:t xml:space="preserve"> where K</w:t>
      </w:r>
      <w:r>
        <w:rPr>
          <w:vertAlign w:val="subscript"/>
          <w:lang w:eastAsia="ja-JP" w:bidi="hi-IN"/>
        </w:rPr>
        <w:t>FR</w:t>
      </w:r>
      <w:r w:rsidR="00953448">
        <w:rPr>
          <w:vertAlign w:val="subscript"/>
          <w:lang w:eastAsia="ja-JP" w:bidi="hi-IN"/>
        </w:rPr>
        <w:t>2</w:t>
      </w:r>
      <w:r w:rsidRPr="008E5EB2">
        <w:rPr>
          <w:lang w:eastAsia="ja-JP" w:bidi="hi-IN"/>
        </w:rPr>
        <w:t>=GURP</w:t>
      </w:r>
      <w:r>
        <w:rPr>
          <w:vertAlign w:val="subscript"/>
          <w:lang w:eastAsia="ja-JP" w:bidi="hi-IN"/>
        </w:rPr>
        <w:t>FR</w:t>
      </w:r>
      <w:r w:rsidR="00953448">
        <w:rPr>
          <w:vertAlign w:val="subscript"/>
          <w:lang w:eastAsia="ja-JP" w:bidi="hi-IN"/>
        </w:rPr>
        <w:t>2</w:t>
      </w:r>
      <w:r w:rsidRPr="008E5EB2">
        <w:rPr>
          <w:lang w:eastAsia="ja-JP" w:bidi="hi-IN"/>
        </w:rPr>
        <w:t>/MGRP</w:t>
      </w:r>
      <w:r>
        <w:rPr>
          <w:vertAlign w:val="subscript"/>
          <w:lang w:eastAsia="ja-JP" w:bidi="hi-IN"/>
        </w:rPr>
        <w:t>FR</w:t>
      </w:r>
      <w:r w:rsidR="00953448">
        <w:rPr>
          <w:vertAlign w:val="subscript"/>
          <w:lang w:eastAsia="ja-JP" w:bidi="hi-IN"/>
        </w:rPr>
        <w:t>2</w:t>
      </w:r>
      <w:r w:rsidRPr="008E5EB2">
        <w:rPr>
          <w:lang w:eastAsia="ja-JP" w:bidi="hi-IN"/>
        </w:rPr>
        <w:t xml:space="preserve">. </w:t>
      </w:r>
      <w:r>
        <w:rPr>
          <w:lang w:eastAsia="ja-JP" w:bidi="hi-IN"/>
        </w:rPr>
        <w:t>For FR</w:t>
      </w:r>
      <w:r w:rsidR="00953448">
        <w:rPr>
          <w:lang w:eastAsia="ja-JP" w:bidi="hi-IN"/>
        </w:rPr>
        <w:t>2</w:t>
      </w:r>
      <w:r>
        <w:rPr>
          <w:lang w:eastAsia="ja-JP" w:bidi="hi-IN"/>
        </w:rPr>
        <w:t xml:space="preserve"> target carrier, t</w:t>
      </w:r>
      <w:r w:rsidRPr="008E5EB2">
        <w:rPr>
          <w:lang w:eastAsia="ja-JP" w:bidi="hi-IN"/>
        </w:rPr>
        <w:t xml:space="preserve">he delay for carrier i due to competing carriers on the k-th gap, </w:t>
      </w:r>
      <m:oMath>
        <m:r>
          <w:rPr>
            <w:rFonts w:ascii="Cambria Math" w:hAnsi="Cambria Math"/>
            <w:lang w:eastAsia="ja-JP" w:bidi="hi-IN"/>
          </w:rPr>
          <m:t>k∈{1,…,</m:t>
        </m:r>
        <m:sSub>
          <m:sSubPr>
            <m:ctrlPr>
              <w:rPr>
                <w:rFonts w:ascii="Cambria Math" w:hAnsi="Cambria Math"/>
                <w:i/>
                <w:lang w:eastAsia="ja-JP" w:bidi="hi-IN"/>
              </w:rPr>
            </m:ctrlPr>
          </m:sSubPr>
          <m:e>
            <m:r>
              <w:rPr>
                <w:rFonts w:ascii="Cambria Math" w:hAnsi="Cambria Math"/>
                <w:lang w:eastAsia="ja-JP" w:bidi="hi-IN"/>
              </w:rPr>
              <m:t>K</m:t>
            </m:r>
          </m:e>
          <m:sub>
            <m:r>
              <w:rPr>
                <w:rFonts w:ascii="Cambria Math" w:hAnsi="Cambria Math"/>
                <w:lang w:eastAsia="ja-JP" w:bidi="hi-IN"/>
              </w:rPr>
              <m:t>FR2</m:t>
            </m:r>
          </m:sub>
        </m:sSub>
        <m:r>
          <w:rPr>
            <w:rFonts w:ascii="Cambria Math" w:hAnsi="Cambria Math"/>
            <w:lang w:eastAsia="ja-JP" w:bidi="hi-IN"/>
          </w:rPr>
          <m:t xml:space="preserve"> }</m:t>
        </m:r>
      </m:oMath>
      <w:r w:rsidRPr="008E5EB2">
        <w:rPr>
          <w:lang w:eastAsia="ja-JP" w:bidi="hi-IN"/>
        </w:rPr>
        <w:t>, is defined as</w:t>
      </w:r>
    </w:p>
    <w:p w:rsidR="00A807AC" w:rsidRDefault="00873B2D" w:rsidP="00A807AC">
      <w:pPr>
        <w:ind w:left="864"/>
        <w:jc w:val="both"/>
        <w:rPr>
          <w:lang w:val="en-US" w:eastAsia="ja-JP" w:bidi="hi-IN"/>
        </w:rPr>
      </w:pPr>
      <m:oMath>
        <m:sSub>
          <m:sSubPr>
            <m:ctrlPr>
              <w:rPr>
                <w:rFonts w:ascii="Cambria Math" w:hAnsi="Cambria Math"/>
                <w:i/>
                <w:lang w:val="en-US" w:eastAsia="ja-JP" w:bidi="hi-IN"/>
              </w:rPr>
            </m:ctrlPr>
          </m:sSubPr>
          <m:e>
            <m:r>
              <w:rPr>
                <w:rFonts w:ascii="Cambria Math" w:hAnsi="Cambria Math"/>
                <w:lang w:val="en-US" w:eastAsia="ja-JP" w:bidi="hi-IN"/>
              </w:rPr>
              <m:t>T</m:t>
            </m:r>
          </m:e>
          <m:sub>
            <m:r>
              <w:rPr>
                <w:rFonts w:ascii="Cambria Math" w:hAnsi="Cambria Math"/>
                <w:lang w:val="en-US" w:eastAsia="ja-JP" w:bidi="hi-IN"/>
              </w:rPr>
              <m:t>k,i</m:t>
            </m:r>
          </m:sub>
        </m:sSub>
        <m:r>
          <w:rPr>
            <w:rFonts w:ascii="Cambria Math" w:hAnsi="Cambria Math"/>
            <w:lang w:val="en-US" w:eastAsia="ja-JP" w:bidi="hi-IN"/>
          </w:rPr>
          <m:t>=</m:t>
        </m:r>
        <m:nary>
          <m:naryPr>
            <m:chr m:val="∑"/>
            <m:limLoc m:val="undOvr"/>
            <m:ctrlPr>
              <w:rPr>
                <w:rFonts w:ascii="Cambria Math" w:hAnsi="Cambria Math"/>
                <w:i/>
                <w:lang w:val="en-US" w:eastAsia="ja-JP" w:bidi="hi-IN"/>
              </w:rPr>
            </m:ctrlPr>
          </m:naryPr>
          <m:sub>
            <m:r>
              <w:rPr>
                <w:rFonts w:ascii="Cambria Math" w:hAnsi="Cambria Math"/>
                <w:lang w:val="en-US" w:eastAsia="ja-JP" w:bidi="hi-IN"/>
              </w:rPr>
              <m:t xml:space="preserve">m=1, </m:t>
            </m:r>
          </m:sub>
          <m:sup>
            <m:sSub>
              <m:sSubPr>
                <m:ctrlPr>
                  <w:rPr>
                    <w:rFonts w:ascii="Cambria Math" w:hAnsi="Cambria Math"/>
                    <w:i/>
                    <w:lang w:val="en-US" w:eastAsia="ja-JP" w:bidi="hi-IN"/>
                  </w:rPr>
                </m:ctrlPr>
              </m:sSubPr>
              <m:e>
                <m:r>
                  <w:rPr>
                    <w:rFonts w:ascii="Cambria Math" w:hAnsi="Cambria Math"/>
                    <w:lang w:val="en-US" w:eastAsia="ja-JP" w:bidi="hi-IN"/>
                  </w:rPr>
                  <m:t>N</m:t>
                </m:r>
              </m:e>
              <m:sub>
                <m:r>
                  <w:rPr>
                    <w:rFonts w:ascii="Cambria Math" w:hAnsi="Cambria Math"/>
                    <w:lang w:val="en-US" w:eastAsia="ja-JP" w:bidi="hi-IN"/>
                  </w:rPr>
                  <m:t>, FR2</m:t>
                </m:r>
              </m:sub>
            </m:sSub>
          </m:sup>
          <m:e>
            <m:sSub>
              <m:sSubPr>
                <m:ctrlPr>
                  <w:rPr>
                    <w:rFonts w:ascii="Cambria Math" w:hAnsi="Cambria Math"/>
                    <w:i/>
                    <w:lang w:val="en-US" w:eastAsia="ja-JP" w:bidi="hi-IN"/>
                  </w:rPr>
                </m:ctrlPr>
              </m:sSubPr>
              <m:e>
                <m:sSub>
                  <m:sSubPr>
                    <m:ctrlPr>
                      <w:rPr>
                        <w:rFonts w:ascii="Cambria Math" w:hAnsi="Cambria Math"/>
                        <w:i/>
                        <w:lang w:val="en-US" w:eastAsia="ja-JP" w:bidi="hi-IN"/>
                      </w:rPr>
                    </m:ctrlPr>
                  </m:sSubPr>
                  <m:e>
                    <m:r>
                      <w:rPr>
                        <w:rFonts w:ascii="Cambria Math" w:hAnsi="Cambria Math"/>
                        <w:lang w:val="en-US" w:eastAsia="ja-JP" w:bidi="hi-IN"/>
                      </w:rPr>
                      <m:t>L</m:t>
                    </m:r>
                  </m:e>
                  <m:sub>
                    <m:r>
                      <w:rPr>
                        <w:rFonts w:ascii="Cambria Math" w:hAnsi="Cambria Math"/>
                        <w:lang w:val="en-US" w:eastAsia="ja-JP" w:bidi="hi-IN"/>
                      </w:rPr>
                      <m:t>m,k</m:t>
                    </m:r>
                  </m:sub>
                </m:sSub>
                <m:r>
                  <w:rPr>
                    <w:rFonts w:ascii="Cambria Math" w:hAnsi="Cambria Math"/>
                    <w:lang w:val="en-US" w:eastAsia="ja-JP" w:bidi="hi-IN"/>
                  </w:rPr>
                  <m:t>×M</m:t>
                </m:r>
              </m:e>
              <m:sub>
                <m:r>
                  <w:rPr>
                    <w:rFonts w:ascii="Cambria Math" w:hAnsi="Cambria Math"/>
                    <w:lang w:val="en-US" w:eastAsia="ja-JP" w:bidi="hi-IN"/>
                  </w:rPr>
                  <m:t>Identif</m:t>
                </m:r>
                <m:sSub>
                  <m:sSubPr>
                    <m:ctrlPr>
                      <w:rPr>
                        <w:rFonts w:ascii="Cambria Math" w:hAnsi="Cambria Math"/>
                        <w:i/>
                        <w:lang w:val="en-US" w:eastAsia="ja-JP" w:bidi="hi-IN"/>
                      </w:rPr>
                    </m:ctrlPr>
                  </m:sSubPr>
                  <m:e>
                    <m:r>
                      <w:rPr>
                        <w:rFonts w:ascii="Cambria Math" w:hAnsi="Cambria Math"/>
                        <w:lang w:val="en-US" w:eastAsia="ja-JP" w:bidi="hi-IN"/>
                      </w:rPr>
                      <m:t>y</m:t>
                    </m:r>
                  </m:e>
                  <m:sub>
                    <m:r>
                      <w:rPr>
                        <w:rFonts w:ascii="Cambria Math" w:hAnsi="Cambria Math"/>
                        <w:lang w:val="en-US" w:eastAsia="ja-JP" w:bidi="hi-IN"/>
                      </w:rPr>
                      <m:t>Inter</m:t>
                    </m:r>
                  </m:sub>
                </m:sSub>
                <m:r>
                  <w:rPr>
                    <w:rFonts w:ascii="Cambria Math" w:hAnsi="Cambria Math"/>
                    <w:lang w:val="en-US" w:eastAsia="ja-JP" w:bidi="hi-IN"/>
                  </w:rPr>
                  <m:t>-freq, FR2</m:t>
                </m:r>
              </m:sub>
            </m:sSub>
            <m:sSub>
              <m:sSubPr>
                <m:ctrlPr>
                  <w:rPr>
                    <w:rFonts w:ascii="Cambria Math" w:hAnsi="Cambria Math"/>
                    <w:i/>
                    <w:lang w:val="en-US" w:eastAsia="ja-JP" w:bidi="hi-IN"/>
                  </w:rPr>
                </m:ctrlPr>
              </m:sSubPr>
              <m:e>
                <m:acc>
                  <m:accPr>
                    <m:chr m:val="̅"/>
                    <m:ctrlPr>
                      <w:rPr>
                        <w:rFonts w:ascii="Cambria Math" w:hAnsi="Cambria Math"/>
                        <w:i/>
                        <w:lang w:val="en-US" w:eastAsia="ja-JP" w:bidi="hi-IN"/>
                      </w:rPr>
                    </m:ctrlPr>
                  </m:accPr>
                  <m:e>
                    <m:r>
                      <w:rPr>
                        <w:rFonts w:ascii="Cambria Math" w:hAnsi="Cambria Math"/>
                        <w:lang w:val="en-US" w:eastAsia="ja-JP" w:bidi="hi-IN"/>
                      </w:rPr>
                      <m:t>SMTC</m:t>
                    </m:r>
                  </m:e>
                </m:acc>
              </m:e>
              <m:sub>
                <m:r>
                  <w:rPr>
                    <w:rFonts w:ascii="Cambria Math" w:hAnsi="Cambria Math"/>
                    <w:lang w:val="en-US" w:eastAsia="ja-JP" w:bidi="hi-IN"/>
                  </w:rPr>
                  <m:t>m</m:t>
                </m:r>
              </m:sub>
            </m:sSub>
          </m:e>
        </m:nary>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M</m:t>
            </m:r>
          </m:e>
          <m:sub>
            <m:r>
              <w:rPr>
                <w:rFonts w:ascii="Cambria Math" w:hAnsi="Cambria Math"/>
                <w:lang w:val="en-US" w:eastAsia="ja-JP" w:bidi="hi-IN"/>
              </w:rPr>
              <m:t>Identif</m:t>
            </m:r>
            <m:sSub>
              <m:sSubPr>
                <m:ctrlPr>
                  <w:rPr>
                    <w:rFonts w:ascii="Cambria Math" w:hAnsi="Cambria Math"/>
                    <w:i/>
                    <w:lang w:val="en-US" w:eastAsia="ja-JP" w:bidi="hi-IN"/>
                  </w:rPr>
                </m:ctrlPr>
              </m:sSubPr>
              <m:e>
                <m:r>
                  <w:rPr>
                    <w:rFonts w:ascii="Cambria Math" w:hAnsi="Cambria Math"/>
                    <w:lang w:val="en-US" w:eastAsia="ja-JP" w:bidi="hi-IN"/>
                  </w:rPr>
                  <m:t>y</m:t>
                </m:r>
              </m:e>
              <m:sub>
                <m:r>
                  <w:rPr>
                    <w:rFonts w:ascii="Cambria Math" w:hAnsi="Cambria Math"/>
                    <w:lang w:val="en-US" w:eastAsia="ja-JP" w:bidi="hi-IN"/>
                  </w:rPr>
                  <m:t>Inter</m:t>
                </m:r>
              </m:sub>
            </m:sSub>
            <m:r>
              <w:rPr>
                <w:rFonts w:ascii="Cambria Math" w:hAnsi="Cambria Math"/>
                <w:lang w:val="en-US" w:eastAsia="ja-JP" w:bidi="hi-IN"/>
              </w:rPr>
              <m:t>-freq, FR2</m:t>
            </m:r>
          </m:sub>
        </m:sSub>
        <m:sSub>
          <m:sSubPr>
            <m:ctrlPr>
              <w:rPr>
                <w:rFonts w:ascii="Cambria Math" w:hAnsi="Cambria Math"/>
                <w:i/>
                <w:lang w:val="en-US" w:eastAsia="ja-JP" w:bidi="hi-IN"/>
              </w:rPr>
            </m:ctrlPr>
          </m:sSubPr>
          <m:e>
            <m:acc>
              <m:accPr>
                <m:chr m:val="̅"/>
                <m:ctrlPr>
                  <w:rPr>
                    <w:rFonts w:ascii="Cambria Math" w:hAnsi="Cambria Math"/>
                    <w:i/>
                    <w:lang w:val="en-US" w:eastAsia="ja-JP" w:bidi="hi-IN"/>
                  </w:rPr>
                </m:ctrlPr>
              </m:accPr>
              <m:e>
                <m:r>
                  <w:rPr>
                    <w:rFonts w:ascii="Cambria Math" w:hAnsi="Cambria Math"/>
                    <w:lang w:val="en-US" w:eastAsia="ja-JP" w:bidi="hi-IN"/>
                  </w:rPr>
                  <m:t>SMTC</m:t>
                </m:r>
              </m:e>
            </m:acc>
          </m:e>
          <m:sub>
            <m:r>
              <w:rPr>
                <w:rFonts w:ascii="Cambria Math" w:hAnsi="Cambria Math"/>
                <w:lang w:val="en-US" w:eastAsia="ja-JP" w:bidi="hi-IN"/>
              </w:rPr>
              <m:t>i</m:t>
            </m:r>
          </m:sub>
        </m:sSub>
      </m:oMath>
      <w:r w:rsidR="00A807AC">
        <w:rPr>
          <w:lang w:val="en-US" w:eastAsia="ja-JP" w:bidi="hi-IN"/>
        </w:rPr>
        <w:t xml:space="preserve"> </w:t>
      </w:r>
    </w:p>
    <w:p w:rsidR="00A807AC" w:rsidRPr="008E5EB2" w:rsidRDefault="00A807AC" w:rsidP="0035595A">
      <w:pPr>
        <w:pStyle w:val="ListParagraph"/>
        <w:numPr>
          <w:ilvl w:val="0"/>
          <w:numId w:val="10"/>
        </w:numPr>
        <w:ind w:left="1800"/>
        <w:jc w:val="both"/>
        <w:rPr>
          <w:lang w:eastAsia="ja-JP" w:bidi="hi-IN"/>
        </w:rPr>
      </w:pPr>
      <w:r>
        <w:rPr>
          <w:lang w:eastAsia="ja-JP" w:bidi="hi-IN"/>
        </w:rPr>
        <w:t xml:space="preserve">Derive the identification delay based on the following formula </w:t>
      </w:r>
    </w:p>
    <w:p w:rsidR="00A807AC" w:rsidRPr="00634379" w:rsidRDefault="00873B2D" w:rsidP="00953448">
      <w:pPr>
        <w:ind w:left="1440"/>
        <w:jc w:val="both"/>
        <w:rPr>
          <w:lang w:val="en-US" w:eastAsia="ja-JP" w:bidi="hi-IN"/>
        </w:rPr>
      </w:pPr>
      <m:oMathPara>
        <m:oMathParaPr>
          <m:jc m:val="left"/>
        </m:oMathParaPr>
        <m:oMath>
          <m:sSub>
            <m:sSubPr>
              <m:ctrlPr>
                <w:rPr>
                  <w:rFonts w:ascii="Cambria Math" w:hAnsi="Cambria Math"/>
                  <w:i/>
                  <w:lang w:val="en-US" w:eastAsia="ja-JP" w:bidi="hi-IN"/>
                </w:rPr>
              </m:ctrlPr>
            </m:sSubPr>
            <m:e>
              <m:acc>
                <m:accPr>
                  <m:chr m:val="̃"/>
                  <m:ctrlPr>
                    <w:rPr>
                      <w:rFonts w:ascii="Cambria Math" w:hAnsi="Cambria Math"/>
                      <w:i/>
                      <w:lang w:val="en-US" w:eastAsia="ja-JP" w:bidi="hi-IN"/>
                    </w:rPr>
                  </m:ctrlPr>
                </m:accPr>
                <m:e>
                  <m:r>
                    <w:rPr>
                      <w:rFonts w:ascii="Cambria Math" w:hAnsi="Cambria Math"/>
                      <w:lang w:val="en-US" w:eastAsia="ja-JP" w:bidi="hi-IN"/>
                    </w:rPr>
                    <m:t>T</m:t>
                  </m:r>
                </m:e>
              </m:acc>
            </m:e>
            <m:sub>
              <m:r>
                <w:rPr>
                  <w:rFonts w:ascii="Cambria Math" w:hAnsi="Cambria Math"/>
                  <w:lang w:val="en-US" w:eastAsia="ja-JP" w:bidi="hi-IN"/>
                </w:rPr>
                <m:t>Indentify_Inter_perUEgap,i</m:t>
              </m:r>
            </m:sub>
          </m:sSub>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K</m:t>
              </m:r>
            </m:e>
            <m:sub>
              <m:r>
                <w:rPr>
                  <w:rFonts w:ascii="Cambria Math" w:hAnsi="Cambria Math"/>
                  <w:lang w:val="en-US" w:eastAsia="ja-JP" w:bidi="hi-IN"/>
                </w:rPr>
                <m:t>Inter-freq,GS</m:t>
              </m:r>
            </m:sub>
          </m:sSub>
          <m:r>
            <w:rPr>
              <w:rFonts w:ascii="Cambria Math" w:hAnsi="Cambria Math"/>
              <w:lang w:val="en-US" w:eastAsia="ja-JP" w:bidi="hi-IN"/>
            </w:rPr>
            <m:t>*</m:t>
          </m:r>
          <m:f>
            <m:fPr>
              <m:ctrlPr>
                <w:rPr>
                  <w:rFonts w:ascii="Cambria Math" w:hAnsi="Cambria Math"/>
                  <w:i/>
                  <w:lang w:val="en-US" w:eastAsia="ja-JP" w:bidi="hi-IN"/>
                </w:rPr>
              </m:ctrlPr>
            </m:fPr>
            <m:num>
              <m:r>
                <w:rPr>
                  <w:rFonts w:ascii="Cambria Math" w:hAnsi="Cambria Math"/>
                  <w:lang w:val="en-US" w:eastAsia="ja-JP" w:bidi="hi-IN"/>
                </w:rPr>
                <m:t>1</m:t>
              </m:r>
            </m:num>
            <m:den>
              <m:r>
                <w:rPr>
                  <w:rFonts w:ascii="Cambria Math" w:hAnsi="Cambria Math"/>
                  <w:lang w:val="en-US" w:eastAsia="ja-JP" w:bidi="hi-IN"/>
                </w:rPr>
                <m:t>K</m:t>
              </m:r>
            </m:den>
          </m:f>
          <m:nary>
            <m:naryPr>
              <m:chr m:val="∑"/>
              <m:limLoc m:val="undOvr"/>
              <m:ctrlPr>
                <w:rPr>
                  <w:rFonts w:ascii="Cambria Math" w:hAnsi="Cambria Math"/>
                  <w:i/>
                  <w:lang w:val="en-US" w:eastAsia="ja-JP" w:bidi="hi-IN"/>
                </w:rPr>
              </m:ctrlPr>
            </m:naryPr>
            <m:sub>
              <m:r>
                <w:rPr>
                  <w:rFonts w:ascii="Cambria Math" w:hAnsi="Cambria Math"/>
                  <w:lang w:val="en-US" w:eastAsia="ja-JP" w:bidi="hi-IN"/>
                </w:rPr>
                <m:t>k=1</m:t>
              </m:r>
            </m:sub>
            <m:sup>
              <m:sSub>
                <m:sSubPr>
                  <m:ctrlPr>
                    <w:rPr>
                      <w:rFonts w:ascii="Cambria Math" w:hAnsi="Cambria Math"/>
                      <w:i/>
                      <w:lang w:val="en-US" w:eastAsia="ja-JP" w:bidi="hi-IN"/>
                    </w:rPr>
                  </m:ctrlPr>
                </m:sSubPr>
                <m:e>
                  <m:r>
                    <w:rPr>
                      <w:rFonts w:ascii="Cambria Math" w:hAnsi="Cambria Math"/>
                      <w:lang w:val="en-US" w:eastAsia="ja-JP" w:bidi="hi-IN"/>
                    </w:rPr>
                    <m:t>K</m:t>
                  </m:r>
                </m:e>
                <m:sub>
                  <m:r>
                    <w:rPr>
                      <w:rFonts w:ascii="Cambria Math" w:hAnsi="Cambria Math"/>
                      <w:lang w:val="en-US" w:eastAsia="ja-JP" w:bidi="hi-IN"/>
                    </w:rPr>
                    <m:t>FR2</m:t>
                  </m:r>
                </m:sub>
              </m:sSub>
            </m:sup>
            <m:e>
              <m:d>
                <m:dPr>
                  <m:ctrlPr>
                    <w:rPr>
                      <w:rFonts w:ascii="Cambria Math" w:hAnsi="Cambria Math"/>
                      <w:i/>
                      <w:lang w:val="en-US" w:eastAsia="ja-JP" w:bidi="hi-IN"/>
                    </w:rPr>
                  </m:ctrlPr>
                </m:dPr>
                <m:e>
                  <m:nary>
                    <m:naryPr>
                      <m:chr m:val="∑"/>
                      <m:limLoc m:val="undOvr"/>
                      <m:ctrlPr>
                        <w:rPr>
                          <w:rFonts w:ascii="Cambria Math" w:hAnsi="Cambria Math"/>
                          <w:i/>
                          <w:lang w:val="en-US" w:eastAsia="ja-JP" w:bidi="hi-IN"/>
                        </w:rPr>
                      </m:ctrlPr>
                    </m:naryPr>
                    <m:sub>
                      <m:r>
                        <w:rPr>
                          <w:rFonts w:ascii="Cambria Math" w:hAnsi="Cambria Math"/>
                          <w:lang w:val="en-US" w:eastAsia="ja-JP" w:bidi="hi-IN"/>
                        </w:rPr>
                        <m:t>m=1</m:t>
                      </m:r>
                    </m:sub>
                    <m:sup>
                      <m:sSub>
                        <m:sSubPr>
                          <m:ctrlPr>
                            <w:rPr>
                              <w:rFonts w:ascii="Cambria Math" w:hAnsi="Cambria Math"/>
                              <w:i/>
                              <w:lang w:val="en-US" w:eastAsia="ja-JP" w:bidi="hi-IN"/>
                            </w:rPr>
                          </m:ctrlPr>
                        </m:sSubPr>
                        <m:e>
                          <m:r>
                            <w:rPr>
                              <w:rFonts w:ascii="Cambria Math" w:hAnsi="Cambria Math"/>
                              <w:lang w:val="en-US" w:eastAsia="ja-JP" w:bidi="hi-IN"/>
                            </w:rPr>
                            <m:t>N</m:t>
                          </m:r>
                        </m:e>
                        <m:sub>
                          <m:r>
                            <w:rPr>
                              <w:rFonts w:ascii="Cambria Math" w:hAnsi="Cambria Math"/>
                              <w:lang w:val="en-US" w:eastAsia="ja-JP" w:bidi="hi-IN"/>
                            </w:rPr>
                            <m:t>, FR2</m:t>
                          </m:r>
                        </m:sub>
                      </m:sSub>
                    </m:sup>
                    <m:e>
                      <m:sSub>
                        <m:sSubPr>
                          <m:ctrlPr>
                            <w:rPr>
                              <w:rFonts w:ascii="Cambria Math" w:hAnsi="Cambria Math"/>
                              <w:i/>
                              <w:lang w:val="en-US" w:eastAsia="ja-JP" w:bidi="hi-IN"/>
                            </w:rPr>
                          </m:ctrlPr>
                        </m:sSubPr>
                        <m:e>
                          <m:sSub>
                            <m:sSubPr>
                              <m:ctrlPr>
                                <w:rPr>
                                  <w:rFonts w:ascii="Cambria Math" w:hAnsi="Cambria Math"/>
                                  <w:i/>
                                  <w:lang w:val="en-US" w:eastAsia="ja-JP" w:bidi="hi-IN"/>
                                </w:rPr>
                              </m:ctrlPr>
                            </m:sSubPr>
                            <m:e>
                              <m:r>
                                <w:rPr>
                                  <w:rFonts w:ascii="Cambria Math" w:hAnsi="Cambria Math"/>
                                  <w:lang w:val="en-US" w:eastAsia="ja-JP" w:bidi="hi-IN"/>
                                </w:rPr>
                                <m:t>L</m:t>
                              </m:r>
                            </m:e>
                            <m:sub>
                              <m:r>
                                <w:rPr>
                                  <w:rFonts w:ascii="Cambria Math" w:hAnsi="Cambria Math"/>
                                  <w:lang w:val="en-US" w:eastAsia="ja-JP" w:bidi="hi-IN"/>
                                </w:rPr>
                                <m:t>m,k</m:t>
                              </m:r>
                            </m:sub>
                          </m:sSub>
                          <m:r>
                            <w:rPr>
                              <w:rFonts w:ascii="Cambria Math" w:hAnsi="Cambria Math"/>
                              <w:lang w:val="en-US" w:eastAsia="ja-JP" w:bidi="hi-IN"/>
                            </w:rPr>
                            <m:t>×M</m:t>
                          </m:r>
                        </m:e>
                        <m:sub>
                          <m:r>
                            <w:rPr>
                              <w:rFonts w:ascii="Cambria Math" w:hAnsi="Cambria Math"/>
                              <w:lang w:val="en-US" w:eastAsia="ja-JP" w:bidi="hi-IN"/>
                            </w:rPr>
                            <m:t>Identif</m:t>
                          </m:r>
                          <m:sSub>
                            <m:sSubPr>
                              <m:ctrlPr>
                                <w:rPr>
                                  <w:rFonts w:ascii="Cambria Math" w:hAnsi="Cambria Math"/>
                                  <w:i/>
                                  <w:lang w:val="en-US" w:eastAsia="ja-JP" w:bidi="hi-IN"/>
                                </w:rPr>
                              </m:ctrlPr>
                            </m:sSubPr>
                            <m:e>
                              <m:r>
                                <w:rPr>
                                  <w:rFonts w:ascii="Cambria Math" w:hAnsi="Cambria Math"/>
                                  <w:lang w:val="en-US" w:eastAsia="ja-JP" w:bidi="hi-IN"/>
                                </w:rPr>
                                <m:t>y</m:t>
                              </m:r>
                            </m:e>
                            <m:sub>
                              <m:r>
                                <w:rPr>
                                  <w:rFonts w:ascii="Cambria Math" w:hAnsi="Cambria Math"/>
                                  <w:lang w:val="en-US" w:eastAsia="ja-JP" w:bidi="hi-IN"/>
                                </w:rPr>
                                <m:t>Inter</m:t>
                              </m:r>
                            </m:sub>
                          </m:sSub>
                          <m:r>
                            <w:rPr>
                              <w:rFonts w:ascii="Cambria Math" w:hAnsi="Cambria Math"/>
                              <w:lang w:val="en-US" w:eastAsia="ja-JP" w:bidi="hi-IN"/>
                            </w:rPr>
                            <m:t>-freq, FR2</m:t>
                          </m:r>
                        </m:sub>
                      </m:sSub>
                      <m:sSub>
                        <m:sSubPr>
                          <m:ctrlPr>
                            <w:rPr>
                              <w:rFonts w:ascii="Cambria Math" w:hAnsi="Cambria Math"/>
                              <w:i/>
                              <w:lang w:val="en-US" w:eastAsia="ja-JP" w:bidi="hi-IN"/>
                            </w:rPr>
                          </m:ctrlPr>
                        </m:sSubPr>
                        <m:e>
                          <m:acc>
                            <m:accPr>
                              <m:chr m:val="̅"/>
                              <m:ctrlPr>
                                <w:rPr>
                                  <w:rFonts w:ascii="Cambria Math" w:hAnsi="Cambria Math"/>
                                  <w:i/>
                                  <w:lang w:val="en-US" w:eastAsia="ja-JP" w:bidi="hi-IN"/>
                                </w:rPr>
                              </m:ctrlPr>
                            </m:accPr>
                            <m:e>
                              <m:r>
                                <w:rPr>
                                  <w:rFonts w:ascii="Cambria Math" w:hAnsi="Cambria Math"/>
                                  <w:lang w:val="en-US" w:eastAsia="ja-JP" w:bidi="hi-IN"/>
                                </w:rPr>
                                <m:t>SMTC</m:t>
                              </m:r>
                            </m:e>
                          </m:acc>
                        </m:e>
                        <m:sub>
                          <m:r>
                            <w:rPr>
                              <w:rFonts w:ascii="Cambria Math" w:hAnsi="Cambria Math"/>
                              <w:lang w:val="en-US" w:eastAsia="ja-JP" w:bidi="hi-IN"/>
                            </w:rPr>
                            <m:t>m</m:t>
                          </m:r>
                        </m:sub>
                      </m:sSub>
                    </m:e>
                  </m:nary>
                </m:e>
              </m:d>
            </m:e>
          </m:nary>
        </m:oMath>
      </m:oMathPara>
    </w:p>
    <w:p w:rsidR="00A807AC" w:rsidRPr="008E5EB2" w:rsidRDefault="00A807AC" w:rsidP="0035595A">
      <w:pPr>
        <w:pStyle w:val="ListParagraph"/>
        <w:numPr>
          <w:ilvl w:val="0"/>
          <w:numId w:val="10"/>
        </w:numPr>
        <w:ind w:left="1800"/>
        <w:jc w:val="both"/>
        <w:rPr>
          <w:rFonts w:cs="v4.2.0"/>
        </w:rPr>
      </w:pPr>
      <w:r>
        <w:rPr>
          <w:rFonts w:cs="v4.2.0"/>
        </w:rPr>
        <w:t xml:space="preserve">If </w:t>
      </w:r>
      <m:oMath>
        <m:sSub>
          <m:sSubPr>
            <m:ctrlPr>
              <w:rPr>
                <w:rFonts w:ascii="Cambria Math" w:hAnsi="Cambria Math"/>
                <w:i/>
                <w:lang w:eastAsia="ja-JP" w:bidi="hi-IN"/>
              </w:rPr>
            </m:ctrlPr>
          </m:sSubPr>
          <m:e>
            <m:acc>
              <m:accPr>
                <m:chr m:val="̃"/>
                <m:ctrlPr>
                  <w:rPr>
                    <w:rFonts w:ascii="Cambria Math" w:hAnsi="Cambria Math"/>
                    <w:i/>
                    <w:lang w:eastAsia="ja-JP" w:bidi="hi-IN"/>
                  </w:rPr>
                </m:ctrlPr>
              </m:accPr>
              <m:e>
                <m:r>
                  <w:rPr>
                    <w:rFonts w:ascii="Cambria Math" w:hAnsi="Cambria Math"/>
                    <w:lang w:eastAsia="ja-JP" w:bidi="hi-IN"/>
                  </w:rPr>
                  <m:t>T</m:t>
                </m:r>
              </m:e>
            </m:acc>
          </m:e>
          <m:sub>
            <m:r>
              <w:rPr>
                <w:rFonts w:ascii="Cambria Math" w:hAnsi="Cambria Math"/>
                <w:lang w:eastAsia="ja-JP" w:bidi="hi-IN"/>
              </w:rPr>
              <m:t>Indentify_Inter_perUEgap,i</m:t>
            </m:r>
          </m:sub>
        </m:sSub>
        <m:r>
          <w:rPr>
            <w:rFonts w:ascii="Cambria Math" w:hAnsi="Cambria Math" w:cs="v4.2.0"/>
          </w:rPr>
          <m:t>≥</m:t>
        </m:r>
        <m:sSub>
          <m:sSubPr>
            <m:ctrlPr>
              <w:rPr>
                <w:rFonts w:ascii="Cambria Math" w:eastAsia="SimSun" w:hAnsi="Cambria Math"/>
                <w:i/>
                <w:sz w:val="20"/>
                <w:szCs w:val="20"/>
                <w:lang w:eastAsia="ja-JP" w:bidi="hi-IN"/>
              </w:rPr>
            </m:ctrlPr>
          </m:sSubPr>
          <m:e>
            <m:r>
              <w:rPr>
                <w:rFonts w:ascii="Cambria Math" w:hAnsi="Cambria Math"/>
                <w:lang w:eastAsia="ja-JP" w:bidi="hi-IN"/>
              </w:rPr>
              <m:t>T</m:t>
            </m:r>
          </m:e>
          <m:sub>
            <m:r>
              <w:rPr>
                <w:rFonts w:ascii="Cambria Math" w:hAnsi="Cambria Math"/>
                <w:lang w:eastAsia="ja-JP" w:bidi="hi-IN"/>
              </w:rPr>
              <m:t>k,i</m:t>
            </m:r>
          </m:sub>
        </m:sSub>
        <m:r>
          <w:rPr>
            <w:rFonts w:ascii="Cambria Math" w:eastAsia="SimSun" w:hAnsi="Cambria Math"/>
            <w:sz w:val="20"/>
            <w:szCs w:val="20"/>
            <w:lang w:eastAsia="ja-JP" w:bidi="hi-IN"/>
          </w:rPr>
          <m:t>, k∈{1,</m:t>
        </m:r>
        <m:sSub>
          <m:sSubPr>
            <m:ctrlPr>
              <w:rPr>
                <w:rFonts w:ascii="Cambria Math" w:eastAsia="SimSun" w:hAnsi="Cambria Math"/>
                <w:i/>
                <w:sz w:val="20"/>
                <w:szCs w:val="20"/>
                <w:lang w:eastAsia="ja-JP" w:bidi="hi-IN"/>
              </w:rPr>
            </m:ctrlPr>
          </m:sSubPr>
          <m:e>
            <m:r>
              <w:rPr>
                <w:rFonts w:ascii="Cambria Math" w:eastAsia="SimSun" w:hAnsi="Cambria Math"/>
                <w:sz w:val="20"/>
                <w:szCs w:val="20"/>
                <w:lang w:eastAsia="ja-JP" w:bidi="hi-IN"/>
              </w:rPr>
              <m:t>K</m:t>
            </m:r>
          </m:e>
          <m:sub>
            <m:r>
              <w:rPr>
                <w:rFonts w:ascii="Cambria Math" w:eastAsia="SimSun" w:hAnsi="Cambria Math"/>
                <w:sz w:val="20"/>
                <w:szCs w:val="20"/>
                <w:lang w:eastAsia="ja-JP" w:bidi="hi-IN"/>
              </w:rPr>
              <m:t>FR2</m:t>
            </m:r>
          </m:sub>
        </m:sSub>
        <m:r>
          <w:rPr>
            <w:rFonts w:ascii="Cambria Math" w:eastAsia="SimSun" w:hAnsi="Cambria Math"/>
            <w:sz w:val="20"/>
            <w:szCs w:val="20"/>
            <w:lang w:eastAsia="ja-JP" w:bidi="hi-IN"/>
          </w:rPr>
          <m:t>}</m:t>
        </m:r>
      </m:oMath>
      <w:r>
        <w:rPr>
          <w:rFonts w:cs="v4.2.0"/>
          <w:sz w:val="20"/>
          <w:szCs w:val="20"/>
          <w:lang w:eastAsia="ja-JP" w:bidi="hi-IN"/>
        </w:rPr>
        <w:t>, the identification requirement is defined as</w:t>
      </w:r>
    </w:p>
    <w:p w:rsidR="00A807AC" w:rsidRPr="00953448" w:rsidRDefault="00873B2D" w:rsidP="00953448">
      <w:pPr>
        <w:pStyle w:val="ListParagraph"/>
        <w:ind w:left="1800"/>
        <w:jc w:val="both"/>
        <w:rPr>
          <w:rFonts w:cs="v4.2.0"/>
          <w:lang w:eastAsia="ja-JP" w:bidi="hi-IN"/>
        </w:rPr>
      </w:pPr>
      <m:oMathPara>
        <m:oMath>
          <m:sSub>
            <m:sSubPr>
              <m:ctrlPr>
                <w:rPr>
                  <w:rFonts w:ascii="Cambria Math" w:hAnsi="Cambria Math"/>
                  <w:i/>
                  <w:lang w:eastAsia="ja-JP" w:bidi="hi-IN"/>
                </w:rPr>
              </m:ctrlPr>
            </m:sSubPr>
            <m:e>
              <m:r>
                <w:rPr>
                  <w:rFonts w:ascii="Cambria Math" w:hAnsi="Cambria Math"/>
                  <w:lang w:eastAsia="ja-JP" w:bidi="hi-IN"/>
                </w:rPr>
                <m:t>T</m:t>
              </m:r>
            </m:e>
            <m:sub>
              <m:r>
                <w:rPr>
                  <w:rFonts w:ascii="Cambria Math" w:hAnsi="Cambria Math"/>
                  <w:lang w:eastAsia="ja-JP" w:bidi="hi-IN"/>
                </w:rPr>
                <m:t>Indentify_Inter_perUEgap,i</m:t>
              </m:r>
            </m:sub>
          </m:sSub>
          <m:r>
            <w:rPr>
              <w:rFonts w:ascii="Cambria Math" w:hAnsi="Cambria Math"/>
              <w:lang w:eastAsia="ja-JP" w:bidi="hi-IN"/>
            </w:rPr>
            <m:t>=max</m:t>
          </m:r>
          <m:d>
            <m:dPr>
              <m:ctrlPr>
                <w:rPr>
                  <w:rFonts w:ascii="Cambria Math" w:hAnsi="Cambria Math"/>
                  <w:i/>
                  <w:lang w:eastAsia="ja-JP" w:bidi="hi-IN"/>
                </w:rPr>
              </m:ctrlPr>
            </m:dPr>
            <m:e>
              <m:r>
                <w:rPr>
                  <w:rFonts w:ascii="Cambria Math" w:hAnsi="Cambria Math"/>
                  <w:lang w:eastAsia="ja-JP" w:bidi="hi-IN"/>
                </w:rPr>
                <m:t>1, celling</m:t>
              </m:r>
              <m:d>
                <m:dPr>
                  <m:ctrlPr>
                    <w:rPr>
                      <w:rFonts w:ascii="Cambria Math" w:hAnsi="Cambria Math"/>
                      <w:i/>
                      <w:lang w:eastAsia="ja-JP" w:bidi="hi-IN"/>
                    </w:rPr>
                  </m:ctrlPr>
                </m:dPr>
                <m:e>
                  <m:f>
                    <m:fPr>
                      <m:ctrlPr>
                        <w:rPr>
                          <w:rFonts w:ascii="Cambria Math" w:hAnsi="Cambria Math"/>
                          <w:i/>
                          <w:lang w:eastAsia="ja-JP" w:bidi="hi-IN"/>
                        </w:rPr>
                      </m:ctrlPr>
                    </m:fPr>
                    <m:num>
                      <m:sSub>
                        <m:sSubPr>
                          <m:ctrlPr>
                            <w:rPr>
                              <w:rFonts w:ascii="Cambria Math" w:hAnsi="Cambria Math"/>
                              <w:i/>
                              <w:lang w:eastAsia="ja-JP" w:bidi="hi-IN"/>
                            </w:rPr>
                          </m:ctrlPr>
                        </m:sSubPr>
                        <m:e>
                          <m:r>
                            <w:rPr>
                              <w:rFonts w:ascii="Cambria Math" w:hAnsi="Cambria Math"/>
                              <w:lang w:eastAsia="ja-JP" w:bidi="hi-IN"/>
                            </w:rPr>
                            <m:t>N</m:t>
                          </m:r>
                        </m:e>
                        <m:sub>
                          <m:r>
                            <w:rPr>
                              <w:rFonts w:ascii="Cambria Math" w:hAnsi="Cambria Math"/>
                              <w:lang w:eastAsia="ja-JP" w:bidi="hi-IN"/>
                            </w:rPr>
                            <m:t>colliding</m:t>
                          </m:r>
                        </m:sub>
                      </m:sSub>
                      <m:r>
                        <w:rPr>
                          <w:rFonts w:ascii="Cambria Math" w:hAnsi="Cambria Math"/>
                          <w:lang w:eastAsia="ja-JP" w:bidi="hi-IN"/>
                        </w:rPr>
                        <m:t>+1</m:t>
                      </m:r>
                    </m:num>
                    <m:den>
                      <m:r>
                        <w:rPr>
                          <w:rFonts w:ascii="Cambria Math" w:hAnsi="Cambria Math"/>
                          <w:lang w:eastAsia="ja-JP" w:bidi="hi-IN"/>
                        </w:rPr>
                        <m:t>2</m:t>
                      </m:r>
                    </m:den>
                  </m:f>
                </m:e>
              </m:d>
            </m:e>
          </m:d>
          <m:r>
            <w:rPr>
              <w:rFonts w:ascii="Cambria Math" w:hAnsi="Cambria Math"/>
              <w:lang w:eastAsia="ja-JP" w:bidi="hi-IN"/>
            </w:rPr>
            <m:t>*ceil</m:t>
          </m:r>
          <m:d>
            <m:dPr>
              <m:ctrlPr>
                <w:rPr>
                  <w:rFonts w:ascii="Cambria Math" w:hAnsi="Cambria Math"/>
                  <w:i/>
                  <w:lang w:eastAsia="ja-JP" w:bidi="hi-IN"/>
                </w:rPr>
              </m:ctrlPr>
            </m:dPr>
            <m:e>
              <m:sSub>
                <m:sSubPr>
                  <m:ctrlPr>
                    <w:rPr>
                      <w:rFonts w:ascii="Cambria Math" w:hAnsi="Cambria Math"/>
                      <w:i/>
                      <w:lang w:eastAsia="ja-JP" w:bidi="hi-IN"/>
                    </w:rPr>
                  </m:ctrlPr>
                </m:sSubPr>
                <m:e>
                  <m:acc>
                    <m:accPr>
                      <m:chr m:val="̃"/>
                      <m:ctrlPr>
                        <w:rPr>
                          <w:rFonts w:ascii="Cambria Math" w:hAnsi="Cambria Math"/>
                          <w:i/>
                          <w:lang w:eastAsia="ja-JP" w:bidi="hi-IN"/>
                        </w:rPr>
                      </m:ctrlPr>
                    </m:accPr>
                    <m:e>
                      <m:r>
                        <w:rPr>
                          <w:rFonts w:ascii="Cambria Math" w:hAnsi="Cambria Math"/>
                          <w:lang w:eastAsia="ja-JP" w:bidi="hi-IN"/>
                        </w:rPr>
                        <m:t>T</m:t>
                      </m:r>
                    </m:e>
                  </m:acc>
                </m:e>
                <m:sub>
                  <m:r>
                    <w:rPr>
                      <w:rFonts w:ascii="Cambria Math" w:hAnsi="Cambria Math"/>
                      <w:lang w:eastAsia="ja-JP" w:bidi="hi-IN"/>
                    </w:rPr>
                    <m:t>Indentify_Inter_perUEgap,i</m:t>
                  </m:r>
                </m:sub>
              </m:sSub>
            </m:e>
          </m:d>
        </m:oMath>
      </m:oMathPara>
    </w:p>
    <w:p w:rsidR="00953448" w:rsidRPr="008E5EB2" w:rsidRDefault="00953448" w:rsidP="00953448">
      <w:pPr>
        <w:pStyle w:val="ListParagraph"/>
        <w:ind w:left="1800"/>
        <w:jc w:val="both"/>
        <w:rPr>
          <w:rFonts w:cs="v4.2.0"/>
        </w:rPr>
      </w:pPr>
      <w:r>
        <w:rPr>
          <w:rFonts w:cs="v4.2.0"/>
        </w:rPr>
        <w:t xml:space="preserve">where </w:t>
      </w:r>
      <w:r w:rsidRPr="00953448">
        <w:rPr>
          <w:rFonts w:cs="v4.2.0"/>
        </w:rPr>
        <w:t>N</w:t>
      </w:r>
      <w:r w:rsidRPr="00953448">
        <w:rPr>
          <w:rFonts w:cs="v4.2.0"/>
          <w:vertAlign w:val="subscript"/>
        </w:rPr>
        <w:t>colliding</w:t>
      </w:r>
      <w:r w:rsidRPr="00953448">
        <w:rPr>
          <w:rFonts w:cs="v4.2.0"/>
        </w:rPr>
        <w:t xml:space="preserve"> is the number of intra-frequency layers to be monitored without gap, which have colliding SMTC with the target layer.</w:t>
      </w:r>
    </w:p>
    <w:p w:rsidR="00A807AC" w:rsidRPr="008E5EB2" w:rsidRDefault="00A807AC" w:rsidP="0035595A">
      <w:pPr>
        <w:pStyle w:val="ListParagraph"/>
        <w:numPr>
          <w:ilvl w:val="0"/>
          <w:numId w:val="10"/>
        </w:numPr>
        <w:ind w:left="1800"/>
        <w:jc w:val="both"/>
        <w:rPr>
          <w:rFonts w:cs="v4.2.0"/>
        </w:rPr>
      </w:pPr>
      <w:r>
        <w:rPr>
          <w:rFonts w:cs="v4.2.0"/>
        </w:rPr>
        <w:t xml:space="preserve">If </w:t>
      </w:r>
      <m:oMath>
        <m:sSub>
          <m:sSubPr>
            <m:ctrlPr>
              <w:rPr>
                <w:rFonts w:ascii="Cambria Math" w:hAnsi="Cambria Math"/>
                <w:i/>
                <w:lang w:eastAsia="ja-JP" w:bidi="hi-IN"/>
              </w:rPr>
            </m:ctrlPr>
          </m:sSubPr>
          <m:e>
            <m:acc>
              <m:accPr>
                <m:chr m:val="̃"/>
                <m:ctrlPr>
                  <w:rPr>
                    <w:rFonts w:ascii="Cambria Math" w:hAnsi="Cambria Math"/>
                    <w:i/>
                    <w:lang w:eastAsia="ja-JP" w:bidi="hi-IN"/>
                  </w:rPr>
                </m:ctrlPr>
              </m:accPr>
              <m:e>
                <m:r>
                  <w:rPr>
                    <w:rFonts w:ascii="Cambria Math" w:hAnsi="Cambria Math"/>
                    <w:lang w:eastAsia="ja-JP" w:bidi="hi-IN"/>
                  </w:rPr>
                  <m:t>T</m:t>
                </m:r>
              </m:e>
            </m:acc>
          </m:e>
          <m:sub>
            <m:r>
              <w:rPr>
                <w:rFonts w:ascii="Cambria Math" w:hAnsi="Cambria Math"/>
                <w:lang w:eastAsia="ja-JP" w:bidi="hi-IN"/>
              </w:rPr>
              <m:t>Indentify_Inter_perUEgap,i</m:t>
            </m:r>
          </m:sub>
        </m:sSub>
        <m:r>
          <w:rPr>
            <w:rFonts w:ascii="Cambria Math" w:hAnsi="Cambria Math"/>
            <w:lang w:eastAsia="ja-JP" w:bidi="hi-IN"/>
          </w:rPr>
          <m:t>&lt;</m:t>
        </m:r>
        <m:sSub>
          <m:sSubPr>
            <m:ctrlPr>
              <w:rPr>
                <w:rFonts w:ascii="Cambria Math" w:eastAsia="SimSun" w:hAnsi="Cambria Math"/>
                <w:i/>
                <w:sz w:val="20"/>
                <w:szCs w:val="20"/>
                <w:lang w:eastAsia="ja-JP" w:bidi="hi-IN"/>
              </w:rPr>
            </m:ctrlPr>
          </m:sSubPr>
          <m:e>
            <m:r>
              <w:rPr>
                <w:rFonts w:ascii="Cambria Math" w:hAnsi="Cambria Math"/>
                <w:lang w:eastAsia="ja-JP" w:bidi="hi-IN"/>
              </w:rPr>
              <m:t>T</m:t>
            </m:r>
          </m:e>
          <m:sub>
            <m:r>
              <w:rPr>
                <w:rFonts w:ascii="Cambria Math" w:hAnsi="Cambria Math"/>
                <w:lang w:eastAsia="ja-JP" w:bidi="hi-IN"/>
              </w:rPr>
              <m:t>k,i</m:t>
            </m:r>
          </m:sub>
        </m:sSub>
      </m:oMath>
      <w:r>
        <w:rPr>
          <w:rFonts w:cs="v4.2.0"/>
          <w:lang w:eastAsia="ja-JP" w:bidi="hi-IN"/>
        </w:rPr>
        <w:t xml:space="preserve"> </w:t>
      </w:r>
      <w:r>
        <w:rPr>
          <w:rFonts w:cs="v4.2.0"/>
          <w:sz w:val="20"/>
          <w:szCs w:val="20"/>
          <w:lang w:eastAsia="ja-JP" w:bidi="hi-IN"/>
        </w:rPr>
        <w:t>for some gaps, those gaps will be considered as unavailable for the target carrier measurement. The corresponding identification requirement is defined as</w:t>
      </w:r>
    </w:p>
    <w:p w:rsidR="00A807AC" w:rsidRPr="008E5EB2" w:rsidRDefault="00873B2D" w:rsidP="00953448">
      <w:pPr>
        <w:pStyle w:val="ListParagraph"/>
        <w:ind w:left="1800"/>
        <w:jc w:val="both"/>
        <w:rPr>
          <w:lang w:eastAsia="ja-JP" w:bidi="hi-IN"/>
        </w:rPr>
      </w:pPr>
      <m:oMathPara>
        <m:oMathParaPr>
          <m:jc m:val="left"/>
        </m:oMathParaPr>
        <m:oMath>
          <m:sSub>
            <m:sSubPr>
              <m:ctrlPr>
                <w:rPr>
                  <w:rFonts w:ascii="Cambria Math" w:hAnsi="Cambria Math"/>
                  <w:i/>
                  <w:lang w:eastAsia="ja-JP" w:bidi="hi-IN"/>
                </w:rPr>
              </m:ctrlPr>
            </m:sSubPr>
            <m:e>
              <m:r>
                <w:rPr>
                  <w:rFonts w:ascii="Cambria Math" w:eastAsia="SimSun" w:hAnsi="Cambria Math"/>
                  <w:sz w:val="20"/>
                  <w:szCs w:val="20"/>
                  <w:lang w:eastAsia="ja-JP" w:bidi="hi-IN"/>
                </w:rPr>
                <m:t>T</m:t>
              </m:r>
            </m:e>
            <m:sub>
              <m:r>
                <w:rPr>
                  <w:rFonts w:ascii="Cambria Math" w:hAnsi="Cambria Math"/>
                  <w:lang w:eastAsia="ja-JP" w:bidi="hi-IN"/>
                </w:rPr>
                <m:t>Indentify_Inter_perUEgap,i</m:t>
              </m:r>
            </m:sub>
          </m:sSub>
          <m:r>
            <w:rPr>
              <w:rFonts w:ascii="Cambria Math" w:hAnsi="Cambria Math"/>
              <w:lang w:eastAsia="ja-JP" w:bidi="hi-IN"/>
            </w:rPr>
            <m:t>=</m:t>
          </m:r>
          <m:sSub>
            <m:sSubPr>
              <m:ctrlPr>
                <w:rPr>
                  <w:rFonts w:ascii="Cambria Math" w:hAnsi="Cambria Math"/>
                  <w:i/>
                  <w:lang w:eastAsia="ja-JP" w:bidi="hi-IN"/>
                </w:rPr>
              </m:ctrlPr>
            </m:sSubPr>
            <m:e>
              <m:r>
                <w:rPr>
                  <w:rFonts w:ascii="Cambria Math" w:hAnsi="Cambria Math"/>
                  <w:lang w:eastAsia="ja-JP" w:bidi="hi-IN"/>
                </w:rPr>
                <m:t>K</m:t>
              </m:r>
            </m:e>
            <m:sub>
              <m:r>
                <w:rPr>
                  <w:rFonts w:ascii="Cambria Math" w:hAnsi="Cambria Math"/>
                  <w:lang w:eastAsia="ja-JP" w:bidi="hi-IN"/>
                </w:rPr>
                <m:t>Inter-freq,GS</m:t>
              </m:r>
            </m:sub>
          </m:sSub>
          <m:r>
            <w:rPr>
              <w:rFonts w:ascii="Cambria Math" w:hAnsi="Cambria Math"/>
              <w:lang w:eastAsia="ja-JP" w:bidi="hi-IN"/>
            </w:rPr>
            <m:t>*max</m:t>
          </m:r>
          <m:d>
            <m:dPr>
              <m:ctrlPr>
                <w:rPr>
                  <w:rFonts w:ascii="Cambria Math" w:hAnsi="Cambria Math"/>
                  <w:i/>
                  <w:lang w:eastAsia="ja-JP" w:bidi="hi-IN"/>
                </w:rPr>
              </m:ctrlPr>
            </m:dPr>
            <m:e>
              <m:r>
                <w:rPr>
                  <w:rFonts w:ascii="Cambria Math" w:hAnsi="Cambria Math"/>
                  <w:lang w:eastAsia="ja-JP" w:bidi="hi-IN"/>
                </w:rPr>
                <m:t>1,ceiling</m:t>
              </m:r>
              <m:d>
                <m:dPr>
                  <m:ctrlPr>
                    <w:rPr>
                      <w:rFonts w:ascii="Cambria Math" w:hAnsi="Cambria Math"/>
                      <w:i/>
                      <w:lang w:eastAsia="ja-JP" w:bidi="hi-IN"/>
                    </w:rPr>
                  </m:ctrlPr>
                </m:dPr>
                <m:e>
                  <m:f>
                    <m:fPr>
                      <m:ctrlPr>
                        <w:rPr>
                          <w:rFonts w:ascii="Cambria Math" w:hAnsi="Cambria Math"/>
                          <w:i/>
                          <w:lang w:eastAsia="ja-JP" w:bidi="hi-IN"/>
                        </w:rPr>
                      </m:ctrlPr>
                    </m:fPr>
                    <m:num>
                      <m:sSub>
                        <m:sSubPr>
                          <m:ctrlPr>
                            <w:rPr>
                              <w:rFonts w:ascii="Cambria Math" w:hAnsi="Cambria Math"/>
                              <w:i/>
                              <w:lang w:eastAsia="ja-JP" w:bidi="hi-IN"/>
                            </w:rPr>
                          </m:ctrlPr>
                        </m:sSubPr>
                        <m:e>
                          <m:r>
                            <w:rPr>
                              <w:rFonts w:ascii="Cambria Math" w:hAnsi="Cambria Math"/>
                              <w:lang w:eastAsia="ja-JP" w:bidi="hi-IN"/>
                            </w:rPr>
                            <m:t>N</m:t>
                          </m:r>
                        </m:e>
                        <m:sub>
                          <m:r>
                            <w:rPr>
                              <w:rFonts w:ascii="Cambria Math" w:hAnsi="Cambria Math"/>
                              <w:lang w:eastAsia="ja-JP" w:bidi="hi-IN"/>
                            </w:rPr>
                            <m:t>colliding</m:t>
                          </m:r>
                        </m:sub>
                      </m:sSub>
                      <m:r>
                        <w:rPr>
                          <w:rFonts w:ascii="Cambria Math" w:hAnsi="Cambria Math"/>
                          <w:lang w:eastAsia="ja-JP" w:bidi="hi-IN"/>
                        </w:rPr>
                        <m:t>+1</m:t>
                      </m:r>
                    </m:num>
                    <m:den>
                      <m:r>
                        <w:rPr>
                          <w:rFonts w:ascii="Cambria Math" w:hAnsi="Cambria Math"/>
                          <w:lang w:eastAsia="ja-JP" w:bidi="hi-IN"/>
                        </w:rPr>
                        <m:t>2</m:t>
                      </m:r>
                    </m:den>
                  </m:f>
                </m:e>
              </m:d>
            </m:e>
          </m:d>
          <m:r>
            <w:rPr>
              <w:rFonts w:ascii="Cambria Math" w:hAnsi="Cambria Math"/>
              <w:lang w:eastAsia="ja-JP" w:bidi="hi-IN"/>
            </w:rPr>
            <m:t>*ceiling</m:t>
          </m:r>
          <m:d>
            <m:dPr>
              <m:begChr m:val="{"/>
              <m:endChr m:val="}"/>
              <m:ctrlPr>
                <w:rPr>
                  <w:rFonts w:ascii="Cambria Math" w:hAnsi="Cambria Math"/>
                  <w:i/>
                  <w:lang w:eastAsia="ja-JP" w:bidi="hi-IN"/>
                </w:rPr>
              </m:ctrlPr>
            </m:dPr>
            <m:e>
              <m:r>
                <w:rPr>
                  <w:rFonts w:ascii="Cambria Math" w:hAnsi="Cambria Math"/>
                  <w:lang w:eastAsia="ja-JP" w:bidi="hi-IN"/>
                </w:rPr>
                <m:t>*</m:t>
              </m:r>
              <m:f>
                <m:fPr>
                  <m:ctrlPr>
                    <w:rPr>
                      <w:rFonts w:ascii="Cambria Math" w:hAnsi="Cambria Math"/>
                      <w:i/>
                      <w:lang w:eastAsia="ja-JP" w:bidi="hi-IN"/>
                    </w:rPr>
                  </m:ctrlPr>
                </m:fPr>
                <m:num>
                  <m:r>
                    <w:rPr>
                      <w:rFonts w:ascii="Cambria Math" w:hAnsi="Cambria Math"/>
                      <w:lang w:eastAsia="ja-JP" w:bidi="hi-IN"/>
                    </w:rPr>
                    <m:t>1</m:t>
                  </m:r>
                </m:num>
                <m:den>
                  <m:sSub>
                    <m:sSubPr>
                      <m:ctrlPr>
                        <w:rPr>
                          <w:rFonts w:ascii="Cambria Math" w:hAnsi="Cambria Math"/>
                          <w:i/>
                          <w:lang w:eastAsia="ja-JP" w:bidi="hi-IN"/>
                        </w:rPr>
                      </m:ctrlPr>
                    </m:sSubPr>
                    <m:e>
                      <m:r>
                        <w:rPr>
                          <w:rFonts w:ascii="Cambria Math" w:hAnsi="Cambria Math"/>
                          <w:lang w:eastAsia="ja-JP" w:bidi="hi-IN"/>
                        </w:rPr>
                        <m:t>K</m:t>
                      </m:r>
                    </m:e>
                    <m:sub>
                      <m:r>
                        <w:rPr>
                          <w:rFonts w:ascii="Cambria Math" w:hAnsi="Cambria Math"/>
                          <w:lang w:eastAsia="ja-JP" w:bidi="hi-IN"/>
                        </w:rPr>
                        <m:t>FR2</m:t>
                      </m:r>
                    </m:sub>
                  </m:sSub>
                </m:den>
              </m:f>
              <m:nary>
                <m:naryPr>
                  <m:chr m:val="∑"/>
                  <m:limLoc m:val="undOvr"/>
                  <m:ctrlPr>
                    <w:rPr>
                      <w:rFonts w:ascii="Cambria Math" w:hAnsi="Cambria Math"/>
                      <w:i/>
                      <w:lang w:eastAsia="ja-JP" w:bidi="hi-IN"/>
                    </w:rPr>
                  </m:ctrlPr>
                </m:naryPr>
                <m:sub>
                  <m:r>
                    <w:rPr>
                      <w:rFonts w:ascii="Cambria Math" w:hAnsi="Cambria Math"/>
                      <w:lang w:eastAsia="ja-JP" w:bidi="hi-IN"/>
                    </w:rPr>
                    <m:t>k1=1</m:t>
                  </m:r>
                </m:sub>
                <m:sup>
                  <m:sSub>
                    <m:sSubPr>
                      <m:ctrlPr>
                        <w:rPr>
                          <w:rFonts w:ascii="Cambria Math" w:hAnsi="Cambria Math"/>
                          <w:i/>
                          <w:lang w:eastAsia="ja-JP" w:bidi="hi-IN"/>
                        </w:rPr>
                      </m:ctrlPr>
                    </m:sSubPr>
                    <m:e>
                      <m:r>
                        <w:rPr>
                          <w:rFonts w:ascii="Cambria Math" w:hAnsi="Cambria Math"/>
                          <w:lang w:eastAsia="ja-JP" w:bidi="hi-IN"/>
                        </w:rPr>
                        <m:t>K1</m:t>
                      </m:r>
                    </m:e>
                    <m:sub>
                      <m:r>
                        <w:rPr>
                          <w:rFonts w:ascii="Cambria Math" w:hAnsi="Cambria Math"/>
                          <w:lang w:eastAsia="ja-JP" w:bidi="hi-IN"/>
                        </w:rPr>
                        <m:t>FR2</m:t>
                      </m:r>
                    </m:sub>
                  </m:sSub>
                </m:sup>
                <m:e>
                  <m:d>
                    <m:dPr>
                      <m:ctrlPr>
                        <w:rPr>
                          <w:rFonts w:ascii="Cambria Math" w:hAnsi="Cambria Math"/>
                          <w:i/>
                          <w:lang w:eastAsia="ja-JP" w:bidi="hi-IN"/>
                        </w:rPr>
                      </m:ctrlPr>
                    </m:dPr>
                    <m:e>
                      <m:nary>
                        <m:naryPr>
                          <m:chr m:val="∑"/>
                          <m:limLoc m:val="undOvr"/>
                          <m:ctrlPr>
                            <w:rPr>
                              <w:rFonts w:ascii="Cambria Math" w:hAnsi="Cambria Math"/>
                              <w:i/>
                              <w:lang w:eastAsia="ja-JP" w:bidi="hi-IN"/>
                            </w:rPr>
                          </m:ctrlPr>
                        </m:naryPr>
                        <m:sub>
                          <m:r>
                            <w:rPr>
                              <w:rFonts w:ascii="Cambria Math" w:hAnsi="Cambria Math"/>
                              <w:lang w:eastAsia="ja-JP" w:bidi="hi-IN"/>
                            </w:rPr>
                            <m:t>m=1</m:t>
                          </m:r>
                        </m:sub>
                        <m:sup>
                          <m:sSub>
                            <m:sSubPr>
                              <m:ctrlPr>
                                <w:rPr>
                                  <w:rFonts w:ascii="Cambria Math" w:hAnsi="Cambria Math"/>
                                  <w:i/>
                                  <w:lang w:eastAsia="ja-JP" w:bidi="hi-IN"/>
                                </w:rPr>
                              </m:ctrlPr>
                            </m:sSubPr>
                            <m:e>
                              <m:r>
                                <w:rPr>
                                  <w:rFonts w:ascii="Cambria Math" w:hAnsi="Cambria Math"/>
                                  <w:lang w:eastAsia="ja-JP" w:bidi="hi-IN"/>
                                </w:rPr>
                                <m:t>N</m:t>
                              </m:r>
                            </m:e>
                            <m:sub>
                              <m:r>
                                <w:rPr>
                                  <w:rFonts w:ascii="Cambria Math" w:hAnsi="Cambria Math"/>
                                  <w:lang w:eastAsia="ja-JP" w:bidi="hi-IN"/>
                                </w:rPr>
                                <m:t>, FR2</m:t>
                              </m:r>
                            </m:sub>
                          </m:sSub>
                        </m:sup>
                        <m:e>
                          <m:sSub>
                            <m:sSubPr>
                              <m:ctrlPr>
                                <w:rPr>
                                  <w:rFonts w:ascii="Cambria Math" w:hAnsi="Cambria Math"/>
                                  <w:i/>
                                  <w:lang w:eastAsia="ja-JP" w:bidi="hi-IN"/>
                                </w:rPr>
                              </m:ctrlPr>
                            </m:sSubPr>
                            <m:e>
                              <m:sSub>
                                <m:sSubPr>
                                  <m:ctrlPr>
                                    <w:rPr>
                                      <w:rFonts w:ascii="Cambria Math" w:hAnsi="Cambria Math"/>
                                      <w:i/>
                                      <w:lang w:eastAsia="ja-JP" w:bidi="hi-IN"/>
                                    </w:rPr>
                                  </m:ctrlPr>
                                </m:sSubPr>
                                <m:e>
                                  <m:r>
                                    <w:rPr>
                                      <w:rFonts w:ascii="Cambria Math" w:hAnsi="Cambria Math"/>
                                      <w:lang w:eastAsia="ja-JP" w:bidi="hi-IN"/>
                                    </w:rPr>
                                    <m:t>L</m:t>
                                  </m:r>
                                </m:e>
                                <m:sub>
                                  <m:r>
                                    <w:rPr>
                                      <w:rFonts w:ascii="Cambria Math" w:hAnsi="Cambria Math"/>
                                      <w:lang w:eastAsia="ja-JP" w:bidi="hi-IN"/>
                                    </w:rPr>
                                    <m:t>m,k1</m:t>
                                  </m:r>
                                </m:sub>
                              </m:sSub>
                              <m:r>
                                <w:rPr>
                                  <w:rFonts w:ascii="Cambria Math" w:hAnsi="Cambria Math"/>
                                  <w:lang w:eastAsia="ja-JP" w:bidi="hi-IN"/>
                                </w:rPr>
                                <m:t>×M</m:t>
                              </m:r>
                            </m:e>
                            <m:sub>
                              <m:r>
                                <w:rPr>
                                  <w:rFonts w:ascii="Cambria Math" w:hAnsi="Cambria Math"/>
                                  <w:lang w:eastAsia="ja-JP" w:bidi="hi-IN"/>
                                </w:rPr>
                                <m:t>Identif</m:t>
                              </m:r>
                              <m:sSub>
                                <m:sSubPr>
                                  <m:ctrlPr>
                                    <w:rPr>
                                      <w:rFonts w:ascii="Cambria Math" w:hAnsi="Cambria Math"/>
                                      <w:i/>
                                      <w:lang w:eastAsia="ja-JP" w:bidi="hi-IN"/>
                                    </w:rPr>
                                  </m:ctrlPr>
                                </m:sSubPr>
                                <m:e>
                                  <m:r>
                                    <w:rPr>
                                      <w:rFonts w:ascii="Cambria Math" w:hAnsi="Cambria Math"/>
                                      <w:lang w:eastAsia="ja-JP" w:bidi="hi-IN"/>
                                    </w:rPr>
                                    <m:t>y</m:t>
                                  </m:r>
                                </m:e>
                                <m:sub>
                                  <m:r>
                                    <w:rPr>
                                      <w:rFonts w:ascii="Cambria Math" w:hAnsi="Cambria Math"/>
                                      <w:lang w:eastAsia="ja-JP" w:bidi="hi-IN"/>
                                    </w:rPr>
                                    <m:t>Inter</m:t>
                                  </m:r>
                                </m:sub>
                              </m:sSub>
                              <m:r>
                                <w:rPr>
                                  <w:rFonts w:ascii="Cambria Math" w:hAnsi="Cambria Math"/>
                                  <w:lang w:eastAsia="ja-JP" w:bidi="hi-IN"/>
                                </w:rPr>
                                <m:t>-freq, FR2</m:t>
                              </m:r>
                            </m:sub>
                          </m:sSub>
                          <m:sSub>
                            <m:sSubPr>
                              <m:ctrlPr>
                                <w:rPr>
                                  <w:rFonts w:ascii="Cambria Math" w:eastAsia="SimSun" w:hAnsi="Cambria Math"/>
                                  <w:i/>
                                  <w:sz w:val="20"/>
                                  <w:szCs w:val="20"/>
                                  <w:lang w:eastAsia="ja-JP" w:bidi="hi-IN"/>
                                </w:rPr>
                              </m:ctrlPr>
                            </m:sSubPr>
                            <m:e>
                              <m:acc>
                                <m:accPr>
                                  <m:chr m:val="̅"/>
                                  <m:ctrlPr>
                                    <w:rPr>
                                      <w:rFonts w:ascii="Cambria Math" w:eastAsia="SimSun" w:hAnsi="Cambria Math"/>
                                      <w:i/>
                                      <w:sz w:val="20"/>
                                      <w:szCs w:val="20"/>
                                      <w:lang w:eastAsia="ja-JP" w:bidi="hi-IN"/>
                                    </w:rPr>
                                  </m:ctrlPr>
                                </m:accPr>
                                <m:e>
                                  <m:r>
                                    <w:rPr>
                                      <w:rFonts w:ascii="Cambria Math" w:hAnsi="Cambria Math"/>
                                      <w:lang w:eastAsia="ja-JP" w:bidi="hi-IN"/>
                                    </w:rPr>
                                    <m:t>SMTC</m:t>
                                  </m:r>
                                </m:e>
                              </m:acc>
                            </m:e>
                            <m:sub>
                              <m:r>
                                <w:rPr>
                                  <w:rFonts w:ascii="Cambria Math" w:hAnsi="Cambria Math"/>
                                  <w:lang w:eastAsia="ja-JP" w:bidi="hi-IN"/>
                                </w:rPr>
                                <m:t>m</m:t>
                              </m:r>
                            </m:sub>
                          </m:sSub>
                        </m:e>
                      </m:nary>
                    </m:e>
                  </m:d>
                </m:e>
              </m:nary>
            </m:e>
          </m:d>
        </m:oMath>
      </m:oMathPara>
    </w:p>
    <w:p w:rsidR="00A807AC" w:rsidRDefault="00A807AC" w:rsidP="00953448">
      <w:pPr>
        <w:pStyle w:val="ListParagraph"/>
        <w:ind w:left="1800"/>
        <w:jc w:val="both"/>
        <w:rPr>
          <w:rFonts w:cs="v4.2.0"/>
        </w:rPr>
      </w:pPr>
      <w:r>
        <w:rPr>
          <w:rFonts w:cs="v4.2.0"/>
        </w:rPr>
        <w:t xml:space="preserve">where </w:t>
      </w:r>
    </w:p>
    <w:p w:rsidR="00A807AC" w:rsidRDefault="00A807AC" w:rsidP="00953448">
      <w:pPr>
        <w:pStyle w:val="ListParagraph"/>
        <w:ind w:left="1800"/>
        <w:jc w:val="both"/>
        <w:rPr>
          <w:rFonts w:cs="v4.2.0"/>
          <w:sz w:val="20"/>
          <w:szCs w:val="20"/>
          <w:lang w:eastAsia="ja-JP" w:bidi="hi-IN"/>
        </w:rPr>
      </w:pPr>
      <m:oMath>
        <m:r>
          <w:rPr>
            <w:rFonts w:ascii="Cambria Math" w:hAnsi="Cambria Math" w:cs="v4.2.0"/>
          </w:rPr>
          <m:t>k1∈</m:t>
        </m:r>
        <m:d>
          <m:dPr>
            <m:begChr m:val="{"/>
            <m:endChr m:val="}"/>
            <m:ctrlPr>
              <w:rPr>
                <w:rFonts w:ascii="Cambria Math" w:hAnsi="Cambria Math" w:cs="v4.2.0"/>
                <w:i/>
              </w:rPr>
            </m:ctrlPr>
          </m:dPr>
          <m:e>
            <m:r>
              <w:rPr>
                <w:rFonts w:ascii="Cambria Math" w:hAnsi="Cambria Math" w:cs="v4.2.0"/>
              </w:rPr>
              <m:t xml:space="preserve">1,…, </m:t>
            </m:r>
            <m:sSub>
              <m:sSubPr>
                <m:ctrlPr>
                  <w:rPr>
                    <w:rFonts w:ascii="Cambria Math" w:hAnsi="Cambria Math" w:cs="v4.2.0"/>
                    <w:i/>
                  </w:rPr>
                </m:ctrlPr>
              </m:sSubPr>
              <m:e>
                <m:r>
                  <w:rPr>
                    <w:rFonts w:ascii="Cambria Math" w:hAnsi="Cambria Math" w:cs="v4.2.0"/>
                  </w:rPr>
                  <m:t>K1</m:t>
                </m:r>
              </m:e>
              <m:sub>
                <m:r>
                  <w:rPr>
                    <w:rFonts w:ascii="Cambria Math" w:hAnsi="Cambria Math" w:cs="v4.2.0"/>
                  </w:rPr>
                  <m:t>FR2</m:t>
                </m:r>
              </m:sub>
            </m:sSub>
          </m:e>
        </m:d>
      </m:oMath>
      <w:r>
        <w:rPr>
          <w:rFonts w:cs="v4.2.0"/>
        </w:rPr>
        <w:t xml:space="preserve"> denotes the index of gap, of which  </w:t>
      </w:r>
      <m:oMath>
        <m:sSub>
          <m:sSubPr>
            <m:ctrlPr>
              <w:rPr>
                <w:rFonts w:ascii="Cambria Math" w:hAnsi="Cambria Math"/>
                <w:i/>
                <w:lang w:eastAsia="ja-JP" w:bidi="hi-IN"/>
              </w:rPr>
            </m:ctrlPr>
          </m:sSubPr>
          <m:e>
            <m:acc>
              <m:accPr>
                <m:chr m:val="̃"/>
                <m:ctrlPr>
                  <w:rPr>
                    <w:rFonts w:ascii="Cambria Math" w:hAnsi="Cambria Math"/>
                    <w:i/>
                    <w:lang w:eastAsia="ja-JP" w:bidi="hi-IN"/>
                  </w:rPr>
                </m:ctrlPr>
              </m:accPr>
              <m:e>
                <m:r>
                  <w:rPr>
                    <w:rFonts w:ascii="Cambria Math" w:hAnsi="Cambria Math"/>
                    <w:lang w:eastAsia="ja-JP" w:bidi="hi-IN"/>
                  </w:rPr>
                  <m:t>T</m:t>
                </m:r>
              </m:e>
            </m:acc>
          </m:e>
          <m:sub>
            <m:r>
              <w:rPr>
                <w:rFonts w:ascii="Cambria Math" w:hAnsi="Cambria Math"/>
                <w:lang w:eastAsia="ja-JP" w:bidi="hi-IN"/>
              </w:rPr>
              <m:t>Indentify_Inter_perUEgap,i</m:t>
            </m:r>
          </m:sub>
        </m:sSub>
        <m:r>
          <w:rPr>
            <w:rFonts w:ascii="Cambria Math" w:hAnsi="Cambria Math" w:cs="v4.2.0"/>
          </w:rPr>
          <m:t>≥</m:t>
        </m:r>
        <m:sSub>
          <m:sSubPr>
            <m:ctrlPr>
              <w:rPr>
                <w:rFonts w:ascii="Cambria Math" w:eastAsia="SimSun" w:hAnsi="Cambria Math"/>
                <w:i/>
                <w:sz w:val="20"/>
                <w:szCs w:val="20"/>
                <w:lang w:eastAsia="ja-JP" w:bidi="hi-IN"/>
              </w:rPr>
            </m:ctrlPr>
          </m:sSubPr>
          <m:e>
            <m:r>
              <w:rPr>
                <w:rFonts w:ascii="Cambria Math" w:hAnsi="Cambria Math"/>
                <w:lang w:eastAsia="ja-JP" w:bidi="hi-IN"/>
              </w:rPr>
              <m:t>T</m:t>
            </m:r>
          </m:e>
          <m:sub>
            <m:r>
              <w:rPr>
                <w:rFonts w:ascii="Cambria Math" w:hAnsi="Cambria Math"/>
                <w:lang w:eastAsia="ja-JP" w:bidi="hi-IN"/>
              </w:rPr>
              <m:t>k1,i</m:t>
            </m:r>
          </m:sub>
        </m:sSub>
      </m:oMath>
    </w:p>
    <w:p w:rsidR="00AE63E6" w:rsidRPr="000A3F4A" w:rsidRDefault="00AE63E6" w:rsidP="00B941FD">
      <w:pPr>
        <w:jc w:val="both"/>
        <w:rPr>
          <w:lang w:val="en-US" w:eastAsia="ja-JP" w:bidi="hi-IN"/>
        </w:rPr>
      </w:pPr>
    </w:p>
    <w:p w:rsidR="00D05F59" w:rsidRPr="00A137D5" w:rsidRDefault="00004361" w:rsidP="005D2062">
      <w:pPr>
        <w:pStyle w:val="Heading1"/>
        <w:rPr>
          <w:sz w:val="32"/>
        </w:rPr>
      </w:pPr>
      <w:r w:rsidRPr="00A137D5">
        <w:rPr>
          <w:sz w:val="32"/>
        </w:rPr>
        <w:t>Conclusion</w:t>
      </w:r>
    </w:p>
    <w:p w:rsidR="00D827DC" w:rsidRDefault="003C02DE" w:rsidP="003C02DE">
      <w:pPr>
        <w:jc w:val="both"/>
        <w:rPr>
          <w:lang w:eastAsia="zh-CN"/>
        </w:rPr>
      </w:pPr>
      <w:r>
        <w:rPr>
          <w:lang w:eastAsia="zh-CN"/>
        </w:rPr>
        <w:t>In this contribution, our observations are summarized as</w:t>
      </w:r>
    </w:p>
    <w:p w:rsidR="00130091" w:rsidRPr="00130091" w:rsidRDefault="00130091" w:rsidP="0035595A">
      <w:pPr>
        <w:pStyle w:val="ListParagraph"/>
        <w:numPr>
          <w:ilvl w:val="0"/>
          <w:numId w:val="10"/>
        </w:numPr>
        <w:rPr>
          <w:lang w:eastAsia="ja-JP" w:bidi="hi-IN"/>
        </w:rPr>
      </w:pPr>
      <w:r w:rsidRPr="00130091">
        <w:rPr>
          <w:lang w:eastAsia="ja-JP" w:bidi="hi-IN"/>
        </w:rPr>
        <w:t>SMTC period(s) of competing carrier(s) should be considered to define the requirements.</w:t>
      </w:r>
    </w:p>
    <w:p w:rsidR="003C02DE" w:rsidRPr="00130091" w:rsidRDefault="00130091" w:rsidP="0035595A">
      <w:pPr>
        <w:pStyle w:val="ListParagraph"/>
        <w:numPr>
          <w:ilvl w:val="0"/>
          <w:numId w:val="10"/>
        </w:numPr>
        <w:jc w:val="both"/>
        <w:rPr>
          <w:lang w:eastAsia="zh-CN"/>
        </w:rPr>
      </w:pPr>
      <w:r w:rsidRPr="00130091">
        <w:rPr>
          <w:lang w:eastAsia="ja-JP" w:bidi="hi-IN"/>
        </w:rPr>
        <w:t>If there is any competing carrier on a gap, it should be assumed the gap is used to complete the competing carrier first.</w:t>
      </w:r>
    </w:p>
    <w:p w:rsidR="00130091" w:rsidRPr="00130091" w:rsidRDefault="00130091" w:rsidP="0035595A">
      <w:pPr>
        <w:pStyle w:val="ListParagraph"/>
        <w:numPr>
          <w:ilvl w:val="0"/>
          <w:numId w:val="10"/>
        </w:numPr>
        <w:rPr>
          <w:lang w:eastAsia="ja-JP" w:bidi="hi-IN"/>
        </w:rPr>
      </w:pPr>
      <w:r w:rsidRPr="00130091">
        <w:rPr>
          <w:lang w:eastAsia="ja-JP" w:bidi="hi-IN"/>
        </w:rPr>
        <w:t xml:space="preserve">It has been shown that both the order of competing carrier measurement and the associated SMTC periodicities does make difference in terms of target carrier’s measurement delay. Both of these factors should be considered. </w:t>
      </w:r>
    </w:p>
    <w:p w:rsidR="00130091" w:rsidRDefault="00130091" w:rsidP="0035595A">
      <w:pPr>
        <w:pStyle w:val="ListParagraph"/>
        <w:numPr>
          <w:ilvl w:val="0"/>
          <w:numId w:val="10"/>
        </w:numPr>
        <w:jc w:val="both"/>
        <w:rPr>
          <w:lang w:eastAsia="zh-CN"/>
        </w:rPr>
      </w:pPr>
      <w:r w:rsidRPr="00130091">
        <w:rPr>
          <w:lang w:eastAsia="zh-CN"/>
        </w:rPr>
        <w:t>Existing proposals of Alt.3 and 4 are too tight to meet for some cases.</w:t>
      </w:r>
    </w:p>
    <w:p w:rsidR="00130091" w:rsidRDefault="00130091" w:rsidP="00130091">
      <w:pPr>
        <w:jc w:val="both"/>
        <w:rPr>
          <w:lang w:eastAsia="zh-CN"/>
        </w:rPr>
      </w:pPr>
      <w:r>
        <w:rPr>
          <w:lang w:eastAsia="zh-CN"/>
        </w:rPr>
        <w:t>Consequently, we propose</w:t>
      </w:r>
    </w:p>
    <w:p w:rsidR="00130091" w:rsidRPr="00130091" w:rsidRDefault="00130091" w:rsidP="0035595A">
      <w:pPr>
        <w:pStyle w:val="ListParagraph"/>
        <w:numPr>
          <w:ilvl w:val="0"/>
          <w:numId w:val="11"/>
        </w:numPr>
        <w:jc w:val="both"/>
        <w:rPr>
          <w:lang w:eastAsia="zh-CN"/>
        </w:rPr>
      </w:pPr>
      <w:r>
        <w:rPr>
          <w:b/>
          <w:lang w:eastAsia="ja-JP" w:bidi="hi-IN"/>
        </w:rPr>
        <w:t>Proposal 1: W</w:t>
      </w:r>
      <w:r w:rsidRPr="00B013FC">
        <w:rPr>
          <w:b/>
          <w:lang w:eastAsia="ja-JP" w:bidi="hi-IN"/>
        </w:rPr>
        <w:t>e should define the minimum requirements to cover all possible measurement orders.</w:t>
      </w:r>
      <w:r>
        <w:rPr>
          <w:b/>
          <w:lang w:eastAsia="ja-JP" w:bidi="hi-IN"/>
        </w:rPr>
        <w:t xml:space="preserve"> The</w:t>
      </w:r>
    </w:p>
    <w:p w:rsidR="00130091" w:rsidRPr="00130091" w:rsidRDefault="00130091" w:rsidP="0035595A">
      <w:pPr>
        <w:pStyle w:val="ListParagraph"/>
        <w:numPr>
          <w:ilvl w:val="0"/>
          <w:numId w:val="11"/>
        </w:numPr>
        <w:jc w:val="both"/>
        <w:rPr>
          <w:b/>
          <w:lang w:eastAsia="ja-JP" w:bidi="hi-IN"/>
        </w:rPr>
      </w:pPr>
      <w:r w:rsidRPr="00130091">
        <w:rPr>
          <w:b/>
          <w:lang w:eastAsia="ja-JP" w:bidi="hi-IN"/>
        </w:rPr>
        <w:t>Proposal 2: per-FR cell identification and measurement delay for FR2 should include the delay due to the limitation of number of searchers.</w:t>
      </w:r>
    </w:p>
    <w:p w:rsidR="00130091" w:rsidRDefault="00130091" w:rsidP="0035595A">
      <w:pPr>
        <w:pStyle w:val="ListParagraph"/>
        <w:numPr>
          <w:ilvl w:val="0"/>
          <w:numId w:val="11"/>
        </w:numPr>
        <w:jc w:val="both"/>
        <w:rPr>
          <w:lang w:eastAsia="zh-CN"/>
        </w:rPr>
      </w:pPr>
      <w:r>
        <w:rPr>
          <w:lang w:eastAsia="zh-CN"/>
        </w:rPr>
        <w:t>Proposal 3: Consider to adopt the updated proposals described in section 2.2 and 2.3.</w:t>
      </w:r>
    </w:p>
    <w:p w:rsidR="00D05F59" w:rsidRDefault="00D05F59" w:rsidP="00F7124D">
      <w:pPr>
        <w:pStyle w:val="Heading1"/>
        <w:numPr>
          <w:ilvl w:val="0"/>
          <w:numId w:val="0"/>
        </w:numPr>
        <w:rPr>
          <w:sz w:val="32"/>
        </w:rPr>
      </w:pPr>
      <w:r w:rsidRPr="00A137D5">
        <w:rPr>
          <w:sz w:val="32"/>
        </w:rPr>
        <w:t>References</w:t>
      </w:r>
    </w:p>
    <w:p w:rsidR="0072609F" w:rsidRDefault="0072609F" w:rsidP="0072609F">
      <w:r>
        <w:t xml:space="preserve">[1] </w:t>
      </w:r>
      <w:r w:rsidRPr="0072609F">
        <w:t>R4‑1803787</w:t>
      </w:r>
      <w:r w:rsidRPr="0072609F">
        <w:tab/>
        <w:t>Further aspects of measurement gap design for NR. Multiple layers</w:t>
      </w:r>
      <w:r w:rsidRPr="0072609F">
        <w:tab/>
        <w:t>Ericsson</w:t>
      </w:r>
    </w:p>
    <w:p w:rsidR="0072609F" w:rsidRPr="0072609F" w:rsidRDefault="0072609F" w:rsidP="0072609F">
      <w:r>
        <w:t xml:space="preserve">[2] </w:t>
      </w:r>
      <w:r w:rsidRPr="0072609F">
        <w:t>R4‑1806476</w:t>
      </w:r>
      <w:r w:rsidRPr="0072609F">
        <w:tab/>
        <w:t>Investigation of four alternatives and finalizing requirements of inter-frequency measurement</w:t>
      </w:r>
      <w:r w:rsidRPr="0072609F">
        <w:tab/>
        <w:t>MediaTek (Shenzhen) Inc.</w:t>
      </w:r>
    </w:p>
    <w:p w:rsidR="00042162" w:rsidRPr="00330855" w:rsidRDefault="00042162" w:rsidP="005D2062">
      <w:pPr>
        <w:jc w:val="both"/>
        <w:rPr>
          <w:lang w:val="en-US"/>
        </w:rPr>
      </w:pPr>
    </w:p>
    <w:sectPr w:rsidR="00042162" w:rsidRPr="00330855" w:rsidSect="00C775EF">
      <w:headerReference w:type="even" r:id="rId16"/>
      <w:footerReference w:type="even" r:id="rId17"/>
      <w:footerReference w:type="default" r:id="rId18"/>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3B2D" w:rsidRDefault="00873B2D">
      <w:r>
        <w:separator/>
      </w:r>
    </w:p>
  </w:endnote>
  <w:endnote w:type="continuationSeparator" w:id="0">
    <w:p w:rsidR="00873B2D" w:rsidRDefault="00873B2D">
      <w:r>
        <w:continuationSeparator/>
      </w:r>
    </w:p>
  </w:endnote>
  <w:endnote w:type="continuationNotice" w:id="1">
    <w:p w:rsidR="00873B2D" w:rsidRDefault="00873B2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v4.2.0">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09A5" w:rsidRDefault="004C09A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C09A5" w:rsidRDefault="004C09A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09A5" w:rsidRPr="00DB1239" w:rsidRDefault="004C09A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B60955">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60955">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3B2D" w:rsidRDefault="00873B2D">
      <w:r>
        <w:separator/>
      </w:r>
    </w:p>
  </w:footnote>
  <w:footnote w:type="continuationSeparator" w:id="0">
    <w:p w:rsidR="00873B2D" w:rsidRDefault="00873B2D">
      <w:r>
        <w:continuationSeparator/>
      </w:r>
    </w:p>
  </w:footnote>
  <w:footnote w:type="continuationNotice" w:id="1">
    <w:p w:rsidR="00873B2D" w:rsidRDefault="00873B2D">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09A5" w:rsidRDefault="004C09A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0FF0CFD"/>
    <w:multiLevelType w:val="hybridMultilevel"/>
    <w:tmpl w:val="EC88B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9B4976"/>
    <w:multiLevelType w:val="multilevel"/>
    <w:tmpl w:val="085AE8D2"/>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sz w:val="28"/>
        <w:lang w:val="en-US"/>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42A6BBC"/>
    <w:multiLevelType w:val="hybridMultilevel"/>
    <w:tmpl w:val="D3480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C41C63"/>
    <w:multiLevelType w:val="hybridMultilevel"/>
    <w:tmpl w:val="7F4C0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EA77DE"/>
    <w:multiLevelType w:val="hybridMultilevel"/>
    <w:tmpl w:val="20BE9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6"/>
  </w:num>
  <w:num w:numId="4">
    <w:abstractNumId w:val="1"/>
  </w:num>
  <w:num w:numId="5">
    <w:abstractNumId w:val="11"/>
  </w:num>
  <w:num w:numId="6">
    <w:abstractNumId w:val="2"/>
  </w:num>
  <w:num w:numId="7">
    <w:abstractNumId w:val="10"/>
  </w:num>
  <w:num w:numId="8">
    <w:abstractNumId w:val="7"/>
  </w:num>
  <w:num w:numId="9">
    <w:abstractNumId w:val="8"/>
  </w:num>
  <w:num w:numId="10">
    <w:abstractNumId w:val="9"/>
  </w:num>
  <w:num w:numId="1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361"/>
    <w:rsid w:val="00004885"/>
    <w:rsid w:val="00004CD0"/>
    <w:rsid w:val="00004D8C"/>
    <w:rsid w:val="00004DCB"/>
    <w:rsid w:val="000051F0"/>
    <w:rsid w:val="00005327"/>
    <w:rsid w:val="0000553B"/>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DCE"/>
    <w:rsid w:val="00016DDC"/>
    <w:rsid w:val="0001729B"/>
    <w:rsid w:val="00017309"/>
    <w:rsid w:val="00017BE2"/>
    <w:rsid w:val="00017D38"/>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32"/>
    <w:rsid w:val="000228C4"/>
    <w:rsid w:val="00022BCE"/>
    <w:rsid w:val="0002387B"/>
    <w:rsid w:val="00023985"/>
    <w:rsid w:val="00023C29"/>
    <w:rsid w:val="00024A87"/>
    <w:rsid w:val="00024E37"/>
    <w:rsid w:val="00024E57"/>
    <w:rsid w:val="0002506A"/>
    <w:rsid w:val="00025281"/>
    <w:rsid w:val="000253A4"/>
    <w:rsid w:val="000254B6"/>
    <w:rsid w:val="000255A1"/>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162"/>
    <w:rsid w:val="00042397"/>
    <w:rsid w:val="00042527"/>
    <w:rsid w:val="000426B1"/>
    <w:rsid w:val="00042BFC"/>
    <w:rsid w:val="000430CF"/>
    <w:rsid w:val="00043607"/>
    <w:rsid w:val="00043703"/>
    <w:rsid w:val="00043EAB"/>
    <w:rsid w:val="0004403C"/>
    <w:rsid w:val="00044225"/>
    <w:rsid w:val="00044359"/>
    <w:rsid w:val="000444AD"/>
    <w:rsid w:val="00044576"/>
    <w:rsid w:val="00044B07"/>
    <w:rsid w:val="00044FC4"/>
    <w:rsid w:val="000451E5"/>
    <w:rsid w:val="000453F6"/>
    <w:rsid w:val="000458CB"/>
    <w:rsid w:val="00045AC3"/>
    <w:rsid w:val="00045B15"/>
    <w:rsid w:val="00046B87"/>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151"/>
    <w:rsid w:val="000528EA"/>
    <w:rsid w:val="0005291A"/>
    <w:rsid w:val="00052AE3"/>
    <w:rsid w:val="00052C5E"/>
    <w:rsid w:val="000531A8"/>
    <w:rsid w:val="0005330B"/>
    <w:rsid w:val="0005382E"/>
    <w:rsid w:val="00053849"/>
    <w:rsid w:val="00053A47"/>
    <w:rsid w:val="000542B6"/>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680"/>
    <w:rsid w:val="0007590A"/>
    <w:rsid w:val="00075999"/>
    <w:rsid w:val="00075FE3"/>
    <w:rsid w:val="00076625"/>
    <w:rsid w:val="00076775"/>
    <w:rsid w:val="00076D63"/>
    <w:rsid w:val="00077579"/>
    <w:rsid w:val="00077A78"/>
    <w:rsid w:val="00080170"/>
    <w:rsid w:val="000803CF"/>
    <w:rsid w:val="000805B2"/>
    <w:rsid w:val="00080786"/>
    <w:rsid w:val="000809D6"/>
    <w:rsid w:val="00080D74"/>
    <w:rsid w:val="00082152"/>
    <w:rsid w:val="000826FF"/>
    <w:rsid w:val="00082A49"/>
    <w:rsid w:val="00082C27"/>
    <w:rsid w:val="00082DA4"/>
    <w:rsid w:val="00082E54"/>
    <w:rsid w:val="0008303F"/>
    <w:rsid w:val="00083322"/>
    <w:rsid w:val="000833CA"/>
    <w:rsid w:val="00083788"/>
    <w:rsid w:val="00084255"/>
    <w:rsid w:val="00084937"/>
    <w:rsid w:val="00085239"/>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3F4A"/>
    <w:rsid w:val="000A4492"/>
    <w:rsid w:val="000A4519"/>
    <w:rsid w:val="000A49DE"/>
    <w:rsid w:val="000A4B74"/>
    <w:rsid w:val="000A501C"/>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1B4"/>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1B"/>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1E2"/>
    <w:rsid w:val="000F42EA"/>
    <w:rsid w:val="000F4CAF"/>
    <w:rsid w:val="000F4D95"/>
    <w:rsid w:val="000F4F44"/>
    <w:rsid w:val="000F53CB"/>
    <w:rsid w:val="000F5F71"/>
    <w:rsid w:val="000F61C4"/>
    <w:rsid w:val="000F6646"/>
    <w:rsid w:val="000F6881"/>
    <w:rsid w:val="000F6C32"/>
    <w:rsid w:val="000F71FE"/>
    <w:rsid w:val="000F7441"/>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0C1"/>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0DD"/>
    <w:rsid w:val="00116624"/>
    <w:rsid w:val="00117957"/>
    <w:rsid w:val="00117B4F"/>
    <w:rsid w:val="00117B90"/>
    <w:rsid w:val="001202E9"/>
    <w:rsid w:val="001203DB"/>
    <w:rsid w:val="0012079F"/>
    <w:rsid w:val="001207F3"/>
    <w:rsid w:val="00121316"/>
    <w:rsid w:val="0012142A"/>
    <w:rsid w:val="001215DB"/>
    <w:rsid w:val="00121897"/>
    <w:rsid w:val="001218BF"/>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091"/>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8B8"/>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2A87"/>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223A"/>
    <w:rsid w:val="00162262"/>
    <w:rsid w:val="001625F5"/>
    <w:rsid w:val="00162BD5"/>
    <w:rsid w:val="00162CF1"/>
    <w:rsid w:val="00162F82"/>
    <w:rsid w:val="001630E4"/>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465"/>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2D"/>
    <w:rsid w:val="001840F5"/>
    <w:rsid w:val="00184474"/>
    <w:rsid w:val="00184DAB"/>
    <w:rsid w:val="00184F51"/>
    <w:rsid w:val="00185257"/>
    <w:rsid w:val="00185E59"/>
    <w:rsid w:val="00185F10"/>
    <w:rsid w:val="00186060"/>
    <w:rsid w:val="00186329"/>
    <w:rsid w:val="00186395"/>
    <w:rsid w:val="00186B4D"/>
    <w:rsid w:val="0018767B"/>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565"/>
    <w:rsid w:val="001B1BD6"/>
    <w:rsid w:val="001B1F17"/>
    <w:rsid w:val="001B1F29"/>
    <w:rsid w:val="001B2085"/>
    <w:rsid w:val="001B26EE"/>
    <w:rsid w:val="001B2993"/>
    <w:rsid w:val="001B2DF5"/>
    <w:rsid w:val="001B369A"/>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1FF6"/>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A6E"/>
    <w:rsid w:val="00203F00"/>
    <w:rsid w:val="00203F5C"/>
    <w:rsid w:val="002047DE"/>
    <w:rsid w:val="00204A5A"/>
    <w:rsid w:val="00204C12"/>
    <w:rsid w:val="00204D22"/>
    <w:rsid w:val="00205635"/>
    <w:rsid w:val="002056B8"/>
    <w:rsid w:val="002058AC"/>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AC1"/>
    <w:rsid w:val="00242B2A"/>
    <w:rsid w:val="00242CAE"/>
    <w:rsid w:val="00242D44"/>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F02"/>
    <w:rsid w:val="002571C8"/>
    <w:rsid w:val="00257268"/>
    <w:rsid w:val="002572F1"/>
    <w:rsid w:val="00257828"/>
    <w:rsid w:val="00257A62"/>
    <w:rsid w:val="00257CB5"/>
    <w:rsid w:val="00260156"/>
    <w:rsid w:val="0026037C"/>
    <w:rsid w:val="0026075E"/>
    <w:rsid w:val="00260A93"/>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AD7"/>
    <w:rsid w:val="00263B02"/>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959"/>
    <w:rsid w:val="002679E2"/>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8A7"/>
    <w:rsid w:val="00280960"/>
    <w:rsid w:val="00280D6E"/>
    <w:rsid w:val="00280FD8"/>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A79"/>
    <w:rsid w:val="00285E28"/>
    <w:rsid w:val="00286487"/>
    <w:rsid w:val="002864FD"/>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C04C2"/>
    <w:rsid w:val="002C0818"/>
    <w:rsid w:val="002C0AC9"/>
    <w:rsid w:val="002C0DD0"/>
    <w:rsid w:val="002C0E0A"/>
    <w:rsid w:val="002C1368"/>
    <w:rsid w:val="002C1A8D"/>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5A2"/>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AED"/>
    <w:rsid w:val="002E7321"/>
    <w:rsid w:val="002E7894"/>
    <w:rsid w:val="002E7C45"/>
    <w:rsid w:val="002F0045"/>
    <w:rsid w:val="002F00F0"/>
    <w:rsid w:val="002F025B"/>
    <w:rsid w:val="002F0675"/>
    <w:rsid w:val="002F0684"/>
    <w:rsid w:val="002F0742"/>
    <w:rsid w:val="002F0ADB"/>
    <w:rsid w:val="002F13AA"/>
    <w:rsid w:val="002F15C7"/>
    <w:rsid w:val="002F1683"/>
    <w:rsid w:val="002F1BBA"/>
    <w:rsid w:val="002F1E44"/>
    <w:rsid w:val="002F23FC"/>
    <w:rsid w:val="002F2AE0"/>
    <w:rsid w:val="002F3AAA"/>
    <w:rsid w:val="002F3F16"/>
    <w:rsid w:val="002F413F"/>
    <w:rsid w:val="002F41C1"/>
    <w:rsid w:val="002F4398"/>
    <w:rsid w:val="002F44AD"/>
    <w:rsid w:val="002F45D3"/>
    <w:rsid w:val="002F4934"/>
    <w:rsid w:val="002F4A52"/>
    <w:rsid w:val="002F4CF5"/>
    <w:rsid w:val="002F4FC5"/>
    <w:rsid w:val="002F511A"/>
    <w:rsid w:val="002F5422"/>
    <w:rsid w:val="002F55F3"/>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4CD"/>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642"/>
    <w:rsid w:val="00311761"/>
    <w:rsid w:val="00311941"/>
    <w:rsid w:val="00312064"/>
    <w:rsid w:val="003121B8"/>
    <w:rsid w:val="00312272"/>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F6C"/>
    <w:rsid w:val="0032511C"/>
    <w:rsid w:val="00325C1C"/>
    <w:rsid w:val="00325C6E"/>
    <w:rsid w:val="0032649F"/>
    <w:rsid w:val="0032695B"/>
    <w:rsid w:val="00326BBA"/>
    <w:rsid w:val="003271E3"/>
    <w:rsid w:val="003272D0"/>
    <w:rsid w:val="003273DE"/>
    <w:rsid w:val="00327470"/>
    <w:rsid w:val="003278C7"/>
    <w:rsid w:val="0032793B"/>
    <w:rsid w:val="00327AEA"/>
    <w:rsid w:val="00327F11"/>
    <w:rsid w:val="00330855"/>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4D7"/>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95A"/>
    <w:rsid w:val="00355A83"/>
    <w:rsid w:val="00355DD6"/>
    <w:rsid w:val="003560B8"/>
    <w:rsid w:val="003562D7"/>
    <w:rsid w:val="00356353"/>
    <w:rsid w:val="003567C9"/>
    <w:rsid w:val="00356B3C"/>
    <w:rsid w:val="00356CEC"/>
    <w:rsid w:val="003572DE"/>
    <w:rsid w:val="00357659"/>
    <w:rsid w:val="00357712"/>
    <w:rsid w:val="00357D8A"/>
    <w:rsid w:val="003600B8"/>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3984"/>
    <w:rsid w:val="00363EE9"/>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BBA"/>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80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686"/>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C90"/>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2DE"/>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41AC"/>
    <w:rsid w:val="003D4330"/>
    <w:rsid w:val="003D4350"/>
    <w:rsid w:val="003D43F7"/>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56"/>
    <w:rsid w:val="003F3865"/>
    <w:rsid w:val="003F4933"/>
    <w:rsid w:val="003F4977"/>
    <w:rsid w:val="003F4E1C"/>
    <w:rsid w:val="003F4E39"/>
    <w:rsid w:val="003F50BF"/>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B0"/>
    <w:rsid w:val="00407612"/>
    <w:rsid w:val="00407A66"/>
    <w:rsid w:val="00407C9E"/>
    <w:rsid w:val="0041029D"/>
    <w:rsid w:val="00410B37"/>
    <w:rsid w:val="00410C05"/>
    <w:rsid w:val="00411230"/>
    <w:rsid w:val="004118C9"/>
    <w:rsid w:val="0041195D"/>
    <w:rsid w:val="00411FD2"/>
    <w:rsid w:val="00412045"/>
    <w:rsid w:val="0041209A"/>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D93"/>
    <w:rsid w:val="00423E24"/>
    <w:rsid w:val="00423FC4"/>
    <w:rsid w:val="00424C34"/>
    <w:rsid w:val="00425476"/>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6CB"/>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189"/>
    <w:rsid w:val="0046645E"/>
    <w:rsid w:val="0046698E"/>
    <w:rsid w:val="004671AF"/>
    <w:rsid w:val="00467678"/>
    <w:rsid w:val="00467838"/>
    <w:rsid w:val="00470320"/>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765"/>
    <w:rsid w:val="00494C34"/>
    <w:rsid w:val="00494E75"/>
    <w:rsid w:val="00495071"/>
    <w:rsid w:val="00495227"/>
    <w:rsid w:val="00495E40"/>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2700"/>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9A5"/>
    <w:rsid w:val="004C0A25"/>
    <w:rsid w:val="004C0AE9"/>
    <w:rsid w:val="004C0B5B"/>
    <w:rsid w:val="004C0EE4"/>
    <w:rsid w:val="004C0F99"/>
    <w:rsid w:val="004C130D"/>
    <w:rsid w:val="004C132F"/>
    <w:rsid w:val="004C1624"/>
    <w:rsid w:val="004C171F"/>
    <w:rsid w:val="004C19E0"/>
    <w:rsid w:val="004C2371"/>
    <w:rsid w:val="004C25F5"/>
    <w:rsid w:val="004C25FB"/>
    <w:rsid w:val="004C2C4E"/>
    <w:rsid w:val="004C2F01"/>
    <w:rsid w:val="004C2F96"/>
    <w:rsid w:val="004C3472"/>
    <w:rsid w:val="004C34E8"/>
    <w:rsid w:val="004C35DA"/>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5A9"/>
    <w:rsid w:val="004D3748"/>
    <w:rsid w:val="004D3E3B"/>
    <w:rsid w:val="004D409C"/>
    <w:rsid w:val="004D4968"/>
    <w:rsid w:val="004D4977"/>
    <w:rsid w:val="004D49E4"/>
    <w:rsid w:val="004D4A8A"/>
    <w:rsid w:val="004D4BB0"/>
    <w:rsid w:val="004D4BEA"/>
    <w:rsid w:val="004D4C05"/>
    <w:rsid w:val="004D50CC"/>
    <w:rsid w:val="004D56CA"/>
    <w:rsid w:val="004D58D1"/>
    <w:rsid w:val="004D5D9D"/>
    <w:rsid w:val="004D5F02"/>
    <w:rsid w:val="004D68C0"/>
    <w:rsid w:val="004D710C"/>
    <w:rsid w:val="004D7400"/>
    <w:rsid w:val="004D7448"/>
    <w:rsid w:val="004D7F71"/>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BF6"/>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A21"/>
    <w:rsid w:val="00507CAF"/>
    <w:rsid w:val="00510374"/>
    <w:rsid w:val="00510444"/>
    <w:rsid w:val="00510B25"/>
    <w:rsid w:val="00510E24"/>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842"/>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147"/>
    <w:rsid w:val="00540DA7"/>
    <w:rsid w:val="00540EB6"/>
    <w:rsid w:val="00540FF7"/>
    <w:rsid w:val="0054101A"/>
    <w:rsid w:val="005417A0"/>
    <w:rsid w:val="00541B6E"/>
    <w:rsid w:val="00541E2B"/>
    <w:rsid w:val="005436D7"/>
    <w:rsid w:val="00543703"/>
    <w:rsid w:val="005437F5"/>
    <w:rsid w:val="00543A66"/>
    <w:rsid w:val="00543A83"/>
    <w:rsid w:val="00544220"/>
    <w:rsid w:val="005444D2"/>
    <w:rsid w:val="00544699"/>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62E"/>
    <w:rsid w:val="00563855"/>
    <w:rsid w:val="00563FD2"/>
    <w:rsid w:val="0056434D"/>
    <w:rsid w:val="0056477B"/>
    <w:rsid w:val="00564E2D"/>
    <w:rsid w:val="00564F02"/>
    <w:rsid w:val="00565679"/>
    <w:rsid w:val="00565F48"/>
    <w:rsid w:val="00566AC7"/>
    <w:rsid w:val="0056719E"/>
    <w:rsid w:val="0056730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48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2229"/>
    <w:rsid w:val="005A299C"/>
    <w:rsid w:val="005A2A35"/>
    <w:rsid w:val="005A320D"/>
    <w:rsid w:val="005A36E3"/>
    <w:rsid w:val="005A3A31"/>
    <w:rsid w:val="005A3B1E"/>
    <w:rsid w:val="005A40D5"/>
    <w:rsid w:val="005A40E1"/>
    <w:rsid w:val="005A4674"/>
    <w:rsid w:val="005A4999"/>
    <w:rsid w:val="005A4E38"/>
    <w:rsid w:val="005A4E39"/>
    <w:rsid w:val="005A50CE"/>
    <w:rsid w:val="005A588D"/>
    <w:rsid w:val="005A59CF"/>
    <w:rsid w:val="005A6441"/>
    <w:rsid w:val="005A6A3A"/>
    <w:rsid w:val="005A6B41"/>
    <w:rsid w:val="005A6FA1"/>
    <w:rsid w:val="005A7637"/>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A2"/>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90"/>
    <w:rsid w:val="005D0FCE"/>
    <w:rsid w:val="005D1374"/>
    <w:rsid w:val="005D2062"/>
    <w:rsid w:val="005D20FC"/>
    <w:rsid w:val="005D241F"/>
    <w:rsid w:val="005D24A2"/>
    <w:rsid w:val="005D26D7"/>
    <w:rsid w:val="005D2A49"/>
    <w:rsid w:val="005D2B7E"/>
    <w:rsid w:val="005D2EE8"/>
    <w:rsid w:val="005D31D3"/>
    <w:rsid w:val="005D37FF"/>
    <w:rsid w:val="005D38F9"/>
    <w:rsid w:val="005D4764"/>
    <w:rsid w:val="005D4BE4"/>
    <w:rsid w:val="005D5499"/>
    <w:rsid w:val="005D576B"/>
    <w:rsid w:val="005D594D"/>
    <w:rsid w:val="005D5E46"/>
    <w:rsid w:val="005D609E"/>
    <w:rsid w:val="005D64A5"/>
    <w:rsid w:val="005D6929"/>
    <w:rsid w:val="005D6B30"/>
    <w:rsid w:val="005D6E1C"/>
    <w:rsid w:val="005D7741"/>
    <w:rsid w:val="005D7E04"/>
    <w:rsid w:val="005D7FED"/>
    <w:rsid w:val="005E0082"/>
    <w:rsid w:val="005E08F9"/>
    <w:rsid w:val="005E0E82"/>
    <w:rsid w:val="005E1385"/>
    <w:rsid w:val="005E1393"/>
    <w:rsid w:val="005E1A58"/>
    <w:rsid w:val="005E1C06"/>
    <w:rsid w:val="005E2E2C"/>
    <w:rsid w:val="005E35FD"/>
    <w:rsid w:val="005E383F"/>
    <w:rsid w:val="005E3C1D"/>
    <w:rsid w:val="005E48F7"/>
    <w:rsid w:val="005E4AA6"/>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379"/>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1F9C"/>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7C"/>
    <w:rsid w:val="00650FBE"/>
    <w:rsid w:val="00651216"/>
    <w:rsid w:val="00651278"/>
    <w:rsid w:val="006513D5"/>
    <w:rsid w:val="006518B1"/>
    <w:rsid w:val="00651AD3"/>
    <w:rsid w:val="00651FA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9BF"/>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749"/>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7FC"/>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45C"/>
    <w:rsid w:val="006B5B90"/>
    <w:rsid w:val="006B5D3C"/>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2FF5"/>
    <w:rsid w:val="00723701"/>
    <w:rsid w:val="00723C7E"/>
    <w:rsid w:val="00723EC3"/>
    <w:rsid w:val="00724426"/>
    <w:rsid w:val="00725068"/>
    <w:rsid w:val="007254B1"/>
    <w:rsid w:val="0072560E"/>
    <w:rsid w:val="00725CB6"/>
    <w:rsid w:val="00725D75"/>
    <w:rsid w:val="0072602E"/>
    <w:rsid w:val="0072609F"/>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56D0"/>
    <w:rsid w:val="0073637C"/>
    <w:rsid w:val="007363A2"/>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67E"/>
    <w:rsid w:val="0075583A"/>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9FB"/>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8A9"/>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0C2"/>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E88"/>
    <w:rsid w:val="007D3FD1"/>
    <w:rsid w:val="007D4EA2"/>
    <w:rsid w:val="007D4FF2"/>
    <w:rsid w:val="007D512C"/>
    <w:rsid w:val="007D526F"/>
    <w:rsid w:val="007D5DD7"/>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0BE"/>
    <w:rsid w:val="007E0162"/>
    <w:rsid w:val="007E02CC"/>
    <w:rsid w:val="007E031E"/>
    <w:rsid w:val="007E07FD"/>
    <w:rsid w:val="007E0981"/>
    <w:rsid w:val="007E0986"/>
    <w:rsid w:val="007E0C8C"/>
    <w:rsid w:val="007E1261"/>
    <w:rsid w:val="007E1479"/>
    <w:rsid w:val="007E148E"/>
    <w:rsid w:val="007E152B"/>
    <w:rsid w:val="007E1A37"/>
    <w:rsid w:val="007E1A55"/>
    <w:rsid w:val="007E1A72"/>
    <w:rsid w:val="007E1CB1"/>
    <w:rsid w:val="007E201B"/>
    <w:rsid w:val="007E2146"/>
    <w:rsid w:val="007E2B64"/>
    <w:rsid w:val="007E2B78"/>
    <w:rsid w:val="007E2E4B"/>
    <w:rsid w:val="007E30B0"/>
    <w:rsid w:val="007E345D"/>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B0"/>
    <w:rsid w:val="007F43A9"/>
    <w:rsid w:val="007F5608"/>
    <w:rsid w:val="007F5874"/>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D99"/>
    <w:rsid w:val="00801DCC"/>
    <w:rsid w:val="00801FBC"/>
    <w:rsid w:val="008021CF"/>
    <w:rsid w:val="00802410"/>
    <w:rsid w:val="008037C7"/>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353"/>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5A2"/>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28C"/>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EF5"/>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0ACA"/>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1D78"/>
    <w:rsid w:val="0087229F"/>
    <w:rsid w:val="008722B0"/>
    <w:rsid w:val="0087250F"/>
    <w:rsid w:val="008734E7"/>
    <w:rsid w:val="0087352A"/>
    <w:rsid w:val="00873AA8"/>
    <w:rsid w:val="00873B2D"/>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97E"/>
    <w:rsid w:val="008B0C49"/>
    <w:rsid w:val="008B0CD0"/>
    <w:rsid w:val="008B0FE8"/>
    <w:rsid w:val="008B1245"/>
    <w:rsid w:val="008B130E"/>
    <w:rsid w:val="008B1365"/>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60E9"/>
    <w:rsid w:val="008B60ED"/>
    <w:rsid w:val="008B614C"/>
    <w:rsid w:val="008B6E5C"/>
    <w:rsid w:val="008B739E"/>
    <w:rsid w:val="008B766A"/>
    <w:rsid w:val="008B7A0E"/>
    <w:rsid w:val="008B7BD4"/>
    <w:rsid w:val="008B7E5B"/>
    <w:rsid w:val="008C022D"/>
    <w:rsid w:val="008C0431"/>
    <w:rsid w:val="008C1ABE"/>
    <w:rsid w:val="008C2426"/>
    <w:rsid w:val="008C2453"/>
    <w:rsid w:val="008C2506"/>
    <w:rsid w:val="008C265E"/>
    <w:rsid w:val="008C26B4"/>
    <w:rsid w:val="008C28BA"/>
    <w:rsid w:val="008C3240"/>
    <w:rsid w:val="008C34D4"/>
    <w:rsid w:val="008C4188"/>
    <w:rsid w:val="008C49D5"/>
    <w:rsid w:val="008C4B47"/>
    <w:rsid w:val="008C59D5"/>
    <w:rsid w:val="008C5B10"/>
    <w:rsid w:val="008C6276"/>
    <w:rsid w:val="008C6337"/>
    <w:rsid w:val="008C6552"/>
    <w:rsid w:val="008C6C7A"/>
    <w:rsid w:val="008C6F4F"/>
    <w:rsid w:val="008C74CC"/>
    <w:rsid w:val="008C74F9"/>
    <w:rsid w:val="008C779D"/>
    <w:rsid w:val="008C7D37"/>
    <w:rsid w:val="008C7E30"/>
    <w:rsid w:val="008C7F77"/>
    <w:rsid w:val="008D0083"/>
    <w:rsid w:val="008D0200"/>
    <w:rsid w:val="008D02CB"/>
    <w:rsid w:val="008D0459"/>
    <w:rsid w:val="008D05D2"/>
    <w:rsid w:val="008D0ECB"/>
    <w:rsid w:val="008D13DC"/>
    <w:rsid w:val="008D149D"/>
    <w:rsid w:val="008D1D2C"/>
    <w:rsid w:val="008D1E23"/>
    <w:rsid w:val="008D2461"/>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5EB2"/>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9"/>
    <w:rsid w:val="009440F3"/>
    <w:rsid w:val="00944202"/>
    <w:rsid w:val="00944335"/>
    <w:rsid w:val="00944710"/>
    <w:rsid w:val="0094480B"/>
    <w:rsid w:val="00944AF4"/>
    <w:rsid w:val="00944D54"/>
    <w:rsid w:val="0094564D"/>
    <w:rsid w:val="00945C10"/>
    <w:rsid w:val="00945E49"/>
    <w:rsid w:val="009462D8"/>
    <w:rsid w:val="00946388"/>
    <w:rsid w:val="00946860"/>
    <w:rsid w:val="00946C26"/>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3448"/>
    <w:rsid w:val="009534E6"/>
    <w:rsid w:val="009537A7"/>
    <w:rsid w:val="00953B1F"/>
    <w:rsid w:val="009542C9"/>
    <w:rsid w:val="0095466F"/>
    <w:rsid w:val="009548C3"/>
    <w:rsid w:val="0095506D"/>
    <w:rsid w:val="009555E2"/>
    <w:rsid w:val="0095570A"/>
    <w:rsid w:val="009557DF"/>
    <w:rsid w:val="00955A2E"/>
    <w:rsid w:val="00956101"/>
    <w:rsid w:val="009561D3"/>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3FC7"/>
    <w:rsid w:val="00974182"/>
    <w:rsid w:val="009744FF"/>
    <w:rsid w:val="00974520"/>
    <w:rsid w:val="00974EBD"/>
    <w:rsid w:val="009750F1"/>
    <w:rsid w:val="009751BA"/>
    <w:rsid w:val="00975859"/>
    <w:rsid w:val="009760EC"/>
    <w:rsid w:val="00976DD5"/>
    <w:rsid w:val="009771C4"/>
    <w:rsid w:val="009775C2"/>
    <w:rsid w:val="00977852"/>
    <w:rsid w:val="009778AB"/>
    <w:rsid w:val="00980145"/>
    <w:rsid w:val="00980312"/>
    <w:rsid w:val="00980403"/>
    <w:rsid w:val="009804CB"/>
    <w:rsid w:val="009809DD"/>
    <w:rsid w:val="00980F14"/>
    <w:rsid w:val="0098172B"/>
    <w:rsid w:val="009817F9"/>
    <w:rsid w:val="0098183B"/>
    <w:rsid w:val="00981D4B"/>
    <w:rsid w:val="00981EB3"/>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87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61"/>
    <w:rsid w:val="009D0720"/>
    <w:rsid w:val="009D079F"/>
    <w:rsid w:val="009D0897"/>
    <w:rsid w:val="009D09A8"/>
    <w:rsid w:val="009D10C8"/>
    <w:rsid w:val="009D2118"/>
    <w:rsid w:val="009D22EA"/>
    <w:rsid w:val="009D2C43"/>
    <w:rsid w:val="009D327E"/>
    <w:rsid w:val="009D3BFD"/>
    <w:rsid w:val="009D3CC0"/>
    <w:rsid w:val="009D3D45"/>
    <w:rsid w:val="009D422C"/>
    <w:rsid w:val="009D4303"/>
    <w:rsid w:val="009D478C"/>
    <w:rsid w:val="009D49A4"/>
    <w:rsid w:val="009D4A8E"/>
    <w:rsid w:val="009D4DA3"/>
    <w:rsid w:val="009D610C"/>
    <w:rsid w:val="009D62E7"/>
    <w:rsid w:val="009D75A4"/>
    <w:rsid w:val="009D766D"/>
    <w:rsid w:val="009D79CF"/>
    <w:rsid w:val="009D7DD5"/>
    <w:rsid w:val="009E00D4"/>
    <w:rsid w:val="009E06AD"/>
    <w:rsid w:val="009E11A9"/>
    <w:rsid w:val="009E176B"/>
    <w:rsid w:val="009E1957"/>
    <w:rsid w:val="009E1D4A"/>
    <w:rsid w:val="009E1E13"/>
    <w:rsid w:val="009E1F70"/>
    <w:rsid w:val="009E1FFC"/>
    <w:rsid w:val="009E23BB"/>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892"/>
    <w:rsid w:val="00A00E09"/>
    <w:rsid w:val="00A01006"/>
    <w:rsid w:val="00A011C6"/>
    <w:rsid w:val="00A01A66"/>
    <w:rsid w:val="00A0267E"/>
    <w:rsid w:val="00A02A7C"/>
    <w:rsid w:val="00A02B26"/>
    <w:rsid w:val="00A0346D"/>
    <w:rsid w:val="00A03893"/>
    <w:rsid w:val="00A0394B"/>
    <w:rsid w:val="00A03CC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191"/>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3"/>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B74"/>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F4B"/>
    <w:rsid w:val="00A33271"/>
    <w:rsid w:val="00A33BCC"/>
    <w:rsid w:val="00A33C3D"/>
    <w:rsid w:val="00A33C9E"/>
    <w:rsid w:val="00A34A25"/>
    <w:rsid w:val="00A34FD0"/>
    <w:rsid w:val="00A35735"/>
    <w:rsid w:val="00A35A0B"/>
    <w:rsid w:val="00A362CB"/>
    <w:rsid w:val="00A36694"/>
    <w:rsid w:val="00A36DC8"/>
    <w:rsid w:val="00A370C7"/>
    <w:rsid w:val="00A3747D"/>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4882"/>
    <w:rsid w:val="00A44AA5"/>
    <w:rsid w:val="00A44B72"/>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B0A"/>
    <w:rsid w:val="00A52D1E"/>
    <w:rsid w:val="00A53831"/>
    <w:rsid w:val="00A544BF"/>
    <w:rsid w:val="00A54A61"/>
    <w:rsid w:val="00A54A90"/>
    <w:rsid w:val="00A54D16"/>
    <w:rsid w:val="00A551A0"/>
    <w:rsid w:val="00A55794"/>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3C17"/>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7AC"/>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BBB"/>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040"/>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3DE"/>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3004"/>
    <w:rsid w:val="00AE31BA"/>
    <w:rsid w:val="00AE34B9"/>
    <w:rsid w:val="00AE39C1"/>
    <w:rsid w:val="00AE3A19"/>
    <w:rsid w:val="00AE3CE1"/>
    <w:rsid w:val="00AE4557"/>
    <w:rsid w:val="00AE45B7"/>
    <w:rsid w:val="00AE4A1F"/>
    <w:rsid w:val="00AE4B5C"/>
    <w:rsid w:val="00AE4C51"/>
    <w:rsid w:val="00AE4C55"/>
    <w:rsid w:val="00AE4F01"/>
    <w:rsid w:val="00AE552C"/>
    <w:rsid w:val="00AE567B"/>
    <w:rsid w:val="00AE5749"/>
    <w:rsid w:val="00AE5E95"/>
    <w:rsid w:val="00AE6271"/>
    <w:rsid w:val="00AE63E6"/>
    <w:rsid w:val="00AE6433"/>
    <w:rsid w:val="00AE646D"/>
    <w:rsid w:val="00AE6584"/>
    <w:rsid w:val="00AE69BD"/>
    <w:rsid w:val="00AE6C7D"/>
    <w:rsid w:val="00AE6D12"/>
    <w:rsid w:val="00AE6EEB"/>
    <w:rsid w:val="00AE723D"/>
    <w:rsid w:val="00AE7992"/>
    <w:rsid w:val="00AE7E0E"/>
    <w:rsid w:val="00AF0801"/>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153"/>
    <w:rsid w:val="00B013FC"/>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882"/>
    <w:rsid w:val="00B11E29"/>
    <w:rsid w:val="00B129D8"/>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5F"/>
    <w:rsid w:val="00B27D54"/>
    <w:rsid w:val="00B305C0"/>
    <w:rsid w:val="00B30992"/>
    <w:rsid w:val="00B30D8A"/>
    <w:rsid w:val="00B30FF5"/>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E4D"/>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955"/>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FDB"/>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E33"/>
    <w:rsid w:val="00B74EC0"/>
    <w:rsid w:val="00B75549"/>
    <w:rsid w:val="00B75667"/>
    <w:rsid w:val="00B75A33"/>
    <w:rsid w:val="00B76727"/>
    <w:rsid w:val="00B76E51"/>
    <w:rsid w:val="00B77062"/>
    <w:rsid w:val="00B7709F"/>
    <w:rsid w:val="00B7723E"/>
    <w:rsid w:val="00B774CC"/>
    <w:rsid w:val="00B77D8A"/>
    <w:rsid w:val="00B77FBB"/>
    <w:rsid w:val="00B801FC"/>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1FD"/>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300"/>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339"/>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03B4"/>
    <w:rsid w:val="00BC16BF"/>
    <w:rsid w:val="00BC17BC"/>
    <w:rsid w:val="00BC18B2"/>
    <w:rsid w:val="00BC1A03"/>
    <w:rsid w:val="00BC1A99"/>
    <w:rsid w:val="00BC1CDD"/>
    <w:rsid w:val="00BC201A"/>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2304"/>
    <w:rsid w:val="00BD2328"/>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692"/>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7A"/>
    <w:rsid w:val="00BE1A06"/>
    <w:rsid w:val="00BE1D45"/>
    <w:rsid w:val="00BE269D"/>
    <w:rsid w:val="00BE28FE"/>
    <w:rsid w:val="00BE3113"/>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27A"/>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1DC"/>
    <w:rsid w:val="00C274BE"/>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AF8"/>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997"/>
    <w:rsid w:val="00C629E0"/>
    <w:rsid w:val="00C62BE7"/>
    <w:rsid w:val="00C62C31"/>
    <w:rsid w:val="00C633AB"/>
    <w:rsid w:val="00C6343A"/>
    <w:rsid w:val="00C64059"/>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6755B"/>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19B"/>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382"/>
    <w:rsid w:val="00C804B1"/>
    <w:rsid w:val="00C80547"/>
    <w:rsid w:val="00C80FD1"/>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E22"/>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405"/>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607"/>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B69"/>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22C"/>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69"/>
    <w:rsid w:val="00D02C36"/>
    <w:rsid w:val="00D02E17"/>
    <w:rsid w:val="00D03E71"/>
    <w:rsid w:val="00D04FC8"/>
    <w:rsid w:val="00D05393"/>
    <w:rsid w:val="00D05962"/>
    <w:rsid w:val="00D05F59"/>
    <w:rsid w:val="00D05FD4"/>
    <w:rsid w:val="00D06088"/>
    <w:rsid w:val="00D0675C"/>
    <w:rsid w:val="00D06800"/>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8FD"/>
    <w:rsid w:val="00D16AC4"/>
    <w:rsid w:val="00D16BA8"/>
    <w:rsid w:val="00D170DA"/>
    <w:rsid w:val="00D174E5"/>
    <w:rsid w:val="00D17F37"/>
    <w:rsid w:val="00D20171"/>
    <w:rsid w:val="00D202D3"/>
    <w:rsid w:val="00D20F77"/>
    <w:rsid w:val="00D2109E"/>
    <w:rsid w:val="00D215E6"/>
    <w:rsid w:val="00D2171B"/>
    <w:rsid w:val="00D217CE"/>
    <w:rsid w:val="00D220A4"/>
    <w:rsid w:val="00D22148"/>
    <w:rsid w:val="00D22D2B"/>
    <w:rsid w:val="00D2322E"/>
    <w:rsid w:val="00D23556"/>
    <w:rsid w:val="00D2390D"/>
    <w:rsid w:val="00D23972"/>
    <w:rsid w:val="00D23B89"/>
    <w:rsid w:val="00D23C88"/>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4A32"/>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342F"/>
    <w:rsid w:val="00D53539"/>
    <w:rsid w:val="00D535EB"/>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0"/>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7DC"/>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08"/>
    <w:rsid w:val="00D91F8C"/>
    <w:rsid w:val="00D921E5"/>
    <w:rsid w:val="00D92265"/>
    <w:rsid w:val="00D9230B"/>
    <w:rsid w:val="00D923B9"/>
    <w:rsid w:val="00D92558"/>
    <w:rsid w:val="00D92559"/>
    <w:rsid w:val="00D92633"/>
    <w:rsid w:val="00D92CBC"/>
    <w:rsid w:val="00D92FD3"/>
    <w:rsid w:val="00D931F2"/>
    <w:rsid w:val="00D93D5E"/>
    <w:rsid w:val="00D948A0"/>
    <w:rsid w:val="00D94BB0"/>
    <w:rsid w:val="00D94FF3"/>
    <w:rsid w:val="00D95749"/>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3FA3"/>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55E"/>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75"/>
    <w:rsid w:val="00E046C1"/>
    <w:rsid w:val="00E049EC"/>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D1"/>
    <w:rsid w:val="00E20ADF"/>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5FAF"/>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6D31"/>
    <w:rsid w:val="00E47419"/>
    <w:rsid w:val="00E47428"/>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881"/>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6057"/>
    <w:rsid w:val="00E861F7"/>
    <w:rsid w:val="00E86383"/>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A13"/>
    <w:rsid w:val="00EB52C5"/>
    <w:rsid w:val="00EB534C"/>
    <w:rsid w:val="00EB55D2"/>
    <w:rsid w:val="00EB57E7"/>
    <w:rsid w:val="00EB5CC3"/>
    <w:rsid w:val="00EB6440"/>
    <w:rsid w:val="00EB6698"/>
    <w:rsid w:val="00EB6C27"/>
    <w:rsid w:val="00EB6C53"/>
    <w:rsid w:val="00EB72F5"/>
    <w:rsid w:val="00EB77A5"/>
    <w:rsid w:val="00EB7832"/>
    <w:rsid w:val="00EB7840"/>
    <w:rsid w:val="00EB7B45"/>
    <w:rsid w:val="00EB7C50"/>
    <w:rsid w:val="00EB7E4D"/>
    <w:rsid w:val="00EB7FE8"/>
    <w:rsid w:val="00EC01DE"/>
    <w:rsid w:val="00EC06C6"/>
    <w:rsid w:val="00EC0A9B"/>
    <w:rsid w:val="00EC0BF0"/>
    <w:rsid w:val="00EC0E8C"/>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5122"/>
    <w:rsid w:val="00ED54F7"/>
    <w:rsid w:val="00ED58F2"/>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78B"/>
    <w:rsid w:val="00F06B61"/>
    <w:rsid w:val="00F06C9F"/>
    <w:rsid w:val="00F06F02"/>
    <w:rsid w:val="00F10437"/>
    <w:rsid w:val="00F10465"/>
    <w:rsid w:val="00F10864"/>
    <w:rsid w:val="00F108F5"/>
    <w:rsid w:val="00F10D5A"/>
    <w:rsid w:val="00F11189"/>
    <w:rsid w:val="00F1162A"/>
    <w:rsid w:val="00F1165E"/>
    <w:rsid w:val="00F11CF5"/>
    <w:rsid w:val="00F120E6"/>
    <w:rsid w:val="00F124CB"/>
    <w:rsid w:val="00F12B3D"/>
    <w:rsid w:val="00F12D63"/>
    <w:rsid w:val="00F139AD"/>
    <w:rsid w:val="00F1403E"/>
    <w:rsid w:val="00F1415B"/>
    <w:rsid w:val="00F1476B"/>
    <w:rsid w:val="00F149F8"/>
    <w:rsid w:val="00F14FB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0D8"/>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888"/>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91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FF9"/>
    <w:rsid w:val="00F71026"/>
    <w:rsid w:val="00F71042"/>
    <w:rsid w:val="00F710A0"/>
    <w:rsid w:val="00F7124D"/>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31C"/>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273"/>
    <w:rsid w:val="00FA2526"/>
    <w:rsid w:val="00FA2AB0"/>
    <w:rsid w:val="00FA2E25"/>
    <w:rsid w:val="00FA2F4D"/>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57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F9E"/>
    <w:rsid w:val="00FB72CB"/>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10D2"/>
    <w:rsid w:val="00FD111E"/>
    <w:rsid w:val="00FD14E4"/>
    <w:rsid w:val="00FD2804"/>
    <w:rsid w:val="00FD282A"/>
    <w:rsid w:val="00FD2A71"/>
    <w:rsid w:val="00FD2F55"/>
    <w:rsid w:val="00FD305B"/>
    <w:rsid w:val="00FD30C7"/>
    <w:rsid w:val="00FD33B3"/>
    <w:rsid w:val="00FD3905"/>
    <w:rsid w:val="00FD4124"/>
    <w:rsid w:val="00FD4620"/>
    <w:rsid w:val="00FD48FE"/>
    <w:rsid w:val="00FD4CC0"/>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455"/>
    <w:rsid w:val="00FF1716"/>
    <w:rsid w:val="00FF1862"/>
    <w:rsid w:val="00FF1A6C"/>
    <w:rsid w:val="00FF1D5F"/>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78957DD-6E4F-468F-B22A-267FF73C7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7DC"/>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rsid w:val="00836EF5"/>
    <w:rPr>
      <w:rFonts w:eastAsia="Times New Roman"/>
    </w:rPr>
  </w:style>
  <w:style w:type="character" w:customStyle="1" w:styleId="B2Car">
    <w:name w:val="B2 Car"/>
    <w:rsid w:val="00836EF5"/>
    <w:rPr>
      <w:rFonts w:eastAsia="Times New Roman"/>
    </w:rPr>
  </w:style>
  <w:style w:type="paragraph" w:customStyle="1" w:styleId="References">
    <w:name w:val="References"/>
    <w:basedOn w:val="Normal"/>
    <w:rsid w:val="00973FC7"/>
    <w:pPr>
      <w:numPr>
        <w:numId w:val="7"/>
      </w:numPr>
      <w:overflowPunct/>
      <w:autoSpaceDE/>
      <w:autoSpaceDN/>
      <w:adjustRightInd/>
      <w:spacing w:before="0" w:after="80"/>
      <w:textAlignment w:val="auto"/>
    </w:pPr>
    <w:rPr>
      <w:rFonts w:eastAsia="MS Mincho"/>
      <w:sz w:val="18"/>
      <w:lang w:val="en-US"/>
    </w:rPr>
  </w:style>
  <w:style w:type="character" w:customStyle="1" w:styleId="PLChar">
    <w:name w:val="PL Char"/>
    <w:link w:val="PL"/>
    <w:locked/>
    <w:rsid w:val="009561D3"/>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59920484">
      <w:bodyDiv w:val="1"/>
      <w:marLeft w:val="0"/>
      <w:marRight w:val="0"/>
      <w:marTop w:val="0"/>
      <w:marBottom w:val="0"/>
      <w:divBdr>
        <w:top w:val="none" w:sz="0" w:space="0" w:color="auto"/>
        <w:left w:val="none" w:sz="0" w:space="0" w:color="auto"/>
        <w:bottom w:val="none" w:sz="0" w:space="0" w:color="auto"/>
        <w:right w:val="none" w:sz="0" w:space="0" w:color="auto"/>
      </w:divBdr>
      <w:divsChild>
        <w:div w:id="1485123292">
          <w:marLeft w:val="1800"/>
          <w:marRight w:val="0"/>
          <w:marTop w:val="67"/>
          <w:marBottom w:val="0"/>
          <w:divBdr>
            <w:top w:val="none" w:sz="0" w:space="0" w:color="auto"/>
            <w:left w:val="none" w:sz="0" w:space="0" w:color="auto"/>
            <w:bottom w:val="none" w:sz="0" w:space="0" w:color="auto"/>
            <w:right w:val="none" w:sz="0" w:space="0" w:color="auto"/>
          </w:divBdr>
        </w:div>
        <w:div w:id="1893686201">
          <w:marLeft w:val="1166"/>
          <w:marRight w:val="0"/>
          <w:marTop w:val="86"/>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06731936">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666642">
      <w:bodyDiv w:val="1"/>
      <w:marLeft w:val="0"/>
      <w:marRight w:val="0"/>
      <w:marTop w:val="0"/>
      <w:marBottom w:val="0"/>
      <w:divBdr>
        <w:top w:val="none" w:sz="0" w:space="0" w:color="auto"/>
        <w:left w:val="none" w:sz="0" w:space="0" w:color="auto"/>
        <w:bottom w:val="none" w:sz="0" w:space="0" w:color="auto"/>
        <w:right w:val="none" w:sz="0" w:space="0" w:color="auto"/>
      </w:divBdr>
      <w:divsChild>
        <w:div w:id="1830170582">
          <w:marLeft w:val="3240"/>
          <w:marRight w:val="0"/>
          <w:marTop w:val="62"/>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8924020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0995471">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2.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02FE388-9D44-4F41-A9F3-E582F42D9FC0}">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EB9FC5F-8F5A-4999-B268-706EC0838EB5}">
  <ds:schemaRefs>
    <ds:schemaRef ds:uri="http://schemas.openxmlformats.org/officeDocument/2006/bibliography"/>
  </ds:schemaRefs>
</ds:datastoreItem>
</file>

<file path=customXml/itemProps5.xml><?xml version="1.0" encoding="utf-8"?>
<ds:datastoreItem xmlns:ds="http://schemas.openxmlformats.org/officeDocument/2006/customXml" ds:itemID="{6998C2D6-DA25-473A-9F3F-494895AA1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2403</Words>
  <Characters>13701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Tang, Yang</cp:lastModifiedBy>
  <cp:revision>2</cp:revision>
  <cp:lastPrinted>2016-03-30T00:01:00Z</cp:lastPrinted>
  <dcterms:created xsi:type="dcterms:W3CDTF">2018-06-25T21:01:00Z</dcterms:created>
  <dcterms:modified xsi:type="dcterms:W3CDTF">2018-06-25T21:01:00Z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cc93c629-b9dd-42ea-8d69-271a828c3668</vt:lpwstr>
  </property>
  <property fmtid="{D5CDD505-2E9C-101B-9397-08002B2CF9AE}" pid="4" name="CTP_TimeStamp">
    <vt:lpwstr>2018-05-14 21:13:24Z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