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82D04" w14:textId="52C9B99F" w:rsidR="004C5B9A" w:rsidRPr="00F16580" w:rsidRDefault="005361CF" w:rsidP="004C5B9A">
      <w:pPr>
        <w:tabs>
          <w:tab w:val="right" w:pos="9781"/>
          <w:tab w:val="right" w:pos="13323"/>
        </w:tabs>
        <w:rPr>
          <w:rFonts w:ascii="Arial" w:hAnsi="Arial" w:cs="Arial"/>
          <w:b/>
          <w:sz w:val="28"/>
        </w:rPr>
      </w:pPr>
      <w:r w:rsidRPr="00F16580">
        <w:rPr>
          <w:rFonts w:ascii="Arial" w:hAnsi="Arial" w:cs="Arial"/>
          <w:b/>
          <w:sz w:val="28"/>
        </w:rPr>
        <w:t>3GPP TSG-RAN WG4 Meeting #7</w:t>
      </w:r>
      <w:r w:rsidR="006B73DB" w:rsidRPr="00F16580">
        <w:rPr>
          <w:rFonts w:ascii="Arial" w:hAnsi="Arial" w:cs="Arial"/>
          <w:b/>
          <w:sz w:val="28"/>
        </w:rPr>
        <w:t>8</w:t>
      </w:r>
      <w:r w:rsidRPr="00F16580">
        <w:rPr>
          <w:rFonts w:ascii="Arial" w:hAnsi="Arial" w:cs="Arial"/>
          <w:b/>
          <w:sz w:val="28"/>
        </w:rPr>
        <w:t xml:space="preserve"> NB-IOT AH</w:t>
      </w:r>
      <w:r w:rsidR="004C5B9A" w:rsidRPr="00F16580">
        <w:rPr>
          <w:rFonts w:ascii="Arial" w:hAnsi="Arial" w:cs="Arial"/>
          <w:b/>
          <w:sz w:val="28"/>
        </w:rPr>
        <w:tab/>
      </w:r>
      <w:r w:rsidRPr="00F16580">
        <w:rPr>
          <w:rFonts w:ascii="Arial" w:hAnsi="Arial" w:cs="Arial"/>
          <w:b/>
          <w:sz w:val="28"/>
        </w:rPr>
        <w:t>R4-7</w:t>
      </w:r>
      <w:r w:rsidR="006B73DB" w:rsidRPr="00F16580">
        <w:rPr>
          <w:rFonts w:ascii="Arial" w:hAnsi="Arial" w:cs="Arial"/>
          <w:b/>
          <w:sz w:val="28"/>
        </w:rPr>
        <w:t>8</w:t>
      </w:r>
      <w:r w:rsidRPr="00F16580">
        <w:rPr>
          <w:rFonts w:ascii="Arial" w:hAnsi="Arial" w:cs="Arial"/>
          <w:b/>
          <w:sz w:val="28"/>
        </w:rPr>
        <w:t>AH-</w:t>
      </w:r>
      <w:r w:rsidR="006968C3" w:rsidRPr="00F16580">
        <w:rPr>
          <w:rFonts w:ascii="Arial" w:hAnsi="Arial" w:cs="Arial" w:hint="eastAsia"/>
          <w:b/>
          <w:sz w:val="28"/>
        </w:rPr>
        <w:t>0113</w:t>
      </w:r>
    </w:p>
    <w:p w14:paraId="13F3CD58" w14:textId="4FE80BA0" w:rsidR="004C5B9A" w:rsidRPr="00F16580" w:rsidRDefault="00F16580" w:rsidP="004C5B9A">
      <w:pPr>
        <w:tabs>
          <w:tab w:val="center" w:pos="4153"/>
          <w:tab w:val="right" w:pos="9781"/>
          <w:tab w:val="right" w:pos="13323"/>
        </w:tabs>
        <w:rPr>
          <w:rFonts w:ascii="Arial" w:hAnsi="Arial" w:cs="Arial"/>
          <w:b/>
          <w:sz w:val="28"/>
          <w:szCs w:val="28"/>
        </w:rPr>
      </w:pPr>
      <w:proofErr w:type="spellStart"/>
      <w:r>
        <w:rPr>
          <w:rFonts w:ascii="Arial" w:hAnsi="Arial" w:cs="Arial" w:hint="eastAsia"/>
          <w:b/>
          <w:sz w:val="28"/>
          <w:szCs w:val="28"/>
        </w:rPr>
        <w:t>Kista</w:t>
      </w:r>
      <w:proofErr w:type="spellEnd"/>
      <w:r>
        <w:rPr>
          <w:rFonts w:ascii="Arial" w:hAnsi="Arial" w:cs="Arial" w:hint="eastAsia"/>
          <w:b/>
          <w:sz w:val="28"/>
          <w:szCs w:val="28"/>
        </w:rPr>
        <w:t xml:space="preserve">, </w:t>
      </w:r>
      <w:r w:rsidR="006B73DB" w:rsidRPr="00F16580">
        <w:rPr>
          <w:rFonts w:ascii="Arial" w:hAnsi="Arial" w:cs="Arial"/>
          <w:b/>
          <w:sz w:val="28"/>
          <w:szCs w:val="28"/>
        </w:rPr>
        <w:t>Stockholm</w:t>
      </w:r>
      <w:r w:rsidR="005361CF" w:rsidRPr="00F16580">
        <w:rPr>
          <w:rFonts w:ascii="Arial" w:hAnsi="Arial" w:cs="Arial"/>
          <w:b/>
          <w:sz w:val="28"/>
          <w:szCs w:val="28"/>
        </w:rPr>
        <w:t xml:space="preserve">, </w:t>
      </w:r>
      <w:r w:rsidR="006B73DB" w:rsidRPr="00F16580">
        <w:rPr>
          <w:rFonts w:ascii="Arial" w:hAnsi="Arial" w:cs="Arial"/>
          <w:b/>
          <w:sz w:val="28"/>
          <w:szCs w:val="28"/>
        </w:rPr>
        <w:t>Sweden</w:t>
      </w:r>
      <w:r w:rsidR="005361CF" w:rsidRPr="00F16580">
        <w:rPr>
          <w:rFonts w:ascii="Arial" w:hAnsi="Arial" w:cs="Arial"/>
          <w:b/>
          <w:sz w:val="28"/>
          <w:szCs w:val="28"/>
        </w:rPr>
        <w:t xml:space="preserve">, </w:t>
      </w:r>
      <w:r w:rsidR="006B73DB" w:rsidRPr="00F16580">
        <w:rPr>
          <w:rFonts w:ascii="Arial" w:hAnsi="Arial" w:cs="Arial"/>
          <w:b/>
          <w:sz w:val="28"/>
          <w:szCs w:val="28"/>
        </w:rPr>
        <w:t>3</w:t>
      </w:r>
      <w:r w:rsidR="005361CF" w:rsidRPr="00F16580">
        <w:rPr>
          <w:rFonts w:ascii="Arial" w:hAnsi="Arial" w:cs="Arial"/>
          <w:b/>
          <w:sz w:val="28"/>
          <w:szCs w:val="28"/>
        </w:rPr>
        <w:t xml:space="preserve"> – </w:t>
      </w:r>
      <w:r w:rsidR="006B73DB" w:rsidRPr="00F16580">
        <w:rPr>
          <w:rFonts w:ascii="Arial" w:hAnsi="Arial" w:cs="Arial"/>
          <w:b/>
          <w:sz w:val="28"/>
          <w:szCs w:val="28"/>
        </w:rPr>
        <w:t>4</w:t>
      </w:r>
      <w:r w:rsidR="005361CF" w:rsidRPr="00F16580">
        <w:rPr>
          <w:rFonts w:ascii="Arial" w:hAnsi="Arial" w:cs="Arial"/>
          <w:b/>
          <w:sz w:val="28"/>
          <w:szCs w:val="28"/>
        </w:rPr>
        <w:t xml:space="preserve"> </w:t>
      </w:r>
      <w:r w:rsidR="006B73DB" w:rsidRPr="00F16580">
        <w:rPr>
          <w:rFonts w:ascii="Arial" w:hAnsi="Arial" w:cs="Arial"/>
          <w:b/>
          <w:sz w:val="28"/>
          <w:szCs w:val="28"/>
        </w:rPr>
        <w:t>Ma</w:t>
      </w:r>
      <w:r w:rsidR="005361CF" w:rsidRPr="00F16580">
        <w:rPr>
          <w:rFonts w:ascii="Arial" w:hAnsi="Arial" w:cs="Arial"/>
          <w:b/>
          <w:sz w:val="28"/>
          <w:szCs w:val="28"/>
        </w:rPr>
        <w:t>y 2016</w:t>
      </w:r>
    </w:p>
    <w:p w14:paraId="0B19691C" w14:textId="77777777" w:rsidR="00B94055" w:rsidRPr="0004014D" w:rsidRDefault="00B94055" w:rsidP="00B94055">
      <w:pPr>
        <w:tabs>
          <w:tab w:val="left" w:pos="1985"/>
        </w:tabs>
        <w:rPr>
          <w:rFonts w:ascii="Arial" w:hAnsi="Arial"/>
          <w:b/>
        </w:rPr>
      </w:pPr>
    </w:p>
    <w:p w14:paraId="68E21D3A" w14:textId="1D0192B1"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6B73DB">
        <w:rPr>
          <w:rFonts w:ascii="Arial" w:hAnsi="Arial"/>
          <w:b/>
        </w:rPr>
        <w:t>5</w:t>
      </w:r>
      <w:r w:rsidR="005361CF">
        <w:rPr>
          <w:rFonts w:ascii="Arial" w:hAnsi="Arial"/>
          <w:b/>
        </w:rPr>
        <w:t>.</w:t>
      </w:r>
      <w:r w:rsidR="00CC42F6">
        <w:rPr>
          <w:rFonts w:ascii="Arial" w:hAnsi="Arial" w:hint="eastAsia"/>
          <w:b/>
        </w:rPr>
        <w:t>5.4&amp;5.5.5</w:t>
      </w:r>
    </w:p>
    <w:p w14:paraId="458833E7" w14:textId="77777777"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AB3D6F">
        <w:rPr>
          <w:rFonts w:ascii="Arial" w:hAnsi="Arial" w:hint="eastAsia"/>
          <w:b/>
        </w:rPr>
        <w:t>CMCC</w:t>
      </w:r>
    </w:p>
    <w:p w14:paraId="153C0C19" w14:textId="77777777" w:rsidR="00DE7636" w:rsidRPr="006269C8" w:rsidRDefault="00DE7636" w:rsidP="006269C8">
      <w:pPr>
        <w:tabs>
          <w:tab w:val="left" w:pos="1985"/>
        </w:tabs>
        <w:ind w:left="1985" w:hanging="1985"/>
        <w:rPr>
          <w:rFonts w:ascii="Arial" w:hAnsi="Arial"/>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B62296">
        <w:rPr>
          <w:rFonts w:ascii="Arial" w:hAnsi="Arial" w:cs="Arial" w:hint="eastAsia"/>
          <w:b/>
        </w:rPr>
        <w:t xml:space="preserve">ACS and blocking </w:t>
      </w:r>
      <w:r w:rsidR="009F7059" w:rsidRPr="009F7059">
        <w:rPr>
          <w:rFonts w:ascii="Arial" w:hAnsi="Arial" w:cs="Arial"/>
          <w:b/>
        </w:rPr>
        <w:t>for standalone NB-</w:t>
      </w:r>
      <w:proofErr w:type="spellStart"/>
      <w:r w:rsidR="009F7059" w:rsidRPr="009F7059">
        <w:rPr>
          <w:rFonts w:ascii="Arial" w:hAnsi="Arial" w:cs="Arial"/>
          <w:b/>
        </w:rPr>
        <w:t>IoT</w:t>
      </w:r>
      <w:proofErr w:type="spellEnd"/>
    </w:p>
    <w:p w14:paraId="3BA8D321" w14:textId="77777777"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14:paraId="1A7898D5" w14:textId="51C7435B" w:rsidR="002B021F" w:rsidRDefault="002B021F" w:rsidP="002B021F">
      <w:pPr>
        <w:pStyle w:val="10"/>
        <w:keepLines/>
        <w:numPr>
          <w:ilvl w:val="0"/>
          <w:numId w:val="8"/>
        </w:numPr>
        <w:pBdr>
          <w:top w:val="single" w:sz="12" w:space="3" w:color="auto"/>
        </w:pBdr>
        <w:spacing w:before="240" w:after="180"/>
        <w:ind w:right="0"/>
        <w:rPr>
          <w:b w:val="0"/>
          <w:sz w:val="28"/>
          <w:szCs w:val="24"/>
          <w:lang w:eastAsia="zh-CN"/>
        </w:rPr>
      </w:pPr>
      <w:r>
        <w:rPr>
          <w:rFonts w:hint="eastAsia"/>
          <w:sz w:val="28"/>
          <w:szCs w:val="24"/>
          <w:lang w:eastAsia="zh-CN"/>
        </w:rPr>
        <w:t>Introduction</w:t>
      </w:r>
    </w:p>
    <w:p w14:paraId="55F3CC07" w14:textId="77777777" w:rsidR="009F7059" w:rsidRDefault="00A659EC" w:rsidP="00A659EC">
      <w:pPr>
        <w:pStyle w:val="a9"/>
      </w:pPr>
      <w:r w:rsidRPr="00992922">
        <w:t xml:space="preserve">RAN4 has </w:t>
      </w:r>
      <w:r w:rsidR="00AB3D6F">
        <w:t>agreed a</w:t>
      </w:r>
      <w:r w:rsidR="006B73DB">
        <w:t xml:space="preserve"> </w:t>
      </w:r>
      <w:r w:rsidR="009F7059">
        <w:rPr>
          <w:rFonts w:hint="eastAsia"/>
        </w:rPr>
        <w:t xml:space="preserve">WF on </w:t>
      </w:r>
      <w:r w:rsidR="0094657B">
        <w:rPr>
          <w:rFonts w:hint="eastAsia"/>
        </w:rPr>
        <w:t>BS Rx requirement for NB-</w:t>
      </w:r>
      <w:proofErr w:type="spellStart"/>
      <w:r w:rsidR="0094657B">
        <w:rPr>
          <w:rFonts w:hint="eastAsia"/>
        </w:rPr>
        <w:t>IoT</w:t>
      </w:r>
      <w:proofErr w:type="spellEnd"/>
      <w:r w:rsidR="0094657B">
        <w:rPr>
          <w:rFonts w:hint="eastAsia"/>
        </w:rPr>
        <w:t xml:space="preserve"> [1]</w:t>
      </w:r>
      <w:r w:rsidR="008A480D">
        <w:rPr>
          <w:rFonts w:hint="eastAsia"/>
        </w:rPr>
        <w:t xml:space="preserve">. </w:t>
      </w:r>
      <w:r w:rsidR="008A480D">
        <w:t>In this</w:t>
      </w:r>
      <w:r w:rsidR="008A480D" w:rsidRPr="00992922">
        <w:t xml:space="preserve"> contribution</w:t>
      </w:r>
      <w:r w:rsidR="008A480D">
        <w:t>, we</w:t>
      </w:r>
      <w:r w:rsidR="008A480D" w:rsidRPr="00992922">
        <w:t xml:space="preserve"> </w:t>
      </w:r>
      <w:r w:rsidR="008A480D">
        <w:rPr>
          <w:rFonts w:hint="eastAsia"/>
        </w:rPr>
        <w:t xml:space="preserve">discuss the open issues for </w:t>
      </w:r>
      <w:r w:rsidR="006328A9">
        <w:rPr>
          <w:rFonts w:hint="eastAsia"/>
        </w:rPr>
        <w:t xml:space="preserve">ACS and </w:t>
      </w:r>
      <w:r w:rsidR="008A480D">
        <w:rPr>
          <w:rFonts w:hint="eastAsia"/>
        </w:rPr>
        <w:t xml:space="preserve">blocking </w:t>
      </w:r>
      <w:r w:rsidR="008A480D">
        <w:t>requirements</w:t>
      </w:r>
      <w:r w:rsidR="008A480D">
        <w:rPr>
          <w:rFonts w:hint="eastAsia"/>
        </w:rPr>
        <w:t xml:space="preserve"> </w:t>
      </w:r>
      <w:r w:rsidR="008A480D">
        <w:t>based</w:t>
      </w:r>
      <w:r w:rsidR="008A480D">
        <w:rPr>
          <w:rFonts w:hint="eastAsia"/>
        </w:rPr>
        <w:t xml:space="preserve"> on the following agreements.</w:t>
      </w:r>
    </w:p>
    <w:tbl>
      <w:tblPr>
        <w:tblW w:w="10031" w:type="dxa"/>
        <w:tblCellMar>
          <w:left w:w="0" w:type="dxa"/>
          <w:right w:w="0" w:type="dxa"/>
        </w:tblCellMar>
        <w:tblLook w:val="0600" w:firstRow="0" w:lastRow="0" w:firstColumn="0" w:lastColumn="0" w:noHBand="1" w:noVBand="1"/>
      </w:tblPr>
      <w:tblGrid>
        <w:gridCol w:w="1384"/>
        <w:gridCol w:w="2268"/>
        <w:gridCol w:w="1843"/>
        <w:gridCol w:w="1843"/>
        <w:gridCol w:w="1417"/>
        <w:gridCol w:w="1276"/>
      </w:tblGrid>
      <w:tr w:rsidR="006B1206" w:rsidRPr="009F7059" w14:paraId="0CDC1231" w14:textId="77777777" w:rsidTr="006B1206">
        <w:trPr>
          <w:trHeight w:val="1710"/>
        </w:trPr>
        <w:tc>
          <w:tcPr>
            <w:tcW w:w="13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7048F" w14:textId="77777777" w:rsidR="009F7059" w:rsidRPr="009F7059" w:rsidRDefault="009F7059" w:rsidP="009F7059">
            <w:pPr>
              <w:pStyle w:val="a9"/>
            </w:pPr>
            <w:r w:rsidRPr="009F7059">
              <w:t>Wanted signal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A69786" w14:textId="77777777" w:rsidR="009F7059" w:rsidRPr="009F7059" w:rsidRDefault="009F7059" w:rsidP="009F7059">
            <w:pPr>
              <w:pStyle w:val="a9"/>
            </w:pPr>
            <w:r w:rsidRPr="009F7059">
              <w:t>Interfering signal</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FC4A5" w14:textId="77777777" w:rsidR="009F7059" w:rsidRPr="009F7059" w:rsidRDefault="009F7059" w:rsidP="009F7059">
            <w:pPr>
              <w:pStyle w:val="a9"/>
            </w:pPr>
            <w:r w:rsidRPr="009F7059">
              <w:t>ACS/Interfering signal level</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7ED65" w14:textId="77777777" w:rsidR="009F7059" w:rsidRPr="009F7059" w:rsidRDefault="009F7059" w:rsidP="009F7059">
            <w:pPr>
              <w:pStyle w:val="a9"/>
            </w:pPr>
            <w:proofErr w:type="gramStart"/>
            <w:r w:rsidRPr="009F7059">
              <w:t>frequency</w:t>
            </w:r>
            <w:proofErr w:type="gramEnd"/>
            <w:r w:rsidRPr="009F7059">
              <w:t xml:space="preserve"> offset between RF bandwidth edge and interfering signal </w:t>
            </w:r>
            <w:proofErr w:type="spellStart"/>
            <w:r w:rsidRPr="009F7059">
              <w:t>center</w:t>
            </w:r>
            <w:proofErr w:type="spellEnd"/>
            <w:r w:rsidRPr="009F7059">
              <w:t xml:space="preserve"> frequency</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B147C" w14:textId="77777777" w:rsidR="009F7059" w:rsidRPr="009F7059" w:rsidRDefault="009F7059" w:rsidP="009F7059">
            <w:pPr>
              <w:pStyle w:val="a9"/>
            </w:pPr>
            <w:r w:rsidRPr="009F7059">
              <w:t xml:space="preserve">Wanted signal </w:t>
            </w:r>
            <w:proofErr w:type="spellStart"/>
            <w:r w:rsidRPr="009F7059">
              <w:t>desensitivity</w:t>
            </w:r>
            <w:proofErr w:type="spellEnd"/>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D95E4" w14:textId="77777777" w:rsidR="009F7059" w:rsidRPr="009F7059" w:rsidRDefault="009F7059" w:rsidP="009F7059">
            <w:pPr>
              <w:pStyle w:val="a9"/>
            </w:pPr>
            <w:r w:rsidRPr="009F7059">
              <w:t>Note</w:t>
            </w:r>
          </w:p>
        </w:tc>
      </w:tr>
      <w:tr w:rsidR="006B1206" w:rsidRPr="009F7059" w14:paraId="2A645E74" w14:textId="77777777" w:rsidTr="006B1206">
        <w:trPr>
          <w:trHeight w:val="723"/>
        </w:trPr>
        <w:tc>
          <w:tcPr>
            <w:tcW w:w="13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292CD" w14:textId="77777777" w:rsidR="009F7059" w:rsidRPr="009F7059" w:rsidRDefault="009F7059" w:rsidP="009F7059">
            <w:pPr>
              <w:pStyle w:val="a9"/>
            </w:pPr>
            <w:r w:rsidRPr="009F7059">
              <w:t>Standalone NB-</w:t>
            </w:r>
            <w:proofErr w:type="spellStart"/>
            <w:r w:rsidRPr="009F7059">
              <w:t>IoT</w:t>
            </w:r>
            <w:proofErr w:type="spellEnd"/>
            <w:r w:rsidRPr="009F7059">
              <w:t xml:space="preserve"> in 36.104</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6BABB" w14:textId="77777777" w:rsidR="009F7059" w:rsidRPr="009F7059" w:rsidRDefault="009F7059" w:rsidP="009F7059">
            <w:pPr>
              <w:pStyle w:val="a9"/>
            </w:pPr>
            <w:r w:rsidRPr="009F7059">
              <w:t>NB-</w:t>
            </w:r>
            <w:proofErr w:type="spellStart"/>
            <w:r w:rsidRPr="009F7059">
              <w:t>IoT</w:t>
            </w:r>
            <w:proofErr w:type="spellEnd"/>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864D" w14:textId="77777777" w:rsidR="009F7059" w:rsidRPr="009F7059" w:rsidRDefault="009F7059" w:rsidP="009F7059">
            <w:pPr>
              <w:pStyle w:val="a9"/>
            </w:pPr>
            <w:r w:rsidRPr="009F7059">
              <w:t>45 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B272C" w14:textId="77777777" w:rsidR="009F7059" w:rsidRPr="009F7059" w:rsidRDefault="009F7059" w:rsidP="009F7059">
            <w:pPr>
              <w:pStyle w:val="a9"/>
            </w:pPr>
            <w:r w:rsidRPr="009F7059">
              <w:t>100kHz</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1A6560" w14:textId="77777777" w:rsidR="009F7059" w:rsidRPr="009F7059" w:rsidRDefault="009F7059" w:rsidP="009F7059">
            <w:pPr>
              <w:pStyle w:val="a9"/>
            </w:pPr>
            <w:r w:rsidRPr="009F7059">
              <w:t>FFS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FFC06" w14:textId="77777777" w:rsidR="009F7059" w:rsidRPr="009F7059" w:rsidRDefault="009F7059" w:rsidP="009F7059">
            <w:pPr>
              <w:pStyle w:val="a9"/>
            </w:pPr>
            <w:r w:rsidRPr="009F7059">
              <w:t>ACS</w:t>
            </w:r>
          </w:p>
        </w:tc>
      </w:tr>
      <w:tr w:rsidR="006B1206" w:rsidRPr="009F7059" w14:paraId="3A06886D" w14:textId="77777777" w:rsidTr="006B1206">
        <w:trPr>
          <w:trHeight w:val="440"/>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67884DBF" w14:textId="77777777" w:rsidR="009F7059" w:rsidRPr="009F7059" w:rsidRDefault="009F7059" w:rsidP="009F7059">
            <w:pPr>
              <w:pStyle w:val="a9"/>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B8EC5" w14:textId="77777777" w:rsidR="009F7059" w:rsidRPr="009F7059" w:rsidRDefault="009F7059" w:rsidP="009F7059">
            <w:pPr>
              <w:pStyle w:val="a9"/>
            </w:pPr>
            <w:r w:rsidRPr="009F7059">
              <w:t>Option 1: 5MHz LTE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11B79" w14:textId="77777777" w:rsidR="009F7059" w:rsidRPr="009F7059" w:rsidRDefault="009F7059" w:rsidP="009F7059">
            <w:pPr>
              <w:pStyle w:val="a9"/>
            </w:pPr>
            <w:r w:rsidRPr="009F7059">
              <w:t xml:space="preserve">-43 </w:t>
            </w:r>
            <w:proofErr w:type="spellStart"/>
            <w:r w:rsidRPr="009F7059">
              <w:t>dBm</w:t>
            </w:r>
            <w:proofErr w:type="spellEnd"/>
            <w:r w:rsidRPr="009F7059">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C7A6D4" w14:textId="77777777" w:rsidR="009F7059" w:rsidRPr="009F7059" w:rsidRDefault="009F7059" w:rsidP="009F7059">
            <w:pPr>
              <w:pStyle w:val="a9"/>
            </w:pPr>
            <w:r w:rsidRPr="009F7059">
              <w:rPr>
                <w:i/>
                <w:iCs/>
              </w:rPr>
              <w:t>+/-</w:t>
            </w:r>
            <w:r w:rsidRPr="009F7059">
              <w:t>7.5MHz</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803DC" w14:textId="77777777" w:rsidR="009F7059" w:rsidRPr="009F7059" w:rsidRDefault="009F7059" w:rsidP="009F7059">
            <w:pPr>
              <w:pStyle w:val="a9"/>
            </w:pPr>
            <w:r w:rsidRPr="009F7059">
              <w:t>FFS dB</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8EE9B" w14:textId="77777777" w:rsidR="009F7059" w:rsidRPr="009F7059" w:rsidRDefault="009F7059" w:rsidP="009F7059">
            <w:pPr>
              <w:pStyle w:val="a9"/>
            </w:pPr>
            <w:r w:rsidRPr="009F7059">
              <w:t>In-band blocking</w:t>
            </w:r>
          </w:p>
        </w:tc>
      </w:tr>
      <w:tr w:rsidR="006B1206" w:rsidRPr="009F7059" w14:paraId="0BB5933E" w14:textId="77777777" w:rsidTr="006B1206">
        <w:trPr>
          <w:trHeight w:val="440"/>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27AC8874" w14:textId="77777777" w:rsidR="009F7059" w:rsidRPr="009F7059" w:rsidRDefault="009F7059" w:rsidP="009F7059">
            <w:pPr>
              <w:pStyle w:val="a9"/>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FB8F3A" w14:textId="77777777" w:rsidR="009F7059" w:rsidRPr="009F7059" w:rsidRDefault="009F7059" w:rsidP="009F7059">
            <w:pPr>
              <w:pStyle w:val="a9"/>
            </w:pPr>
            <w:r w:rsidRPr="009F7059">
              <w:t>Option 2: 1.4 MHz LTE</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269AD" w14:textId="77777777" w:rsidR="009F7059" w:rsidRPr="009F7059" w:rsidRDefault="009F7059" w:rsidP="009F7059">
            <w:pPr>
              <w:pStyle w:val="a9"/>
            </w:pPr>
            <w:r w:rsidRPr="009F7059">
              <w:t xml:space="preserve">-43 </w:t>
            </w:r>
            <w:proofErr w:type="spellStart"/>
            <w:r w:rsidRPr="009F7059">
              <w:t>dBm</w:t>
            </w:r>
            <w:proofErr w:type="spellEnd"/>
            <w:r w:rsidRPr="009F7059">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8D083B" w14:textId="77777777" w:rsidR="009F7059" w:rsidRPr="009F7059" w:rsidRDefault="009F7059" w:rsidP="009F7059">
            <w:pPr>
              <w:pStyle w:val="a9"/>
            </w:pPr>
            <w:r w:rsidRPr="009F7059">
              <w:rPr>
                <w:i/>
                <w:iCs/>
              </w:rPr>
              <w:t>+/- 2.1 MHz</w:t>
            </w: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6D81BF55" w14:textId="77777777" w:rsidR="009F7059" w:rsidRPr="009F7059" w:rsidRDefault="009F7059" w:rsidP="009F7059">
            <w:pPr>
              <w:pStyle w:val="a9"/>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2596227B" w14:textId="77777777" w:rsidR="009F7059" w:rsidRPr="009F7059" w:rsidRDefault="009F7059" w:rsidP="009F7059">
            <w:pPr>
              <w:pStyle w:val="a9"/>
            </w:pPr>
          </w:p>
        </w:tc>
      </w:tr>
      <w:tr w:rsidR="006B1206" w:rsidRPr="009F7059" w14:paraId="45801016" w14:textId="77777777" w:rsidTr="006B1206">
        <w:trPr>
          <w:trHeight w:val="440"/>
        </w:trPr>
        <w:tc>
          <w:tcPr>
            <w:tcW w:w="13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E5ABC" w14:textId="77777777" w:rsidR="009F7059" w:rsidRPr="009F7059" w:rsidRDefault="009F7059" w:rsidP="009F7059">
            <w:pPr>
              <w:pStyle w:val="a9"/>
            </w:pPr>
            <w:r w:rsidRPr="009F7059">
              <w:t>Standalone NB-</w:t>
            </w:r>
            <w:proofErr w:type="spellStart"/>
            <w:r w:rsidRPr="009F7059">
              <w:t>IoT</w:t>
            </w:r>
            <w:proofErr w:type="spellEnd"/>
            <w:r w:rsidRPr="009F7059">
              <w:t xml:space="preserve"> in 37.104</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BB464" w14:textId="77777777" w:rsidR="009F7059" w:rsidRPr="009F7059" w:rsidRDefault="009F7059" w:rsidP="009F7059">
            <w:pPr>
              <w:pStyle w:val="a9"/>
            </w:pPr>
            <w:r w:rsidRPr="009F7059">
              <w:t>NB-</w:t>
            </w:r>
            <w:proofErr w:type="spellStart"/>
            <w:r w:rsidRPr="009F7059">
              <w:t>IoT</w:t>
            </w:r>
            <w:proofErr w:type="spellEnd"/>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542EDB" w14:textId="77777777" w:rsidR="009F7059" w:rsidRPr="009F7059" w:rsidRDefault="009F7059" w:rsidP="009F7059">
            <w:pPr>
              <w:pStyle w:val="a9"/>
            </w:pPr>
            <w:r w:rsidRPr="009F7059">
              <w:t>45 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648D3" w14:textId="77777777" w:rsidR="009F7059" w:rsidRPr="009F7059" w:rsidRDefault="009F7059" w:rsidP="009F7059">
            <w:pPr>
              <w:pStyle w:val="a9"/>
            </w:pPr>
            <w:r w:rsidRPr="009F7059">
              <w:t>100kHz</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48225" w14:textId="77777777" w:rsidR="009F7059" w:rsidRPr="009F7059" w:rsidRDefault="009F7059" w:rsidP="009F7059">
            <w:pPr>
              <w:pStyle w:val="a9"/>
            </w:pPr>
            <w:r w:rsidRPr="009F7059">
              <w:t>FFS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B1A7D3" w14:textId="77777777" w:rsidR="009F7059" w:rsidRPr="009F7059" w:rsidRDefault="009F7059" w:rsidP="009F7059">
            <w:pPr>
              <w:pStyle w:val="a9"/>
            </w:pPr>
            <w:r w:rsidRPr="009F7059">
              <w:t>ACS</w:t>
            </w:r>
          </w:p>
        </w:tc>
      </w:tr>
      <w:tr w:rsidR="006B1206" w:rsidRPr="009F7059" w14:paraId="148B05A9" w14:textId="77777777" w:rsidTr="006B1206">
        <w:trPr>
          <w:trHeight w:val="440"/>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5CF5EBF0" w14:textId="77777777" w:rsidR="009F7059" w:rsidRPr="009F7059" w:rsidRDefault="009F7059" w:rsidP="009F7059">
            <w:pPr>
              <w:pStyle w:val="a9"/>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94F1F" w14:textId="77777777" w:rsidR="009F7059" w:rsidRPr="009F7059" w:rsidRDefault="009F7059" w:rsidP="009F7059">
            <w:pPr>
              <w:pStyle w:val="a9"/>
            </w:pPr>
            <w:proofErr w:type="gramStart"/>
            <w:r w:rsidRPr="009F7059">
              <w:t>5M  UTRA</w:t>
            </w:r>
            <w:proofErr w:type="gramEnd"/>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D388C" w14:textId="77777777" w:rsidR="009F7059" w:rsidRPr="009F7059" w:rsidRDefault="009F7059" w:rsidP="009F7059">
            <w:pPr>
              <w:pStyle w:val="a9"/>
            </w:pPr>
            <w:r w:rsidRPr="009F7059">
              <w:t xml:space="preserve">-40 </w:t>
            </w:r>
            <w:proofErr w:type="spellStart"/>
            <w:r w:rsidRPr="009F7059">
              <w:t>dBm</w:t>
            </w:r>
            <w:proofErr w:type="spellEnd"/>
            <w:r w:rsidRPr="009F7059">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3F15FF" w14:textId="77777777" w:rsidR="009F7059" w:rsidRPr="009F7059" w:rsidRDefault="009F7059" w:rsidP="009F7059">
            <w:pPr>
              <w:pStyle w:val="a9"/>
            </w:pPr>
            <w:r w:rsidRPr="009F7059">
              <w:t>+/- 7.5 MHz</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3BA7E3" w14:textId="77777777" w:rsidR="009F7059" w:rsidRPr="009F7059" w:rsidRDefault="009F7059" w:rsidP="009F7059">
            <w:pPr>
              <w:pStyle w:val="a9"/>
            </w:pPr>
            <w:r w:rsidRPr="009F7059">
              <w:t>FFS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4778B" w14:textId="77777777" w:rsidR="009F7059" w:rsidRPr="009F7059" w:rsidRDefault="009F7059" w:rsidP="009F7059">
            <w:pPr>
              <w:pStyle w:val="a9"/>
            </w:pPr>
            <w:r w:rsidRPr="009F7059">
              <w:t>In-band blocking</w:t>
            </w:r>
          </w:p>
        </w:tc>
      </w:tr>
    </w:tbl>
    <w:p w14:paraId="3464E908" w14:textId="77777777" w:rsidR="009F7059" w:rsidRDefault="009F7059" w:rsidP="00A659EC">
      <w:pPr>
        <w:pStyle w:val="a9"/>
      </w:pPr>
    </w:p>
    <w:p w14:paraId="1E4C9A12" w14:textId="77777777" w:rsidR="006269C8" w:rsidRPr="006269C8" w:rsidRDefault="006269C8" w:rsidP="000F56F1">
      <w:pPr>
        <w:pStyle w:val="a9"/>
        <w:numPr>
          <w:ilvl w:val="1"/>
          <w:numId w:val="7"/>
        </w:numPr>
      </w:pPr>
      <w:r w:rsidRPr="006269C8">
        <w:t>For standalone in-band blocking there are two options, based on further study one option will be adopted.</w:t>
      </w:r>
    </w:p>
    <w:p w14:paraId="7BBF66EC" w14:textId="77777777" w:rsidR="006269C8" w:rsidRPr="006269C8" w:rsidRDefault="006269C8" w:rsidP="000F56F1">
      <w:pPr>
        <w:pStyle w:val="a9"/>
        <w:numPr>
          <w:ilvl w:val="1"/>
          <w:numId w:val="7"/>
        </w:numPr>
      </w:pPr>
      <w:r w:rsidRPr="006269C8">
        <w:t>T</w:t>
      </w:r>
      <w:r w:rsidR="008A480D">
        <w:t>he need of Narrow-band blocking</w:t>
      </w:r>
      <w:r w:rsidRPr="006269C8">
        <w:t xml:space="preserve"> is FFS</w:t>
      </w:r>
    </w:p>
    <w:p w14:paraId="311290E0" w14:textId="5B05C335" w:rsidR="002B021F" w:rsidRDefault="002B021F" w:rsidP="002B021F">
      <w:pPr>
        <w:pStyle w:val="10"/>
        <w:keepLines/>
        <w:numPr>
          <w:ilvl w:val="0"/>
          <w:numId w:val="8"/>
        </w:numPr>
        <w:pBdr>
          <w:top w:val="single" w:sz="12" w:space="3" w:color="auto"/>
        </w:pBdr>
        <w:spacing w:before="240" w:after="180"/>
        <w:ind w:right="0"/>
        <w:rPr>
          <w:b w:val="0"/>
          <w:sz w:val="28"/>
          <w:szCs w:val="24"/>
          <w:lang w:eastAsia="zh-CN"/>
        </w:rPr>
      </w:pPr>
      <w:r w:rsidRPr="002B021F">
        <w:rPr>
          <w:sz w:val="28"/>
          <w:szCs w:val="24"/>
          <w:lang w:eastAsia="zh-CN"/>
        </w:rPr>
        <w:t>Discussion</w:t>
      </w:r>
    </w:p>
    <w:p w14:paraId="1BC57A28" w14:textId="18BA8740" w:rsidR="005C0853" w:rsidRPr="005C0853" w:rsidRDefault="005C0853" w:rsidP="00635F9D">
      <w:pPr>
        <w:pStyle w:val="10"/>
        <w:ind w:left="0" w:firstLine="0"/>
      </w:pPr>
      <w:r>
        <w:t>2.</w:t>
      </w:r>
      <w:r>
        <w:rPr>
          <w:rFonts w:hint="eastAsia"/>
        </w:rPr>
        <w:t>1 in-band blocking</w:t>
      </w:r>
    </w:p>
    <w:p w14:paraId="01EC1D30" w14:textId="5CC40C4B" w:rsidR="008A480D" w:rsidRPr="00C7678B" w:rsidRDefault="000356E9" w:rsidP="002B021F">
      <w:pPr>
        <w:overflowPunct w:val="0"/>
        <w:autoSpaceDE w:val="0"/>
        <w:autoSpaceDN w:val="0"/>
        <w:adjustRightInd w:val="0"/>
        <w:spacing w:after="180"/>
        <w:jc w:val="both"/>
        <w:textAlignment w:val="baseline"/>
        <w:rPr>
          <w:rFonts w:eastAsia="Times New Roman"/>
        </w:rPr>
      </w:pPr>
      <w:r w:rsidRPr="00C7678B">
        <w:rPr>
          <w:rFonts w:eastAsia="Times New Roman" w:hint="eastAsia"/>
        </w:rPr>
        <w:t>F</w:t>
      </w:r>
      <w:r w:rsidR="000364E9" w:rsidRPr="00C7678B">
        <w:rPr>
          <w:rFonts w:eastAsia="Times New Roman" w:hint="eastAsia"/>
        </w:rPr>
        <w:t xml:space="preserve">or in-band blocking two </w:t>
      </w:r>
      <w:r w:rsidR="000364E9" w:rsidRPr="00C7678B">
        <w:rPr>
          <w:rFonts w:eastAsia="Times New Roman"/>
        </w:rPr>
        <w:t>options</w:t>
      </w:r>
      <w:r w:rsidR="000364E9" w:rsidRPr="00C7678B">
        <w:rPr>
          <w:rFonts w:eastAsia="Times New Roman" w:hint="eastAsia"/>
        </w:rPr>
        <w:t xml:space="preserve"> with the same interfering </w:t>
      </w:r>
      <w:r w:rsidR="000364E9" w:rsidRPr="00C7678B">
        <w:rPr>
          <w:rFonts w:eastAsia="Times New Roman"/>
        </w:rPr>
        <w:t>level</w:t>
      </w:r>
      <w:r w:rsidR="000364E9" w:rsidRPr="00C7678B">
        <w:rPr>
          <w:rFonts w:eastAsia="Times New Roman" w:hint="eastAsia"/>
        </w:rPr>
        <w:t xml:space="preserve"> but different </w:t>
      </w:r>
      <w:r w:rsidRPr="00C7678B">
        <w:rPr>
          <w:rFonts w:eastAsia="Times New Roman" w:hint="eastAsia"/>
        </w:rPr>
        <w:t xml:space="preserve">interfering signal </w:t>
      </w:r>
      <w:r w:rsidRPr="00C7678B">
        <w:rPr>
          <w:rFonts w:eastAsia="Times New Roman"/>
        </w:rPr>
        <w:t>bandwidth</w:t>
      </w:r>
      <w:r w:rsidRPr="00C7678B">
        <w:rPr>
          <w:rFonts w:eastAsia="Times New Roman" w:hint="eastAsia"/>
        </w:rPr>
        <w:t xml:space="preserve"> were proposed. </w:t>
      </w:r>
      <w:r w:rsidR="00D03205" w:rsidRPr="00C7678B">
        <w:rPr>
          <w:rFonts w:eastAsia="Times New Roman"/>
        </w:rPr>
        <w:t>A</w:t>
      </w:r>
      <w:r w:rsidR="00D03205" w:rsidRPr="00C7678B">
        <w:rPr>
          <w:rFonts w:eastAsia="Times New Roman" w:hint="eastAsia"/>
        </w:rPr>
        <w:t>s NB-</w:t>
      </w:r>
      <w:proofErr w:type="spellStart"/>
      <w:r w:rsidR="00D03205" w:rsidRPr="00C7678B">
        <w:rPr>
          <w:rFonts w:eastAsia="Times New Roman" w:hint="eastAsia"/>
        </w:rPr>
        <w:t>IoT</w:t>
      </w:r>
      <w:proofErr w:type="spellEnd"/>
      <w:r w:rsidR="00D03205" w:rsidRPr="00C7678B">
        <w:rPr>
          <w:rFonts w:eastAsia="Times New Roman" w:hint="eastAsia"/>
        </w:rPr>
        <w:t xml:space="preserve"> is a narrow band </w:t>
      </w:r>
      <w:r w:rsidR="00D03205" w:rsidRPr="00C7678B">
        <w:rPr>
          <w:rFonts w:eastAsia="Times New Roman"/>
        </w:rPr>
        <w:t>system</w:t>
      </w:r>
      <w:r w:rsidR="00D03205" w:rsidRPr="00C7678B">
        <w:rPr>
          <w:rFonts w:eastAsia="Times New Roman" w:hint="eastAsia"/>
        </w:rPr>
        <w:t xml:space="preserve">, its </w:t>
      </w:r>
      <w:r w:rsidR="00D03205" w:rsidRPr="00C7678B">
        <w:rPr>
          <w:rFonts w:eastAsia="Times New Roman"/>
        </w:rPr>
        <w:t>receiver</w:t>
      </w:r>
      <w:r w:rsidR="00D03205" w:rsidRPr="00C7678B">
        <w:rPr>
          <w:rFonts w:eastAsia="Times New Roman" w:hint="eastAsia"/>
        </w:rPr>
        <w:t xml:space="preserve"> rejection characteristics </w:t>
      </w:r>
      <w:r w:rsidR="008C4043" w:rsidRPr="00C7678B">
        <w:rPr>
          <w:rFonts w:eastAsia="Times New Roman" w:hint="eastAsia"/>
        </w:rPr>
        <w:t xml:space="preserve">is much more </w:t>
      </w:r>
      <w:r w:rsidR="008C4043" w:rsidRPr="00C7678B">
        <w:rPr>
          <w:rFonts w:eastAsia="Times New Roman"/>
        </w:rPr>
        <w:t>sensitive</w:t>
      </w:r>
      <w:r w:rsidR="008C4043" w:rsidRPr="00C7678B">
        <w:rPr>
          <w:rFonts w:eastAsia="Times New Roman" w:hint="eastAsia"/>
        </w:rPr>
        <w:t xml:space="preserve"> to </w:t>
      </w:r>
      <w:r w:rsidR="008C4043" w:rsidRPr="00C7678B">
        <w:rPr>
          <w:rFonts w:eastAsia="Times New Roman"/>
        </w:rPr>
        <w:t>frequency</w:t>
      </w:r>
      <w:r w:rsidR="00922E84" w:rsidRPr="00C7678B">
        <w:rPr>
          <w:rFonts w:eastAsia="Times New Roman" w:hint="eastAsia"/>
        </w:rPr>
        <w:t xml:space="preserve"> separation. </w:t>
      </w:r>
      <w:r w:rsidR="00700E6E" w:rsidRPr="00C7678B">
        <w:rPr>
          <w:rFonts w:eastAsia="Times New Roman" w:hint="eastAsia"/>
        </w:rPr>
        <w:t>1.4MHz interfering signal</w:t>
      </w:r>
      <w:r w:rsidR="00700E6E" w:rsidRPr="00C7678B">
        <w:rPr>
          <w:rFonts w:eastAsia="Times New Roman"/>
        </w:rPr>
        <w:t xml:space="preserve"> </w:t>
      </w:r>
      <w:r w:rsidR="00700E6E" w:rsidRPr="00C7678B">
        <w:rPr>
          <w:rFonts w:eastAsia="Times New Roman" w:hint="eastAsia"/>
        </w:rPr>
        <w:t>whose</w:t>
      </w:r>
      <w:r w:rsidR="00E31E8E" w:rsidRPr="00C7678B">
        <w:rPr>
          <w:rFonts w:eastAsia="Times New Roman" w:hint="eastAsia"/>
        </w:rPr>
        <w:t xml:space="preserve"> f</w:t>
      </w:r>
      <w:r w:rsidR="00E31E8E" w:rsidRPr="00C7678B">
        <w:rPr>
          <w:rFonts w:eastAsia="Times New Roman"/>
        </w:rPr>
        <w:t>requency offset</w:t>
      </w:r>
      <w:r w:rsidR="00E31E8E" w:rsidRPr="00C7678B">
        <w:rPr>
          <w:rFonts w:eastAsia="Times New Roman" w:hint="eastAsia"/>
        </w:rPr>
        <w:t xml:space="preserve"> is much smaller than 5MHz </w:t>
      </w:r>
      <w:r w:rsidR="00E31E8E" w:rsidRPr="00C7678B">
        <w:rPr>
          <w:rFonts w:eastAsia="Times New Roman"/>
        </w:rPr>
        <w:t>signal</w:t>
      </w:r>
      <w:r w:rsidR="00700E6E" w:rsidRPr="00C7678B">
        <w:rPr>
          <w:rFonts w:eastAsia="Times New Roman" w:hint="eastAsia"/>
        </w:rPr>
        <w:t xml:space="preserve"> will cause more interference to NB-</w:t>
      </w:r>
      <w:proofErr w:type="spellStart"/>
      <w:r w:rsidR="00700E6E" w:rsidRPr="00C7678B">
        <w:rPr>
          <w:rFonts w:eastAsia="Times New Roman" w:hint="eastAsia"/>
        </w:rPr>
        <w:t>IoT</w:t>
      </w:r>
      <w:proofErr w:type="spellEnd"/>
      <w:r w:rsidR="00700E6E" w:rsidRPr="00C7678B">
        <w:rPr>
          <w:rFonts w:eastAsia="Times New Roman" w:hint="eastAsia"/>
        </w:rPr>
        <w:t xml:space="preserve">. </w:t>
      </w:r>
      <w:r w:rsidR="00700E6E" w:rsidRPr="00C7678B">
        <w:rPr>
          <w:rFonts w:eastAsia="Times New Roman"/>
        </w:rPr>
        <w:t>I</w:t>
      </w:r>
      <w:r w:rsidR="00700E6E" w:rsidRPr="00C7678B">
        <w:rPr>
          <w:rFonts w:eastAsia="Times New Roman" w:hint="eastAsia"/>
        </w:rPr>
        <w:t xml:space="preserve">n addition, 1.4MHz is also a practical deployment scenario. </w:t>
      </w:r>
      <w:r w:rsidR="00452F78" w:rsidRPr="00C7678B">
        <w:rPr>
          <w:rFonts w:eastAsia="Times New Roman"/>
        </w:rPr>
        <w:t>T</w:t>
      </w:r>
      <w:r w:rsidR="00452F78" w:rsidRPr="00C7678B">
        <w:rPr>
          <w:rFonts w:eastAsia="Times New Roman" w:hint="eastAsia"/>
        </w:rPr>
        <w:t xml:space="preserve">o </w:t>
      </w:r>
      <w:r w:rsidR="00452F78" w:rsidRPr="00C7678B">
        <w:rPr>
          <w:rFonts w:eastAsia="Times New Roman"/>
        </w:rPr>
        <w:t>guarantee</w:t>
      </w:r>
      <w:r w:rsidR="00452F78" w:rsidRPr="00C7678B">
        <w:rPr>
          <w:rFonts w:eastAsia="Times New Roman" w:hint="eastAsia"/>
        </w:rPr>
        <w:t xml:space="preserve"> good system performance, it is propose</w:t>
      </w:r>
      <w:r w:rsidR="0015559B">
        <w:rPr>
          <w:rFonts w:eastAsia="Times New Roman" w:hint="eastAsia"/>
        </w:rPr>
        <w:t>d</w:t>
      </w:r>
      <w:r w:rsidR="00452F78" w:rsidRPr="00C7678B">
        <w:rPr>
          <w:rFonts w:eastAsia="Times New Roman" w:hint="eastAsia"/>
        </w:rPr>
        <w:t xml:space="preserve"> to use option 2 for in-band blocking </w:t>
      </w:r>
      <w:r w:rsidR="00452F78" w:rsidRPr="00C7678B">
        <w:rPr>
          <w:rFonts w:eastAsia="Times New Roman"/>
        </w:rPr>
        <w:t>requirement</w:t>
      </w:r>
      <w:r w:rsidR="00452F78" w:rsidRPr="00C7678B">
        <w:rPr>
          <w:rFonts w:eastAsia="Times New Roman" w:hint="eastAsia"/>
        </w:rPr>
        <w:t>.</w:t>
      </w:r>
    </w:p>
    <w:p w14:paraId="5B0227B5" w14:textId="68188B49" w:rsidR="00C7678B" w:rsidRDefault="00452F78" w:rsidP="008A480D">
      <w:pPr>
        <w:rPr>
          <w:b/>
          <w:i/>
        </w:rPr>
      </w:pPr>
      <w:r w:rsidRPr="00C7678B">
        <w:rPr>
          <w:rFonts w:hint="eastAsia"/>
          <w:b/>
          <w:i/>
        </w:rPr>
        <w:t>Proposal</w:t>
      </w:r>
      <w:r w:rsidR="00C7678B">
        <w:rPr>
          <w:rFonts w:hint="eastAsia"/>
          <w:b/>
          <w:i/>
        </w:rPr>
        <w:t xml:space="preserve">#1: use </w:t>
      </w:r>
      <w:r w:rsidRPr="00C7678B">
        <w:rPr>
          <w:rFonts w:hint="eastAsia"/>
          <w:b/>
          <w:i/>
        </w:rPr>
        <w:t>1.4MHz LTE as interfering signal</w:t>
      </w:r>
      <w:r w:rsidR="00E34EAF" w:rsidRPr="00C7678B">
        <w:rPr>
          <w:rFonts w:hint="eastAsia"/>
          <w:b/>
          <w:i/>
        </w:rPr>
        <w:t xml:space="preserve"> for standalone NB-</w:t>
      </w:r>
      <w:proofErr w:type="spellStart"/>
      <w:r w:rsidR="00E34EAF" w:rsidRPr="00C7678B">
        <w:rPr>
          <w:rFonts w:hint="eastAsia"/>
          <w:b/>
          <w:i/>
        </w:rPr>
        <w:t>IoT</w:t>
      </w:r>
      <w:proofErr w:type="spellEnd"/>
      <w:r w:rsidR="00E34EAF" w:rsidRPr="00C7678B">
        <w:rPr>
          <w:rFonts w:hint="eastAsia"/>
          <w:b/>
          <w:i/>
        </w:rPr>
        <w:t xml:space="preserve"> </w:t>
      </w:r>
      <w:r w:rsidR="00C7678B" w:rsidRPr="00C7678B">
        <w:rPr>
          <w:rFonts w:hint="eastAsia"/>
          <w:b/>
          <w:i/>
        </w:rPr>
        <w:t xml:space="preserve">in-band </w:t>
      </w:r>
      <w:r w:rsidR="00C7678B" w:rsidRPr="00C7678B">
        <w:rPr>
          <w:b/>
          <w:i/>
        </w:rPr>
        <w:t>blocking</w:t>
      </w:r>
      <w:r w:rsidR="00C7678B" w:rsidRPr="00C7678B">
        <w:rPr>
          <w:rFonts w:hint="eastAsia"/>
          <w:b/>
          <w:i/>
        </w:rPr>
        <w:t xml:space="preserve"> </w:t>
      </w:r>
      <w:r w:rsidR="00C7678B" w:rsidRPr="00C7678B">
        <w:rPr>
          <w:b/>
          <w:i/>
        </w:rPr>
        <w:t>requirements</w:t>
      </w:r>
      <w:r w:rsidR="00C7678B" w:rsidRPr="00C7678B">
        <w:rPr>
          <w:rFonts w:hint="eastAsia"/>
          <w:b/>
          <w:i/>
        </w:rPr>
        <w:t>.</w:t>
      </w:r>
    </w:p>
    <w:p w14:paraId="7E8B2FF1" w14:textId="77777777" w:rsidR="00C7678B" w:rsidRPr="008A480D" w:rsidRDefault="00C7678B" w:rsidP="008A480D"/>
    <w:p w14:paraId="3CBB322D" w14:textId="613C861E" w:rsidR="004D6DE5" w:rsidRDefault="004D6DE5" w:rsidP="004D6DE5">
      <w:pPr>
        <w:pStyle w:val="10"/>
        <w:ind w:left="0" w:firstLine="0"/>
      </w:pPr>
      <w:r>
        <w:t>2.</w:t>
      </w:r>
      <w:r w:rsidR="006F64D2">
        <w:rPr>
          <w:rFonts w:hint="eastAsia"/>
        </w:rPr>
        <w:t>2</w:t>
      </w:r>
      <w:r>
        <w:rPr>
          <w:rFonts w:hint="eastAsia"/>
        </w:rPr>
        <w:t xml:space="preserve"> </w:t>
      </w:r>
      <w:r w:rsidR="00635F9D">
        <w:rPr>
          <w:rFonts w:hint="eastAsia"/>
        </w:rPr>
        <w:t>Narrow</w:t>
      </w:r>
      <w:r>
        <w:rPr>
          <w:rFonts w:hint="eastAsia"/>
        </w:rPr>
        <w:t>band blocking</w:t>
      </w:r>
    </w:p>
    <w:p w14:paraId="233DE658" w14:textId="0C3FC1D6" w:rsidR="00635F9D" w:rsidRPr="002B021F" w:rsidRDefault="00465900" w:rsidP="002B021F">
      <w:pPr>
        <w:overflowPunct w:val="0"/>
        <w:autoSpaceDE w:val="0"/>
        <w:autoSpaceDN w:val="0"/>
        <w:adjustRightInd w:val="0"/>
        <w:spacing w:after="180"/>
        <w:jc w:val="both"/>
        <w:textAlignment w:val="baseline"/>
        <w:rPr>
          <w:rFonts w:eastAsia="Times New Roman"/>
        </w:rPr>
      </w:pPr>
      <w:r w:rsidRPr="002B021F">
        <w:rPr>
          <w:rFonts w:eastAsia="Times New Roman" w:hint="eastAsia"/>
        </w:rPr>
        <w:t xml:space="preserve">E-UTRA narrowband blocking </w:t>
      </w:r>
      <w:r w:rsidR="00430700" w:rsidRPr="002B021F">
        <w:rPr>
          <w:rFonts w:eastAsia="Times New Roman"/>
        </w:rPr>
        <w:t xml:space="preserve">is a measure of the receiver ability to receive a wanted signal at its assigned channel frequency in the presence of an adjacent channel </w:t>
      </w:r>
      <w:r w:rsidR="001838A9" w:rsidRPr="002B021F">
        <w:rPr>
          <w:rFonts w:eastAsia="Times New Roman" w:hint="eastAsia"/>
        </w:rPr>
        <w:t xml:space="preserve">1RB LTE </w:t>
      </w:r>
      <w:r w:rsidR="001838A9" w:rsidRPr="002B021F">
        <w:rPr>
          <w:rFonts w:eastAsia="Times New Roman"/>
        </w:rPr>
        <w:t>signal</w:t>
      </w:r>
      <w:r w:rsidR="001838A9" w:rsidRPr="002B021F">
        <w:rPr>
          <w:rFonts w:eastAsia="Times New Roman" w:hint="eastAsia"/>
        </w:rPr>
        <w:t xml:space="preserve">. Compared to </w:t>
      </w:r>
      <w:r w:rsidR="00FC50FA" w:rsidRPr="002B021F">
        <w:rPr>
          <w:rFonts w:eastAsia="Times New Roman" w:hint="eastAsia"/>
        </w:rPr>
        <w:t xml:space="preserve">ACS requirement, </w:t>
      </w:r>
      <w:r w:rsidR="00FC50FA" w:rsidRPr="002B021F">
        <w:rPr>
          <w:rFonts w:eastAsia="Times New Roman"/>
        </w:rPr>
        <w:t>narrowband</w:t>
      </w:r>
      <w:r w:rsidR="00FC50FA" w:rsidRPr="002B021F">
        <w:rPr>
          <w:rFonts w:eastAsia="Times New Roman" w:hint="eastAsia"/>
        </w:rPr>
        <w:t xml:space="preserve"> blocking is to v</w:t>
      </w:r>
      <w:r w:rsidR="00571156" w:rsidRPr="002B021F">
        <w:rPr>
          <w:rFonts w:eastAsia="Times New Roman" w:hint="eastAsia"/>
        </w:rPr>
        <w:t xml:space="preserve">erify the </w:t>
      </w:r>
      <w:r w:rsidR="00751D78" w:rsidRPr="002B021F">
        <w:rPr>
          <w:rFonts w:eastAsia="Times New Roman"/>
        </w:rPr>
        <w:t>receiver</w:t>
      </w:r>
      <w:r w:rsidR="00751D78" w:rsidRPr="002B021F">
        <w:rPr>
          <w:rFonts w:eastAsia="Times New Roman" w:hint="eastAsia"/>
        </w:rPr>
        <w:t xml:space="preserve"> rejection on</w:t>
      </w:r>
      <w:r w:rsidR="00571156" w:rsidRPr="002B021F">
        <w:rPr>
          <w:rFonts w:eastAsia="Times New Roman" w:hint="eastAsia"/>
        </w:rPr>
        <w:t xml:space="preserve"> higher </w:t>
      </w:r>
      <w:r w:rsidR="00751D78" w:rsidRPr="002B021F">
        <w:rPr>
          <w:rFonts w:eastAsia="Times New Roman" w:hint="eastAsia"/>
        </w:rPr>
        <w:t>power density and narrowband interfering signal. However, the agreed ACS requirement for NB-</w:t>
      </w:r>
      <w:proofErr w:type="spellStart"/>
      <w:r w:rsidR="00751D78" w:rsidRPr="002B021F">
        <w:rPr>
          <w:rFonts w:eastAsia="Times New Roman" w:hint="eastAsia"/>
        </w:rPr>
        <w:t>IoT</w:t>
      </w:r>
      <w:proofErr w:type="spellEnd"/>
      <w:r w:rsidR="00751D78" w:rsidRPr="002B021F">
        <w:rPr>
          <w:rFonts w:eastAsia="Times New Roman" w:hint="eastAsia"/>
        </w:rPr>
        <w:t xml:space="preserve"> </w:t>
      </w:r>
      <w:r w:rsidR="003B7CF6" w:rsidRPr="002B021F">
        <w:rPr>
          <w:rFonts w:eastAsia="Times New Roman" w:hint="eastAsia"/>
        </w:rPr>
        <w:t>has already cover</w:t>
      </w:r>
      <w:r w:rsidR="0015559B">
        <w:rPr>
          <w:rFonts w:eastAsia="Times New Roman" w:hint="eastAsia"/>
        </w:rPr>
        <w:t>ed</w:t>
      </w:r>
      <w:r w:rsidR="003B7CF6" w:rsidRPr="002B021F">
        <w:rPr>
          <w:rFonts w:eastAsia="Times New Roman" w:hint="eastAsia"/>
        </w:rPr>
        <w:t xml:space="preserve"> these requirement</w:t>
      </w:r>
      <w:r w:rsidR="0015559B">
        <w:rPr>
          <w:rFonts w:eastAsia="Times New Roman" w:hint="eastAsia"/>
        </w:rPr>
        <w:t>s</w:t>
      </w:r>
      <w:r w:rsidR="003B7CF6" w:rsidRPr="002B021F">
        <w:rPr>
          <w:rFonts w:eastAsia="Times New Roman" w:hint="eastAsia"/>
        </w:rPr>
        <w:t xml:space="preserve">. Hence, we propose not to specify </w:t>
      </w:r>
      <w:proofErr w:type="gramStart"/>
      <w:r w:rsidR="003B7CF6" w:rsidRPr="002B021F">
        <w:rPr>
          <w:rFonts w:eastAsia="Times New Roman" w:hint="eastAsia"/>
        </w:rPr>
        <w:t>narrowband blocking</w:t>
      </w:r>
      <w:proofErr w:type="gramEnd"/>
      <w:r w:rsidR="003B7CF6" w:rsidRPr="002B021F">
        <w:rPr>
          <w:rFonts w:eastAsia="Times New Roman" w:hint="eastAsia"/>
        </w:rPr>
        <w:t xml:space="preserve"> </w:t>
      </w:r>
      <w:r w:rsidR="003B7CF6" w:rsidRPr="002B021F">
        <w:rPr>
          <w:rFonts w:eastAsia="Times New Roman"/>
        </w:rPr>
        <w:t>requirement</w:t>
      </w:r>
      <w:r w:rsidR="003B7CF6" w:rsidRPr="002B021F">
        <w:rPr>
          <w:rFonts w:eastAsia="Times New Roman" w:hint="eastAsia"/>
        </w:rPr>
        <w:t xml:space="preserve"> for </w:t>
      </w:r>
      <w:r w:rsidR="002B021F">
        <w:rPr>
          <w:rFonts w:eastAsia="Times New Roman" w:hint="eastAsia"/>
        </w:rPr>
        <w:t xml:space="preserve">standalone </w:t>
      </w:r>
      <w:r w:rsidR="003B7CF6" w:rsidRPr="002B021F">
        <w:rPr>
          <w:rFonts w:eastAsia="Times New Roman" w:hint="eastAsia"/>
        </w:rPr>
        <w:t>NB-</w:t>
      </w:r>
      <w:proofErr w:type="spellStart"/>
      <w:r w:rsidR="003B7CF6" w:rsidRPr="002B021F">
        <w:rPr>
          <w:rFonts w:eastAsia="Times New Roman" w:hint="eastAsia"/>
        </w:rPr>
        <w:t>IoT</w:t>
      </w:r>
      <w:proofErr w:type="spellEnd"/>
      <w:r w:rsidR="003B7CF6" w:rsidRPr="002B021F">
        <w:rPr>
          <w:rFonts w:eastAsia="Times New Roman" w:hint="eastAsia"/>
        </w:rPr>
        <w:t>.</w:t>
      </w:r>
    </w:p>
    <w:p w14:paraId="5B23FC81" w14:textId="03A12BE5" w:rsidR="002B021F" w:rsidRDefault="002B021F" w:rsidP="002B021F">
      <w:pPr>
        <w:rPr>
          <w:b/>
          <w:i/>
        </w:rPr>
      </w:pPr>
      <w:r w:rsidRPr="00C7678B">
        <w:rPr>
          <w:rFonts w:hint="eastAsia"/>
          <w:b/>
          <w:i/>
        </w:rPr>
        <w:t>Proposal</w:t>
      </w:r>
      <w:r w:rsidR="006F64D2">
        <w:rPr>
          <w:rFonts w:hint="eastAsia"/>
          <w:b/>
          <w:i/>
        </w:rPr>
        <w:t>#2</w:t>
      </w:r>
      <w:r>
        <w:rPr>
          <w:rFonts w:hint="eastAsia"/>
          <w:b/>
          <w:i/>
        </w:rPr>
        <w:t xml:space="preserve">: do not specify </w:t>
      </w:r>
      <w:proofErr w:type="gramStart"/>
      <w:r>
        <w:rPr>
          <w:rFonts w:hint="eastAsia"/>
          <w:b/>
          <w:i/>
        </w:rPr>
        <w:t>narrowband blocking</w:t>
      </w:r>
      <w:proofErr w:type="gramEnd"/>
      <w:r>
        <w:rPr>
          <w:rFonts w:hint="eastAsia"/>
          <w:b/>
          <w:i/>
        </w:rPr>
        <w:t xml:space="preserve"> requirement for </w:t>
      </w:r>
      <w:r w:rsidRPr="00C7678B">
        <w:rPr>
          <w:rFonts w:hint="eastAsia"/>
          <w:b/>
          <w:i/>
        </w:rPr>
        <w:t>standalone</w:t>
      </w:r>
      <w:r w:rsidR="00F16580">
        <w:rPr>
          <w:rFonts w:hint="eastAsia"/>
          <w:b/>
          <w:i/>
        </w:rPr>
        <w:t xml:space="preserve"> NB-</w:t>
      </w:r>
      <w:proofErr w:type="spellStart"/>
      <w:r w:rsidR="00F16580">
        <w:rPr>
          <w:rFonts w:hint="eastAsia"/>
          <w:b/>
          <w:i/>
        </w:rPr>
        <w:t>IoT</w:t>
      </w:r>
      <w:proofErr w:type="spellEnd"/>
      <w:r w:rsidRPr="00C7678B">
        <w:rPr>
          <w:rFonts w:hint="eastAsia"/>
          <w:b/>
          <w:i/>
        </w:rPr>
        <w:t>.</w:t>
      </w:r>
    </w:p>
    <w:p w14:paraId="0E9ABADB" w14:textId="77777777" w:rsidR="002B021F" w:rsidRDefault="002B021F" w:rsidP="002B021F">
      <w:pPr>
        <w:rPr>
          <w:b/>
          <w:i/>
        </w:rPr>
      </w:pPr>
    </w:p>
    <w:p w14:paraId="5618DF15" w14:textId="074977B2" w:rsidR="006F64D2" w:rsidRDefault="006F64D2" w:rsidP="006F64D2">
      <w:pPr>
        <w:pStyle w:val="10"/>
        <w:ind w:left="0" w:firstLine="0"/>
      </w:pPr>
      <w:r>
        <w:lastRenderedPageBreak/>
        <w:t>2.</w:t>
      </w:r>
      <w:r>
        <w:rPr>
          <w:rFonts w:hint="eastAsia"/>
        </w:rPr>
        <w:t xml:space="preserve">3 Wanted signal </w:t>
      </w:r>
      <w:proofErr w:type="spellStart"/>
      <w:r>
        <w:rPr>
          <w:rFonts w:hint="eastAsia"/>
        </w:rPr>
        <w:t>desensitivity</w:t>
      </w:r>
      <w:proofErr w:type="spellEnd"/>
    </w:p>
    <w:p w14:paraId="3C4E5826" w14:textId="6CACB133" w:rsidR="006F64D2" w:rsidRDefault="006F64D2" w:rsidP="00FB4D47">
      <w:pPr>
        <w:overflowPunct w:val="0"/>
        <w:autoSpaceDE w:val="0"/>
        <w:autoSpaceDN w:val="0"/>
        <w:adjustRightInd w:val="0"/>
        <w:spacing w:after="180"/>
        <w:jc w:val="both"/>
        <w:textAlignment w:val="baseline"/>
      </w:pPr>
      <w:r w:rsidRPr="002B021F">
        <w:rPr>
          <w:rFonts w:eastAsia="Times New Roman"/>
        </w:rPr>
        <w:t>F</w:t>
      </w:r>
      <w:r w:rsidRPr="002B021F">
        <w:rPr>
          <w:rFonts w:eastAsia="Times New Roman" w:hint="eastAsia"/>
        </w:rPr>
        <w:t xml:space="preserve">or E-UTRA narrowband blocking test, the wanted </w:t>
      </w:r>
      <w:r w:rsidRPr="002B021F">
        <w:rPr>
          <w:rFonts w:eastAsia="Times New Roman"/>
        </w:rPr>
        <w:t>signal mean power</w:t>
      </w:r>
      <w:r w:rsidRPr="002B021F">
        <w:rPr>
          <w:rFonts w:eastAsia="Times New Roman" w:hint="eastAsia"/>
        </w:rPr>
        <w:t xml:space="preserve"> is </w:t>
      </w:r>
      <w:r w:rsidRPr="002B021F">
        <w:rPr>
          <w:rFonts w:eastAsia="Times New Roman"/>
        </w:rPr>
        <w:t>PREFSENS</w:t>
      </w:r>
      <w:r w:rsidRPr="002B021F" w:rsidDel="00A31D92">
        <w:rPr>
          <w:rFonts w:eastAsia="Times New Roman"/>
        </w:rPr>
        <w:t xml:space="preserve"> </w:t>
      </w:r>
      <w:r w:rsidRPr="002B021F">
        <w:rPr>
          <w:rFonts w:eastAsia="Times New Roman"/>
        </w:rPr>
        <w:t>+ 6dB</w:t>
      </w:r>
      <w:r w:rsidRPr="002B021F">
        <w:rPr>
          <w:rFonts w:eastAsia="Times New Roman" w:hint="eastAsia"/>
        </w:rPr>
        <w:t xml:space="preserve">; and for E-UTRA ACS test, the wanted signal mean power depends on the </w:t>
      </w:r>
      <w:r w:rsidRPr="002B021F">
        <w:rPr>
          <w:rFonts w:eastAsia="Times New Roman"/>
        </w:rPr>
        <w:t>channel bandwidth</w:t>
      </w:r>
      <w:r w:rsidRPr="002B021F">
        <w:rPr>
          <w:rFonts w:eastAsia="Times New Roman" w:hint="eastAsia"/>
        </w:rPr>
        <w:t xml:space="preserve">. </w:t>
      </w:r>
      <w:r w:rsidRPr="002B021F">
        <w:rPr>
          <w:rFonts w:eastAsia="Times New Roman"/>
        </w:rPr>
        <w:t>However</w:t>
      </w:r>
      <w:r w:rsidRPr="002B021F">
        <w:rPr>
          <w:rFonts w:eastAsia="Times New Roman" w:hint="eastAsia"/>
        </w:rPr>
        <w:t xml:space="preserve">, if we look at the MSR specification in TS 37.014 or GSM specification in TS45.005, the wanted signal mean power for GSM/EDGE is </w:t>
      </w:r>
      <w:r w:rsidRPr="002B021F">
        <w:rPr>
          <w:rFonts w:eastAsia="Times New Roman"/>
        </w:rPr>
        <w:t>PREFSENS</w:t>
      </w:r>
      <w:r w:rsidRPr="002B021F" w:rsidDel="00A31D92">
        <w:rPr>
          <w:rFonts w:eastAsia="Times New Roman"/>
        </w:rPr>
        <w:t xml:space="preserve"> </w:t>
      </w:r>
      <w:r w:rsidRPr="002B021F">
        <w:rPr>
          <w:rFonts w:eastAsia="Times New Roman"/>
        </w:rPr>
        <w:t xml:space="preserve">+ </w:t>
      </w:r>
      <w:r w:rsidRPr="002B021F">
        <w:rPr>
          <w:rFonts w:eastAsia="Times New Roman" w:hint="eastAsia"/>
        </w:rPr>
        <w:t>3</w:t>
      </w:r>
      <w:r w:rsidRPr="002B021F">
        <w:rPr>
          <w:rFonts w:eastAsia="Times New Roman"/>
        </w:rPr>
        <w:t>dB</w:t>
      </w:r>
      <w:r w:rsidRPr="002B021F">
        <w:rPr>
          <w:rFonts w:eastAsia="Times New Roman" w:hint="eastAsia"/>
        </w:rPr>
        <w:t xml:space="preserve">. </w:t>
      </w:r>
      <w:r w:rsidRPr="002B021F">
        <w:rPr>
          <w:rFonts w:eastAsia="Times New Roman"/>
        </w:rPr>
        <w:t>I</w:t>
      </w:r>
      <w:r w:rsidRPr="002B021F">
        <w:rPr>
          <w:rFonts w:eastAsia="Times New Roman" w:hint="eastAsia"/>
        </w:rPr>
        <w:t xml:space="preserve">n </w:t>
      </w:r>
      <w:r w:rsidRPr="002B021F">
        <w:rPr>
          <w:rFonts w:eastAsia="Times New Roman"/>
        </w:rPr>
        <w:t>addition</w:t>
      </w:r>
      <w:r w:rsidRPr="002B021F">
        <w:rPr>
          <w:rFonts w:eastAsia="Times New Roman" w:hint="eastAsia"/>
        </w:rPr>
        <w:t>, based on the simulation conclusion, NB-</w:t>
      </w:r>
      <w:proofErr w:type="spellStart"/>
      <w:r w:rsidRPr="002B021F">
        <w:rPr>
          <w:rFonts w:eastAsia="Times New Roman" w:hint="eastAsia"/>
        </w:rPr>
        <w:t>IoT</w:t>
      </w:r>
      <w:proofErr w:type="spellEnd"/>
      <w:r w:rsidRPr="002B021F">
        <w:rPr>
          <w:rFonts w:eastAsia="Times New Roman" w:hint="eastAsia"/>
        </w:rPr>
        <w:t xml:space="preserve"> loss is smaller than 3dB with </w:t>
      </w:r>
      <w:r w:rsidRPr="002B021F">
        <w:rPr>
          <w:rFonts w:eastAsia="Times New Roman"/>
        </w:rPr>
        <w:t>appropriate</w:t>
      </w:r>
      <w:r w:rsidRPr="002B021F">
        <w:rPr>
          <w:rFonts w:eastAsia="Times New Roman" w:hint="eastAsia"/>
        </w:rPr>
        <w:t xml:space="preserve"> ACS. </w:t>
      </w:r>
      <w:r w:rsidR="00FB4D47">
        <w:rPr>
          <w:rFonts w:eastAsia="Times New Roman" w:hint="eastAsia"/>
        </w:rPr>
        <w:t xml:space="preserve">It seems 3dB is more appropriate to </w:t>
      </w:r>
      <w:r w:rsidR="00FB4D47">
        <w:rPr>
          <w:rFonts w:eastAsia="Times New Roman"/>
        </w:rPr>
        <w:t>narrow</w:t>
      </w:r>
      <w:r w:rsidR="00FB4D47">
        <w:rPr>
          <w:rFonts w:eastAsia="Times New Roman" w:hint="eastAsia"/>
        </w:rPr>
        <w:t xml:space="preserve"> band </w:t>
      </w:r>
      <w:r w:rsidR="00FB4D47">
        <w:rPr>
          <w:rFonts w:eastAsia="Times New Roman"/>
        </w:rPr>
        <w:t>system</w:t>
      </w:r>
      <w:r w:rsidR="00FB4D47">
        <w:rPr>
          <w:rFonts w:eastAsia="Times New Roman" w:hint="eastAsia"/>
        </w:rPr>
        <w:t xml:space="preserve">, so </w:t>
      </w:r>
      <w:r w:rsidRPr="002B021F">
        <w:rPr>
          <w:rFonts w:eastAsia="Times New Roman" w:hint="eastAsia"/>
        </w:rPr>
        <w:t xml:space="preserve">wanted signal </w:t>
      </w:r>
      <w:proofErr w:type="spellStart"/>
      <w:r w:rsidRPr="002B021F">
        <w:rPr>
          <w:rFonts w:eastAsia="Times New Roman" w:hint="eastAsia"/>
        </w:rPr>
        <w:t>desensitivity</w:t>
      </w:r>
      <w:proofErr w:type="spellEnd"/>
      <w:r w:rsidR="00412087">
        <w:rPr>
          <w:rFonts w:eastAsia="Times New Roman" w:hint="eastAsia"/>
        </w:rPr>
        <w:t xml:space="preserve"> for standalone NB-</w:t>
      </w:r>
      <w:proofErr w:type="spellStart"/>
      <w:r w:rsidR="00412087">
        <w:rPr>
          <w:rFonts w:eastAsia="Times New Roman" w:hint="eastAsia"/>
        </w:rPr>
        <w:t>IoT</w:t>
      </w:r>
      <w:proofErr w:type="spellEnd"/>
      <w:r w:rsidRPr="002B021F">
        <w:rPr>
          <w:rFonts w:eastAsia="Times New Roman" w:hint="eastAsia"/>
        </w:rPr>
        <w:t xml:space="preserve"> is proposed to be 3dB</w:t>
      </w:r>
      <w:r>
        <w:rPr>
          <w:rFonts w:eastAsia="Times New Roman" w:hint="eastAsia"/>
        </w:rPr>
        <w:t>.</w:t>
      </w:r>
    </w:p>
    <w:p w14:paraId="580FEC9D" w14:textId="27949F8D" w:rsidR="003B7CF6" w:rsidRPr="00635F9D" w:rsidRDefault="006F64D2" w:rsidP="00FB4D47">
      <w:r w:rsidRPr="00C7678B">
        <w:rPr>
          <w:rFonts w:hint="eastAsia"/>
          <w:b/>
          <w:i/>
        </w:rPr>
        <w:t>Proposal</w:t>
      </w:r>
      <w:r>
        <w:rPr>
          <w:rFonts w:hint="eastAsia"/>
          <w:b/>
          <w:i/>
        </w:rPr>
        <w:t xml:space="preserve">#3: </w:t>
      </w:r>
      <w:r>
        <w:rPr>
          <w:rFonts w:hint="eastAsia"/>
          <w:b/>
          <w:i/>
          <w:lang w:val="en-US" w:eastAsia="x-none"/>
        </w:rPr>
        <w:t xml:space="preserve">the want signal </w:t>
      </w:r>
      <w:proofErr w:type="spellStart"/>
      <w:r w:rsidRPr="004D6DE5">
        <w:rPr>
          <w:b/>
          <w:i/>
          <w:lang w:val="en-US" w:eastAsia="x-none"/>
        </w:rPr>
        <w:t>desensitivity</w:t>
      </w:r>
      <w:proofErr w:type="spellEnd"/>
      <w:r w:rsidR="00412087">
        <w:rPr>
          <w:rFonts w:hint="eastAsia"/>
          <w:b/>
          <w:i/>
          <w:lang w:val="en-US" w:eastAsia="x-none"/>
        </w:rPr>
        <w:t xml:space="preserve"> for standalone NB-</w:t>
      </w:r>
      <w:proofErr w:type="spellStart"/>
      <w:proofErr w:type="gramStart"/>
      <w:r w:rsidR="00412087">
        <w:rPr>
          <w:rFonts w:hint="eastAsia"/>
          <w:b/>
          <w:i/>
          <w:lang w:val="en-US" w:eastAsia="x-none"/>
        </w:rPr>
        <w:t>IoT</w:t>
      </w:r>
      <w:proofErr w:type="spellEnd"/>
      <w:r w:rsidR="00412087">
        <w:rPr>
          <w:rFonts w:hint="eastAsia"/>
          <w:b/>
          <w:i/>
          <w:lang w:val="en-US" w:eastAsia="x-none"/>
        </w:rPr>
        <w:t xml:space="preserve"> </w:t>
      </w:r>
      <w:r>
        <w:rPr>
          <w:rFonts w:hint="eastAsia"/>
          <w:b/>
          <w:i/>
          <w:lang w:val="en-US" w:eastAsia="x-none"/>
        </w:rPr>
        <w:t xml:space="preserve"> is</w:t>
      </w:r>
      <w:proofErr w:type="gramEnd"/>
      <w:r>
        <w:rPr>
          <w:rFonts w:hint="eastAsia"/>
          <w:b/>
          <w:i/>
          <w:lang w:val="en-US" w:eastAsia="x-none"/>
        </w:rPr>
        <w:t xml:space="preserve"> </w:t>
      </w:r>
      <w:r>
        <w:rPr>
          <w:b/>
          <w:i/>
          <w:lang w:val="en-US" w:eastAsia="x-none"/>
        </w:rPr>
        <w:t>proposed</w:t>
      </w:r>
      <w:r>
        <w:rPr>
          <w:rFonts w:hint="eastAsia"/>
          <w:b/>
          <w:i/>
          <w:lang w:val="en-US" w:eastAsia="x-none"/>
        </w:rPr>
        <w:t xml:space="preserve"> to</w:t>
      </w:r>
      <w:r w:rsidR="00F16580">
        <w:rPr>
          <w:rFonts w:hint="eastAsia"/>
          <w:b/>
          <w:i/>
          <w:lang w:val="en-US" w:eastAsia="x-none"/>
        </w:rPr>
        <w:t xml:space="preserve"> be</w:t>
      </w:r>
      <w:r>
        <w:rPr>
          <w:rFonts w:hint="eastAsia"/>
          <w:b/>
          <w:i/>
          <w:lang w:val="en-US" w:eastAsia="x-none"/>
        </w:rPr>
        <w:t xml:space="preserve"> 3</w:t>
      </w:r>
      <w:r w:rsidRPr="00C617BB">
        <w:rPr>
          <w:b/>
          <w:i/>
          <w:lang w:val="en-US" w:eastAsia="x-none"/>
        </w:rPr>
        <w:t>dB</w:t>
      </w:r>
      <w:r>
        <w:rPr>
          <w:rFonts w:hint="eastAsia"/>
          <w:b/>
          <w:i/>
          <w:lang w:val="en-US" w:eastAsia="x-none"/>
        </w:rPr>
        <w:t>.</w:t>
      </w:r>
    </w:p>
    <w:p w14:paraId="4C99888C" w14:textId="77777777" w:rsidR="003B7CF6" w:rsidRPr="00D3089E" w:rsidRDefault="003B7CF6" w:rsidP="003B7CF6">
      <w:pPr>
        <w:pStyle w:val="a3"/>
        <w:tabs>
          <w:tab w:val="clear" w:pos="4153"/>
          <w:tab w:val="clear" w:pos="8306"/>
        </w:tabs>
        <w:rPr>
          <w:rFonts w:ascii="Arial" w:hAnsi="Arial" w:cs="Arial"/>
        </w:rPr>
      </w:pPr>
    </w:p>
    <w:p w14:paraId="38C0509F" w14:textId="223C59BE" w:rsidR="002B021F" w:rsidRDefault="002B021F" w:rsidP="002B021F">
      <w:pPr>
        <w:pStyle w:val="10"/>
        <w:keepLines/>
        <w:numPr>
          <w:ilvl w:val="0"/>
          <w:numId w:val="8"/>
        </w:numPr>
        <w:pBdr>
          <w:top w:val="single" w:sz="12" w:space="3" w:color="auto"/>
        </w:pBdr>
        <w:spacing w:before="240" w:after="180"/>
        <w:ind w:right="0"/>
        <w:rPr>
          <w:b w:val="0"/>
          <w:sz w:val="28"/>
          <w:szCs w:val="24"/>
          <w:lang w:eastAsia="zh-CN"/>
        </w:rPr>
      </w:pPr>
      <w:r>
        <w:rPr>
          <w:rFonts w:hint="eastAsia"/>
          <w:sz w:val="28"/>
          <w:szCs w:val="24"/>
          <w:lang w:eastAsia="zh-CN"/>
        </w:rPr>
        <w:t>Conclusion</w:t>
      </w:r>
    </w:p>
    <w:p w14:paraId="6620B5B1" w14:textId="77777777" w:rsidR="002B021F" w:rsidRPr="002B021F" w:rsidRDefault="002B021F" w:rsidP="002B021F">
      <w:pPr>
        <w:rPr>
          <w:b/>
          <w:i/>
        </w:rPr>
      </w:pPr>
      <w:r w:rsidRPr="002B021F">
        <w:rPr>
          <w:rFonts w:hint="eastAsia"/>
          <w:b/>
          <w:i/>
        </w:rPr>
        <w:t>Proposal#1: use 1.4MHz LTE as interfering signal for standalone NB-</w:t>
      </w:r>
      <w:proofErr w:type="spellStart"/>
      <w:r w:rsidRPr="002B021F">
        <w:rPr>
          <w:rFonts w:hint="eastAsia"/>
          <w:b/>
          <w:i/>
        </w:rPr>
        <w:t>IoT</w:t>
      </w:r>
      <w:proofErr w:type="spellEnd"/>
      <w:r w:rsidRPr="002B021F">
        <w:rPr>
          <w:rFonts w:hint="eastAsia"/>
          <w:b/>
          <w:i/>
        </w:rPr>
        <w:t xml:space="preserve"> in-band </w:t>
      </w:r>
      <w:r w:rsidRPr="002B021F">
        <w:rPr>
          <w:b/>
          <w:i/>
        </w:rPr>
        <w:t>blocking</w:t>
      </w:r>
      <w:r w:rsidRPr="002B021F">
        <w:rPr>
          <w:rFonts w:hint="eastAsia"/>
          <w:b/>
          <w:i/>
        </w:rPr>
        <w:t xml:space="preserve"> </w:t>
      </w:r>
      <w:r w:rsidRPr="002B021F">
        <w:rPr>
          <w:b/>
          <w:i/>
        </w:rPr>
        <w:t>requirements</w:t>
      </w:r>
      <w:r w:rsidRPr="002B021F">
        <w:rPr>
          <w:rFonts w:hint="eastAsia"/>
          <w:b/>
          <w:i/>
        </w:rPr>
        <w:t>.</w:t>
      </w:r>
    </w:p>
    <w:p w14:paraId="75E910C4" w14:textId="43139F1A" w:rsidR="006F64D2" w:rsidRDefault="006F64D2" w:rsidP="006F64D2">
      <w:pPr>
        <w:rPr>
          <w:b/>
          <w:i/>
        </w:rPr>
      </w:pPr>
      <w:r w:rsidRPr="00C7678B">
        <w:rPr>
          <w:rFonts w:hint="eastAsia"/>
          <w:b/>
          <w:i/>
        </w:rPr>
        <w:t>Proposal</w:t>
      </w:r>
      <w:r>
        <w:rPr>
          <w:rFonts w:hint="eastAsia"/>
          <w:b/>
          <w:i/>
        </w:rPr>
        <w:t xml:space="preserve">#2: do not specify </w:t>
      </w:r>
      <w:proofErr w:type="gramStart"/>
      <w:r>
        <w:rPr>
          <w:rFonts w:hint="eastAsia"/>
          <w:b/>
          <w:i/>
        </w:rPr>
        <w:t>narrowband blocking</w:t>
      </w:r>
      <w:proofErr w:type="gramEnd"/>
      <w:r>
        <w:rPr>
          <w:rFonts w:hint="eastAsia"/>
          <w:b/>
          <w:i/>
        </w:rPr>
        <w:t xml:space="preserve"> requirement for </w:t>
      </w:r>
      <w:r w:rsidRPr="00C7678B">
        <w:rPr>
          <w:rFonts w:hint="eastAsia"/>
          <w:b/>
          <w:i/>
        </w:rPr>
        <w:t>standalone</w:t>
      </w:r>
      <w:r w:rsidR="00F16580">
        <w:rPr>
          <w:rFonts w:hint="eastAsia"/>
          <w:b/>
          <w:i/>
        </w:rPr>
        <w:t xml:space="preserve"> NB-IoT</w:t>
      </w:r>
      <w:bookmarkStart w:id="3" w:name="_GoBack"/>
      <w:bookmarkEnd w:id="3"/>
      <w:r w:rsidRPr="00C7678B">
        <w:rPr>
          <w:rFonts w:hint="eastAsia"/>
          <w:b/>
          <w:i/>
        </w:rPr>
        <w:t>.</w:t>
      </w:r>
    </w:p>
    <w:p w14:paraId="0FE72916" w14:textId="6BE069F8" w:rsidR="002B021F" w:rsidRPr="006F64D2" w:rsidRDefault="006F64D2" w:rsidP="006F64D2">
      <w:pPr>
        <w:rPr>
          <w:b/>
          <w:i/>
        </w:rPr>
      </w:pPr>
      <w:r w:rsidRPr="00C7678B">
        <w:rPr>
          <w:rFonts w:hint="eastAsia"/>
          <w:b/>
          <w:i/>
        </w:rPr>
        <w:t>Proposal</w:t>
      </w:r>
      <w:r w:rsidR="00412087">
        <w:rPr>
          <w:rFonts w:hint="eastAsia"/>
          <w:b/>
          <w:i/>
        </w:rPr>
        <w:t xml:space="preserve">#3: </w:t>
      </w:r>
      <w:r w:rsidR="00412087">
        <w:rPr>
          <w:rFonts w:hint="eastAsia"/>
          <w:b/>
          <w:i/>
          <w:lang w:val="en-US" w:eastAsia="x-none"/>
        </w:rPr>
        <w:t xml:space="preserve">the want signal </w:t>
      </w:r>
      <w:proofErr w:type="spellStart"/>
      <w:r w:rsidR="00412087" w:rsidRPr="004D6DE5">
        <w:rPr>
          <w:b/>
          <w:i/>
          <w:lang w:val="en-US" w:eastAsia="x-none"/>
        </w:rPr>
        <w:t>desensitivity</w:t>
      </w:r>
      <w:proofErr w:type="spellEnd"/>
      <w:r w:rsidR="00412087">
        <w:rPr>
          <w:rFonts w:hint="eastAsia"/>
          <w:b/>
          <w:i/>
          <w:lang w:val="en-US" w:eastAsia="x-none"/>
        </w:rPr>
        <w:t xml:space="preserve"> for standalone NB-</w:t>
      </w:r>
      <w:proofErr w:type="spellStart"/>
      <w:proofErr w:type="gramStart"/>
      <w:r w:rsidR="00412087">
        <w:rPr>
          <w:rFonts w:hint="eastAsia"/>
          <w:b/>
          <w:i/>
          <w:lang w:val="en-US" w:eastAsia="x-none"/>
        </w:rPr>
        <w:t>IoT</w:t>
      </w:r>
      <w:proofErr w:type="spellEnd"/>
      <w:r w:rsidR="00412087">
        <w:rPr>
          <w:rFonts w:hint="eastAsia"/>
          <w:b/>
          <w:i/>
          <w:lang w:val="en-US" w:eastAsia="x-none"/>
        </w:rPr>
        <w:t xml:space="preserve">  is</w:t>
      </w:r>
      <w:proofErr w:type="gramEnd"/>
      <w:r w:rsidR="00412087">
        <w:rPr>
          <w:rFonts w:hint="eastAsia"/>
          <w:b/>
          <w:i/>
          <w:lang w:val="en-US" w:eastAsia="x-none"/>
        </w:rPr>
        <w:t xml:space="preserve"> </w:t>
      </w:r>
      <w:r w:rsidR="00412087">
        <w:rPr>
          <w:b/>
          <w:i/>
          <w:lang w:val="en-US" w:eastAsia="x-none"/>
        </w:rPr>
        <w:t>proposed</w:t>
      </w:r>
      <w:r w:rsidR="00412087">
        <w:rPr>
          <w:rFonts w:hint="eastAsia"/>
          <w:b/>
          <w:i/>
          <w:lang w:val="en-US" w:eastAsia="x-none"/>
        </w:rPr>
        <w:t xml:space="preserve"> to </w:t>
      </w:r>
      <w:r w:rsidR="00F16580">
        <w:rPr>
          <w:rFonts w:hint="eastAsia"/>
          <w:b/>
          <w:i/>
          <w:lang w:val="en-US" w:eastAsia="x-none"/>
        </w:rPr>
        <w:t xml:space="preserve">be </w:t>
      </w:r>
      <w:r w:rsidR="00412087">
        <w:rPr>
          <w:rFonts w:hint="eastAsia"/>
          <w:b/>
          <w:i/>
          <w:lang w:val="en-US" w:eastAsia="x-none"/>
        </w:rPr>
        <w:t>3</w:t>
      </w:r>
      <w:r w:rsidR="00412087" w:rsidRPr="00C617BB">
        <w:rPr>
          <w:b/>
          <w:i/>
          <w:lang w:val="en-US" w:eastAsia="x-none"/>
        </w:rPr>
        <w:t>dB</w:t>
      </w:r>
      <w:r w:rsidR="00412087">
        <w:rPr>
          <w:rFonts w:hint="eastAsia"/>
          <w:b/>
          <w:i/>
          <w:lang w:val="en-US" w:eastAsia="x-none"/>
        </w:rPr>
        <w:t>.</w:t>
      </w:r>
    </w:p>
    <w:p w14:paraId="5007AB66" w14:textId="365B987E" w:rsidR="006F64D2" w:rsidRDefault="006F64D2" w:rsidP="006F64D2">
      <w:pPr>
        <w:pStyle w:val="10"/>
        <w:keepLines/>
        <w:numPr>
          <w:ilvl w:val="0"/>
          <w:numId w:val="8"/>
        </w:numPr>
        <w:pBdr>
          <w:top w:val="single" w:sz="12" w:space="3" w:color="auto"/>
        </w:pBdr>
        <w:spacing w:before="240" w:after="180"/>
        <w:ind w:right="0"/>
        <w:rPr>
          <w:b w:val="0"/>
          <w:sz w:val="28"/>
          <w:szCs w:val="24"/>
          <w:lang w:eastAsia="zh-CN"/>
        </w:rPr>
      </w:pPr>
      <w:r>
        <w:rPr>
          <w:rFonts w:hint="eastAsia"/>
          <w:sz w:val="28"/>
          <w:szCs w:val="24"/>
          <w:lang w:eastAsia="zh-CN"/>
        </w:rPr>
        <w:t>Reference</w:t>
      </w:r>
    </w:p>
    <w:p w14:paraId="41993C7B" w14:textId="1645D6C8" w:rsidR="00CC29E6" w:rsidRPr="00CC29E6" w:rsidRDefault="006F64D2" w:rsidP="00CC29E6">
      <w:pPr>
        <w:pStyle w:val="a9"/>
        <w:rPr>
          <w:lang w:val="en-US"/>
        </w:rPr>
      </w:pPr>
      <w:r>
        <w:rPr>
          <w:rFonts w:hint="eastAsia"/>
        </w:rPr>
        <w:t xml:space="preserve">[1] </w:t>
      </w:r>
      <w:r w:rsidR="00CC29E6" w:rsidRPr="00CC29E6">
        <w:rPr>
          <w:lang w:val="en-US"/>
        </w:rPr>
        <w:t>R4-162820</w:t>
      </w:r>
      <w:r w:rsidR="00CC29E6">
        <w:rPr>
          <w:rFonts w:hint="eastAsia"/>
          <w:lang w:val="en-US"/>
        </w:rPr>
        <w:t xml:space="preserve">, </w:t>
      </w:r>
      <w:r w:rsidR="00CC29E6" w:rsidRPr="00CC29E6">
        <w:t>Way forward on BS RX requirements for NB-</w:t>
      </w:r>
      <w:proofErr w:type="spellStart"/>
      <w:r w:rsidR="00CC29E6" w:rsidRPr="00CC29E6">
        <w:t>IoT</w:t>
      </w:r>
      <w:proofErr w:type="spellEnd"/>
      <w:r w:rsidR="00CC29E6">
        <w:rPr>
          <w:rFonts w:hint="eastAsia"/>
        </w:rPr>
        <w:t>, Huawei, Ericsson, CMCC</w:t>
      </w:r>
    </w:p>
    <w:p w14:paraId="7480CB7A" w14:textId="2EB2186C" w:rsidR="00A659EC" w:rsidRPr="00A659EC" w:rsidRDefault="00CC29E6" w:rsidP="00CC29E6">
      <w:pPr>
        <w:pStyle w:val="a9"/>
      </w:pPr>
      <w:r w:rsidRPr="00CC29E6">
        <w:t xml:space="preserve"> </w:t>
      </w: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C0440" w14:textId="77777777" w:rsidR="00CC42F6" w:rsidRDefault="00CC42F6">
      <w:r>
        <w:separator/>
      </w:r>
    </w:p>
  </w:endnote>
  <w:endnote w:type="continuationSeparator" w:id="0">
    <w:p w14:paraId="58D1339F" w14:textId="77777777" w:rsidR="00CC42F6" w:rsidRDefault="00CC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v4.2.0">
    <w:altName w:val="Times New Roman"/>
    <w:charset w:val="00"/>
    <w:family w:val="auto"/>
    <w:pitch w:val="default"/>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AED14" w14:textId="77777777" w:rsidR="00CC42F6" w:rsidRDefault="00CC42F6">
      <w:r>
        <w:separator/>
      </w:r>
    </w:p>
  </w:footnote>
  <w:footnote w:type="continuationSeparator" w:id="0">
    <w:p w14:paraId="1AF31F6D" w14:textId="77777777" w:rsidR="00CC42F6" w:rsidRDefault="00CC42F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335E50B2"/>
    <w:multiLevelType w:val="hybridMultilevel"/>
    <w:tmpl w:val="967A5B52"/>
    <w:lvl w:ilvl="0" w:tplc="B21E95F4">
      <w:start w:val="1"/>
      <w:numFmt w:val="decimal"/>
      <w:lvlText w:val="%1"/>
      <w:lvlJc w:val="left"/>
      <w:pPr>
        <w:tabs>
          <w:tab w:val="num" w:pos="420"/>
        </w:tabs>
        <w:ind w:left="420" w:hanging="420"/>
      </w:pPr>
      <w:rPr>
        <w:rFonts w:hint="eastAsia"/>
      </w:rPr>
    </w:lvl>
    <w:lvl w:ilvl="1" w:tplc="DF32211A">
      <w:start w:val="1"/>
      <w:numFmt w:val="bullet"/>
      <w:lvlText w:val="•"/>
      <w:lvlJc w:val="left"/>
      <w:pPr>
        <w:tabs>
          <w:tab w:val="num" w:pos="780"/>
        </w:tabs>
        <w:ind w:left="780" w:hanging="360"/>
      </w:pPr>
      <w:rPr>
        <w:rFonts w:ascii="Times New Roman" w:hAnsi="Times New Roman" w:hint="default"/>
      </w:rPr>
    </w:lvl>
    <w:lvl w:ilvl="2" w:tplc="5AA4A290">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0E95F02"/>
    <w:multiLevelType w:val="hybridMultilevel"/>
    <w:tmpl w:val="33B89684"/>
    <w:lvl w:ilvl="0" w:tplc="AA5E7078">
      <w:start w:val="1"/>
      <w:numFmt w:val="bullet"/>
      <w:lvlText w:val="–"/>
      <w:lvlJc w:val="left"/>
      <w:pPr>
        <w:tabs>
          <w:tab w:val="num" w:pos="720"/>
        </w:tabs>
        <w:ind w:left="720" w:hanging="360"/>
      </w:pPr>
      <w:rPr>
        <w:rFonts w:ascii="Arial" w:hAnsi="Arial" w:hint="default"/>
      </w:rPr>
    </w:lvl>
    <w:lvl w:ilvl="1" w:tplc="04745868">
      <w:start w:val="1"/>
      <w:numFmt w:val="bullet"/>
      <w:lvlText w:val="–"/>
      <w:lvlJc w:val="left"/>
      <w:pPr>
        <w:tabs>
          <w:tab w:val="num" w:pos="1440"/>
        </w:tabs>
        <w:ind w:left="1440" w:hanging="360"/>
      </w:pPr>
      <w:rPr>
        <w:rFonts w:ascii="Arial" w:hAnsi="Arial" w:hint="default"/>
      </w:rPr>
    </w:lvl>
    <w:lvl w:ilvl="2" w:tplc="E61EA212" w:tentative="1">
      <w:start w:val="1"/>
      <w:numFmt w:val="bullet"/>
      <w:lvlText w:val="–"/>
      <w:lvlJc w:val="left"/>
      <w:pPr>
        <w:tabs>
          <w:tab w:val="num" w:pos="2160"/>
        </w:tabs>
        <w:ind w:left="2160" w:hanging="360"/>
      </w:pPr>
      <w:rPr>
        <w:rFonts w:ascii="Arial" w:hAnsi="Arial" w:hint="default"/>
      </w:rPr>
    </w:lvl>
    <w:lvl w:ilvl="3" w:tplc="35E87F22" w:tentative="1">
      <w:start w:val="1"/>
      <w:numFmt w:val="bullet"/>
      <w:lvlText w:val="–"/>
      <w:lvlJc w:val="left"/>
      <w:pPr>
        <w:tabs>
          <w:tab w:val="num" w:pos="2880"/>
        </w:tabs>
        <w:ind w:left="2880" w:hanging="360"/>
      </w:pPr>
      <w:rPr>
        <w:rFonts w:ascii="Arial" w:hAnsi="Arial" w:hint="default"/>
      </w:rPr>
    </w:lvl>
    <w:lvl w:ilvl="4" w:tplc="AB487412" w:tentative="1">
      <w:start w:val="1"/>
      <w:numFmt w:val="bullet"/>
      <w:lvlText w:val="–"/>
      <w:lvlJc w:val="left"/>
      <w:pPr>
        <w:tabs>
          <w:tab w:val="num" w:pos="3600"/>
        </w:tabs>
        <w:ind w:left="3600" w:hanging="360"/>
      </w:pPr>
      <w:rPr>
        <w:rFonts w:ascii="Arial" w:hAnsi="Arial" w:hint="default"/>
      </w:rPr>
    </w:lvl>
    <w:lvl w:ilvl="5" w:tplc="3D8ECBB0" w:tentative="1">
      <w:start w:val="1"/>
      <w:numFmt w:val="bullet"/>
      <w:lvlText w:val="–"/>
      <w:lvlJc w:val="left"/>
      <w:pPr>
        <w:tabs>
          <w:tab w:val="num" w:pos="4320"/>
        </w:tabs>
        <w:ind w:left="4320" w:hanging="360"/>
      </w:pPr>
      <w:rPr>
        <w:rFonts w:ascii="Arial" w:hAnsi="Arial" w:hint="default"/>
      </w:rPr>
    </w:lvl>
    <w:lvl w:ilvl="6" w:tplc="943C44CC" w:tentative="1">
      <w:start w:val="1"/>
      <w:numFmt w:val="bullet"/>
      <w:lvlText w:val="–"/>
      <w:lvlJc w:val="left"/>
      <w:pPr>
        <w:tabs>
          <w:tab w:val="num" w:pos="5040"/>
        </w:tabs>
        <w:ind w:left="5040" w:hanging="360"/>
      </w:pPr>
      <w:rPr>
        <w:rFonts w:ascii="Arial" w:hAnsi="Arial" w:hint="default"/>
      </w:rPr>
    </w:lvl>
    <w:lvl w:ilvl="7" w:tplc="A6EC5922" w:tentative="1">
      <w:start w:val="1"/>
      <w:numFmt w:val="bullet"/>
      <w:lvlText w:val="–"/>
      <w:lvlJc w:val="left"/>
      <w:pPr>
        <w:tabs>
          <w:tab w:val="num" w:pos="5760"/>
        </w:tabs>
        <w:ind w:left="5760" w:hanging="360"/>
      </w:pPr>
      <w:rPr>
        <w:rFonts w:ascii="Arial" w:hAnsi="Arial" w:hint="default"/>
      </w:rPr>
    </w:lvl>
    <w:lvl w:ilvl="8" w:tplc="E9785A34" w:tentative="1">
      <w:start w:val="1"/>
      <w:numFmt w:val="bullet"/>
      <w:lvlText w:val="–"/>
      <w:lvlJc w:val="left"/>
      <w:pPr>
        <w:tabs>
          <w:tab w:val="num" w:pos="6480"/>
        </w:tabs>
        <w:ind w:left="6480" w:hanging="360"/>
      </w:pPr>
      <w:rPr>
        <w:rFonts w:ascii="Arial" w:hAnsi="Arial" w:hint="default"/>
      </w:rPr>
    </w:lvl>
  </w:abstractNum>
  <w:abstractNum w:abstractNumId="6">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 w:numId="3">
    <w:abstractNumId w:val="6"/>
  </w:num>
  <w:num w:numId="4">
    <w:abstractNumId w:val="7"/>
  </w:num>
  <w:num w:numId="5">
    <w:abstractNumId w:val="3"/>
  </w:num>
  <w:num w:numId="6">
    <w:abstractNumId w:val="2"/>
  </w:num>
  <w:num w:numId="7">
    <w:abstractNumId w:val="5"/>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56E9"/>
    <w:rsid w:val="000364E9"/>
    <w:rsid w:val="00036891"/>
    <w:rsid w:val="00037201"/>
    <w:rsid w:val="0004014D"/>
    <w:rsid w:val="00043897"/>
    <w:rsid w:val="000457DE"/>
    <w:rsid w:val="000463A9"/>
    <w:rsid w:val="00046743"/>
    <w:rsid w:val="00046CCB"/>
    <w:rsid w:val="0004780E"/>
    <w:rsid w:val="00047C43"/>
    <w:rsid w:val="000514D9"/>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5663"/>
    <w:rsid w:val="00086156"/>
    <w:rsid w:val="000866BA"/>
    <w:rsid w:val="00090AC7"/>
    <w:rsid w:val="00092D41"/>
    <w:rsid w:val="00094E88"/>
    <w:rsid w:val="0009746E"/>
    <w:rsid w:val="000A3C27"/>
    <w:rsid w:val="000A5ED9"/>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1DDF"/>
    <w:rsid w:val="000F20AC"/>
    <w:rsid w:val="000F4DE4"/>
    <w:rsid w:val="000F56F1"/>
    <w:rsid w:val="000F5BD3"/>
    <w:rsid w:val="000F657A"/>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00"/>
    <w:rsid w:val="00122310"/>
    <w:rsid w:val="00122DF7"/>
    <w:rsid w:val="00124A3F"/>
    <w:rsid w:val="00124CE9"/>
    <w:rsid w:val="001254AE"/>
    <w:rsid w:val="0012571F"/>
    <w:rsid w:val="001258AF"/>
    <w:rsid w:val="001265A6"/>
    <w:rsid w:val="00126CA6"/>
    <w:rsid w:val="001278A5"/>
    <w:rsid w:val="00132A86"/>
    <w:rsid w:val="00132F13"/>
    <w:rsid w:val="00136A5D"/>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324"/>
    <w:rsid w:val="0015559B"/>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38A9"/>
    <w:rsid w:val="001863F9"/>
    <w:rsid w:val="00187791"/>
    <w:rsid w:val="00187F4D"/>
    <w:rsid w:val="00190877"/>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495E"/>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6A7"/>
    <w:rsid w:val="00244815"/>
    <w:rsid w:val="00245914"/>
    <w:rsid w:val="002465A1"/>
    <w:rsid w:val="0024713B"/>
    <w:rsid w:val="00252B57"/>
    <w:rsid w:val="0025330D"/>
    <w:rsid w:val="00253A43"/>
    <w:rsid w:val="00253B7F"/>
    <w:rsid w:val="002544AA"/>
    <w:rsid w:val="002551FF"/>
    <w:rsid w:val="002561E0"/>
    <w:rsid w:val="002577EC"/>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97FB4"/>
    <w:rsid w:val="002A158A"/>
    <w:rsid w:val="002A17B8"/>
    <w:rsid w:val="002A1DDA"/>
    <w:rsid w:val="002A301B"/>
    <w:rsid w:val="002A4DAA"/>
    <w:rsid w:val="002A52CB"/>
    <w:rsid w:val="002A5F3A"/>
    <w:rsid w:val="002A6173"/>
    <w:rsid w:val="002A6857"/>
    <w:rsid w:val="002B002F"/>
    <w:rsid w:val="002B021F"/>
    <w:rsid w:val="002B2894"/>
    <w:rsid w:val="002B39FD"/>
    <w:rsid w:val="002B3CD3"/>
    <w:rsid w:val="002B6332"/>
    <w:rsid w:val="002B7048"/>
    <w:rsid w:val="002B7222"/>
    <w:rsid w:val="002C0F86"/>
    <w:rsid w:val="002C1110"/>
    <w:rsid w:val="002C1829"/>
    <w:rsid w:val="002C209C"/>
    <w:rsid w:val="002C293D"/>
    <w:rsid w:val="002C2C28"/>
    <w:rsid w:val="002C3AE1"/>
    <w:rsid w:val="002C6117"/>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2E02"/>
    <w:rsid w:val="0033300E"/>
    <w:rsid w:val="00333866"/>
    <w:rsid w:val="00337A82"/>
    <w:rsid w:val="0034004E"/>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519"/>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B7CF6"/>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5BA"/>
    <w:rsid w:val="003F5C60"/>
    <w:rsid w:val="003F6644"/>
    <w:rsid w:val="004037DB"/>
    <w:rsid w:val="00404CB9"/>
    <w:rsid w:val="00404DCF"/>
    <w:rsid w:val="00405B5E"/>
    <w:rsid w:val="00407343"/>
    <w:rsid w:val="0040748D"/>
    <w:rsid w:val="004118EC"/>
    <w:rsid w:val="00412087"/>
    <w:rsid w:val="004205AF"/>
    <w:rsid w:val="00420BA6"/>
    <w:rsid w:val="004217FB"/>
    <w:rsid w:val="00422759"/>
    <w:rsid w:val="00426420"/>
    <w:rsid w:val="0042690E"/>
    <w:rsid w:val="00430700"/>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2F78"/>
    <w:rsid w:val="00453C72"/>
    <w:rsid w:val="00455472"/>
    <w:rsid w:val="00460369"/>
    <w:rsid w:val="0046177B"/>
    <w:rsid w:val="00465900"/>
    <w:rsid w:val="0047231D"/>
    <w:rsid w:val="004727A6"/>
    <w:rsid w:val="00475055"/>
    <w:rsid w:val="004752A7"/>
    <w:rsid w:val="00482A16"/>
    <w:rsid w:val="00483511"/>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D6DE5"/>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6F2"/>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1156"/>
    <w:rsid w:val="0057216E"/>
    <w:rsid w:val="00572432"/>
    <w:rsid w:val="00573DFC"/>
    <w:rsid w:val="005743CB"/>
    <w:rsid w:val="005806AE"/>
    <w:rsid w:val="005810AC"/>
    <w:rsid w:val="0058118F"/>
    <w:rsid w:val="00582A19"/>
    <w:rsid w:val="00583F39"/>
    <w:rsid w:val="00585915"/>
    <w:rsid w:val="00585CBB"/>
    <w:rsid w:val="005863C4"/>
    <w:rsid w:val="005875C6"/>
    <w:rsid w:val="00590BA7"/>
    <w:rsid w:val="005921FC"/>
    <w:rsid w:val="00592334"/>
    <w:rsid w:val="00592720"/>
    <w:rsid w:val="00596713"/>
    <w:rsid w:val="00597D23"/>
    <w:rsid w:val="005A3C56"/>
    <w:rsid w:val="005B06E6"/>
    <w:rsid w:val="005B0CE7"/>
    <w:rsid w:val="005B2314"/>
    <w:rsid w:val="005B2B1D"/>
    <w:rsid w:val="005B3CBD"/>
    <w:rsid w:val="005B5415"/>
    <w:rsid w:val="005C0312"/>
    <w:rsid w:val="005C07E9"/>
    <w:rsid w:val="005C0853"/>
    <w:rsid w:val="005C13BC"/>
    <w:rsid w:val="005C1521"/>
    <w:rsid w:val="005D09F8"/>
    <w:rsid w:val="005D1B57"/>
    <w:rsid w:val="005D2D33"/>
    <w:rsid w:val="005D58ED"/>
    <w:rsid w:val="005D77B9"/>
    <w:rsid w:val="005D7947"/>
    <w:rsid w:val="005D7BF0"/>
    <w:rsid w:val="005E0E2F"/>
    <w:rsid w:val="005E360E"/>
    <w:rsid w:val="005E553C"/>
    <w:rsid w:val="005E6801"/>
    <w:rsid w:val="005F2EFB"/>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69C8"/>
    <w:rsid w:val="00627ADD"/>
    <w:rsid w:val="00631C18"/>
    <w:rsid w:val="00632283"/>
    <w:rsid w:val="006328A9"/>
    <w:rsid w:val="00632A6B"/>
    <w:rsid w:val="00633E21"/>
    <w:rsid w:val="00634CBC"/>
    <w:rsid w:val="00635F9D"/>
    <w:rsid w:val="00640AC7"/>
    <w:rsid w:val="00640BFA"/>
    <w:rsid w:val="00640DCC"/>
    <w:rsid w:val="00641089"/>
    <w:rsid w:val="00641B86"/>
    <w:rsid w:val="00643D6B"/>
    <w:rsid w:val="006458C5"/>
    <w:rsid w:val="00647D69"/>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68C3"/>
    <w:rsid w:val="006976DF"/>
    <w:rsid w:val="006A0D83"/>
    <w:rsid w:val="006A195D"/>
    <w:rsid w:val="006A30A4"/>
    <w:rsid w:val="006A351D"/>
    <w:rsid w:val="006A6A6A"/>
    <w:rsid w:val="006B1206"/>
    <w:rsid w:val="006B4976"/>
    <w:rsid w:val="006B4A3F"/>
    <w:rsid w:val="006B73DB"/>
    <w:rsid w:val="006C066E"/>
    <w:rsid w:val="006C07F8"/>
    <w:rsid w:val="006C23E8"/>
    <w:rsid w:val="006C35FA"/>
    <w:rsid w:val="006C3A1F"/>
    <w:rsid w:val="006C50BC"/>
    <w:rsid w:val="006C7BB8"/>
    <w:rsid w:val="006D13AE"/>
    <w:rsid w:val="006D5CE5"/>
    <w:rsid w:val="006E1974"/>
    <w:rsid w:val="006E1FDF"/>
    <w:rsid w:val="006E33E2"/>
    <w:rsid w:val="006E464F"/>
    <w:rsid w:val="006E75C1"/>
    <w:rsid w:val="006F36C1"/>
    <w:rsid w:val="006F4389"/>
    <w:rsid w:val="006F449D"/>
    <w:rsid w:val="006F64D2"/>
    <w:rsid w:val="006F6817"/>
    <w:rsid w:val="00700E6E"/>
    <w:rsid w:val="0070454D"/>
    <w:rsid w:val="00705100"/>
    <w:rsid w:val="007055E2"/>
    <w:rsid w:val="00705FA8"/>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4156F"/>
    <w:rsid w:val="00742DD5"/>
    <w:rsid w:val="0074343A"/>
    <w:rsid w:val="00743BE1"/>
    <w:rsid w:val="00744BAF"/>
    <w:rsid w:val="0074633A"/>
    <w:rsid w:val="00746E5C"/>
    <w:rsid w:val="0075060E"/>
    <w:rsid w:val="007518B6"/>
    <w:rsid w:val="00751D78"/>
    <w:rsid w:val="007524C4"/>
    <w:rsid w:val="00753C30"/>
    <w:rsid w:val="00755143"/>
    <w:rsid w:val="007555A5"/>
    <w:rsid w:val="00757F31"/>
    <w:rsid w:val="00761FBA"/>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3B98"/>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5559"/>
    <w:rsid w:val="008266AB"/>
    <w:rsid w:val="00827BB6"/>
    <w:rsid w:val="00827C63"/>
    <w:rsid w:val="00827DDE"/>
    <w:rsid w:val="008315FD"/>
    <w:rsid w:val="0083263A"/>
    <w:rsid w:val="00834305"/>
    <w:rsid w:val="00834AD9"/>
    <w:rsid w:val="0083536A"/>
    <w:rsid w:val="00836294"/>
    <w:rsid w:val="0083666A"/>
    <w:rsid w:val="0084041E"/>
    <w:rsid w:val="00840AA5"/>
    <w:rsid w:val="008460CD"/>
    <w:rsid w:val="00850749"/>
    <w:rsid w:val="008513CF"/>
    <w:rsid w:val="0085324D"/>
    <w:rsid w:val="00853CF6"/>
    <w:rsid w:val="00854517"/>
    <w:rsid w:val="00855536"/>
    <w:rsid w:val="00855A6E"/>
    <w:rsid w:val="00855F65"/>
    <w:rsid w:val="008614E1"/>
    <w:rsid w:val="00863237"/>
    <w:rsid w:val="0086336D"/>
    <w:rsid w:val="008634D0"/>
    <w:rsid w:val="00865707"/>
    <w:rsid w:val="00866F3D"/>
    <w:rsid w:val="0086749E"/>
    <w:rsid w:val="008677E7"/>
    <w:rsid w:val="008749A2"/>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628C"/>
    <w:rsid w:val="00897694"/>
    <w:rsid w:val="008A06DF"/>
    <w:rsid w:val="008A1B7F"/>
    <w:rsid w:val="008A2761"/>
    <w:rsid w:val="008A480D"/>
    <w:rsid w:val="008A518F"/>
    <w:rsid w:val="008A5548"/>
    <w:rsid w:val="008A61DC"/>
    <w:rsid w:val="008B1D8A"/>
    <w:rsid w:val="008B3CEB"/>
    <w:rsid w:val="008B7C41"/>
    <w:rsid w:val="008B7E35"/>
    <w:rsid w:val="008C4043"/>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2E84"/>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57B"/>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57F1"/>
    <w:rsid w:val="0098025B"/>
    <w:rsid w:val="00980CBB"/>
    <w:rsid w:val="009814F8"/>
    <w:rsid w:val="00982F81"/>
    <w:rsid w:val="009847CE"/>
    <w:rsid w:val="00986567"/>
    <w:rsid w:val="00986638"/>
    <w:rsid w:val="0099048E"/>
    <w:rsid w:val="00990888"/>
    <w:rsid w:val="00990DAD"/>
    <w:rsid w:val="0099183A"/>
    <w:rsid w:val="00992922"/>
    <w:rsid w:val="00995870"/>
    <w:rsid w:val="009962D7"/>
    <w:rsid w:val="009A1165"/>
    <w:rsid w:val="009A1EE0"/>
    <w:rsid w:val="009A354A"/>
    <w:rsid w:val="009A4CC9"/>
    <w:rsid w:val="009A5C9E"/>
    <w:rsid w:val="009A6921"/>
    <w:rsid w:val="009A7B0F"/>
    <w:rsid w:val="009B072B"/>
    <w:rsid w:val="009B0A53"/>
    <w:rsid w:val="009B340D"/>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059"/>
    <w:rsid w:val="009F71E8"/>
    <w:rsid w:val="00A02282"/>
    <w:rsid w:val="00A02FA9"/>
    <w:rsid w:val="00A03452"/>
    <w:rsid w:val="00A04296"/>
    <w:rsid w:val="00A07617"/>
    <w:rsid w:val="00A07F8C"/>
    <w:rsid w:val="00A10351"/>
    <w:rsid w:val="00A10B72"/>
    <w:rsid w:val="00A10F2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4CB"/>
    <w:rsid w:val="00A87BC4"/>
    <w:rsid w:val="00A9026C"/>
    <w:rsid w:val="00A93918"/>
    <w:rsid w:val="00A93FFF"/>
    <w:rsid w:val="00AA3D0E"/>
    <w:rsid w:val="00AA4CC0"/>
    <w:rsid w:val="00AA5DCC"/>
    <w:rsid w:val="00AA7558"/>
    <w:rsid w:val="00AB07E0"/>
    <w:rsid w:val="00AB29BA"/>
    <w:rsid w:val="00AB2BFB"/>
    <w:rsid w:val="00AB3D6F"/>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404"/>
    <w:rsid w:val="00AF3BD8"/>
    <w:rsid w:val="00AF50BA"/>
    <w:rsid w:val="00B045A1"/>
    <w:rsid w:val="00B0533F"/>
    <w:rsid w:val="00B05AF2"/>
    <w:rsid w:val="00B063DF"/>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6B3"/>
    <w:rsid w:val="00B40C70"/>
    <w:rsid w:val="00B46CA1"/>
    <w:rsid w:val="00B5067A"/>
    <w:rsid w:val="00B523A3"/>
    <w:rsid w:val="00B52CA8"/>
    <w:rsid w:val="00B53CF6"/>
    <w:rsid w:val="00B54BDA"/>
    <w:rsid w:val="00B55F04"/>
    <w:rsid w:val="00B57782"/>
    <w:rsid w:val="00B57846"/>
    <w:rsid w:val="00B57BFF"/>
    <w:rsid w:val="00B6109E"/>
    <w:rsid w:val="00B62296"/>
    <w:rsid w:val="00B656AC"/>
    <w:rsid w:val="00B66CB8"/>
    <w:rsid w:val="00B676B0"/>
    <w:rsid w:val="00B707B1"/>
    <w:rsid w:val="00B72653"/>
    <w:rsid w:val="00B72687"/>
    <w:rsid w:val="00B73784"/>
    <w:rsid w:val="00B739B8"/>
    <w:rsid w:val="00B744BD"/>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0B31"/>
    <w:rsid w:val="00C11EFB"/>
    <w:rsid w:val="00C12E01"/>
    <w:rsid w:val="00C26825"/>
    <w:rsid w:val="00C31433"/>
    <w:rsid w:val="00C35513"/>
    <w:rsid w:val="00C36089"/>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66A0D"/>
    <w:rsid w:val="00C70090"/>
    <w:rsid w:val="00C7093B"/>
    <w:rsid w:val="00C71CE7"/>
    <w:rsid w:val="00C72AB0"/>
    <w:rsid w:val="00C72C09"/>
    <w:rsid w:val="00C730E7"/>
    <w:rsid w:val="00C7542F"/>
    <w:rsid w:val="00C75FCA"/>
    <w:rsid w:val="00C7678B"/>
    <w:rsid w:val="00C82AC5"/>
    <w:rsid w:val="00C83735"/>
    <w:rsid w:val="00C83A59"/>
    <w:rsid w:val="00C83FC4"/>
    <w:rsid w:val="00C84FA9"/>
    <w:rsid w:val="00C87500"/>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9E6"/>
    <w:rsid w:val="00CC2A54"/>
    <w:rsid w:val="00CC42F6"/>
    <w:rsid w:val="00CC667A"/>
    <w:rsid w:val="00CC70A1"/>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3205"/>
    <w:rsid w:val="00D040EF"/>
    <w:rsid w:val="00D07CED"/>
    <w:rsid w:val="00D108A8"/>
    <w:rsid w:val="00D10CE7"/>
    <w:rsid w:val="00D236A2"/>
    <w:rsid w:val="00D23A7F"/>
    <w:rsid w:val="00D24AE3"/>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37F47"/>
    <w:rsid w:val="00D402C3"/>
    <w:rsid w:val="00D41D74"/>
    <w:rsid w:val="00D42D87"/>
    <w:rsid w:val="00D459BC"/>
    <w:rsid w:val="00D47EF2"/>
    <w:rsid w:val="00D52621"/>
    <w:rsid w:val="00D541CD"/>
    <w:rsid w:val="00D56399"/>
    <w:rsid w:val="00D565EB"/>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1B0"/>
    <w:rsid w:val="00D91984"/>
    <w:rsid w:val="00D92129"/>
    <w:rsid w:val="00D929BE"/>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1E8E"/>
    <w:rsid w:val="00E34EAF"/>
    <w:rsid w:val="00E35046"/>
    <w:rsid w:val="00E373BC"/>
    <w:rsid w:val="00E41519"/>
    <w:rsid w:val="00E42723"/>
    <w:rsid w:val="00E43836"/>
    <w:rsid w:val="00E44D49"/>
    <w:rsid w:val="00E46049"/>
    <w:rsid w:val="00E46E94"/>
    <w:rsid w:val="00E4775B"/>
    <w:rsid w:val="00E524C1"/>
    <w:rsid w:val="00E52C8C"/>
    <w:rsid w:val="00E52EF5"/>
    <w:rsid w:val="00E5403C"/>
    <w:rsid w:val="00E54501"/>
    <w:rsid w:val="00E5454A"/>
    <w:rsid w:val="00E566FA"/>
    <w:rsid w:val="00E6258C"/>
    <w:rsid w:val="00E63114"/>
    <w:rsid w:val="00E647B9"/>
    <w:rsid w:val="00E66A62"/>
    <w:rsid w:val="00E670DB"/>
    <w:rsid w:val="00E724DE"/>
    <w:rsid w:val="00E736DE"/>
    <w:rsid w:val="00E75116"/>
    <w:rsid w:val="00E760AF"/>
    <w:rsid w:val="00E76C18"/>
    <w:rsid w:val="00E807D7"/>
    <w:rsid w:val="00E83067"/>
    <w:rsid w:val="00E834BE"/>
    <w:rsid w:val="00E83547"/>
    <w:rsid w:val="00E84A49"/>
    <w:rsid w:val="00E85AE5"/>
    <w:rsid w:val="00E872FC"/>
    <w:rsid w:val="00E87F55"/>
    <w:rsid w:val="00E93404"/>
    <w:rsid w:val="00E9424E"/>
    <w:rsid w:val="00E9470B"/>
    <w:rsid w:val="00E94BF2"/>
    <w:rsid w:val="00E95BB0"/>
    <w:rsid w:val="00EA0F20"/>
    <w:rsid w:val="00EA2E7A"/>
    <w:rsid w:val="00EA319E"/>
    <w:rsid w:val="00EA3F3A"/>
    <w:rsid w:val="00EA47DE"/>
    <w:rsid w:val="00EA4C0D"/>
    <w:rsid w:val="00EA5EF4"/>
    <w:rsid w:val="00EA68C2"/>
    <w:rsid w:val="00EA723B"/>
    <w:rsid w:val="00EB10BD"/>
    <w:rsid w:val="00EB13CD"/>
    <w:rsid w:val="00EB1F5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206E"/>
    <w:rsid w:val="00F033B5"/>
    <w:rsid w:val="00F06157"/>
    <w:rsid w:val="00F06694"/>
    <w:rsid w:val="00F101BC"/>
    <w:rsid w:val="00F10473"/>
    <w:rsid w:val="00F11BCF"/>
    <w:rsid w:val="00F12307"/>
    <w:rsid w:val="00F13462"/>
    <w:rsid w:val="00F1480E"/>
    <w:rsid w:val="00F14870"/>
    <w:rsid w:val="00F15A09"/>
    <w:rsid w:val="00F15EF1"/>
    <w:rsid w:val="00F16580"/>
    <w:rsid w:val="00F166A7"/>
    <w:rsid w:val="00F16CD8"/>
    <w:rsid w:val="00F1793F"/>
    <w:rsid w:val="00F17A0A"/>
    <w:rsid w:val="00F25E8C"/>
    <w:rsid w:val="00F30389"/>
    <w:rsid w:val="00F3143D"/>
    <w:rsid w:val="00F318A6"/>
    <w:rsid w:val="00F337FA"/>
    <w:rsid w:val="00F3439F"/>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67DC8"/>
    <w:rsid w:val="00F70053"/>
    <w:rsid w:val="00F717F5"/>
    <w:rsid w:val="00F74091"/>
    <w:rsid w:val="00F77317"/>
    <w:rsid w:val="00F81FE5"/>
    <w:rsid w:val="00F84485"/>
    <w:rsid w:val="00F87080"/>
    <w:rsid w:val="00F875E9"/>
    <w:rsid w:val="00F87FDD"/>
    <w:rsid w:val="00F91584"/>
    <w:rsid w:val="00F93413"/>
    <w:rsid w:val="00F93D45"/>
    <w:rsid w:val="00F93F39"/>
    <w:rsid w:val="00F96D63"/>
    <w:rsid w:val="00FA06B4"/>
    <w:rsid w:val="00FA12B1"/>
    <w:rsid w:val="00FA14C6"/>
    <w:rsid w:val="00FA311F"/>
    <w:rsid w:val="00FA3507"/>
    <w:rsid w:val="00FB067F"/>
    <w:rsid w:val="00FB1277"/>
    <w:rsid w:val="00FB21AB"/>
    <w:rsid w:val="00FB42D4"/>
    <w:rsid w:val="00FB4D47"/>
    <w:rsid w:val="00FB5FF1"/>
    <w:rsid w:val="00FB6F32"/>
    <w:rsid w:val="00FB708C"/>
    <w:rsid w:val="00FC2079"/>
    <w:rsid w:val="00FC50FA"/>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86F1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D33"/>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basedOn w:val="a"/>
    <w:next w:val="a"/>
    <w:link w:val="11"/>
    <w:qFormat/>
    <w:rsid w:val="004C09E3"/>
    <w:pPr>
      <w:keepNext/>
      <w:spacing w:after="240"/>
      <w:ind w:left="1985" w:right="284" w:hanging="1985"/>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
    <w:link w:val="20"/>
    <w:qFormat/>
    <w:rsid w:val="004C09E3"/>
    <w:pPr>
      <w:keepNext/>
      <w:ind w:right="284"/>
      <w:outlineLvl w:val="1"/>
    </w:pPr>
    <w:rPr>
      <w:rFonts w:ascii="Arial" w:hAnsi="Arial"/>
      <w:b/>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1"/>
    <w:basedOn w:val="a"/>
    <w:next w:val="a"/>
    <w:link w:val="30"/>
    <w:qFormat/>
    <w:rsid w:val="004C09E3"/>
    <w:pPr>
      <w:keepNext/>
      <w:outlineLvl w:val="2"/>
    </w:pPr>
    <w:rPr>
      <w:sz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
    <w:next w:val="a"/>
    <w:link w:val="41"/>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
    <w:next w:val="a"/>
    <w:qFormat/>
    <w:rsid w:val="004C09E3"/>
    <w:pPr>
      <w:keepNext/>
      <w:jc w:val="center"/>
      <w:outlineLvl w:val="4"/>
    </w:pPr>
    <w:rPr>
      <w:rFonts w:ascii="Arial" w:hAnsi="Arial"/>
      <w:b/>
      <w:sz w:val="24"/>
    </w:rPr>
  </w:style>
  <w:style w:type="paragraph" w:styleId="6">
    <w:name w:val="heading 6"/>
    <w:basedOn w:val="a"/>
    <w:next w:val="a"/>
    <w:qFormat/>
    <w:rsid w:val="004C09E3"/>
    <w:pPr>
      <w:keepNext/>
      <w:outlineLvl w:val="5"/>
    </w:pPr>
    <w:rPr>
      <w:rFonts w:ascii="Arial" w:hAnsi="Arial"/>
      <w:b/>
      <w:color w:val="C0C0C0"/>
      <w:sz w:val="24"/>
    </w:rPr>
  </w:style>
  <w:style w:type="paragraph" w:styleId="7">
    <w:name w:val="heading 7"/>
    <w:basedOn w:val="H6"/>
    <w:next w:val="a"/>
    <w:qFormat/>
    <w:rsid w:val="004B6ACF"/>
    <w:pPr>
      <w:outlineLvl w:val="6"/>
    </w:pPr>
  </w:style>
  <w:style w:type="paragraph" w:styleId="8">
    <w:name w:val="heading 8"/>
    <w:basedOn w:val="10"/>
    <w:next w:val="a"/>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
    <w:qFormat/>
    <w:rsid w:val="004B6A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a4"/>
    <w:rsid w:val="004C09E3"/>
    <w:pPr>
      <w:tabs>
        <w:tab w:val="center" w:pos="4153"/>
        <w:tab w:val="right" w:pos="8306"/>
      </w:tabs>
    </w:pPr>
  </w:style>
  <w:style w:type="paragraph" w:styleId="a5">
    <w:name w:val="footer"/>
    <w:basedOn w:val="a"/>
    <w:rsid w:val="004C09E3"/>
    <w:pPr>
      <w:tabs>
        <w:tab w:val="center" w:pos="4153"/>
        <w:tab w:val="right" w:pos="8306"/>
      </w:tabs>
    </w:pPr>
  </w:style>
  <w:style w:type="paragraph" w:styleId="a6">
    <w:name w:val="annotation text"/>
    <w:basedOn w:val="a"/>
    <w:semiHidden/>
    <w:rsid w:val="004C09E3"/>
    <w:pPr>
      <w:tabs>
        <w:tab w:val="left" w:pos="1418"/>
        <w:tab w:val="left" w:pos="4678"/>
        <w:tab w:val="left" w:pos="5954"/>
        <w:tab w:val="left" w:pos="7088"/>
      </w:tabs>
      <w:spacing w:after="240"/>
      <w:jc w:val="both"/>
    </w:pPr>
    <w:rPr>
      <w:rFonts w:ascii="Arial" w:hAnsi="Arial"/>
    </w:rPr>
  </w:style>
  <w:style w:type="character" w:styleId="a7">
    <w:name w:val="page number"/>
    <w:basedOn w:val="a0"/>
    <w:rsid w:val="004C09E3"/>
  </w:style>
  <w:style w:type="paragraph" w:customStyle="1" w:styleId="B1">
    <w:name w:val="B1"/>
    <w:basedOn w:val="a"/>
    <w:link w:val="B1Char"/>
    <w:rsid w:val="004C09E3"/>
    <w:pPr>
      <w:ind w:left="567" w:hanging="567"/>
      <w:jc w:val="both"/>
    </w:pPr>
    <w:rPr>
      <w:rFonts w:ascii="Arial" w:hAnsi="Arial"/>
    </w:rPr>
  </w:style>
  <w:style w:type="paragraph" w:customStyle="1" w:styleId="00BodyText">
    <w:name w:val="00 BodyText"/>
    <w:basedOn w:val="a"/>
    <w:rsid w:val="004C09E3"/>
    <w:pPr>
      <w:spacing w:after="220"/>
    </w:pPr>
    <w:rPr>
      <w:rFonts w:ascii="Arial" w:hAnsi="Arial"/>
      <w:sz w:val="22"/>
      <w:lang w:val="en-US"/>
    </w:rPr>
  </w:style>
  <w:style w:type="paragraph" w:customStyle="1" w:styleId="a8">
    <w:name w:val="??"/>
    <w:rsid w:val="004C09E3"/>
    <w:pPr>
      <w:widowControl w:val="0"/>
    </w:pPr>
    <w:rPr>
      <w:lang w:eastAsia="en-US"/>
    </w:rPr>
  </w:style>
  <w:style w:type="paragraph" w:customStyle="1" w:styleId="21">
    <w:name w:val="??? 2"/>
    <w:basedOn w:val="a8"/>
    <w:next w:val="a8"/>
    <w:rsid w:val="004C09E3"/>
    <w:pPr>
      <w:keepNext/>
    </w:pPr>
    <w:rPr>
      <w:rFonts w:ascii="Arial" w:hAnsi="Arial"/>
      <w:b/>
      <w:sz w:val="24"/>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rsid w:val="004C09E3"/>
    <w:pPr>
      <w:spacing w:after="120"/>
    </w:pPr>
  </w:style>
  <w:style w:type="paragraph" w:styleId="ab">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c"/>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a"/>
    <w:link w:val="TACChar"/>
    <w:rsid w:val="000463A9"/>
    <w:pPr>
      <w:keepNext/>
      <w:keepLines/>
      <w:jc w:val="center"/>
    </w:pPr>
    <w:rPr>
      <w:rFonts w:ascii="Arial" w:hAnsi="Arial"/>
      <w:sz w:val="18"/>
    </w:rPr>
  </w:style>
  <w:style w:type="paragraph" w:customStyle="1" w:styleId="TH">
    <w:name w:val="TH"/>
    <w:basedOn w:val="a"/>
    <w:link w:val="THChar"/>
    <w:rsid w:val="000463A9"/>
    <w:pPr>
      <w:keepNext/>
      <w:keepLines/>
      <w:spacing w:before="60" w:after="180"/>
      <w:jc w:val="center"/>
    </w:pPr>
    <w:rPr>
      <w:rFonts w:ascii="Arial" w:hAnsi="Arial"/>
      <w:b/>
    </w:rPr>
  </w:style>
  <w:style w:type="table" w:styleId="ad">
    <w:name w:val="Table Grid"/>
    <w:basedOn w:val="a1"/>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val="en-GB"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able">
    <w:name w:val="table"/>
    <w:basedOn w:val="a"/>
    <w:next w:val="a"/>
    <w:rsid w:val="00A8037A"/>
    <w:pPr>
      <w:jc w:val="center"/>
    </w:pPr>
    <w:rPr>
      <w:rFonts w:eastAsia="MS Mincho"/>
      <w:lang w:val="en-US"/>
    </w:rPr>
  </w:style>
  <w:style w:type="paragraph" w:styleId="af">
    <w:name w:val="Balloon Text"/>
    <w:basedOn w:val="a"/>
    <w:semiHidden/>
    <w:rsid w:val="00A50EEC"/>
    <w:rPr>
      <w:rFonts w:ascii="Tahoma" w:hAnsi="Tahoma" w:cs="Tahoma"/>
      <w:sz w:val="16"/>
      <w:szCs w:val="16"/>
    </w:rPr>
  </w:style>
  <w:style w:type="numbering" w:customStyle="1" w:styleId="NoList1">
    <w:name w:val="No List1"/>
    <w:next w:val="a2"/>
    <w:semiHidden/>
    <w:rsid w:val="004B6ACF"/>
  </w:style>
  <w:style w:type="paragraph" w:customStyle="1" w:styleId="H6">
    <w:name w:val="H6"/>
    <w:basedOn w:val="5"/>
    <w:next w:val="a"/>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uiPriority w:val="39"/>
    <w:rsid w:val="004B6ACF"/>
    <w:pPr>
      <w:ind w:left="1418" w:hanging="1418"/>
    </w:pPr>
  </w:style>
  <w:style w:type="paragraph" w:styleId="80">
    <w:name w:val="toc 8"/>
    <w:basedOn w:val="12"/>
    <w:uiPriority w:val="39"/>
    <w:rsid w:val="004B6ACF"/>
    <w:pPr>
      <w:spacing w:before="180"/>
      <w:ind w:left="2693" w:hanging="2693"/>
    </w:pPr>
    <w:rPr>
      <w:b/>
    </w:rPr>
  </w:style>
  <w:style w:type="paragraph" w:styleId="12">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2"/>
    <w:uiPriority w:val="39"/>
    <w:rsid w:val="004B6ACF"/>
    <w:pPr>
      <w:ind w:left="1701" w:hanging="1701"/>
    </w:pPr>
  </w:style>
  <w:style w:type="paragraph" w:styleId="42">
    <w:name w:val="toc 4"/>
    <w:basedOn w:val="31"/>
    <w:uiPriority w:val="39"/>
    <w:rsid w:val="004B6ACF"/>
    <w:pPr>
      <w:ind w:left="1418" w:hanging="1418"/>
    </w:pPr>
  </w:style>
  <w:style w:type="paragraph" w:styleId="31">
    <w:name w:val="toc 3"/>
    <w:basedOn w:val="22"/>
    <w:uiPriority w:val="39"/>
    <w:rsid w:val="004B6ACF"/>
    <w:pPr>
      <w:ind w:left="1134" w:hanging="1134"/>
    </w:pPr>
  </w:style>
  <w:style w:type="paragraph" w:styleId="22">
    <w:name w:val="toc 2"/>
    <w:basedOn w:val="12"/>
    <w:uiPriority w:val="39"/>
    <w:rsid w:val="004B6ACF"/>
    <w:pPr>
      <w:keepNext w:val="0"/>
      <w:spacing w:before="0"/>
      <w:ind w:left="851" w:hanging="851"/>
    </w:pPr>
    <w:rPr>
      <w:sz w:val="20"/>
    </w:rPr>
  </w:style>
  <w:style w:type="paragraph" w:styleId="13">
    <w:name w:val="index 1"/>
    <w:basedOn w:val="a"/>
    <w:semiHidden/>
    <w:rsid w:val="004B6ACF"/>
    <w:pPr>
      <w:keepLines/>
      <w:overflowPunct w:val="0"/>
      <w:autoSpaceDE w:val="0"/>
      <w:autoSpaceDN w:val="0"/>
      <w:adjustRightInd w:val="0"/>
      <w:textAlignment w:val="baseline"/>
    </w:pPr>
    <w:rPr>
      <w:lang w:eastAsia="ja-JP"/>
    </w:rPr>
  </w:style>
  <w:style w:type="paragraph" w:styleId="23">
    <w:name w:val="index 2"/>
    <w:basedOn w:val="13"/>
    <w:semiHidden/>
    <w:rsid w:val="004B6ACF"/>
    <w:pPr>
      <w:ind w:left="284"/>
    </w:pPr>
  </w:style>
  <w:style w:type="paragraph" w:customStyle="1" w:styleId="TT">
    <w:name w:val="TT"/>
    <w:basedOn w:val="10"/>
    <w:next w:val="a"/>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0">
    <w:name w:val="footnote reference"/>
    <w:semiHidden/>
    <w:rsid w:val="004B6ACF"/>
    <w:rPr>
      <w:b/>
      <w:position w:val="6"/>
      <w:sz w:val="16"/>
    </w:rPr>
  </w:style>
  <w:style w:type="paragraph" w:styleId="af1">
    <w:name w:val="footnote text"/>
    <w:basedOn w:val="a"/>
    <w:link w:val="af2"/>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3"/>
    <w:rsid w:val="004B6ACF"/>
    <w:pPr>
      <w:ind w:left="851"/>
    </w:pPr>
  </w:style>
  <w:style w:type="paragraph" w:styleId="af3">
    <w:name w:val="List Number"/>
    <w:basedOn w:val="af4"/>
    <w:rsid w:val="004B6ACF"/>
  </w:style>
  <w:style w:type="paragraph" w:styleId="af4">
    <w:name w:val="List"/>
    <w:basedOn w:val="a"/>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
    <w:uiPriority w:val="39"/>
    <w:rsid w:val="004B6ACF"/>
    <w:pPr>
      <w:ind w:left="1985" w:hanging="1985"/>
    </w:pPr>
  </w:style>
  <w:style w:type="paragraph" w:styleId="70">
    <w:name w:val="toc 7"/>
    <w:basedOn w:val="60"/>
    <w:next w:val="a"/>
    <w:uiPriority w:val="39"/>
    <w:rsid w:val="004B6ACF"/>
    <w:pPr>
      <w:ind w:left="2268" w:hanging="2268"/>
    </w:pPr>
  </w:style>
  <w:style w:type="paragraph" w:styleId="25">
    <w:name w:val="List Bullet 2"/>
    <w:basedOn w:val="af5"/>
    <w:rsid w:val="004B6ACF"/>
    <w:pPr>
      <w:ind w:left="851"/>
    </w:pPr>
  </w:style>
  <w:style w:type="paragraph" w:styleId="af5">
    <w:name w:val="List Bullet"/>
    <w:basedOn w:val="af4"/>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4"/>
    <w:rsid w:val="004B6ACF"/>
    <w:pPr>
      <w:ind w:left="851"/>
    </w:pPr>
  </w:style>
  <w:style w:type="paragraph" w:styleId="33">
    <w:name w:val="List 3"/>
    <w:basedOn w:val="26"/>
    <w:rsid w:val="004B6ACF"/>
    <w:pPr>
      <w:ind w:left="1135"/>
    </w:pPr>
  </w:style>
  <w:style w:type="paragraph" w:styleId="43">
    <w:name w:val="List 4"/>
    <w:basedOn w:val="33"/>
    <w:rsid w:val="004B6ACF"/>
    <w:pPr>
      <w:ind w:left="1418"/>
    </w:pPr>
  </w:style>
  <w:style w:type="paragraph" w:styleId="51">
    <w:name w:val="List 5"/>
    <w:basedOn w:val="43"/>
    <w:rsid w:val="004B6ACF"/>
    <w:pPr>
      <w:ind w:left="1702"/>
    </w:pPr>
  </w:style>
  <w:style w:type="paragraph" w:styleId="44">
    <w:name w:val="List Bullet 4"/>
    <w:basedOn w:val="32"/>
    <w:rsid w:val="004B6ACF"/>
    <w:pPr>
      <w:ind w:left="1418"/>
    </w:pPr>
  </w:style>
  <w:style w:type="paragraph" w:styleId="52">
    <w:name w:val="List Bullet 5"/>
    <w:basedOn w:val="44"/>
    <w:rsid w:val="004B6ACF"/>
    <w:pPr>
      <w:ind w:left="1702"/>
    </w:pPr>
  </w:style>
  <w:style w:type="paragraph" w:customStyle="1" w:styleId="B2">
    <w:name w:val="B2"/>
    <w:basedOn w:val="26"/>
    <w:rsid w:val="004B6ACF"/>
  </w:style>
  <w:style w:type="paragraph" w:customStyle="1" w:styleId="B3">
    <w:name w:val="B3"/>
    <w:basedOn w:val="33"/>
    <w:rsid w:val="004B6ACF"/>
  </w:style>
  <w:style w:type="paragraph" w:customStyle="1" w:styleId="B4">
    <w:name w:val="B4"/>
    <w:basedOn w:val="43"/>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2"/>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6"/>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6">
    <w:name w:val="Body Text Indent"/>
    <w:basedOn w:val="a"/>
    <w:rsid w:val="00A84978"/>
    <w:pPr>
      <w:spacing w:after="120"/>
      <w:ind w:left="283"/>
    </w:pPr>
  </w:style>
  <w:style w:type="character" w:styleId="af7">
    <w:name w:val="annotation reference"/>
    <w:semiHidden/>
    <w:rsid w:val="009C311B"/>
    <w:rPr>
      <w:sz w:val="16"/>
      <w:szCs w:val="16"/>
    </w:rPr>
  </w:style>
  <w:style w:type="character" w:customStyle="1" w:styleId="a4">
    <w:name w:val="页眉字符"/>
    <w:aliases w:val="header odd字符,header字符,header odd1字符,header odd2字符,header odd3字符,header odd4字符,header odd5字符,header odd6字符"/>
    <w:link w:val="a3"/>
    <w:rsid w:val="007C1963"/>
    <w:rPr>
      <w:lang w:eastAsia="en-US"/>
    </w:rPr>
  </w:style>
  <w:style w:type="character" w:customStyle="1" w:styleId="aa">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9"/>
    <w:rsid w:val="006B4A3F"/>
    <w:rPr>
      <w:lang w:eastAsia="en-US"/>
    </w:rPr>
  </w:style>
  <w:style w:type="paragraph" w:styleId="af8">
    <w:name w:val="List Paragraph"/>
    <w:basedOn w:val="a"/>
    <w:uiPriority w:val="34"/>
    <w:qFormat/>
    <w:rsid w:val="008460CD"/>
    <w:pPr>
      <w:ind w:left="720"/>
      <w:contextualSpacing/>
    </w:pPr>
  </w:style>
  <w:style w:type="character" w:customStyle="1" w:styleId="11">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0"/>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a2"/>
    <w:uiPriority w:val="99"/>
    <w:semiHidden/>
    <w:unhideWhenUsed/>
    <w:rsid w:val="004A7BA1"/>
  </w:style>
  <w:style w:type="paragraph" w:styleId="af9">
    <w:name w:val="index heading"/>
    <w:basedOn w:val="a"/>
    <w:next w:val="a"/>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4A7BA1"/>
    <w:pPr>
      <w:overflowPunct w:val="0"/>
      <w:autoSpaceDE w:val="0"/>
      <w:autoSpaceDN w:val="0"/>
      <w:adjustRightInd w:val="0"/>
      <w:spacing w:after="180"/>
      <w:ind w:left="851"/>
      <w:textAlignment w:val="baseline"/>
    </w:pPr>
  </w:style>
  <w:style w:type="paragraph" w:customStyle="1" w:styleId="INDENT2">
    <w:name w:val="INDENT2"/>
    <w:basedOn w:val="a"/>
    <w:rsid w:val="004A7BA1"/>
    <w:pPr>
      <w:overflowPunct w:val="0"/>
      <w:autoSpaceDE w:val="0"/>
      <w:autoSpaceDN w:val="0"/>
      <w:adjustRightInd w:val="0"/>
      <w:spacing w:after="180"/>
      <w:ind w:left="1135" w:hanging="284"/>
      <w:textAlignment w:val="baseline"/>
    </w:pPr>
  </w:style>
  <w:style w:type="paragraph" w:customStyle="1" w:styleId="INDENT3">
    <w:name w:val="INDENT3"/>
    <w:basedOn w:val="a"/>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a"/>
    <w:next w:val="a"/>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a"/>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a"/>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ac">
    <w:name w:val="题注字符"/>
    <w:aliases w:val="cap字符,cap Char字符,Caption Char字符,Caption Char1 Char字符,cap Char Char1字符,Caption Char Char1 Char字符,cap Char2 Char字符,Ca字符,cap1字符,cap2字符,cap11字符,Légende-figure字符,Légende-figure Char字符,Beschrifubg字符,Beschriftung Char字符,label字符,cap11 Char Char Char字符,C字符"/>
    <w:link w:val="ab"/>
    <w:rsid w:val="004A7BA1"/>
    <w:rPr>
      <w:b/>
      <w:bCs/>
      <w:lang w:eastAsia="en-US"/>
    </w:rPr>
  </w:style>
  <w:style w:type="character" w:styleId="afa">
    <w:name w:val="Hyperlink"/>
    <w:rsid w:val="004A7BA1"/>
    <w:rPr>
      <w:color w:val="0000FF"/>
      <w:u w:val="single"/>
    </w:rPr>
  </w:style>
  <w:style w:type="character" w:styleId="FollowedHyperlink">
    <w:name w:val="FollowedHyperlink"/>
    <w:rsid w:val="004A7BA1"/>
    <w:rPr>
      <w:color w:val="800080"/>
      <w:u w:val="single"/>
    </w:rPr>
  </w:style>
  <w:style w:type="paragraph" w:styleId="afb">
    <w:name w:val="Plain Text"/>
    <w:basedOn w:val="a"/>
    <w:link w:val="afc"/>
    <w:rsid w:val="004A7BA1"/>
    <w:pPr>
      <w:overflowPunct w:val="0"/>
      <w:autoSpaceDE w:val="0"/>
      <w:autoSpaceDN w:val="0"/>
      <w:adjustRightInd w:val="0"/>
      <w:spacing w:after="180"/>
      <w:textAlignment w:val="baseline"/>
    </w:pPr>
    <w:rPr>
      <w:rFonts w:ascii="Courier New" w:hAnsi="Courier New"/>
      <w:lang w:val="nb-NO"/>
    </w:rPr>
  </w:style>
  <w:style w:type="character" w:customStyle="1" w:styleId="afc">
    <w:name w:val="纯文本字符"/>
    <w:link w:val="afb"/>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a"/>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a1"/>
    <w:next w:val="a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character" w:customStyle="1" w:styleId="msoins">
    <w:name w:val="msoins"/>
    <w:basedOn w:val="a0"/>
    <w:rsid w:val="004A7BA1"/>
  </w:style>
  <w:style w:type="paragraph" w:customStyle="1" w:styleId="Norma">
    <w:name w:val="Norma"/>
    <w:basedOn w:val="10"/>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a"/>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a"/>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a"/>
    <w:rsid w:val="004A7BA1"/>
    <w:pPr>
      <w:numPr>
        <w:numId w:val="2"/>
      </w:numPr>
      <w:overflowPunct w:val="0"/>
      <w:autoSpaceDE w:val="0"/>
      <w:autoSpaceDN w:val="0"/>
      <w:adjustRightInd w:val="0"/>
      <w:spacing w:after="180"/>
      <w:textAlignment w:val="baseline"/>
    </w:pPr>
  </w:style>
  <w:style w:type="paragraph" w:customStyle="1" w:styleId="FL">
    <w:name w:val="FL"/>
    <w:basedOn w:val="a"/>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a"/>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a"/>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16">
    <w:name w:val="16"/>
    <w:basedOn w:val="a"/>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a"/>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a1"/>
    <w:next w:val="a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2">
    <w:name w:val="脚注文本字符"/>
    <w:link w:val="af1"/>
    <w:semiHidden/>
    <w:rsid w:val="004A7BA1"/>
    <w:rPr>
      <w:sz w:val="16"/>
      <w:lang w:eastAsia="ja-JP"/>
    </w:rPr>
  </w:style>
  <w:style w:type="character" w:customStyle="1" w:styleId="30">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4">
    <w:name w:val="List Number 4"/>
    <w:basedOn w:val="a"/>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afd">
    <w:name w:val="Normal (Web)"/>
    <w:basedOn w:val="a"/>
    <w:uiPriority w:val="99"/>
    <w:unhideWhenUsed/>
    <w:rsid w:val="002B39FD"/>
    <w:pPr>
      <w:spacing w:before="100" w:beforeAutospacing="1" w:after="100" w:afterAutospacing="1"/>
    </w:pPr>
    <w:rPr>
      <w:rFonts w:ascii="Times" w:hAnsi="Times"/>
      <w:lang w:val="en-US"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2D33"/>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basedOn w:val="a"/>
    <w:next w:val="a"/>
    <w:link w:val="11"/>
    <w:qFormat/>
    <w:rsid w:val="004C09E3"/>
    <w:pPr>
      <w:keepNext/>
      <w:spacing w:after="240"/>
      <w:ind w:left="1985" w:right="284" w:hanging="1985"/>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
    <w:link w:val="20"/>
    <w:qFormat/>
    <w:rsid w:val="004C09E3"/>
    <w:pPr>
      <w:keepNext/>
      <w:ind w:right="284"/>
      <w:outlineLvl w:val="1"/>
    </w:pPr>
    <w:rPr>
      <w:rFonts w:ascii="Arial" w:hAnsi="Arial"/>
      <w:b/>
      <w:sz w:val="24"/>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1"/>
    <w:basedOn w:val="a"/>
    <w:next w:val="a"/>
    <w:link w:val="30"/>
    <w:qFormat/>
    <w:rsid w:val="004C09E3"/>
    <w:pPr>
      <w:keepNext/>
      <w:outlineLvl w:val="2"/>
    </w:pPr>
    <w:rPr>
      <w:sz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
    <w:next w:val="a"/>
    <w:link w:val="41"/>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
    <w:next w:val="a"/>
    <w:qFormat/>
    <w:rsid w:val="004C09E3"/>
    <w:pPr>
      <w:keepNext/>
      <w:jc w:val="center"/>
      <w:outlineLvl w:val="4"/>
    </w:pPr>
    <w:rPr>
      <w:rFonts w:ascii="Arial" w:hAnsi="Arial"/>
      <w:b/>
      <w:sz w:val="24"/>
    </w:rPr>
  </w:style>
  <w:style w:type="paragraph" w:styleId="6">
    <w:name w:val="heading 6"/>
    <w:basedOn w:val="a"/>
    <w:next w:val="a"/>
    <w:qFormat/>
    <w:rsid w:val="004C09E3"/>
    <w:pPr>
      <w:keepNext/>
      <w:outlineLvl w:val="5"/>
    </w:pPr>
    <w:rPr>
      <w:rFonts w:ascii="Arial" w:hAnsi="Arial"/>
      <w:b/>
      <w:color w:val="C0C0C0"/>
      <w:sz w:val="24"/>
    </w:rPr>
  </w:style>
  <w:style w:type="paragraph" w:styleId="7">
    <w:name w:val="heading 7"/>
    <w:basedOn w:val="H6"/>
    <w:next w:val="a"/>
    <w:qFormat/>
    <w:rsid w:val="004B6ACF"/>
    <w:pPr>
      <w:outlineLvl w:val="6"/>
    </w:pPr>
  </w:style>
  <w:style w:type="paragraph" w:styleId="8">
    <w:name w:val="heading 8"/>
    <w:basedOn w:val="10"/>
    <w:next w:val="a"/>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
    <w:qFormat/>
    <w:rsid w:val="004B6A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a4"/>
    <w:rsid w:val="004C09E3"/>
    <w:pPr>
      <w:tabs>
        <w:tab w:val="center" w:pos="4153"/>
        <w:tab w:val="right" w:pos="8306"/>
      </w:tabs>
    </w:pPr>
  </w:style>
  <w:style w:type="paragraph" w:styleId="a5">
    <w:name w:val="footer"/>
    <w:basedOn w:val="a"/>
    <w:rsid w:val="004C09E3"/>
    <w:pPr>
      <w:tabs>
        <w:tab w:val="center" w:pos="4153"/>
        <w:tab w:val="right" w:pos="8306"/>
      </w:tabs>
    </w:pPr>
  </w:style>
  <w:style w:type="paragraph" w:styleId="a6">
    <w:name w:val="annotation text"/>
    <w:basedOn w:val="a"/>
    <w:semiHidden/>
    <w:rsid w:val="004C09E3"/>
    <w:pPr>
      <w:tabs>
        <w:tab w:val="left" w:pos="1418"/>
        <w:tab w:val="left" w:pos="4678"/>
        <w:tab w:val="left" w:pos="5954"/>
        <w:tab w:val="left" w:pos="7088"/>
      </w:tabs>
      <w:spacing w:after="240"/>
      <w:jc w:val="both"/>
    </w:pPr>
    <w:rPr>
      <w:rFonts w:ascii="Arial" w:hAnsi="Arial"/>
    </w:rPr>
  </w:style>
  <w:style w:type="character" w:styleId="a7">
    <w:name w:val="page number"/>
    <w:basedOn w:val="a0"/>
    <w:rsid w:val="004C09E3"/>
  </w:style>
  <w:style w:type="paragraph" w:customStyle="1" w:styleId="B1">
    <w:name w:val="B1"/>
    <w:basedOn w:val="a"/>
    <w:link w:val="B1Char"/>
    <w:rsid w:val="004C09E3"/>
    <w:pPr>
      <w:ind w:left="567" w:hanging="567"/>
      <w:jc w:val="both"/>
    </w:pPr>
    <w:rPr>
      <w:rFonts w:ascii="Arial" w:hAnsi="Arial"/>
    </w:rPr>
  </w:style>
  <w:style w:type="paragraph" w:customStyle="1" w:styleId="00BodyText">
    <w:name w:val="00 BodyText"/>
    <w:basedOn w:val="a"/>
    <w:rsid w:val="004C09E3"/>
    <w:pPr>
      <w:spacing w:after="220"/>
    </w:pPr>
    <w:rPr>
      <w:rFonts w:ascii="Arial" w:hAnsi="Arial"/>
      <w:sz w:val="22"/>
      <w:lang w:val="en-US"/>
    </w:rPr>
  </w:style>
  <w:style w:type="paragraph" w:customStyle="1" w:styleId="a8">
    <w:name w:val="??"/>
    <w:rsid w:val="004C09E3"/>
    <w:pPr>
      <w:widowControl w:val="0"/>
    </w:pPr>
    <w:rPr>
      <w:lang w:eastAsia="en-US"/>
    </w:rPr>
  </w:style>
  <w:style w:type="paragraph" w:customStyle="1" w:styleId="21">
    <w:name w:val="??? 2"/>
    <w:basedOn w:val="a8"/>
    <w:next w:val="a8"/>
    <w:rsid w:val="004C09E3"/>
    <w:pPr>
      <w:keepNext/>
    </w:pPr>
    <w:rPr>
      <w:rFonts w:ascii="Arial" w:hAnsi="Arial"/>
      <w:b/>
      <w:sz w:val="24"/>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rsid w:val="004C09E3"/>
    <w:pPr>
      <w:spacing w:after="120"/>
    </w:pPr>
  </w:style>
  <w:style w:type="paragraph" w:styleId="ab">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c"/>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a"/>
    <w:link w:val="TACChar"/>
    <w:rsid w:val="000463A9"/>
    <w:pPr>
      <w:keepNext/>
      <w:keepLines/>
      <w:jc w:val="center"/>
    </w:pPr>
    <w:rPr>
      <w:rFonts w:ascii="Arial" w:hAnsi="Arial"/>
      <w:sz w:val="18"/>
    </w:rPr>
  </w:style>
  <w:style w:type="paragraph" w:customStyle="1" w:styleId="TH">
    <w:name w:val="TH"/>
    <w:basedOn w:val="a"/>
    <w:link w:val="THChar"/>
    <w:rsid w:val="000463A9"/>
    <w:pPr>
      <w:keepNext/>
      <w:keepLines/>
      <w:spacing w:before="60" w:after="180"/>
      <w:jc w:val="center"/>
    </w:pPr>
    <w:rPr>
      <w:rFonts w:ascii="Arial" w:hAnsi="Arial"/>
      <w:b/>
    </w:rPr>
  </w:style>
  <w:style w:type="table" w:styleId="ad">
    <w:name w:val="Table Grid"/>
    <w:basedOn w:val="a1"/>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val="en-GB"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able">
    <w:name w:val="table"/>
    <w:basedOn w:val="a"/>
    <w:next w:val="a"/>
    <w:rsid w:val="00A8037A"/>
    <w:pPr>
      <w:jc w:val="center"/>
    </w:pPr>
    <w:rPr>
      <w:rFonts w:eastAsia="MS Mincho"/>
      <w:lang w:val="en-US"/>
    </w:rPr>
  </w:style>
  <w:style w:type="paragraph" w:styleId="af">
    <w:name w:val="Balloon Text"/>
    <w:basedOn w:val="a"/>
    <w:semiHidden/>
    <w:rsid w:val="00A50EEC"/>
    <w:rPr>
      <w:rFonts w:ascii="Tahoma" w:hAnsi="Tahoma" w:cs="Tahoma"/>
      <w:sz w:val="16"/>
      <w:szCs w:val="16"/>
    </w:rPr>
  </w:style>
  <w:style w:type="numbering" w:customStyle="1" w:styleId="NoList1">
    <w:name w:val="No List1"/>
    <w:next w:val="a2"/>
    <w:semiHidden/>
    <w:rsid w:val="004B6ACF"/>
  </w:style>
  <w:style w:type="paragraph" w:customStyle="1" w:styleId="H6">
    <w:name w:val="H6"/>
    <w:basedOn w:val="5"/>
    <w:next w:val="a"/>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uiPriority w:val="39"/>
    <w:rsid w:val="004B6ACF"/>
    <w:pPr>
      <w:ind w:left="1418" w:hanging="1418"/>
    </w:pPr>
  </w:style>
  <w:style w:type="paragraph" w:styleId="80">
    <w:name w:val="toc 8"/>
    <w:basedOn w:val="12"/>
    <w:uiPriority w:val="39"/>
    <w:rsid w:val="004B6ACF"/>
    <w:pPr>
      <w:spacing w:before="180"/>
      <w:ind w:left="2693" w:hanging="2693"/>
    </w:pPr>
    <w:rPr>
      <w:b/>
    </w:rPr>
  </w:style>
  <w:style w:type="paragraph" w:styleId="12">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2"/>
    <w:uiPriority w:val="39"/>
    <w:rsid w:val="004B6ACF"/>
    <w:pPr>
      <w:ind w:left="1701" w:hanging="1701"/>
    </w:pPr>
  </w:style>
  <w:style w:type="paragraph" w:styleId="42">
    <w:name w:val="toc 4"/>
    <w:basedOn w:val="31"/>
    <w:uiPriority w:val="39"/>
    <w:rsid w:val="004B6ACF"/>
    <w:pPr>
      <w:ind w:left="1418" w:hanging="1418"/>
    </w:pPr>
  </w:style>
  <w:style w:type="paragraph" w:styleId="31">
    <w:name w:val="toc 3"/>
    <w:basedOn w:val="22"/>
    <w:uiPriority w:val="39"/>
    <w:rsid w:val="004B6ACF"/>
    <w:pPr>
      <w:ind w:left="1134" w:hanging="1134"/>
    </w:pPr>
  </w:style>
  <w:style w:type="paragraph" w:styleId="22">
    <w:name w:val="toc 2"/>
    <w:basedOn w:val="12"/>
    <w:uiPriority w:val="39"/>
    <w:rsid w:val="004B6ACF"/>
    <w:pPr>
      <w:keepNext w:val="0"/>
      <w:spacing w:before="0"/>
      <w:ind w:left="851" w:hanging="851"/>
    </w:pPr>
    <w:rPr>
      <w:sz w:val="20"/>
    </w:rPr>
  </w:style>
  <w:style w:type="paragraph" w:styleId="13">
    <w:name w:val="index 1"/>
    <w:basedOn w:val="a"/>
    <w:semiHidden/>
    <w:rsid w:val="004B6ACF"/>
    <w:pPr>
      <w:keepLines/>
      <w:overflowPunct w:val="0"/>
      <w:autoSpaceDE w:val="0"/>
      <w:autoSpaceDN w:val="0"/>
      <w:adjustRightInd w:val="0"/>
      <w:textAlignment w:val="baseline"/>
    </w:pPr>
    <w:rPr>
      <w:lang w:eastAsia="ja-JP"/>
    </w:rPr>
  </w:style>
  <w:style w:type="paragraph" w:styleId="23">
    <w:name w:val="index 2"/>
    <w:basedOn w:val="13"/>
    <w:semiHidden/>
    <w:rsid w:val="004B6ACF"/>
    <w:pPr>
      <w:ind w:left="284"/>
    </w:pPr>
  </w:style>
  <w:style w:type="paragraph" w:customStyle="1" w:styleId="TT">
    <w:name w:val="TT"/>
    <w:basedOn w:val="10"/>
    <w:next w:val="a"/>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0">
    <w:name w:val="footnote reference"/>
    <w:semiHidden/>
    <w:rsid w:val="004B6ACF"/>
    <w:rPr>
      <w:b/>
      <w:position w:val="6"/>
      <w:sz w:val="16"/>
    </w:rPr>
  </w:style>
  <w:style w:type="paragraph" w:styleId="af1">
    <w:name w:val="footnote text"/>
    <w:basedOn w:val="a"/>
    <w:link w:val="af2"/>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3"/>
    <w:rsid w:val="004B6ACF"/>
    <w:pPr>
      <w:ind w:left="851"/>
    </w:pPr>
  </w:style>
  <w:style w:type="paragraph" w:styleId="af3">
    <w:name w:val="List Number"/>
    <w:basedOn w:val="af4"/>
    <w:rsid w:val="004B6ACF"/>
  </w:style>
  <w:style w:type="paragraph" w:styleId="af4">
    <w:name w:val="List"/>
    <w:basedOn w:val="a"/>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
    <w:uiPriority w:val="39"/>
    <w:rsid w:val="004B6ACF"/>
    <w:pPr>
      <w:ind w:left="1985" w:hanging="1985"/>
    </w:pPr>
  </w:style>
  <w:style w:type="paragraph" w:styleId="70">
    <w:name w:val="toc 7"/>
    <w:basedOn w:val="60"/>
    <w:next w:val="a"/>
    <w:uiPriority w:val="39"/>
    <w:rsid w:val="004B6ACF"/>
    <w:pPr>
      <w:ind w:left="2268" w:hanging="2268"/>
    </w:pPr>
  </w:style>
  <w:style w:type="paragraph" w:styleId="25">
    <w:name w:val="List Bullet 2"/>
    <w:basedOn w:val="af5"/>
    <w:rsid w:val="004B6ACF"/>
    <w:pPr>
      <w:ind w:left="851"/>
    </w:pPr>
  </w:style>
  <w:style w:type="paragraph" w:styleId="af5">
    <w:name w:val="List Bullet"/>
    <w:basedOn w:val="af4"/>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4"/>
    <w:rsid w:val="004B6ACF"/>
    <w:pPr>
      <w:ind w:left="851"/>
    </w:pPr>
  </w:style>
  <w:style w:type="paragraph" w:styleId="33">
    <w:name w:val="List 3"/>
    <w:basedOn w:val="26"/>
    <w:rsid w:val="004B6ACF"/>
    <w:pPr>
      <w:ind w:left="1135"/>
    </w:pPr>
  </w:style>
  <w:style w:type="paragraph" w:styleId="43">
    <w:name w:val="List 4"/>
    <w:basedOn w:val="33"/>
    <w:rsid w:val="004B6ACF"/>
    <w:pPr>
      <w:ind w:left="1418"/>
    </w:pPr>
  </w:style>
  <w:style w:type="paragraph" w:styleId="51">
    <w:name w:val="List 5"/>
    <w:basedOn w:val="43"/>
    <w:rsid w:val="004B6ACF"/>
    <w:pPr>
      <w:ind w:left="1702"/>
    </w:pPr>
  </w:style>
  <w:style w:type="paragraph" w:styleId="44">
    <w:name w:val="List Bullet 4"/>
    <w:basedOn w:val="32"/>
    <w:rsid w:val="004B6ACF"/>
    <w:pPr>
      <w:ind w:left="1418"/>
    </w:pPr>
  </w:style>
  <w:style w:type="paragraph" w:styleId="52">
    <w:name w:val="List Bullet 5"/>
    <w:basedOn w:val="44"/>
    <w:rsid w:val="004B6ACF"/>
    <w:pPr>
      <w:ind w:left="1702"/>
    </w:pPr>
  </w:style>
  <w:style w:type="paragraph" w:customStyle="1" w:styleId="B2">
    <w:name w:val="B2"/>
    <w:basedOn w:val="26"/>
    <w:rsid w:val="004B6ACF"/>
  </w:style>
  <w:style w:type="paragraph" w:customStyle="1" w:styleId="B3">
    <w:name w:val="B3"/>
    <w:basedOn w:val="33"/>
    <w:rsid w:val="004B6ACF"/>
  </w:style>
  <w:style w:type="paragraph" w:customStyle="1" w:styleId="B4">
    <w:name w:val="B4"/>
    <w:basedOn w:val="43"/>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2"/>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6"/>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6">
    <w:name w:val="Body Text Indent"/>
    <w:basedOn w:val="a"/>
    <w:rsid w:val="00A84978"/>
    <w:pPr>
      <w:spacing w:after="120"/>
      <w:ind w:left="283"/>
    </w:pPr>
  </w:style>
  <w:style w:type="character" w:styleId="af7">
    <w:name w:val="annotation reference"/>
    <w:semiHidden/>
    <w:rsid w:val="009C311B"/>
    <w:rPr>
      <w:sz w:val="16"/>
      <w:szCs w:val="16"/>
    </w:rPr>
  </w:style>
  <w:style w:type="character" w:customStyle="1" w:styleId="a4">
    <w:name w:val="页眉字符"/>
    <w:aliases w:val="header odd字符,header字符,header odd1字符,header odd2字符,header odd3字符,header odd4字符,header odd5字符,header odd6字符"/>
    <w:link w:val="a3"/>
    <w:rsid w:val="007C1963"/>
    <w:rPr>
      <w:lang w:eastAsia="en-US"/>
    </w:rPr>
  </w:style>
  <w:style w:type="character" w:customStyle="1" w:styleId="aa">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9"/>
    <w:rsid w:val="006B4A3F"/>
    <w:rPr>
      <w:lang w:eastAsia="en-US"/>
    </w:rPr>
  </w:style>
  <w:style w:type="paragraph" w:styleId="af8">
    <w:name w:val="List Paragraph"/>
    <w:basedOn w:val="a"/>
    <w:uiPriority w:val="34"/>
    <w:qFormat/>
    <w:rsid w:val="008460CD"/>
    <w:pPr>
      <w:ind w:left="720"/>
      <w:contextualSpacing/>
    </w:pPr>
  </w:style>
  <w:style w:type="character" w:customStyle="1" w:styleId="11">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0"/>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a2"/>
    <w:uiPriority w:val="99"/>
    <w:semiHidden/>
    <w:unhideWhenUsed/>
    <w:rsid w:val="004A7BA1"/>
  </w:style>
  <w:style w:type="paragraph" w:styleId="af9">
    <w:name w:val="index heading"/>
    <w:basedOn w:val="a"/>
    <w:next w:val="a"/>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4A7BA1"/>
    <w:pPr>
      <w:overflowPunct w:val="0"/>
      <w:autoSpaceDE w:val="0"/>
      <w:autoSpaceDN w:val="0"/>
      <w:adjustRightInd w:val="0"/>
      <w:spacing w:after="180"/>
      <w:ind w:left="851"/>
      <w:textAlignment w:val="baseline"/>
    </w:pPr>
  </w:style>
  <w:style w:type="paragraph" w:customStyle="1" w:styleId="INDENT2">
    <w:name w:val="INDENT2"/>
    <w:basedOn w:val="a"/>
    <w:rsid w:val="004A7BA1"/>
    <w:pPr>
      <w:overflowPunct w:val="0"/>
      <w:autoSpaceDE w:val="0"/>
      <w:autoSpaceDN w:val="0"/>
      <w:adjustRightInd w:val="0"/>
      <w:spacing w:after="180"/>
      <w:ind w:left="1135" w:hanging="284"/>
      <w:textAlignment w:val="baseline"/>
    </w:pPr>
  </w:style>
  <w:style w:type="paragraph" w:customStyle="1" w:styleId="INDENT3">
    <w:name w:val="INDENT3"/>
    <w:basedOn w:val="a"/>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a"/>
    <w:next w:val="a"/>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a"/>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a"/>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ac">
    <w:name w:val="题注字符"/>
    <w:aliases w:val="cap字符,cap Char字符,Caption Char字符,Caption Char1 Char字符,cap Char Char1字符,Caption Char Char1 Char字符,cap Char2 Char字符,Ca字符,cap1字符,cap2字符,cap11字符,Légende-figure字符,Légende-figure Char字符,Beschrifubg字符,Beschriftung Char字符,label字符,cap11 Char Char Char字符,C字符"/>
    <w:link w:val="ab"/>
    <w:rsid w:val="004A7BA1"/>
    <w:rPr>
      <w:b/>
      <w:bCs/>
      <w:lang w:eastAsia="en-US"/>
    </w:rPr>
  </w:style>
  <w:style w:type="character" w:styleId="afa">
    <w:name w:val="Hyperlink"/>
    <w:rsid w:val="004A7BA1"/>
    <w:rPr>
      <w:color w:val="0000FF"/>
      <w:u w:val="single"/>
    </w:rPr>
  </w:style>
  <w:style w:type="character" w:styleId="FollowedHyperlink">
    <w:name w:val="FollowedHyperlink"/>
    <w:rsid w:val="004A7BA1"/>
    <w:rPr>
      <w:color w:val="800080"/>
      <w:u w:val="single"/>
    </w:rPr>
  </w:style>
  <w:style w:type="paragraph" w:styleId="afb">
    <w:name w:val="Plain Text"/>
    <w:basedOn w:val="a"/>
    <w:link w:val="afc"/>
    <w:rsid w:val="004A7BA1"/>
    <w:pPr>
      <w:overflowPunct w:val="0"/>
      <w:autoSpaceDE w:val="0"/>
      <w:autoSpaceDN w:val="0"/>
      <w:adjustRightInd w:val="0"/>
      <w:spacing w:after="180"/>
      <w:textAlignment w:val="baseline"/>
    </w:pPr>
    <w:rPr>
      <w:rFonts w:ascii="Courier New" w:hAnsi="Courier New"/>
      <w:lang w:val="nb-NO"/>
    </w:rPr>
  </w:style>
  <w:style w:type="character" w:customStyle="1" w:styleId="afc">
    <w:name w:val="纯文本字符"/>
    <w:link w:val="afb"/>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a"/>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a1"/>
    <w:next w:val="a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character" w:customStyle="1" w:styleId="msoins">
    <w:name w:val="msoins"/>
    <w:basedOn w:val="a0"/>
    <w:rsid w:val="004A7BA1"/>
  </w:style>
  <w:style w:type="paragraph" w:customStyle="1" w:styleId="Norma">
    <w:name w:val="Norma"/>
    <w:basedOn w:val="10"/>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a"/>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a"/>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a"/>
    <w:rsid w:val="004A7BA1"/>
    <w:pPr>
      <w:numPr>
        <w:numId w:val="2"/>
      </w:numPr>
      <w:overflowPunct w:val="0"/>
      <w:autoSpaceDE w:val="0"/>
      <w:autoSpaceDN w:val="0"/>
      <w:adjustRightInd w:val="0"/>
      <w:spacing w:after="180"/>
      <w:textAlignment w:val="baseline"/>
    </w:pPr>
  </w:style>
  <w:style w:type="paragraph" w:customStyle="1" w:styleId="FL">
    <w:name w:val="FL"/>
    <w:basedOn w:val="a"/>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a"/>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a"/>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hAnsi="Arial" w:cs="Arial"/>
      <w:color w:val="0000FF"/>
      <w:kern w:val="2"/>
    </w:rPr>
  </w:style>
  <w:style w:type="paragraph" w:customStyle="1" w:styleId="16">
    <w:name w:val="16"/>
    <w:basedOn w:val="a"/>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a"/>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a1"/>
    <w:next w:val="a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2">
    <w:name w:val="脚注文本字符"/>
    <w:link w:val="af1"/>
    <w:semiHidden/>
    <w:rsid w:val="004A7BA1"/>
    <w:rPr>
      <w:sz w:val="16"/>
      <w:lang w:eastAsia="ja-JP"/>
    </w:rPr>
  </w:style>
  <w:style w:type="character" w:customStyle="1" w:styleId="30">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4">
    <w:name w:val="List Number 4"/>
    <w:basedOn w:val="a"/>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afd">
    <w:name w:val="Normal (Web)"/>
    <w:basedOn w:val="a"/>
    <w:uiPriority w:val="99"/>
    <w:unhideWhenUsed/>
    <w:rsid w:val="002B39FD"/>
    <w:pPr>
      <w:spacing w:before="100" w:beforeAutospacing="1" w:after="100" w:afterAutospacing="1"/>
    </w:pPr>
    <w:rPr>
      <w:rFonts w:ascii="Times"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0157664">
      <w:bodyDiv w:val="1"/>
      <w:marLeft w:val="0"/>
      <w:marRight w:val="0"/>
      <w:marTop w:val="0"/>
      <w:marBottom w:val="0"/>
      <w:divBdr>
        <w:top w:val="none" w:sz="0" w:space="0" w:color="auto"/>
        <w:left w:val="none" w:sz="0" w:space="0" w:color="auto"/>
        <w:bottom w:val="none" w:sz="0" w:space="0" w:color="auto"/>
        <w:right w:val="none" w:sz="0" w:space="0" w:color="auto"/>
      </w:divBdr>
      <w:divsChild>
        <w:div w:id="1583446202">
          <w:marLeft w:val="1166"/>
          <w:marRight w:val="0"/>
          <w:marTop w:val="91"/>
          <w:marBottom w:val="0"/>
          <w:divBdr>
            <w:top w:val="none" w:sz="0" w:space="0" w:color="auto"/>
            <w:left w:val="none" w:sz="0" w:space="0" w:color="auto"/>
            <w:bottom w:val="none" w:sz="0" w:space="0" w:color="auto"/>
            <w:right w:val="none" w:sz="0" w:space="0" w:color="auto"/>
          </w:divBdr>
        </w:div>
        <w:div w:id="1980719206">
          <w:marLeft w:val="1166"/>
          <w:marRight w:val="0"/>
          <w:marTop w:val="91"/>
          <w:marBottom w:val="0"/>
          <w:divBdr>
            <w:top w:val="none" w:sz="0" w:space="0" w:color="auto"/>
            <w:left w:val="none" w:sz="0" w:space="0" w:color="auto"/>
            <w:bottom w:val="none" w:sz="0" w:space="0" w:color="auto"/>
            <w:right w:val="none" w:sz="0" w:space="0" w:color="auto"/>
          </w:divBdr>
        </w:div>
      </w:divsChild>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13791806">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171067821">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41134029">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90002-6CA3-0147-9DEC-388BC8FEC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2840</Characters>
  <Application>Microsoft Macintosh Word</Application>
  <DocSecurity>0</DocSecurity>
  <Lines>23</Lines>
  <Paragraphs>6</Paragraphs>
  <ScaleCrop>false</ScaleCrop>
  <HeadingPairs>
    <vt:vector size="2" baseType="variant">
      <vt:variant>
        <vt:lpstr>标题</vt:lpstr>
      </vt:variant>
      <vt:variant>
        <vt:i4>1</vt:i4>
      </vt:variant>
    </vt:vector>
  </HeadingPairs>
  <TitlesOfParts>
    <vt:vector size="1" baseType="lpstr">
      <vt:lpstr>tdoc template</vt:lpstr>
    </vt:vector>
  </TitlesOfParts>
  <Manager/>
  <Company>cmcc</Company>
  <LinksUpToDate>false</LinksUpToDate>
  <CharactersWithSpaces>3332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panqun</dc:creator>
  <cp:keywords/>
  <dc:description/>
  <cp:lastModifiedBy>qun pan</cp:lastModifiedBy>
  <cp:revision>4</cp:revision>
  <cp:lastPrinted>2001-04-23T11:30:00Z</cp:lastPrinted>
  <dcterms:created xsi:type="dcterms:W3CDTF">2016-04-27T11:45:00Z</dcterms:created>
  <dcterms:modified xsi:type="dcterms:W3CDTF">2016-04-27T14:12:00Z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-2125947148</vt:i4>
  </property>
  <property fmtid="{D5CDD505-2E9C-101B-9397-08002B2CF9AE}" pid="3" name="_NewReviewCycle">
    <vt:lpwstr/>
  </property>
  <property fmtid="{D5CDD505-2E9C-101B-9397-08002B2CF9AE}" pid="4" name="_EmailSubject">
    <vt:lpwstr>CR to master draft CR for TS 36.104</vt:lpwstr>
  </property>
  <property fmtid="{D5CDD505-2E9C-101B-9397-08002B2CF9AE}" pid="5" name="_AuthorEmail">
    <vt:lpwstr>man-hung.ng@alcatel-lucent.com</vt:lpwstr>
  </property>
  <property fmtid="{D5CDD505-2E9C-101B-9397-08002B2CF9AE}" pid="6" name="_AuthorEmailDisplayName">
    <vt:lpwstr>Ng, Man Hung (Nokia - GB)</vt:lpwstr>
  </property>
</Properties>
</file>