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28CD" w:rsidRPr="00C91BC5" w:rsidRDefault="00B428CD" w:rsidP="00B428CD">
      <w:pPr>
        <w:tabs>
          <w:tab w:val="left" w:pos="1985"/>
        </w:tabs>
        <w:jc w:val="both"/>
        <w:rPr>
          <w:rFonts w:ascii="Arial" w:eastAsia="宋体" w:hAnsi="Arial" w:cs="Arial"/>
          <w:b/>
          <w:sz w:val="24"/>
          <w:szCs w:val="24"/>
        </w:rPr>
      </w:pPr>
      <w:bookmarkStart w:id="0" w:name="_Ref399006623"/>
      <w:bookmarkStart w:id="1" w:name="_Toc92513360"/>
      <w:r w:rsidRPr="00C91BC5">
        <w:rPr>
          <w:rFonts w:ascii="Arial" w:eastAsia="宋体" w:hAnsi="Arial" w:cs="Arial"/>
          <w:b/>
          <w:sz w:val="24"/>
          <w:szCs w:val="24"/>
        </w:rPr>
        <w:t>3GPP TSG-RAN WG4 Meeting # 99-e</w:t>
      </w:r>
      <w:r w:rsidRPr="00C91BC5" w:rsidDel="00277FAB">
        <w:rPr>
          <w:rFonts w:ascii="Arial" w:eastAsia="宋体" w:hAnsi="Arial" w:cs="Arial"/>
          <w:b/>
          <w:sz w:val="24"/>
          <w:szCs w:val="24"/>
        </w:rPr>
        <w:t xml:space="preserve"> </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sidRPr="00C91BC5">
        <w:rPr>
          <w:rFonts w:ascii="Arial" w:eastAsia="宋体" w:hAnsi="Arial" w:cs="Arial"/>
          <w:b/>
          <w:sz w:val="24"/>
          <w:szCs w:val="24"/>
        </w:rPr>
        <w:tab/>
      </w:r>
      <w:r w:rsidR="005547DB" w:rsidRPr="005547DB">
        <w:rPr>
          <w:rFonts w:ascii="Arial" w:eastAsia="宋体" w:hAnsi="Arial" w:cs="Arial"/>
          <w:b/>
          <w:sz w:val="24"/>
          <w:szCs w:val="24"/>
        </w:rPr>
        <w:t>R4-2109683</w:t>
      </w:r>
      <w:bookmarkStart w:id="2" w:name="_GoBack"/>
      <w:bookmarkEnd w:id="2"/>
    </w:p>
    <w:p w:rsidR="00B428CD" w:rsidRDefault="00B428CD" w:rsidP="00B428CD">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Pr>
          <w:rFonts w:ascii="Arial" w:eastAsia="宋体" w:hAnsi="Arial" w:cs="Arial" w:hint="eastAsia"/>
          <w:b/>
          <w:sz w:val="24"/>
          <w:szCs w:val="24"/>
          <w:lang w:eastAsia="zh-CN"/>
        </w:rPr>
        <w:t>May</w:t>
      </w:r>
      <w:r>
        <w:rPr>
          <w:rFonts w:ascii="Arial" w:eastAsia="宋体" w:hAnsi="Arial" w:cs="Arial"/>
          <w:b/>
          <w:sz w:val="24"/>
          <w:szCs w:val="24"/>
        </w:rPr>
        <w:t xml:space="preserve"> 19</w:t>
      </w:r>
      <w:r w:rsidRPr="00554EFC">
        <w:rPr>
          <w:rFonts w:ascii="Arial" w:eastAsia="宋体" w:hAnsi="Arial" w:cs="Arial"/>
          <w:b/>
          <w:sz w:val="24"/>
          <w:szCs w:val="24"/>
          <w:vertAlign w:val="superscript"/>
        </w:rPr>
        <w:t>th</w:t>
      </w:r>
      <w:r>
        <w:rPr>
          <w:rFonts w:ascii="Arial" w:eastAsia="宋体" w:hAnsi="Arial" w:cs="Arial"/>
          <w:b/>
          <w:sz w:val="24"/>
          <w:szCs w:val="24"/>
        </w:rPr>
        <w:t xml:space="preserve"> - 27</w:t>
      </w:r>
      <w:r w:rsidRPr="00380402">
        <w:rPr>
          <w:rFonts w:ascii="Arial" w:eastAsia="宋体" w:hAnsi="Arial" w:cs="Arial"/>
          <w:b/>
          <w:sz w:val="24"/>
          <w:szCs w:val="24"/>
          <w:vertAlign w:val="superscript"/>
        </w:rPr>
        <w:t>th</w:t>
      </w:r>
      <w:r w:rsidRPr="006505F4">
        <w:rPr>
          <w:rFonts w:ascii="Arial" w:eastAsia="宋体" w:hAnsi="Arial" w:cs="Arial"/>
          <w:b/>
          <w:sz w:val="24"/>
          <w:szCs w:val="24"/>
        </w:rPr>
        <w:t>, 2021</w:t>
      </w:r>
    </w:p>
    <w:p w:rsidR="00027C14" w:rsidRPr="00B428CD"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890983" w:rsidRPr="00890983">
        <w:rPr>
          <w:rFonts w:ascii="Arial" w:hAnsi="Arial" w:cs="Arial"/>
          <w:sz w:val="22"/>
        </w:rPr>
        <w:t xml:space="preserve">Discussion and reply LS on Half-duplex FDD switching time for </w:t>
      </w:r>
      <w:proofErr w:type="spellStart"/>
      <w:r w:rsidR="00890983" w:rsidRPr="00890983">
        <w:rPr>
          <w:rFonts w:ascii="Arial" w:hAnsi="Arial" w:cs="Arial"/>
          <w:sz w:val="22"/>
        </w:rPr>
        <w:t>RedCap</w:t>
      </w:r>
      <w:proofErr w:type="spellEnd"/>
      <w:r w:rsidR="00890983" w:rsidRPr="00890983">
        <w:rPr>
          <w:rFonts w:ascii="Arial" w:hAnsi="Arial" w:cs="Arial"/>
          <w:sz w:val="22"/>
        </w:rPr>
        <w:t xml:space="preserve"> UE</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9F5796">
        <w:rPr>
          <w:rFonts w:ascii="Arial" w:hAnsi="Arial" w:cs="Arial"/>
          <w:sz w:val="22"/>
          <w:lang w:val="en-US"/>
        </w:rPr>
        <w:t>1</w:t>
      </w:r>
      <w:r w:rsidR="00B428CD">
        <w:rPr>
          <w:rFonts w:ascii="Arial" w:hAnsi="Arial" w:cs="Arial"/>
          <w:sz w:val="22"/>
          <w:lang w:val="en-US"/>
        </w:rPr>
        <w:t>3</w:t>
      </w:r>
      <w:r w:rsidR="009F5796">
        <w:rPr>
          <w:rFonts w:ascii="Arial" w:hAnsi="Arial" w:cs="Arial"/>
          <w:sz w:val="22"/>
          <w:lang w:val="en-US"/>
        </w:rPr>
        <w:t>.</w:t>
      </w:r>
      <w:r w:rsidR="00890983">
        <w:rPr>
          <w:rFonts w:ascii="Arial" w:hAnsi="Arial" w:cs="Arial"/>
          <w:sz w:val="22"/>
          <w:lang w:val="en-US"/>
        </w:rPr>
        <w:t>1</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0"/>
    <w:bookmarkEnd w:id="1"/>
    <w:p w:rsidR="00FC0076" w:rsidRPr="00C96D46" w:rsidRDefault="00E52C47" w:rsidP="004065E5">
      <w:pPr>
        <w:pStyle w:val="1"/>
        <w:rPr>
          <w:rFonts w:eastAsia="宋体"/>
          <w:lang w:eastAsia="zh-CN"/>
        </w:rPr>
      </w:pPr>
      <w:r w:rsidRPr="00C96D46">
        <w:rPr>
          <w:rFonts w:eastAsia="宋体" w:hint="eastAsia"/>
          <w:lang w:eastAsia="zh-CN"/>
        </w:rPr>
        <w:t>Introduction</w:t>
      </w:r>
    </w:p>
    <w:p w:rsidR="004249AE" w:rsidRDefault="006F4B5E" w:rsidP="00E41CB0">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RAN4#98</w:t>
      </w:r>
      <w:r w:rsidR="004249AE">
        <w:rPr>
          <w:rFonts w:eastAsia="宋体"/>
          <w:lang w:eastAsia="zh-CN"/>
        </w:rPr>
        <w:t>-bis-e</w:t>
      </w:r>
      <w:r>
        <w:rPr>
          <w:rFonts w:eastAsia="宋体"/>
          <w:lang w:eastAsia="zh-CN"/>
        </w:rPr>
        <w:t xml:space="preserve">, </w:t>
      </w:r>
      <w:r w:rsidR="004249AE">
        <w:rPr>
          <w:rFonts w:eastAsia="宋体"/>
          <w:lang w:eastAsia="zh-CN"/>
        </w:rPr>
        <w:t>an LS [</w:t>
      </w:r>
      <w:r w:rsidR="00C84605">
        <w:rPr>
          <w:rFonts w:eastAsia="宋体"/>
          <w:lang w:eastAsia="zh-CN"/>
        </w:rPr>
        <w:t>1</w:t>
      </w:r>
      <w:r w:rsidR="004249AE">
        <w:rPr>
          <w:rFonts w:eastAsia="宋体"/>
          <w:lang w:eastAsia="zh-CN"/>
        </w:rPr>
        <w:t>] was received from RAN</w:t>
      </w:r>
      <w:r w:rsidR="00551DE1">
        <w:rPr>
          <w:rFonts w:eastAsia="宋体"/>
          <w:lang w:eastAsia="zh-CN"/>
        </w:rPr>
        <w:t>1</w:t>
      </w:r>
      <w:r w:rsidR="004249AE">
        <w:rPr>
          <w:rFonts w:eastAsia="宋体"/>
          <w:lang w:eastAsia="zh-CN"/>
        </w:rPr>
        <w:t xml:space="preserve"> </w:t>
      </w:r>
      <w:r w:rsidR="00551DE1">
        <w:rPr>
          <w:rFonts w:eastAsia="宋体"/>
          <w:lang w:eastAsia="zh-CN"/>
        </w:rPr>
        <w:t xml:space="preserve">to </w:t>
      </w:r>
      <w:r w:rsidR="004249AE" w:rsidRPr="004249AE">
        <w:rPr>
          <w:rFonts w:eastAsia="宋体"/>
          <w:lang w:eastAsia="zh-CN"/>
        </w:rPr>
        <w:t xml:space="preserve">ask RAN4 group to </w:t>
      </w:r>
      <w:r w:rsidR="00551DE1">
        <w:rPr>
          <w:rFonts w:eastAsia="宋体"/>
          <w:lang w:eastAsia="zh-CN"/>
        </w:rPr>
        <w:t xml:space="preserve">feedback on RAN1’s working assumption </w:t>
      </w:r>
      <w:r w:rsidR="009F3327">
        <w:rPr>
          <w:rFonts w:eastAsia="宋体"/>
          <w:lang w:eastAsia="zh-CN"/>
        </w:rPr>
        <w:t xml:space="preserve">on reusing current switching time definition </w:t>
      </w:r>
      <w:r w:rsidR="006D7C6F">
        <w:rPr>
          <w:rFonts w:eastAsia="宋体"/>
          <w:lang w:eastAsia="zh-CN"/>
        </w:rPr>
        <w:t xml:space="preserve">for UE not capable of full duplex </w:t>
      </w:r>
      <w:r w:rsidR="0014337C">
        <w:rPr>
          <w:rFonts w:eastAsia="宋体"/>
          <w:lang w:eastAsia="zh-CN"/>
        </w:rPr>
        <w:t xml:space="preserve">in TS 38.211 </w:t>
      </w:r>
      <w:r w:rsidR="009F3327">
        <w:rPr>
          <w:rFonts w:eastAsia="宋体"/>
          <w:lang w:eastAsia="zh-CN"/>
        </w:rPr>
        <w:t xml:space="preserve">for HD-FDD. </w:t>
      </w:r>
      <w:r w:rsidR="00B428CD">
        <w:rPr>
          <w:rFonts w:eastAsia="宋体"/>
          <w:lang w:eastAsia="zh-CN"/>
        </w:rPr>
        <w:t xml:space="preserve">During the meeting, </w:t>
      </w:r>
      <w:r w:rsidR="00B428CD">
        <w:rPr>
          <w:rFonts w:eastAsia="宋体" w:hint="eastAsia"/>
          <w:lang w:eastAsia="zh-CN"/>
        </w:rPr>
        <w:t>[</w:t>
      </w:r>
      <w:r w:rsidR="00B428CD">
        <w:rPr>
          <w:rFonts w:eastAsia="宋体"/>
          <w:lang w:eastAsia="zh-CN"/>
        </w:rPr>
        <w:t xml:space="preserve">5] </w:t>
      </w:r>
      <w:r w:rsidR="00B428CD">
        <w:rPr>
          <w:rFonts w:eastAsia="宋体" w:hint="eastAsia"/>
          <w:lang w:eastAsia="zh-CN"/>
        </w:rPr>
        <w:t>was</w:t>
      </w:r>
      <w:r w:rsidR="00B428CD">
        <w:rPr>
          <w:rFonts w:eastAsia="宋体"/>
          <w:lang w:eastAsia="zh-CN"/>
        </w:rPr>
        <w:t xml:space="preserve"> submitted for the discussion and the discussion process is in [6], a WF is also presented in [7] though no concrete agreements were raised.</w:t>
      </w:r>
    </w:p>
    <w:p w:rsidR="00743650" w:rsidRDefault="00F45CD4" w:rsidP="00E41CB0">
      <w:pPr>
        <w:overflowPunct/>
        <w:autoSpaceDE/>
        <w:autoSpaceDN/>
        <w:adjustRightInd/>
        <w:jc w:val="both"/>
        <w:textAlignment w:val="auto"/>
        <w:rPr>
          <w:rFonts w:eastAsia="宋体"/>
          <w:lang w:eastAsia="zh-CN"/>
        </w:rPr>
      </w:pPr>
      <w:r>
        <w:rPr>
          <w:rFonts w:eastAsia="宋体"/>
          <w:lang w:eastAsia="zh-CN"/>
        </w:rPr>
        <w:t>In this contribution, we</w:t>
      </w:r>
      <w:r w:rsidR="004249AE">
        <w:rPr>
          <w:rFonts w:eastAsia="宋体"/>
          <w:lang w:eastAsia="zh-CN"/>
        </w:rPr>
        <w:t xml:space="preserve"> </w:t>
      </w:r>
      <w:r w:rsidR="00B5719D">
        <w:rPr>
          <w:rFonts w:eastAsia="宋体"/>
          <w:lang w:eastAsia="zh-CN"/>
        </w:rPr>
        <w:t xml:space="preserve">reviewed </w:t>
      </w:r>
      <w:r w:rsidR="009F3327">
        <w:rPr>
          <w:rFonts w:eastAsia="宋体"/>
          <w:lang w:eastAsia="zh-CN"/>
        </w:rPr>
        <w:t xml:space="preserve">the background of </w:t>
      </w:r>
      <w:r w:rsidR="00B5719D">
        <w:rPr>
          <w:rFonts w:eastAsia="宋体"/>
          <w:lang w:eastAsia="zh-CN"/>
        </w:rPr>
        <w:t>the requirements for existing</w:t>
      </w:r>
      <w:r w:rsidR="00B5719D" w:rsidRPr="00B5719D">
        <w:rPr>
          <w:rFonts w:eastAsia="宋体"/>
          <w:lang w:eastAsia="zh-CN"/>
        </w:rPr>
        <w:t xml:space="preserve"> </w:t>
      </w:r>
      <w:r w:rsidR="00B5719D">
        <w:rPr>
          <w:rFonts w:eastAsia="宋体"/>
          <w:lang w:eastAsia="zh-CN"/>
        </w:rPr>
        <w:t>switching time</w:t>
      </w:r>
      <w:r w:rsidR="009F3327">
        <w:rPr>
          <w:rFonts w:eastAsia="宋体"/>
          <w:lang w:eastAsia="zh-CN"/>
        </w:rPr>
        <w:t xml:space="preserve">, the scenario in </w:t>
      </w:r>
      <w:proofErr w:type="spellStart"/>
      <w:r w:rsidR="009F3327">
        <w:rPr>
          <w:rFonts w:eastAsia="宋体"/>
          <w:lang w:eastAsia="zh-CN"/>
        </w:rPr>
        <w:t>RedCap</w:t>
      </w:r>
      <w:proofErr w:type="spellEnd"/>
      <w:r w:rsidR="009F3327">
        <w:rPr>
          <w:rFonts w:eastAsia="宋体"/>
          <w:lang w:eastAsia="zh-CN"/>
        </w:rPr>
        <w:t xml:space="preserve">, and </w:t>
      </w:r>
      <w:r w:rsidR="00B5719D">
        <w:rPr>
          <w:rFonts w:eastAsia="宋体"/>
          <w:lang w:eastAsia="zh-CN"/>
        </w:rPr>
        <w:t xml:space="preserve">provided </w:t>
      </w:r>
      <w:r w:rsidR="009F3327">
        <w:rPr>
          <w:rFonts w:eastAsia="宋体"/>
          <w:lang w:eastAsia="zh-CN"/>
        </w:rPr>
        <w:t>a brief analysis for the applicability of the requirements for HD-FDD.</w:t>
      </w:r>
    </w:p>
    <w:p w:rsidR="00601BDC" w:rsidRPr="00E14F5F" w:rsidRDefault="00FD75DD" w:rsidP="00601BDC">
      <w:pPr>
        <w:pStyle w:val="1"/>
        <w:rPr>
          <w:rFonts w:eastAsia="宋体"/>
          <w:lang w:eastAsia="zh-CN"/>
        </w:rPr>
      </w:pPr>
      <w:r w:rsidRPr="00E14F5F">
        <w:rPr>
          <w:rFonts w:eastAsia="宋体"/>
          <w:lang w:eastAsia="zh-CN"/>
        </w:rPr>
        <w:t>Discussion</w:t>
      </w:r>
    </w:p>
    <w:p w:rsidR="00CD186C" w:rsidRPr="00CD186C" w:rsidRDefault="00CD186C" w:rsidP="00816C8E">
      <w:pPr>
        <w:overflowPunct/>
        <w:autoSpaceDE/>
        <w:autoSpaceDN/>
        <w:adjustRightInd/>
        <w:jc w:val="both"/>
        <w:textAlignment w:val="auto"/>
        <w:rPr>
          <w:rFonts w:eastAsia="宋体"/>
          <w:b/>
          <w:sz w:val="21"/>
          <w:u w:val="single"/>
          <w:lang w:eastAsia="zh-CN"/>
        </w:rPr>
      </w:pPr>
      <w:r w:rsidRPr="00CD186C">
        <w:rPr>
          <w:rFonts w:eastAsia="宋体" w:hint="eastAsia"/>
          <w:b/>
          <w:sz w:val="21"/>
          <w:u w:val="single"/>
          <w:lang w:eastAsia="zh-CN"/>
        </w:rPr>
        <w:t>B</w:t>
      </w:r>
      <w:r w:rsidRPr="00CD186C">
        <w:rPr>
          <w:rFonts w:eastAsia="宋体"/>
          <w:b/>
          <w:sz w:val="21"/>
          <w:u w:val="single"/>
          <w:lang w:eastAsia="zh-CN"/>
        </w:rPr>
        <w:t>ackground</w:t>
      </w:r>
    </w:p>
    <w:p w:rsidR="00E34B34" w:rsidRDefault="00E34B34" w:rsidP="00816C8E">
      <w:pPr>
        <w:overflowPunct/>
        <w:autoSpaceDE/>
        <w:autoSpaceDN/>
        <w:adjustRightInd/>
        <w:jc w:val="both"/>
        <w:textAlignment w:val="auto"/>
        <w:rPr>
          <w:rFonts w:eastAsia="宋体"/>
          <w:sz w:val="21"/>
          <w:lang w:eastAsia="zh-CN"/>
        </w:rPr>
      </w:pPr>
      <w:r>
        <w:rPr>
          <w:rFonts w:eastAsia="宋体" w:hint="eastAsia"/>
          <w:sz w:val="21"/>
          <w:lang w:eastAsia="zh-CN"/>
        </w:rPr>
        <w:t>T</w:t>
      </w:r>
      <w:r>
        <w:rPr>
          <w:rFonts w:eastAsia="宋体"/>
          <w:sz w:val="21"/>
          <w:lang w:eastAsia="zh-CN"/>
        </w:rPr>
        <w:t>he background of current analysis can be referenced in [4] in which thorough background information was provided. The following observations and proposals were provided:</w:t>
      </w:r>
    </w:p>
    <w:p w:rsidR="00E34B34" w:rsidRPr="00E34B34" w:rsidRDefault="00E34B34" w:rsidP="00E34B34">
      <w:pPr>
        <w:overflowPunct/>
        <w:autoSpaceDE/>
        <w:autoSpaceDN/>
        <w:adjustRightInd/>
        <w:ind w:leftChars="200" w:left="400"/>
        <w:jc w:val="both"/>
        <w:textAlignment w:val="auto"/>
        <w:rPr>
          <w:rFonts w:eastAsia="宋体"/>
          <w:i/>
          <w:sz w:val="21"/>
          <w:highlight w:val="lightGray"/>
          <w:lang w:eastAsia="zh-CN"/>
        </w:rPr>
      </w:pPr>
      <w:r w:rsidRPr="00E34B34">
        <w:rPr>
          <w:rFonts w:eastAsia="宋体" w:hint="eastAsia"/>
          <w:b/>
          <w:i/>
          <w:sz w:val="21"/>
          <w:highlight w:val="lightGray"/>
          <w:lang w:eastAsia="zh-CN"/>
        </w:rPr>
        <w:t>O</w:t>
      </w:r>
      <w:r w:rsidRPr="00E34B34">
        <w:rPr>
          <w:rFonts w:eastAsia="宋体"/>
          <w:b/>
          <w:i/>
          <w:sz w:val="21"/>
          <w:highlight w:val="lightGray"/>
          <w:lang w:eastAsia="zh-CN"/>
        </w:rPr>
        <w:t>bservation 1</w:t>
      </w:r>
      <w:r w:rsidRPr="00E34B34">
        <w:rPr>
          <w:rFonts w:eastAsia="宋体"/>
          <w:i/>
          <w:sz w:val="21"/>
          <w:highlight w:val="lightGray"/>
          <w:lang w:eastAsia="zh-CN"/>
        </w:rPr>
        <w:t>: HD-FDD UE also needs Tx&lt;-&gt;Rx transition time to avoid self-interference which is similar to TDD.</w:t>
      </w:r>
    </w:p>
    <w:p w:rsidR="00E34B34" w:rsidRPr="00E34B34" w:rsidRDefault="00E34B34" w:rsidP="00E34B34">
      <w:pPr>
        <w:overflowPunct/>
        <w:autoSpaceDE/>
        <w:autoSpaceDN/>
        <w:adjustRightInd/>
        <w:ind w:leftChars="200" w:left="400"/>
        <w:jc w:val="both"/>
        <w:textAlignment w:val="auto"/>
        <w:rPr>
          <w:rFonts w:eastAsia="宋体"/>
          <w:i/>
          <w:sz w:val="21"/>
          <w:highlight w:val="lightGray"/>
          <w:lang w:eastAsia="zh-CN"/>
        </w:rPr>
      </w:pPr>
      <w:r w:rsidRPr="00E34B34">
        <w:rPr>
          <w:rFonts w:eastAsia="宋体"/>
          <w:b/>
          <w:i/>
          <w:sz w:val="21"/>
          <w:highlight w:val="lightGray"/>
          <w:lang w:eastAsia="zh-CN"/>
        </w:rPr>
        <w:t>Observation 2</w:t>
      </w:r>
      <w:r w:rsidRPr="00E34B34">
        <w:rPr>
          <w:rFonts w:eastAsia="宋体"/>
          <w:i/>
          <w:sz w:val="21"/>
          <w:highlight w:val="lightGray"/>
          <w:lang w:eastAsia="zh-CN"/>
        </w:rPr>
        <w:t>: HD-FDD UE architecture would be similar to TDD and the actual transition time is also similar.</w:t>
      </w:r>
    </w:p>
    <w:p w:rsidR="00E34B34" w:rsidRPr="00E34B34" w:rsidRDefault="00E34B34" w:rsidP="00E34B34">
      <w:pPr>
        <w:overflowPunct/>
        <w:autoSpaceDE/>
        <w:autoSpaceDN/>
        <w:adjustRightInd/>
        <w:ind w:leftChars="200" w:left="400"/>
        <w:jc w:val="both"/>
        <w:textAlignment w:val="auto"/>
        <w:rPr>
          <w:rFonts w:eastAsia="宋体"/>
          <w:i/>
          <w:sz w:val="21"/>
          <w:lang w:eastAsia="zh-CN"/>
        </w:rPr>
      </w:pPr>
      <w:r w:rsidRPr="00E34B34">
        <w:rPr>
          <w:rFonts w:eastAsia="宋体"/>
          <w:b/>
          <w:i/>
          <w:sz w:val="21"/>
          <w:highlight w:val="lightGray"/>
          <w:lang w:eastAsia="zh-CN"/>
        </w:rPr>
        <w:t>Proposal</w:t>
      </w:r>
      <w:r w:rsidRPr="00E34B34">
        <w:rPr>
          <w:rFonts w:eastAsia="宋体"/>
          <w:i/>
          <w:sz w:val="21"/>
          <w:highlight w:val="lightGray"/>
          <w:lang w:eastAsia="zh-CN"/>
        </w:rPr>
        <w:t xml:space="preserve">: Reuse current Transition time </w:t>
      </w:r>
      <m:oMath>
        <m:sSub>
          <m:sSubPr>
            <m:ctrlPr>
              <w:rPr>
                <w:rFonts w:ascii="Cambria Math" w:hAnsi="Cambria Math"/>
                <w:i/>
                <w:highlight w:val="lightGray"/>
              </w:rPr>
            </m:ctrlPr>
          </m:sSubPr>
          <m:e>
            <m:r>
              <m:rPr>
                <m:sty m:val="bi"/>
              </m:rPr>
              <w:rPr>
                <w:rFonts w:ascii="Cambria Math" w:hAnsi="Cambria Math"/>
                <w:highlight w:val="lightGray"/>
              </w:rPr>
              <m:t>N</m:t>
            </m:r>
          </m:e>
          <m:sub>
            <m:r>
              <m:rPr>
                <m:nor/>
              </m:rPr>
              <w:rPr>
                <w:rFonts w:ascii="Cambria Math" w:hAnsi="Cambria Math"/>
                <w:i/>
                <w:highlight w:val="lightGray"/>
              </w:rPr>
              <m:t>Rx-Tx</m:t>
            </m:r>
          </m:sub>
        </m:sSub>
      </m:oMath>
      <w:r w:rsidRPr="00E34B34">
        <w:rPr>
          <w:rFonts w:eastAsia="宋体"/>
          <w:i/>
          <w:sz w:val="21"/>
          <w:highlight w:val="lightGray"/>
          <w:lang w:eastAsia="zh-CN"/>
        </w:rPr>
        <w:t xml:space="preserve"> and </w:t>
      </w:r>
      <m:oMath>
        <m:sSub>
          <m:sSubPr>
            <m:ctrlPr>
              <w:rPr>
                <w:rFonts w:ascii="Cambria Math" w:hAnsi="Cambria Math"/>
                <w:i/>
                <w:highlight w:val="lightGray"/>
              </w:rPr>
            </m:ctrlPr>
          </m:sSubPr>
          <m:e>
            <m:r>
              <m:rPr>
                <m:sty m:val="bi"/>
              </m:rPr>
              <w:rPr>
                <w:rFonts w:ascii="Cambria Math" w:hAnsi="Cambria Math"/>
                <w:highlight w:val="lightGray"/>
              </w:rPr>
              <m:t>N</m:t>
            </m:r>
          </m:e>
          <m:sub>
            <m:r>
              <m:rPr>
                <m:nor/>
              </m:rPr>
              <w:rPr>
                <w:rFonts w:ascii="Cambria Math" w:hAnsi="Cambria Math"/>
                <w:i/>
                <w:highlight w:val="lightGray"/>
              </w:rPr>
              <m:t>Tx-Rx</m:t>
            </m:r>
          </m:sub>
        </m:sSub>
      </m:oMath>
      <w:r w:rsidRPr="00E34B34">
        <w:rPr>
          <w:rFonts w:eastAsia="宋体"/>
          <w:i/>
          <w:sz w:val="21"/>
          <w:highlight w:val="lightGray"/>
          <w:lang w:eastAsia="zh-CN"/>
        </w:rPr>
        <w:t xml:space="preserve"> for HD-TDD is technically reasonable.</w:t>
      </w:r>
      <w:r w:rsidRPr="00E34B34">
        <w:rPr>
          <w:rFonts w:eastAsia="宋体" w:hint="eastAsia"/>
          <w:i/>
          <w:sz w:val="21"/>
          <w:highlight w:val="lightGray"/>
          <w:lang w:eastAsia="zh-CN"/>
        </w:rPr>
        <w:t xml:space="preserve"> I</w:t>
      </w:r>
      <w:r w:rsidRPr="00E34B34">
        <w:rPr>
          <w:rFonts w:eastAsia="宋体"/>
          <w:i/>
          <w:sz w:val="21"/>
          <w:highlight w:val="lightGray"/>
          <w:lang w:eastAsia="zh-CN"/>
        </w:rPr>
        <w:t>t is proposed to reply RAN1 based on this understanding.</w:t>
      </w:r>
    </w:p>
    <w:p w:rsidR="00E34B34" w:rsidRDefault="00E34B34" w:rsidP="00816C8E">
      <w:pPr>
        <w:overflowPunct/>
        <w:autoSpaceDE/>
        <w:autoSpaceDN/>
        <w:adjustRightInd/>
        <w:jc w:val="both"/>
        <w:textAlignment w:val="auto"/>
        <w:rPr>
          <w:rFonts w:eastAsia="宋体"/>
          <w:sz w:val="21"/>
          <w:lang w:eastAsia="zh-CN"/>
        </w:rPr>
      </w:pPr>
      <w:r>
        <w:rPr>
          <w:rFonts w:eastAsia="宋体" w:hint="eastAsia"/>
          <w:sz w:val="21"/>
          <w:lang w:eastAsia="zh-CN"/>
        </w:rPr>
        <w:t>H</w:t>
      </w:r>
      <w:r>
        <w:rPr>
          <w:rFonts w:eastAsia="宋体"/>
          <w:sz w:val="21"/>
          <w:lang w:eastAsia="zh-CN"/>
        </w:rPr>
        <w:t>owever, during the meeting, several issues were raised and three main topics were discussed as in WF [7]:</w:t>
      </w:r>
    </w:p>
    <w:p w:rsidR="00E34B34" w:rsidRPr="00CD186C" w:rsidRDefault="00E34B34" w:rsidP="00CD186C">
      <w:pPr>
        <w:ind w:leftChars="200" w:left="400"/>
        <w:rPr>
          <w:i/>
          <w:highlight w:val="lightGray"/>
          <w:lang w:eastAsia="ko-KR"/>
        </w:rPr>
      </w:pPr>
      <w:r w:rsidRPr="00CD186C">
        <w:rPr>
          <w:i/>
          <w:highlight w:val="lightGray"/>
          <w:lang w:eastAsia="ko-KR"/>
        </w:rPr>
        <w:t xml:space="preserve">Issue 1-1: SUL band and its combination on </w:t>
      </w:r>
      <w:proofErr w:type="spellStart"/>
      <w:r w:rsidRPr="00CD186C">
        <w:rPr>
          <w:i/>
          <w:highlight w:val="lightGray"/>
          <w:lang w:eastAsia="ko-KR"/>
        </w:rPr>
        <w:t>RedCap</w:t>
      </w:r>
      <w:proofErr w:type="spellEnd"/>
      <w:r w:rsidRPr="00CD186C">
        <w:rPr>
          <w:i/>
          <w:highlight w:val="lightGray"/>
          <w:lang w:eastAsia="ko-KR"/>
        </w:rPr>
        <w:t xml:space="preserve"> UE in </w:t>
      </w:r>
      <w:bookmarkStart w:id="3" w:name="OLE_LINK28"/>
      <w:bookmarkStart w:id="4" w:name="OLE_LINK27"/>
      <w:proofErr w:type="spellStart"/>
      <w:r w:rsidRPr="00CD186C">
        <w:rPr>
          <w:i/>
          <w:highlight w:val="lightGray"/>
          <w:lang w:eastAsia="ko-KR"/>
        </w:rPr>
        <w:t>RedCap</w:t>
      </w:r>
      <w:proofErr w:type="spellEnd"/>
      <w:r w:rsidRPr="00CD186C">
        <w:rPr>
          <w:i/>
          <w:highlight w:val="lightGray"/>
          <w:lang w:eastAsia="ko-KR"/>
        </w:rPr>
        <w:t xml:space="preserve"> WI RAN4 scope</w:t>
      </w:r>
      <w:bookmarkEnd w:id="3"/>
      <w:bookmarkEnd w:id="4"/>
    </w:p>
    <w:p w:rsidR="00E34B34" w:rsidRPr="00CD186C" w:rsidRDefault="00E34B34" w:rsidP="00CD186C">
      <w:pPr>
        <w:ind w:leftChars="200" w:left="400"/>
        <w:rPr>
          <w:rFonts w:eastAsiaTheme="minorEastAsia"/>
          <w:i/>
          <w:highlight w:val="lightGray"/>
          <w:lang w:eastAsia="ko-KR"/>
        </w:rPr>
      </w:pPr>
      <w:r w:rsidRPr="00CD186C">
        <w:rPr>
          <w:i/>
          <w:highlight w:val="lightGray"/>
          <w:lang w:eastAsia="ko-KR"/>
        </w:rPr>
        <w:t>Issue 1-2: Applicability of general ON-OFF time mask</w:t>
      </w:r>
    </w:p>
    <w:p w:rsidR="00E34B34" w:rsidRPr="00CD186C" w:rsidRDefault="00E34B34" w:rsidP="00CD186C">
      <w:pPr>
        <w:ind w:leftChars="200" w:left="400"/>
        <w:rPr>
          <w:rFonts w:eastAsiaTheme="minorEastAsia"/>
          <w:i/>
          <w:lang w:eastAsia="ko-KR"/>
        </w:rPr>
      </w:pPr>
      <w:r w:rsidRPr="00CD186C">
        <w:rPr>
          <w:i/>
          <w:highlight w:val="lightGray"/>
          <w:lang w:eastAsia="ko-KR"/>
        </w:rPr>
        <w:t>Issue 1-3: Transit time for Type A HD-FDD UE</w:t>
      </w:r>
    </w:p>
    <w:p w:rsidR="00E34B34" w:rsidRDefault="00CD186C" w:rsidP="00816C8E">
      <w:pPr>
        <w:overflowPunct/>
        <w:autoSpaceDE/>
        <w:autoSpaceDN/>
        <w:adjustRightInd/>
        <w:jc w:val="both"/>
        <w:textAlignment w:val="auto"/>
        <w:rPr>
          <w:rFonts w:eastAsia="宋体"/>
          <w:sz w:val="21"/>
          <w:lang w:eastAsia="zh-CN"/>
        </w:rPr>
      </w:pPr>
      <w:r>
        <w:rPr>
          <w:rFonts w:eastAsia="宋体" w:hint="eastAsia"/>
          <w:sz w:val="21"/>
          <w:lang w:eastAsia="zh-CN"/>
        </w:rPr>
        <w:t>D</w:t>
      </w:r>
      <w:r>
        <w:rPr>
          <w:rFonts w:eastAsia="宋体"/>
          <w:sz w:val="21"/>
          <w:lang w:eastAsia="zh-CN"/>
        </w:rPr>
        <w:t xml:space="preserve">uring the discussion all the issues were FFS. Some discussion </w:t>
      </w:r>
      <w:proofErr w:type="gramStart"/>
      <w:r>
        <w:rPr>
          <w:rFonts w:eastAsia="宋体"/>
          <w:sz w:val="21"/>
          <w:lang w:eastAsia="zh-CN"/>
        </w:rPr>
        <w:t>were</w:t>
      </w:r>
      <w:proofErr w:type="gramEnd"/>
      <w:r>
        <w:rPr>
          <w:rFonts w:eastAsia="宋体"/>
          <w:sz w:val="21"/>
          <w:lang w:eastAsia="zh-CN"/>
        </w:rPr>
        <w:t xml:space="preserve"> below:</w:t>
      </w:r>
    </w:p>
    <w:p w:rsidR="00CD186C" w:rsidRPr="00E34B34" w:rsidRDefault="00CD186C" w:rsidP="00816C8E">
      <w:pPr>
        <w:overflowPunct/>
        <w:autoSpaceDE/>
        <w:autoSpaceDN/>
        <w:adjustRightInd/>
        <w:jc w:val="both"/>
        <w:textAlignment w:val="auto"/>
        <w:rPr>
          <w:rFonts w:eastAsia="宋体"/>
          <w:sz w:val="21"/>
          <w:lang w:eastAsia="zh-CN"/>
        </w:rPr>
      </w:pPr>
    </w:p>
    <w:p w:rsidR="00E34B34" w:rsidRPr="00CD186C" w:rsidRDefault="00CD186C" w:rsidP="00816C8E">
      <w:pPr>
        <w:overflowPunct/>
        <w:autoSpaceDE/>
        <w:autoSpaceDN/>
        <w:adjustRightInd/>
        <w:jc w:val="both"/>
        <w:textAlignment w:val="auto"/>
        <w:rPr>
          <w:i/>
          <w:lang w:eastAsia="ko-KR"/>
        </w:rPr>
      </w:pPr>
      <w:r w:rsidRPr="00CD186C">
        <w:rPr>
          <w:b/>
          <w:i/>
          <w:u w:val="single"/>
          <w:lang w:eastAsia="ko-KR"/>
        </w:rPr>
        <w:t>Issue 1-1</w:t>
      </w:r>
      <w:r w:rsidRPr="00CD186C">
        <w:rPr>
          <w:i/>
          <w:u w:val="single"/>
          <w:lang w:eastAsia="ko-KR"/>
        </w:rPr>
        <w:t xml:space="preserve">: SUL band and its combination on </w:t>
      </w:r>
      <w:proofErr w:type="spellStart"/>
      <w:r w:rsidRPr="00CD186C">
        <w:rPr>
          <w:i/>
          <w:u w:val="single"/>
          <w:lang w:eastAsia="ko-KR"/>
        </w:rPr>
        <w:t>RedCap</w:t>
      </w:r>
      <w:proofErr w:type="spellEnd"/>
      <w:r w:rsidRPr="00CD186C">
        <w:rPr>
          <w:i/>
          <w:u w:val="single"/>
          <w:lang w:eastAsia="ko-KR"/>
        </w:rPr>
        <w:t xml:space="preserve"> UE in </w:t>
      </w:r>
      <w:proofErr w:type="spellStart"/>
      <w:r w:rsidRPr="00CD186C">
        <w:rPr>
          <w:i/>
          <w:u w:val="single"/>
          <w:lang w:eastAsia="ko-KR"/>
        </w:rPr>
        <w:t>RedCap</w:t>
      </w:r>
      <w:proofErr w:type="spellEnd"/>
      <w:r w:rsidRPr="00CD186C">
        <w:rPr>
          <w:i/>
          <w:u w:val="single"/>
          <w:lang w:eastAsia="ko-KR"/>
        </w:rPr>
        <w:t xml:space="preserve"> WI RAN4 scop</w:t>
      </w:r>
      <w:r w:rsidRPr="00CD186C">
        <w:rPr>
          <w:i/>
          <w:lang w:eastAsia="ko-KR"/>
        </w:rPr>
        <w:t>e</w:t>
      </w:r>
    </w:p>
    <w:p w:rsidR="00CD186C" w:rsidRDefault="00CD186C" w:rsidP="00816C8E">
      <w:pPr>
        <w:overflowPunct/>
        <w:autoSpaceDE/>
        <w:autoSpaceDN/>
        <w:adjustRightInd/>
        <w:jc w:val="both"/>
        <w:textAlignment w:val="auto"/>
        <w:rPr>
          <w:rFonts w:eastAsia="宋体"/>
          <w:sz w:val="21"/>
          <w:lang w:eastAsia="zh-CN"/>
        </w:rPr>
      </w:pPr>
      <w:r>
        <w:rPr>
          <w:rFonts w:eastAsia="宋体" w:hint="eastAsia"/>
          <w:sz w:val="21"/>
          <w:lang w:eastAsia="zh-CN"/>
        </w:rPr>
        <w:t>S</w:t>
      </w:r>
      <w:r>
        <w:rPr>
          <w:rFonts w:eastAsia="宋体"/>
          <w:sz w:val="21"/>
          <w:lang w:eastAsia="zh-CN"/>
        </w:rPr>
        <w:t>trictly speaking, SUL was not explicated included or excluded in the WID scope. It is conceptually</w:t>
      </w:r>
      <w:r w:rsidRPr="00CD186C">
        <w:rPr>
          <w:rFonts w:eastAsia="宋体"/>
          <w:sz w:val="21"/>
          <w:lang w:eastAsia="zh-CN"/>
        </w:rPr>
        <w:t xml:space="preserve"> similar to CA, and this extended scope are not quite aligned with the common understanding of intention of Redcap.</w:t>
      </w:r>
      <w:r>
        <w:rPr>
          <w:rFonts w:eastAsia="宋体"/>
          <w:sz w:val="21"/>
          <w:lang w:eastAsia="zh-CN"/>
        </w:rPr>
        <w:t xml:space="preserve"> However, its structure may be no more complicated than HD-FDD, which may be simpler compared to DC etc. </w:t>
      </w:r>
    </w:p>
    <w:p w:rsidR="00CD186C" w:rsidRPr="00E34B34" w:rsidRDefault="00CD186C" w:rsidP="00816C8E">
      <w:pPr>
        <w:overflowPunct/>
        <w:autoSpaceDE/>
        <w:autoSpaceDN/>
        <w:adjustRightInd/>
        <w:jc w:val="both"/>
        <w:textAlignment w:val="auto"/>
        <w:rPr>
          <w:rFonts w:eastAsia="宋体"/>
          <w:sz w:val="21"/>
          <w:lang w:eastAsia="zh-CN"/>
        </w:rPr>
      </w:pPr>
      <w:r>
        <w:rPr>
          <w:rFonts w:eastAsia="宋体"/>
          <w:sz w:val="21"/>
          <w:lang w:eastAsia="zh-CN"/>
        </w:rPr>
        <w:t>We do not have strong view on this issue. If contentious, maybe we can focus on more aligned scenarios.</w:t>
      </w:r>
    </w:p>
    <w:p w:rsidR="00CD186C" w:rsidRPr="00CD186C" w:rsidRDefault="00CD186C" w:rsidP="00CD186C">
      <w:pPr>
        <w:overflowPunct/>
        <w:autoSpaceDE/>
        <w:autoSpaceDN/>
        <w:adjustRightInd/>
        <w:jc w:val="both"/>
        <w:textAlignment w:val="auto"/>
        <w:rPr>
          <w:b/>
          <w:i/>
          <w:u w:val="single"/>
          <w:lang w:eastAsia="ko-KR"/>
        </w:rPr>
      </w:pPr>
      <w:r w:rsidRPr="00CD186C">
        <w:rPr>
          <w:b/>
          <w:i/>
          <w:u w:val="single"/>
          <w:lang w:eastAsia="ko-KR"/>
        </w:rPr>
        <w:lastRenderedPageBreak/>
        <w:t xml:space="preserve">Issue 1-2: </w:t>
      </w:r>
      <w:r w:rsidRPr="00CD186C">
        <w:rPr>
          <w:i/>
          <w:u w:val="single"/>
          <w:lang w:eastAsia="ko-KR"/>
        </w:rPr>
        <w:t>Applicability of general ON-OFF time mask</w:t>
      </w:r>
    </w:p>
    <w:p w:rsidR="00CD186C" w:rsidRPr="00CD186C" w:rsidRDefault="00CD186C" w:rsidP="00816C8E">
      <w:pPr>
        <w:overflowPunct/>
        <w:autoSpaceDE/>
        <w:autoSpaceDN/>
        <w:adjustRightInd/>
        <w:jc w:val="both"/>
        <w:textAlignment w:val="auto"/>
        <w:rPr>
          <w:rFonts w:eastAsia="宋体"/>
          <w:sz w:val="21"/>
          <w:lang w:eastAsia="zh-CN"/>
        </w:rPr>
      </w:pPr>
      <w:r>
        <w:rPr>
          <w:rFonts w:eastAsia="宋体"/>
          <w:sz w:val="21"/>
          <w:lang w:eastAsia="zh-CN"/>
        </w:rPr>
        <w:t xml:space="preserve">It was proposed that HD-FDD may have different implementations that require more relaxed requirements. More </w:t>
      </w:r>
    </w:p>
    <w:p w:rsidR="00E34B34" w:rsidRDefault="00E34B34" w:rsidP="00816C8E">
      <w:pPr>
        <w:overflowPunct/>
        <w:autoSpaceDE/>
        <w:autoSpaceDN/>
        <w:adjustRightInd/>
        <w:jc w:val="both"/>
        <w:textAlignment w:val="auto"/>
        <w:rPr>
          <w:rFonts w:eastAsia="宋体"/>
          <w:sz w:val="21"/>
          <w:lang w:eastAsia="zh-CN"/>
        </w:rPr>
      </w:pPr>
      <w:r>
        <w:rPr>
          <w:rFonts w:eastAsia="宋体" w:hint="eastAsia"/>
          <w:sz w:val="21"/>
          <w:lang w:eastAsia="zh-CN"/>
        </w:rPr>
        <w:t>D</w:t>
      </w:r>
      <w:r>
        <w:rPr>
          <w:rFonts w:eastAsia="宋体"/>
          <w:sz w:val="21"/>
          <w:lang w:eastAsia="zh-CN"/>
        </w:rPr>
        <w:t xml:space="preserve">uring the discussion, </w:t>
      </w:r>
      <w:r w:rsidR="00CD186C">
        <w:rPr>
          <w:rFonts w:eastAsia="宋体"/>
          <w:sz w:val="21"/>
          <w:lang w:eastAsia="zh-CN"/>
        </w:rPr>
        <w:t>this is questioned by certain companies. Mor</w:t>
      </w:r>
      <w:r w:rsidR="00CD186C">
        <w:rPr>
          <w:rFonts w:eastAsia="宋体" w:hint="eastAsia"/>
          <w:sz w:val="21"/>
          <w:lang w:eastAsia="zh-CN"/>
        </w:rPr>
        <w:t>e</w:t>
      </w:r>
      <w:r w:rsidR="00CD186C">
        <w:rPr>
          <w:rFonts w:eastAsia="宋体"/>
          <w:sz w:val="21"/>
          <w:lang w:eastAsia="zh-CN"/>
        </w:rPr>
        <w:t xml:space="preserve"> input is needed</w:t>
      </w:r>
      <w:r w:rsidR="00CD186C">
        <w:rPr>
          <w:rFonts w:eastAsia="宋体" w:hint="eastAsia"/>
          <w:sz w:val="21"/>
          <w:lang w:eastAsia="zh-CN"/>
        </w:rPr>
        <w:t>,</w:t>
      </w:r>
      <w:r w:rsidR="00CD186C">
        <w:rPr>
          <w:rFonts w:eastAsia="宋体"/>
          <w:sz w:val="21"/>
          <w:lang w:eastAsia="zh-CN"/>
        </w:rPr>
        <w:t xml:space="preserve"> especially from chipset vendors. Otherwise, the current general ON-OFF mask can still be used.</w:t>
      </w:r>
    </w:p>
    <w:p w:rsidR="00CD186C" w:rsidRDefault="00CD186C" w:rsidP="00816C8E">
      <w:pPr>
        <w:overflowPunct/>
        <w:autoSpaceDE/>
        <w:autoSpaceDN/>
        <w:adjustRightInd/>
        <w:jc w:val="both"/>
        <w:textAlignment w:val="auto"/>
        <w:rPr>
          <w:rFonts w:eastAsia="宋体"/>
          <w:sz w:val="21"/>
          <w:lang w:eastAsia="zh-CN"/>
        </w:rPr>
      </w:pPr>
    </w:p>
    <w:p w:rsidR="00CD186C" w:rsidRPr="00CD186C" w:rsidRDefault="00CD186C" w:rsidP="00CD186C">
      <w:pPr>
        <w:overflowPunct/>
        <w:autoSpaceDE/>
        <w:autoSpaceDN/>
        <w:adjustRightInd/>
        <w:jc w:val="both"/>
        <w:textAlignment w:val="auto"/>
        <w:rPr>
          <w:b/>
          <w:i/>
          <w:u w:val="single"/>
          <w:lang w:eastAsia="ko-KR"/>
        </w:rPr>
      </w:pPr>
      <w:r w:rsidRPr="00CD186C">
        <w:rPr>
          <w:b/>
          <w:i/>
          <w:u w:val="single"/>
          <w:lang w:eastAsia="ko-KR"/>
        </w:rPr>
        <w:t xml:space="preserve">Issue 1-3: </w:t>
      </w:r>
      <w:r w:rsidRPr="00CD186C">
        <w:rPr>
          <w:i/>
          <w:u w:val="single"/>
          <w:lang w:eastAsia="ko-KR"/>
        </w:rPr>
        <w:t>Transit time for Type A HD-FDD UE</w:t>
      </w:r>
    </w:p>
    <w:p w:rsidR="00CD186C" w:rsidRPr="00CD186C" w:rsidRDefault="00CD186C" w:rsidP="00816C8E">
      <w:pPr>
        <w:overflowPunct/>
        <w:autoSpaceDE/>
        <w:autoSpaceDN/>
        <w:adjustRightInd/>
        <w:jc w:val="both"/>
        <w:textAlignment w:val="auto"/>
        <w:rPr>
          <w:rFonts w:eastAsia="宋体"/>
          <w:sz w:val="21"/>
          <w:lang w:eastAsia="zh-CN"/>
        </w:rPr>
      </w:pPr>
      <w:r>
        <w:rPr>
          <w:rFonts w:eastAsia="宋体" w:hint="eastAsia"/>
          <w:sz w:val="21"/>
          <w:lang w:eastAsia="zh-CN"/>
        </w:rPr>
        <w:t>Base</w:t>
      </w:r>
      <w:r>
        <w:rPr>
          <w:rFonts w:eastAsia="宋体"/>
          <w:sz w:val="21"/>
          <w:lang w:eastAsia="zh-CN"/>
        </w:rPr>
        <w:t>d on analysis similar to previous one, this transit time may of HD-FDD may also be degraded by implementation.</w:t>
      </w:r>
    </w:p>
    <w:p w:rsidR="00E34B34" w:rsidRDefault="00E34B34" w:rsidP="00816C8E">
      <w:pPr>
        <w:overflowPunct/>
        <w:autoSpaceDE/>
        <w:autoSpaceDN/>
        <w:adjustRightInd/>
        <w:jc w:val="both"/>
        <w:textAlignment w:val="auto"/>
        <w:rPr>
          <w:rFonts w:eastAsia="宋体"/>
          <w:b/>
          <w:sz w:val="21"/>
          <w:u w:val="single"/>
          <w:lang w:eastAsia="zh-CN"/>
        </w:rPr>
      </w:pPr>
    </w:p>
    <w:p w:rsidR="00CD186C" w:rsidRDefault="00CD186C" w:rsidP="00816C8E">
      <w:pPr>
        <w:overflowPunct/>
        <w:autoSpaceDE/>
        <w:autoSpaceDN/>
        <w:adjustRightInd/>
        <w:jc w:val="both"/>
        <w:textAlignment w:val="auto"/>
        <w:rPr>
          <w:rFonts w:eastAsia="宋体"/>
          <w:b/>
          <w:sz w:val="21"/>
          <w:lang w:eastAsia="zh-CN"/>
        </w:rPr>
      </w:pPr>
      <w:r w:rsidRPr="00CD186C">
        <w:rPr>
          <w:rFonts w:eastAsia="宋体" w:hint="eastAsia"/>
          <w:b/>
          <w:sz w:val="21"/>
          <w:lang w:eastAsia="zh-CN"/>
        </w:rPr>
        <w:t>P</w:t>
      </w:r>
      <w:r w:rsidRPr="00CD186C">
        <w:rPr>
          <w:rFonts w:eastAsia="宋体"/>
          <w:b/>
          <w:sz w:val="21"/>
          <w:lang w:eastAsia="zh-CN"/>
        </w:rPr>
        <w:t>roposal: Further discuss those issues, and current requirements and smaller scope should be the baseline.</w:t>
      </w:r>
    </w:p>
    <w:p w:rsidR="00CD186C" w:rsidRPr="00CD186C" w:rsidRDefault="00CD186C" w:rsidP="00816C8E">
      <w:pPr>
        <w:overflowPunct/>
        <w:autoSpaceDE/>
        <w:autoSpaceDN/>
        <w:adjustRightInd/>
        <w:jc w:val="both"/>
        <w:textAlignment w:val="auto"/>
        <w:rPr>
          <w:rFonts w:eastAsia="宋体"/>
          <w:b/>
          <w:sz w:val="21"/>
          <w:lang w:eastAsia="zh-CN"/>
        </w:rPr>
      </w:pPr>
    </w:p>
    <w:p w:rsidR="00A0720F" w:rsidRPr="00CF1099" w:rsidRDefault="00A0720F" w:rsidP="00B21479">
      <w:pPr>
        <w:pStyle w:val="1"/>
        <w:rPr>
          <w:rFonts w:eastAsia="宋体"/>
          <w:lang w:eastAsia="zh-CN"/>
        </w:rPr>
      </w:pPr>
      <w:r w:rsidRPr="00CF1099">
        <w:rPr>
          <w:rFonts w:eastAsia="宋体" w:hint="eastAsia"/>
          <w:lang w:eastAsia="zh-CN"/>
        </w:rPr>
        <w:t>Conclusion</w:t>
      </w:r>
    </w:p>
    <w:p w:rsidR="00D5776D" w:rsidRDefault="009E3478" w:rsidP="00D5776D">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this paper, </w:t>
      </w:r>
      <w:r w:rsidR="00D5776D">
        <w:rPr>
          <w:rFonts w:eastAsia="宋体"/>
          <w:lang w:eastAsia="zh-CN"/>
        </w:rPr>
        <w:t xml:space="preserve">the LS is discussed </w:t>
      </w:r>
      <w:r w:rsidR="00CD186C">
        <w:rPr>
          <w:rFonts w:eastAsia="宋体"/>
          <w:lang w:eastAsia="zh-CN"/>
        </w:rPr>
        <w:t xml:space="preserve">this </w:t>
      </w:r>
      <w:r w:rsidR="00D5776D">
        <w:rPr>
          <w:rFonts w:eastAsia="宋体"/>
          <w:lang w:eastAsia="zh-CN"/>
        </w:rPr>
        <w:t>proposal is provided.</w:t>
      </w:r>
    </w:p>
    <w:p w:rsidR="00CD186C" w:rsidRDefault="00CD186C" w:rsidP="00CD186C">
      <w:pPr>
        <w:overflowPunct/>
        <w:autoSpaceDE/>
        <w:autoSpaceDN/>
        <w:adjustRightInd/>
        <w:jc w:val="both"/>
        <w:textAlignment w:val="auto"/>
        <w:rPr>
          <w:rFonts w:eastAsia="宋体"/>
          <w:sz w:val="21"/>
          <w:lang w:eastAsia="zh-CN"/>
        </w:rPr>
      </w:pPr>
      <w:r w:rsidRPr="00CD186C">
        <w:rPr>
          <w:rFonts w:eastAsia="宋体" w:hint="eastAsia"/>
          <w:b/>
          <w:sz w:val="21"/>
          <w:lang w:eastAsia="zh-CN"/>
        </w:rPr>
        <w:t>P</w:t>
      </w:r>
      <w:r w:rsidRPr="00CD186C">
        <w:rPr>
          <w:rFonts w:eastAsia="宋体"/>
          <w:b/>
          <w:sz w:val="21"/>
          <w:lang w:eastAsia="zh-CN"/>
        </w:rPr>
        <w:t>roposal:</w:t>
      </w:r>
      <w:r w:rsidRPr="00CD186C">
        <w:rPr>
          <w:rFonts w:eastAsia="宋体"/>
          <w:sz w:val="21"/>
          <w:lang w:eastAsia="zh-CN"/>
        </w:rPr>
        <w:t xml:space="preserve"> Further discuss those issues, and current requirements and smaller scope should be the baseline.</w:t>
      </w:r>
    </w:p>
    <w:p w:rsidR="00CD186C" w:rsidRDefault="00CD186C" w:rsidP="00CD186C">
      <w:pPr>
        <w:overflowPunct/>
        <w:autoSpaceDE/>
        <w:autoSpaceDN/>
        <w:adjustRightInd/>
        <w:jc w:val="both"/>
        <w:textAlignment w:val="auto"/>
        <w:rPr>
          <w:rFonts w:eastAsia="宋体"/>
          <w:b/>
          <w:sz w:val="21"/>
          <w:lang w:eastAsia="zh-CN"/>
        </w:rPr>
      </w:pPr>
    </w:p>
    <w:p w:rsidR="00F76C14" w:rsidRPr="00E4678F" w:rsidRDefault="00E4678F" w:rsidP="00B042C7">
      <w:pPr>
        <w:rPr>
          <w:rFonts w:eastAsia="等线"/>
          <w:noProof/>
          <w:lang w:eastAsia="zh-CN"/>
        </w:rPr>
      </w:pPr>
      <w:r>
        <w:rPr>
          <w:rFonts w:eastAsia="等线"/>
          <w:noProof/>
          <w:lang w:eastAsia="zh-CN"/>
        </w:rPr>
        <w:t>A draft reply LS is attached</w:t>
      </w:r>
      <w:r w:rsidR="00CD186C">
        <w:rPr>
          <w:rFonts w:eastAsia="等线"/>
          <w:noProof/>
          <w:lang w:eastAsia="zh-CN"/>
        </w:rPr>
        <w:t xml:space="preserve"> based on the proposal</w:t>
      </w:r>
      <w:r>
        <w:rPr>
          <w:rFonts w:eastAsia="等线"/>
          <w:noProof/>
          <w:lang w:eastAsia="zh-CN"/>
        </w:rPr>
        <w:t>.</w:t>
      </w:r>
    </w:p>
    <w:p w:rsidR="00F10F97" w:rsidRPr="00C96D46" w:rsidRDefault="00F10F97" w:rsidP="00F10F97">
      <w:pPr>
        <w:pStyle w:val="1"/>
        <w:numPr>
          <w:ilvl w:val="0"/>
          <w:numId w:val="0"/>
        </w:numPr>
        <w:rPr>
          <w:rFonts w:eastAsia="宋体"/>
          <w:lang w:eastAsia="zh-CN"/>
        </w:rPr>
      </w:pPr>
      <w:r w:rsidRPr="00C96D46">
        <w:t>References</w:t>
      </w:r>
    </w:p>
    <w:p w:rsidR="003430F3" w:rsidRPr="00E9285C" w:rsidRDefault="003430F3" w:rsidP="00F85B5A">
      <w:pPr>
        <w:pStyle w:val="25"/>
        <w:ind w:leftChars="-10" w:left="264"/>
        <w:rPr>
          <w:rFonts w:eastAsia="宋体"/>
          <w:lang w:val="en-US" w:eastAsia="zh-CN"/>
        </w:rPr>
      </w:pPr>
      <w:r w:rsidRPr="00E9285C">
        <w:rPr>
          <w:rFonts w:eastAsia="宋体"/>
          <w:lang w:val="en-US" w:eastAsia="zh-CN"/>
        </w:rPr>
        <w:t>[</w:t>
      </w:r>
      <w:r w:rsidR="009C49E3">
        <w:rPr>
          <w:rFonts w:eastAsia="宋体"/>
          <w:lang w:val="en-US" w:eastAsia="zh-CN"/>
        </w:rPr>
        <w:t>1</w:t>
      </w:r>
      <w:r w:rsidRPr="00E9285C">
        <w:rPr>
          <w:rFonts w:eastAsia="宋体"/>
          <w:lang w:val="en-US" w:eastAsia="zh-CN"/>
        </w:rPr>
        <w:t xml:space="preserve">] </w:t>
      </w:r>
      <w:r w:rsidR="00E4678F">
        <w:rPr>
          <w:rFonts w:eastAsia="宋体" w:hint="eastAsia"/>
          <w:lang w:eastAsia="zh-CN"/>
        </w:rPr>
        <w:t>R1</w:t>
      </w:r>
      <w:r w:rsidR="00E4678F">
        <w:rPr>
          <w:rFonts w:eastAsia="宋体"/>
          <w:lang w:eastAsia="zh-CN"/>
        </w:rPr>
        <w:t xml:space="preserve">-2102146, </w:t>
      </w:r>
      <w:r w:rsidR="003C45D8" w:rsidRPr="003C45D8">
        <w:rPr>
          <w:rFonts w:eastAsia="宋体"/>
          <w:lang w:eastAsia="zh-CN"/>
        </w:rPr>
        <w:t xml:space="preserve">LS on Half-duplex FDD switching time for </w:t>
      </w:r>
      <w:proofErr w:type="spellStart"/>
      <w:r w:rsidR="003C45D8" w:rsidRPr="003C45D8">
        <w:rPr>
          <w:rFonts w:eastAsia="宋体"/>
          <w:lang w:eastAsia="zh-CN"/>
        </w:rPr>
        <w:t>RedCap</w:t>
      </w:r>
      <w:proofErr w:type="spellEnd"/>
      <w:r w:rsidR="003C45D8" w:rsidRPr="003C45D8">
        <w:rPr>
          <w:rFonts w:eastAsia="宋体"/>
          <w:lang w:eastAsia="zh-CN"/>
        </w:rPr>
        <w:t xml:space="preserve"> UE</w:t>
      </w:r>
      <w:r w:rsidR="003C45D8">
        <w:rPr>
          <w:rFonts w:eastAsia="宋体"/>
          <w:lang w:eastAsia="zh-CN"/>
        </w:rPr>
        <w:t>, RAN1#104-e</w:t>
      </w:r>
    </w:p>
    <w:p w:rsidR="00E4678F" w:rsidRDefault="008F5C6E" w:rsidP="004249AE">
      <w:pPr>
        <w:pStyle w:val="25"/>
        <w:ind w:leftChars="-10" w:left="264"/>
        <w:rPr>
          <w:rFonts w:eastAsia="宋体"/>
          <w:sz w:val="21"/>
          <w:lang w:eastAsia="zh-CN"/>
        </w:rPr>
      </w:pPr>
      <w:r w:rsidRPr="00E9285C">
        <w:rPr>
          <w:rFonts w:eastAsia="宋体"/>
          <w:lang w:val="en-US" w:eastAsia="zh-CN"/>
        </w:rPr>
        <w:t>[</w:t>
      </w:r>
      <w:r w:rsidR="009C49E3" w:rsidRPr="00E4678F">
        <w:rPr>
          <w:rFonts w:eastAsia="宋体"/>
          <w:lang w:eastAsia="zh-CN"/>
        </w:rPr>
        <w:t>2</w:t>
      </w:r>
      <w:r w:rsidRPr="00E4678F">
        <w:rPr>
          <w:rFonts w:eastAsia="宋体"/>
          <w:lang w:eastAsia="zh-CN"/>
        </w:rPr>
        <w:t>]</w:t>
      </w:r>
      <w:r w:rsidR="00C2258C" w:rsidRPr="00E4678F">
        <w:rPr>
          <w:rFonts w:eastAsia="宋体"/>
          <w:lang w:eastAsia="zh-CN"/>
        </w:rPr>
        <w:t xml:space="preserve"> </w:t>
      </w:r>
      <w:r w:rsidR="00E4678F" w:rsidRPr="00E4678F">
        <w:rPr>
          <w:rFonts w:eastAsia="宋体"/>
          <w:lang w:eastAsia="zh-CN"/>
        </w:rPr>
        <w:t>R4-1800865,</w:t>
      </w:r>
      <w:r w:rsidR="003C45D8" w:rsidRPr="003C45D8">
        <w:t xml:space="preserve"> </w:t>
      </w:r>
      <w:r w:rsidR="003C45D8" w:rsidRPr="003C45D8">
        <w:rPr>
          <w:rFonts w:eastAsia="宋体"/>
          <w:lang w:eastAsia="zh-CN"/>
        </w:rPr>
        <w:t xml:space="preserve">On </w:t>
      </w:r>
      <w:proofErr w:type="spellStart"/>
      <w:r w:rsidR="003C45D8" w:rsidRPr="003C45D8">
        <w:rPr>
          <w:rFonts w:eastAsia="宋体"/>
          <w:lang w:eastAsia="zh-CN"/>
        </w:rPr>
        <w:t>gNB</w:t>
      </w:r>
      <w:proofErr w:type="spellEnd"/>
      <w:r w:rsidR="003C45D8" w:rsidRPr="003C45D8">
        <w:rPr>
          <w:rFonts w:eastAsia="宋体"/>
          <w:lang w:eastAsia="zh-CN"/>
        </w:rPr>
        <w:t xml:space="preserve"> Cell Frame Synchronization Accuracy Requirements</w:t>
      </w:r>
      <w:r w:rsidR="003C45D8">
        <w:rPr>
          <w:rFonts w:eastAsia="宋体"/>
          <w:lang w:eastAsia="zh-CN"/>
        </w:rPr>
        <w:t>, Qualcomm, RAN4#AH-1801</w:t>
      </w:r>
    </w:p>
    <w:p w:rsidR="00D5776D" w:rsidRDefault="00E4678F" w:rsidP="004249AE">
      <w:pPr>
        <w:pStyle w:val="25"/>
        <w:ind w:leftChars="-10" w:left="264"/>
        <w:rPr>
          <w:rFonts w:eastAsia="宋体"/>
          <w:lang w:val="en-US" w:eastAsia="zh-CN"/>
        </w:rPr>
      </w:pPr>
      <w:r>
        <w:rPr>
          <w:rFonts w:eastAsia="宋体"/>
          <w:lang w:eastAsia="zh-CN"/>
        </w:rPr>
        <w:t>[3]</w:t>
      </w:r>
      <w:r w:rsidRPr="00E4678F">
        <w:t xml:space="preserve"> </w:t>
      </w:r>
      <w:r w:rsidRPr="00E4678F">
        <w:rPr>
          <w:rFonts w:eastAsia="宋体"/>
          <w:lang w:eastAsia="zh-CN"/>
        </w:rPr>
        <w:t>R4-1802447</w:t>
      </w:r>
      <w:r>
        <w:rPr>
          <w:rFonts w:eastAsia="宋体"/>
          <w:lang w:eastAsia="zh-CN"/>
        </w:rPr>
        <w:t xml:space="preserve">, </w:t>
      </w:r>
      <w:r w:rsidR="003C45D8" w:rsidRPr="003C45D8">
        <w:rPr>
          <w:rFonts w:eastAsia="宋体"/>
          <w:lang w:eastAsia="zh-CN"/>
        </w:rPr>
        <w:t>UE RX/TX Transition Times</w:t>
      </w:r>
      <w:r w:rsidR="003C45D8">
        <w:rPr>
          <w:rFonts w:eastAsia="宋体"/>
          <w:lang w:eastAsia="zh-CN"/>
        </w:rPr>
        <w:t>, Qualcomm, RAN4#86</w:t>
      </w:r>
    </w:p>
    <w:p w:rsidR="00EA28D6" w:rsidRDefault="009C49E3" w:rsidP="004249AE">
      <w:pPr>
        <w:pStyle w:val="25"/>
        <w:ind w:leftChars="-10" w:left="264"/>
        <w:rPr>
          <w:rFonts w:eastAsia="宋体"/>
          <w:lang w:val="en-US" w:eastAsia="zh-CN"/>
        </w:rPr>
      </w:pPr>
      <w:r>
        <w:rPr>
          <w:rFonts w:eastAsia="宋体" w:hint="eastAsia"/>
          <w:lang w:val="en-US" w:eastAsia="zh-CN"/>
        </w:rPr>
        <w:t>[</w:t>
      </w:r>
      <w:r w:rsidR="00E4678F">
        <w:rPr>
          <w:rFonts w:eastAsia="宋体"/>
          <w:lang w:val="en-US" w:eastAsia="zh-CN"/>
        </w:rPr>
        <w:t>4</w:t>
      </w:r>
      <w:r>
        <w:rPr>
          <w:rFonts w:eastAsia="宋体"/>
          <w:lang w:val="en-US" w:eastAsia="zh-CN"/>
        </w:rPr>
        <w:t xml:space="preserve">] </w:t>
      </w:r>
      <w:r w:rsidR="00E4678F" w:rsidRPr="00E4678F">
        <w:rPr>
          <w:rFonts w:eastAsia="宋体"/>
          <w:lang w:val="en-US" w:eastAsia="zh-CN"/>
        </w:rPr>
        <w:t>R4-1805766</w:t>
      </w:r>
      <w:r w:rsidR="00E4678F">
        <w:rPr>
          <w:rFonts w:eastAsia="宋体"/>
          <w:lang w:val="en-US" w:eastAsia="zh-CN"/>
        </w:rPr>
        <w:t xml:space="preserve">, </w:t>
      </w:r>
      <w:r w:rsidR="003C45D8" w:rsidRPr="003C45D8">
        <w:rPr>
          <w:rFonts w:eastAsia="宋体"/>
          <w:lang w:val="en-US" w:eastAsia="zh-CN"/>
        </w:rPr>
        <w:t>LS on UE Rx/Tx Transition Times</w:t>
      </w:r>
      <w:r w:rsidR="003C45D8">
        <w:rPr>
          <w:rFonts w:eastAsia="宋体"/>
          <w:lang w:val="en-US" w:eastAsia="zh-CN"/>
        </w:rPr>
        <w:t>, Qualcomm, RAN4#86bis</w:t>
      </w:r>
    </w:p>
    <w:p w:rsidR="00B428CD" w:rsidRDefault="00B428CD" w:rsidP="004249AE">
      <w:pPr>
        <w:pStyle w:val="25"/>
        <w:ind w:leftChars="-10" w:left="264"/>
        <w:rPr>
          <w:rFonts w:eastAsia="宋体"/>
          <w:lang w:val="en-US" w:eastAsia="zh-CN"/>
        </w:rPr>
      </w:pPr>
      <w:r>
        <w:rPr>
          <w:rFonts w:eastAsia="宋体" w:hint="eastAsia"/>
          <w:lang w:val="en-US" w:eastAsia="zh-CN"/>
        </w:rPr>
        <w:t>[</w:t>
      </w:r>
      <w:r>
        <w:rPr>
          <w:rFonts w:eastAsia="宋体"/>
          <w:lang w:val="en-US" w:eastAsia="zh-CN"/>
        </w:rPr>
        <w:t>5]</w:t>
      </w:r>
      <w:r w:rsidRPr="00B428CD">
        <w:t xml:space="preserve"> </w:t>
      </w:r>
      <w:r w:rsidRPr="00B428CD">
        <w:rPr>
          <w:rFonts w:eastAsia="宋体"/>
          <w:lang w:val="en-US" w:eastAsia="zh-CN"/>
        </w:rPr>
        <w:t>R4-210</w:t>
      </w:r>
      <w:r>
        <w:rPr>
          <w:rFonts w:eastAsia="宋体"/>
          <w:lang w:val="en-US" w:eastAsia="zh-CN"/>
        </w:rPr>
        <w:t xml:space="preserve">4542, </w:t>
      </w:r>
      <w:r w:rsidRPr="00B428CD">
        <w:rPr>
          <w:rFonts w:eastAsia="宋体"/>
          <w:lang w:val="en-US" w:eastAsia="zh-CN"/>
        </w:rPr>
        <w:t xml:space="preserve">Discussion and reply LS on Half-duplex FDD switching time for </w:t>
      </w:r>
      <w:proofErr w:type="spellStart"/>
      <w:r w:rsidRPr="00B428CD">
        <w:rPr>
          <w:rFonts w:eastAsia="宋体"/>
          <w:lang w:val="en-US" w:eastAsia="zh-CN"/>
        </w:rPr>
        <w:t>RedCap</w:t>
      </w:r>
      <w:proofErr w:type="spellEnd"/>
      <w:r w:rsidRPr="00B428CD">
        <w:rPr>
          <w:rFonts w:eastAsia="宋体"/>
          <w:lang w:val="en-US" w:eastAsia="zh-CN"/>
        </w:rPr>
        <w:t xml:space="preserve"> UE</w:t>
      </w:r>
      <w:r>
        <w:rPr>
          <w:rFonts w:eastAsia="宋体"/>
          <w:lang w:val="en-US" w:eastAsia="zh-CN"/>
        </w:rPr>
        <w:t>, vivo, RAN4#98-bis-e</w:t>
      </w:r>
    </w:p>
    <w:p w:rsidR="00B428CD" w:rsidRPr="00B428CD" w:rsidRDefault="00B428CD" w:rsidP="004249AE">
      <w:pPr>
        <w:pStyle w:val="25"/>
        <w:ind w:leftChars="-10" w:left="264"/>
        <w:rPr>
          <w:rFonts w:eastAsia="宋体"/>
          <w:lang w:eastAsia="zh-CN"/>
        </w:rPr>
      </w:pPr>
      <w:r>
        <w:rPr>
          <w:rFonts w:eastAsia="宋体" w:hint="eastAsia"/>
          <w:lang w:val="en-US" w:eastAsia="zh-CN"/>
        </w:rPr>
        <w:t>[</w:t>
      </w:r>
      <w:r>
        <w:rPr>
          <w:rFonts w:eastAsia="宋体"/>
          <w:lang w:val="en-US" w:eastAsia="zh-CN"/>
        </w:rPr>
        <w:t>6]</w:t>
      </w:r>
      <w:r w:rsidRPr="00B428CD">
        <w:t xml:space="preserve"> </w:t>
      </w:r>
      <w:r w:rsidRPr="00B428CD">
        <w:rPr>
          <w:rFonts w:eastAsia="宋体"/>
          <w:lang w:val="en-US" w:eastAsia="zh-CN"/>
        </w:rPr>
        <w:t>R4-2105484</w:t>
      </w:r>
      <w:r>
        <w:rPr>
          <w:rFonts w:eastAsia="宋体"/>
          <w:lang w:val="en-US" w:eastAsia="zh-CN"/>
        </w:rPr>
        <w:t xml:space="preserve">, </w:t>
      </w:r>
      <w:r w:rsidRPr="00B428CD">
        <w:rPr>
          <w:rFonts w:eastAsia="宋体"/>
          <w:lang w:val="en-US" w:eastAsia="zh-CN"/>
        </w:rPr>
        <w:t>Email discussion summary for [98-bis-</w:t>
      </w:r>
      <w:proofErr w:type="gramStart"/>
      <w:r w:rsidRPr="00B428CD">
        <w:rPr>
          <w:rFonts w:eastAsia="宋体"/>
          <w:lang w:val="en-US" w:eastAsia="zh-CN"/>
        </w:rPr>
        <w:t>e][</w:t>
      </w:r>
      <w:proofErr w:type="gramEnd"/>
      <w:r w:rsidRPr="00B428CD">
        <w:rPr>
          <w:rFonts w:eastAsia="宋体"/>
          <w:lang w:val="en-US" w:eastAsia="zh-CN"/>
        </w:rPr>
        <w:t>149] NR_reply_LS_Part_1</w:t>
      </w:r>
      <w:r>
        <w:rPr>
          <w:rFonts w:eastAsia="宋体"/>
          <w:lang w:val="en-US" w:eastAsia="zh-CN"/>
        </w:rPr>
        <w:t xml:space="preserve">, </w:t>
      </w:r>
      <w:r w:rsidRPr="00B428CD">
        <w:rPr>
          <w:rFonts w:eastAsia="宋体"/>
          <w:lang w:val="en-US" w:eastAsia="zh-CN"/>
        </w:rPr>
        <w:t>Moderator (Ericsson)</w:t>
      </w:r>
      <w:r>
        <w:rPr>
          <w:rFonts w:eastAsia="宋体"/>
          <w:lang w:val="en-US" w:eastAsia="zh-CN"/>
        </w:rPr>
        <w:t>, RAN4#98-bis-e</w:t>
      </w:r>
    </w:p>
    <w:p w:rsidR="00B428CD" w:rsidRDefault="00B428CD" w:rsidP="004249AE">
      <w:pPr>
        <w:pStyle w:val="25"/>
        <w:ind w:leftChars="-10" w:left="264"/>
        <w:rPr>
          <w:rFonts w:eastAsia="宋体"/>
          <w:lang w:val="en-US" w:eastAsia="zh-CN"/>
        </w:rPr>
      </w:pPr>
      <w:r>
        <w:rPr>
          <w:rFonts w:eastAsia="宋体" w:hint="eastAsia"/>
          <w:lang w:val="en-US" w:eastAsia="zh-CN"/>
        </w:rPr>
        <w:t>[</w:t>
      </w:r>
      <w:r>
        <w:rPr>
          <w:rFonts w:eastAsia="宋体"/>
          <w:lang w:val="en-US" w:eastAsia="zh-CN"/>
        </w:rPr>
        <w:t>7]</w:t>
      </w:r>
      <w:r w:rsidRPr="00B428CD">
        <w:t xml:space="preserve"> </w:t>
      </w:r>
      <w:r w:rsidRPr="00B428CD">
        <w:rPr>
          <w:rFonts w:eastAsia="宋体"/>
          <w:lang w:val="en-US" w:eastAsia="zh-CN"/>
        </w:rPr>
        <w:t>R4-2105435</w:t>
      </w:r>
      <w:r>
        <w:rPr>
          <w:rFonts w:eastAsia="宋体"/>
          <w:lang w:val="en-US" w:eastAsia="zh-CN"/>
        </w:rPr>
        <w:t xml:space="preserve">, </w:t>
      </w:r>
      <w:r w:rsidRPr="00B428CD">
        <w:rPr>
          <w:rFonts w:eastAsia="宋体"/>
          <w:lang w:val="en-US" w:eastAsia="zh-CN"/>
        </w:rPr>
        <w:t>Way forward on transition time for Type A HD-FDD UE</w:t>
      </w:r>
      <w:r>
        <w:rPr>
          <w:rFonts w:eastAsia="宋体"/>
          <w:lang w:val="en-US" w:eastAsia="zh-CN"/>
        </w:rPr>
        <w:t xml:space="preserve">, </w:t>
      </w:r>
      <w:r w:rsidRPr="00B428CD">
        <w:rPr>
          <w:rFonts w:eastAsia="宋体"/>
          <w:lang w:val="en-US" w:eastAsia="zh-CN"/>
        </w:rPr>
        <w:t>Ericsson</w:t>
      </w:r>
      <w:r>
        <w:rPr>
          <w:rFonts w:eastAsia="宋体"/>
          <w:lang w:val="en-US" w:eastAsia="zh-CN"/>
        </w:rPr>
        <w:t>, RAN4#98-bis-e</w:t>
      </w:r>
    </w:p>
    <w:p w:rsidR="00C2258C" w:rsidRDefault="00C2258C" w:rsidP="00CA55E2">
      <w:pPr>
        <w:pStyle w:val="25"/>
        <w:ind w:leftChars="-10" w:left="264"/>
        <w:rPr>
          <w:rFonts w:eastAsia="宋体"/>
          <w:sz w:val="21"/>
          <w:lang w:eastAsia="zh-CN"/>
        </w:rPr>
      </w:pPr>
      <w:r>
        <w:rPr>
          <w:rFonts w:eastAsia="宋体"/>
          <w:sz w:val="21"/>
          <w:lang w:eastAsia="zh-CN"/>
        </w:rPr>
        <w:br w:type="page"/>
      </w:r>
    </w:p>
    <w:p w:rsidR="00EA28D6" w:rsidRPr="00C96D46" w:rsidRDefault="00EA28D6" w:rsidP="00EA28D6">
      <w:pPr>
        <w:pStyle w:val="1"/>
        <w:numPr>
          <w:ilvl w:val="0"/>
          <w:numId w:val="0"/>
        </w:numPr>
        <w:rPr>
          <w:rFonts w:eastAsia="宋体"/>
          <w:lang w:eastAsia="zh-CN"/>
        </w:rPr>
      </w:pPr>
      <w:r>
        <w:lastRenderedPageBreak/>
        <w:t>Annex</w:t>
      </w:r>
    </w:p>
    <w:p w:rsidR="00B428CD" w:rsidRPr="00C91BC5" w:rsidRDefault="00B428CD" w:rsidP="00B428CD">
      <w:pPr>
        <w:tabs>
          <w:tab w:val="left" w:pos="1985"/>
        </w:tabs>
        <w:jc w:val="both"/>
        <w:rPr>
          <w:rFonts w:ascii="Arial" w:eastAsia="宋体" w:hAnsi="Arial" w:cs="Arial"/>
          <w:b/>
          <w:sz w:val="24"/>
          <w:szCs w:val="24"/>
        </w:rPr>
      </w:pPr>
      <w:r w:rsidRPr="00C91BC5">
        <w:rPr>
          <w:rFonts w:ascii="Arial" w:eastAsia="宋体" w:hAnsi="Arial" w:cs="Arial"/>
          <w:b/>
          <w:sz w:val="24"/>
          <w:szCs w:val="24"/>
        </w:rPr>
        <w:t>3GPP TSG-RAN WG4 Meeting # 99-e</w:t>
      </w:r>
      <w:r w:rsidRPr="00C91BC5" w:rsidDel="00277FAB">
        <w:rPr>
          <w:rFonts w:ascii="Arial" w:eastAsia="宋体" w:hAnsi="Arial" w:cs="Arial"/>
          <w:b/>
          <w:sz w:val="24"/>
          <w:szCs w:val="24"/>
        </w:rPr>
        <w:t xml:space="preserve"> </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sidRPr="00C91BC5">
        <w:rPr>
          <w:rFonts w:ascii="Arial" w:eastAsia="宋体" w:hAnsi="Arial" w:cs="Arial"/>
          <w:b/>
          <w:sz w:val="24"/>
          <w:szCs w:val="24"/>
        </w:rPr>
        <w:tab/>
        <w:t>R4-21</w:t>
      </w:r>
      <w:r w:rsidRPr="00C91BC5">
        <w:rPr>
          <w:rFonts w:ascii="Arial" w:eastAsia="宋体" w:hAnsi="Arial" w:cs="Arial" w:hint="eastAsia"/>
          <w:b/>
          <w:sz w:val="24"/>
          <w:szCs w:val="24"/>
        </w:rPr>
        <w:t>xxxxx</w:t>
      </w:r>
    </w:p>
    <w:p w:rsidR="00B428CD" w:rsidRDefault="00B428CD" w:rsidP="00B428CD">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Pr>
          <w:rFonts w:ascii="Arial" w:eastAsia="宋体" w:hAnsi="Arial" w:cs="Arial" w:hint="eastAsia"/>
          <w:b/>
          <w:sz w:val="24"/>
          <w:szCs w:val="24"/>
          <w:lang w:eastAsia="zh-CN"/>
        </w:rPr>
        <w:t>May</w:t>
      </w:r>
      <w:r>
        <w:rPr>
          <w:rFonts w:ascii="Arial" w:eastAsia="宋体" w:hAnsi="Arial" w:cs="Arial"/>
          <w:b/>
          <w:sz w:val="24"/>
          <w:szCs w:val="24"/>
        </w:rPr>
        <w:t xml:space="preserve"> 19</w:t>
      </w:r>
      <w:r w:rsidRPr="00554EFC">
        <w:rPr>
          <w:rFonts w:ascii="Arial" w:eastAsia="宋体" w:hAnsi="Arial" w:cs="Arial"/>
          <w:b/>
          <w:sz w:val="24"/>
          <w:szCs w:val="24"/>
          <w:vertAlign w:val="superscript"/>
        </w:rPr>
        <w:t>th</w:t>
      </w:r>
      <w:r>
        <w:rPr>
          <w:rFonts w:ascii="Arial" w:eastAsia="宋体" w:hAnsi="Arial" w:cs="Arial"/>
          <w:b/>
          <w:sz w:val="24"/>
          <w:szCs w:val="24"/>
        </w:rPr>
        <w:t xml:space="preserve"> - 27</w:t>
      </w:r>
      <w:r w:rsidRPr="00380402">
        <w:rPr>
          <w:rFonts w:ascii="Arial" w:eastAsia="宋体" w:hAnsi="Arial" w:cs="Arial"/>
          <w:b/>
          <w:sz w:val="24"/>
          <w:szCs w:val="24"/>
          <w:vertAlign w:val="superscript"/>
        </w:rPr>
        <w:t>th</w:t>
      </w:r>
      <w:r w:rsidRPr="006505F4">
        <w:rPr>
          <w:rFonts w:ascii="Arial" w:eastAsia="宋体" w:hAnsi="Arial" w:cs="Arial"/>
          <w:b/>
          <w:sz w:val="24"/>
          <w:szCs w:val="24"/>
        </w:rPr>
        <w:t>, 2021</w:t>
      </w:r>
    </w:p>
    <w:p w:rsidR="00C2258C" w:rsidRPr="00B428CD" w:rsidRDefault="00C2258C" w:rsidP="00C2258C">
      <w:pPr>
        <w:pBdr>
          <w:bottom w:val="single" w:sz="4" w:space="1" w:color="auto"/>
        </w:pBdr>
        <w:rPr>
          <w:rFonts w:ascii="Arial" w:hAnsi="Arial" w:cs="Arial"/>
        </w:rPr>
      </w:pPr>
    </w:p>
    <w:p w:rsidR="00C2258C" w:rsidRDefault="00C2258C" w:rsidP="00C2258C">
      <w:pPr>
        <w:rPr>
          <w:rFonts w:ascii="Arial" w:hAnsi="Arial" w:cs="Arial"/>
        </w:rPr>
      </w:pPr>
    </w:p>
    <w:p w:rsidR="009E3478" w:rsidRDefault="009E3478" w:rsidP="009E3478">
      <w:pPr>
        <w:spacing w:after="60"/>
        <w:ind w:left="1985" w:hanging="1985"/>
        <w:rPr>
          <w:rFonts w:ascii="Arial" w:hAnsi="Arial" w:cs="Arial"/>
          <w:bCs/>
        </w:rPr>
      </w:pPr>
      <w:r>
        <w:rPr>
          <w:rFonts w:ascii="Arial" w:hAnsi="Arial" w:cs="Arial"/>
          <w:b/>
        </w:rPr>
        <w:t>Title:</w:t>
      </w:r>
      <w:r>
        <w:rPr>
          <w:rFonts w:ascii="Arial" w:hAnsi="Arial" w:cs="Arial"/>
          <w:b/>
        </w:rPr>
        <w:tab/>
      </w:r>
      <w:bookmarkStart w:id="5" w:name="OLE_LINK47"/>
      <w:r w:rsidRPr="00296941">
        <w:rPr>
          <w:rFonts w:ascii="Arial" w:hAnsi="Arial" w:cs="Arial"/>
          <w:color w:val="FF0000"/>
        </w:rPr>
        <w:t>[Draft]</w:t>
      </w:r>
      <w:r w:rsidRPr="00296941">
        <w:rPr>
          <w:rFonts w:ascii="Arial" w:hAnsi="Arial" w:cs="Arial"/>
        </w:rPr>
        <w:t xml:space="preserve"> </w:t>
      </w:r>
      <w:bookmarkEnd w:id="5"/>
      <w:r w:rsidR="004249AE">
        <w:rPr>
          <w:rFonts w:ascii="Arial" w:hAnsi="Arial" w:cs="Arial"/>
        </w:rPr>
        <w:t xml:space="preserve">Reply </w:t>
      </w:r>
      <w:r w:rsidR="004249AE" w:rsidRPr="004249AE">
        <w:rPr>
          <w:rFonts w:ascii="Arial" w:hAnsi="Arial" w:cs="Arial"/>
        </w:rPr>
        <w:t xml:space="preserve">LS </w:t>
      </w:r>
      <w:r w:rsidR="00890983" w:rsidRPr="00890983">
        <w:rPr>
          <w:rFonts w:ascii="Arial" w:hAnsi="Arial" w:cs="Arial"/>
        </w:rPr>
        <w:t xml:space="preserve">on Half-duplex FDD switching time for </w:t>
      </w:r>
      <w:proofErr w:type="spellStart"/>
      <w:r w:rsidR="00890983" w:rsidRPr="00890983">
        <w:rPr>
          <w:rFonts w:ascii="Arial" w:hAnsi="Arial" w:cs="Arial"/>
        </w:rPr>
        <w:t>RedCap</w:t>
      </w:r>
      <w:proofErr w:type="spellEnd"/>
      <w:r w:rsidR="00890983" w:rsidRPr="00890983">
        <w:rPr>
          <w:rFonts w:ascii="Arial" w:hAnsi="Arial" w:cs="Arial"/>
        </w:rPr>
        <w:t xml:space="preserve"> UE</w:t>
      </w:r>
    </w:p>
    <w:p w:rsidR="009E3478" w:rsidRDefault="009E3478" w:rsidP="009E3478">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00890983" w:rsidRPr="00890983">
        <w:rPr>
          <w:rFonts w:ascii="Arial" w:hAnsi="Arial" w:cs="Arial"/>
          <w:bCs/>
          <w:lang w:eastAsia="zh-CN"/>
        </w:rPr>
        <w:t>R1-2102146</w:t>
      </w:r>
      <w:r>
        <w:rPr>
          <w:rFonts w:ascii="Arial" w:hAnsi="Arial" w:cs="Arial"/>
          <w:bCs/>
          <w:lang w:eastAsia="zh-CN"/>
        </w:rPr>
        <w:t>)</w:t>
      </w:r>
      <w:r w:rsidRPr="00E763DE">
        <w:rPr>
          <w:rFonts w:ascii="Arial" w:hAnsi="Arial" w:cs="Arial"/>
        </w:rPr>
        <w:t xml:space="preserve"> </w:t>
      </w:r>
      <w:r w:rsidR="00890983">
        <w:rPr>
          <w:rFonts w:ascii="Arial" w:hAnsi="Arial" w:cs="Arial"/>
          <w:bCs/>
        </w:rPr>
        <w:t xml:space="preserve">LS on Half-duplex FDD switching time for </w:t>
      </w:r>
      <w:proofErr w:type="spellStart"/>
      <w:r w:rsidR="00890983">
        <w:rPr>
          <w:rFonts w:ascii="Arial" w:hAnsi="Arial" w:cs="Arial"/>
          <w:bCs/>
        </w:rPr>
        <w:t>RedCap</w:t>
      </w:r>
      <w:proofErr w:type="spellEnd"/>
      <w:r w:rsidR="00890983">
        <w:rPr>
          <w:rFonts w:ascii="Arial" w:hAnsi="Arial" w:cs="Arial"/>
          <w:bCs/>
        </w:rPr>
        <w:t xml:space="preserve"> UE</w:t>
      </w:r>
    </w:p>
    <w:p w:rsidR="009E3478" w:rsidRDefault="009E3478" w:rsidP="009E3478">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890983">
        <w:rPr>
          <w:rFonts w:ascii="Arial" w:hAnsi="Arial" w:cs="Arial"/>
          <w:bCs/>
          <w:lang w:eastAsia="zh-CN"/>
        </w:rPr>
        <w:t>7</w:t>
      </w:r>
    </w:p>
    <w:p w:rsidR="009E3478" w:rsidRDefault="009E3478" w:rsidP="009E3478">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890983">
        <w:rPr>
          <w:rFonts w:ascii="Arial" w:hAnsi="Arial" w:cs="Arial"/>
        </w:rPr>
        <w:t>NR_redcap</w:t>
      </w:r>
      <w:proofErr w:type="spellEnd"/>
    </w:p>
    <w:p w:rsidR="009E3478" w:rsidRDefault="009E3478" w:rsidP="009E3478">
      <w:pPr>
        <w:spacing w:after="60"/>
        <w:ind w:left="1985" w:hanging="1985"/>
        <w:rPr>
          <w:rFonts w:ascii="Arial" w:hAnsi="Arial" w:cs="Arial"/>
          <w:b/>
        </w:rPr>
      </w:pPr>
    </w:p>
    <w:p w:rsidR="009E3478" w:rsidRDefault="009E3478" w:rsidP="009E3478">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w:t>
      </w:r>
      <w:r w:rsidR="004249AE">
        <w:rPr>
          <w:rFonts w:ascii="Arial" w:hAnsi="Arial" w:cs="Arial"/>
          <w:bCs/>
        </w:rPr>
        <w:t>4</w:t>
      </w:r>
    </w:p>
    <w:p w:rsidR="009E3478" w:rsidRDefault="009E3478" w:rsidP="009E3478">
      <w:pPr>
        <w:spacing w:after="60"/>
        <w:ind w:left="1985" w:hanging="1985"/>
        <w:rPr>
          <w:rFonts w:ascii="Arial" w:hAnsi="Arial" w:cs="Arial"/>
          <w:bCs/>
        </w:rPr>
      </w:pPr>
      <w:r>
        <w:rPr>
          <w:rFonts w:ascii="Arial" w:hAnsi="Arial" w:cs="Arial"/>
          <w:b/>
        </w:rPr>
        <w:t>To:</w:t>
      </w:r>
      <w:r>
        <w:rPr>
          <w:rFonts w:ascii="Arial" w:hAnsi="Arial" w:cs="Arial"/>
          <w:bCs/>
        </w:rPr>
        <w:tab/>
      </w:r>
      <w:r w:rsidR="004249AE">
        <w:rPr>
          <w:rFonts w:ascii="Arial" w:hAnsi="Arial" w:cs="Arial"/>
          <w:bCs/>
        </w:rPr>
        <w:t>RAN</w:t>
      </w:r>
      <w:r w:rsidR="00890983">
        <w:rPr>
          <w:rFonts w:ascii="Arial" w:hAnsi="Arial" w:cs="Arial"/>
          <w:bCs/>
        </w:rPr>
        <w:t>1</w:t>
      </w:r>
    </w:p>
    <w:p w:rsidR="009E3478" w:rsidRDefault="009E3478" w:rsidP="009E3478">
      <w:pPr>
        <w:spacing w:after="60"/>
        <w:ind w:left="1985" w:hanging="1985"/>
        <w:rPr>
          <w:rFonts w:ascii="Arial" w:hAnsi="Arial" w:cs="Arial"/>
          <w:bCs/>
        </w:rPr>
      </w:pPr>
      <w:r>
        <w:rPr>
          <w:rFonts w:ascii="Arial" w:hAnsi="Arial" w:cs="Arial"/>
          <w:b/>
        </w:rPr>
        <w:t>Cc:</w:t>
      </w:r>
      <w:r>
        <w:rPr>
          <w:rFonts w:ascii="Arial" w:hAnsi="Arial" w:cs="Arial"/>
          <w:bCs/>
        </w:rPr>
        <w:tab/>
      </w:r>
    </w:p>
    <w:p w:rsidR="009E3478" w:rsidRPr="00296941" w:rsidRDefault="009E3478" w:rsidP="009E3478">
      <w:pPr>
        <w:spacing w:after="60"/>
        <w:ind w:left="1985" w:hanging="1985"/>
        <w:rPr>
          <w:rFonts w:ascii="Arial" w:hAnsi="Arial" w:cs="Arial"/>
          <w:bCs/>
        </w:rPr>
      </w:pPr>
    </w:p>
    <w:p w:rsidR="009E3478" w:rsidRPr="000F4E43" w:rsidRDefault="009E3478" w:rsidP="009E3478">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9E3478" w:rsidRPr="000F4E43" w:rsidRDefault="009E3478" w:rsidP="009E3478">
      <w:pPr>
        <w:pStyle w:val="Contact"/>
        <w:tabs>
          <w:tab w:val="clear" w:pos="2268"/>
        </w:tabs>
        <w:rPr>
          <w:bCs/>
        </w:rPr>
      </w:pPr>
      <w:r w:rsidRPr="000F4E43">
        <w:t>Name:</w:t>
      </w:r>
      <w:r>
        <w:t xml:space="preserve"> </w:t>
      </w:r>
      <w:r w:rsidRPr="00296941">
        <w:rPr>
          <w:b w:val="0"/>
        </w:rPr>
        <w:t>Sanjun Feng</w:t>
      </w:r>
    </w:p>
    <w:p w:rsidR="009E3478" w:rsidRPr="000F4E43" w:rsidRDefault="009E3478" w:rsidP="009E3478">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rsidR="009E3478" w:rsidRPr="000F4E43" w:rsidRDefault="009E3478" w:rsidP="009E3478">
      <w:pPr>
        <w:spacing w:after="60"/>
        <w:ind w:left="1985" w:hanging="1985"/>
        <w:rPr>
          <w:rFonts w:ascii="Arial" w:hAnsi="Arial" w:cs="Arial"/>
          <w:b/>
        </w:rPr>
      </w:pPr>
    </w:p>
    <w:p w:rsidR="009E3478" w:rsidRPr="00C80F16" w:rsidRDefault="009E3478" w:rsidP="009E3478">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rsidR="009E3478" w:rsidRPr="000F4E43" w:rsidRDefault="009E3478" w:rsidP="009E3478">
      <w:pPr>
        <w:spacing w:after="60"/>
        <w:ind w:left="1985" w:hanging="1985"/>
        <w:rPr>
          <w:rFonts w:ascii="Arial" w:hAnsi="Arial" w:cs="Arial"/>
          <w:b/>
        </w:rPr>
      </w:pPr>
    </w:p>
    <w:p w:rsidR="009E3478" w:rsidRPr="009E3478" w:rsidRDefault="009E3478" w:rsidP="009E3478">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rsidR="009E3478" w:rsidRPr="000F4E43" w:rsidRDefault="009E3478" w:rsidP="009E3478">
      <w:pPr>
        <w:pBdr>
          <w:bottom w:val="single" w:sz="4" w:space="1" w:color="auto"/>
        </w:pBdr>
        <w:rPr>
          <w:rFonts w:ascii="Arial" w:hAnsi="Arial" w:cs="Arial"/>
        </w:rPr>
      </w:pPr>
    </w:p>
    <w:p w:rsidR="009E3478" w:rsidRPr="000F4E43" w:rsidRDefault="009E3478" w:rsidP="009E3478">
      <w:pPr>
        <w:rPr>
          <w:rFonts w:ascii="Arial" w:hAnsi="Arial" w:cs="Arial"/>
        </w:rPr>
      </w:pPr>
    </w:p>
    <w:p w:rsidR="009E3478" w:rsidRPr="000F4E43" w:rsidRDefault="009E3478" w:rsidP="009E3478">
      <w:pPr>
        <w:spacing w:afterLines="50" w:after="120"/>
        <w:rPr>
          <w:rFonts w:ascii="Arial" w:hAnsi="Arial" w:cs="Arial"/>
          <w:b/>
        </w:rPr>
      </w:pPr>
      <w:r w:rsidRPr="000F4E43">
        <w:rPr>
          <w:rFonts w:ascii="Arial" w:hAnsi="Arial" w:cs="Arial"/>
          <w:b/>
        </w:rPr>
        <w:t>1. Overall Description:</w:t>
      </w:r>
    </w:p>
    <w:p w:rsidR="00DD478F" w:rsidRPr="009E3190" w:rsidRDefault="009E3478" w:rsidP="009E3478">
      <w:pPr>
        <w:pStyle w:val="a5"/>
        <w:spacing w:afterLines="50" w:after="120"/>
        <w:rPr>
          <w:rFonts w:cs="Arial"/>
          <w:b w:val="0"/>
          <w:noProof w:val="0"/>
          <w:sz w:val="20"/>
        </w:rPr>
      </w:pPr>
      <w:r w:rsidRPr="009E3190">
        <w:rPr>
          <w:rFonts w:cs="Arial"/>
          <w:b w:val="0"/>
          <w:noProof w:val="0"/>
          <w:sz w:val="20"/>
        </w:rPr>
        <w:t xml:space="preserve">RAN4 would like to thank </w:t>
      </w:r>
      <w:r w:rsidR="004249AE" w:rsidRPr="009E3190">
        <w:rPr>
          <w:rFonts w:cs="Arial"/>
          <w:b w:val="0"/>
          <w:noProof w:val="0"/>
          <w:sz w:val="20"/>
        </w:rPr>
        <w:t>RAN</w:t>
      </w:r>
      <w:r w:rsidR="00890983" w:rsidRPr="009E3190">
        <w:rPr>
          <w:rFonts w:cs="Arial"/>
          <w:b w:val="0"/>
          <w:noProof w:val="0"/>
          <w:sz w:val="20"/>
        </w:rPr>
        <w:t>1</w:t>
      </w:r>
      <w:r w:rsidRPr="009E3190">
        <w:rPr>
          <w:rFonts w:cs="Arial"/>
          <w:b w:val="0"/>
          <w:noProof w:val="0"/>
          <w:sz w:val="20"/>
        </w:rPr>
        <w:t xml:space="preserve"> for the LS on </w:t>
      </w:r>
      <w:r w:rsidR="004249AE" w:rsidRPr="009E3190">
        <w:rPr>
          <w:rFonts w:cs="Arial"/>
          <w:b w:val="0"/>
          <w:noProof w:val="0"/>
          <w:sz w:val="20"/>
        </w:rPr>
        <w:t xml:space="preserve">minimum requirements for </w:t>
      </w:r>
      <w:r w:rsidR="00890983" w:rsidRPr="009E3190">
        <w:rPr>
          <w:rFonts w:cs="Arial"/>
          <w:b w:val="0"/>
          <w:noProof w:val="0"/>
          <w:sz w:val="20"/>
        </w:rPr>
        <w:t>LS on Half-duplex FDD switching time for RedCap UE</w:t>
      </w:r>
      <w:r w:rsidR="00DD478F" w:rsidRPr="009E3190">
        <w:rPr>
          <w:rFonts w:cs="Arial"/>
          <w:b w:val="0"/>
          <w:noProof w:val="0"/>
          <w:sz w:val="20"/>
        </w:rPr>
        <w:t xml:space="preserve"> regarding the working assumption for RedCap UEs:</w:t>
      </w:r>
    </w:p>
    <w:p w:rsidR="00DD478F" w:rsidRDefault="00DD478F" w:rsidP="00DD478F">
      <w:pPr>
        <w:widowControl w:val="0"/>
        <w:numPr>
          <w:ilvl w:val="0"/>
          <w:numId w:val="40"/>
        </w:numPr>
        <w:overflowPunct/>
        <w:autoSpaceDE/>
        <w:autoSpaceDN/>
        <w:adjustRightInd/>
        <w:spacing w:after="0"/>
        <w:jc w:val="both"/>
        <w:textAlignment w:val="auto"/>
        <w:rPr>
          <w:rFonts w:ascii="Arial" w:hAnsi="Arial" w:cs="Arial"/>
          <w:lang w:val="en-US" w:eastAsia="zh-CN"/>
        </w:rPr>
      </w:pPr>
      <w:r>
        <w:t>For HD-FDD switching time, reuse existing switching times for UE not capable of full duplex in TS 38.211, Table 4.3.2-3.</w:t>
      </w:r>
    </w:p>
    <w:p w:rsidR="00DD478F" w:rsidRDefault="00DD478F" w:rsidP="009E3478">
      <w:pPr>
        <w:pStyle w:val="a5"/>
        <w:spacing w:afterLines="50" w:after="120"/>
        <w:rPr>
          <w:rFonts w:eastAsia="Yu Mincho" w:cs="Arial"/>
          <w:b w:val="0"/>
          <w:lang w:val="en-US" w:eastAsia="ja-JP"/>
        </w:rPr>
      </w:pPr>
    </w:p>
    <w:p w:rsidR="009E3478" w:rsidRPr="009E3190" w:rsidRDefault="009E3478" w:rsidP="009E3478">
      <w:pPr>
        <w:pStyle w:val="a5"/>
        <w:spacing w:afterLines="50" w:after="120"/>
        <w:rPr>
          <w:rFonts w:cs="Arial"/>
          <w:b w:val="0"/>
          <w:noProof w:val="0"/>
          <w:sz w:val="20"/>
        </w:rPr>
      </w:pPr>
      <w:r w:rsidRPr="009E3190">
        <w:rPr>
          <w:rFonts w:cs="Arial"/>
          <w:b w:val="0"/>
          <w:noProof w:val="0"/>
          <w:sz w:val="20"/>
        </w:rPr>
        <w:t>RAN4 discussed the LS and</w:t>
      </w:r>
      <w:r w:rsidR="00ED3710" w:rsidRPr="009E3190">
        <w:rPr>
          <w:rFonts w:cs="Arial"/>
          <w:b w:val="0"/>
          <w:noProof w:val="0"/>
          <w:sz w:val="20"/>
        </w:rPr>
        <w:t xml:space="preserve"> </w:t>
      </w:r>
      <w:proofErr w:type="gramStart"/>
      <w:r w:rsidR="00890983" w:rsidRPr="009E3190">
        <w:rPr>
          <w:rFonts w:cs="Arial"/>
          <w:b w:val="0"/>
          <w:noProof w:val="0"/>
          <w:sz w:val="20"/>
        </w:rPr>
        <w:t>came to the conclusion</w:t>
      </w:r>
      <w:proofErr w:type="gramEnd"/>
      <w:r w:rsidR="00890983" w:rsidRPr="009E3190">
        <w:rPr>
          <w:rFonts w:cs="Arial"/>
          <w:b w:val="0"/>
          <w:noProof w:val="0"/>
          <w:sz w:val="20"/>
        </w:rPr>
        <w:t>:</w:t>
      </w:r>
    </w:p>
    <w:p w:rsidR="00890983" w:rsidRPr="009E3190" w:rsidRDefault="00DD478F" w:rsidP="00ED0F5C">
      <w:pPr>
        <w:overflowPunct/>
        <w:autoSpaceDE/>
        <w:autoSpaceDN/>
        <w:adjustRightInd/>
        <w:jc w:val="both"/>
        <w:textAlignment w:val="auto"/>
        <w:rPr>
          <w:rFonts w:ascii="Arial" w:hAnsi="Arial" w:cs="Arial"/>
        </w:rPr>
      </w:pPr>
      <w:r w:rsidRPr="009E3190">
        <w:rPr>
          <w:rFonts w:ascii="Arial" w:hAnsi="Arial" w:cs="Arial"/>
        </w:rPr>
        <w:t>This</w:t>
      </w:r>
      <w:r w:rsidR="005F3CD1" w:rsidRPr="009E3190">
        <w:rPr>
          <w:rFonts w:ascii="Arial" w:hAnsi="Arial" w:cs="Arial"/>
        </w:rPr>
        <w:t xml:space="preserve"> working assumption is technically reasonable from RAN4’s perspective.</w:t>
      </w:r>
      <w:r w:rsidR="00890983" w:rsidRPr="009E3190">
        <w:rPr>
          <w:rFonts w:ascii="Arial" w:hAnsi="Arial" w:cs="Arial"/>
        </w:rPr>
        <w:t xml:space="preserve"> </w:t>
      </w:r>
    </w:p>
    <w:p w:rsidR="009E3478" w:rsidRPr="00114CAF" w:rsidRDefault="009E3478" w:rsidP="009E3478">
      <w:pPr>
        <w:pStyle w:val="a5"/>
        <w:rPr>
          <w:rFonts w:eastAsia="等线" w:cs="Arial"/>
          <w:lang w:eastAsia="zh-CN"/>
        </w:rPr>
      </w:pPr>
    </w:p>
    <w:p w:rsidR="00D72DAB" w:rsidRPr="00114CAF" w:rsidRDefault="00D72DAB" w:rsidP="009E3478">
      <w:pPr>
        <w:pStyle w:val="a5"/>
        <w:rPr>
          <w:rFonts w:eastAsia="等线" w:cs="Arial"/>
          <w:lang w:eastAsia="zh-CN"/>
        </w:rPr>
      </w:pPr>
    </w:p>
    <w:p w:rsidR="009E3478" w:rsidRPr="000F4E43" w:rsidRDefault="009E3478" w:rsidP="009E3478">
      <w:pPr>
        <w:spacing w:after="120"/>
        <w:rPr>
          <w:rFonts w:ascii="Arial" w:hAnsi="Arial" w:cs="Arial"/>
          <w:b/>
        </w:rPr>
      </w:pPr>
      <w:r w:rsidRPr="000F4E43">
        <w:rPr>
          <w:rFonts w:ascii="Arial" w:hAnsi="Arial" w:cs="Arial"/>
          <w:b/>
        </w:rPr>
        <w:t>2. Actions:</w:t>
      </w:r>
    </w:p>
    <w:p w:rsidR="009E3478" w:rsidRPr="000F4E43" w:rsidRDefault="009E3478" w:rsidP="009E3478">
      <w:pPr>
        <w:spacing w:after="120"/>
        <w:ind w:left="1985" w:hanging="1985"/>
        <w:rPr>
          <w:rFonts w:ascii="Arial" w:hAnsi="Arial" w:cs="Arial"/>
          <w:b/>
        </w:rPr>
      </w:pPr>
      <w:r w:rsidRPr="000F4E43">
        <w:rPr>
          <w:rFonts w:ascii="Arial" w:hAnsi="Arial" w:cs="Arial"/>
          <w:b/>
        </w:rPr>
        <w:t xml:space="preserve">To </w:t>
      </w:r>
      <w:r>
        <w:rPr>
          <w:rFonts w:ascii="Arial" w:hAnsi="Arial" w:cs="Arial"/>
          <w:b/>
        </w:rPr>
        <w:t>RAN5:</w:t>
      </w:r>
    </w:p>
    <w:p w:rsidR="00C2258C" w:rsidRDefault="009E3478" w:rsidP="009E3478">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D72DAB">
        <w:rPr>
          <w:rFonts w:ascii="Arial" w:hAnsi="Arial" w:cs="Arial"/>
        </w:rPr>
        <w:t>RAN</w:t>
      </w:r>
      <w:r w:rsidR="005F3CD1">
        <w:rPr>
          <w:rFonts w:ascii="Arial" w:hAnsi="Arial" w:cs="Arial"/>
        </w:rPr>
        <w:t>1</w:t>
      </w:r>
      <w:r w:rsidR="00D72DAB">
        <w:rPr>
          <w:rFonts w:ascii="Arial" w:hAnsi="Arial" w:cs="Arial"/>
        </w:rPr>
        <w:t xml:space="preserve"> t</w:t>
      </w:r>
      <w:r>
        <w:rPr>
          <w:rFonts w:ascii="Arial" w:hAnsi="Arial" w:cs="Arial"/>
        </w:rPr>
        <w:t xml:space="preserve">o take the above information </w:t>
      </w:r>
      <w:r w:rsidRPr="00C024F9">
        <w:rPr>
          <w:rFonts w:ascii="Arial" w:hAnsi="Arial" w:cs="Arial"/>
        </w:rPr>
        <w:t>into account</w:t>
      </w:r>
      <w:r>
        <w:rPr>
          <w:rFonts w:ascii="Arial" w:hAnsi="Arial" w:cs="Arial"/>
        </w:rPr>
        <w:t>.</w:t>
      </w:r>
    </w:p>
    <w:p w:rsidR="00C2258C" w:rsidRPr="000F4E43" w:rsidRDefault="00C2258C" w:rsidP="00C2258C">
      <w:pPr>
        <w:spacing w:after="120"/>
        <w:ind w:left="993" w:hanging="993"/>
        <w:rPr>
          <w:rFonts w:ascii="Arial" w:hAnsi="Arial" w:cs="Arial"/>
        </w:rPr>
      </w:pPr>
    </w:p>
    <w:p w:rsidR="00C2258C" w:rsidRPr="000F4E43" w:rsidRDefault="00C2258C" w:rsidP="00C2258C">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B428CD" w:rsidRDefault="00B428CD" w:rsidP="00B428CD">
      <w:pPr>
        <w:tabs>
          <w:tab w:val="left" w:pos="4685"/>
        </w:tabs>
        <w:overflowPunct/>
        <w:autoSpaceDE/>
        <w:autoSpaceDN/>
        <w:adjustRightInd/>
        <w:spacing w:after="120"/>
        <w:ind w:left="2268" w:hanging="2268"/>
        <w:textAlignment w:val="auto"/>
        <w:rPr>
          <w:rFonts w:ascii="Arial" w:hAnsi="Arial" w:cs="Arial"/>
          <w:bCs/>
          <w:color w:val="000000"/>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100-e</w:t>
      </w:r>
      <w:r w:rsidRPr="00C1442F">
        <w:rPr>
          <w:rFonts w:ascii="Arial" w:eastAsia="宋体" w:hAnsi="Arial" w:cs="Arial"/>
          <w:bCs/>
        </w:rPr>
        <w:tab/>
        <w:t>2</w:t>
      </w:r>
      <w:r>
        <w:rPr>
          <w:rFonts w:ascii="Arial" w:eastAsia="宋体" w:hAnsi="Arial" w:cs="Arial"/>
          <w:bCs/>
        </w:rPr>
        <w:t>3</w:t>
      </w:r>
      <w:r w:rsidRPr="00C1442F">
        <w:rPr>
          <w:rFonts w:ascii="Arial" w:eastAsia="宋体" w:hAnsi="Arial" w:cs="Arial"/>
          <w:bCs/>
        </w:rPr>
        <w:t xml:space="preserve"> - 2</w:t>
      </w:r>
      <w:r>
        <w:rPr>
          <w:rFonts w:ascii="Arial" w:eastAsia="宋体" w:hAnsi="Arial" w:cs="Arial"/>
          <w:bCs/>
        </w:rPr>
        <w:t>7</w:t>
      </w:r>
      <w:r w:rsidRPr="00C1442F">
        <w:rPr>
          <w:rFonts w:ascii="Arial" w:eastAsia="宋体" w:hAnsi="Arial" w:cs="Arial"/>
          <w:bCs/>
        </w:rPr>
        <w:t xml:space="preserve"> </w:t>
      </w:r>
      <w:r>
        <w:rPr>
          <w:rFonts w:ascii="Arial" w:eastAsia="宋体" w:hAnsi="Arial" w:cs="Arial"/>
          <w:bCs/>
        </w:rPr>
        <w:t>Aug</w:t>
      </w:r>
      <w:r w:rsidRPr="00C1442F">
        <w:rPr>
          <w:rFonts w:ascii="Arial" w:eastAsia="宋体" w:hAnsi="Arial" w:cs="Arial"/>
          <w:bCs/>
        </w:rPr>
        <w:t xml:space="preserve"> </w:t>
      </w:r>
      <w:r>
        <w:rPr>
          <w:rFonts w:ascii="Arial" w:eastAsia="宋体" w:hAnsi="Arial" w:cs="Arial"/>
          <w:bCs/>
        </w:rPr>
        <w:t>2021</w:t>
      </w:r>
      <w:r w:rsidRPr="00C1442F">
        <w:rPr>
          <w:rFonts w:ascii="Arial" w:eastAsia="宋体" w:hAnsi="Arial" w:cs="Arial"/>
          <w:bCs/>
        </w:rPr>
        <w:t xml:space="preserve">   </w:t>
      </w:r>
      <w:r>
        <w:rPr>
          <w:rFonts w:ascii="Arial" w:eastAsia="宋体" w:hAnsi="Arial" w:cs="Arial"/>
          <w:bCs/>
        </w:rPr>
        <w:t xml:space="preserve">      </w:t>
      </w:r>
      <w:r>
        <w:rPr>
          <w:rFonts w:ascii="Arial" w:hAnsi="Arial" w:cs="Arial"/>
          <w:bCs/>
          <w:color w:val="000000"/>
        </w:rPr>
        <w:t>E-meeting</w:t>
      </w:r>
    </w:p>
    <w:p w:rsidR="00EA28D6" w:rsidRPr="00B428CD" w:rsidRDefault="00B428CD" w:rsidP="00B428CD">
      <w:pPr>
        <w:tabs>
          <w:tab w:val="left" w:pos="4685"/>
        </w:tabs>
        <w:overflowPunct/>
        <w:autoSpaceDE/>
        <w:autoSpaceDN/>
        <w:adjustRightInd/>
        <w:spacing w:after="120"/>
        <w:ind w:left="2268" w:hanging="2268"/>
        <w:textAlignment w:val="auto"/>
        <w:rPr>
          <w:rFonts w:eastAsia="宋体"/>
          <w:sz w:val="21"/>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101-e</w:t>
      </w:r>
      <w:r w:rsidRPr="00C1442F">
        <w:rPr>
          <w:rFonts w:ascii="Arial" w:eastAsia="宋体" w:hAnsi="Arial" w:cs="Arial"/>
          <w:bCs/>
        </w:rPr>
        <w:tab/>
      </w:r>
      <w:r>
        <w:rPr>
          <w:rFonts w:ascii="Arial" w:eastAsia="宋体" w:hAnsi="Arial" w:cs="Arial"/>
          <w:bCs/>
        </w:rPr>
        <w:t>1</w:t>
      </w:r>
      <w:r w:rsidRPr="00C1442F">
        <w:rPr>
          <w:rFonts w:ascii="Arial" w:eastAsia="宋体" w:hAnsi="Arial" w:cs="Arial"/>
          <w:bCs/>
        </w:rPr>
        <w:t xml:space="preserve"> - </w:t>
      </w:r>
      <w:r>
        <w:rPr>
          <w:rFonts w:ascii="Arial" w:eastAsia="宋体" w:hAnsi="Arial" w:cs="Arial"/>
          <w:bCs/>
        </w:rPr>
        <w:t>12</w:t>
      </w:r>
      <w:r w:rsidRPr="00C1442F">
        <w:rPr>
          <w:rFonts w:ascii="Arial" w:eastAsia="宋体" w:hAnsi="Arial" w:cs="Arial"/>
          <w:bCs/>
        </w:rPr>
        <w:t xml:space="preserve"> </w:t>
      </w:r>
      <w:r>
        <w:rPr>
          <w:rFonts w:ascii="Arial" w:eastAsia="宋体" w:hAnsi="Arial" w:cs="Arial"/>
          <w:bCs/>
        </w:rPr>
        <w:t>Aug</w:t>
      </w:r>
      <w:r w:rsidRPr="00C1442F">
        <w:rPr>
          <w:rFonts w:ascii="Arial" w:eastAsia="宋体" w:hAnsi="Arial" w:cs="Arial"/>
          <w:bCs/>
        </w:rPr>
        <w:t xml:space="preserve"> </w:t>
      </w:r>
      <w:r>
        <w:rPr>
          <w:rFonts w:ascii="Arial" w:eastAsia="宋体" w:hAnsi="Arial" w:cs="Arial"/>
          <w:bCs/>
        </w:rPr>
        <w:t>2021</w:t>
      </w:r>
      <w:r w:rsidRPr="00C1442F">
        <w:rPr>
          <w:rFonts w:ascii="Arial" w:eastAsia="宋体" w:hAnsi="Arial" w:cs="Arial"/>
          <w:bCs/>
        </w:rPr>
        <w:t xml:space="preserve">   </w:t>
      </w:r>
      <w:r>
        <w:rPr>
          <w:rFonts w:ascii="Arial" w:eastAsia="宋体" w:hAnsi="Arial" w:cs="Arial"/>
          <w:bCs/>
        </w:rPr>
        <w:t xml:space="preserve">      </w:t>
      </w:r>
      <w:r>
        <w:rPr>
          <w:rFonts w:ascii="Arial" w:hAnsi="Arial" w:cs="Arial"/>
          <w:bCs/>
          <w:color w:val="000000"/>
        </w:rPr>
        <w:t>E-meeting</w:t>
      </w:r>
    </w:p>
    <w:sectPr w:rsidR="00EA28D6" w:rsidRPr="00B428CD"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4969" w:rsidRDefault="009F4969">
      <w:r>
        <w:separator/>
      </w:r>
    </w:p>
  </w:endnote>
  <w:endnote w:type="continuationSeparator" w:id="0">
    <w:p w:rsidR="009F4969" w:rsidRDefault="009F4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A6" w:rsidRDefault="00D37EA6" w:rsidP="002D07B9">
    <w:pPr>
      <w:pStyle w:val="a5"/>
    </w:pPr>
  </w:p>
  <w:p w:rsidR="00D37EA6" w:rsidRDefault="00D37EA6" w:rsidP="002D07B9"/>
  <w:p w:rsidR="00D37EA6" w:rsidRDefault="00D37EA6" w:rsidP="002D07B9">
    <w:pPr>
      <w:pStyle w:val="a7"/>
    </w:pPr>
  </w:p>
  <w:p w:rsidR="00D37EA6" w:rsidRDefault="00D37EA6" w:rsidP="002D07B9"/>
  <w:p w:rsidR="00D37EA6" w:rsidRDefault="00D37EA6"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sidR="00ED3710">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sidR="00ED3710">
      <w:rPr>
        <w:bCs/>
      </w:rPr>
      <w:t>5</w:t>
    </w:r>
    <w:r>
      <w:rPr>
        <w:b w:val="0"/>
        <w:bCs/>
        <w:sz w:val="24"/>
        <w:szCs w:val="24"/>
      </w:rPr>
      <w:fldChar w:fldCharType="end"/>
    </w:r>
  </w:p>
  <w:p w:rsidR="00D37EA6" w:rsidRPr="002D07B9" w:rsidRDefault="00D37EA6"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4969" w:rsidRDefault="009F4969">
      <w:r>
        <w:separator/>
      </w:r>
    </w:p>
  </w:footnote>
  <w:footnote w:type="continuationSeparator" w:id="0">
    <w:p w:rsidR="009F4969" w:rsidRDefault="009F49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4B26"/>
    <w:multiLevelType w:val="hybridMultilevel"/>
    <w:tmpl w:val="8B6C50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97323"/>
    <w:multiLevelType w:val="hybridMultilevel"/>
    <w:tmpl w:val="AD1A3288"/>
    <w:lvl w:ilvl="0" w:tplc="0D6653AE">
      <w:start w:val="1"/>
      <w:numFmt w:val="bullet"/>
      <w:lvlText w:val="•"/>
      <w:lvlJc w:val="left"/>
      <w:pPr>
        <w:tabs>
          <w:tab w:val="num" w:pos="720"/>
        </w:tabs>
        <w:ind w:left="720" w:hanging="360"/>
      </w:pPr>
      <w:rPr>
        <w:rFonts w:ascii="Arial" w:hAnsi="Arial" w:hint="default"/>
      </w:rPr>
    </w:lvl>
    <w:lvl w:ilvl="1" w:tplc="ADB2F92A" w:tentative="1">
      <w:start w:val="1"/>
      <w:numFmt w:val="bullet"/>
      <w:lvlText w:val="•"/>
      <w:lvlJc w:val="left"/>
      <w:pPr>
        <w:tabs>
          <w:tab w:val="num" w:pos="1440"/>
        </w:tabs>
        <w:ind w:left="1440" w:hanging="360"/>
      </w:pPr>
      <w:rPr>
        <w:rFonts w:ascii="Arial" w:hAnsi="Arial" w:hint="default"/>
      </w:rPr>
    </w:lvl>
    <w:lvl w:ilvl="2" w:tplc="8CD40782" w:tentative="1">
      <w:start w:val="1"/>
      <w:numFmt w:val="bullet"/>
      <w:lvlText w:val="•"/>
      <w:lvlJc w:val="left"/>
      <w:pPr>
        <w:tabs>
          <w:tab w:val="num" w:pos="2160"/>
        </w:tabs>
        <w:ind w:left="2160" w:hanging="360"/>
      </w:pPr>
      <w:rPr>
        <w:rFonts w:ascii="Arial" w:hAnsi="Arial" w:hint="default"/>
      </w:rPr>
    </w:lvl>
    <w:lvl w:ilvl="3" w:tplc="612895A4" w:tentative="1">
      <w:start w:val="1"/>
      <w:numFmt w:val="bullet"/>
      <w:lvlText w:val="•"/>
      <w:lvlJc w:val="left"/>
      <w:pPr>
        <w:tabs>
          <w:tab w:val="num" w:pos="2880"/>
        </w:tabs>
        <w:ind w:left="2880" w:hanging="360"/>
      </w:pPr>
      <w:rPr>
        <w:rFonts w:ascii="Arial" w:hAnsi="Arial" w:hint="default"/>
      </w:rPr>
    </w:lvl>
    <w:lvl w:ilvl="4" w:tplc="17A0C3F0" w:tentative="1">
      <w:start w:val="1"/>
      <w:numFmt w:val="bullet"/>
      <w:lvlText w:val="•"/>
      <w:lvlJc w:val="left"/>
      <w:pPr>
        <w:tabs>
          <w:tab w:val="num" w:pos="3600"/>
        </w:tabs>
        <w:ind w:left="3600" w:hanging="360"/>
      </w:pPr>
      <w:rPr>
        <w:rFonts w:ascii="Arial" w:hAnsi="Arial" w:hint="default"/>
      </w:rPr>
    </w:lvl>
    <w:lvl w:ilvl="5" w:tplc="7C0A083C" w:tentative="1">
      <w:start w:val="1"/>
      <w:numFmt w:val="bullet"/>
      <w:lvlText w:val="•"/>
      <w:lvlJc w:val="left"/>
      <w:pPr>
        <w:tabs>
          <w:tab w:val="num" w:pos="4320"/>
        </w:tabs>
        <w:ind w:left="4320" w:hanging="360"/>
      </w:pPr>
      <w:rPr>
        <w:rFonts w:ascii="Arial" w:hAnsi="Arial" w:hint="default"/>
      </w:rPr>
    </w:lvl>
    <w:lvl w:ilvl="6" w:tplc="4998CB70" w:tentative="1">
      <w:start w:val="1"/>
      <w:numFmt w:val="bullet"/>
      <w:lvlText w:val="•"/>
      <w:lvlJc w:val="left"/>
      <w:pPr>
        <w:tabs>
          <w:tab w:val="num" w:pos="5040"/>
        </w:tabs>
        <w:ind w:left="5040" w:hanging="360"/>
      </w:pPr>
      <w:rPr>
        <w:rFonts w:ascii="Arial" w:hAnsi="Arial" w:hint="default"/>
      </w:rPr>
    </w:lvl>
    <w:lvl w:ilvl="7" w:tplc="0A3AC6C8" w:tentative="1">
      <w:start w:val="1"/>
      <w:numFmt w:val="bullet"/>
      <w:lvlText w:val="•"/>
      <w:lvlJc w:val="left"/>
      <w:pPr>
        <w:tabs>
          <w:tab w:val="num" w:pos="5760"/>
        </w:tabs>
        <w:ind w:left="5760" w:hanging="360"/>
      </w:pPr>
      <w:rPr>
        <w:rFonts w:ascii="Arial" w:hAnsi="Arial" w:hint="default"/>
      </w:rPr>
    </w:lvl>
    <w:lvl w:ilvl="8" w:tplc="79DE9B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23D727D"/>
    <w:multiLevelType w:val="hybridMultilevel"/>
    <w:tmpl w:val="F2789F56"/>
    <w:lvl w:ilvl="0" w:tplc="22325C90">
      <w:start w:val="1"/>
      <w:numFmt w:val="bullet"/>
      <w:lvlText w:val="•"/>
      <w:lvlJc w:val="left"/>
      <w:pPr>
        <w:tabs>
          <w:tab w:val="num" w:pos="720"/>
        </w:tabs>
        <w:ind w:left="720" w:hanging="360"/>
      </w:pPr>
      <w:rPr>
        <w:rFonts w:ascii="Arial" w:hAnsi="Arial" w:hint="default"/>
      </w:rPr>
    </w:lvl>
    <w:lvl w:ilvl="1" w:tplc="9492106E">
      <w:start w:val="1"/>
      <w:numFmt w:val="bullet"/>
      <w:lvlText w:val="•"/>
      <w:lvlJc w:val="left"/>
      <w:pPr>
        <w:tabs>
          <w:tab w:val="num" w:pos="1440"/>
        </w:tabs>
        <w:ind w:left="1440" w:hanging="360"/>
      </w:pPr>
      <w:rPr>
        <w:rFonts w:ascii="Arial" w:hAnsi="Arial" w:hint="default"/>
      </w:rPr>
    </w:lvl>
    <w:lvl w:ilvl="2" w:tplc="CC5C5914" w:tentative="1">
      <w:start w:val="1"/>
      <w:numFmt w:val="bullet"/>
      <w:lvlText w:val="•"/>
      <w:lvlJc w:val="left"/>
      <w:pPr>
        <w:tabs>
          <w:tab w:val="num" w:pos="2160"/>
        </w:tabs>
        <w:ind w:left="2160" w:hanging="360"/>
      </w:pPr>
      <w:rPr>
        <w:rFonts w:ascii="Arial" w:hAnsi="Arial" w:hint="default"/>
      </w:rPr>
    </w:lvl>
    <w:lvl w:ilvl="3" w:tplc="D80CE3CE" w:tentative="1">
      <w:start w:val="1"/>
      <w:numFmt w:val="bullet"/>
      <w:lvlText w:val="•"/>
      <w:lvlJc w:val="left"/>
      <w:pPr>
        <w:tabs>
          <w:tab w:val="num" w:pos="2880"/>
        </w:tabs>
        <w:ind w:left="2880" w:hanging="360"/>
      </w:pPr>
      <w:rPr>
        <w:rFonts w:ascii="Arial" w:hAnsi="Arial" w:hint="default"/>
      </w:rPr>
    </w:lvl>
    <w:lvl w:ilvl="4" w:tplc="F8FEBB7C" w:tentative="1">
      <w:start w:val="1"/>
      <w:numFmt w:val="bullet"/>
      <w:lvlText w:val="•"/>
      <w:lvlJc w:val="left"/>
      <w:pPr>
        <w:tabs>
          <w:tab w:val="num" w:pos="3600"/>
        </w:tabs>
        <w:ind w:left="3600" w:hanging="360"/>
      </w:pPr>
      <w:rPr>
        <w:rFonts w:ascii="Arial" w:hAnsi="Arial" w:hint="default"/>
      </w:rPr>
    </w:lvl>
    <w:lvl w:ilvl="5" w:tplc="FB581A1E" w:tentative="1">
      <w:start w:val="1"/>
      <w:numFmt w:val="bullet"/>
      <w:lvlText w:val="•"/>
      <w:lvlJc w:val="left"/>
      <w:pPr>
        <w:tabs>
          <w:tab w:val="num" w:pos="4320"/>
        </w:tabs>
        <w:ind w:left="4320" w:hanging="360"/>
      </w:pPr>
      <w:rPr>
        <w:rFonts w:ascii="Arial" w:hAnsi="Arial" w:hint="default"/>
      </w:rPr>
    </w:lvl>
    <w:lvl w:ilvl="6" w:tplc="5BDA3172" w:tentative="1">
      <w:start w:val="1"/>
      <w:numFmt w:val="bullet"/>
      <w:lvlText w:val="•"/>
      <w:lvlJc w:val="left"/>
      <w:pPr>
        <w:tabs>
          <w:tab w:val="num" w:pos="5040"/>
        </w:tabs>
        <w:ind w:left="5040" w:hanging="360"/>
      </w:pPr>
      <w:rPr>
        <w:rFonts w:ascii="Arial" w:hAnsi="Arial" w:hint="default"/>
      </w:rPr>
    </w:lvl>
    <w:lvl w:ilvl="7" w:tplc="550AD434" w:tentative="1">
      <w:start w:val="1"/>
      <w:numFmt w:val="bullet"/>
      <w:lvlText w:val="•"/>
      <w:lvlJc w:val="left"/>
      <w:pPr>
        <w:tabs>
          <w:tab w:val="num" w:pos="5760"/>
        </w:tabs>
        <w:ind w:left="5760" w:hanging="360"/>
      </w:pPr>
      <w:rPr>
        <w:rFonts w:ascii="Arial" w:hAnsi="Arial" w:hint="default"/>
      </w:rPr>
    </w:lvl>
    <w:lvl w:ilvl="8" w:tplc="86F855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314E8D"/>
    <w:multiLevelType w:val="hybridMultilevel"/>
    <w:tmpl w:val="7DD6FCD6"/>
    <w:lvl w:ilvl="0" w:tplc="2A5EC0E0">
      <w:start w:val="1"/>
      <w:numFmt w:val="bullet"/>
      <w:lvlText w:val="•"/>
      <w:lvlJc w:val="left"/>
      <w:pPr>
        <w:tabs>
          <w:tab w:val="num" w:pos="720"/>
        </w:tabs>
        <w:ind w:left="720" w:hanging="360"/>
      </w:pPr>
      <w:rPr>
        <w:rFonts w:ascii="Arial" w:hAnsi="Arial" w:hint="default"/>
      </w:rPr>
    </w:lvl>
    <w:lvl w:ilvl="1" w:tplc="F6C698FA">
      <w:numFmt w:val="bullet"/>
      <w:lvlText w:val="•"/>
      <w:lvlJc w:val="left"/>
      <w:pPr>
        <w:tabs>
          <w:tab w:val="num" w:pos="1440"/>
        </w:tabs>
        <w:ind w:left="1440" w:hanging="360"/>
      </w:pPr>
      <w:rPr>
        <w:rFonts w:ascii="Arial" w:hAnsi="Arial" w:hint="default"/>
      </w:rPr>
    </w:lvl>
    <w:lvl w:ilvl="2" w:tplc="4192CCDC" w:tentative="1">
      <w:start w:val="1"/>
      <w:numFmt w:val="bullet"/>
      <w:lvlText w:val="•"/>
      <w:lvlJc w:val="left"/>
      <w:pPr>
        <w:tabs>
          <w:tab w:val="num" w:pos="2160"/>
        </w:tabs>
        <w:ind w:left="2160" w:hanging="360"/>
      </w:pPr>
      <w:rPr>
        <w:rFonts w:ascii="Arial" w:hAnsi="Arial" w:hint="default"/>
      </w:rPr>
    </w:lvl>
    <w:lvl w:ilvl="3" w:tplc="A840142E" w:tentative="1">
      <w:start w:val="1"/>
      <w:numFmt w:val="bullet"/>
      <w:lvlText w:val="•"/>
      <w:lvlJc w:val="left"/>
      <w:pPr>
        <w:tabs>
          <w:tab w:val="num" w:pos="2880"/>
        </w:tabs>
        <w:ind w:left="2880" w:hanging="360"/>
      </w:pPr>
      <w:rPr>
        <w:rFonts w:ascii="Arial" w:hAnsi="Arial" w:hint="default"/>
      </w:rPr>
    </w:lvl>
    <w:lvl w:ilvl="4" w:tplc="82DCD8FC" w:tentative="1">
      <w:start w:val="1"/>
      <w:numFmt w:val="bullet"/>
      <w:lvlText w:val="•"/>
      <w:lvlJc w:val="left"/>
      <w:pPr>
        <w:tabs>
          <w:tab w:val="num" w:pos="3600"/>
        </w:tabs>
        <w:ind w:left="3600" w:hanging="360"/>
      </w:pPr>
      <w:rPr>
        <w:rFonts w:ascii="Arial" w:hAnsi="Arial" w:hint="default"/>
      </w:rPr>
    </w:lvl>
    <w:lvl w:ilvl="5" w:tplc="EACC44AA" w:tentative="1">
      <w:start w:val="1"/>
      <w:numFmt w:val="bullet"/>
      <w:lvlText w:val="•"/>
      <w:lvlJc w:val="left"/>
      <w:pPr>
        <w:tabs>
          <w:tab w:val="num" w:pos="4320"/>
        </w:tabs>
        <w:ind w:left="4320" w:hanging="360"/>
      </w:pPr>
      <w:rPr>
        <w:rFonts w:ascii="Arial" w:hAnsi="Arial" w:hint="default"/>
      </w:rPr>
    </w:lvl>
    <w:lvl w:ilvl="6" w:tplc="A4FE4592" w:tentative="1">
      <w:start w:val="1"/>
      <w:numFmt w:val="bullet"/>
      <w:lvlText w:val="•"/>
      <w:lvlJc w:val="left"/>
      <w:pPr>
        <w:tabs>
          <w:tab w:val="num" w:pos="5040"/>
        </w:tabs>
        <w:ind w:left="5040" w:hanging="360"/>
      </w:pPr>
      <w:rPr>
        <w:rFonts w:ascii="Arial" w:hAnsi="Arial" w:hint="default"/>
      </w:rPr>
    </w:lvl>
    <w:lvl w:ilvl="7" w:tplc="5484C3DC" w:tentative="1">
      <w:start w:val="1"/>
      <w:numFmt w:val="bullet"/>
      <w:lvlText w:val="•"/>
      <w:lvlJc w:val="left"/>
      <w:pPr>
        <w:tabs>
          <w:tab w:val="num" w:pos="5760"/>
        </w:tabs>
        <w:ind w:left="5760" w:hanging="360"/>
      </w:pPr>
      <w:rPr>
        <w:rFonts w:ascii="Arial" w:hAnsi="Arial" w:hint="default"/>
      </w:rPr>
    </w:lvl>
    <w:lvl w:ilvl="8" w:tplc="635068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31D4EBC"/>
    <w:multiLevelType w:val="hybridMultilevel"/>
    <w:tmpl w:val="AF54BFC6"/>
    <w:lvl w:ilvl="0" w:tplc="839A300E">
      <w:start w:val="1"/>
      <w:numFmt w:val="bullet"/>
      <w:lvlText w:val="•"/>
      <w:lvlJc w:val="left"/>
      <w:pPr>
        <w:tabs>
          <w:tab w:val="num" w:pos="720"/>
        </w:tabs>
        <w:ind w:left="720" w:hanging="360"/>
      </w:pPr>
      <w:rPr>
        <w:rFonts w:ascii="Arial" w:hAnsi="Arial" w:hint="default"/>
      </w:rPr>
    </w:lvl>
    <w:lvl w:ilvl="1" w:tplc="FF8C37A4">
      <w:numFmt w:val="bullet"/>
      <w:lvlText w:val="•"/>
      <w:lvlJc w:val="left"/>
      <w:pPr>
        <w:tabs>
          <w:tab w:val="num" w:pos="1440"/>
        </w:tabs>
        <w:ind w:left="1440" w:hanging="360"/>
      </w:pPr>
      <w:rPr>
        <w:rFonts w:ascii="Arial" w:hAnsi="Arial" w:hint="default"/>
      </w:rPr>
    </w:lvl>
    <w:lvl w:ilvl="2" w:tplc="07803D1E" w:tentative="1">
      <w:start w:val="1"/>
      <w:numFmt w:val="bullet"/>
      <w:lvlText w:val="•"/>
      <w:lvlJc w:val="left"/>
      <w:pPr>
        <w:tabs>
          <w:tab w:val="num" w:pos="2160"/>
        </w:tabs>
        <w:ind w:left="2160" w:hanging="360"/>
      </w:pPr>
      <w:rPr>
        <w:rFonts w:ascii="Arial" w:hAnsi="Arial" w:hint="default"/>
      </w:rPr>
    </w:lvl>
    <w:lvl w:ilvl="3" w:tplc="FF12E544" w:tentative="1">
      <w:start w:val="1"/>
      <w:numFmt w:val="bullet"/>
      <w:lvlText w:val="•"/>
      <w:lvlJc w:val="left"/>
      <w:pPr>
        <w:tabs>
          <w:tab w:val="num" w:pos="2880"/>
        </w:tabs>
        <w:ind w:left="2880" w:hanging="360"/>
      </w:pPr>
      <w:rPr>
        <w:rFonts w:ascii="Arial" w:hAnsi="Arial" w:hint="default"/>
      </w:rPr>
    </w:lvl>
    <w:lvl w:ilvl="4" w:tplc="F482B7D6" w:tentative="1">
      <w:start w:val="1"/>
      <w:numFmt w:val="bullet"/>
      <w:lvlText w:val="•"/>
      <w:lvlJc w:val="left"/>
      <w:pPr>
        <w:tabs>
          <w:tab w:val="num" w:pos="3600"/>
        </w:tabs>
        <w:ind w:left="3600" w:hanging="360"/>
      </w:pPr>
      <w:rPr>
        <w:rFonts w:ascii="Arial" w:hAnsi="Arial" w:hint="default"/>
      </w:rPr>
    </w:lvl>
    <w:lvl w:ilvl="5" w:tplc="21B8E4EE" w:tentative="1">
      <w:start w:val="1"/>
      <w:numFmt w:val="bullet"/>
      <w:lvlText w:val="•"/>
      <w:lvlJc w:val="left"/>
      <w:pPr>
        <w:tabs>
          <w:tab w:val="num" w:pos="4320"/>
        </w:tabs>
        <w:ind w:left="4320" w:hanging="360"/>
      </w:pPr>
      <w:rPr>
        <w:rFonts w:ascii="Arial" w:hAnsi="Arial" w:hint="default"/>
      </w:rPr>
    </w:lvl>
    <w:lvl w:ilvl="6" w:tplc="FBCC8434" w:tentative="1">
      <w:start w:val="1"/>
      <w:numFmt w:val="bullet"/>
      <w:lvlText w:val="•"/>
      <w:lvlJc w:val="left"/>
      <w:pPr>
        <w:tabs>
          <w:tab w:val="num" w:pos="5040"/>
        </w:tabs>
        <w:ind w:left="5040" w:hanging="360"/>
      </w:pPr>
      <w:rPr>
        <w:rFonts w:ascii="Arial" w:hAnsi="Arial" w:hint="default"/>
      </w:rPr>
    </w:lvl>
    <w:lvl w:ilvl="7" w:tplc="46C8C204" w:tentative="1">
      <w:start w:val="1"/>
      <w:numFmt w:val="bullet"/>
      <w:lvlText w:val="•"/>
      <w:lvlJc w:val="left"/>
      <w:pPr>
        <w:tabs>
          <w:tab w:val="num" w:pos="5760"/>
        </w:tabs>
        <w:ind w:left="5760" w:hanging="360"/>
      </w:pPr>
      <w:rPr>
        <w:rFonts w:ascii="Arial" w:hAnsi="Arial" w:hint="default"/>
      </w:rPr>
    </w:lvl>
    <w:lvl w:ilvl="8" w:tplc="C2BC4E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143311"/>
    <w:multiLevelType w:val="hybridMultilevel"/>
    <w:tmpl w:val="ACC8279E"/>
    <w:lvl w:ilvl="0" w:tplc="5508A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3" w15:restartNumberingAfterBreak="0">
    <w:nsid w:val="3019610F"/>
    <w:multiLevelType w:val="hybridMultilevel"/>
    <w:tmpl w:val="69A8C5A4"/>
    <w:lvl w:ilvl="0" w:tplc="A40AAF7C">
      <w:start w:val="1"/>
      <w:numFmt w:val="bullet"/>
      <w:lvlText w:val="•"/>
      <w:lvlJc w:val="left"/>
      <w:pPr>
        <w:tabs>
          <w:tab w:val="num" w:pos="720"/>
        </w:tabs>
        <w:ind w:left="720" w:hanging="360"/>
      </w:pPr>
      <w:rPr>
        <w:rFonts w:ascii="Arial" w:hAnsi="Arial" w:hint="default"/>
      </w:rPr>
    </w:lvl>
    <w:lvl w:ilvl="1" w:tplc="CF84A9D8">
      <w:numFmt w:val="bullet"/>
      <w:lvlText w:val="•"/>
      <w:lvlJc w:val="left"/>
      <w:pPr>
        <w:tabs>
          <w:tab w:val="num" w:pos="1440"/>
        </w:tabs>
        <w:ind w:left="1440" w:hanging="360"/>
      </w:pPr>
      <w:rPr>
        <w:rFonts w:ascii="Arial" w:hAnsi="Arial" w:hint="default"/>
      </w:rPr>
    </w:lvl>
    <w:lvl w:ilvl="2" w:tplc="4490C650" w:tentative="1">
      <w:start w:val="1"/>
      <w:numFmt w:val="bullet"/>
      <w:lvlText w:val="•"/>
      <w:lvlJc w:val="left"/>
      <w:pPr>
        <w:tabs>
          <w:tab w:val="num" w:pos="2160"/>
        </w:tabs>
        <w:ind w:left="2160" w:hanging="360"/>
      </w:pPr>
      <w:rPr>
        <w:rFonts w:ascii="Arial" w:hAnsi="Arial" w:hint="default"/>
      </w:rPr>
    </w:lvl>
    <w:lvl w:ilvl="3" w:tplc="6776A22C" w:tentative="1">
      <w:start w:val="1"/>
      <w:numFmt w:val="bullet"/>
      <w:lvlText w:val="•"/>
      <w:lvlJc w:val="left"/>
      <w:pPr>
        <w:tabs>
          <w:tab w:val="num" w:pos="2880"/>
        </w:tabs>
        <w:ind w:left="2880" w:hanging="360"/>
      </w:pPr>
      <w:rPr>
        <w:rFonts w:ascii="Arial" w:hAnsi="Arial" w:hint="default"/>
      </w:rPr>
    </w:lvl>
    <w:lvl w:ilvl="4" w:tplc="E236DB5C" w:tentative="1">
      <w:start w:val="1"/>
      <w:numFmt w:val="bullet"/>
      <w:lvlText w:val="•"/>
      <w:lvlJc w:val="left"/>
      <w:pPr>
        <w:tabs>
          <w:tab w:val="num" w:pos="3600"/>
        </w:tabs>
        <w:ind w:left="3600" w:hanging="360"/>
      </w:pPr>
      <w:rPr>
        <w:rFonts w:ascii="Arial" w:hAnsi="Arial" w:hint="default"/>
      </w:rPr>
    </w:lvl>
    <w:lvl w:ilvl="5" w:tplc="1CEC145C" w:tentative="1">
      <w:start w:val="1"/>
      <w:numFmt w:val="bullet"/>
      <w:lvlText w:val="•"/>
      <w:lvlJc w:val="left"/>
      <w:pPr>
        <w:tabs>
          <w:tab w:val="num" w:pos="4320"/>
        </w:tabs>
        <w:ind w:left="4320" w:hanging="360"/>
      </w:pPr>
      <w:rPr>
        <w:rFonts w:ascii="Arial" w:hAnsi="Arial" w:hint="default"/>
      </w:rPr>
    </w:lvl>
    <w:lvl w:ilvl="6" w:tplc="8FDC6268" w:tentative="1">
      <w:start w:val="1"/>
      <w:numFmt w:val="bullet"/>
      <w:lvlText w:val="•"/>
      <w:lvlJc w:val="left"/>
      <w:pPr>
        <w:tabs>
          <w:tab w:val="num" w:pos="5040"/>
        </w:tabs>
        <w:ind w:left="5040" w:hanging="360"/>
      </w:pPr>
      <w:rPr>
        <w:rFonts w:ascii="Arial" w:hAnsi="Arial" w:hint="default"/>
      </w:rPr>
    </w:lvl>
    <w:lvl w:ilvl="7" w:tplc="915CFB88" w:tentative="1">
      <w:start w:val="1"/>
      <w:numFmt w:val="bullet"/>
      <w:lvlText w:val="•"/>
      <w:lvlJc w:val="left"/>
      <w:pPr>
        <w:tabs>
          <w:tab w:val="num" w:pos="5760"/>
        </w:tabs>
        <w:ind w:left="5760" w:hanging="360"/>
      </w:pPr>
      <w:rPr>
        <w:rFonts w:ascii="Arial" w:hAnsi="Arial" w:hint="default"/>
      </w:rPr>
    </w:lvl>
    <w:lvl w:ilvl="8" w:tplc="3D265A0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E04859"/>
    <w:multiLevelType w:val="hybridMultilevel"/>
    <w:tmpl w:val="8D16F68C"/>
    <w:lvl w:ilvl="0" w:tplc="188C3AEC">
      <w:start w:val="1"/>
      <w:numFmt w:val="bullet"/>
      <w:lvlText w:val="o"/>
      <w:lvlJc w:val="left"/>
      <w:pPr>
        <w:tabs>
          <w:tab w:val="num" w:pos="720"/>
        </w:tabs>
        <w:ind w:left="720" w:hanging="360"/>
      </w:pPr>
      <w:rPr>
        <w:rFonts w:ascii="Courier New" w:hAnsi="Courier New" w:hint="default"/>
      </w:rPr>
    </w:lvl>
    <w:lvl w:ilvl="1" w:tplc="E09453AA">
      <w:numFmt w:val="bullet"/>
      <w:lvlText w:val="•"/>
      <w:lvlJc w:val="left"/>
      <w:pPr>
        <w:tabs>
          <w:tab w:val="num" w:pos="1440"/>
        </w:tabs>
        <w:ind w:left="1440" w:hanging="360"/>
      </w:pPr>
      <w:rPr>
        <w:rFonts w:ascii="Arial" w:hAnsi="Arial" w:hint="default"/>
      </w:rPr>
    </w:lvl>
    <w:lvl w:ilvl="2" w:tplc="3650FB0C" w:tentative="1">
      <w:start w:val="1"/>
      <w:numFmt w:val="bullet"/>
      <w:lvlText w:val="o"/>
      <w:lvlJc w:val="left"/>
      <w:pPr>
        <w:tabs>
          <w:tab w:val="num" w:pos="2160"/>
        </w:tabs>
        <w:ind w:left="2160" w:hanging="360"/>
      </w:pPr>
      <w:rPr>
        <w:rFonts w:ascii="Courier New" w:hAnsi="Courier New" w:hint="default"/>
      </w:rPr>
    </w:lvl>
    <w:lvl w:ilvl="3" w:tplc="B4A0057C" w:tentative="1">
      <w:start w:val="1"/>
      <w:numFmt w:val="bullet"/>
      <w:lvlText w:val="o"/>
      <w:lvlJc w:val="left"/>
      <w:pPr>
        <w:tabs>
          <w:tab w:val="num" w:pos="2880"/>
        </w:tabs>
        <w:ind w:left="2880" w:hanging="360"/>
      </w:pPr>
      <w:rPr>
        <w:rFonts w:ascii="Courier New" w:hAnsi="Courier New" w:hint="default"/>
      </w:rPr>
    </w:lvl>
    <w:lvl w:ilvl="4" w:tplc="B576E284" w:tentative="1">
      <w:start w:val="1"/>
      <w:numFmt w:val="bullet"/>
      <w:lvlText w:val="o"/>
      <w:lvlJc w:val="left"/>
      <w:pPr>
        <w:tabs>
          <w:tab w:val="num" w:pos="3600"/>
        </w:tabs>
        <w:ind w:left="3600" w:hanging="360"/>
      </w:pPr>
      <w:rPr>
        <w:rFonts w:ascii="Courier New" w:hAnsi="Courier New" w:hint="default"/>
      </w:rPr>
    </w:lvl>
    <w:lvl w:ilvl="5" w:tplc="705A895C" w:tentative="1">
      <w:start w:val="1"/>
      <w:numFmt w:val="bullet"/>
      <w:lvlText w:val="o"/>
      <w:lvlJc w:val="left"/>
      <w:pPr>
        <w:tabs>
          <w:tab w:val="num" w:pos="4320"/>
        </w:tabs>
        <w:ind w:left="4320" w:hanging="360"/>
      </w:pPr>
      <w:rPr>
        <w:rFonts w:ascii="Courier New" w:hAnsi="Courier New" w:hint="default"/>
      </w:rPr>
    </w:lvl>
    <w:lvl w:ilvl="6" w:tplc="14D0BC32" w:tentative="1">
      <w:start w:val="1"/>
      <w:numFmt w:val="bullet"/>
      <w:lvlText w:val="o"/>
      <w:lvlJc w:val="left"/>
      <w:pPr>
        <w:tabs>
          <w:tab w:val="num" w:pos="5040"/>
        </w:tabs>
        <w:ind w:left="5040" w:hanging="360"/>
      </w:pPr>
      <w:rPr>
        <w:rFonts w:ascii="Courier New" w:hAnsi="Courier New" w:hint="default"/>
      </w:rPr>
    </w:lvl>
    <w:lvl w:ilvl="7" w:tplc="80EC4964" w:tentative="1">
      <w:start w:val="1"/>
      <w:numFmt w:val="bullet"/>
      <w:lvlText w:val="o"/>
      <w:lvlJc w:val="left"/>
      <w:pPr>
        <w:tabs>
          <w:tab w:val="num" w:pos="5760"/>
        </w:tabs>
        <w:ind w:left="5760" w:hanging="360"/>
      </w:pPr>
      <w:rPr>
        <w:rFonts w:ascii="Courier New" w:hAnsi="Courier New" w:hint="default"/>
      </w:rPr>
    </w:lvl>
    <w:lvl w:ilvl="8" w:tplc="0B38C21A"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586C5E"/>
    <w:multiLevelType w:val="hybridMultilevel"/>
    <w:tmpl w:val="61488A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4802886"/>
    <w:multiLevelType w:val="hybridMultilevel"/>
    <w:tmpl w:val="5FDAB066"/>
    <w:lvl w:ilvl="0" w:tplc="EE3E3F78">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2B65A00"/>
    <w:multiLevelType w:val="hybridMultilevel"/>
    <w:tmpl w:val="0BE47A6A"/>
    <w:lvl w:ilvl="0" w:tplc="A5B22CB8">
      <w:start w:val="1"/>
      <w:numFmt w:val="bullet"/>
      <w:lvlText w:val="•"/>
      <w:lvlJc w:val="left"/>
      <w:pPr>
        <w:tabs>
          <w:tab w:val="num" w:pos="1212"/>
        </w:tabs>
        <w:ind w:left="1212" w:hanging="360"/>
      </w:pPr>
      <w:rPr>
        <w:rFonts w:ascii="Arial" w:hAnsi="Arial" w:hint="default"/>
      </w:rPr>
    </w:lvl>
    <w:lvl w:ilvl="1" w:tplc="EDEC0D5E" w:tentative="1">
      <w:start w:val="1"/>
      <w:numFmt w:val="bullet"/>
      <w:lvlText w:val="•"/>
      <w:lvlJc w:val="left"/>
      <w:pPr>
        <w:tabs>
          <w:tab w:val="num" w:pos="1932"/>
        </w:tabs>
        <w:ind w:left="1932" w:hanging="360"/>
      </w:pPr>
      <w:rPr>
        <w:rFonts w:ascii="Arial" w:hAnsi="Arial" w:hint="default"/>
      </w:rPr>
    </w:lvl>
    <w:lvl w:ilvl="2" w:tplc="4FBA186C" w:tentative="1">
      <w:start w:val="1"/>
      <w:numFmt w:val="bullet"/>
      <w:lvlText w:val="•"/>
      <w:lvlJc w:val="left"/>
      <w:pPr>
        <w:tabs>
          <w:tab w:val="num" w:pos="2652"/>
        </w:tabs>
        <w:ind w:left="2652" w:hanging="360"/>
      </w:pPr>
      <w:rPr>
        <w:rFonts w:ascii="Arial" w:hAnsi="Arial" w:hint="default"/>
      </w:rPr>
    </w:lvl>
    <w:lvl w:ilvl="3" w:tplc="62CC9910" w:tentative="1">
      <w:start w:val="1"/>
      <w:numFmt w:val="bullet"/>
      <w:lvlText w:val="•"/>
      <w:lvlJc w:val="left"/>
      <w:pPr>
        <w:tabs>
          <w:tab w:val="num" w:pos="3372"/>
        </w:tabs>
        <w:ind w:left="3372" w:hanging="360"/>
      </w:pPr>
      <w:rPr>
        <w:rFonts w:ascii="Arial" w:hAnsi="Arial" w:hint="default"/>
      </w:rPr>
    </w:lvl>
    <w:lvl w:ilvl="4" w:tplc="94FC3288" w:tentative="1">
      <w:start w:val="1"/>
      <w:numFmt w:val="bullet"/>
      <w:lvlText w:val="•"/>
      <w:lvlJc w:val="left"/>
      <w:pPr>
        <w:tabs>
          <w:tab w:val="num" w:pos="4092"/>
        </w:tabs>
        <w:ind w:left="4092" w:hanging="360"/>
      </w:pPr>
      <w:rPr>
        <w:rFonts w:ascii="Arial" w:hAnsi="Arial" w:hint="default"/>
      </w:rPr>
    </w:lvl>
    <w:lvl w:ilvl="5" w:tplc="D1928B32" w:tentative="1">
      <w:start w:val="1"/>
      <w:numFmt w:val="bullet"/>
      <w:lvlText w:val="•"/>
      <w:lvlJc w:val="left"/>
      <w:pPr>
        <w:tabs>
          <w:tab w:val="num" w:pos="4812"/>
        </w:tabs>
        <w:ind w:left="4812" w:hanging="360"/>
      </w:pPr>
      <w:rPr>
        <w:rFonts w:ascii="Arial" w:hAnsi="Arial" w:hint="default"/>
      </w:rPr>
    </w:lvl>
    <w:lvl w:ilvl="6" w:tplc="8DA8F624" w:tentative="1">
      <w:start w:val="1"/>
      <w:numFmt w:val="bullet"/>
      <w:lvlText w:val="•"/>
      <w:lvlJc w:val="left"/>
      <w:pPr>
        <w:tabs>
          <w:tab w:val="num" w:pos="5532"/>
        </w:tabs>
        <w:ind w:left="5532" w:hanging="360"/>
      </w:pPr>
      <w:rPr>
        <w:rFonts w:ascii="Arial" w:hAnsi="Arial" w:hint="default"/>
      </w:rPr>
    </w:lvl>
    <w:lvl w:ilvl="7" w:tplc="84F89952" w:tentative="1">
      <w:start w:val="1"/>
      <w:numFmt w:val="bullet"/>
      <w:lvlText w:val="•"/>
      <w:lvlJc w:val="left"/>
      <w:pPr>
        <w:tabs>
          <w:tab w:val="num" w:pos="6252"/>
        </w:tabs>
        <w:ind w:left="6252" w:hanging="360"/>
      </w:pPr>
      <w:rPr>
        <w:rFonts w:ascii="Arial" w:hAnsi="Arial" w:hint="default"/>
      </w:rPr>
    </w:lvl>
    <w:lvl w:ilvl="8" w:tplc="8DA0DF62" w:tentative="1">
      <w:start w:val="1"/>
      <w:numFmt w:val="bullet"/>
      <w:lvlText w:val="•"/>
      <w:lvlJc w:val="left"/>
      <w:pPr>
        <w:tabs>
          <w:tab w:val="num" w:pos="6972"/>
        </w:tabs>
        <w:ind w:left="6972" w:hanging="360"/>
      </w:pPr>
      <w:rPr>
        <w:rFonts w:ascii="Arial" w:hAnsi="Arial" w:hint="default"/>
      </w:rPr>
    </w:lvl>
  </w:abstractNum>
  <w:abstractNum w:abstractNumId="23" w15:restartNumberingAfterBreak="0">
    <w:nsid w:val="54367403"/>
    <w:multiLevelType w:val="hybridMultilevel"/>
    <w:tmpl w:val="E1CE15BA"/>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BF17A0C"/>
    <w:multiLevelType w:val="hybridMultilevel"/>
    <w:tmpl w:val="E716DFB0"/>
    <w:lvl w:ilvl="0" w:tplc="044E97DE">
      <w:start w:val="1"/>
      <w:numFmt w:val="bullet"/>
      <w:lvlText w:val="•"/>
      <w:lvlJc w:val="left"/>
      <w:pPr>
        <w:tabs>
          <w:tab w:val="num" w:pos="720"/>
        </w:tabs>
        <w:ind w:left="720" w:hanging="360"/>
      </w:pPr>
      <w:rPr>
        <w:rFonts w:ascii="Arial" w:hAnsi="Arial" w:hint="default"/>
      </w:rPr>
    </w:lvl>
    <w:lvl w:ilvl="1" w:tplc="BAAAA8C6">
      <w:numFmt w:val="bullet"/>
      <w:lvlText w:val="•"/>
      <w:lvlJc w:val="left"/>
      <w:pPr>
        <w:tabs>
          <w:tab w:val="num" w:pos="1440"/>
        </w:tabs>
        <w:ind w:left="1440" w:hanging="360"/>
      </w:pPr>
      <w:rPr>
        <w:rFonts w:ascii="Arial" w:hAnsi="Arial" w:hint="default"/>
      </w:rPr>
    </w:lvl>
    <w:lvl w:ilvl="2" w:tplc="29CA882A" w:tentative="1">
      <w:start w:val="1"/>
      <w:numFmt w:val="bullet"/>
      <w:lvlText w:val="•"/>
      <w:lvlJc w:val="left"/>
      <w:pPr>
        <w:tabs>
          <w:tab w:val="num" w:pos="2160"/>
        </w:tabs>
        <w:ind w:left="2160" w:hanging="360"/>
      </w:pPr>
      <w:rPr>
        <w:rFonts w:ascii="Arial" w:hAnsi="Arial" w:hint="default"/>
      </w:rPr>
    </w:lvl>
    <w:lvl w:ilvl="3" w:tplc="2C4A67D2" w:tentative="1">
      <w:start w:val="1"/>
      <w:numFmt w:val="bullet"/>
      <w:lvlText w:val="•"/>
      <w:lvlJc w:val="left"/>
      <w:pPr>
        <w:tabs>
          <w:tab w:val="num" w:pos="2880"/>
        </w:tabs>
        <w:ind w:left="2880" w:hanging="360"/>
      </w:pPr>
      <w:rPr>
        <w:rFonts w:ascii="Arial" w:hAnsi="Arial" w:hint="default"/>
      </w:rPr>
    </w:lvl>
    <w:lvl w:ilvl="4" w:tplc="6B447718" w:tentative="1">
      <w:start w:val="1"/>
      <w:numFmt w:val="bullet"/>
      <w:lvlText w:val="•"/>
      <w:lvlJc w:val="left"/>
      <w:pPr>
        <w:tabs>
          <w:tab w:val="num" w:pos="3600"/>
        </w:tabs>
        <w:ind w:left="3600" w:hanging="360"/>
      </w:pPr>
      <w:rPr>
        <w:rFonts w:ascii="Arial" w:hAnsi="Arial" w:hint="default"/>
      </w:rPr>
    </w:lvl>
    <w:lvl w:ilvl="5" w:tplc="35CADE90" w:tentative="1">
      <w:start w:val="1"/>
      <w:numFmt w:val="bullet"/>
      <w:lvlText w:val="•"/>
      <w:lvlJc w:val="left"/>
      <w:pPr>
        <w:tabs>
          <w:tab w:val="num" w:pos="4320"/>
        </w:tabs>
        <w:ind w:left="4320" w:hanging="360"/>
      </w:pPr>
      <w:rPr>
        <w:rFonts w:ascii="Arial" w:hAnsi="Arial" w:hint="default"/>
      </w:rPr>
    </w:lvl>
    <w:lvl w:ilvl="6" w:tplc="CC0C9BE0" w:tentative="1">
      <w:start w:val="1"/>
      <w:numFmt w:val="bullet"/>
      <w:lvlText w:val="•"/>
      <w:lvlJc w:val="left"/>
      <w:pPr>
        <w:tabs>
          <w:tab w:val="num" w:pos="5040"/>
        </w:tabs>
        <w:ind w:left="5040" w:hanging="360"/>
      </w:pPr>
      <w:rPr>
        <w:rFonts w:ascii="Arial" w:hAnsi="Arial" w:hint="default"/>
      </w:rPr>
    </w:lvl>
    <w:lvl w:ilvl="7" w:tplc="90AA499C" w:tentative="1">
      <w:start w:val="1"/>
      <w:numFmt w:val="bullet"/>
      <w:lvlText w:val="•"/>
      <w:lvlJc w:val="left"/>
      <w:pPr>
        <w:tabs>
          <w:tab w:val="num" w:pos="5760"/>
        </w:tabs>
        <w:ind w:left="5760" w:hanging="360"/>
      </w:pPr>
      <w:rPr>
        <w:rFonts w:ascii="Arial" w:hAnsi="Arial" w:hint="default"/>
      </w:rPr>
    </w:lvl>
    <w:lvl w:ilvl="8" w:tplc="430ED2F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6F768A"/>
    <w:multiLevelType w:val="hybridMultilevel"/>
    <w:tmpl w:val="B11CF7AA"/>
    <w:lvl w:ilvl="0" w:tplc="DF10FE14">
      <w:start w:val="1"/>
      <w:numFmt w:val="bullet"/>
      <w:lvlText w:val="•"/>
      <w:lvlJc w:val="left"/>
      <w:pPr>
        <w:tabs>
          <w:tab w:val="num" w:pos="720"/>
        </w:tabs>
        <w:ind w:left="720" w:hanging="360"/>
      </w:pPr>
      <w:rPr>
        <w:rFonts w:ascii="Arial" w:hAnsi="Arial" w:hint="default"/>
      </w:rPr>
    </w:lvl>
    <w:lvl w:ilvl="1" w:tplc="E634F762">
      <w:numFmt w:val="bullet"/>
      <w:lvlText w:val="•"/>
      <w:lvlJc w:val="left"/>
      <w:pPr>
        <w:tabs>
          <w:tab w:val="num" w:pos="1440"/>
        </w:tabs>
        <w:ind w:left="1440" w:hanging="360"/>
      </w:pPr>
      <w:rPr>
        <w:rFonts w:ascii="Arial" w:hAnsi="Arial" w:hint="default"/>
      </w:rPr>
    </w:lvl>
    <w:lvl w:ilvl="2" w:tplc="02D027B0">
      <w:numFmt w:val="bullet"/>
      <w:lvlText w:val="•"/>
      <w:lvlJc w:val="left"/>
      <w:pPr>
        <w:tabs>
          <w:tab w:val="num" w:pos="2160"/>
        </w:tabs>
        <w:ind w:left="2160" w:hanging="360"/>
      </w:pPr>
      <w:rPr>
        <w:rFonts w:ascii="Arial" w:hAnsi="Arial" w:hint="default"/>
      </w:rPr>
    </w:lvl>
    <w:lvl w:ilvl="3" w:tplc="D78CAFAA" w:tentative="1">
      <w:start w:val="1"/>
      <w:numFmt w:val="bullet"/>
      <w:lvlText w:val="•"/>
      <w:lvlJc w:val="left"/>
      <w:pPr>
        <w:tabs>
          <w:tab w:val="num" w:pos="2880"/>
        </w:tabs>
        <w:ind w:left="2880" w:hanging="360"/>
      </w:pPr>
      <w:rPr>
        <w:rFonts w:ascii="Arial" w:hAnsi="Arial" w:hint="default"/>
      </w:rPr>
    </w:lvl>
    <w:lvl w:ilvl="4" w:tplc="8B88810A" w:tentative="1">
      <w:start w:val="1"/>
      <w:numFmt w:val="bullet"/>
      <w:lvlText w:val="•"/>
      <w:lvlJc w:val="left"/>
      <w:pPr>
        <w:tabs>
          <w:tab w:val="num" w:pos="3600"/>
        </w:tabs>
        <w:ind w:left="3600" w:hanging="360"/>
      </w:pPr>
      <w:rPr>
        <w:rFonts w:ascii="Arial" w:hAnsi="Arial" w:hint="default"/>
      </w:rPr>
    </w:lvl>
    <w:lvl w:ilvl="5" w:tplc="F33AAC5E" w:tentative="1">
      <w:start w:val="1"/>
      <w:numFmt w:val="bullet"/>
      <w:lvlText w:val="•"/>
      <w:lvlJc w:val="left"/>
      <w:pPr>
        <w:tabs>
          <w:tab w:val="num" w:pos="4320"/>
        </w:tabs>
        <w:ind w:left="4320" w:hanging="360"/>
      </w:pPr>
      <w:rPr>
        <w:rFonts w:ascii="Arial" w:hAnsi="Arial" w:hint="default"/>
      </w:rPr>
    </w:lvl>
    <w:lvl w:ilvl="6" w:tplc="156ADFFA" w:tentative="1">
      <w:start w:val="1"/>
      <w:numFmt w:val="bullet"/>
      <w:lvlText w:val="•"/>
      <w:lvlJc w:val="left"/>
      <w:pPr>
        <w:tabs>
          <w:tab w:val="num" w:pos="5040"/>
        </w:tabs>
        <w:ind w:left="5040" w:hanging="360"/>
      </w:pPr>
      <w:rPr>
        <w:rFonts w:ascii="Arial" w:hAnsi="Arial" w:hint="default"/>
      </w:rPr>
    </w:lvl>
    <w:lvl w:ilvl="7" w:tplc="2A3472DE" w:tentative="1">
      <w:start w:val="1"/>
      <w:numFmt w:val="bullet"/>
      <w:lvlText w:val="•"/>
      <w:lvlJc w:val="left"/>
      <w:pPr>
        <w:tabs>
          <w:tab w:val="num" w:pos="5760"/>
        </w:tabs>
        <w:ind w:left="5760" w:hanging="360"/>
      </w:pPr>
      <w:rPr>
        <w:rFonts w:ascii="Arial" w:hAnsi="Arial" w:hint="default"/>
      </w:rPr>
    </w:lvl>
    <w:lvl w:ilvl="8" w:tplc="0BAE756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67F91995"/>
    <w:multiLevelType w:val="hybridMultilevel"/>
    <w:tmpl w:val="5BDA23A0"/>
    <w:lvl w:ilvl="0" w:tplc="03B48E10">
      <w:start w:val="1"/>
      <w:numFmt w:val="bullet"/>
      <w:lvlText w:val="•"/>
      <w:lvlJc w:val="left"/>
      <w:pPr>
        <w:tabs>
          <w:tab w:val="num" w:pos="1212"/>
        </w:tabs>
        <w:ind w:left="1212" w:hanging="360"/>
      </w:pPr>
      <w:rPr>
        <w:rFonts w:ascii="Arial" w:hAnsi="Arial" w:hint="default"/>
      </w:rPr>
    </w:lvl>
    <w:lvl w:ilvl="1" w:tplc="8834CEEA">
      <w:numFmt w:val="bullet"/>
      <w:lvlText w:val="•"/>
      <w:lvlJc w:val="left"/>
      <w:pPr>
        <w:tabs>
          <w:tab w:val="num" w:pos="1932"/>
        </w:tabs>
        <w:ind w:left="1932" w:hanging="360"/>
      </w:pPr>
      <w:rPr>
        <w:rFonts w:ascii="Arial" w:hAnsi="Arial" w:hint="default"/>
      </w:rPr>
    </w:lvl>
    <w:lvl w:ilvl="2" w:tplc="636ED4DE" w:tentative="1">
      <w:start w:val="1"/>
      <w:numFmt w:val="bullet"/>
      <w:lvlText w:val="•"/>
      <w:lvlJc w:val="left"/>
      <w:pPr>
        <w:tabs>
          <w:tab w:val="num" w:pos="2652"/>
        </w:tabs>
        <w:ind w:left="2652" w:hanging="360"/>
      </w:pPr>
      <w:rPr>
        <w:rFonts w:ascii="Arial" w:hAnsi="Arial" w:hint="default"/>
      </w:rPr>
    </w:lvl>
    <w:lvl w:ilvl="3" w:tplc="C722E29E" w:tentative="1">
      <w:start w:val="1"/>
      <w:numFmt w:val="bullet"/>
      <w:lvlText w:val="•"/>
      <w:lvlJc w:val="left"/>
      <w:pPr>
        <w:tabs>
          <w:tab w:val="num" w:pos="3372"/>
        </w:tabs>
        <w:ind w:left="3372" w:hanging="360"/>
      </w:pPr>
      <w:rPr>
        <w:rFonts w:ascii="Arial" w:hAnsi="Arial" w:hint="default"/>
      </w:rPr>
    </w:lvl>
    <w:lvl w:ilvl="4" w:tplc="66A07226" w:tentative="1">
      <w:start w:val="1"/>
      <w:numFmt w:val="bullet"/>
      <w:lvlText w:val="•"/>
      <w:lvlJc w:val="left"/>
      <w:pPr>
        <w:tabs>
          <w:tab w:val="num" w:pos="4092"/>
        </w:tabs>
        <w:ind w:left="4092" w:hanging="360"/>
      </w:pPr>
      <w:rPr>
        <w:rFonts w:ascii="Arial" w:hAnsi="Arial" w:hint="default"/>
      </w:rPr>
    </w:lvl>
    <w:lvl w:ilvl="5" w:tplc="9AF2B91A" w:tentative="1">
      <w:start w:val="1"/>
      <w:numFmt w:val="bullet"/>
      <w:lvlText w:val="•"/>
      <w:lvlJc w:val="left"/>
      <w:pPr>
        <w:tabs>
          <w:tab w:val="num" w:pos="4812"/>
        </w:tabs>
        <w:ind w:left="4812" w:hanging="360"/>
      </w:pPr>
      <w:rPr>
        <w:rFonts w:ascii="Arial" w:hAnsi="Arial" w:hint="default"/>
      </w:rPr>
    </w:lvl>
    <w:lvl w:ilvl="6" w:tplc="AA922166" w:tentative="1">
      <w:start w:val="1"/>
      <w:numFmt w:val="bullet"/>
      <w:lvlText w:val="•"/>
      <w:lvlJc w:val="left"/>
      <w:pPr>
        <w:tabs>
          <w:tab w:val="num" w:pos="5532"/>
        </w:tabs>
        <w:ind w:left="5532" w:hanging="360"/>
      </w:pPr>
      <w:rPr>
        <w:rFonts w:ascii="Arial" w:hAnsi="Arial" w:hint="default"/>
      </w:rPr>
    </w:lvl>
    <w:lvl w:ilvl="7" w:tplc="B34278BA" w:tentative="1">
      <w:start w:val="1"/>
      <w:numFmt w:val="bullet"/>
      <w:lvlText w:val="•"/>
      <w:lvlJc w:val="left"/>
      <w:pPr>
        <w:tabs>
          <w:tab w:val="num" w:pos="6252"/>
        </w:tabs>
        <w:ind w:left="6252" w:hanging="360"/>
      </w:pPr>
      <w:rPr>
        <w:rFonts w:ascii="Arial" w:hAnsi="Arial" w:hint="default"/>
      </w:rPr>
    </w:lvl>
    <w:lvl w:ilvl="8" w:tplc="1306347C" w:tentative="1">
      <w:start w:val="1"/>
      <w:numFmt w:val="bullet"/>
      <w:lvlText w:val="•"/>
      <w:lvlJc w:val="left"/>
      <w:pPr>
        <w:tabs>
          <w:tab w:val="num" w:pos="6972"/>
        </w:tabs>
        <w:ind w:left="6972" w:hanging="360"/>
      </w:pPr>
      <w:rPr>
        <w:rFonts w:ascii="Arial" w:hAnsi="Arial" w:hint="default"/>
      </w:rPr>
    </w:lvl>
  </w:abstractNum>
  <w:abstractNum w:abstractNumId="33"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D5133F"/>
    <w:multiLevelType w:val="hybridMultilevel"/>
    <w:tmpl w:val="2D7E92AC"/>
    <w:lvl w:ilvl="0" w:tplc="4BE40198">
      <w:start w:val="1"/>
      <w:numFmt w:val="bullet"/>
      <w:lvlText w:val="o"/>
      <w:lvlJc w:val="left"/>
      <w:pPr>
        <w:tabs>
          <w:tab w:val="num" w:pos="720"/>
        </w:tabs>
        <w:ind w:left="720" w:hanging="360"/>
      </w:pPr>
      <w:rPr>
        <w:rFonts w:ascii="Courier New" w:hAnsi="Courier New" w:hint="default"/>
      </w:rPr>
    </w:lvl>
    <w:lvl w:ilvl="1" w:tplc="62DC31C2">
      <w:numFmt w:val="bullet"/>
      <w:lvlText w:val="•"/>
      <w:lvlJc w:val="left"/>
      <w:pPr>
        <w:tabs>
          <w:tab w:val="num" w:pos="1440"/>
        </w:tabs>
        <w:ind w:left="1440" w:hanging="360"/>
      </w:pPr>
      <w:rPr>
        <w:rFonts w:ascii="Arial" w:hAnsi="Arial" w:hint="default"/>
      </w:rPr>
    </w:lvl>
    <w:lvl w:ilvl="2" w:tplc="39BE920C" w:tentative="1">
      <w:start w:val="1"/>
      <w:numFmt w:val="bullet"/>
      <w:lvlText w:val="o"/>
      <w:lvlJc w:val="left"/>
      <w:pPr>
        <w:tabs>
          <w:tab w:val="num" w:pos="2160"/>
        </w:tabs>
        <w:ind w:left="2160" w:hanging="360"/>
      </w:pPr>
      <w:rPr>
        <w:rFonts w:ascii="Courier New" w:hAnsi="Courier New" w:hint="default"/>
      </w:rPr>
    </w:lvl>
    <w:lvl w:ilvl="3" w:tplc="46C20A14" w:tentative="1">
      <w:start w:val="1"/>
      <w:numFmt w:val="bullet"/>
      <w:lvlText w:val="o"/>
      <w:lvlJc w:val="left"/>
      <w:pPr>
        <w:tabs>
          <w:tab w:val="num" w:pos="2880"/>
        </w:tabs>
        <w:ind w:left="2880" w:hanging="360"/>
      </w:pPr>
      <w:rPr>
        <w:rFonts w:ascii="Courier New" w:hAnsi="Courier New" w:hint="default"/>
      </w:rPr>
    </w:lvl>
    <w:lvl w:ilvl="4" w:tplc="F796D13E" w:tentative="1">
      <w:start w:val="1"/>
      <w:numFmt w:val="bullet"/>
      <w:lvlText w:val="o"/>
      <w:lvlJc w:val="left"/>
      <w:pPr>
        <w:tabs>
          <w:tab w:val="num" w:pos="3600"/>
        </w:tabs>
        <w:ind w:left="3600" w:hanging="360"/>
      </w:pPr>
      <w:rPr>
        <w:rFonts w:ascii="Courier New" w:hAnsi="Courier New" w:hint="default"/>
      </w:rPr>
    </w:lvl>
    <w:lvl w:ilvl="5" w:tplc="D3002C56" w:tentative="1">
      <w:start w:val="1"/>
      <w:numFmt w:val="bullet"/>
      <w:lvlText w:val="o"/>
      <w:lvlJc w:val="left"/>
      <w:pPr>
        <w:tabs>
          <w:tab w:val="num" w:pos="4320"/>
        </w:tabs>
        <w:ind w:left="4320" w:hanging="360"/>
      </w:pPr>
      <w:rPr>
        <w:rFonts w:ascii="Courier New" w:hAnsi="Courier New" w:hint="default"/>
      </w:rPr>
    </w:lvl>
    <w:lvl w:ilvl="6" w:tplc="53E0512E" w:tentative="1">
      <w:start w:val="1"/>
      <w:numFmt w:val="bullet"/>
      <w:lvlText w:val="o"/>
      <w:lvlJc w:val="left"/>
      <w:pPr>
        <w:tabs>
          <w:tab w:val="num" w:pos="5040"/>
        </w:tabs>
        <w:ind w:left="5040" w:hanging="360"/>
      </w:pPr>
      <w:rPr>
        <w:rFonts w:ascii="Courier New" w:hAnsi="Courier New" w:hint="default"/>
      </w:rPr>
    </w:lvl>
    <w:lvl w:ilvl="7" w:tplc="C356373A" w:tentative="1">
      <w:start w:val="1"/>
      <w:numFmt w:val="bullet"/>
      <w:lvlText w:val="o"/>
      <w:lvlJc w:val="left"/>
      <w:pPr>
        <w:tabs>
          <w:tab w:val="num" w:pos="5760"/>
        </w:tabs>
        <w:ind w:left="5760" w:hanging="360"/>
      </w:pPr>
      <w:rPr>
        <w:rFonts w:ascii="Courier New" w:hAnsi="Courier New" w:hint="default"/>
      </w:rPr>
    </w:lvl>
    <w:lvl w:ilvl="8" w:tplc="14CE63EE" w:tentative="1">
      <w:start w:val="1"/>
      <w:numFmt w:val="bullet"/>
      <w:lvlText w:val="o"/>
      <w:lvlJc w:val="left"/>
      <w:pPr>
        <w:tabs>
          <w:tab w:val="num" w:pos="6480"/>
        </w:tabs>
        <w:ind w:left="6480" w:hanging="360"/>
      </w:pPr>
      <w:rPr>
        <w:rFonts w:ascii="Courier New" w:hAnsi="Courier New" w:hint="default"/>
      </w:rPr>
    </w:lvl>
  </w:abstractNum>
  <w:abstractNum w:abstractNumId="3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19"/>
  </w:num>
  <w:num w:numId="4">
    <w:abstractNumId w:val="38"/>
  </w:num>
  <w:num w:numId="5">
    <w:abstractNumId w:val="12"/>
  </w:num>
  <w:num w:numId="6">
    <w:abstractNumId w:val="4"/>
  </w:num>
  <w:num w:numId="7">
    <w:abstractNumId w:val="20"/>
  </w:num>
  <w:num w:numId="8">
    <w:abstractNumId w:val="1"/>
  </w:num>
  <w:num w:numId="9">
    <w:abstractNumId w:val="2"/>
  </w:num>
  <w:num w:numId="10">
    <w:abstractNumId w:val="35"/>
  </w:num>
  <w:num w:numId="11">
    <w:abstractNumId w:val="11"/>
  </w:num>
  <w:num w:numId="12">
    <w:abstractNumId w:val="27"/>
  </w:num>
  <w:num w:numId="13">
    <w:abstractNumId w:val="28"/>
  </w:num>
  <w:num w:numId="14">
    <w:abstractNumId w:val="39"/>
  </w:num>
  <w:num w:numId="15">
    <w:abstractNumId w:val="17"/>
  </w:num>
  <w:num w:numId="16">
    <w:abstractNumId w:val="9"/>
  </w:num>
  <w:num w:numId="17">
    <w:abstractNumId w:val="23"/>
  </w:num>
  <w:num w:numId="18">
    <w:abstractNumId w:val="26"/>
  </w:num>
  <w:num w:numId="19">
    <w:abstractNumId w:val="6"/>
  </w:num>
  <w:num w:numId="20">
    <w:abstractNumId w:val="3"/>
  </w:num>
  <w:num w:numId="21">
    <w:abstractNumId w:val="7"/>
  </w:num>
  <w:num w:numId="22">
    <w:abstractNumId w:val="33"/>
  </w:num>
  <w:num w:numId="23">
    <w:abstractNumId w:val="0"/>
  </w:num>
  <w:num w:numId="24">
    <w:abstractNumId w:val="31"/>
  </w:num>
  <w:num w:numId="25">
    <w:abstractNumId w:val="14"/>
  </w:num>
  <w:num w:numId="26">
    <w:abstractNumId w:val="37"/>
  </w:num>
  <w:num w:numId="27">
    <w:abstractNumId w:val="30"/>
  </w:num>
  <w:num w:numId="28">
    <w:abstractNumId w:val="20"/>
  </w:num>
  <w:num w:numId="29">
    <w:abstractNumId w:val="25"/>
  </w:num>
  <w:num w:numId="30">
    <w:abstractNumId w:val="21"/>
  </w:num>
  <w:num w:numId="31">
    <w:abstractNumId w:val="10"/>
  </w:num>
  <w:num w:numId="32">
    <w:abstractNumId w:val="16"/>
  </w:num>
  <w:num w:numId="33">
    <w:abstractNumId w:val="34"/>
  </w:num>
  <w:num w:numId="34">
    <w:abstractNumId w:val="22"/>
  </w:num>
  <w:num w:numId="35">
    <w:abstractNumId w:val="32"/>
  </w:num>
  <w:num w:numId="36">
    <w:abstractNumId w:val="36"/>
  </w:num>
  <w:num w:numId="37">
    <w:abstractNumId w:val="29"/>
  </w:num>
  <w:num w:numId="38">
    <w:abstractNumId w:val="13"/>
  </w:num>
  <w:num w:numId="39">
    <w:abstractNumId w:val="5"/>
  </w:num>
  <w:num w:numId="40">
    <w:abstractNumId w:val="18"/>
  </w:num>
  <w:num w:numId="41">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61DE"/>
    <w:rsid w:val="00076D24"/>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7DB"/>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6789"/>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96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28CD"/>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86C"/>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34"/>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CA8"/>
    <w:rsid w:val="00F44D57"/>
    <w:rsid w:val="00F45205"/>
    <w:rsid w:val="00F45CD4"/>
    <w:rsid w:val="00F45F39"/>
    <w:rsid w:val="00F4682F"/>
    <w:rsid w:val="00F46AE8"/>
    <w:rsid w:val="00F46DF4"/>
    <w:rsid w:val="00F477C8"/>
    <w:rsid w:val="00F47EA2"/>
    <w:rsid w:val="00F5020A"/>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22"/>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21125833">
      <w:bodyDiv w:val="1"/>
      <w:marLeft w:val="0"/>
      <w:marRight w:val="0"/>
      <w:marTop w:val="0"/>
      <w:marBottom w:val="0"/>
      <w:divBdr>
        <w:top w:val="none" w:sz="0" w:space="0" w:color="auto"/>
        <w:left w:val="none" w:sz="0" w:space="0" w:color="auto"/>
        <w:bottom w:val="none" w:sz="0" w:space="0" w:color="auto"/>
        <w:right w:val="none" w:sz="0" w:space="0" w:color="auto"/>
      </w:divBdr>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C274E-12B6-4453-BE35-568042C5C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27</TotalTime>
  <Pages>3</Pages>
  <Words>745</Words>
  <Characters>4252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4988</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6</cp:revision>
  <cp:lastPrinted>2010-01-07T02:23:00Z</cp:lastPrinted>
  <dcterms:created xsi:type="dcterms:W3CDTF">2021-04-02T09:10:00Z</dcterms:created>
  <dcterms:modified xsi:type="dcterms:W3CDTF">2021-05-11T12:23:00Z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