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5E4B81" w14:textId="565ED5BE"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w:t>
      </w:r>
      <w:r w:rsidR="009C5B93">
        <w:rPr>
          <w:rFonts w:ascii="Arial" w:hAnsi="Arial"/>
          <w:b/>
          <w:noProof/>
          <w:sz w:val="24"/>
          <w:lang w:eastAsia="en-US"/>
        </w:rPr>
        <w:t xml:space="preserve"> </w:t>
      </w:r>
      <w:r w:rsidRPr="00E472B3">
        <w:rPr>
          <w:rFonts w:ascii="Arial" w:hAnsi="Arial"/>
          <w:b/>
          <w:noProof/>
          <w:sz w:val="24"/>
          <w:lang w:eastAsia="en-US"/>
        </w:rPr>
        <w:t>Meeting #</w:t>
      </w:r>
      <w:r w:rsidR="00F01520">
        <w:rPr>
          <w:rFonts w:ascii="Arial" w:hAnsi="Arial"/>
          <w:b/>
          <w:noProof/>
          <w:sz w:val="24"/>
          <w:lang w:eastAsia="en-US"/>
        </w:rPr>
        <w:t>89</w:t>
      </w:r>
      <w:r w:rsidRPr="00E472B3">
        <w:rPr>
          <w:rFonts w:ascii="Arial" w:hAnsi="Arial"/>
          <w:b/>
          <w:noProof/>
          <w:sz w:val="24"/>
          <w:lang w:eastAsia="en-US"/>
        </w:rPr>
        <w:t>-e</w:t>
      </w:r>
      <w:r w:rsidR="00914B46" w:rsidRPr="00914B46">
        <w:rPr>
          <w:rFonts w:ascii="Arial" w:hAnsi="Arial"/>
          <w:b/>
          <w:i/>
          <w:noProof/>
          <w:sz w:val="28"/>
          <w:lang w:eastAsia="en-US"/>
        </w:rPr>
        <w:tab/>
      </w:r>
      <w:r w:rsidR="00CC4C70" w:rsidRPr="00914B46">
        <w:rPr>
          <w:rFonts w:ascii="Arial" w:hAnsi="Arial"/>
          <w:lang w:eastAsia="en-US"/>
        </w:rPr>
        <w:fldChar w:fldCharType="begin"/>
      </w:r>
      <w:r w:rsidR="00CC4C70" w:rsidRPr="00914B46">
        <w:rPr>
          <w:rFonts w:ascii="Arial" w:hAnsi="Arial"/>
          <w:lang w:eastAsia="en-US"/>
        </w:rPr>
        <w:instrText xml:space="preserve"> DOCPROPERTY  Tdoc#  \* MERGEFORMAT </w:instrText>
      </w:r>
      <w:r w:rsidR="00CC4C70" w:rsidRPr="00914B46">
        <w:rPr>
          <w:rFonts w:ascii="Arial" w:hAnsi="Arial"/>
          <w:lang w:eastAsia="en-US"/>
        </w:rPr>
        <w:fldChar w:fldCharType="separate"/>
      </w:r>
      <w:r w:rsidR="00CC4C70" w:rsidRPr="00914B46">
        <w:rPr>
          <w:rFonts w:ascii="Arial" w:hAnsi="Arial"/>
          <w:b/>
          <w:i/>
          <w:noProof/>
          <w:sz w:val="28"/>
          <w:lang w:eastAsia="en-US"/>
        </w:rPr>
        <w:t>R</w:t>
      </w:r>
      <w:r w:rsidR="003D3E89">
        <w:rPr>
          <w:rFonts w:ascii="Arial" w:hAnsi="Arial"/>
          <w:b/>
          <w:i/>
          <w:noProof/>
          <w:sz w:val="28"/>
          <w:lang w:eastAsia="en-US"/>
        </w:rPr>
        <w:t>4</w:t>
      </w:r>
      <w:r w:rsidR="00CC4C70" w:rsidRPr="00914B46">
        <w:rPr>
          <w:rFonts w:ascii="Arial" w:hAnsi="Arial"/>
          <w:b/>
          <w:i/>
          <w:noProof/>
          <w:sz w:val="28"/>
          <w:lang w:eastAsia="en-US"/>
        </w:rPr>
        <w:t>-20</w:t>
      </w:r>
      <w:r w:rsidR="00CC4C70" w:rsidRPr="00914B46">
        <w:rPr>
          <w:rFonts w:ascii="Arial" w:hAnsi="Arial"/>
          <w:b/>
          <w:i/>
          <w:noProof/>
          <w:sz w:val="28"/>
          <w:lang w:eastAsia="en-US"/>
        </w:rPr>
        <w:fldChar w:fldCharType="end"/>
      </w:r>
      <w:r w:rsidR="00E47659">
        <w:rPr>
          <w:rFonts w:ascii="Arial" w:hAnsi="Arial"/>
          <w:b/>
          <w:i/>
          <w:noProof/>
          <w:sz w:val="28"/>
          <w:lang w:eastAsia="en-US"/>
        </w:rPr>
        <w:t>17819</w:t>
      </w:r>
    </w:p>
    <w:p w14:paraId="0B835055" w14:textId="612F1C6F" w:rsidR="006A45BA" w:rsidRPr="001E3264" w:rsidRDefault="001E3264" w:rsidP="001E3264">
      <w:pPr>
        <w:tabs>
          <w:tab w:val="left" w:pos="567"/>
        </w:tabs>
        <w:rPr>
          <w:rFonts w:ascii="Arial" w:hAnsi="Arial" w:cs="Arial"/>
          <w:b/>
          <w:sz w:val="24"/>
        </w:rPr>
      </w:pPr>
      <w:r w:rsidRPr="001E3264">
        <w:rPr>
          <w:rFonts w:ascii="Arial" w:hAnsi="Arial" w:cs="Arial"/>
          <w:b/>
          <w:sz w:val="24"/>
        </w:rPr>
        <w:t xml:space="preserve">Online, </w:t>
      </w:r>
      <w:r w:rsidR="00B8359C" w:rsidRPr="00B8359C">
        <w:rPr>
          <w:rFonts w:ascii="Arial" w:hAnsi="Arial" w:cs="Arial"/>
          <w:b/>
          <w:sz w:val="24"/>
        </w:rPr>
        <w:t>, 2-13 Nov., 2020</w:t>
      </w:r>
      <w:r w:rsidR="0033027D" w:rsidRPr="0033027D">
        <w:rPr>
          <w:b/>
          <w:noProof/>
          <w:sz w:val="24"/>
        </w:rPr>
        <w:tab/>
      </w:r>
      <w:r w:rsidR="00F9222D">
        <w:rPr>
          <w:b/>
          <w:noProof/>
          <w:sz w:val="24"/>
        </w:rPr>
        <w:tab/>
      </w:r>
      <w:r w:rsidR="00F9222D">
        <w:rPr>
          <w:b/>
          <w:noProof/>
          <w:sz w:val="24"/>
        </w:rPr>
        <w:tab/>
      </w:r>
      <w:r w:rsidR="00F9222D">
        <w:rPr>
          <w:b/>
          <w:noProof/>
          <w:sz w:val="24"/>
        </w:rPr>
        <w:tab/>
      </w:r>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5605449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E3264">
        <w:rPr>
          <w:rFonts w:ascii="Arial" w:eastAsia="Batang" w:hAnsi="Arial"/>
          <w:b/>
          <w:lang w:val="en-US" w:eastAsia="zh-CN"/>
        </w:rPr>
        <w:t>T-Mobile USA</w:t>
      </w:r>
    </w:p>
    <w:p w14:paraId="0BF430A3" w14:textId="08E9FA4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44243" w:rsidRPr="00144243">
        <w:rPr>
          <w:rFonts w:ascii="Arial" w:eastAsia="Batang" w:hAnsi="Arial" w:cs="Arial"/>
          <w:b/>
          <w:lang w:eastAsia="zh-CN"/>
        </w:rPr>
        <w:t xml:space="preserve">New </w:t>
      </w:r>
      <w:r w:rsidR="007F088F">
        <w:rPr>
          <w:rFonts w:ascii="Arial" w:eastAsia="Batang" w:hAnsi="Arial" w:cs="Arial"/>
          <w:b/>
          <w:lang w:eastAsia="zh-CN"/>
        </w:rPr>
        <w:t>W</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7F088F">
        <w:rPr>
          <w:rFonts w:ascii="Arial" w:eastAsia="Batang" w:hAnsi="Arial" w:cs="Arial"/>
          <w:b/>
          <w:lang w:eastAsia="zh-CN"/>
        </w:rPr>
        <w:t>The introduction of BCS4</w:t>
      </w:r>
    </w:p>
    <w:p w14:paraId="31FA8201" w14:textId="6A7094D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7F088F">
        <w:rPr>
          <w:rFonts w:ascii="Arial" w:eastAsia="Batang" w:hAnsi="Arial"/>
          <w:b/>
          <w:lang w:eastAsia="zh-CN"/>
        </w:rPr>
        <w:t>Information</w:t>
      </w:r>
    </w:p>
    <w:p w14:paraId="725A4151" w14:textId="0DBC8D0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F088F">
        <w:rPr>
          <w:rFonts w:ascii="Arial" w:eastAsia="Batang" w:hAnsi="Arial"/>
          <w:b/>
          <w:lang w:eastAsia="zh-CN"/>
        </w:rPr>
        <w:t>17.2.1</w:t>
      </w:r>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199A1C0" w14:textId="27A40033"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7F088F" w:rsidRPr="007F088F">
        <w:t>The introduction of BCS4</w:t>
      </w:r>
    </w:p>
    <w:p w14:paraId="6DDF1518" w14:textId="44AAC51C" w:rsidR="00B078D6" w:rsidRDefault="00E13CB2" w:rsidP="00D31CC8">
      <w:pPr>
        <w:pStyle w:val="Heading2"/>
        <w:tabs>
          <w:tab w:val="left" w:pos="2552"/>
        </w:tabs>
      </w:pPr>
      <w:r>
        <w:t>A</w:t>
      </w:r>
      <w:r w:rsidR="00B078D6">
        <w:t>cronym:</w:t>
      </w:r>
      <w:r w:rsidR="001C718D">
        <w:t xml:space="preserve"> </w:t>
      </w:r>
      <w:r w:rsidR="002C787E">
        <w:t>NR_</w:t>
      </w:r>
      <w:r w:rsidR="007F088F">
        <w:t>BCS4</w:t>
      </w:r>
    </w:p>
    <w:p w14:paraId="22392B76"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77777777" w:rsidR="00AE61ED" w:rsidRPr="004C7921" w:rsidRDefault="00144243" w:rsidP="001803E1">
            <w:pPr>
              <w:pStyle w:val="TAL"/>
              <w:jc w:val="center"/>
              <w:rPr>
                <w:b/>
                <w:bCs/>
              </w:rPr>
            </w:pPr>
            <w:r>
              <w:rPr>
                <w:b/>
                <w:bCs/>
              </w:rPr>
              <w:t>x</w:t>
            </w: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56D6BA5F" w:rsidR="004260A5" w:rsidRDefault="004260A5" w:rsidP="004A40BE">
            <w:pPr>
              <w:pStyle w:val="TAC"/>
            </w:pP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10BE2C51" w:rsidR="004260A5" w:rsidRDefault="00F91B38" w:rsidP="004A40BE">
            <w:pPr>
              <w:pStyle w:val="TAC"/>
            </w:pPr>
            <w:r>
              <w:t>x</w:t>
            </w: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Heading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992FC66" w:rsidR="004876B9" w:rsidRDefault="00B2406B" w:rsidP="00A10539">
            <w:pPr>
              <w:pStyle w:val="TAC"/>
            </w:pPr>
            <w:r>
              <w:t>x</w:t>
            </w: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16E9D1F7" w:rsidR="00BF7C9D" w:rsidRDefault="00BF7C9D" w:rsidP="001759A7">
            <w:pPr>
              <w:pStyle w:val="TAC"/>
            </w:pP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699AA63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Heading2"/>
      </w:pPr>
      <w:r>
        <w:t>3</w:t>
      </w:r>
      <w:r>
        <w:tab/>
        <w:t>Justification</w:t>
      </w:r>
    </w:p>
    <w:p w14:paraId="7EE82492" w14:textId="416822EE" w:rsidR="007F088F" w:rsidRDefault="007F088F" w:rsidP="00796387">
      <w:pPr>
        <w:spacing w:after="0"/>
      </w:pPr>
      <w:r>
        <w:t>RAN4 ha</w:t>
      </w:r>
      <w:r w:rsidR="00A20046">
        <w:t>s</w:t>
      </w:r>
      <w:r>
        <w:t xml:space="preserve"> been spending a lot of time creating new NR-CA, SUL and </w:t>
      </w:r>
      <w:r w:rsidR="00D104B7">
        <w:t xml:space="preserve">NR-DC band combinations as requested by operators. In addition, as new channel bandwidths have been added to existing </w:t>
      </w:r>
      <w:r w:rsidR="005630C4">
        <w:t>bands, operators have to go back and create new Bandwidth Combinations Sets or BCSs</w:t>
      </w:r>
      <w:r w:rsidR="000829ED">
        <w:t xml:space="preserve"> for existing band combinations</w:t>
      </w:r>
      <w:r w:rsidR="005630C4">
        <w:t xml:space="preserve"> in order to be able to use those new channel bandwidths </w:t>
      </w:r>
      <w:r w:rsidR="004F0324">
        <w:t xml:space="preserve">in NR-CA, SUL and NR-DC. One way to reduce the workload in RAN4 is </w:t>
      </w:r>
      <w:r w:rsidR="005B4464">
        <w:t>to not have to create new BCSs.</w:t>
      </w:r>
      <w:r w:rsidR="00803964">
        <w:t xml:space="preserve"> BCS4 would allow a UE to indicate that it supports </w:t>
      </w:r>
      <w:r w:rsidR="009318CA">
        <w:t xml:space="preserve">up to all of the channel bandwidths for the band in the band combination, without creating new BCSs. </w:t>
      </w:r>
    </w:p>
    <w:p w14:paraId="5310DFDF" w14:textId="49695EEE" w:rsidR="00493184" w:rsidRDefault="00493184" w:rsidP="00796387">
      <w:pPr>
        <w:spacing w:after="0"/>
      </w:pPr>
    </w:p>
    <w:p w14:paraId="6A6BA008" w14:textId="26DC4793" w:rsidR="00493184" w:rsidRDefault="00493184" w:rsidP="00796387">
      <w:pPr>
        <w:spacing w:after="0"/>
      </w:pPr>
      <w:r>
        <w:t>Adding BCS4 itself would be fairly trivial</w:t>
      </w:r>
      <w:r w:rsidR="00A042C0">
        <w:t xml:space="preserve"> and could be done with a TEI CR</w:t>
      </w:r>
      <w:r>
        <w:t xml:space="preserve">, but </w:t>
      </w:r>
      <w:r w:rsidR="008233B0">
        <w:t xml:space="preserve">the </w:t>
      </w:r>
      <w:r w:rsidR="009A5875">
        <w:t xml:space="preserve">real </w:t>
      </w:r>
      <w:r w:rsidR="008233B0">
        <w:t xml:space="preserve">challenge is ensuring that all of the MSD analysis is done for all of the band combinations. </w:t>
      </w:r>
      <w:r w:rsidR="009A5875">
        <w:t xml:space="preserve">Therefore RAN4 decided that a Work Item is needed. </w:t>
      </w:r>
    </w:p>
    <w:p w14:paraId="6BB2AA11" w14:textId="40333BF2" w:rsidR="009A5875" w:rsidRDefault="009A5875" w:rsidP="00796387">
      <w:pPr>
        <w:spacing w:after="0"/>
      </w:pPr>
    </w:p>
    <w:p w14:paraId="088F90CE" w14:textId="55C5BD6E" w:rsidR="009A5875" w:rsidRDefault="009A5875" w:rsidP="00796387">
      <w:pPr>
        <w:spacing w:after="0"/>
      </w:pPr>
      <w:r>
        <w:t xml:space="preserve">During the discussions some enhancements were proposed that could </w:t>
      </w:r>
      <w:r w:rsidR="003D6A29">
        <w:t xml:space="preserve">help customize the UE capabilities with BCS4. This WI will </w:t>
      </w:r>
      <w:r w:rsidR="00DB24D5">
        <w:t xml:space="preserve">also analyze those enhancements. </w:t>
      </w:r>
    </w:p>
    <w:p w14:paraId="210315FE" w14:textId="1E49A40A" w:rsidR="00803964" w:rsidRDefault="00803964" w:rsidP="00796387">
      <w:pPr>
        <w:spacing w:after="0"/>
      </w:pPr>
    </w:p>
    <w:p w14:paraId="5296DB94" w14:textId="77777777" w:rsidR="00796387" w:rsidRPr="00796387" w:rsidRDefault="00796387" w:rsidP="00796387">
      <w:pPr>
        <w:spacing w:after="0"/>
      </w:pPr>
    </w:p>
    <w:p w14:paraId="00729975" w14:textId="77777777" w:rsidR="008A76FD" w:rsidRDefault="008A76FD" w:rsidP="001C5C86">
      <w:pPr>
        <w:pStyle w:val="Heading2"/>
      </w:pPr>
      <w:r>
        <w:t>4</w:t>
      </w:r>
      <w:r>
        <w:tab/>
        <w:t>Objective</w:t>
      </w:r>
    </w:p>
    <w:p w14:paraId="4775C511"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F7D4CB9" w14:textId="77777777" w:rsidR="001F57D1" w:rsidRPr="001F57D1" w:rsidRDefault="001F57D1" w:rsidP="001F57D1">
      <w:pPr>
        <w:pStyle w:val="ListParagraph"/>
        <w:numPr>
          <w:ilvl w:val="0"/>
          <w:numId w:val="9"/>
        </w:numPr>
        <w:rPr>
          <w:rFonts w:eastAsia="Times New Roman"/>
          <w:lang w:eastAsia="ko-KR"/>
        </w:rPr>
      </w:pPr>
      <w:bookmarkStart w:id="0" w:name="_Hlk24027289"/>
      <w:r w:rsidRPr="001F57D1">
        <w:rPr>
          <w:rFonts w:eastAsia="Times New Roman"/>
          <w:lang w:eastAsia="ko-KR"/>
        </w:rPr>
        <w:t>Introduce BCS 4 for inter-band and intra-band NR-CA, which shall indicate that for the band combination the UE supports all of the possible combinations of bandwidths based on the bandwidths the UE supports for each band as indicated in the UE capabilities and restricted by the notes in Table 5.3.5-1 in 38-101-1,  and the maximum bandwidth for the band in the band combination as indicated in the UE capabilities. The BCS table does not need to fill in the channel bandwidths for BCS4 for new band combinations.</w:t>
      </w:r>
    </w:p>
    <w:p w14:paraId="44F53A23" w14:textId="77777777" w:rsidR="001F57D1" w:rsidRPr="001F57D1" w:rsidRDefault="001F57D1" w:rsidP="001F57D1">
      <w:pPr>
        <w:pStyle w:val="ListParagraph"/>
        <w:numPr>
          <w:ilvl w:val="0"/>
          <w:numId w:val="9"/>
        </w:numPr>
        <w:rPr>
          <w:rFonts w:eastAsia="Times New Roman"/>
          <w:lang w:eastAsia="ko-KR"/>
        </w:rPr>
      </w:pPr>
      <w:r w:rsidRPr="001F57D1">
        <w:rPr>
          <w:rFonts w:eastAsia="Times New Roman"/>
          <w:lang w:eastAsia="ko-KR"/>
        </w:rPr>
        <w:t>Ensure that all required analysis including MSD, MPR/A-MPR, etc. be performed for BCS4 for every existing band combination configuration (up to 3 bands)</w:t>
      </w:r>
    </w:p>
    <w:p w14:paraId="0EC41DE5" w14:textId="77777777" w:rsidR="001F57D1" w:rsidRPr="001F57D1" w:rsidRDefault="001F57D1" w:rsidP="001F57D1">
      <w:pPr>
        <w:pStyle w:val="ListParagraph"/>
        <w:numPr>
          <w:ilvl w:val="0"/>
          <w:numId w:val="9"/>
        </w:numPr>
        <w:rPr>
          <w:rFonts w:eastAsia="Times New Roman"/>
          <w:lang w:eastAsia="ko-KR"/>
        </w:rPr>
      </w:pPr>
      <w:r w:rsidRPr="001F57D1">
        <w:rPr>
          <w:rFonts w:eastAsia="Times New Roman"/>
          <w:lang w:eastAsia="ko-KR"/>
        </w:rPr>
        <w:t>Technically confirm what each of the following two enhancements can realize and compare the cost versus the benefits and discuss its necessity. The candidate methods are the original BCS4, two enhanced BCS4 methods are: One is BCS4 with additional minimum channel  bandwidth for each CC in NR band within a band combination via UE capability signalling, and the other is BCS4 with UE signalling multiple feature sets with different maximum and minimum channel bandwidth supporting on each CC for the same band combination.</w:t>
      </w:r>
    </w:p>
    <w:p w14:paraId="14BB911E" w14:textId="0186C4B3" w:rsidR="001F57D1" w:rsidRDefault="001F57D1" w:rsidP="001F57D1">
      <w:pPr>
        <w:pStyle w:val="ListParagraph"/>
        <w:numPr>
          <w:ilvl w:val="0"/>
          <w:numId w:val="9"/>
        </w:numPr>
        <w:rPr>
          <w:rFonts w:eastAsia="Times New Roman"/>
          <w:lang w:eastAsia="ko-KR"/>
        </w:rPr>
      </w:pPr>
      <w:r w:rsidRPr="001F57D1">
        <w:rPr>
          <w:rFonts w:eastAsia="Times New Roman"/>
          <w:lang w:eastAsia="ko-KR"/>
        </w:rPr>
        <w:t>To ease the concerns of vendors concerned that IoDT will increase with BCS4, RAN4 shall allow new BCSs to be created as requested for band combinations, but BCSs will not be required for new band combinations.</w:t>
      </w:r>
    </w:p>
    <w:p w14:paraId="2A34BD34" w14:textId="2E40F8AB" w:rsidR="001D0E4C" w:rsidRPr="001F57D1" w:rsidRDefault="001D0E4C" w:rsidP="001F57D1">
      <w:pPr>
        <w:pStyle w:val="ListParagraph"/>
        <w:numPr>
          <w:ilvl w:val="0"/>
          <w:numId w:val="9"/>
        </w:numPr>
        <w:rPr>
          <w:rFonts w:eastAsia="Times New Roman"/>
          <w:lang w:eastAsia="ko-KR"/>
        </w:rPr>
      </w:pPr>
      <w:r>
        <w:rPr>
          <w:rFonts w:eastAsia="Times New Roman"/>
          <w:lang w:eastAsia="ko-KR"/>
        </w:rPr>
        <w:t xml:space="preserve">Future band combinations may include BCSs, but </w:t>
      </w:r>
      <w:r w:rsidR="00C008D0">
        <w:rPr>
          <w:rFonts w:eastAsia="Times New Roman"/>
          <w:lang w:eastAsia="ko-KR"/>
        </w:rPr>
        <w:t>they will not be required to have any other than BCS4.</w:t>
      </w:r>
    </w:p>
    <w:p w14:paraId="403EAFDE" w14:textId="77777777" w:rsidR="00C72CF0" w:rsidRPr="00C90956" w:rsidRDefault="00C72CF0" w:rsidP="00873A19">
      <w:pPr>
        <w:pStyle w:val="ListParagraph"/>
        <w:ind w:left="645"/>
        <w:rPr>
          <w:rFonts w:eastAsia="Times New Roman"/>
          <w:lang w:eastAsia="ko-KR"/>
        </w:rPr>
      </w:pPr>
    </w:p>
    <w:bookmarkEnd w:id="0"/>
    <w:p w14:paraId="416E1835" w14:textId="77777777" w:rsidR="00796387" w:rsidRPr="00A7059D" w:rsidRDefault="00796387" w:rsidP="00796387">
      <w:pPr>
        <w:spacing w:after="0"/>
        <w:rPr>
          <w:bCs/>
        </w:rPr>
      </w:pPr>
    </w:p>
    <w:p w14:paraId="37A3809F"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1D4921B3" w:rsidR="00FF3F0C" w:rsidRPr="00FF3F0C" w:rsidRDefault="00FF3F0C" w:rsidP="008B519F">
            <w:pPr>
              <w:spacing w:after="0"/>
              <w:rPr>
                <w:i/>
              </w:rPr>
            </w:pPr>
          </w:p>
        </w:tc>
        <w:tc>
          <w:tcPr>
            <w:tcW w:w="1134" w:type="dxa"/>
          </w:tcPr>
          <w:p w14:paraId="2C3A30B6" w14:textId="69A2955E" w:rsidR="00BB5EBF" w:rsidRPr="00251D80" w:rsidRDefault="00BB5EBF" w:rsidP="00BB5EBF">
            <w:pPr>
              <w:spacing w:after="0"/>
              <w:rPr>
                <w:i/>
              </w:rPr>
            </w:pPr>
          </w:p>
        </w:tc>
        <w:tc>
          <w:tcPr>
            <w:tcW w:w="2409" w:type="dxa"/>
          </w:tcPr>
          <w:p w14:paraId="4F6B8B89" w14:textId="293B7920" w:rsidR="00FF3F0C" w:rsidRPr="00251D80" w:rsidRDefault="00FF3F0C" w:rsidP="00CF6810">
            <w:pPr>
              <w:spacing w:after="0"/>
              <w:rPr>
                <w:i/>
              </w:rPr>
            </w:pPr>
          </w:p>
        </w:tc>
        <w:tc>
          <w:tcPr>
            <w:tcW w:w="993" w:type="dxa"/>
          </w:tcPr>
          <w:p w14:paraId="6BD4E34E" w14:textId="77777777" w:rsidR="00FF3F0C" w:rsidRPr="00251D80" w:rsidRDefault="00FF3F0C" w:rsidP="009B493F">
            <w:pPr>
              <w:spacing w:after="0"/>
              <w:rPr>
                <w:i/>
              </w:rPr>
            </w:pPr>
          </w:p>
        </w:tc>
        <w:tc>
          <w:tcPr>
            <w:tcW w:w="1074" w:type="dxa"/>
          </w:tcPr>
          <w:p w14:paraId="61210DB0" w14:textId="1E010C24" w:rsidR="00FF3F0C" w:rsidRPr="00251D80" w:rsidRDefault="00FF3F0C" w:rsidP="009B493F">
            <w:pPr>
              <w:spacing w:after="0"/>
              <w:rPr>
                <w:i/>
              </w:rPr>
            </w:pPr>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3E556C39" w:rsidR="00E443FF" w:rsidRPr="00EF1E98" w:rsidRDefault="00DB24D5" w:rsidP="00E443FF">
            <w:pPr>
              <w:spacing w:after="0"/>
              <w:rPr>
                <w:rFonts w:ascii="Arial" w:hAnsi="Arial"/>
                <w:sz w:val="16"/>
                <w:szCs w:val="16"/>
                <w:lang w:eastAsia="ja-JP"/>
              </w:rPr>
            </w:pPr>
            <w:r>
              <w:rPr>
                <w:rFonts w:ascii="Arial" w:hAnsi="Arial"/>
                <w:sz w:val="16"/>
                <w:szCs w:val="16"/>
                <w:lang w:eastAsia="ja-JP"/>
              </w:rPr>
              <w:t>38.101-1</w:t>
            </w:r>
          </w:p>
        </w:tc>
        <w:tc>
          <w:tcPr>
            <w:tcW w:w="4344" w:type="dxa"/>
            <w:tcBorders>
              <w:top w:val="single" w:sz="4" w:space="0" w:color="auto"/>
              <w:left w:val="single" w:sz="4" w:space="0" w:color="auto"/>
              <w:bottom w:val="single" w:sz="4" w:space="0" w:color="auto"/>
              <w:right w:val="single" w:sz="4" w:space="0" w:color="auto"/>
            </w:tcBorders>
          </w:tcPr>
          <w:p w14:paraId="52569EFA" w14:textId="28A949F3" w:rsidR="00E443FF" w:rsidRPr="00703FD4" w:rsidRDefault="00B2406B" w:rsidP="00E443FF">
            <w:pPr>
              <w:spacing w:after="0"/>
              <w:rPr>
                <w:rFonts w:ascii="Arial" w:hAnsi="Arial"/>
                <w:sz w:val="16"/>
                <w:szCs w:val="16"/>
                <w:lang w:eastAsia="ja-JP"/>
              </w:rPr>
            </w:pPr>
            <w:r>
              <w:rPr>
                <w:rFonts w:ascii="Arial" w:hAnsi="Arial"/>
                <w:sz w:val="16"/>
                <w:szCs w:val="16"/>
                <w:lang w:eastAsia="ja-JP"/>
              </w:rPr>
              <w:t>Add BCS</w:t>
            </w:r>
            <w:r w:rsidR="00E1226D">
              <w:rPr>
                <w:rFonts w:ascii="Arial" w:hAnsi="Arial"/>
                <w:sz w:val="16"/>
                <w:szCs w:val="16"/>
                <w:lang w:eastAsia="ja-JP"/>
              </w:rPr>
              <w:t>4 and required MSD requirements</w:t>
            </w:r>
          </w:p>
        </w:tc>
        <w:tc>
          <w:tcPr>
            <w:tcW w:w="1417" w:type="dxa"/>
            <w:tcBorders>
              <w:top w:val="single" w:sz="4" w:space="0" w:color="auto"/>
              <w:left w:val="single" w:sz="4" w:space="0" w:color="auto"/>
              <w:bottom w:val="single" w:sz="4" w:space="0" w:color="auto"/>
              <w:right w:val="single" w:sz="4" w:space="0" w:color="auto"/>
            </w:tcBorders>
          </w:tcPr>
          <w:p w14:paraId="601DB34A" w14:textId="30500D5E" w:rsidR="00E443FF" w:rsidRDefault="00E1226D" w:rsidP="00E443FF">
            <w:pPr>
              <w:spacing w:after="0"/>
              <w:rPr>
                <w:rFonts w:ascii="Arial" w:hAnsi="Arial"/>
                <w:sz w:val="16"/>
                <w:szCs w:val="16"/>
                <w:lang w:eastAsia="ja-JP"/>
              </w:rPr>
            </w:pPr>
            <w:r>
              <w:rPr>
                <w:rFonts w:ascii="Arial" w:hAnsi="Arial"/>
                <w:sz w:val="16"/>
                <w:szCs w:val="16"/>
                <w:lang w:eastAsia="ja-JP"/>
              </w:rPr>
              <w:t>RAN#92</w:t>
            </w: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D100E38"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BFE7466" w14:textId="466BB410" w:rsidR="00E443FF" w:rsidRPr="00A650EA" w:rsidRDefault="002707F9" w:rsidP="00E443FF">
      <w:pPr>
        <w:spacing w:after="0"/>
        <w:ind w:left="1134" w:right="-99"/>
      </w:pPr>
      <w:r>
        <w:t>TBD</w:t>
      </w:r>
    </w:p>
    <w:p w14:paraId="1BC46937" w14:textId="555124BB"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2707F9">
        <w:rPr>
          <w:b/>
          <w:bCs/>
          <w:color w:val="000000"/>
        </w:rPr>
        <w:t>TBD</w:t>
      </w:r>
    </w:p>
    <w:p w14:paraId="590515B5" w14:textId="35CBFB07" w:rsidR="00E443FF" w:rsidRDefault="00E443FF" w:rsidP="00E443FF">
      <w:pPr>
        <w:ind w:left="414" w:right="-99" w:firstLine="720"/>
        <w:rPr>
          <w:i/>
        </w:rPr>
      </w:pPr>
      <w:r w:rsidRPr="00A650EA">
        <w:rPr>
          <w:b/>
          <w:bCs/>
          <w:color w:val="000000"/>
        </w:rPr>
        <w:t>Email:</w:t>
      </w:r>
      <w:r w:rsidRPr="00A650EA">
        <w:rPr>
          <w:b/>
          <w:bCs/>
          <w:color w:val="000000"/>
        </w:rPr>
        <w:tab/>
      </w:r>
      <w:r w:rsidR="002707F9">
        <w:rPr>
          <w:b/>
          <w:bCs/>
          <w:color w:val="000000"/>
        </w:rPr>
        <w:t>TBD</w:t>
      </w:r>
    </w:p>
    <w:p w14:paraId="331E9978" w14:textId="77777777" w:rsidR="008A76FD" w:rsidRDefault="00174617" w:rsidP="00944B28">
      <w:pPr>
        <w:pStyle w:val="Heading2"/>
        <w:spacing w:before="0" w:after="0"/>
      </w:pPr>
      <w:r>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63A9496B"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16374A">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422C5EC6" w14:textId="77777777" w:rsidR="00554E09" w:rsidRPr="00251D80" w:rsidRDefault="00554E09" w:rsidP="00174617">
      <w:pPr>
        <w:rPr>
          <w:i/>
        </w:rPr>
      </w:pPr>
    </w:p>
    <w:p w14:paraId="3B3CA207" w14:textId="77777777" w:rsidR="008A76FD" w:rsidRDefault="00872B3B" w:rsidP="00BA3A53">
      <w:pPr>
        <w:pStyle w:val="Heading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lastRenderedPageBreak/>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23546326" w:rsidR="00363A6D" w:rsidRDefault="00495058" w:rsidP="00363A6D">
            <w:pPr>
              <w:pStyle w:val="TAL"/>
              <w:rPr>
                <w:lang w:eastAsia="ja-JP"/>
              </w:rPr>
            </w:pPr>
            <w:r>
              <w:rPr>
                <w:lang w:eastAsia="ja-JP"/>
              </w:rPr>
              <w:t>Nokia</w:t>
            </w:r>
          </w:p>
        </w:tc>
      </w:tr>
      <w:tr w:rsidR="00363A6D" w14:paraId="7D5A15CD" w14:textId="77777777" w:rsidTr="007D03D2">
        <w:trPr>
          <w:jc w:val="center"/>
        </w:trPr>
        <w:tc>
          <w:tcPr>
            <w:tcW w:w="0" w:type="auto"/>
            <w:shd w:val="clear" w:color="auto" w:fill="auto"/>
          </w:tcPr>
          <w:p w14:paraId="137151C1" w14:textId="6C2CDAF9" w:rsidR="00363A6D" w:rsidRDefault="00EF7BCF" w:rsidP="00363A6D">
            <w:pPr>
              <w:pStyle w:val="TAL"/>
              <w:rPr>
                <w:lang w:eastAsia="ja-JP"/>
              </w:rPr>
            </w:pPr>
            <w:r>
              <w:rPr>
                <w:lang w:eastAsia="ja-JP"/>
              </w:rPr>
              <w:t>T</w:t>
            </w:r>
            <w:r w:rsidR="006F5ED6">
              <w:rPr>
                <w:lang w:eastAsia="ja-JP"/>
              </w:rPr>
              <w:t>ELUS</w:t>
            </w:r>
          </w:p>
        </w:tc>
      </w:tr>
      <w:tr w:rsidR="00363A6D" w14:paraId="1051CB10" w14:textId="77777777" w:rsidTr="007D03D2">
        <w:trPr>
          <w:jc w:val="center"/>
        </w:trPr>
        <w:tc>
          <w:tcPr>
            <w:tcW w:w="0" w:type="auto"/>
            <w:shd w:val="clear" w:color="auto" w:fill="auto"/>
          </w:tcPr>
          <w:p w14:paraId="04035EA0" w14:textId="280C0B7D" w:rsidR="00363A6D" w:rsidRDefault="00EF7BCF" w:rsidP="00363A6D">
            <w:pPr>
              <w:pStyle w:val="TAL"/>
              <w:rPr>
                <w:lang w:eastAsia="ja-JP"/>
              </w:rPr>
            </w:pPr>
            <w:r>
              <w:rPr>
                <w:lang w:eastAsia="ja-JP"/>
              </w:rPr>
              <w:t xml:space="preserve">Bell </w:t>
            </w:r>
            <w:r w:rsidR="00BA1D09">
              <w:rPr>
                <w:lang w:eastAsia="ja-JP"/>
              </w:rPr>
              <w:t>Mobility</w:t>
            </w:r>
          </w:p>
        </w:tc>
      </w:tr>
      <w:tr w:rsidR="00363A6D" w14:paraId="55D73B40" w14:textId="77777777" w:rsidTr="007D03D2">
        <w:trPr>
          <w:jc w:val="center"/>
        </w:trPr>
        <w:tc>
          <w:tcPr>
            <w:tcW w:w="0" w:type="auto"/>
            <w:shd w:val="clear" w:color="auto" w:fill="auto"/>
          </w:tcPr>
          <w:p w14:paraId="2CE7DB5D" w14:textId="18A06855"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161BFC70" w:rsidR="00363A6D" w:rsidRDefault="00B546E7" w:rsidP="00363A6D">
            <w:pPr>
              <w:pStyle w:val="TAL"/>
            </w:pPr>
            <w:r>
              <w:t>Verizon</w:t>
            </w:r>
          </w:p>
        </w:tc>
      </w:tr>
      <w:tr w:rsidR="00DC3D12" w14:paraId="178240AE" w14:textId="77777777" w:rsidTr="007D03D2">
        <w:trPr>
          <w:jc w:val="center"/>
        </w:trPr>
        <w:tc>
          <w:tcPr>
            <w:tcW w:w="0" w:type="auto"/>
            <w:shd w:val="clear" w:color="auto" w:fill="auto"/>
          </w:tcPr>
          <w:p w14:paraId="3FA4273E" w14:textId="711AF97B" w:rsidR="00DC3D12" w:rsidRDefault="00890523" w:rsidP="00DC3D12">
            <w:pPr>
              <w:pStyle w:val="TAL"/>
            </w:pPr>
            <w:r>
              <w:t>[</w:t>
            </w:r>
            <w:r w:rsidR="00BA1D09">
              <w:t>Deutsche Telekom</w:t>
            </w:r>
            <w:r>
              <w:t>]</w:t>
            </w:r>
          </w:p>
        </w:tc>
      </w:tr>
      <w:tr w:rsidR="00DC3D12" w14:paraId="19367353" w14:textId="77777777" w:rsidTr="007D03D2">
        <w:trPr>
          <w:jc w:val="center"/>
        </w:trPr>
        <w:tc>
          <w:tcPr>
            <w:tcW w:w="0" w:type="auto"/>
            <w:shd w:val="clear" w:color="auto" w:fill="auto"/>
          </w:tcPr>
          <w:p w14:paraId="7AF80DCD" w14:textId="60D0E6ED" w:rsidR="00DC3D12" w:rsidRDefault="00BA1D09" w:rsidP="00DC3D12">
            <w:pPr>
              <w:pStyle w:val="TAL"/>
            </w:pPr>
            <w:r>
              <w:t>Telstra</w:t>
            </w:r>
          </w:p>
        </w:tc>
      </w:tr>
      <w:tr w:rsidR="00DC3D12" w14:paraId="76C28A54" w14:textId="77777777" w:rsidTr="007D03D2">
        <w:trPr>
          <w:jc w:val="center"/>
        </w:trPr>
        <w:tc>
          <w:tcPr>
            <w:tcW w:w="0" w:type="auto"/>
            <w:shd w:val="clear" w:color="auto" w:fill="auto"/>
          </w:tcPr>
          <w:p w14:paraId="6178EA54" w14:textId="01C4E377" w:rsidR="00DC3D12" w:rsidRDefault="00BA1D09" w:rsidP="00DC3D12">
            <w:pPr>
              <w:pStyle w:val="TAL"/>
            </w:pPr>
            <w:r>
              <w:t>Telecom Italia</w:t>
            </w:r>
          </w:p>
        </w:tc>
      </w:tr>
      <w:tr w:rsidR="00BA1D09" w14:paraId="1BF1749A" w14:textId="77777777" w:rsidTr="007D03D2">
        <w:trPr>
          <w:jc w:val="center"/>
        </w:trPr>
        <w:tc>
          <w:tcPr>
            <w:tcW w:w="0" w:type="auto"/>
            <w:shd w:val="clear" w:color="auto" w:fill="auto"/>
          </w:tcPr>
          <w:p w14:paraId="0C72674C" w14:textId="1B8AFE30" w:rsidR="00BA1D09" w:rsidRDefault="00F24168" w:rsidP="00DC3D12">
            <w:pPr>
              <w:pStyle w:val="TAL"/>
            </w:pPr>
            <w:r>
              <w:t>Vodafone</w:t>
            </w:r>
          </w:p>
        </w:tc>
      </w:tr>
      <w:tr w:rsidR="00BA1D09" w14:paraId="7DFF9187" w14:textId="77777777" w:rsidTr="007D03D2">
        <w:trPr>
          <w:jc w:val="center"/>
        </w:trPr>
        <w:tc>
          <w:tcPr>
            <w:tcW w:w="0" w:type="auto"/>
            <w:shd w:val="clear" w:color="auto" w:fill="auto"/>
          </w:tcPr>
          <w:p w14:paraId="066579D5" w14:textId="1FC34672" w:rsidR="00BA1D09" w:rsidRDefault="00890523" w:rsidP="00DC3D12">
            <w:pPr>
              <w:pStyle w:val="TAL"/>
            </w:pPr>
            <w:r>
              <w:t>[</w:t>
            </w:r>
            <w:r w:rsidR="00F24168">
              <w:t>Rogers</w:t>
            </w:r>
            <w:r>
              <w:t>]</w:t>
            </w:r>
          </w:p>
        </w:tc>
      </w:tr>
      <w:tr w:rsidR="00F24168" w14:paraId="67633580" w14:textId="77777777" w:rsidTr="007D03D2">
        <w:trPr>
          <w:jc w:val="center"/>
        </w:trPr>
        <w:tc>
          <w:tcPr>
            <w:tcW w:w="0" w:type="auto"/>
            <w:shd w:val="clear" w:color="auto" w:fill="auto"/>
          </w:tcPr>
          <w:p w14:paraId="057EAA98" w14:textId="258FDD2E" w:rsidR="00F24168" w:rsidRDefault="00F24168" w:rsidP="00DC3D12">
            <w:pPr>
              <w:pStyle w:val="TAL"/>
            </w:pPr>
            <w:r>
              <w:t>KDDI</w:t>
            </w:r>
          </w:p>
        </w:tc>
      </w:tr>
      <w:tr w:rsidR="00DC3D12" w14:paraId="13D6E27D" w14:textId="77777777" w:rsidTr="007D03D2">
        <w:trPr>
          <w:jc w:val="center"/>
        </w:trPr>
        <w:tc>
          <w:tcPr>
            <w:tcW w:w="0" w:type="auto"/>
            <w:shd w:val="clear" w:color="auto" w:fill="auto"/>
          </w:tcPr>
          <w:p w14:paraId="2041B559" w14:textId="753B0DEE" w:rsidR="00DC3D12" w:rsidRDefault="00495058" w:rsidP="00DC3D12">
            <w:pPr>
              <w:pStyle w:val="TAL"/>
            </w:pPr>
            <w:r>
              <w:t>Ericsson</w:t>
            </w:r>
          </w:p>
        </w:tc>
      </w:tr>
      <w:tr w:rsidR="00DC3D12" w14:paraId="779051D9" w14:textId="77777777" w:rsidTr="007D03D2">
        <w:trPr>
          <w:jc w:val="center"/>
        </w:trPr>
        <w:tc>
          <w:tcPr>
            <w:tcW w:w="0" w:type="auto"/>
            <w:shd w:val="clear" w:color="auto" w:fill="auto"/>
          </w:tcPr>
          <w:p w14:paraId="35BB9001" w14:textId="77777777" w:rsidR="00DC3D12" w:rsidRDefault="00DC3D12" w:rsidP="00DC3D12">
            <w:pPr>
              <w:pStyle w:val="TAL"/>
            </w:pP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2C8468" w14:textId="77777777" w:rsidR="00CF14B5" w:rsidRDefault="00CF14B5">
      <w:r>
        <w:separator/>
      </w:r>
    </w:p>
  </w:endnote>
  <w:endnote w:type="continuationSeparator" w:id="0">
    <w:p w14:paraId="65123D36" w14:textId="77777777" w:rsidR="00CF14B5" w:rsidRDefault="00CF1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44366" w14:textId="77777777" w:rsidR="00CF14B5" w:rsidRDefault="00CF14B5">
      <w:r>
        <w:separator/>
      </w:r>
    </w:p>
  </w:footnote>
  <w:footnote w:type="continuationSeparator" w:id="0">
    <w:p w14:paraId="32F7BFA4" w14:textId="77777777" w:rsidR="00CF14B5" w:rsidRDefault="00CF14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5E61"/>
    <w:rsid w:val="000170FB"/>
    <w:rsid w:val="000205C5"/>
    <w:rsid w:val="00025316"/>
    <w:rsid w:val="00037C06"/>
    <w:rsid w:val="000402D9"/>
    <w:rsid w:val="00044DAE"/>
    <w:rsid w:val="00052BF8"/>
    <w:rsid w:val="00057116"/>
    <w:rsid w:val="00057E78"/>
    <w:rsid w:val="00064CB2"/>
    <w:rsid w:val="00066954"/>
    <w:rsid w:val="00067741"/>
    <w:rsid w:val="00072A56"/>
    <w:rsid w:val="00072E6C"/>
    <w:rsid w:val="000829ED"/>
    <w:rsid w:val="00082CCB"/>
    <w:rsid w:val="00086A04"/>
    <w:rsid w:val="00094E7B"/>
    <w:rsid w:val="00095059"/>
    <w:rsid w:val="000A3125"/>
    <w:rsid w:val="000B0519"/>
    <w:rsid w:val="000B1ABD"/>
    <w:rsid w:val="000B3644"/>
    <w:rsid w:val="000B369D"/>
    <w:rsid w:val="000B475C"/>
    <w:rsid w:val="000B61FD"/>
    <w:rsid w:val="000C0BF7"/>
    <w:rsid w:val="000C5FE3"/>
    <w:rsid w:val="000D0885"/>
    <w:rsid w:val="000D122A"/>
    <w:rsid w:val="000D7C61"/>
    <w:rsid w:val="000E4B39"/>
    <w:rsid w:val="000E55AD"/>
    <w:rsid w:val="000E630D"/>
    <w:rsid w:val="000F3474"/>
    <w:rsid w:val="001001BD"/>
    <w:rsid w:val="00102222"/>
    <w:rsid w:val="00115DB4"/>
    <w:rsid w:val="00120541"/>
    <w:rsid w:val="001211F3"/>
    <w:rsid w:val="001216D5"/>
    <w:rsid w:val="00144243"/>
    <w:rsid w:val="00150637"/>
    <w:rsid w:val="00153E84"/>
    <w:rsid w:val="0016374A"/>
    <w:rsid w:val="00165EFB"/>
    <w:rsid w:val="00173998"/>
    <w:rsid w:val="00174617"/>
    <w:rsid w:val="001759A7"/>
    <w:rsid w:val="00176093"/>
    <w:rsid w:val="001803E1"/>
    <w:rsid w:val="00187007"/>
    <w:rsid w:val="00190630"/>
    <w:rsid w:val="001941D5"/>
    <w:rsid w:val="001A4192"/>
    <w:rsid w:val="001A5F9F"/>
    <w:rsid w:val="001B6486"/>
    <w:rsid w:val="001C5C86"/>
    <w:rsid w:val="001C718D"/>
    <w:rsid w:val="001D0E4C"/>
    <w:rsid w:val="001D7D2F"/>
    <w:rsid w:val="001E3264"/>
    <w:rsid w:val="001F57D1"/>
    <w:rsid w:val="001F7EB4"/>
    <w:rsid w:val="002000C2"/>
    <w:rsid w:val="00203550"/>
    <w:rsid w:val="00205F25"/>
    <w:rsid w:val="00211D5E"/>
    <w:rsid w:val="0021231A"/>
    <w:rsid w:val="00221B1E"/>
    <w:rsid w:val="00223CA9"/>
    <w:rsid w:val="002247FE"/>
    <w:rsid w:val="00233A4A"/>
    <w:rsid w:val="00240DCD"/>
    <w:rsid w:val="0024786B"/>
    <w:rsid w:val="00247B27"/>
    <w:rsid w:val="00251D80"/>
    <w:rsid w:val="002640E5"/>
    <w:rsid w:val="0026436F"/>
    <w:rsid w:val="0026606E"/>
    <w:rsid w:val="00267A97"/>
    <w:rsid w:val="002707F9"/>
    <w:rsid w:val="00276403"/>
    <w:rsid w:val="00283CC9"/>
    <w:rsid w:val="00284B2F"/>
    <w:rsid w:val="00290F4C"/>
    <w:rsid w:val="002A6928"/>
    <w:rsid w:val="002A6D77"/>
    <w:rsid w:val="002B543D"/>
    <w:rsid w:val="002C787E"/>
    <w:rsid w:val="002E6A7D"/>
    <w:rsid w:val="002E7A9E"/>
    <w:rsid w:val="002F3C41"/>
    <w:rsid w:val="002F6A3C"/>
    <w:rsid w:val="002F6C5C"/>
    <w:rsid w:val="002F73DD"/>
    <w:rsid w:val="0030045C"/>
    <w:rsid w:val="003068E4"/>
    <w:rsid w:val="003205AD"/>
    <w:rsid w:val="003269A0"/>
    <w:rsid w:val="00330113"/>
    <w:rsid w:val="0033027D"/>
    <w:rsid w:val="00335FB2"/>
    <w:rsid w:val="00344158"/>
    <w:rsid w:val="00347536"/>
    <w:rsid w:val="00355CB6"/>
    <w:rsid w:val="0036068B"/>
    <w:rsid w:val="00363A6D"/>
    <w:rsid w:val="00380DA8"/>
    <w:rsid w:val="0038516D"/>
    <w:rsid w:val="003869D7"/>
    <w:rsid w:val="00394999"/>
    <w:rsid w:val="003A093E"/>
    <w:rsid w:val="003A1EB0"/>
    <w:rsid w:val="003C0F14"/>
    <w:rsid w:val="003C2DA6"/>
    <w:rsid w:val="003C6DA6"/>
    <w:rsid w:val="003D2781"/>
    <w:rsid w:val="003D3E89"/>
    <w:rsid w:val="003D62A9"/>
    <w:rsid w:val="003D6A29"/>
    <w:rsid w:val="003E5E64"/>
    <w:rsid w:val="003F268E"/>
    <w:rsid w:val="003F633E"/>
    <w:rsid w:val="003F7B3D"/>
    <w:rsid w:val="00411698"/>
    <w:rsid w:val="00414164"/>
    <w:rsid w:val="0041789B"/>
    <w:rsid w:val="004260A5"/>
    <w:rsid w:val="00432283"/>
    <w:rsid w:val="0043745F"/>
    <w:rsid w:val="0044029F"/>
    <w:rsid w:val="00440BC9"/>
    <w:rsid w:val="00452C15"/>
    <w:rsid w:val="00455DE4"/>
    <w:rsid w:val="00455EAB"/>
    <w:rsid w:val="00464BCB"/>
    <w:rsid w:val="0048267C"/>
    <w:rsid w:val="004843AB"/>
    <w:rsid w:val="0048747D"/>
    <w:rsid w:val="004876B9"/>
    <w:rsid w:val="00493184"/>
    <w:rsid w:val="00493A79"/>
    <w:rsid w:val="00495058"/>
    <w:rsid w:val="00495840"/>
    <w:rsid w:val="004A02DF"/>
    <w:rsid w:val="004A2401"/>
    <w:rsid w:val="004A40BE"/>
    <w:rsid w:val="004A5879"/>
    <w:rsid w:val="004A6A60"/>
    <w:rsid w:val="004C634D"/>
    <w:rsid w:val="004D24B9"/>
    <w:rsid w:val="004E0F36"/>
    <w:rsid w:val="004E1ECC"/>
    <w:rsid w:val="004E2CE2"/>
    <w:rsid w:val="004E5172"/>
    <w:rsid w:val="004E6F8A"/>
    <w:rsid w:val="004F0324"/>
    <w:rsid w:val="00502CD2"/>
    <w:rsid w:val="00504E33"/>
    <w:rsid w:val="005076F6"/>
    <w:rsid w:val="005111C7"/>
    <w:rsid w:val="0055216E"/>
    <w:rsid w:val="00552C2C"/>
    <w:rsid w:val="00554E09"/>
    <w:rsid w:val="005555B7"/>
    <w:rsid w:val="005562A8"/>
    <w:rsid w:val="005573BB"/>
    <w:rsid w:val="00557B2E"/>
    <w:rsid w:val="00561267"/>
    <w:rsid w:val="00562A65"/>
    <w:rsid w:val="005630C4"/>
    <w:rsid w:val="00566FF9"/>
    <w:rsid w:val="00571298"/>
    <w:rsid w:val="00571E3F"/>
    <w:rsid w:val="00574059"/>
    <w:rsid w:val="005776A0"/>
    <w:rsid w:val="00580091"/>
    <w:rsid w:val="0058259F"/>
    <w:rsid w:val="00590087"/>
    <w:rsid w:val="00594181"/>
    <w:rsid w:val="005A032D"/>
    <w:rsid w:val="005B4464"/>
    <w:rsid w:val="005C29F7"/>
    <w:rsid w:val="005C36D9"/>
    <w:rsid w:val="005C4F58"/>
    <w:rsid w:val="005C5E8D"/>
    <w:rsid w:val="005C78F2"/>
    <w:rsid w:val="005C7E57"/>
    <w:rsid w:val="005D057C"/>
    <w:rsid w:val="005D3FEC"/>
    <w:rsid w:val="005D44BE"/>
    <w:rsid w:val="005D77BA"/>
    <w:rsid w:val="005E088B"/>
    <w:rsid w:val="005F2B60"/>
    <w:rsid w:val="005F3EA8"/>
    <w:rsid w:val="0060132B"/>
    <w:rsid w:val="00611EC4"/>
    <w:rsid w:val="00612542"/>
    <w:rsid w:val="006146D2"/>
    <w:rsid w:val="00620B3F"/>
    <w:rsid w:val="006239E7"/>
    <w:rsid w:val="0062517B"/>
    <w:rsid w:val="006254C4"/>
    <w:rsid w:val="006323BE"/>
    <w:rsid w:val="00640FC0"/>
    <w:rsid w:val="006418C6"/>
    <w:rsid w:val="00641ED8"/>
    <w:rsid w:val="0065307E"/>
    <w:rsid w:val="00654893"/>
    <w:rsid w:val="00664C05"/>
    <w:rsid w:val="00667D7C"/>
    <w:rsid w:val="00671BBB"/>
    <w:rsid w:val="006755D1"/>
    <w:rsid w:val="00682237"/>
    <w:rsid w:val="00684F73"/>
    <w:rsid w:val="0069145C"/>
    <w:rsid w:val="00691D2D"/>
    <w:rsid w:val="0069269B"/>
    <w:rsid w:val="006A0EF8"/>
    <w:rsid w:val="006A45BA"/>
    <w:rsid w:val="006B1EB3"/>
    <w:rsid w:val="006B1EE3"/>
    <w:rsid w:val="006B4280"/>
    <w:rsid w:val="006B4B1C"/>
    <w:rsid w:val="006B6662"/>
    <w:rsid w:val="006B701F"/>
    <w:rsid w:val="006C4991"/>
    <w:rsid w:val="006D2813"/>
    <w:rsid w:val="006E0F19"/>
    <w:rsid w:val="006E1FDA"/>
    <w:rsid w:val="006E5E87"/>
    <w:rsid w:val="006E7A1F"/>
    <w:rsid w:val="006E7B69"/>
    <w:rsid w:val="006F5ED6"/>
    <w:rsid w:val="00706A1A"/>
    <w:rsid w:val="00707673"/>
    <w:rsid w:val="00713001"/>
    <w:rsid w:val="007162BE"/>
    <w:rsid w:val="00722267"/>
    <w:rsid w:val="00724DDF"/>
    <w:rsid w:val="0072720A"/>
    <w:rsid w:val="00727EBD"/>
    <w:rsid w:val="00750D14"/>
    <w:rsid w:val="0075252A"/>
    <w:rsid w:val="00764B84"/>
    <w:rsid w:val="00765028"/>
    <w:rsid w:val="0078034D"/>
    <w:rsid w:val="007869C2"/>
    <w:rsid w:val="007900AC"/>
    <w:rsid w:val="00790BCC"/>
    <w:rsid w:val="00795CEE"/>
    <w:rsid w:val="00796387"/>
    <w:rsid w:val="007974F5"/>
    <w:rsid w:val="007A5AA5"/>
    <w:rsid w:val="007A7BE9"/>
    <w:rsid w:val="007B0F49"/>
    <w:rsid w:val="007B5621"/>
    <w:rsid w:val="007B75AA"/>
    <w:rsid w:val="007C7E14"/>
    <w:rsid w:val="007D03D2"/>
    <w:rsid w:val="007D1AB2"/>
    <w:rsid w:val="007D1DDC"/>
    <w:rsid w:val="007F088F"/>
    <w:rsid w:val="007F522E"/>
    <w:rsid w:val="007F6E1A"/>
    <w:rsid w:val="007F7421"/>
    <w:rsid w:val="007F74AC"/>
    <w:rsid w:val="0080062F"/>
    <w:rsid w:val="00801F7F"/>
    <w:rsid w:val="00803964"/>
    <w:rsid w:val="008103B3"/>
    <w:rsid w:val="00813C1F"/>
    <w:rsid w:val="008233B0"/>
    <w:rsid w:val="00834A60"/>
    <w:rsid w:val="00835878"/>
    <w:rsid w:val="00835EF9"/>
    <w:rsid w:val="00837283"/>
    <w:rsid w:val="00857336"/>
    <w:rsid w:val="00863E89"/>
    <w:rsid w:val="00872992"/>
    <w:rsid w:val="00872B3B"/>
    <w:rsid w:val="00873A19"/>
    <w:rsid w:val="0088222A"/>
    <w:rsid w:val="008901F6"/>
    <w:rsid w:val="00890523"/>
    <w:rsid w:val="00896C03"/>
    <w:rsid w:val="008A495D"/>
    <w:rsid w:val="008A76FD"/>
    <w:rsid w:val="008B2D09"/>
    <w:rsid w:val="008B519F"/>
    <w:rsid w:val="008C0E78"/>
    <w:rsid w:val="008C537F"/>
    <w:rsid w:val="008C5397"/>
    <w:rsid w:val="008D48A0"/>
    <w:rsid w:val="008D658B"/>
    <w:rsid w:val="008F3838"/>
    <w:rsid w:val="009035B6"/>
    <w:rsid w:val="0090677D"/>
    <w:rsid w:val="00910709"/>
    <w:rsid w:val="00914B46"/>
    <w:rsid w:val="009318CA"/>
    <w:rsid w:val="00933F79"/>
    <w:rsid w:val="00935CB0"/>
    <w:rsid w:val="009428A9"/>
    <w:rsid w:val="009437A2"/>
    <w:rsid w:val="00943C82"/>
    <w:rsid w:val="00944B28"/>
    <w:rsid w:val="00945348"/>
    <w:rsid w:val="00967838"/>
    <w:rsid w:val="00967C4E"/>
    <w:rsid w:val="009718DA"/>
    <w:rsid w:val="00976E76"/>
    <w:rsid w:val="00982CD6"/>
    <w:rsid w:val="00985B73"/>
    <w:rsid w:val="009870A7"/>
    <w:rsid w:val="0098766F"/>
    <w:rsid w:val="00992266"/>
    <w:rsid w:val="00994A54"/>
    <w:rsid w:val="009A0B51"/>
    <w:rsid w:val="009A0FB9"/>
    <w:rsid w:val="009A3BC4"/>
    <w:rsid w:val="009A527F"/>
    <w:rsid w:val="009A5875"/>
    <w:rsid w:val="009A7BEA"/>
    <w:rsid w:val="009B1936"/>
    <w:rsid w:val="009B493F"/>
    <w:rsid w:val="009C2977"/>
    <w:rsid w:val="009C2DCC"/>
    <w:rsid w:val="009C5B93"/>
    <w:rsid w:val="009C5C2E"/>
    <w:rsid w:val="009C7954"/>
    <w:rsid w:val="009D0B0E"/>
    <w:rsid w:val="009D1D5A"/>
    <w:rsid w:val="009E4DBD"/>
    <w:rsid w:val="009E6C21"/>
    <w:rsid w:val="009F6FB6"/>
    <w:rsid w:val="009F7959"/>
    <w:rsid w:val="00A01CFF"/>
    <w:rsid w:val="00A042C0"/>
    <w:rsid w:val="00A05186"/>
    <w:rsid w:val="00A10539"/>
    <w:rsid w:val="00A15763"/>
    <w:rsid w:val="00A20046"/>
    <w:rsid w:val="00A226C6"/>
    <w:rsid w:val="00A27912"/>
    <w:rsid w:val="00A338A3"/>
    <w:rsid w:val="00A34C0A"/>
    <w:rsid w:val="00A35110"/>
    <w:rsid w:val="00A36378"/>
    <w:rsid w:val="00A40015"/>
    <w:rsid w:val="00A47445"/>
    <w:rsid w:val="00A506C4"/>
    <w:rsid w:val="00A57DEC"/>
    <w:rsid w:val="00A6656B"/>
    <w:rsid w:val="00A70E1E"/>
    <w:rsid w:val="00A73257"/>
    <w:rsid w:val="00A9081F"/>
    <w:rsid w:val="00A9188C"/>
    <w:rsid w:val="00A95CCA"/>
    <w:rsid w:val="00A97002"/>
    <w:rsid w:val="00A979C3"/>
    <w:rsid w:val="00A97A52"/>
    <w:rsid w:val="00AA0D6A"/>
    <w:rsid w:val="00AA0E60"/>
    <w:rsid w:val="00AA42C8"/>
    <w:rsid w:val="00AA79D1"/>
    <w:rsid w:val="00AA7B43"/>
    <w:rsid w:val="00AB18C3"/>
    <w:rsid w:val="00AB4580"/>
    <w:rsid w:val="00AB5220"/>
    <w:rsid w:val="00AB58BF"/>
    <w:rsid w:val="00AB5EBC"/>
    <w:rsid w:val="00AB7C7E"/>
    <w:rsid w:val="00AD0751"/>
    <w:rsid w:val="00AD202E"/>
    <w:rsid w:val="00AD222E"/>
    <w:rsid w:val="00AD77C4"/>
    <w:rsid w:val="00AE25BF"/>
    <w:rsid w:val="00AE61ED"/>
    <w:rsid w:val="00AF0C13"/>
    <w:rsid w:val="00B03AF5"/>
    <w:rsid w:val="00B03C01"/>
    <w:rsid w:val="00B03E72"/>
    <w:rsid w:val="00B078D6"/>
    <w:rsid w:val="00B11228"/>
    <w:rsid w:val="00B1248D"/>
    <w:rsid w:val="00B14709"/>
    <w:rsid w:val="00B2406B"/>
    <w:rsid w:val="00B2743D"/>
    <w:rsid w:val="00B3015C"/>
    <w:rsid w:val="00B327DE"/>
    <w:rsid w:val="00B344D8"/>
    <w:rsid w:val="00B355AE"/>
    <w:rsid w:val="00B35DA4"/>
    <w:rsid w:val="00B46A75"/>
    <w:rsid w:val="00B546E7"/>
    <w:rsid w:val="00B567D1"/>
    <w:rsid w:val="00B717EB"/>
    <w:rsid w:val="00B721E1"/>
    <w:rsid w:val="00B73B4C"/>
    <w:rsid w:val="00B73F75"/>
    <w:rsid w:val="00B75C53"/>
    <w:rsid w:val="00B8359C"/>
    <w:rsid w:val="00B96481"/>
    <w:rsid w:val="00BA1D09"/>
    <w:rsid w:val="00BA3A53"/>
    <w:rsid w:val="00BA4095"/>
    <w:rsid w:val="00BA5B43"/>
    <w:rsid w:val="00BB0A9C"/>
    <w:rsid w:val="00BB140C"/>
    <w:rsid w:val="00BB370D"/>
    <w:rsid w:val="00BB5EBF"/>
    <w:rsid w:val="00BC3EB0"/>
    <w:rsid w:val="00BC642A"/>
    <w:rsid w:val="00BC6D7F"/>
    <w:rsid w:val="00BD43C9"/>
    <w:rsid w:val="00BF7C9D"/>
    <w:rsid w:val="00BF7F0F"/>
    <w:rsid w:val="00C008D0"/>
    <w:rsid w:val="00C01E8C"/>
    <w:rsid w:val="00C03E01"/>
    <w:rsid w:val="00C10AF2"/>
    <w:rsid w:val="00C23582"/>
    <w:rsid w:val="00C2498B"/>
    <w:rsid w:val="00C2724D"/>
    <w:rsid w:val="00C27CA9"/>
    <w:rsid w:val="00C317E7"/>
    <w:rsid w:val="00C36286"/>
    <w:rsid w:val="00C3799C"/>
    <w:rsid w:val="00C43D1E"/>
    <w:rsid w:val="00C44336"/>
    <w:rsid w:val="00C50F7C"/>
    <w:rsid w:val="00C51704"/>
    <w:rsid w:val="00C54132"/>
    <w:rsid w:val="00C5591F"/>
    <w:rsid w:val="00C57C50"/>
    <w:rsid w:val="00C6373A"/>
    <w:rsid w:val="00C715CA"/>
    <w:rsid w:val="00C72CF0"/>
    <w:rsid w:val="00C7495D"/>
    <w:rsid w:val="00C77CE9"/>
    <w:rsid w:val="00C85318"/>
    <w:rsid w:val="00C90956"/>
    <w:rsid w:val="00CA0968"/>
    <w:rsid w:val="00CA168E"/>
    <w:rsid w:val="00CA200F"/>
    <w:rsid w:val="00CA2A96"/>
    <w:rsid w:val="00CB4236"/>
    <w:rsid w:val="00CC19B6"/>
    <w:rsid w:val="00CC4C70"/>
    <w:rsid w:val="00CC72A4"/>
    <w:rsid w:val="00CD3153"/>
    <w:rsid w:val="00CD7F3A"/>
    <w:rsid w:val="00CF14B5"/>
    <w:rsid w:val="00CF6810"/>
    <w:rsid w:val="00D06117"/>
    <w:rsid w:val="00D104B7"/>
    <w:rsid w:val="00D1139B"/>
    <w:rsid w:val="00D31CC8"/>
    <w:rsid w:val="00D32678"/>
    <w:rsid w:val="00D32CCC"/>
    <w:rsid w:val="00D37803"/>
    <w:rsid w:val="00D41660"/>
    <w:rsid w:val="00D521C1"/>
    <w:rsid w:val="00D60759"/>
    <w:rsid w:val="00D67F58"/>
    <w:rsid w:val="00D71F40"/>
    <w:rsid w:val="00D77416"/>
    <w:rsid w:val="00D80837"/>
    <w:rsid w:val="00D80FC6"/>
    <w:rsid w:val="00D90147"/>
    <w:rsid w:val="00D94917"/>
    <w:rsid w:val="00DA1478"/>
    <w:rsid w:val="00DA74F3"/>
    <w:rsid w:val="00DB1E1A"/>
    <w:rsid w:val="00DB24D5"/>
    <w:rsid w:val="00DB3872"/>
    <w:rsid w:val="00DB69F3"/>
    <w:rsid w:val="00DB792B"/>
    <w:rsid w:val="00DC3D12"/>
    <w:rsid w:val="00DC4907"/>
    <w:rsid w:val="00DD017C"/>
    <w:rsid w:val="00DD397A"/>
    <w:rsid w:val="00DD58B7"/>
    <w:rsid w:val="00DD6699"/>
    <w:rsid w:val="00E007C5"/>
    <w:rsid w:val="00E00DBF"/>
    <w:rsid w:val="00E00EF9"/>
    <w:rsid w:val="00E0213F"/>
    <w:rsid w:val="00E033E0"/>
    <w:rsid w:val="00E1026B"/>
    <w:rsid w:val="00E10D1D"/>
    <w:rsid w:val="00E11CA2"/>
    <w:rsid w:val="00E1226D"/>
    <w:rsid w:val="00E13CB2"/>
    <w:rsid w:val="00E20C37"/>
    <w:rsid w:val="00E2302A"/>
    <w:rsid w:val="00E26F0A"/>
    <w:rsid w:val="00E356A5"/>
    <w:rsid w:val="00E443FF"/>
    <w:rsid w:val="00E46B8B"/>
    <w:rsid w:val="00E472B3"/>
    <w:rsid w:val="00E47659"/>
    <w:rsid w:val="00E5192E"/>
    <w:rsid w:val="00E52C57"/>
    <w:rsid w:val="00E57E7D"/>
    <w:rsid w:val="00E7288E"/>
    <w:rsid w:val="00E84CD8"/>
    <w:rsid w:val="00E85B11"/>
    <w:rsid w:val="00E90B85"/>
    <w:rsid w:val="00E91679"/>
    <w:rsid w:val="00E92452"/>
    <w:rsid w:val="00E94CC1"/>
    <w:rsid w:val="00E96431"/>
    <w:rsid w:val="00EA0069"/>
    <w:rsid w:val="00EA3D8F"/>
    <w:rsid w:val="00EC0E6E"/>
    <w:rsid w:val="00EC3039"/>
    <w:rsid w:val="00EC5235"/>
    <w:rsid w:val="00ED6B03"/>
    <w:rsid w:val="00ED7A5B"/>
    <w:rsid w:val="00EF15BA"/>
    <w:rsid w:val="00EF2926"/>
    <w:rsid w:val="00EF7BCF"/>
    <w:rsid w:val="00F01520"/>
    <w:rsid w:val="00F07C92"/>
    <w:rsid w:val="00F138AB"/>
    <w:rsid w:val="00F14B43"/>
    <w:rsid w:val="00F203C7"/>
    <w:rsid w:val="00F215E2"/>
    <w:rsid w:val="00F21E3F"/>
    <w:rsid w:val="00F24168"/>
    <w:rsid w:val="00F41A27"/>
    <w:rsid w:val="00F4338D"/>
    <w:rsid w:val="00F440D3"/>
    <w:rsid w:val="00F446AC"/>
    <w:rsid w:val="00F45A62"/>
    <w:rsid w:val="00F46904"/>
    <w:rsid w:val="00F46EAF"/>
    <w:rsid w:val="00F5774F"/>
    <w:rsid w:val="00F62688"/>
    <w:rsid w:val="00F76BE5"/>
    <w:rsid w:val="00F83D11"/>
    <w:rsid w:val="00F84F38"/>
    <w:rsid w:val="00F91B38"/>
    <w:rsid w:val="00F921F1"/>
    <w:rsid w:val="00F9222D"/>
    <w:rsid w:val="00FB127E"/>
    <w:rsid w:val="00FC0804"/>
    <w:rsid w:val="00FC3B6D"/>
    <w:rsid w:val="00FD1A06"/>
    <w:rsid w:val="00FD3A4E"/>
    <w:rsid w:val="00FD5E0D"/>
    <w:rsid w:val="00FF3E42"/>
    <w:rsid w:val="00FF3F0C"/>
    <w:rsid w:val="00FF6970"/>
    <w:rsid w:val="00FF7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8FDAC"/>
  <w15:chartTrackingRefBased/>
  <w15:docId w15:val="{2EA09CD9-6378-4AAC-A4F3-38A50CAA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Caption">
    <w:name w:val="caption"/>
    <w:basedOn w:val="Normal"/>
    <w:next w:val="Normal"/>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TableNormal"/>
    <w:next w:val="TableGrid"/>
    <w:rsid w:val="0021231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4B2F"/>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03058C-FAE9-4B87-8F4D-0022C06DD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A33EBF-F23F-4D08-A163-14FEC10A43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4.xml><?xml version="1.0" encoding="utf-8"?>
<ds:datastoreItem xmlns:ds="http://schemas.openxmlformats.org/officeDocument/2006/customXml" ds:itemID="{C7C9E7F9-FE92-4146-A0D2-C95B004C0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1077</Words>
  <Characters>6143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7206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Bill Shvodian</cp:lastModifiedBy>
  <cp:revision>34</cp:revision>
  <cp:lastPrinted>2000-02-29T16:31:00Z</cp:lastPrinted>
  <dcterms:created xsi:type="dcterms:W3CDTF">2020-11-12T21:31:00Z</dcterms:created>
  <dcterms:modified xsi:type="dcterms:W3CDTF">2020-11-18T14:22:00Z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0x010100121FAAE6814C364684C4BC789BD59661</vt:lpwstr>
  </property>
</Properties>
</file>