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5A5" w:rsidRDefault="00B0314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w:t>
      </w:r>
      <w:r w:rsidR="00B2416B">
        <w:rPr>
          <w:rFonts w:ascii="Arial" w:eastAsiaTheme="minorEastAsia" w:hAnsi="Arial" w:cs="Arial"/>
          <w:b/>
          <w:sz w:val="24"/>
          <w:szCs w:val="24"/>
          <w:lang w:eastAsia="zh-CN"/>
        </w:rPr>
        <w:t xml:space="preserve">G4 Meeting # 97-e   </w:t>
      </w:r>
      <w:r w:rsidR="00B2416B">
        <w:rPr>
          <w:rFonts w:ascii="Arial" w:eastAsiaTheme="minorEastAsia" w:hAnsi="Arial" w:cs="Arial"/>
          <w:b/>
          <w:sz w:val="24"/>
          <w:szCs w:val="24"/>
          <w:lang w:eastAsia="zh-CN"/>
        </w:rPr>
        <w:tab/>
      </w:r>
      <w:r w:rsidR="00B2416B">
        <w:rPr>
          <w:rFonts w:ascii="Arial" w:eastAsiaTheme="minorEastAsia" w:hAnsi="Arial" w:cs="Arial"/>
          <w:b/>
          <w:sz w:val="24"/>
          <w:szCs w:val="24"/>
          <w:lang w:eastAsia="zh-CN"/>
        </w:rPr>
        <w:tab/>
      </w:r>
      <w:r w:rsidR="00B2416B">
        <w:rPr>
          <w:rFonts w:ascii="Arial" w:eastAsiaTheme="minorEastAsia" w:hAnsi="Arial" w:cs="Arial"/>
          <w:b/>
          <w:sz w:val="24"/>
          <w:szCs w:val="24"/>
          <w:lang w:eastAsia="zh-CN"/>
        </w:rPr>
        <w:tab/>
      </w:r>
      <w:r w:rsidR="00B2416B">
        <w:rPr>
          <w:rFonts w:ascii="Arial" w:eastAsiaTheme="minorEastAsia" w:hAnsi="Arial" w:cs="Arial"/>
          <w:b/>
          <w:sz w:val="24"/>
          <w:szCs w:val="24"/>
          <w:lang w:eastAsia="zh-CN"/>
        </w:rPr>
        <w:tab/>
      </w:r>
      <w:r w:rsidR="00B2416B">
        <w:rPr>
          <w:rFonts w:ascii="Arial" w:eastAsiaTheme="minorEastAsia" w:hAnsi="Arial" w:cs="Arial"/>
          <w:b/>
          <w:sz w:val="24"/>
          <w:szCs w:val="24"/>
          <w:lang w:eastAsia="zh-CN"/>
        </w:rPr>
        <w:tab/>
      </w:r>
      <w:r w:rsidR="00B2416B">
        <w:rPr>
          <w:rFonts w:ascii="Arial" w:eastAsiaTheme="minorEastAsia" w:hAnsi="Arial" w:cs="Arial"/>
          <w:b/>
          <w:sz w:val="24"/>
          <w:szCs w:val="24"/>
          <w:lang w:eastAsia="zh-CN"/>
        </w:rPr>
        <w:tab/>
      </w:r>
      <w:r w:rsidR="00B2416B">
        <w:rPr>
          <w:rFonts w:ascii="Arial" w:eastAsiaTheme="minorEastAsia" w:hAnsi="Arial" w:cs="Arial"/>
          <w:b/>
          <w:sz w:val="24"/>
          <w:szCs w:val="24"/>
          <w:lang w:eastAsia="zh-CN"/>
        </w:rPr>
        <w:tab/>
      </w:r>
      <w:r w:rsidR="00B2416B">
        <w:rPr>
          <w:rFonts w:ascii="Arial" w:eastAsiaTheme="minorEastAsia" w:hAnsi="Arial" w:cs="Arial"/>
          <w:b/>
          <w:sz w:val="24"/>
          <w:szCs w:val="24"/>
          <w:lang w:eastAsia="zh-CN"/>
        </w:rPr>
        <w:tab/>
      </w:r>
      <w:r w:rsidR="00871AFF">
        <w:rPr>
          <w:rFonts w:ascii="Arial" w:eastAsiaTheme="minorEastAsia" w:hAnsi="Arial" w:cs="Arial"/>
          <w:b/>
          <w:sz w:val="24"/>
          <w:szCs w:val="24"/>
          <w:lang w:eastAsia="zh-CN"/>
        </w:rPr>
        <w:t xml:space="preserve">         </w:t>
      </w:r>
      <w:r w:rsidR="00B2416B">
        <w:rPr>
          <w:rFonts w:ascii="Arial" w:eastAsiaTheme="minorEastAsia" w:hAnsi="Arial" w:cs="Arial"/>
          <w:b/>
          <w:sz w:val="24"/>
          <w:szCs w:val="24"/>
          <w:lang w:eastAsia="zh-CN"/>
        </w:rPr>
        <w:tab/>
      </w:r>
      <w:r w:rsidR="00B2416B">
        <w:rPr>
          <w:rFonts w:ascii="Arial" w:eastAsiaTheme="minorEastAsia" w:hAnsi="Arial" w:cs="Arial"/>
          <w:b/>
          <w:sz w:val="24"/>
          <w:szCs w:val="24"/>
          <w:lang w:eastAsia="zh-CN"/>
        </w:rPr>
        <w:tab/>
      </w:r>
      <w:r w:rsidR="00B2416B">
        <w:rPr>
          <w:rFonts w:ascii="Arial" w:eastAsiaTheme="minorEastAsia" w:hAnsi="Arial" w:cs="Arial"/>
          <w:b/>
          <w:sz w:val="24"/>
          <w:szCs w:val="24"/>
          <w:lang w:eastAsia="zh-CN"/>
        </w:rPr>
        <w:tab/>
      </w:r>
      <w:r>
        <w:rPr>
          <w:rFonts w:ascii="Arial" w:eastAsiaTheme="minorEastAsia" w:hAnsi="Arial" w:cs="Arial"/>
          <w:b/>
          <w:sz w:val="24"/>
          <w:szCs w:val="24"/>
          <w:lang w:eastAsia="zh-CN"/>
        </w:rPr>
        <w:t>R4-</w:t>
      </w:r>
      <w:r w:rsidR="00C2307D">
        <w:rPr>
          <w:rFonts w:ascii="Arial" w:eastAsiaTheme="minorEastAsia" w:hAnsi="Arial" w:cs="Arial"/>
          <w:b/>
          <w:sz w:val="24"/>
          <w:szCs w:val="24"/>
          <w:lang w:eastAsia="zh-CN"/>
        </w:rPr>
        <w:t>2017</w:t>
      </w:r>
      <w:r w:rsidR="00B2416B">
        <w:rPr>
          <w:rFonts w:ascii="Arial" w:eastAsiaTheme="minorEastAsia" w:hAnsi="Arial" w:cs="Arial"/>
          <w:b/>
          <w:sz w:val="24"/>
          <w:szCs w:val="24"/>
          <w:lang w:eastAsia="zh-CN"/>
        </w:rPr>
        <w:t>617</w:t>
      </w:r>
    </w:p>
    <w:p w:rsidR="003325A5" w:rsidRDefault="00B0314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 – 13 Nov., 2020</w:t>
      </w:r>
    </w:p>
    <w:p w:rsidR="003325A5" w:rsidRDefault="003325A5">
      <w:pPr>
        <w:spacing w:after="120"/>
        <w:ind w:left="1985" w:hanging="1985"/>
        <w:rPr>
          <w:rFonts w:ascii="Arial" w:eastAsia="MS Mincho" w:hAnsi="Arial" w:cs="Arial"/>
          <w:b/>
          <w:sz w:val="22"/>
        </w:rPr>
      </w:pPr>
    </w:p>
    <w:p w:rsidR="003325A5" w:rsidRDefault="00B031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7.4.3.3, 7.4.3.4</w:t>
      </w:r>
    </w:p>
    <w:p w:rsidR="003325A5" w:rsidRDefault="00B0314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rsidR="003325A5" w:rsidRDefault="00B0314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[97e][310]</w:t>
      </w:r>
      <w:r>
        <w:t xml:space="preserve"> </w:t>
      </w:r>
      <w:r>
        <w:rPr>
          <w:rFonts w:ascii="Arial" w:eastAsiaTheme="minorEastAsia" w:hAnsi="Arial" w:cs="Arial"/>
          <w:color w:val="000000"/>
          <w:sz w:val="22"/>
          <w:lang w:eastAsia="zh-CN"/>
        </w:rPr>
        <w:t>NR_IAB_Conformance_Part2</w:t>
      </w:r>
    </w:p>
    <w:p w:rsidR="003325A5" w:rsidRDefault="00B0314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3325A5" w:rsidRDefault="00B03146">
      <w:pPr>
        <w:pStyle w:val="1"/>
        <w:rPr>
          <w:rFonts w:eastAsiaTheme="minorEastAsia"/>
          <w:lang w:eastAsia="zh-CN"/>
        </w:rPr>
      </w:pPr>
      <w:r>
        <w:rPr>
          <w:rFonts w:hint="eastAsia"/>
          <w:lang w:eastAsia="ja-JP"/>
        </w:rPr>
        <w:t>Introduction</w:t>
      </w:r>
    </w:p>
    <w:p w:rsidR="003325A5" w:rsidRDefault="00B03146">
      <w:pPr>
        <w:rPr>
          <w:lang w:eastAsia="zh-CN"/>
        </w:rPr>
      </w:pPr>
      <w:r>
        <w:rPr>
          <w:lang w:eastAsia="zh-CN"/>
        </w:rPr>
        <w:t xml:space="preserve">This thread is assigned to cover </w:t>
      </w:r>
      <w:r>
        <w:rPr>
          <w:rFonts w:hint="eastAsia"/>
          <w:lang w:eastAsia="zh-CN"/>
        </w:rPr>
        <w:t xml:space="preserve">Rel-16 NR IAB RF </w:t>
      </w:r>
      <w:r>
        <w:rPr>
          <w:lang w:eastAsia="zh-CN"/>
        </w:rPr>
        <w:t>conducted</w:t>
      </w:r>
      <w:r>
        <w:rPr>
          <w:rFonts w:hint="eastAsia"/>
          <w:lang w:eastAsia="zh-CN"/>
        </w:rPr>
        <w:t xml:space="preserve"> </w:t>
      </w:r>
      <w:r>
        <w:rPr>
          <w:lang w:eastAsia="zh-CN"/>
        </w:rPr>
        <w:t>and radiated conformance</w:t>
      </w:r>
      <w:r>
        <w:rPr>
          <w:rFonts w:hint="eastAsia"/>
          <w:lang w:eastAsia="zh-CN"/>
        </w:rPr>
        <w:t xml:space="preserve"> testing</w:t>
      </w:r>
      <w:r>
        <w:rPr>
          <w:lang w:eastAsia="zh-CN"/>
        </w:rPr>
        <w:t xml:space="preserve"> except the general aspects and common issues.</w:t>
      </w:r>
    </w:p>
    <w:p w:rsidR="003325A5" w:rsidRDefault="00B03146">
      <w:pPr>
        <w:rPr>
          <w:lang w:eastAsia="zh-CN"/>
        </w:rPr>
      </w:pPr>
      <w:r>
        <w:rPr>
          <w:lang w:eastAsia="zh-CN"/>
        </w:rPr>
        <w:t>According to contributions submitted under related agendas, the summary is divided in topics as below:</w:t>
      </w:r>
    </w:p>
    <w:p w:rsidR="003325A5" w:rsidRDefault="00B03146">
      <w:pPr>
        <w:pStyle w:val="afc"/>
        <w:numPr>
          <w:ilvl w:val="0"/>
          <w:numId w:val="2"/>
        </w:numPr>
        <w:ind w:firstLineChars="0"/>
        <w:rPr>
          <w:lang w:eastAsia="zh-CN"/>
        </w:rPr>
      </w:pPr>
      <w:r>
        <w:rPr>
          <w:lang w:eastAsia="zh-CN"/>
        </w:rPr>
        <w:t>Topic#1: Dynamic range, Power control and Frequency error for IAB-MT</w:t>
      </w:r>
    </w:p>
    <w:p w:rsidR="003325A5" w:rsidRDefault="00B03146">
      <w:pPr>
        <w:pStyle w:val="afc"/>
        <w:numPr>
          <w:ilvl w:val="0"/>
          <w:numId w:val="2"/>
        </w:numPr>
        <w:ind w:firstLineChars="0"/>
        <w:rPr>
          <w:lang w:eastAsia="zh-CN"/>
        </w:rPr>
      </w:pPr>
      <w:r>
        <w:rPr>
          <w:lang w:eastAsia="zh-CN"/>
        </w:rPr>
        <w:t xml:space="preserve">Topic#2: Conducted conformance testing </w:t>
      </w:r>
    </w:p>
    <w:p w:rsidR="003325A5" w:rsidRDefault="00B03146">
      <w:pPr>
        <w:pStyle w:val="afc"/>
        <w:numPr>
          <w:ilvl w:val="0"/>
          <w:numId w:val="2"/>
        </w:numPr>
        <w:ind w:firstLineChars="0"/>
        <w:rPr>
          <w:lang w:eastAsia="zh-CN"/>
        </w:rPr>
      </w:pPr>
      <w:r>
        <w:rPr>
          <w:lang w:eastAsia="zh-CN"/>
        </w:rPr>
        <w:t xml:space="preserve">Topic#3: Radiated conformance testing </w:t>
      </w:r>
    </w:p>
    <w:p w:rsidR="003325A5" w:rsidRDefault="00B03146">
      <w:pPr>
        <w:pStyle w:val="afc"/>
        <w:numPr>
          <w:ilvl w:val="0"/>
          <w:numId w:val="2"/>
        </w:numPr>
        <w:ind w:firstLineChars="0"/>
        <w:rPr>
          <w:lang w:eastAsia="zh-CN"/>
        </w:rPr>
      </w:pPr>
      <w:r>
        <w:rPr>
          <w:lang w:eastAsia="zh-CN"/>
        </w:rPr>
        <w:t>Topic#4: others</w:t>
      </w:r>
    </w:p>
    <w:p w:rsidR="003325A5" w:rsidRDefault="00B03146">
      <w:pPr>
        <w:rPr>
          <w:color w:val="0070C0"/>
          <w:lang w:eastAsia="zh-CN"/>
        </w:rPr>
      </w:pPr>
      <w:r>
        <w:rPr>
          <w:lang w:eastAsia="zh-CN"/>
        </w:rPr>
        <w:t>Since this is the first meeting to have discussion on IAB conformance testing, it is suggested to collect view on proposals presented in contributions for this meeting and work on way forward for future study based on baseline consensus to be captured in [309] if has dependency.</w:t>
      </w:r>
    </w:p>
    <w:p w:rsidR="003325A5" w:rsidRDefault="00B03146">
      <w:pPr>
        <w:pStyle w:val="1"/>
        <w:rPr>
          <w:lang w:val="en-US" w:eastAsia="ja-JP"/>
        </w:rPr>
      </w:pPr>
      <w:r>
        <w:rPr>
          <w:lang w:val="en-US" w:eastAsia="ja-JP"/>
        </w:rPr>
        <w:t xml:space="preserve">Topic #1: </w:t>
      </w:r>
      <w:r>
        <w:rPr>
          <w:lang w:val="en-US" w:eastAsia="zh-CN"/>
        </w:rPr>
        <w:t>Dynamic range, power control and frequency error for IAB-MT</w:t>
      </w:r>
    </w:p>
    <w:p w:rsidR="003325A5" w:rsidRDefault="00B03146">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3325A5">
        <w:trPr>
          <w:trHeight w:val="468"/>
        </w:trPr>
        <w:tc>
          <w:tcPr>
            <w:tcW w:w="1648" w:type="dxa"/>
            <w:vAlign w:val="center"/>
          </w:tcPr>
          <w:p w:rsidR="003325A5" w:rsidRDefault="00B03146">
            <w:pPr>
              <w:spacing w:before="120" w:after="120"/>
              <w:rPr>
                <w:b/>
                <w:bCs/>
              </w:rPr>
            </w:pPr>
            <w:r>
              <w:rPr>
                <w:b/>
                <w:bCs/>
              </w:rPr>
              <w:t>T-doc number</w:t>
            </w:r>
          </w:p>
        </w:tc>
        <w:tc>
          <w:tcPr>
            <w:tcW w:w="1437" w:type="dxa"/>
            <w:vAlign w:val="center"/>
          </w:tcPr>
          <w:p w:rsidR="003325A5" w:rsidRDefault="00B03146">
            <w:pPr>
              <w:spacing w:before="120" w:after="120"/>
              <w:rPr>
                <w:b/>
                <w:bCs/>
              </w:rPr>
            </w:pPr>
            <w:r>
              <w:rPr>
                <w:b/>
                <w:bCs/>
              </w:rPr>
              <w:t>Company</w:t>
            </w:r>
          </w:p>
        </w:tc>
        <w:tc>
          <w:tcPr>
            <w:tcW w:w="6772" w:type="dxa"/>
            <w:vAlign w:val="center"/>
          </w:tcPr>
          <w:p w:rsidR="003325A5" w:rsidRDefault="00B03146">
            <w:pPr>
              <w:spacing w:before="120" w:after="120"/>
              <w:rPr>
                <w:b/>
                <w:bCs/>
              </w:rPr>
            </w:pPr>
            <w:r>
              <w:rPr>
                <w:b/>
                <w:bCs/>
              </w:rPr>
              <w:t>Proposals / Observations</w:t>
            </w:r>
          </w:p>
        </w:tc>
      </w:tr>
      <w:tr w:rsidR="003325A5">
        <w:trPr>
          <w:trHeight w:val="468"/>
        </w:trPr>
        <w:tc>
          <w:tcPr>
            <w:tcW w:w="1648" w:type="dxa"/>
          </w:tcPr>
          <w:p w:rsidR="003325A5" w:rsidRDefault="00B03146">
            <w:pPr>
              <w:spacing w:before="120" w:after="120"/>
            </w:pPr>
            <w:r>
              <w:t>R4-2014391</w:t>
            </w:r>
          </w:p>
        </w:tc>
        <w:tc>
          <w:tcPr>
            <w:tcW w:w="1437" w:type="dxa"/>
          </w:tcPr>
          <w:p w:rsidR="003325A5" w:rsidRDefault="00B03146">
            <w:pPr>
              <w:spacing w:before="120" w:after="120"/>
            </w:pPr>
            <w:r>
              <w:t>CATT</w:t>
            </w:r>
          </w:p>
        </w:tc>
        <w:tc>
          <w:tcPr>
            <w:tcW w:w="6772" w:type="dxa"/>
          </w:tcPr>
          <w:p w:rsidR="003325A5" w:rsidRDefault="00B03146">
            <w:pPr>
              <w:spacing w:before="120" w:after="120"/>
            </w:pPr>
            <w:r>
              <w:rPr>
                <w:rFonts w:hint="eastAsia"/>
              </w:rPr>
              <w:t>Proposal 1: Only full RB allocation is tested for IAB-MT minimum output power.</w:t>
            </w:r>
          </w:p>
          <w:p w:rsidR="003325A5" w:rsidRDefault="00B03146">
            <w:pPr>
              <w:spacing w:before="120" w:after="120"/>
              <w:rPr>
                <w:b/>
                <w:color w:val="000000" w:themeColor="text1"/>
              </w:rPr>
            </w:pPr>
            <w:r>
              <w:rPr>
                <w:rFonts w:hint="eastAsia"/>
              </w:rPr>
              <w:t>Proposal 2: Both full RB and partial RB allocation are tested for IAB-MT maximum output power. The RB number of partial RB can be discussed further.</w:t>
            </w:r>
          </w:p>
        </w:tc>
      </w:tr>
      <w:tr w:rsidR="003325A5">
        <w:trPr>
          <w:trHeight w:val="468"/>
        </w:trPr>
        <w:tc>
          <w:tcPr>
            <w:tcW w:w="1648" w:type="dxa"/>
          </w:tcPr>
          <w:p w:rsidR="003325A5" w:rsidRDefault="00B03146">
            <w:pPr>
              <w:spacing w:before="120" w:after="120"/>
            </w:pPr>
            <w:r>
              <w:rPr>
                <w:rFonts w:hint="eastAsia"/>
              </w:rPr>
              <w:t>R</w:t>
            </w:r>
            <w:r>
              <w:t>4-2015441</w:t>
            </w:r>
          </w:p>
        </w:tc>
        <w:tc>
          <w:tcPr>
            <w:tcW w:w="1437" w:type="dxa"/>
          </w:tcPr>
          <w:p w:rsidR="003325A5" w:rsidRDefault="00B03146">
            <w:pPr>
              <w:spacing w:before="120" w:after="120"/>
            </w:pPr>
            <w:r>
              <w:t>Nokia, Nokia Shanghai Bell</w:t>
            </w:r>
          </w:p>
        </w:tc>
        <w:tc>
          <w:tcPr>
            <w:tcW w:w="6772" w:type="dxa"/>
          </w:tcPr>
          <w:p w:rsidR="003325A5" w:rsidRDefault="00B03146">
            <w:pPr>
              <w:pStyle w:val="a9"/>
              <w:contextualSpacing/>
            </w:pPr>
            <w:r>
              <w:t>Observation 1: Aggregate power tolerance appears to test such basic functionality without which any node cannot function properly. It could be considered to be met already by basic output power measurements.</w:t>
            </w:r>
          </w:p>
          <w:p w:rsidR="003325A5" w:rsidRDefault="003325A5">
            <w:pPr>
              <w:pStyle w:val="a9"/>
              <w:contextualSpacing/>
            </w:pPr>
          </w:p>
          <w:p w:rsidR="003325A5" w:rsidRDefault="00B03146">
            <w:pPr>
              <w:pStyle w:val="a9"/>
              <w:contextualSpacing/>
            </w:pPr>
            <w:r>
              <w:t>Observation 2: Either a new test model are some other guidelines are needed on how measurement equipment behaves in IAB-MT frequency error test.</w:t>
            </w:r>
          </w:p>
          <w:p w:rsidR="003325A5" w:rsidRDefault="003325A5">
            <w:pPr>
              <w:pStyle w:val="a9"/>
              <w:contextualSpacing/>
            </w:pPr>
          </w:p>
          <w:p w:rsidR="003325A5" w:rsidRDefault="00B03146">
            <w:pPr>
              <w:pStyle w:val="a9"/>
              <w:contextualSpacing/>
            </w:pPr>
            <w:r>
              <w:t>Proposal 1: Test points for dynamic range is set to Low PSD with narrow RB allocation and high PSD with full RB allocation.</w:t>
            </w:r>
          </w:p>
          <w:p w:rsidR="003325A5" w:rsidRDefault="003325A5">
            <w:pPr>
              <w:pStyle w:val="a9"/>
              <w:contextualSpacing/>
            </w:pPr>
          </w:p>
          <w:p w:rsidR="003325A5" w:rsidRDefault="00B03146">
            <w:pPr>
              <w:pStyle w:val="a9"/>
              <w:contextualSpacing/>
            </w:pPr>
            <w:r>
              <w:t>Proposal 2: Test requirement for dynamic range is PSD difference added to the 10-base logarithm of difference of allocation sizes of the reference conditions.</w:t>
            </w:r>
          </w:p>
          <w:p w:rsidR="003325A5" w:rsidRDefault="003325A5">
            <w:pPr>
              <w:pStyle w:val="a9"/>
              <w:contextualSpacing/>
            </w:pPr>
          </w:p>
          <w:p w:rsidR="003325A5" w:rsidRDefault="00B03146">
            <w:pPr>
              <w:pStyle w:val="a9"/>
              <w:contextualSpacing/>
            </w:pPr>
            <w:r>
              <w:lastRenderedPageBreak/>
              <w:t>Proposal 3: Dynamic range and power control tests are defined separately.</w:t>
            </w:r>
          </w:p>
          <w:p w:rsidR="003325A5" w:rsidRDefault="003325A5">
            <w:pPr>
              <w:pStyle w:val="a9"/>
              <w:contextualSpacing/>
            </w:pPr>
          </w:p>
          <w:p w:rsidR="003325A5" w:rsidRDefault="00B03146">
            <w:pPr>
              <w:pStyle w:val="a9"/>
              <w:contextualSpacing/>
            </w:pPr>
            <w:r>
              <w:t>Proposal 4: Relative power tolerance test efforts should be concentrated on verifying smallest power control step sizes when RB allocation is kept constant.</w:t>
            </w:r>
          </w:p>
          <w:p w:rsidR="003325A5" w:rsidRDefault="003325A5">
            <w:pPr>
              <w:pStyle w:val="a9"/>
              <w:contextualSpacing/>
            </w:pPr>
          </w:p>
          <w:p w:rsidR="003325A5" w:rsidRDefault="00B03146">
            <w:pPr>
              <w:pStyle w:val="a9"/>
            </w:pPr>
            <w:r>
              <w:t>Proposal 5: Adopt the same considerations also for conducted testing.</w:t>
            </w:r>
          </w:p>
        </w:tc>
      </w:tr>
    </w:tbl>
    <w:p w:rsidR="003325A5" w:rsidRDefault="003325A5"/>
    <w:p w:rsidR="003325A5" w:rsidRDefault="00B03146">
      <w:pPr>
        <w:pStyle w:val="2"/>
      </w:pPr>
      <w:r>
        <w:rPr>
          <w:rFonts w:hint="eastAsia"/>
        </w:rPr>
        <w:t>Open issues</w:t>
      </w:r>
      <w:r>
        <w:t xml:space="preserve"> summary</w:t>
      </w:r>
    </w:p>
    <w:p w:rsidR="003325A5" w:rsidRDefault="00B03146">
      <w:pPr>
        <w:rPr>
          <w:lang w:eastAsia="zh-CN"/>
        </w:rPr>
      </w:pPr>
      <w:r>
        <w:rPr>
          <w:rFonts w:hint="eastAsia"/>
          <w:lang w:eastAsia="zh-CN"/>
        </w:rPr>
        <w:t>F</w:t>
      </w:r>
      <w:r>
        <w:rPr>
          <w:lang w:eastAsia="zh-CN"/>
        </w:rPr>
        <w:t xml:space="preserve">or IAB-MT RF aspect, most requirements refer to BS ones except dynamic range, power control and frequency error which are fundamentally different compared with BS for which the test detail such as test procedure and condition should be analysed further. Currently, under this topic, the proposals are applied for both conducted and radiated testing. </w:t>
      </w:r>
    </w:p>
    <w:p w:rsidR="003325A5" w:rsidRDefault="00B03146">
      <w:pPr>
        <w:pStyle w:val="3"/>
        <w:rPr>
          <w:sz w:val="24"/>
          <w:szCs w:val="16"/>
          <w:lang w:val="en-US"/>
        </w:rPr>
      </w:pPr>
      <w:r>
        <w:rPr>
          <w:sz w:val="24"/>
          <w:szCs w:val="16"/>
          <w:lang w:val="en-US"/>
        </w:rPr>
        <w:t>Sub-topic 1-1: dynamic range for IAB-MT</w:t>
      </w:r>
    </w:p>
    <w:p w:rsidR="003325A5" w:rsidRDefault="00B03146">
      <w:pPr>
        <w:rPr>
          <w:rFonts w:eastAsia="Yu Mincho"/>
        </w:rPr>
      </w:pPr>
      <w:r>
        <w:rPr>
          <w:lang w:val="en-US" w:eastAsia="zh-CN"/>
        </w:rPr>
        <w:t xml:space="preserve">The reference condition is still open on how to verify the dynamic range of IAB-MT. As summarized in </w:t>
      </w:r>
      <w:r>
        <w:rPr>
          <w:rFonts w:eastAsia="Yu Mincho" w:hint="eastAsia"/>
        </w:rPr>
        <w:t>R</w:t>
      </w:r>
      <w:r>
        <w:rPr>
          <w:rFonts w:eastAsia="Yu Mincho"/>
        </w:rPr>
        <w:t>4-2015441 there are several candidate combinations of PSD and RB allocation for dynamic range reference condition as:</w:t>
      </w:r>
    </w:p>
    <w:p w:rsidR="003325A5" w:rsidRDefault="00B03146">
      <w:pPr>
        <w:pStyle w:val="a9"/>
        <w:ind w:firstLineChars="150" w:firstLine="300"/>
        <w:contextualSpacing/>
        <w:rPr>
          <w:b/>
          <w:bCs/>
          <w:lang w:val="en-US" w:eastAsia="zh-CN"/>
        </w:rPr>
      </w:pPr>
      <w:r>
        <w:rPr>
          <w:lang w:val="en-US" w:eastAsia="zh-CN"/>
        </w:rPr>
        <w:t>[1] Low PSD with narrow RB allocation</w:t>
      </w:r>
    </w:p>
    <w:p w:rsidR="003325A5" w:rsidRDefault="00B03146">
      <w:pPr>
        <w:pStyle w:val="a9"/>
        <w:ind w:firstLineChars="150" w:firstLine="300"/>
        <w:contextualSpacing/>
        <w:rPr>
          <w:b/>
          <w:bCs/>
          <w:lang w:val="en-US" w:eastAsia="zh-CN"/>
        </w:rPr>
      </w:pPr>
      <w:r>
        <w:rPr>
          <w:lang w:val="en-US" w:eastAsia="zh-CN"/>
        </w:rPr>
        <w:t>[2] Low PSD with full RB allocation</w:t>
      </w:r>
    </w:p>
    <w:p w:rsidR="003325A5" w:rsidRDefault="00B03146">
      <w:pPr>
        <w:pStyle w:val="a9"/>
        <w:ind w:firstLineChars="150" w:firstLine="300"/>
        <w:contextualSpacing/>
        <w:rPr>
          <w:b/>
          <w:bCs/>
          <w:lang w:val="en-US" w:eastAsia="zh-CN"/>
        </w:rPr>
      </w:pPr>
      <w:r>
        <w:rPr>
          <w:lang w:val="en-US" w:eastAsia="zh-CN"/>
        </w:rPr>
        <w:t>[3] High PSD with partial RB allocation</w:t>
      </w:r>
    </w:p>
    <w:p w:rsidR="003325A5" w:rsidRDefault="00B03146">
      <w:pPr>
        <w:pStyle w:val="a9"/>
        <w:ind w:firstLineChars="150" w:firstLine="300"/>
        <w:contextualSpacing/>
        <w:rPr>
          <w:b/>
          <w:bCs/>
          <w:lang w:val="en-US" w:eastAsia="zh-CN"/>
        </w:rPr>
      </w:pPr>
      <w:r>
        <w:rPr>
          <w:lang w:val="en-US" w:eastAsia="zh-CN"/>
        </w:rPr>
        <w:t>[4] High PSD with full RB allocation</w:t>
      </w:r>
    </w:p>
    <w:p w:rsidR="003325A5" w:rsidRDefault="00B03146">
      <w:pPr>
        <w:rPr>
          <w:b/>
          <w:u w:val="single"/>
          <w:lang w:eastAsia="ko-KR"/>
        </w:rPr>
      </w:pPr>
      <w:r>
        <w:rPr>
          <w:b/>
          <w:u w:val="single"/>
          <w:lang w:eastAsia="ko-KR"/>
        </w:rPr>
        <w:t>Issue 1-1: reference condition on dynamic range for IAB-MT</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t>R4-2014391]  Test point on [2][3][4]</w:t>
      </w:r>
    </w:p>
    <w:p w:rsidR="003325A5" w:rsidRDefault="00B03146">
      <w:pPr>
        <w:pStyle w:val="a9"/>
        <w:numPr>
          <w:ilvl w:val="2"/>
          <w:numId w:val="3"/>
        </w:numPr>
        <w:contextualSpacing/>
        <w:rPr>
          <w:b/>
          <w:bCs/>
          <w:lang w:val="en-US" w:eastAsia="zh-CN"/>
        </w:rPr>
      </w:pPr>
      <w:r>
        <w:rPr>
          <w:lang w:val="en-US" w:eastAsia="zh-CN"/>
        </w:rPr>
        <w:t>[2] Low PSD with full RB allocation</w:t>
      </w:r>
    </w:p>
    <w:p w:rsidR="003325A5" w:rsidRDefault="00B03146">
      <w:pPr>
        <w:pStyle w:val="a9"/>
        <w:numPr>
          <w:ilvl w:val="2"/>
          <w:numId w:val="3"/>
        </w:numPr>
        <w:contextualSpacing/>
        <w:rPr>
          <w:b/>
          <w:bCs/>
          <w:lang w:val="en-US" w:eastAsia="zh-CN"/>
        </w:rPr>
      </w:pPr>
      <w:r>
        <w:rPr>
          <w:lang w:val="en-US" w:eastAsia="zh-CN"/>
        </w:rPr>
        <w:t>[3] High PSD with partial RB allocation</w:t>
      </w:r>
    </w:p>
    <w:p w:rsidR="003325A5" w:rsidRDefault="00B03146">
      <w:pPr>
        <w:pStyle w:val="a9"/>
        <w:numPr>
          <w:ilvl w:val="2"/>
          <w:numId w:val="3"/>
        </w:numPr>
        <w:contextualSpacing/>
        <w:rPr>
          <w:b/>
          <w:bCs/>
          <w:lang w:val="en-US" w:eastAsia="zh-CN"/>
        </w:rPr>
      </w:pPr>
      <w:r>
        <w:rPr>
          <w:lang w:val="en-US" w:eastAsia="zh-CN"/>
        </w:rPr>
        <w:t>[4] High PSD with full RB allocation</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w:t>
      </w:r>
      <w:r>
        <w:rPr>
          <w:rFonts w:eastAsia="宋体" w:hint="eastAsia"/>
          <w:szCs w:val="24"/>
          <w:lang w:eastAsia="zh-CN"/>
        </w:rPr>
        <w:t>R</w:t>
      </w:r>
      <w:r>
        <w:rPr>
          <w:rFonts w:eastAsia="宋体"/>
          <w:szCs w:val="24"/>
          <w:lang w:eastAsia="zh-CN"/>
        </w:rPr>
        <w:t>4-2015441]  Test point on [1] and [4] with test requirement as PSD difference + 10*log10(N</w:t>
      </w:r>
      <w:r>
        <w:rPr>
          <w:rFonts w:eastAsia="宋体"/>
          <w:szCs w:val="24"/>
          <w:vertAlign w:val="subscript"/>
          <w:lang w:eastAsia="zh-CN"/>
        </w:rPr>
        <w:t>RBratio</w:t>
      </w:r>
      <w:r>
        <w:rPr>
          <w:rFonts w:eastAsia="宋体"/>
          <w:szCs w:val="24"/>
          <w:lang w:eastAsia="zh-CN"/>
        </w:rPr>
        <w:t>)</w:t>
      </w:r>
    </w:p>
    <w:p w:rsidR="003325A5" w:rsidRDefault="00B03146">
      <w:pPr>
        <w:pStyle w:val="a9"/>
        <w:numPr>
          <w:ilvl w:val="2"/>
          <w:numId w:val="3"/>
        </w:numPr>
        <w:contextualSpacing/>
        <w:rPr>
          <w:lang w:val="en-US" w:eastAsia="zh-CN"/>
        </w:rPr>
      </w:pPr>
      <w:r>
        <w:rPr>
          <w:lang w:val="en-US" w:eastAsia="zh-CN"/>
        </w:rPr>
        <w:t>[1] Low PSD with narrow RB allocation</w:t>
      </w:r>
    </w:p>
    <w:p w:rsidR="003325A5" w:rsidRDefault="00B03146">
      <w:pPr>
        <w:pStyle w:val="a9"/>
        <w:numPr>
          <w:ilvl w:val="2"/>
          <w:numId w:val="3"/>
        </w:numPr>
        <w:contextualSpacing/>
        <w:rPr>
          <w:lang w:val="en-US" w:eastAsia="zh-CN"/>
        </w:rPr>
      </w:pPr>
      <w:r>
        <w:rPr>
          <w:lang w:val="en-US" w:eastAsia="zh-CN"/>
        </w:rPr>
        <w:t>[4] High PSD with full RB allocation</w:t>
      </w:r>
    </w:p>
    <w:p w:rsidR="003325A5" w:rsidRDefault="00B03146">
      <w:pPr>
        <w:pStyle w:val="a9"/>
        <w:numPr>
          <w:ilvl w:val="1"/>
          <w:numId w:val="3"/>
        </w:numPr>
        <w:contextualSpacing/>
        <w:rPr>
          <w:lang w:val="en-US" w:eastAsia="zh-CN"/>
        </w:rPr>
      </w:pPr>
      <w:r>
        <w:rPr>
          <w:lang w:val="en-US" w:eastAsia="zh-CN"/>
        </w:rPr>
        <w:t>Not preclude other option</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To be discussed </w:t>
      </w:r>
    </w:p>
    <w:p w:rsidR="003325A5" w:rsidRDefault="003325A5">
      <w:pPr>
        <w:rPr>
          <w:i/>
          <w:color w:val="0070C0"/>
          <w:lang w:eastAsia="zh-CN"/>
        </w:rPr>
      </w:pPr>
    </w:p>
    <w:p w:rsidR="003325A5" w:rsidRDefault="00B03146">
      <w:pPr>
        <w:pStyle w:val="3"/>
        <w:rPr>
          <w:sz w:val="24"/>
          <w:szCs w:val="16"/>
          <w:lang w:val="en-US"/>
        </w:rPr>
      </w:pPr>
      <w:r>
        <w:rPr>
          <w:sz w:val="24"/>
          <w:szCs w:val="16"/>
          <w:lang w:val="en-US"/>
        </w:rPr>
        <w:t>Sub-topic 1-2: Power control for LA IAB-MT</w:t>
      </w:r>
    </w:p>
    <w:p w:rsidR="003325A5" w:rsidRDefault="00B03146">
      <w:pPr>
        <w:rPr>
          <w:lang w:val="en-US" w:eastAsia="zh-CN"/>
        </w:rPr>
      </w:pPr>
      <w:r>
        <w:rPr>
          <w:lang w:val="en-US" w:eastAsia="zh-CN"/>
        </w:rPr>
        <w:t xml:space="preserve">For power control requirement, it is only defined for Local Area IAB-MT. And this requirement is one of the requirements which is not referred to BS requirement. Hence the test procedure, test condition should be studied. </w:t>
      </w:r>
    </w:p>
    <w:p w:rsidR="003325A5" w:rsidRDefault="00B03146">
      <w:pPr>
        <w:rPr>
          <w:b/>
          <w:u w:val="single"/>
          <w:lang w:eastAsia="ko-KR"/>
        </w:rPr>
      </w:pPr>
      <w:r>
        <w:rPr>
          <w:b/>
          <w:u w:val="single"/>
          <w:lang w:eastAsia="ko-KR"/>
        </w:rPr>
        <w:t>Issue 1-2: Test independency of power control and dynamic range</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w:t>
      </w:r>
      <w:r>
        <w:rPr>
          <w:rFonts w:eastAsia="宋体" w:hint="eastAsia"/>
          <w:szCs w:val="24"/>
          <w:lang w:eastAsia="zh-CN"/>
        </w:rPr>
        <w:t>R</w:t>
      </w:r>
      <w:r>
        <w:rPr>
          <w:rFonts w:eastAsia="宋体"/>
          <w:szCs w:val="24"/>
          <w:lang w:eastAsia="zh-CN"/>
        </w:rPr>
        <w:t xml:space="preserve">4-2015441] </w:t>
      </w:r>
      <w:r>
        <w:t>Dynamic range and power control tests to be defined separately.</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Check and confirm above proposal </w:t>
      </w:r>
    </w:p>
    <w:p w:rsidR="003325A5" w:rsidRDefault="00B03146">
      <w:pPr>
        <w:rPr>
          <w:b/>
          <w:u w:val="single"/>
          <w:lang w:eastAsia="ko-KR"/>
        </w:rPr>
      </w:pPr>
      <w:r>
        <w:rPr>
          <w:b/>
          <w:u w:val="single"/>
          <w:lang w:eastAsia="ko-KR"/>
        </w:rPr>
        <w:t xml:space="preserve">Issue 1-3: Relative power accuracy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w:t>
      </w:r>
      <w:r>
        <w:rPr>
          <w:rFonts w:eastAsia="宋体" w:hint="eastAsia"/>
          <w:szCs w:val="24"/>
          <w:lang w:eastAsia="zh-CN"/>
        </w:rPr>
        <w:t>R</w:t>
      </w:r>
      <w:r>
        <w:rPr>
          <w:rFonts w:eastAsia="宋体"/>
          <w:szCs w:val="24"/>
          <w:lang w:eastAsia="zh-CN"/>
        </w:rPr>
        <w:t>4-2015441] Test point for relative power accuracy would be on smallest power control step size with constant RRB allocation</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3325A5" w:rsidRDefault="00B03146">
      <w:pPr>
        <w:rPr>
          <w:b/>
          <w:u w:val="single"/>
          <w:lang w:eastAsia="ko-KR"/>
        </w:rPr>
      </w:pPr>
      <w:r>
        <w:rPr>
          <w:b/>
          <w:u w:val="single"/>
          <w:lang w:eastAsia="ko-KR"/>
        </w:rPr>
        <w:t xml:space="preserve">Issue 1-4: Aggregated power accuracy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rPr>
          <w:rFonts w:eastAsia="宋体" w:hint="eastAsia"/>
          <w:szCs w:val="24"/>
          <w:lang w:eastAsia="zh-CN"/>
        </w:rPr>
        <w:t>R</w:t>
      </w:r>
      <w:r>
        <w:rPr>
          <w:rFonts w:eastAsia="宋体"/>
          <w:szCs w:val="24"/>
          <w:lang w:eastAsia="zh-CN"/>
        </w:rPr>
        <w:t xml:space="preserve">4-2015441] it’s observed that there seems no need to redundantly verify aggregated power accuracy of which functionality has already verified in basic power requirement. </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3325A5" w:rsidRDefault="00B03146">
      <w:pPr>
        <w:pStyle w:val="3"/>
        <w:rPr>
          <w:sz w:val="24"/>
          <w:szCs w:val="16"/>
          <w:lang w:val="en-US"/>
        </w:rPr>
      </w:pPr>
      <w:r>
        <w:rPr>
          <w:sz w:val="24"/>
          <w:szCs w:val="16"/>
          <w:lang w:val="en-US"/>
        </w:rPr>
        <w:t>Sub-topic 1-3: frequency error for IAB-MT</w:t>
      </w:r>
    </w:p>
    <w:p w:rsidR="003325A5" w:rsidRDefault="00B03146">
      <w:pPr>
        <w:rPr>
          <w:szCs w:val="24"/>
          <w:lang w:eastAsia="zh-CN"/>
        </w:rPr>
      </w:pPr>
      <w:r>
        <w:rPr>
          <w:szCs w:val="24"/>
          <w:lang w:eastAsia="zh-CN"/>
        </w:rPr>
        <w:t xml:space="preserve">Frequency error of IAB-MT follows the UE requirement to be compared with received carrier frequency. It should be clarified on the test set-up and procedure. However, this may also belong to and/or be dependent on common aspect to be discussed in thread [309]. Hence the status is summarized here with no urgency to decide this point within this thread for this meeting. </w:t>
      </w:r>
    </w:p>
    <w:p w:rsidR="003325A5" w:rsidRDefault="00B03146">
      <w:pPr>
        <w:rPr>
          <w:b/>
          <w:u w:val="single"/>
          <w:lang w:eastAsia="ko-KR"/>
        </w:rPr>
      </w:pPr>
      <w:r>
        <w:rPr>
          <w:b/>
          <w:u w:val="single"/>
          <w:lang w:eastAsia="ko-KR"/>
        </w:rPr>
        <w:t xml:space="preserve">Issue 1-5: </w:t>
      </w:r>
      <w:r w:rsidR="00972069">
        <w:rPr>
          <w:b/>
          <w:u w:val="single"/>
          <w:lang w:eastAsia="ko-KR"/>
        </w:rPr>
        <w:t>frequency error</w:t>
      </w:r>
      <w:r>
        <w:rPr>
          <w:b/>
          <w:u w:val="single"/>
          <w:lang w:eastAsia="ko-KR"/>
        </w:rPr>
        <w:t xml:space="preserve"> for IAB-MT</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t>R4-2015441]  FFS needed on frequency error testing for IAB-MT</w:t>
      </w:r>
    </w:p>
    <w:p w:rsidR="003325A5" w:rsidRDefault="00B03146">
      <w:pPr>
        <w:pStyle w:val="afc"/>
        <w:numPr>
          <w:ilvl w:val="1"/>
          <w:numId w:val="3"/>
        </w:numPr>
        <w:overflowPunct/>
        <w:autoSpaceDE/>
        <w:autoSpaceDN/>
        <w:adjustRightInd/>
        <w:spacing w:after="120"/>
        <w:ind w:left="1440" w:firstLineChars="0"/>
        <w:textAlignment w:val="auto"/>
        <w:rPr>
          <w:lang w:val="en-US" w:eastAsia="zh-CN"/>
        </w:rPr>
      </w:pPr>
      <w:r>
        <w:rPr>
          <w:rFonts w:eastAsia="宋体"/>
          <w:szCs w:val="24"/>
          <w:lang w:eastAsia="zh-CN"/>
        </w:rPr>
        <w:t>Option 2: TBA</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3325A5" w:rsidRDefault="003325A5">
      <w:pPr>
        <w:rPr>
          <w:lang w:val="en-US" w:eastAsia="zh-CN"/>
        </w:rPr>
      </w:pPr>
    </w:p>
    <w:p w:rsidR="003325A5" w:rsidRDefault="00B03146">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3325A5" w:rsidRDefault="00B03146">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3325A5" w:rsidTr="00771E9C">
        <w:tc>
          <w:tcPr>
            <w:tcW w:w="1236" w:type="dxa"/>
          </w:tcPr>
          <w:p w:rsidR="003325A5" w:rsidRDefault="00B031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325A5" w:rsidRDefault="00B03146">
            <w:pPr>
              <w:spacing w:after="120"/>
              <w:rPr>
                <w:rFonts w:eastAsiaTheme="minorEastAsia"/>
                <w:b/>
                <w:bCs/>
                <w:color w:val="0070C0"/>
                <w:lang w:val="en-US" w:eastAsia="zh-CN"/>
              </w:rPr>
            </w:pPr>
            <w:r>
              <w:rPr>
                <w:rFonts w:eastAsiaTheme="minorEastAsia"/>
                <w:b/>
                <w:bCs/>
                <w:color w:val="0070C0"/>
                <w:lang w:val="en-US" w:eastAsia="zh-CN"/>
              </w:rPr>
              <w:t>Comments</w:t>
            </w:r>
          </w:p>
        </w:tc>
      </w:tr>
      <w:tr w:rsidR="003325A5" w:rsidTr="00771E9C">
        <w:tc>
          <w:tcPr>
            <w:tcW w:w="1236" w:type="dxa"/>
          </w:tcPr>
          <w:p w:rsidR="003325A5" w:rsidRDefault="00B0314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3325A5" w:rsidRDefault="00B03146">
            <w:pPr>
              <w:rPr>
                <w:b/>
                <w:u w:val="single"/>
                <w:lang w:eastAsia="ko-KR"/>
              </w:rPr>
            </w:pPr>
            <w:r>
              <w:rPr>
                <w:b/>
                <w:u w:val="single"/>
                <w:lang w:eastAsia="ko-KR"/>
              </w:rPr>
              <w:t>Issue 1-1: reference condition on dynamic range for IAB-MT</w:t>
            </w:r>
          </w:p>
          <w:p w:rsidR="003325A5" w:rsidRDefault="00B03146">
            <w:pPr>
              <w:spacing w:after="120"/>
              <w:rPr>
                <w:rFonts w:eastAsiaTheme="minorEastAsia"/>
                <w:color w:val="0070C0"/>
                <w:lang w:eastAsia="zh-CN"/>
              </w:rPr>
            </w:pPr>
            <w:r>
              <w:rPr>
                <w:rFonts w:eastAsiaTheme="minorEastAsia" w:hint="eastAsia"/>
                <w:color w:val="0070C0"/>
                <w:lang w:eastAsia="zh-CN"/>
              </w:rPr>
              <w:t>Our proposals in the contribution is as following,</w:t>
            </w:r>
          </w:p>
          <w:p w:rsidR="003325A5" w:rsidRDefault="00B03146">
            <w:pPr>
              <w:spacing w:after="120"/>
              <w:rPr>
                <w:rFonts w:eastAsiaTheme="minorEastAsia"/>
                <w:color w:val="0070C0"/>
                <w:lang w:eastAsia="zh-CN"/>
              </w:rPr>
            </w:pPr>
            <w:r>
              <w:rPr>
                <w:rFonts w:eastAsiaTheme="minorEastAsia" w:hint="eastAsia"/>
                <w:color w:val="0070C0"/>
                <w:lang w:eastAsia="zh-CN"/>
              </w:rPr>
              <w:t>Proposal 1: Only full RB allocation is tested for IAB-MT minimum output power.</w:t>
            </w:r>
          </w:p>
          <w:p w:rsidR="003325A5" w:rsidRDefault="00B03146">
            <w:pPr>
              <w:spacing w:after="120"/>
              <w:rPr>
                <w:rFonts w:eastAsiaTheme="minorEastAsia"/>
                <w:color w:val="0070C0"/>
                <w:lang w:eastAsia="zh-CN"/>
              </w:rPr>
            </w:pPr>
            <w:r>
              <w:rPr>
                <w:rFonts w:eastAsiaTheme="minorEastAsia" w:hint="eastAsia"/>
                <w:color w:val="0070C0"/>
                <w:lang w:eastAsia="zh-CN"/>
              </w:rPr>
              <w:t>Proposal 2: Both full RB and partial RB allocation are tested for IAB-MT maximum output power. The RB number of partial RB can be discussed further.</w:t>
            </w:r>
          </w:p>
          <w:p w:rsidR="003325A5" w:rsidRDefault="00B03146">
            <w:pPr>
              <w:spacing w:after="120"/>
              <w:rPr>
                <w:rFonts w:eastAsiaTheme="minorEastAsia"/>
                <w:color w:val="0070C0"/>
                <w:lang w:eastAsia="zh-CN"/>
              </w:rPr>
            </w:pPr>
            <w:r>
              <w:rPr>
                <w:rFonts w:eastAsiaTheme="minorEastAsia" w:hint="eastAsia"/>
                <w:color w:val="0070C0"/>
                <w:lang w:eastAsia="zh-CN"/>
              </w:rPr>
              <w:t xml:space="preserve">Maybe we need to clarify more on the proposals. We think the 5 dB or 10 dB dynamic range can be understood as the minimum </w:t>
            </w:r>
            <w:r>
              <w:rPr>
                <w:rFonts w:eastAsiaTheme="minorEastAsia"/>
                <w:color w:val="0070C0"/>
                <w:lang w:eastAsia="zh-CN"/>
              </w:rPr>
              <w:t>output</w:t>
            </w:r>
            <w:r>
              <w:rPr>
                <w:rFonts w:eastAsiaTheme="minorEastAsia" w:hint="eastAsia"/>
                <w:color w:val="0070C0"/>
                <w:lang w:eastAsia="zh-CN"/>
              </w:rPr>
              <w:t xml:space="preserve"> power and maximum output power when the RB number is full. Then for the maximum </w:t>
            </w:r>
            <w:r>
              <w:rPr>
                <w:rFonts w:eastAsiaTheme="minorEastAsia"/>
                <w:color w:val="0070C0"/>
                <w:lang w:eastAsia="zh-CN"/>
              </w:rPr>
              <w:t>output</w:t>
            </w:r>
            <w:r>
              <w:rPr>
                <w:rFonts w:eastAsiaTheme="minorEastAsia" w:hint="eastAsia"/>
                <w:color w:val="0070C0"/>
                <w:lang w:eastAsia="zh-CN"/>
              </w:rPr>
              <w:t xml:space="preserve"> power, IAB-MT should be able to transmit the MOP at both the full and partial RB configuration to make the coverage large.</w:t>
            </w:r>
          </w:p>
          <w:p w:rsidR="003325A5" w:rsidRDefault="00B03146">
            <w:pPr>
              <w:spacing w:after="120"/>
              <w:rPr>
                <w:rFonts w:eastAsiaTheme="minorEastAsia"/>
                <w:color w:val="0070C0"/>
                <w:lang w:val="en-US" w:eastAsia="zh-CN"/>
              </w:rPr>
            </w:pPr>
            <w:r>
              <w:rPr>
                <w:rFonts w:eastAsiaTheme="minorEastAsia"/>
                <w:color w:val="0070C0"/>
                <w:lang w:eastAsia="zh-CN"/>
              </w:rPr>
              <w:t>I</w:t>
            </w:r>
            <w:r>
              <w:rPr>
                <w:rFonts w:eastAsiaTheme="minorEastAsia" w:hint="eastAsia"/>
                <w:color w:val="0070C0"/>
                <w:lang w:eastAsia="zh-CN"/>
              </w:rPr>
              <w:t xml:space="preserve"> guess there</w:t>
            </w:r>
            <w:r>
              <w:rPr>
                <w:rFonts w:eastAsiaTheme="minorEastAsia"/>
                <w:color w:val="0070C0"/>
                <w:lang w:eastAsia="zh-CN"/>
              </w:rPr>
              <w:t>’</w:t>
            </w:r>
            <w:r>
              <w:rPr>
                <w:rFonts w:eastAsiaTheme="minorEastAsia" w:hint="eastAsia"/>
                <w:color w:val="0070C0"/>
                <w:lang w:eastAsia="zh-CN"/>
              </w:rPr>
              <w:t xml:space="preserve">re some different </w:t>
            </w:r>
            <w:r>
              <w:rPr>
                <w:rFonts w:eastAsiaTheme="minorEastAsia"/>
                <w:color w:val="0070C0"/>
                <w:lang w:eastAsia="zh-CN"/>
              </w:rPr>
              <w:t>understanding</w:t>
            </w:r>
            <w:r>
              <w:rPr>
                <w:rFonts w:eastAsiaTheme="minorEastAsia" w:hint="eastAsia"/>
                <w:color w:val="0070C0"/>
                <w:lang w:eastAsia="zh-CN"/>
              </w:rPr>
              <w:t xml:space="preserve"> on what</w:t>
            </w:r>
            <w:r>
              <w:rPr>
                <w:rFonts w:eastAsiaTheme="minorEastAsia"/>
                <w:color w:val="0070C0"/>
                <w:lang w:eastAsia="zh-CN"/>
              </w:rPr>
              <w:t>’</w:t>
            </w:r>
            <w:r>
              <w:rPr>
                <w:rFonts w:eastAsiaTheme="minorEastAsia" w:hint="eastAsia"/>
                <w:color w:val="0070C0"/>
                <w:lang w:eastAsia="zh-CN"/>
              </w:rPr>
              <w:t xml:space="preserve">s the 5 dB or 10 dB dynamic range. My understanding is the power difference, but it seems the understanding in </w:t>
            </w:r>
            <w:r>
              <w:rPr>
                <w:rFonts w:hint="eastAsia"/>
                <w:szCs w:val="24"/>
                <w:lang w:eastAsia="zh-CN"/>
              </w:rPr>
              <w:t>R</w:t>
            </w:r>
            <w:r>
              <w:rPr>
                <w:szCs w:val="24"/>
                <w:lang w:eastAsia="zh-CN"/>
              </w:rPr>
              <w:t>4-2015441</w:t>
            </w:r>
            <w:r>
              <w:rPr>
                <w:rFonts w:hint="eastAsia"/>
                <w:szCs w:val="24"/>
                <w:lang w:eastAsia="zh-CN"/>
              </w:rPr>
              <w:t xml:space="preserve"> is PSD difference. We may need to align that understanding to further discuss. If low PSD with narrow RB allocation and low PSD with full RB allocation have the same PSD, then the low PSD with full RB allocation should be tested because it</w:t>
            </w:r>
            <w:r>
              <w:rPr>
                <w:szCs w:val="24"/>
                <w:lang w:eastAsia="zh-CN"/>
              </w:rPr>
              <w:t>’</w:t>
            </w:r>
            <w:r>
              <w:rPr>
                <w:rFonts w:hint="eastAsia"/>
                <w:szCs w:val="24"/>
                <w:lang w:eastAsia="zh-CN"/>
              </w:rPr>
              <w:t>s a worse case than low PSD with narrow RB allocation. I</w:t>
            </w:r>
            <w:r>
              <w:rPr>
                <w:szCs w:val="24"/>
                <w:lang w:eastAsia="zh-CN"/>
              </w:rPr>
              <w:t>’</w:t>
            </w:r>
            <w:r>
              <w:rPr>
                <w:rFonts w:hint="eastAsia"/>
                <w:szCs w:val="24"/>
                <w:lang w:eastAsia="zh-CN"/>
              </w:rPr>
              <w:t xml:space="preserve">m not sure the understanding of PSD understanding of [3] and [4]. To us, the PSD in the two considions </w:t>
            </w:r>
            <w:r>
              <w:rPr>
                <w:rFonts w:hint="eastAsia"/>
                <w:szCs w:val="24"/>
                <w:lang w:eastAsia="zh-CN"/>
              </w:rPr>
              <w:lastRenderedPageBreak/>
              <w:t>are different but the power are the same. From RF performance point of view, [4] may be sufficient but IAB-MT should support the function of [3], so both of them should be tested.</w:t>
            </w:r>
          </w:p>
          <w:p w:rsidR="003325A5" w:rsidRDefault="00B03146">
            <w:pPr>
              <w:rPr>
                <w:b/>
                <w:u w:val="single"/>
                <w:lang w:eastAsia="ko-KR"/>
              </w:rPr>
            </w:pPr>
            <w:r>
              <w:rPr>
                <w:b/>
                <w:u w:val="single"/>
                <w:lang w:eastAsia="ko-KR"/>
              </w:rPr>
              <w:t>Issue 1-2: Test independency of power control and dynamic range</w:t>
            </w:r>
          </w:p>
          <w:p w:rsidR="003325A5" w:rsidRDefault="00B03146">
            <w:pPr>
              <w:spacing w:after="120"/>
              <w:rPr>
                <w:rFonts w:eastAsiaTheme="minorEastAsia"/>
                <w:color w:val="0070C0"/>
                <w:lang w:eastAsia="zh-CN"/>
              </w:rPr>
            </w:pPr>
            <w:r>
              <w:rPr>
                <w:rFonts w:eastAsiaTheme="minorEastAsia" w:hint="eastAsia"/>
                <w:color w:val="0070C0"/>
                <w:lang w:eastAsia="zh-CN"/>
              </w:rPr>
              <w:t>Agree with the proposal.</w:t>
            </w:r>
          </w:p>
          <w:p w:rsidR="003325A5" w:rsidRDefault="00B03146">
            <w:pPr>
              <w:rPr>
                <w:b/>
                <w:u w:val="single"/>
                <w:lang w:eastAsia="ko-KR"/>
              </w:rPr>
            </w:pPr>
            <w:r>
              <w:rPr>
                <w:b/>
                <w:u w:val="single"/>
                <w:lang w:eastAsia="ko-KR"/>
              </w:rPr>
              <w:t xml:space="preserve">Issue 1-3: Relative power accuracy  </w:t>
            </w:r>
          </w:p>
          <w:p w:rsidR="003325A5" w:rsidRDefault="00B03146">
            <w:pPr>
              <w:spacing w:after="120"/>
              <w:rPr>
                <w:rFonts w:eastAsiaTheme="minorEastAsia"/>
                <w:color w:val="0070C0"/>
                <w:lang w:eastAsia="zh-CN"/>
              </w:rPr>
            </w:pPr>
            <w:r>
              <w:rPr>
                <w:rFonts w:eastAsiaTheme="minorEastAsia" w:hint="eastAsia"/>
                <w:color w:val="0070C0"/>
                <w:lang w:eastAsia="zh-CN"/>
              </w:rPr>
              <w:t>Support the direction and don</w:t>
            </w:r>
            <w:r>
              <w:rPr>
                <w:rFonts w:eastAsiaTheme="minorEastAsia"/>
                <w:color w:val="0070C0"/>
                <w:lang w:eastAsia="zh-CN"/>
              </w:rPr>
              <w:t>’</w:t>
            </w:r>
            <w:r>
              <w:rPr>
                <w:rFonts w:eastAsiaTheme="minorEastAsia" w:hint="eastAsia"/>
                <w:color w:val="0070C0"/>
                <w:lang w:eastAsia="zh-CN"/>
              </w:rPr>
              <w:t>t have strong opinion on how to simplify it.</w:t>
            </w:r>
          </w:p>
          <w:p w:rsidR="003325A5" w:rsidRDefault="00B03146">
            <w:pPr>
              <w:rPr>
                <w:b/>
                <w:u w:val="single"/>
                <w:lang w:eastAsia="ko-KR"/>
              </w:rPr>
            </w:pPr>
            <w:r>
              <w:rPr>
                <w:b/>
                <w:u w:val="single"/>
                <w:lang w:eastAsia="ko-KR"/>
              </w:rPr>
              <w:t xml:space="preserve">Issue 1-4: Aggregated power accuracy  </w:t>
            </w:r>
          </w:p>
          <w:p w:rsidR="003325A5" w:rsidRDefault="00B03146">
            <w:pPr>
              <w:spacing w:after="120"/>
              <w:rPr>
                <w:rFonts w:eastAsiaTheme="minorEastAsia"/>
                <w:color w:val="0070C0"/>
                <w:lang w:eastAsia="zh-CN"/>
              </w:rPr>
            </w:pPr>
            <w:r>
              <w:rPr>
                <w:rFonts w:eastAsiaTheme="minorEastAsia" w:hint="eastAsia"/>
                <w:color w:val="0070C0"/>
                <w:lang w:eastAsia="zh-CN"/>
              </w:rPr>
              <w:t>Don</w:t>
            </w:r>
            <w:r>
              <w:rPr>
                <w:rFonts w:eastAsiaTheme="minorEastAsia"/>
                <w:color w:val="0070C0"/>
                <w:lang w:eastAsia="zh-CN"/>
              </w:rPr>
              <w:t>’</w:t>
            </w:r>
            <w:r>
              <w:rPr>
                <w:rFonts w:eastAsiaTheme="minorEastAsia" w:hint="eastAsia"/>
                <w:color w:val="0070C0"/>
                <w:lang w:eastAsia="zh-CN"/>
              </w:rPr>
              <w:t>t have strong opinion. It</w:t>
            </w:r>
            <w:r>
              <w:rPr>
                <w:rFonts w:eastAsiaTheme="minorEastAsia"/>
                <w:color w:val="0070C0"/>
                <w:lang w:eastAsia="zh-CN"/>
              </w:rPr>
              <w:t>’</w:t>
            </w:r>
            <w:r>
              <w:rPr>
                <w:rFonts w:eastAsiaTheme="minorEastAsia" w:hint="eastAsia"/>
                <w:color w:val="0070C0"/>
                <w:lang w:eastAsia="zh-CN"/>
              </w:rPr>
              <w:t>s a little strange that some companies think it</w:t>
            </w:r>
            <w:r>
              <w:rPr>
                <w:rFonts w:eastAsiaTheme="minorEastAsia"/>
                <w:color w:val="0070C0"/>
                <w:lang w:eastAsia="zh-CN"/>
              </w:rPr>
              <w:t>’</w:t>
            </w:r>
            <w:r>
              <w:rPr>
                <w:rFonts w:eastAsiaTheme="minorEastAsia" w:hint="eastAsia"/>
                <w:color w:val="0070C0"/>
                <w:lang w:eastAsia="zh-CN"/>
              </w:rPr>
              <w:t xml:space="preserve">s really needed </w:t>
            </w:r>
            <w:r>
              <w:rPr>
                <w:rFonts w:eastAsiaTheme="minorEastAsia"/>
                <w:color w:val="0070C0"/>
                <w:lang w:eastAsia="zh-CN"/>
              </w:rPr>
              <w:t>when</w:t>
            </w:r>
            <w:r>
              <w:rPr>
                <w:rFonts w:eastAsiaTheme="minorEastAsia" w:hint="eastAsia"/>
                <w:color w:val="0070C0"/>
                <w:lang w:eastAsia="zh-CN"/>
              </w:rPr>
              <w:t xml:space="preserve"> the requirements were discussed and now we begin to discuss it may not need to be tested</w:t>
            </w:r>
            <w:r>
              <w:rPr>
                <w:rFonts w:eastAsiaTheme="minorEastAsia"/>
                <w:color w:val="0070C0"/>
                <w:lang w:eastAsia="zh-CN"/>
              </w:rPr>
              <w:t>…</w:t>
            </w:r>
          </w:p>
          <w:p w:rsidR="003325A5" w:rsidRDefault="00B03146">
            <w:pPr>
              <w:rPr>
                <w:b/>
                <w:u w:val="single"/>
                <w:lang w:eastAsia="ko-KR"/>
              </w:rPr>
            </w:pPr>
            <w:r>
              <w:rPr>
                <w:b/>
                <w:u w:val="single"/>
                <w:lang w:eastAsia="ko-KR"/>
              </w:rPr>
              <w:t>Issue 1-5: reference condition on dynamic range for IAB-MT</w:t>
            </w:r>
          </w:p>
          <w:p w:rsidR="003325A5" w:rsidRDefault="00B03146">
            <w:pPr>
              <w:spacing w:after="120"/>
              <w:rPr>
                <w:rFonts w:eastAsiaTheme="minorEastAsia"/>
                <w:color w:val="0070C0"/>
                <w:lang w:eastAsia="zh-CN"/>
              </w:rPr>
            </w:pPr>
            <w:r>
              <w:rPr>
                <w:rFonts w:eastAsiaTheme="minorEastAsia" w:hint="eastAsia"/>
                <w:color w:val="0070C0"/>
                <w:lang w:eastAsia="zh-CN"/>
              </w:rPr>
              <w:t>Typo in the issue name. For the frequency error, the function of IAB-MT is similar with UE, I think UE test set up can be the reference.</w:t>
            </w:r>
          </w:p>
        </w:tc>
      </w:tr>
      <w:tr w:rsidR="003325A5" w:rsidTr="00771E9C">
        <w:tc>
          <w:tcPr>
            <w:tcW w:w="1236" w:type="dxa"/>
          </w:tcPr>
          <w:p w:rsidR="003325A5" w:rsidRDefault="00B03146">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rsidR="003325A5" w:rsidRDefault="00B03146">
            <w:pPr>
              <w:rPr>
                <w:bCs/>
                <w:lang w:eastAsia="ko-KR"/>
              </w:rPr>
            </w:pPr>
            <w:r>
              <w:rPr>
                <w:bCs/>
                <w:lang w:eastAsia="ko-KR"/>
              </w:rPr>
              <w:t xml:space="preserve">Issue 1-1: </w:t>
            </w:r>
            <w:r w:rsidRPr="008A48C8">
              <w:rPr>
                <w:bCs/>
                <w:lang w:eastAsia="ko-KR"/>
              </w:rPr>
              <w:t xml:space="preserve">Neither Option 1 nor option 2. </w:t>
            </w:r>
            <w:r>
              <w:rPr>
                <w:bCs/>
                <w:lang w:eastAsia="ko-KR"/>
              </w:rPr>
              <w:t>The chosen of test points may also relate to output power test case. As the full RB allocation also apply to the maximum output power, there may be a case the high PSD does not need to be tested. Another discussion point is whether the test points apply to WA or LA IAB-MT, we donot think WA IAB-MT would be applied as the 5 dB is limited and outputpower accuracy + MU will not provide the testability.</w:t>
            </w:r>
          </w:p>
          <w:p w:rsidR="003325A5" w:rsidRDefault="00B03146">
            <w:pPr>
              <w:rPr>
                <w:bCs/>
                <w:lang w:eastAsia="ko-KR"/>
              </w:rPr>
            </w:pPr>
            <w:r>
              <w:rPr>
                <w:bCs/>
                <w:lang w:eastAsia="ko-KR"/>
              </w:rPr>
              <w:t>Issue 1-2: as the detail of test case of the power control is not clear now, it hard to say the test points defined in dynamic range would not be tested again in the power control test case, note in 38.521-x, the original UE power control test cover the cases where the #RB changes which down to 1RB. Issue 1-2 could be revisited after the power control test points is defined.</w:t>
            </w:r>
          </w:p>
          <w:p w:rsidR="003325A5" w:rsidRDefault="00B03146">
            <w:pPr>
              <w:rPr>
                <w:bCs/>
                <w:lang w:eastAsia="ko-KR"/>
              </w:rPr>
            </w:pPr>
            <w:r>
              <w:rPr>
                <w:bCs/>
                <w:lang w:eastAsia="ko-KR"/>
              </w:rPr>
              <w:t>Issue 1-3: Here maybe a clarification of the # of contant RB allocation will be good, then we could see if there is connection with dynamic range test.</w:t>
            </w:r>
          </w:p>
          <w:p w:rsidR="003325A5" w:rsidRDefault="00B03146">
            <w:pPr>
              <w:rPr>
                <w:bCs/>
                <w:lang w:eastAsia="ko-KR"/>
              </w:rPr>
            </w:pPr>
            <w:r>
              <w:rPr>
                <w:bCs/>
                <w:lang w:eastAsia="ko-KR"/>
              </w:rPr>
              <w:t xml:space="preserve">Issue 1-4: here it relates to the test case dependency if the shared architecture is used for IAB. It should be discussed in that discussion scope for option 1. </w:t>
            </w:r>
          </w:p>
          <w:p w:rsidR="003325A5" w:rsidRDefault="00B03146">
            <w:pPr>
              <w:rPr>
                <w:bCs/>
                <w:lang w:eastAsia="ko-KR"/>
              </w:rPr>
            </w:pPr>
            <w:r>
              <w:rPr>
                <w:bCs/>
                <w:lang w:eastAsia="ko-KR"/>
              </w:rPr>
              <w:t xml:space="preserve">Issue 1-5: TBA is our preference, as the first meeting and relate to the generic test setup, it needs to wait till the agreement achieved, i.e the BS test setup can be reused on IAB-MT.  Generic rule for freq error test is that it should not mandate implementation choice. The dependency on other test case could be discussed also. </w:t>
            </w:r>
          </w:p>
          <w:p w:rsidR="003325A5" w:rsidRPr="00C2307D" w:rsidRDefault="003325A5">
            <w:pPr>
              <w:rPr>
                <w:rFonts w:eastAsia="Malgun Gothic"/>
                <w:bCs/>
                <w:lang w:eastAsia="ko-KR"/>
              </w:rPr>
            </w:pPr>
          </w:p>
        </w:tc>
      </w:tr>
      <w:tr w:rsidR="003325A5" w:rsidTr="00771E9C">
        <w:tc>
          <w:tcPr>
            <w:tcW w:w="1236" w:type="dxa"/>
          </w:tcPr>
          <w:p w:rsidR="003325A5" w:rsidRDefault="00B031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3325A5" w:rsidRDefault="00B03146">
            <w:pPr>
              <w:rPr>
                <w:b/>
                <w:u w:val="single"/>
                <w:lang w:eastAsia="ko-KR"/>
              </w:rPr>
            </w:pPr>
            <w:r>
              <w:rPr>
                <w:b/>
                <w:u w:val="single"/>
                <w:lang w:eastAsia="ko-KR"/>
              </w:rPr>
              <w:t>Issue 1-3</w:t>
            </w:r>
            <w:r>
              <w:rPr>
                <w:rFonts w:hint="eastAsia"/>
                <w:b/>
                <w:u w:val="single"/>
                <w:lang w:val="en-US" w:eastAsia="zh-CN"/>
              </w:rPr>
              <w:t>/</w:t>
            </w:r>
            <w:r>
              <w:rPr>
                <w:b/>
                <w:u w:val="single"/>
                <w:lang w:eastAsia="ko-KR"/>
              </w:rPr>
              <w:t xml:space="preserve">Issue 1-4: </w:t>
            </w:r>
          </w:p>
          <w:p w:rsidR="003325A5" w:rsidRPr="00C2307D" w:rsidRDefault="00B03146" w:rsidP="00C2307D">
            <w:pPr>
              <w:spacing w:after="120"/>
              <w:rPr>
                <w:rFonts w:eastAsia="Malgun Gothic"/>
                <w:bCs/>
                <w:lang w:eastAsia="ko-KR"/>
              </w:rPr>
            </w:pPr>
            <w:r>
              <w:rPr>
                <w:rFonts w:eastAsiaTheme="minorEastAsia" w:hint="eastAsia"/>
                <w:color w:val="0070C0"/>
                <w:lang w:val="en-US" w:eastAsia="zh-CN"/>
              </w:rPr>
              <w:t>We need to conclude the requirements firstly and further discuss how to test it.</w:t>
            </w:r>
          </w:p>
        </w:tc>
      </w:tr>
      <w:tr w:rsidR="00B03146" w:rsidTr="00771E9C">
        <w:tc>
          <w:tcPr>
            <w:tcW w:w="1236" w:type="dxa"/>
          </w:tcPr>
          <w:p w:rsidR="00B03146" w:rsidRDefault="00B0314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B03146" w:rsidRDefault="00B03146" w:rsidP="004D7A0F">
            <w:pPr>
              <w:rPr>
                <w:rFonts w:eastAsia="Malgun Gothic"/>
                <w:lang w:eastAsia="ko-KR"/>
              </w:rPr>
            </w:pPr>
            <w:r>
              <w:rPr>
                <w:rFonts w:eastAsia="Malgun Gothic" w:hint="eastAsia"/>
                <w:b/>
                <w:u w:val="single"/>
                <w:lang w:eastAsia="ko-KR"/>
              </w:rPr>
              <w:t>I</w:t>
            </w:r>
            <w:r>
              <w:rPr>
                <w:rFonts w:eastAsia="Malgun Gothic"/>
                <w:b/>
                <w:u w:val="single"/>
                <w:lang w:eastAsia="ko-KR"/>
              </w:rPr>
              <w:t>ssue 1-1:</w:t>
            </w:r>
            <w:r>
              <w:rPr>
                <w:rFonts w:eastAsia="Malgun Gothic"/>
                <w:lang w:eastAsia="ko-KR"/>
              </w:rPr>
              <w:t xml:space="preserve"> Our understanding is that the specify range is for a fixed PSD (either full allocation or </w:t>
            </w:r>
            <w:r w:rsidR="004D7A0F">
              <w:rPr>
                <w:rFonts w:eastAsia="Malgun Gothic"/>
                <w:lang w:eastAsia="ko-KR"/>
              </w:rPr>
              <w:t>partial</w:t>
            </w:r>
            <w:r>
              <w:rPr>
                <w:rFonts w:eastAsia="Malgun Gothic"/>
                <w:lang w:eastAsia="ko-KR"/>
              </w:rPr>
              <w:t>). The change in output power due to the signal is not part of this range. The options given as PSD vs RB allocation this does not seem quite right as PSD will change with both power control and RB allocation. Perhaps it should say high power not high PSD? There is no RF requirement for how PSD should change with RB allocation</w:t>
            </w:r>
            <w:r w:rsidR="004D7A0F">
              <w:rPr>
                <w:rFonts w:eastAsia="Malgun Gothic"/>
                <w:lang w:eastAsia="ko-KR"/>
              </w:rPr>
              <w:t xml:space="preserve">. It’s clear that with full RB allocation and max gain rated output power should be reached, it’s also clear that with full RB and min gain the DR requirement should be achieved. The difference between partial RB allocation with max gain and min gain should also meet the DR requirement. What is not explicitly stated is the absolute levels for this case i.e. should rated output power be achievable with partial RB allocation? And if so should min power for partial allocation be less than min power for full allocation? </w:t>
            </w:r>
            <w:r w:rsidR="005C439D">
              <w:rPr>
                <w:rFonts w:eastAsia="Malgun Gothic"/>
                <w:lang w:eastAsia="ko-KR"/>
              </w:rPr>
              <w:t xml:space="preserve">If so this is consistent with option . As these are directional requirements and not really dependent on direction it is probably not a big test burden to have a few more test cases as probably only a single frequency and direction is necessary for test. </w:t>
            </w:r>
            <w:r w:rsidR="004D7A0F">
              <w:rPr>
                <w:rFonts w:eastAsia="Malgun Gothic"/>
                <w:lang w:eastAsia="ko-KR"/>
              </w:rPr>
              <w:t>More discussion needed anyway.</w:t>
            </w:r>
          </w:p>
          <w:p w:rsidR="004D7A0F" w:rsidRDefault="004D7A0F" w:rsidP="004D7A0F">
            <w:pPr>
              <w:rPr>
                <w:rFonts w:eastAsia="Malgun Gothic"/>
                <w:lang w:eastAsia="ko-KR"/>
              </w:rPr>
            </w:pPr>
            <w:r>
              <w:rPr>
                <w:rFonts w:eastAsia="Malgun Gothic" w:hint="eastAsia"/>
                <w:b/>
                <w:u w:val="single"/>
                <w:lang w:eastAsia="ko-KR"/>
              </w:rPr>
              <w:t>I</w:t>
            </w:r>
            <w:r>
              <w:rPr>
                <w:rFonts w:eastAsia="Malgun Gothic"/>
                <w:b/>
                <w:u w:val="single"/>
                <w:lang w:eastAsia="ko-KR"/>
              </w:rPr>
              <w:t>ssue 1-2:</w:t>
            </w:r>
            <w:r>
              <w:rPr>
                <w:rFonts w:eastAsia="Malgun Gothic"/>
                <w:lang w:eastAsia="ko-KR"/>
              </w:rPr>
              <w:t xml:space="preserve"> Power tolerance has a time aspect to it in addition to the accuracy and also includes large tolerances, hence does not seem compatible with the DR test. So the proposal seems reasonable.</w:t>
            </w:r>
          </w:p>
          <w:p w:rsidR="004D7A0F" w:rsidRDefault="004D7A0F" w:rsidP="004D7A0F">
            <w:pPr>
              <w:rPr>
                <w:rFonts w:eastAsia="Malgun Gothic"/>
                <w:lang w:eastAsia="ko-KR"/>
              </w:rPr>
            </w:pPr>
            <w:r>
              <w:rPr>
                <w:rFonts w:eastAsia="Malgun Gothic" w:hint="eastAsia"/>
                <w:b/>
                <w:u w:val="single"/>
                <w:lang w:eastAsia="ko-KR"/>
              </w:rPr>
              <w:lastRenderedPageBreak/>
              <w:t>I</w:t>
            </w:r>
            <w:r w:rsidR="005C439D">
              <w:rPr>
                <w:rFonts w:eastAsia="Malgun Gothic"/>
                <w:b/>
                <w:u w:val="single"/>
                <w:lang w:eastAsia="ko-KR"/>
              </w:rPr>
              <w:t>ssue 1-3</w:t>
            </w:r>
            <w:r>
              <w:rPr>
                <w:rFonts w:eastAsia="Malgun Gothic"/>
                <w:b/>
                <w:u w:val="single"/>
                <w:lang w:eastAsia="ko-KR"/>
              </w:rPr>
              <w:t>:</w:t>
            </w:r>
            <w:r w:rsidR="005C439D">
              <w:rPr>
                <w:rFonts w:eastAsia="Malgun Gothic"/>
                <w:lang w:eastAsia="ko-KR"/>
              </w:rPr>
              <w:t xml:space="preserve"> Seems reasonable but again as this is probably not frequency or direction dependent we don’t have to try to hard to minimise test cases.</w:t>
            </w:r>
          </w:p>
          <w:p w:rsidR="004D7A0F" w:rsidRDefault="004D7A0F" w:rsidP="005C439D">
            <w:pPr>
              <w:rPr>
                <w:rFonts w:eastAsia="Malgun Gothic"/>
                <w:lang w:eastAsia="ko-KR"/>
              </w:rPr>
            </w:pPr>
            <w:r>
              <w:rPr>
                <w:rFonts w:eastAsia="Malgun Gothic" w:hint="eastAsia"/>
                <w:b/>
                <w:u w:val="single"/>
                <w:lang w:eastAsia="ko-KR"/>
              </w:rPr>
              <w:t>I</w:t>
            </w:r>
            <w:r w:rsidR="005C439D">
              <w:rPr>
                <w:rFonts w:eastAsia="Malgun Gothic"/>
                <w:b/>
                <w:u w:val="single"/>
                <w:lang w:eastAsia="ko-KR"/>
              </w:rPr>
              <w:t>ssue 1-4</w:t>
            </w:r>
            <w:r>
              <w:rPr>
                <w:rFonts w:eastAsia="Malgun Gothic"/>
                <w:b/>
                <w:u w:val="single"/>
                <w:lang w:eastAsia="ko-KR"/>
              </w:rPr>
              <w:t>:</w:t>
            </w:r>
            <w:r>
              <w:rPr>
                <w:rFonts w:eastAsia="Malgun Gothic"/>
                <w:lang w:eastAsia="ko-KR"/>
              </w:rPr>
              <w:t xml:space="preserve"> </w:t>
            </w:r>
            <w:r w:rsidR="005C439D">
              <w:rPr>
                <w:rFonts w:eastAsia="Malgun Gothic"/>
                <w:lang w:eastAsia="ko-KR"/>
              </w:rPr>
              <w:t>If it’s a core requirement we should test it if possible otherwise it’s difficult to justify it has been met. Test burden can be minimised by only doing at 1 freq and 1 direction for this also.</w:t>
            </w:r>
          </w:p>
          <w:p w:rsidR="005C439D" w:rsidRPr="008A48C8" w:rsidRDefault="005C439D" w:rsidP="005C439D">
            <w:pPr>
              <w:rPr>
                <w:rFonts w:eastAsia="Malgun Gothic"/>
                <w:lang w:eastAsia="ko-KR"/>
              </w:rPr>
            </w:pPr>
            <w:r>
              <w:rPr>
                <w:rFonts w:eastAsia="Malgun Gothic" w:hint="eastAsia"/>
                <w:b/>
                <w:u w:val="single"/>
                <w:lang w:eastAsia="ko-KR"/>
              </w:rPr>
              <w:t>I</w:t>
            </w:r>
            <w:r>
              <w:rPr>
                <w:rFonts w:eastAsia="Malgun Gothic"/>
                <w:b/>
                <w:u w:val="single"/>
                <w:lang w:eastAsia="ko-KR"/>
              </w:rPr>
              <w:t>ssue 1-5:</w:t>
            </w:r>
            <w:r>
              <w:rPr>
                <w:rFonts w:eastAsia="Malgun Gothic"/>
                <w:lang w:eastAsia="ko-KR"/>
              </w:rPr>
              <w:t xml:space="preserve"> Freq accuracy is probably the one test which requires a 2 way signal. However its not clear that this must be under the same sort of test set up as a BS. If possible we should try to leave the test set up as open ended as possible so BS testers can </w:t>
            </w:r>
            <w:r w:rsidR="009647ED">
              <w:rPr>
                <w:rFonts w:eastAsia="Malgun Gothic"/>
                <w:lang w:eastAsia="ko-KR"/>
              </w:rPr>
              <w:t>be used if possible. The requirement is clearly the difference between 2 RF frequencies but the exact set up does not need to be specified.</w:t>
            </w:r>
          </w:p>
        </w:tc>
      </w:tr>
      <w:tr w:rsidR="00453DE7" w:rsidTr="00771E9C">
        <w:tc>
          <w:tcPr>
            <w:tcW w:w="1236" w:type="dxa"/>
          </w:tcPr>
          <w:p w:rsidR="00453DE7" w:rsidRDefault="00453DE7">
            <w:pPr>
              <w:spacing w:after="120"/>
              <w:rPr>
                <w:rFonts w:eastAsiaTheme="minorEastAsia"/>
                <w:color w:val="0070C0"/>
                <w:lang w:val="en-US" w:eastAsia="zh-CN"/>
              </w:rPr>
            </w:pPr>
            <w:r>
              <w:rPr>
                <w:rFonts w:eastAsiaTheme="minorEastAsia" w:hint="eastAsia"/>
                <w:color w:val="0070C0"/>
                <w:lang w:val="en-US" w:eastAsia="zh-CN"/>
              </w:rPr>
              <w:lastRenderedPageBreak/>
              <w:t>Sa</w:t>
            </w:r>
            <w:r>
              <w:rPr>
                <w:rFonts w:eastAsiaTheme="minorEastAsia"/>
                <w:color w:val="0070C0"/>
                <w:lang w:val="en-US" w:eastAsia="zh-CN"/>
              </w:rPr>
              <w:t>msung</w:t>
            </w:r>
          </w:p>
        </w:tc>
        <w:tc>
          <w:tcPr>
            <w:tcW w:w="8395" w:type="dxa"/>
          </w:tcPr>
          <w:p w:rsidR="00453DE7" w:rsidRDefault="00453DE7" w:rsidP="004D7A0F">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1-1:</w:t>
            </w:r>
          </w:p>
          <w:p w:rsidR="00453DE7" w:rsidRDefault="00453DE7" w:rsidP="00453DE7">
            <w:pPr>
              <w:rPr>
                <w:rFonts w:eastAsiaTheme="minorEastAsia"/>
                <w:lang w:eastAsia="zh-CN"/>
              </w:rPr>
            </w:pPr>
            <w:r w:rsidRPr="008A48C8">
              <w:rPr>
                <w:rFonts w:eastAsiaTheme="minorEastAsia"/>
                <w:lang w:eastAsia="zh-CN"/>
              </w:rPr>
              <w:t xml:space="preserve">Agree that </w:t>
            </w:r>
            <w:r>
              <w:rPr>
                <w:rFonts w:eastAsiaTheme="minorEastAsia"/>
                <w:lang w:eastAsia="zh-CN"/>
              </w:rPr>
              <w:t xml:space="preserve">further clarification is needed. What we agreed in core part is that both dynamic PSD(X) and constant PSD(Y) should be supported by IAB-MT. Even though in 38.174 only dynamic PSD(X) introduced, the agreement is that the constant PSD(Y) will be verified in conformance testing with further discussion in perf. Phase. Here the question is that whether the maximum output power condition should be verified for IAB-MT at partial RB allocation case. And whether the condition [4] can be represented in radiated power case as pointed by Ericsson should also be clarified. </w:t>
            </w:r>
          </w:p>
          <w:p w:rsidR="00453DE7" w:rsidRDefault="00453DE7" w:rsidP="00453DE7">
            <w:pPr>
              <w:rPr>
                <w:rFonts w:eastAsiaTheme="minorEastAsia"/>
                <w:lang w:eastAsia="zh-CN"/>
              </w:rPr>
            </w:pPr>
            <w:r w:rsidRPr="008A48C8">
              <w:rPr>
                <w:rFonts w:eastAsiaTheme="minorEastAsia"/>
                <w:b/>
                <w:lang w:eastAsia="zh-CN"/>
              </w:rPr>
              <w:t>Issue 1-2</w:t>
            </w:r>
            <w:r>
              <w:rPr>
                <w:rFonts w:eastAsiaTheme="minorEastAsia"/>
                <w:lang w:eastAsia="zh-CN"/>
              </w:rPr>
              <w:t>:</w:t>
            </w:r>
          </w:p>
          <w:p w:rsidR="00453DE7" w:rsidRDefault="00453DE7" w:rsidP="00453DE7">
            <w:pPr>
              <w:rPr>
                <w:rFonts w:eastAsiaTheme="minorEastAsia"/>
                <w:lang w:eastAsia="zh-CN"/>
              </w:rPr>
            </w:pPr>
            <w:r>
              <w:rPr>
                <w:rFonts w:eastAsiaTheme="minorEastAsia"/>
                <w:lang w:eastAsia="zh-CN"/>
              </w:rPr>
              <w:t>Logically, the proposal is reasonable to distinguish the requirement applicability. However, it will not preclude the further review when all test requirement completed to see if improvement on test case efficiency can be considered.</w:t>
            </w:r>
          </w:p>
          <w:p w:rsidR="00453DE7" w:rsidRDefault="00453DE7" w:rsidP="00453DE7">
            <w:pPr>
              <w:rPr>
                <w:rFonts w:eastAsiaTheme="minorEastAsia"/>
                <w:lang w:eastAsia="zh-CN"/>
              </w:rPr>
            </w:pPr>
            <w:r w:rsidRPr="008A48C8">
              <w:rPr>
                <w:rFonts w:eastAsiaTheme="minorEastAsia"/>
                <w:b/>
                <w:lang w:eastAsia="zh-CN"/>
              </w:rPr>
              <w:t>Issue 1-3</w:t>
            </w:r>
            <w:r>
              <w:rPr>
                <w:rFonts w:eastAsiaTheme="minorEastAsia"/>
                <w:b/>
                <w:lang w:eastAsia="zh-CN"/>
              </w:rPr>
              <w:t>/4/5</w:t>
            </w:r>
            <w:r w:rsidRPr="008A48C8">
              <w:rPr>
                <w:rFonts w:eastAsiaTheme="minorEastAsia"/>
                <w:b/>
                <w:lang w:eastAsia="zh-CN"/>
              </w:rPr>
              <w:t>:</w:t>
            </w:r>
            <w:r>
              <w:rPr>
                <w:rFonts w:eastAsiaTheme="minorEastAsia"/>
                <w:lang w:eastAsia="zh-CN"/>
              </w:rPr>
              <w:t xml:space="preserve"> </w:t>
            </w:r>
          </w:p>
          <w:p w:rsidR="00453DE7" w:rsidRDefault="00453DE7" w:rsidP="00453DE7">
            <w:pPr>
              <w:rPr>
                <w:rFonts w:eastAsiaTheme="minorEastAsia"/>
                <w:lang w:eastAsia="zh-CN"/>
              </w:rPr>
            </w:pPr>
            <w:r>
              <w:rPr>
                <w:rFonts w:eastAsiaTheme="minorEastAsia" w:hint="eastAsia"/>
                <w:lang w:eastAsia="zh-CN"/>
              </w:rPr>
              <w:t>T</w:t>
            </w:r>
            <w:r>
              <w:rPr>
                <w:rFonts w:eastAsiaTheme="minorEastAsia"/>
                <w:lang w:eastAsia="zh-CN"/>
              </w:rPr>
              <w:t xml:space="preserve">he discussion on these topics will dependent on discussion on other baseline aspects. </w:t>
            </w:r>
          </w:p>
          <w:p w:rsidR="00453DE7" w:rsidRDefault="00453DE7" w:rsidP="00453DE7">
            <w:pPr>
              <w:rPr>
                <w:rFonts w:eastAsiaTheme="minorEastAsia"/>
                <w:lang w:eastAsia="zh-CN"/>
              </w:rPr>
            </w:pPr>
            <w:r>
              <w:rPr>
                <w:rFonts w:eastAsiaTheme="minorEastAsia"/>
                <w:lang w:eastAsia="zh-CN"/>
              </w:rPr>
              <w:t xml:space="preserve">Both proposal in 1-3 and 1-4 seems reasonable but need further discussion and review to see if any potential issue. </w:t>
            </w:r>
          </w:p>
          <w:p w:rsidR="00453DE7" w:rsidRPr="008A48C8" w:rsidRDefault="00453DE7" w:rsidP="00453DE7">
            <w:pPr>
              <w:rPr>
                <w:rFonts w:eastAsiaTheme="minorEastAsia"/>
                <w:lang w:eastAsia="zh-CN"/>
              </w:rPr>
            </w:pPr>
          </w:p>
        </w:tc>
      </w:tr>
      <w:tr w:rsidR="00771E9C" w:rsidTr="00771E9C">
        <w:tc>
          <w:tcPr>
            <w:tcW w:w="1236" w:type="dxa"/>
          </w:tcPr>
          <w:p w:rsidR="00771E9C" w:rsidRDefault="00771E9C" w:rsidP="00771E9C">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771E9C" w:rsidRDefault="00771E9C" w:rsidP="00771E9C">
            <w:pPr>
              <w:rPr>
                <w:rFonts w:eastAsia="Malgun Gothic"/>
                <w:bCs/>
                <w:u w:val="single"/>
                <w:lang w:eastAsia="ko-KR"/>
              </w:rPr>
            </w:pPr>
            <w:r>
              <w:rPr>
                <w:rFonts w:eastAsia="Malgun Gothic" w:hint="eastAsia"/>
                <w:b/>
                <w:u w:val="single"/>
                <w:lang w:eastAsia="ko-KR"/>
              </w:rPr>
              <w:t>I</w:t>
            </w:r>
            <w:r>
              <w:rPr>
                <w:rFonts w:eastAsia="Malgun Gothic"/>
                <w:b/>
                <w:u w:val="single"/>
                <w:lang w:eastAsia="ko-KR"/>
              </w:rPr>
              <w:t xml:space="preserve">ssue 1-1: </w:t>
            </w:r>
            <w:r>
              <w:rPr>
                <w:rFonts w:eastAsia="Malgun Gothic"/>
                <w:bCs/>
                <w:u w:val="single"/>
                <w:lang w:eastAsia="ko-KR"/>
              </w:rPr>
              <w:t xml:space="preserve">Option 2 is from our contribution, so we naturally prefer it. This way the extreme corners of the dynamic range are verified, i.e. the change in total power is 10*log10(Nrb)+5/10 dB. To clarify, the low and high PSD refer to the 5 and 10 dB requirements agreed. The agreement about 5 and 10 dB referring to PSD is in R4-2008775. </w:t>
            </w:r>
          </w:p>
          <w:p w:rsidR="00771E9C" w:rsidRDefault="00771E9C" w:rsidP="00771E9C">
            <w:pPr>
              <w:rPr>
                <w:rFonts w:eastAsia="Malgun Gothic"/>
                <w:bCs/>
                <w:u w:val="single"/>
                <w:lang w:eastAsia="ko-KR"/>
              </w:rPr>
            </w:pPr>
            <w:r w:rsidRPr="008579C3">
              <w:rPr>
                <w:rFonts w:eastAsia="Malgun Gothic"/>
                <w:b/>
                <w:u w:val="single"/>
                <w:lang w:eastAsia="ko-KR"/>
              </w:rPr>
              <w:t>Issue 1-2:</w:t>
            </w:r>
            <w:r>
              <w:rPr>
                <w:rFonts w:eastAsia="Malgun Gothic"/>
                <w:b/>
                <w:u w:val="single"/>
                <w:lang w:eastAsia="ko-KR"/>
              </w:rPr>
              <w:t xml:space="preserve"> </w:t>
            </w:r>
            <w:r w:rsidRPr="008579C3">
              <w:rPr>
                <w:rFonts w:eastAsia="Malgun Gothic"/>
                <w:bCs/>
                <w:u w:val="single"/>
                <w:lang w:eastAsia="ko-KR"/>
              </w:rPr>
              <w:t xml:space="preserve">Power control </w:t>
            </w:r>
            <w:r>
              <w:rPr>
                <w:rFonts w:eastAsia="Malgun Gothic"/>
                <w:bCs/>
                <w:u w:val="single"/>
                <w:lang w:eastAsia="ko-KR"/>
              </w:rPr>
              <w:t>requirements are</w:t>
            </w:r>
            <w:r w:rsidRPr="008579C3">
              <w:rPr>
                <w:rFonts w:eastAsia="Malgun Gothic"/>
                <w:bCs/>
                <w:u w:val="single"/>
                <w:lang w:eastAsia="ko-KR"/>
              </w:rPr>
              <w:t xml:space="preserve"> not specified for wide area IAB-MT, so separate test needs to be defined for it.</w:t>
            </w:r>
            <w:r>
              <w:rPr>
                <w:rFonts w:eastAsia="Malgun Gothic"/>
                <w:bCs/>
                <w:u w:val="single"/>
                <w:lang w:eastAsia="ko-KR"/>
              </w:rPr>
              <w:t xml:space="preserve"> Otherwise, we impose power control requirements also for wide area IAB-MT or have insufficient test coverage.</w:t>
            </w:r>
          </w:p>
          <w:p w:rsidR="00771E9C" w:rsidRDefault="00771E9C" w:rsidP="00771E9C">
            <w:pPr>
              <w:rPr>
                <w:rFonts w:eastAsia="Malgun Gothic"/>
                <w:bCs/>
                <w:u w:val="single"/>
                <w:lang w:eastAsia="ko-KR"/>
              </w:rPr>
            </w:pPr>
            <w:r w:rsidRPr="008579C3">
              <w:rPr>
                <w:rFonts w:eastAsia="Malgun Gothic"/>
                <w:b/>
                <w:u w:val="single"/>
                <w:lang w:eastAsia="ko-KR"/>
              </w:rPr>
              <w:t>Issue 1-</w:t>
            </w:r>
            <w:r>
              <w:rPr>
                <w:rFonts w:eastAsia="Malgun Gothic"/>
                <w:b/>
                <w:u w:val="single"/>
                <w:lang w:eastAsia="ko-KR"/>
              </w:rPr>
              <w:t>3</w:t>
            </w:r>
            <w:r w:rsidRPr="008579C3">
              <w:rPr>
                <w:rFonts w:eastAsia="Malgun Gothic"/>
                <w:b/>
                <w:u w:val="single"/>
                <w:lang w:eastAsia="ko-KR"/>
              </w:rPr>
              <w:t>:</w:t>
            </w:r>
            <w:r>
              <w:rPr>
                <w:rFonts w:eastAsia="Malgun Gothic"/>
                <w:b/>
                <w:u w:val="single"/>
                <w:lang w:eastAsia="ko-KR"/>
              </w:rPr>
              <w:t xml:space="preserve"> </w:t>
            </w:r>
            <w:r>
              <w:rPr>
                <w:rFonts w:eastAsia="Malgun Gothic"/>
                <w:bCs/>
                <w:u w:val="single"/>
                <w:lang w:eastAsia="ko-KR"/>
              </w:rPr>
              <w:t>Test point should be on the smallest power control step size as otherwise the tolerances and minimum requirement for dynamic range can easily lead the power control step size to go outside the range what minimum requirements govern.</w:t>
            </w:r>
          </w:p>
          <w:p w:rsidR="00771E9C" w:rsidRPr="00193501" w:rsidRDefault="00771E9C" w:rsidP="00771E9C">
            <w:pPr>
              <w:rPr>
                <w:rFonts w:eastAsia="Malgun Gothic"/>
                <w:bCs/>
                <w:u w:val="single"/>
                <w:lang w:eastAsia="ko-KR"/>
              </w:rPr>
            </w:pPr>
            <w:r w:rsidRPr="008579C3">
              <w:rPr>
                <w:rFonts w:eastAsia="Malgun Gothic"/>
                <w:b/>
                <w:u w:val="single"/>
                <w:lang w:eastAsia="ko-KR"/>
              </w:rPr>
              <w:t>Issue 1-</w:t>
            </w:r>
            <w:r>
              <w:rPr>
                <w:rFonts w:eastAsia="Malgun Gothic"/>
                <w:b/>
                <w:u w:val="single"/>
                <w:lang w:eastAsia="ko-KR"/>
              </w:rPr>
              <w:t xml:space="preserve">5: </w:t>
            </w:r>
            <w:r>
              <w:rPr>
                <w:rFonts w:eastAsia="Malgun Gothic"/>
                <w:bCs/>
                <w:u w:val="single"/>
                <w:lang w:eastAsia="ko-KR"/>
              </w:rPr>
              <w:t>For IAB-MT frequency error it is necessary to specify what test equipment sends, so there is a reference against which the frequency error is measured. We do not see this necessitates the two-way link as main point is having the test equipment output present for IAB-MT to listen to. Listening and adapting the frequency accordingly does not require IAB-MT to communicate with test equipment. However, we also think that there is no need to prevent two-way link being present.</w:t>
            </w:r>
          </w:p>
          <w:p w:rsidR="00771E9C" w:rsidRDefault="00771E9C" w:rsidP="00771E9C">
            <w:pPr>
              <w:rPr>
                <w:rFonts w:eastAsiaTheme="minorEastAsia"/>
                <w:b/>
                <w:u w:val="single"/>
                <w:lang w:eastAsia="zh-CN"/>
              </w:rPr>
            </w:pPr>
          </w:p>
        </w:tc>
      </w:tr>
      <w:tr w:rsidR="00384761" w:rsidTr="00771E9C">
        <w:tc>
          <w:tcPr>
            <w:tcW w:w="1236" w:type="dxa"/>
          </w:tcPr>
          <w:p w:rsidR="00384761" w:rsidRPr="008A48C8" w:rsidRDefault="00384761" w:rsidP="00771E9C">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rsidR="00384761" w:rsidRDefault="00384761" w:rsidP="00771E9C">
            <w:pPr>
              <w:rPr>
                <w:bCs/>
                <w:u w:val="single"/>
                <w:lang w:eastAsia="ja-JP"/>
              </w:rPr>
            </w:pPr>
            <w:r>
              <w:rPr>
                <w:rFonts w:hint="eastAsia"/>
                <w:b/>
                <w:u w:val="single"/>
                <w:lang w:eastAsia="ja-JP"/>
              </w:rPr>
              <w:t>I</w:t>
            </w:r>
            <w:r>
              <w:rPr>
                <w:b/>
                <w:u w:val="single"/>
                <w:lang w:eastAsia="ja-JP"/>
              </w:rPr>
              <w:t xml:space="preserve">ssue 1-1: </w:t>
            </w:r>
            <w:r>
              <w:rPr>
                <w:bCs/>
                <w:u w:val="single"/>
                <w:lang w:eastAsia="ja-JP"/>
              </w:rPr>
              <w:t>For dynamic range the WF discussed in GTW is very confusing, overall we should guarantee “X”+”Y” in total. We still believe that the MT should be able to concentrate all available power into a few RBs to maintain the link under difficult conditions. It’s unlikely that power will be so well calibrated that this will never be needed.</w:t>
            </w:r>
          </w:p>
          <w:p w:rsidR="00384761" w:rsidRDefault="00384761" w:rsidP="00771E9C">
            <w:pPr>
              <w:rPr>
                <w:bCs/>
                <w:u w:val="single"/>
                <w:lang w:eastAsia="ja-JP"/>
              </w:rPr>
            </w:pPr>
            <w:r>
              <w:rPr>
                <w:rFonts w:hint="eastAsia"/>
                <w:bCs/>
                <w:u w:val="single"/>
                <w:lang w:eastAsia="ja-JP"/>
              </w:rPr>
              <w:t>I</w:t>
            </w:r>
            <w:r>
              <w:rPr>
                <w:bCs/>
                <w:u w:val="single"/>
                <w:lang w:eastAsia="ja-JP"/>
              </w:rPr>
              <w:t>ssue 1-2: Agree with proposal</w:t>
            </w:r>
          </w:p>
          <w:p w:rsidR="00384761" w:rsidRDefault="00384761" w:rsidP="00771E9C">
            <w:pPr>
              <w:rPr>
                <w:bCs/>
                <w:u w:val="single"/>
                <w:lang w:eastAsia="ja-JP"/>
              </w:rPr>
            </w:pPr>
            <w:r>
              <w:rPr>
                <w:bCs/>
                <w:u w:val="single"/>
                <w:lang w:eastAsia="ja-JP"/>
              </w:rPr>
              <w:t>Issue 1-3: Since the dynamic range is small, the power control should be close to the maximum power so it makes sense to have the smallest set size.</w:t>
            </w:r>
          </w:p>
          <w:p w:rsidR="00384761" w:rsidRDefault="00384761" w:rsidP="00771E9C">
            <w:pPr>
              <w:rPr>
                <w:bCs/>
                <w:u w:val="single"/>
                <w:lang w:eastAsia="ja-JP"/>
              </w:rPr>
            </w:pPr>
            <w:r>
              <w:rPr>
                <w:rFonts w:hint="eastAsia"/>
                <w:bCs/>
                <w:u w:val="single"/>
                <w:lang w:eastAsia="ja-JP"/>
              </w:rPr>
              <w:lastRenderedPageBreak/>
              <w:t>I</w:t>
            </w:r>
            <w:r>
              <w:rPr>
                <w:bCs/>
                <w:u w:val="single"/>
                <w:lang w:eastAsia="ja-JP"/>
              </w:rPr>
              <w:t>ssue 1-4: This will depend on how the max output power is tested. If the test is based on power up commands from TE that the MT replies to until it reaches maximum power then it will likely be enough to test given the small dynamic range. This would also depend on the initial conditions in the test, whether the open loop power control would setting would be close to the higher end of the power range or not. It is probably safer to have a separate test though.</w:t>
            </w:r>
          </w:p>
          <w:p w:rsidR="00384761" w:rsidRDefault="00384761" w:rsidP="00771E9C">
            <w:pPr>
              <w:rPr>
                <w:bCs/>
                <w:u w:val="single"/>
                <w:lang w:eastAsia="ja-JP"/>
              </w:rPr>
            </w:pPr>
            <w:r>
              <w:rPr>
                <w:rFonts w:hint="eastAsia"/>
                <w:bCs/>
                <w:u w:val="single"/>
                <w:lang w:eastAsia="ja-JP"/>
              </w:rPr>
              <w:t>I</w:t>
            </w:r>
            <w:r>
              <w:rPr>
                <w:bCs/>
                <w:u w:val="single"/>
                <w:lang w:eastAsia="ja-JP"/>
              </w:rPr>
              <w:t>ssue 1-5: This test should be performed with the TE transmitting synchronization signals and MT adjusting it’s frequency based on it.</w:t>
            </w:r>
          </w:p>
          <w:p w:rsidR="00384761" w:rsidRPr="008A48C8" w:rsidRDefault="00384761" w:rsidP="00771E9C">
            <w:pPr>
              <w:rPr>
                <w:bCs/>
                <w:u w:val="single"/>
                <w:lang w:eastAsia="ja-JP"/>
              </w:rPr>
            </w:pPr>
          </w:p>
        </w:tc>
      </w:tr>
    </w:tbl>
    <w:p w:rsidR="003325A5" w:rsidRDefault="00A51F83">
      <w:pPr>
        <w:rPr>
          <w:color w:val="0070C0"/>
          <w:lang w:val="en-US" w:eastAsia="zh-CN"/>
        </w:rPr>
      </w:pPr>
      <w:r>
        <w:rPr>
          <w:color w:val="0070C0"/>
          <w:lang w:val="en-US" w:eastAsia="zh-CN"/>
        </w:rPr>
        <w:lastRenderedPageBreak/>
        <w:t xml:space="preserve">Below is copied from </w:t>
      </w:r>
      <w:r w:rsidR="008A48C8">
        <w:rPr>
          <w:color w:val="0070C0"/>
          <w:lang w:val="en-US" w:eastAsia="zh-CN"/>
        </w:rPr>
        <w:t>GTW session discussion</w:t>
      </w:r>
      <w:r>
        <w:rPr>
          <w:color w:val="0070C0"/>
          <w:lang w:val="en-US" w:eastAsia="zh-CN"/>
        </w:rPr>
        <w:t xml:space="preserve"> for issue#1-1 and #1-2</w:t>
      </w:r>
      <w:r w:rsidR="008A48C8">
        <w:rPr>
          <w:color w:val="0070C0"/>
          <w:lang w:val="en-US" w:eastAsia="zh-CN"/>
        </w:rPr>
        <w:t xml:space="preserve"> on 4</w:t>
      </w:r>
      <w:r w:rsidR="008A48C8" w:rsidRPr="00C2307D">
        <w:rPr>
          <w:color w:val="0070C0"/>
          <w:vertAlign w:val="superscript"/>
          <w:lang w:val="en-US" w:eastAsia="zh-CN"/>
        </w:rPr>
        <w:t>th</w:t>
      </w:r>
      <w:r w:rsidR="008A48C8">
        <w:rPr>
          <w:color w:val="0070C0"/>
          <w:lang w:val="en-US" w:eastAsia="zh-CN"/>
        </w:rPr>
        <w:t xml:space="preserve"> Nov </w:t>
      </w:r>
    </w:p>
    <w:tbl>
      <w:tblPr>
        <w:tblStyle w:val="af3"/>
        <w:tblW w:w="0" w:type="auto"/>
        <w:tblLook w:val="04A0" w:firstRow="1" w:lastRow="0" w:firstColumn="1" w:lastColumn="0" w:noHBand="0" w:noVBand="1"/>
      </w:tblPr>
      <w:tblGrid>
        <w:gridCol w:w="1413"/>
        <w:gridCol w:w="8218"/>
      </w:tblGrid>
      <w:tr w:rsidR="008A48C8" w:rsidRPr="00A51F83" w:rsidTr="00C2307D">
        <w:tc>
          <w:tcPr>
            <w:tcW w:w="1413" w:type="dxa"/>
          </w:tcPr>
          <w:p w:rsidR="008A48C8" w:rsidRPr="00C2307D" w:rsidRDefault="00A51F83">
            <w:pPr>
              <w:rPr>
                <w:rFonts w:eastAsiaTheme="minorEastAsia"/>
                <w:b/>
                <w:color w:val="0070C0"/>
                <w:lang w:val="en-US" w:eastAsia="zh-CN"/>
              </w:rPr>
            </w:pPr>
            <w:r>
              <w:rPr>
                <w:rFonts w:eastAsiaTheme="minorEastAsia"/>
                <w:b/>
                <w:color w:val="0070C0"/>
                <w:lang w:val="en-US" w:eastAsia="zh-CN"/>
              </w:rPr>
              <w:t>Issue</w:t>
            </w:r>
            <w:r w:rsidR="008A48C8" w:rsidRPr="00C2307D">
              <w:rPr>
                <w:rFonts w:eastAsiaTheme="minorEastAsia"/>
                <w:b/>
                <w:color w:val="0070C0"/>
                <w:lang w:val="en-US" w:eastAsia="zh-CN"/>
              </w:rPr>
              <w:t>#</w:t>
            </w:r>
          </w:p>
        </w:tc>
        <w:tc>
          <w:tcPr>
            <w:tcW w:w="8218" w:type="dxa"/>
          </w:tcPr>
          <w:p w:rsidR="008A48C8" w:rsidRPr="00C2307D" w:rsidRDefault="008A48C8">
            <w:pPr>
              <w:rPr>
                <w:rFonts w:eastAsiaTheme="minorEastAsia"/>
                <w:b/>
                <w:color w:val="0070C0"/>
                <w:lang w:val="en-US" w:eastAsia="zh-CN"/>
              </w:rPr>
            </w:pPr>
            <w:r w:rsidRPr="00C2307D">
              <w:rPr>
                <w:rFonts w:eastAsiaTheme="minorEastAsia"/>
                <w:b/>
                <w:color w:val="0070C0"/>
                <w:lang w:val="en-US" w:eastAsia="zh-CN"/>
              </w:rPr>
              <w:t xml:space="preserve">GTW online minutes </w:t>
            </w:r>
          </w:p>
        </w:tc>
      </w:tr>
      <w:tr w:rsidR="008A48C8" w:rsidTr="00C2307D">
        <w:tc>
          <w:tcPr>
            <w:tcW w:w="1413" w:type="dxa"/>
          </w:tcPr>
          <w:p w:rsidR="008A48C8" w:rsidRDefault="008A48C8">
            <w:pPr>
              <w:rPr>
                <w:color w:val="0070C0"/>
                <w:lang w:val="en-US" w:eastAsia="zh-CN"/>
              </w:rPr>
            </w:pPr>
            <w:r>
              <w:rPr>
                <w:b/>
                <w:u w:val="single"/>
                <w:lang w:eastAsia="ko-KR"/>
              </w:rPr>
              <w:t>Issue 1-1: reference condition on dynamic range for IAB-MT</w:t>
            </w:r>
          </w:p>
        </w:tc>
        <w:tc>
          <w:tcPr>
            <w:tcW w:w="8218" w:type="dxa"/>
          </w:tcPr>
          <w:p w:rsidR="008A48C8" w:rsidRDefault="008A48C8" w:rsidP="008A48C8">
            <w:pPr>
              <w:rPr>
                <w:rFonts w:asciiTheme="minorHAnsi" w:hAnsiTheme="minorHAnsi" w:cstheme="minorHAnsi"/>
              </w:rPr>
            </w:pPr>
            <w:r>
              <w:rPr>
                <w:rFonts w:asciiTheme="minorHAnsi" w:hAnsiTheme="minorHAnsi" w:cstheme="minorHAnsi"/>
              </w:rPr>
              <w:t>E///: We need to clarify whether applicable for both WA and local IAB-MT or only local IAB-MT.</w:t>
            </w:r>
          </w:p>
          <w:p w:rsidR="008A48C8" w:rsidRDefault="008A48C8" w:rsidP="008A48C8">
            <w:pPr>
              <w:rPr>
                <w:rFonts w:asciiTheme="minorHAnsi" w:hAnsiTheme="minorHAnsi" w:cstheme="minorHAnsi"/>
              </w:rPr>
            </w:pPr>
            <w:r>
              <w:rPr>
                <w:rFonts w:asciiTheme="minorHAnsi" w:hAnsiTheme="minorHAnsi" w:cstheme="minorHAnsi"/>
              </w:rPr>
              <w:t xml:space="preserve">For test point 4, if it’s aligned with maximum power then probably no need to test on test point 4. </w:t>
            </w:r>
          </w:p>
          <w:p w:rsidR="008A48C8" w:rsidRDefault="008A48C8" w:rsidP="008A48C8">
            <w:pPr>
              <w:rPr>
                <w:rFonts w:asciiTheme="minorHAnsi" w:hAnsiTheme="minorHAnsi" w:cstheme="minorHAnsi"/>
              </w:rPr>
            </w:pPr>
            <w:r>
              <w:rPr>
                <w:rFonts w:asciiTheme="minorHAnsi" w:hAnsiTheme="minorHAnsi" w:cstheme="minorHAnsi"/>
              </w:rPr>
              <w:t>In general, we think further study needed.</w:t>
            </w:r>
          </w:p>
          <w:p w:rsidR="008A48C8" w:rsidRDefault="008A48C8" w:rsidP="008A48C8">
            <w:pPr>
              <w:rPr>
                <w:rFonts w:asciiTheme="minorHAnsi" w:hAnsiTheme="minorHAnsi" w:cstheme="minorHAnsi"/>
              </w:rPr>
            </w:pPr>
            <w:r>
              <w:rPr>
                <w:rFonts w:asciiTheme="minorHAnsi" w:hAnsiTheme="minorHAnsi" w:cstheme="minorHAnsi"/>
              </w:rPr>
              <w:t>QC: we support option to include test point [3], IAB-MT should have capability to boost power similar as UE.</w:t>
            </w:r>
          </w:p>
          <w:p w:rsidR="008A48C8" w:rsidRDefault="008A48C8" w:rsidP="008A48C8">
            <w:pPr>
              <w:rPr>
                <w:rFonts w:asciiTheme="minorHAnsi" w:hAnsiTheme="minorHAnsi" w:cstheme="minorHAnsi"/>
              </w:rPr>
            </w:pPr>
            <w:r>
              <w:rPr>
                <w:rFonts w:asciiTheme="minorHAnsi" w:hAnsiTheme="minorHAnsi" w:cstheme="minorHAnsi"/>
              </w:rPr>
              <w:t>Nokia: High PSD means for same PSD in [3] and [4], maximum power dynamic change with 5dB/10dB pending on IAB-MT class. We need to align the core requirements definition which reached in previous.</w:t>
            </w:r>
          </w:p>
          <w:p w:rsidR="008A48C8" w:rsidRDefault="008A48C8" w:rsidP="008A48C8">
            <w:pPr>
              <w:rPr>
                <w:rFonts w:asciiTheme="minorHAnsi" w:hAnsiTheme="minorHAnsi" w:cstheme="minorHAnsi"/>
              </w:rPr>
            </w:pPr>
            <w:r>
              <w:rPr>
                <w:rFonts w:asciiTheme="minorHAnsi" w:hAnsiTheme="minorHAnsi" w:cstheme="minorHAnsi"/>
              </w:rPr>
              <w:t xml:space="preserve">We should have test requirements cover both IAB-MT classes, and the test procedure can be further discussed and simplified if feasible. </w:t>
            </w:r>
          </w:p>
          <w:p w:rsidR="008A48C8" w:rsidRDefault="008A48C8" w:rsidP="008A48C8">
            <w:pPr>
              <w:rPr>
                <w:rFonts w:asciiTheme="minorHAnsi" w:hAnsiTheme="minorHAnsi" w:cstheme="minorHAnsi"/>
              </w:rPr>
            </w:pPr>
            <w:r>
              <w:rPr>
                <w:rFonts w:asciiTheme="minorHAnsi" w:hAnsiTheme="minorHAnsi" w:cstheme="minorHAnsi"/>
              </w:rPr>
              <w:t>We prefer option 2, as these test points can meet both the corners of X and Y core requirements.</w:t>
            </w:r>
          </w:p>
          <w:p w:rsidR="008A48C8" w:rsidRDefault="008A48C8" w:rsidP="008A48C8">
            <w:pPr>
              <w:rPr>
                <w:rFonts w:asciiTheme="minorHAnsi" w:hAnsiTheme="minorHAnsi" w:cstheme="minorHAnsi"/>
              </w:rPr>
            </w:pPr>
            <w:r>
              <w:rPr>
                <w:rFonts w:asciiTheme="minorHAnsi" w:hAnsiTheme="minorHAnsi" w:cstheme="minorHAnsi"/>
              </w:rPr>
              <w:t>CATT: our proposal is similar as option 1. For test point 4 may be already verified by maximum power requirements.</w:t>
            </w:r>
          </w:p>
          <w:p w:rsidR="008A48C8" w:rsidRDefault="008A48C8" w:rsidP="008A48C8">
            <w:pPr>
              <w:rPr>
                <w:rFonts w:asciiTheme="minorHAnsi" w:hAnsiTheme="minorHAnsi" w:cstheme="minorHAnsi"/>
              </w:rPr>
            </w:pPr>
            <w:r>
              <w:rPr>
                <w:rFonts w:asciiTheme="minorHAnsi" w:hAnsiTheme="minorHAnsi" w:cstheme="minorHAnsi"/>
              </w:rPr>
              <w:t>Huawei: The core requirements means under fixed condition. Option 2 didn’t directly match with core as test X. Y in the same time which has benefits on test cases. Meanwhile we should ensure test cases matched with core, irrespective of number of test cases.</w:t>
            </w:r>
          </w:p>
          <w:p w:rsidR="008A48C8" w:rsidRDefault="008A48C8" w:rsidP="008A48C8">
            <w:pPr>
              <w:rPr>
                <w:rFonts w:asciiTheme="minorHAnsi" w:hAnsiTheme="minorHAnsi" w:cstheme="minorHAnsi"/>
              </w:rPr>
            </w:pPr>
            <w:r>
              <w:rPr>
                <w:rFonts w:asciiTheme="minorHAnsi" w:hAnsiTheme="minorHAnsi" w:cstheme="minorHAnsi"/>
              </w:rPr>
              <w:t>We have requirements for WA IAB_MT, and then we need have dedicated test cases.</w:t>
            </w:r>
          </w:p>
          <w:p w:rsidR="008A48C8" w:rsidRDefault="008A48C8" w:rsidP="008A48C8">
            <w:pPr>
              <w:rPr>
                <w:rFonts w:asciiTheme="minorHAnsi" w:hAnsiTheme="minorHAnsi" w:cstheme="minorHAnsi"/>
              </w:rPr>
            </w:pPr>
            <w:r>
              <w:rPr>
                <w:rFonts w:asciiTheme="minorHAnsi" w:hAnsiTheme="minorHAnsi" w:cstheme="minorHAnsi"/>
              </w:rPr>
              <w:t xml:space="preserve">Samsung: we have similar view as Huawei and Nokia, this requirement applicable for both WA and Local IAB-MT classes. </w:t>
            </w:r>
          </w:p>
          <w:p w:rsidR="008A48C8" w:rsidRDefault="008A48C8" w:rsidP="008A48C8">
            <w:pPr>
              <w:rPr>
                <w:rFonts w:asciiTheme="minorHAnsi" w:hAnsiTheme="minorHAnsi" w:cstheme="minorHAnsi"/>
              </w:rPr>
            </w:pPr>
            <w:r>
              <w:rPr>
                <w:rFonts w:asciiTheme="minorHAnsi" w:hAnsiTheme="minorHAnsi" w:cstheme="minorHAnsi"/>
              </w:rPr>
              <w:t xml:space="preserve">Even IAB-MT need to similar UE functionality, meanwhile not sure IAB-MT need to support entirely functionality. </w:t>
            </w:r>
          </w:p>
          <w:p w:rsidR="008A48C8" w:rsidRDefault="008A48C8" w:rsidP="008A48C8">
            <w:pPr>
              <w:rPr>
                <w:rFonts w:asciiTheme="minorHAnsi" w:hAnsiTheme="minorHAnsi" w:cstheme="minorHAnsi"/>
              </w:rPr>
            </w:pPr>
            <w:r>
              <w:rPr>
                <w:rFonts w:asciiTheme="minorHAnsi" w:hAnsiTheme="minorHAnsi" w:cstheme="minorHAnsi"/>
              </w:rPr>
              <w:t>One possible way: we can introduce some specific test point based on declaration basis.</w:t>
            </w:r>
          </w:p>
          <w:p w:rsidR="008A48C8" w:rsidRPr="00AE0B06" w:rsidRDefault="008A48C8" w:rsidP="008A48C8">
            <w:pPr>
              <w:pStyle w:val="afc"/>
              <w:numPr>
                <w:ilvl w:val="0"/>
                <w:numId w:val="5"/>
              </w:numPr>
              <w:overflowPunct/>
              <w:autoSpaceDE/>
              <w:autoSpaceDN/>
              <w:adjustRightInd/>
              <w:spacing w:before="120" w:after="120" w:line="280" w:lineRule="atLeast"/>
              <w:ind w:firstLineChars="0"/>
              <w:jc w:val="both"/>
              <w:textAlignment w:val="auto"/>
              <w:rPr>
                <w:rFonts w:asciiTheme="minorHAnsi" w:hAnsiTheme="minorHAnsi" w:cstheme="minorHAnsi"/>
                <w:highlight w:val="green"/>
                <w:lang w:eastAsia="en-GB"/>
              </w:rPr>
            </w:pPr>
            <w:r w:rsidRPr="00AE0B06">
              <w:rPr>
                <w:rFonts w:asciiTheme="minorHAnsi" w:hAnsiTheme="minorHAnsi" w:cstheme="minorHAnsi"/>
                <w:highlight w:val="green"/>
                <w:lang w:eastAsia="en-GB"/>
              </w:rPr>
              <w:t>RAN4 will introduce conformance test cases for dynamic range requirements for both wide-area and local-area IAB-MT classes.</w:t>
            </w:r>
          </w:p>
          <w:p w:rsidR="008A48C8" w:rsidRPr="00AE0B06" w:rsidRDefault="008A48C8" w:rsidP="008A48C8">
            <w:pPr>
              <w:pStyle w:val="afc"/>
              <w:numPr>
                <w:ilvl w:val="1"/>
                <w:numId w:val="5"/>
              </w:numPr>
              <w:overflowPunct/>
              <w:autoSpaceDE/>
              <w:autoSpaceDN/>
              <w:adjustRightInd/>
              <w:spacing w:before="120" w:after="120" w:line="280" w:lineRule="atLeast"/>
              <w:ind w:firstLineChars="0"/>
              <w:jc w:val="both"/>
              <w:textAlignment w:val="auto"/>
              <w:rPr>
                <w:rFonts w:asciiTheme="minorHAnsi" w:hAnsiTheme="minorHAnsi" w:cstheme="minorHAnsi"/>
                <w:highlight w:val="green"/>
                <w:lang w:eastAsia="en-GB"/>
              </w:rPr>
            </w:pPr>
            <w:r w:rsidRPr="00AE0B06">
              <w:rPr>
                <w:rFonts w:asciiTheme="minorHAnsi" w:hAnsiTheme="minorHAnsi" w:cstheme="minorHAnsi"/>
                <w:highlight w:val="green"/>
                <w:lang w:eastAsia="en-GB"/>
              </w:rPr>
              <w:t>RAN4 will further discuss the uncertainty impact on the feasibility of introducing test cases</w:t>
            </w:r>
          </w:p>
          <w:p w:rsidR="008A48C8" w:rsidRPr="00F41A51" w:rsidRDefault="008A48C8" w:rsidP="008A48C8">
            <w:pPr>
              <w:rPr>
                <w:rFonts w:asciiTheme="minorHAnsi" w:hAnsiTheme="minorHAnsi" w:cstheme="minorHAnsi"/>
                <w:highlight w:val="yellow"/>
              </w:rPr>
            </w:pPr>
            <w:r w:rsidRPr="00F41A51">
              <w:rPr>
                <w:rFonts w:asciiTheme="minorHAnsi" w:hAnsiTheme="minorHAnsi" w:cstheme="minorHAnsi"/>
                <w:highlight w:val="yellow"/>
              </w:rPr>
              <w:t>The candidate test points for dynamic range test cases collected for further consideration till now</w:t>
            </w:r>
            <w:r>
              <w:rPr>
                <w:rFonts w:asciiTheme="minorHAnsi" w:hAnsiTheme="minorHAnsi" w:cstheme="minorHAnsi"/>
                <w:highlight w:val="yellow"/>
              </w:rPr>
              <w:t xml:space="preserve"> to aligned with the agreements reached in R4-2008775</w:t>
            </w:r>
            <w:r w:rsidRPr="00F41A51">
              <w:rPr>
                <w:rFonts w:asciiTheme="minorHAnsi" w:hAnsiTheme="minorHAnsi" w:cstheme="minorHAnsi"/>
                <w:highlight w:val="yellow"/>
              </w:rPr>
              <w:t>:</w:t>
            </w:r>
          </w:p>
          <w:p w:rsidR="008A48C8" w:rsidRPr="00F41A51" w:rsidRDefault="008A48C8" w:rsidP="008A48C8">
            <w:pPr>
              <w:pStyle w:val="a9"/>
              <w:numPr>
                <w:ilvl w:val="0"/>
                <w:numId w:val="3"/>
              </w:numPr>
              <w:spacing w:before="120" w:line="280" w:lineRule="atLeast"/>
              <w:contextualSpacing/>
              <w:rPr>
                <w:rFonts w:asciiTheme="minorHAnsi" w:hAnsiTheme="minorHAnsi" w:cstheme="minorHAnsi"/>
                <w:highlight w:val="yellow"/>
                <w:lang w:val="en-US" w:eastAsia="zh-CN"/>
              </w:rPr>
            </w:pPr>
            <w:r w:rsidRPr="00F41A51">
              <w:rPr>
                <w:rFonts w:asciiTheme="minorHAnsi" w:hAnsiTheme="minorHAnsi" w:cstheme="minorHAnsi"/>
                <w:highlight w:val="yellow"/>
                <w:lang w:val="en-US" w:eastAsia="zh-CN"/>
              </w:rPr>
              <w:t>[1] Low PSD with narrow RB allocation</w:t>
            </w:r>
          </w:p>
          <w:p w:rsidR="008A48C8" w:rsidRPr="00303D4A" w:rsidRDefault="008A48C8" w:rsidP="008A48C8">
            <w:pPr>
              <w:pStyle w:val="a9"/>
              <w:numPr>
                <w:ilvl w:val="0"/>
                <w:numId w:val="3"/>
              </w:numPr>
              <w:spacing w:before="120" w:line="280" w:lineRule="atLeast"/>
              <w:contextualSpacing/>
              <w:rPr>
                <w:rFonts w:asciiTheme="minorHAnsi" w:hAnsiTheme="minorHAnsi" w:cstheme="minorHAnsi"/>
                <w:b/>
                <w:bCs/>
                <w:highlight w:val="yellow"/>
                <w:lang w:val="en-US" w:eastAsia="zh-CN"/>
              </w:rPr>
            </w:pPr>
            <w:r w:rsidRPr="00303D4A">
              <w:rPr>
                <w:rFonts w:asciiTheme="minorHAnsi" w:hAnsiTheme="minorHAnsi" w:cstheme="minorHAnsi"/>
                <w:highlight w:val="yellow"/>
                <w:lang w:val="en-US" w:eastAsia="zh-CN"/>
              </w:rPr>
              <w:t xml:space="preserve">[2] Low PSD with full RB allocation </w:t>
            </w:r>
          </w:p>
          <w:p w:rsidR="008A48C8" w:rsidRPr="00303D4A" w:rsidRDefault="008A48C8" w:rsidP="008A48C8">
            <w:pPr>
              <w:pStyle w:val="a9"/>
              <w:numPr>
                <w:ilvl w:val="0"/>
                <w:numId w:val="3"/>
              </w:numPr>
              <w:spacing w:before="120" w:line="280" w:lineRule="atLeast"/>
              <w:contextualSpacing/>
              <w:rPr>
                <w:rFonts w:asciiTheme="minorHAnsi" w:hAnsiTheme="minorHAnsi" w:cstheme="minorHAnsi"/>
                <w:b/>
                <w:bCs/>
                <w:highlight w:val="yellow"/>
                <w:lang w:val="en-US" w:eastAsia="zh-CN"/>
              </w:rPr>
            </w:pPr>
            <w:r w:rsidRPr="00303D4A">
              <w:rPr>
                <w:rFonts w:asciiTheme="minorHAnsi" w:hAnsiTheme="minorHAnsi" w:cstheme="minorHAnsi"/>
                <w:highlight w:val="yellow"/>
                <w:lang w:val="en-US" w:eastAsia="zh-CN"/>
              </w:rPr>
              <w:t xml:space="preserve">[3] High PSD with partial RB allocation </w:t>
            </w:r>
          </w:p>
          <w:p w:rsidR="008A48C8" w:rsidRPr="00F41A51" w:rsidRDefault="008A48C8" w:rsidP="008A48C8">
            <w:pPr>
              <w:pStyle w:val="a9"/>
              <w:numPr>
                <w:ilvl w:val="0"/>
                <w:numId w:val="3"/>
              </w:numPr>
              <w:spacing w:before="120" w:line="280" w:lineRule="atLeast"/>
              <w:contextualSpacing/>
              <w:rPr>
                <w:rFonts w:asciiTheme="minorHAnsi" w:hAnsiTheme="minorHAnsi" w:cstheme="minorHAnsi"/>
                <w:b/>
                <w:bCs/>
                <w:highlight w:val="yellow"/>
                <w:lang w:val="en-US" w:eastAsia="zh-CN"/>
              </w:rPr>
            </w:pPr>
            <w:r w:rsidRPr="00F41A51">
              <w:rPr>
                <w:rFonts w:asciiTheme="minorHAnsi" w:hAnsiTheme="minorHAnsi" w:cstheme="minorHAnsi"/>
                <w:highlight w:val="yellow"/>
                <w:lang w:val="en-US" w:eastAsia="zh-CN"/>
              </w:rPr>
              <w:lastRenderedPageBreak/>
              <w:t xml:space="preserve">[4] High PSD with full RB allocation </w:t>
            </w:r>
            <w:r>
              <w:rPr>
                <w:rFonts w:asciiTheme="minorHAnsi" w:hAnsiTheme="minorHAnsi" w:cstheme="minorHAnsi"/>
                <w:highlight w:val="yellow"/>
                <w:lang w:val="en-US" w:eastAsia="zh-CN"/>
              </w:rPr>
              <w:t>with maximum output power</w:t>
            </w:r>
          </w:p>
          <w:p w:rsidR="008A48C8" w:rsidRPr="00F41A51" w:rsidRDefault="008A48C8" w:rsidP="008A48C8">
            <w:pPr>
              <w:pStyle w:val="a9"/>
              <w:numPr>
                <w:ilvl w:val="0"/>
                <w:numId w:val="3"/>
              </w:numPr>
              <w:spacing w:before="120" w:line="280" w:lineRule="atLeast"/>
              <w:contextualSpacing/>
              <w:rPr>
                <w:rFonts w:asciiTheme="minorHAnsi" w:hAnsiTheme="minorHAnsi" w:cstheme="minorHAnsi"/>
                <w:b/>
                <w:bCs/>
                <w:highlight w:val="yellow"/>
                <w:lang w:val="en-US" w:eastAsia="zh-CN"/>
              </w:rPr>
            </w:pPr>
            <w:r w:rsidRPr="00F41A51">
              <w:rPr>
                <w:rFonts w:asciiTheme="minorHAnsi" w:hAnsiTheme="minorHAnsi" w:cstheme="minorHAnsi"/>
                <w:highlight w:val="yellow"/>
                <w:lang w:val="en-US" w:eastAsia="zh-CN"/>
              </w:rPr>
              <w:t xml:space="preserve">Other proposals not excluded </w:t>
            </w:r>
          </w:p>
          <w:p w:rsidR="008A48C8" w:rsidRDefault="008A48C8">
            <w:pPr>
              <w:rPr>
                <w:color w:val="0070C0"/>
                <w:lang w:val="en-US" w:eastAsia="zh-CN"/>
              </w:rPr>
            </w:pPr>
          </w:p>
        </w:tc>
      </w:tr>
      <w:tr w:rsidR="008A48C8" w:rsidTr="00C2307D">
        <w:tc>
          <w:tcPr>
            <w:tcW w:w="1413" w:type="dxa"/>
          </w:tcPr>
          <w:p w:rsidR="008A48C8" w:rsidRPr="00C2307D" w:rsidRDefault="00A51F83">
            <w:pPr>
              <w:rPr>
                <w:rFonts w:eastAsia="Malgun Gothic"/>
                <w:b/>
                <w:u w:val="single"/>
                <w:lang w:eastAsia="ko-KR"/>
              </w:rPr>
            </w:pPr>
            <w:r w:rsidRPr="00C2307D">
              <w:rPr>
                <w:b/>
                <w:u w:val="single"/>
                <w:lang w:eastAsia="ko-KR"/>
              </w:rPr>
              <w:lastRenderedPageBreak/>
              <w:t xml:space="preserve">Issue </w:t>
            </w:r>
            <w:r>
              <w:rPr>
                <w:b/>
                <w:u w:val="single"/>
                <w:lang w:eastAsia="ko-KR"/>
              </w:rPr>
              <w:t>#</w:t>
            </w:r>
            <w:r w:rsidRPr="00C2307D">
              <w:rPr>
                <w:b/>
                <w:u w:val="single"/>
                <w:lang w:eastAsia="ko-KR"/>
              </w:rPr>
              <w:t>1-2: Test independency of power control and dynamic range</w:t>
            </w:r>
          </w:p>
        </w:tc>
        <w:tc>
          <w:tcPr>
            <w:tcW w:w="8218" w:type="dxa"/>
          </w:tcPr>
          <w:p w:rsidR="00A51F83" w:rsidRDefault="00A51F83" w:rsidP="00A51F83">
            <w:pPr>
              <w:rPr>
                <w:rFonts w:asciiTheme="minorHAnsi" w:hAnsiTheme="minorHAnsi" w:cstheme="minorHAnsi"/>
              </w:rPr>
            </w:pPr>
            <w:r>
              <w:rPr>
                <w:rFonts w:asciiTheme="minorHAnsi" w:hAnsiTheme="minorHAnsi" w:cstheme="minorHAnsi"/>
              </w:rPr>
              <w:t xml:space="preserve">Agreement: </w:t>
            </w:r>
          </w:p>
          <w:p w:rsidR="00A51F83" w:rsidRDefault="00A51F83" w:rsidP="00A51F83">
            <w:pPr>
              <w:rPr>
                <w:rFonts w:asciiTheme="minorHAnsi" w:hAnsiTheme="minorHAnsi" w:cstheme="minorHAnsi"/>
                <w:highlight w:val="green"/>
              </w:rPr>
            </w:pPr>
            <w:r w:rsidRPr="00303D4A">
              <w:rPr>
                <w:rFonts w:asciiTheme="minorHAnsi" w:hAnsiTheme="minorHAnsi" w:cstheme="minorHAnsi"/>
                <w:highlight w:val="green"/>
              </w:rPr>
              <w:t xml:space="preserve">Dynamic range and power control tests to be defined separately. </w:t>
            </w:r>
          </w:p>
          <w:p w:rsidR="00A51F83" w:rsidRPr="00303D4A" w:rsidRDefault="00A51F83" w:rsidP="00A51F83">
            <w:pPr>
              <w:pStyle w:val="afc"/>
              <w:numPr>
                <w:ilvl w:val="0"/>
                <w:numId w:val="6"/>
              </w:numPr>
              <w:overflowPunct/>
              <w:autoSpaceDE/>
              <w:autoSpaceDN/>
              <w:adjustRightInd/>
              <w:spacing w:before="120" w:after="120" w:line="280" w:lineRule="atLeast"/>
              <w:ind w:firstLineChars="0"/>
              <w:jc w:val="both"/>
              <w:textAlignment w:val="auto"/>
              <w:rPr>
                <w:rFonts w:asciiTheme="minorHAnsi" w:hAnsiTheme="minorHAnsi" w:cstheme="minorHAnsi"/>
                <w:lang w:eastAsia="en-GB"/>
              </w:rPr>
            </w:pPr>
            <w:r w:rsidRPr="00303D4A">
              <w:rPr>
                <w:rFonts w:asciiTheme="minorHAnsi" w:hAnsiTheme="minorHAnsi" w:cstheme="minorHAnsi"/>
                <w:highlight w:val="green"/>
                <w:lang w:eastAsia="en-GB"/>
              </w:rPr>
              <w:t xml:space="preserve">Further discuss test applicable rules among these test cases </w:t>
            </w:r>
            <w:r>
              <w:rPr>
                <w:rFonts w:asciiTheme="minorHAnsi" w:hAnsiTheme="minorHAnsi" w:cstheme="minorHAnsi"/>
                <w:highlight w:val="green"/>
                <w:lang w:eastAsia="en-GB"/>
              </w:rPr>
              <w:t xml:space="preserve">not excluded </w:t>
            </w:r>
          </w:p>
          <w:p w:rsidR="008A48C8" w:rsidRPr="00C2307D" w:rsidRDefault="008A48C8">
            <w:pPr>
              <w:rPr>
                <w:color w:val="0070C0"/>
                <w:lang w:eastAsia="zh-CN"/>
              </w:rPr>
            </w:pPr>
          </w:p>
        </w:tc>
      </w:tr>
    </w:tbl>
    <w:p w:rsidR="008A48C8" w:rsidRDefault="008A48C8">
      <w:pPr>
        <w:rPr>
          <w:color w:val="0070C0"/>
          <w:lang w:val="en-US" w:eastAsia="zh-CN"/>
        </w:rPr>
      </w:pPr>
    </w:p>
    <w:p w:rsidR="003325A5" w:rsidRDefault="00B03146">
      <w:pPr>
        <w:pStyle w:val="2"/>
      </w:pPr>
      <w:r>
        <w:t>Summary</w:t>
      </w:r>
      <w:r>
        <w:rPr>
          <w:rFonts w:hint="eastAsia"/>
        </w:rPr>
        <w:t xml:space="preserve"> for 1st round </w:t>
      </w:r>
    </w:p>
    <w:p w:rsidR="003325A5" w:rsidRDefault="00B03146">
      <w:pPr>
        <w:pStyle w:val="3"/>
        <w:rPr>
          <w:sz w:val="24"/>
          <w:szCs w:val="16"/>
        </w:rPr>
      </w:pPr>
      <w:r>
        <w:rPr>
          <w:sz w:val="24"/>
          <w:szCs w:val="16"/>
        </w:rPr>
        <w:t xml:space="preserve">Open issues </w:t>
      </w:r>
    </w:p>
    <w:p w:rsidR="009F7715" w:rsidRDefault="0013068C" w:rsidP="009F7715">
      <w:pPr>
        <w:rPr>
          <w:lang w:val="en-US" w:eastAsia="zh-CN"/>
        </w:rPr>
      </w:pPr>
      <w:r w:rsidRPr="00C2307D">
        <w:rPr>
          <w:b/>
          <w:lang w:val="en-US" w:eastAsia="zh-CN"/>
        </w:rPr>
        <w:t>Issue#1-1</w:t>
      </w:r>
      <w:r>
        <w:rPr>
          <w:lang w:val="en-US" w:eastAsia="zh-CN"/>
        </w:rPr>
        <w:t xml:space="preserve">: </w:t>
      </w:r>
      <w:r w:rsidR="008D20FA" w:rsidRPr="00C2307D">
        <w:rPr>
          <w:lang w:val="en-US" w:eastAsia="zh-CN"/>
        </w:rPr>
        <w:t>For dynamic range</w:t>
      </w:r>
      <w:r w:rsidR="009F7715">
        <w:rPr>
          <w:lang w:val="en-US" w:eastAsia="zh-CN"/>
        </w:rPr>
        <w:t xml:space="preserve"> of</w:t>
      </w:r>
      <w:r w:rsidR="008D20FA">
        <w:rPr>
          <w:lang w:val="en-US" w:eastAsia="zh-CN"/>
        </w:rPr>
        <w:t xml:space="preserve"> IAB-MT</w:t>
      </w:r>
      <w:r w:rsidR="0023732B">
        <w:rPr>
          <w:lang w:val="en-US" w:eastAsia="zh-CN"/>
        </w:rPr>
        <w:t xml:space="preserve"> there is legacy</w:t>
      </w:r>
      <w:r w:rsidR="008D20FA">
        <w:rPr>
          <w:lang w:val="en-US" w:eastAsia="zh-CN"/>
        </w:rPr>
        <w:t xml:space="preserve"> agreement</w:t>
      </w:r>
      <w:r w:rsidR="00A01A0E">
        <w:rPr>
          <w:lang w:val="en-US" w:eastAsia="zh-CN"/>
        </w:rPr>
        <w:t xml:space="preserve"> captured</w:t>
      </w:r>
      <w:r w:rsidR="008D20FA">
        <w:rPr>
          <w:lang w:val="en-US" w:eastAsia="zh-CN"/>
        </w:rPr>
        <w:t xml:space="preserve"> in</w:t>
      </w:r>
      <w:r w:rsidR="00A01A0E">
        <w:rPr>
          <w:lang w:val="en-US" w:eastAsia="zh-CN"/>
        </w:rPr>
        <w:t xml:space="preserve"> WF of</w:t>
      </w:r>
      <w:r w:rsidR="008D20FA">
        <w:rPr>
          <w:lang w:val="en-US" w:eastAsia="zh-CN"/>
        </w:rPr>
        <w:t xml:space="preserve"> R4-2008775 and </w:t>
      </w:r>
      <w:r w:rsidR="009F7715" w:rsidRPr="00C2307D">
        <w:rPr>
          <w:lang w:val="en-US" w:eastAsia="zh-CN"/>
        </w:rPr>
        <w:t>R4-2012616</w:t>
      </w:r>
      <w:r w:rsidR="0023732B">
        <w:rPr>
          <w:lang w:val="en-US" w:eastAsia="zh-CN"/>
        </w:rPr>
        <w:t xml:space="preserve">. </w:t>
      </w:r>
    </w:p>
    <w:p w:rsidR="0023732B" w:rsidRDefault="0023732B" w:rsidP="009F7715">
      <w:pPr>
        <w:rPr>
          <w:lang w:val="en-US" w:eastAsia="zh-CN"/>
        </w:rPr>
      </w:pPr>
      <w:r>
        <w:rPr>
          <w:lang w:val="en-US" w:eastAsia="zh-CN"/>
        </w:rPr>
        <w:t>R4-2008775:</w:t>
      </w:r>
    </w:p>
    <w:p w:rsidR="0023732B" w:rsidRDefault="0023732B" w:rsidP="009F7715">
      <w:pPr>
        <w:rPr>
          <w:lang w:val="en-US" w:eastAsia="zh-CN"/>
        </w:rPr>
      </w:pPr>
      <w:r w:rsidRPr="0023732B">
        <w:rPr>
          <w:noProof/>
          <w:lang w:val="en-US" w:eastAsia="zh-CN"/>
        </w:rPr>
        <w:drawing>
          <wp:inline distT="0" distB="0" distL="0" distR="0" wp14:anchorId="24189F3F" wp14:editId="65E73666">
            <wp:extent cx="5219700" cy="259172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27263" cy="2595481"/>
                    </a:xfrm>
                    <a:prstGeom prst="rect">
                      <a:avLst/>
                    </a:prstGeom>
                  </pic:spPr>
                </pic:pic>
              </a:graphicData>
            </a:graphic>
          </wp:inline>
        </w:drawing>
      </w:r>
    </w:p>
    <w:p w:rsidR="0023732B" w:rsidRDefault="0023732B" w:rsidP="009F7715">
      <w:pPr>
        <w:rPr>
          <w:lang w:val="en-US" w:eastAsia="zh-CN"/>
        </w:rPr>
      </w:pPr>
      <w:r>
        <w:rPr>
          <w:rFonts w:hint="eastAsia"/>
          <w:lang w:val="en-US" w:eastAsia="zh-CN"/>
        </w:rPr>
        <w:t>R</w:t>
      </w:r>
      <w:r>
        <w:rPr>
          <w:lang w:val="en-US" w:eastAsia="zh-CN"/>
        </w:rPr>
        <w:t>4-2012616:</w:t>
      </w:r>
    </w:p>
    <w:p w:rsidR="0023732B" w:rsidRDefault="0023732B" w:rsidP="009F7715">
      <w:pPr>
        <w:rPr>
          <w:lang w:val="en-US" w:eastAsia="zh-CN"/>
        </w:rPr>
      </w:pPr>
      <w:r w:rsidRPr="0023732B">
        <w:rPr>
          <w:noProof/>
          <w:lang w:val="en-US" w:eastAsia="zh-CN"/>
        </w:rPr>
        <w:drawing>
          <wp:inline distT="0" distB="0" distL="0" distR="0" wp14:anchorId="51938A06" wp14:editId="0B555049">
            <wp:extent cx="3644900" cy="11523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93937" cy="1167838"/>
                    </a:xfrm>
                    <a:prstGeom prst="rect">
                      <a:avLst/>
                    </a:prstGeom>
                  </pic:spPr>
                </pic:pic>
              </a:graphicData>
            </a:graphic>
          </wp:inline>
        </w:drawing>
      </w:r>
    </w:p>
    <w:p w:rsidR="0023732B" w:rsidRDefault="0023732B" w:rsidP="009F7715">
      <w:pPr>
        <w:rPr>
          <w:lang w:val="en-US" w:eastAsia="zh-CN"/>
        </w:rPr>
      </w:pPr>
      <w:r>
        <w:rPr>
          <w:lang w:val="en-US" w:eastAsia="zh-CN"/>
        </w:rPr>
        <w:t>And final TP on core requirement was agreed as</w:t>
      </w:r>
      <w:r w:rsidR="00A01A0E">
        <w:rPr>
          <w:lang w:val="en-US" w:eastAsia="zh-CN"/>
        </w:rPr>
        <w:t>:</w:t>
      </w:r>
    </w:p>
    <w:p w:rsidR="0023732B" w:rsidRPr="009F7715" w:rsidRDefault="0023732B" w:rsidP="009F7715">
      <w:pPr>
        <w:rPr>
          <w:lang w:val="en-US" w:eastAsia="zh-CN"/>
        </w:rPr>
      </w:pPr>
      <w:r w:rsidRPr="0023732B">
        <w:rPr>
          <w:noProof/>
          <w:lang w:val="en-US" w:eastAsia="zh-CN"/>
        </w:rPr>
        <w:lastRenderedPageBreak/>
        <w:drawing>
          <wp:inline distT="0" distB="0" distL="0" distR="0" wp14:anchorId="061D681F" wp14:editId="6561CDB9">
            <wp:extent cx="5302250" cy="25760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02250" cy="2576054"/>
                    </a:xfrm>
                    <a:prstGeom prst="rect">
                      <a:avLst/>
                    </a:prstGeom>
                  </pic:spPr>
                </pic:pic>
              </a:graphicData>
            </a:graphic>
          </wp:inline>
        </w:drawing>
      </w:r>
    </w:p>
    <w:p w:rsidR="003325A5" w:rsidRDefault="00A01A0E">
      <w:pPr>
        <w:rPr>
          <w:lang w:val="en-US" w:eastAsia="zh-CN"/>
        </w:rPr>
      </w:pPr>
      <w:r w:rsidRPr="00C2307D">
        <w:rPr>
          <w:lang w:val="en-US" w:eastAsia="zh-CN"/>
        </w:rPr>
        <w:t>According to online discussion there are agreement to introduc</w:t>
      </w:r>
      <w:r>
        <w:rPr>
          <w:lang w:val="en-US" w:eastAsia="zh-CN"/>
        </w:rPr>
        <w:t>e conformance testing for both Wide Area and Local Area IAB-MT</w:t>
      </w:r>
      <w:r w:rsidR="00615D96">
        <w:rPr>
          <w:lang w:val="en-US" w:eastAsia="zh-CN"/>
        </w:rPr>
        <w:t xml:space="preserve">. </w:t>
      </w:r>
      <w:r>
        <w:rPr>
          <w:lang w:val="en-US" w:eastAsia="zh-CN"/>
        </w:rPr>
        <w:t xml:space="preserve"> </w:t>
      </w:r>
      <w:r w:rsidR="00615D96">
        <w:rPr>
          <w:lang w:val="en-US" w:eastAsia="zh-CN"/>
        </w:rPr>
        <w:t>B</w:t>
      </w:r>
      <w:r>
        <w:rPr>
          <w:lang w:val="en-US" w:eastAsia="zh-CN"/>
        </w:rPr>
        <w:t>ut testability</w:t>
      </w:r>
      <w:r w:rsidR="00615D96" w:rsidRPr="00615D96">
        <w:rPr>
          <w:lang w:val="en-US" w:eastAsia="zh-CN"/>
        </w:rPr>
        <w:t xml:space="preserve"> </w:t>
      </w:r>
      <w:r w:rsidR="00615D96">
        <w:rPr>
          <w:lang w:val="en-US" w:eastAsia="zh-CN"/>
        </w:rPr>
        <w:t xml:space="preserve">will be reviewed further </w:t>
      </w:r>
      <w:r>
        <w:rPr>
          <w:lang w:val="en-US" w:eastAsia="zh-CN"/>
        </w:rPr>
        <w:t xml:space="preserve">due to the dynamic range may exceed the </w:t>
      </w:r>
      <w:r w:rsidR="0013068C">
        <w:rPr>
          <w:lang w:val="en-US" w:eastAsia="zh-CN"/>
        </w:rPr>
        <w:t>measurement</w:t>
      </w:r>
      <w:r>
        <w:rPr>
          <w:lang w:val="en-US" w:eastAsia="zh-CN"/>
        </w:rPr>
        <w:t xml:space="preserve"> system uncertainty. </w:t>
      </w:r>
      <w:r w:rsidR="0013068C">
        <w:rPr>
          <w:lang w:val="en-US" w:eastAsia="zh-CN"/>
        </w:rPr>
        <w:t xml:space="preserve"> Regarding the specific test points and conditions further study needed. </w:t>
      </w:r>
    </w:p>
    <w:p w:rsidR="00313C92" w:rsidRDefault="00313C92">
      <w:pPr>
        <w:rPr>
          <w:lang w:val="en-US" w:eastAsia="zh-CN"/>
        </w:rPr>
      </w:pPr>
      <w:r w:rsidRPr="00C2307D">
        <w:rPr>
          <w:b/>
          <w:lang w:val="en-US" w:eastAsia="zh-CN"/>
        </w:rPr>
        <w:t>Issue#1-2</w:t>
      </w:r>
      <w:r>
        <w:rPr>
          <w:lang w:val="en-US" w:eastAsia="zh-CN"/>
        </w:rPr>
        <w:t>: There is online agreement already which can captured in assigned WF</w:t>
      </w:r>
    </w:p>
    <w:p w:rsidR="00C12DF3" w:rsidRDefault="00313C92">
      <w:pPr>
        <w:rPr>
          <w:lang w:val="en-US" w:eastAsia="zh-CN"/>
        </w:rPr>
      </w:pPr>
      <w:r w:rsidRPr="00C2307D">
        <w:rPr>
          <w:b/>
          <w:lang w:val="en-US" w:eastAsia="zh-CN"/>
        </w:rPr>
        <w:t>Issue#1-3</w:t>
      </w:r>
      <w:r>
        <w:rPr>
          <w:lang w:val="en-US" w:eastAsia="zh-CN"/>
        </w:rPr>
        <w:t xml:space="preserve">: No comment presented to against the direction suggested by the proposal but still further study need such as specific RB allocation. It should be pointed that even though there is proposal to update on core requirement on accuracy it may </w:t>
      </w:r>
      <w:r w:rsidR="00C12DF3">
        <w:rPr>
          <w:lang w:val="en-US" w:eastAsia="zh-CN"/>
        </w:rPr>
        <w:t>be kind of independent</w:t>
      </w:r>
      <w:r>
        <w:rPr>
          <w:lang w:val="en-US" w:eastAsia="zh-CN"/>
        </w:rPr>
        <w:t xml:space="preserve"> discussion on conformance testing</w:t>
      </w:r>
      <w:r w:rsidR="00C12DF3">
        <w:rPr>
          <w:lang w:val="en-US" w:eastAsia="zh-CN"/>
        </w:rPr>
        <w:t xml:space="preserve"> for test conditions. </w:t>
      </w:r>
    </w:p>
    <w:p w:rsidR="00313C92" w:rsidRDefault="00C12DF3">
      <w:pPr>
        <w:rPr>
          <w:lang w:val="en-US" w:eastAsia="zh-CN"/>
        </w:rPr>
      </w:pPr>
      <w:r w:rsidRPr="00C2307D">
        <w:rPr>
          <w:b/>
          <w:lang w:val="en-US" w:eastAsia="zh-CN"/>
        </w:rPr>
        <w:t>Issue #1-4</w:t>
      </w:r>
      <w:r>
        <w:rPr>
          <w:lang w:val="en-US" w:eastAsia="zh-CN"/>
        </w:rPr>
        <w:t>:</w:t>
      </w:r>
      <w:r w:rsidR="00313C92">
        <w:rPr>
          <w:lang w:val="en-US" w:eastAsia="zh-CN"/>
        </w:rPr>
        <w:t xml:space="preserve"> </w:t>
      </w:r>
      <w:r>
        <w:rPr>
          <w:lang w:val="en-US" w:eastAsia="zh-CN"/>
        </w:rPr>
        <w:t xml:space="preserve">Since there is core requirement defined in TS37.174, there is preference to have dedicated test case in conformance testing. And also this may be dependent on test setup discussed in [309]. </w:t>
      </w:r>
    </w:p>
    <w:p w:rsidR="00C12DF3" w:rsidRPr="00C2307D" w:rsidRDefault="00C12DF3">
      <w:pPr>
        <w:rPr>
          <w:lang w:val="en-US" w:eastAsia="zh-CN"/>
        </w:rPr>
      </w:pPr>
      <w:r w:rsidRPr="00C2307D">
        <w:rPr>
          <w:b/>
          <w:lang w:val="en-US" w:eastAsia="zh-CN"/>
        </w:rPr>
        <w:t>Issue#1-5</w:t>
      </w:r>
      <w:r>
        <w:rPr>
          <w:lang w:val="en-US" w:eastAsia="zh-CN"/>
        </w:rPr>
        <w:t xml:space="preserve">: The proposal already reflected in the discussion which is that the testing on frequency error for IAB-MT needs further study. Since this also relates to test set-up, it depends on how the general set-up to be agreed in [309] . After common set-up agreed for IAB-MT further review on frequency error may still be needed. </w:t>
      </w:r>
    </w:p>
    <w:tbl>
      <w:tblPr>
        <w:tblStyle w:val="af3"/>
        <w:tblW w:w="0" w:type="auto"/>
        <w:tblLook w:val="04A0" w:firstRow="1" w:lastRow="0" w:firstColumn="1" w:lastColumn="0" w:noHBand="0" w:noVBand="1"/>
      </w:tblPr>
      <w:tblGrid>
        <w:gridCol w:w="1395"/>
        <w:gridCol w:w="8236"/>
      </w:tblGrid>
      <w:tr w:rsidR="00E00DBF" w:rsidRPr="00E00DBF">
        <w:tc>
          <w:tcPr>
            <w:tcW w:w="1242" w:type="dxa"/>
          </w:tcPr>
          <w:p w:rsidR="003325A5" w:rsidRPr="00E00DBF" w:rsidRDefault="003325A5">
            <w:pPr>
              <w:rPr>
                <w:rFonts w:eastAsiaTheme="minorEastAsia"/>
                <w:b/>
                <w:bCs/>
                <w:color w:val="000000" w:themeColor="text1"/>
                <w:lang w:val="en-US" w:eastAsia="zh-CN"/>
              </w:rPr>
            </w:pPr>
          </w:p>
        </w:tc>
        <w:tc>
          <w:tcPr>
            <w:tcW w:w="8615" w:type="dxa"/>
          </w:tcPr>
          <w:p w:rsidR="003325A5" w:rsidRPr="00E00DBF" w:rsidRDefault="00B03146">
            <w:pPr>
              <w:rPr>
                <w:rFonts w:eastAsiaTheme="minorEastAsia"/>
                <w:b/>
                <w:bCs/>
                <w:color w:val="000000" w:themeColor="text1"/>
                <w:lang w:val="en-US" w:eastAsia="zh-CN"/>
              </w:rPr>
            </w:pPr>
            <w:r w:rsidRPr="00E00DBF">
              <w:rPr>
                <w:rFonts w:eastAsiaTheme="minorEastAsia"/>
                <w:b/>
                <w:bCs/>
                <w:color w:val="000000" w:themeColor="text1"/>
                <w:lang w:val="en-US" w:eastAsia="zh-CN"/>
              </w:rPr>
              <w:t xml:space="preserve">Status summary </w:t>
            </w:r>
          </w:p>
        </w:tc>
      </w:tr>
      <w:tr w:rsidR="00E00DBF" w:rsidRPr="00E00DBF">
        <w:tc>
          <w:tcPr>
            <w:tcW w:w="1242" w:type="dxa"/>
          </w:tcPr>
          <w:p w:rsidR="003325A5" w:rsidRPr="00E00DBF" w:rsidRDefault="0013068C">
            <w:pPr>
              <w:rPr>
                <w:rFonts w:eastAsiaTheme="minorEastAsia"/>
                <w:color w:val="000000" w:themeColor="text1"/>
                <w:lang w:val="en-US" w:eastAsia="zh-CN"/>
              </w:rPr>
            </w:pPr>
            <w:r w:rsidRPr="00E00DBF">
              <w:rPr>
                <w:rFonts w:eastAsiaTheme="minorEastAsia"/>
                <w:b/>
                <w:bCs/>
                <w:color w:val="000000" w:themeColor="text1"/>
                <w:lang w:val="en-US" w:eastAsia="zh-CN"/>
              </w:rPr>
              <w:t>Issue</w:t>
            </w:r>
            <w:r w:rsidR="00B03146" w:rsidRPr="00E00DBF">
              <w:rPr>
                <w:rFonts w:eastAsiaTheme="minorEastAsia" w:hint="eastAsia"/>
                <w:b/>
                <w:bCs/>
                <w:color w:val="000000" w:themeColor="text1"/>
                <w:lang w:val="en-US" w:eastAsia="zh-CN"/>
              </w:rPr>
              <w:t>#1</w:t>
            </w:r>
            <w:r w:rsidRPr="00E00DBF">
              <w:rPr>
                <w:rFonts w:eastAsiaTheme="minorEastAsia"/>
                <w:b/>
                <w:bCs/>
                <w:color w:val="000000" w:themeColor="text1"/>
                <w:lang w:val="en-US" w:eastAsia="zh-CN"/>
              </w:rPr>
              <w:t>-1: dynamic range for IAB-MT</w:t>
            </w:r>
          </w:p>
        </w:tc>
        <w:tc>
          <w:tcPr>
            <w:tcW w:w="8615" w:type="dxa"/>
          </w:tcPr>
          <w:p w:rsidR="003325A5" w:rsidRPr="00E00DBF" w:rsidRDefault="00B03146">
            <w:pPr>
              <w:rPr>
                <w:rFonts w:eastAsiaTheme="minorEastAsia"/>
                <w:b/>
                <w:bCs/>
                <w:color w:val="000000" w:themeColor="text1"/>
                <w:lang w:val="en-US" w:eastAsia="zh-CN"/>
              </w:rPr>
            </w:pPr>
            <w:r w:rsidRPr="00E00DBF">
              <w:rPr>
                <w:rFonts w:eastAsiaTheme="minorEastAsia"/>
                <w:b/>
                <w:bCs/>
                <w:color w:val="000000" w:themeColor="text1"/>
                <w:lang w:val="en-US" w:eastAsia="zh-CN"/>
              </w:rPr>
              <w:t>Tentative agreements:</w:t>
            </w:r>
          </w:p>
          <w:p w:rsidR="0013068C" w:rsidRPr="00E00DBF" w:rsidRDefault="0013068C" w:rsidP="0013068C">
            <w:pPr>
              <w:pStyle w:val="afc"/>
              <w:numPr>
                <w:ilvl w:val="0"/>
                <w:numId w:val="5"/>
              </w:numPr>
              <w:overflowPunct/>
              <w:autoSpaceDE/>
              <w:autoSpaceDN/>
              <w:adjustRightInd/>
              <w:spacing w:before="120" w:after="120" w:line="280" w:lineRule="atLeast"/>
              <w:ind w:firstLineChars="0"/>
              <w:jc w:val="both"/>
              <w:textAlignment w:val="auto"/>
              <w:rPr>
                <w:rFonts w:asciiTheme="minorHAnsi" w:hAnsiTheme="minorHAnsi" w:cstheme="minorHAnsi"/>
                <w:color w:val="000000" w:themeColor="text1"/>
                <w:highlight w:val="green"/>
                <w:lang w:eastAsia="en-GB"/>
              </w:rPr>
            </w:pPr>
            <w:r w:rsidRPr="00E00DBF">
              <w:rPr>
                <w:rFonts w:asciiTheme="minorHAnsi" w:hAnsiTheme="minorHAnsi" w:cstheme="minorHAnsi"/>
                <w:color w:val="000000" w:themeColor="text1"/>
                <w:highlight w:val="green"/>
                <w:lang w:eastAsia="en-GB"/>
              </w:rPr>
              <w:t>RAN4 will introduce conformance test cases for dynamic range requirements for both wide-area and local-area IAB-MT classes.</w:t>
            </w:r>
          </w:p>
          <w:p w:rsidR="0013068C" w:rsidRPr="00E00DBF" w:rsidRDefault="0013068C" w:rsidP="00C2307D">
            <w:pPr>
              <w:pStyle w:val="afc"/>
              <w:numPr>
                <w:ilvl w:val="1"/>
                <w:numId w:val="5"/>
              </w:numPr>
              <w:overflowPunct/>
              <w:autoSpaceDE/>
              <w:autoSpaceDN/>
              <w:adjustRightInd/>
              <w:spacing w:before="120" w:after="120" w:line="280" w:lineRule="atLeast"/>
              <w:ind w:firstLineChars="0"/>
              <w:jc w:val="both"/>
              <w:textAlignment w:val="auto"/>
              <w:rPr>
                <w:rFonts w:asciiTheme="minorHAnsi" w:hAnsiTheme="minorHAnsi" w:cstheme="minorHAnsi"/>
                <w:color w:val="000000" w:themeColor="text1"/>
                <w:highlight w:val="green"/>
                <w:lang w:eastAsia="en-GB"/>
              </w:rPr>
            </w:pPr>
            <w:r w:rsidRPr="00E00DBF">
              <w:rPr>
                <w:rFonts w:asciiTheme="minorHAnsi" w:hAnsiTheme="minorHAnsi" w:cstheme="minorHAnsi"/>
                <w:color w:val="000000" w:themeColor="text1"/>
                <w:highlight w:val="green"/>
                <w:lang w:eastAsia="en-GB"/>
              </w:rPr>
              <w:t>RAN4 will further discuss the uncertainty impact on the feasibility of introducing test case</w:t>
            </w:r>
          </w:p>
          <w:p w:rsidR="003325A5" w:rsidRPr="00E00DBF" w:rsidRDefault="00B03146">
            <w:pPr>
              <w:rPr>
                <w:rFonts w:eastAsiaTheme="minorEastAsia"/>
                <w:b/>
                <w:bCs/>
                <w:color w:val="000000" w:themeColor="text1"/>
                <w:lang w:val="en-US" w:eastAsia="zh-CN"/>
              </w:rPr>
            </w:pPr>
            <w:r w:rsidRPr="00E00DBF">
              <w:rPr>
                <w:rFonts w:eastAsiaTheme="minorEastAsia"/>
                <w:b/>
                <w:bCs/>
                <w:color w:val="000000" w:themeColor="text1"/>
                <w:lang w:val="en-US" w:eastAsia="zh-CN"/>
              </w:rPr>
              <w:t>Candidate options:</w:t>
            </w:r>
          </w:p>
          <w:p w:rsidR="007E3ADB" w:rsidRPr="00E00DBF" w:rsidRDefault="007E3ADB">
            <w:pPr>
              <w:rPr>
                <w:rFonts w:eastAsiaTheme="minorEastAsia"/>
                <w:color w:val="000000" w:themeColor="text1"/>
                <w:lang w:val="en-US" w:eastAsia="zh-CN"/>
              </w:rPr>
            </w:pPr>
            <w:r w:rsidRPr="00E00DBF">
              <w:rPr>
                <w:rFonts w:eastAsiaTheme="minorEastAsia"/>
                <w:color w:val="000000" w:themeColor="text1"/>
                <w:lang w:val="en-US" w:eastAsia="zh-CN"/>
              </w:rPr>
              <w:t>For test point if we stick to legacy</w:t>
            </w:r>
            <w:r w:rsidR="00763ECF" w:rsidRPr="00E00DBF">
              <w:rPr>
                <w:rFonts w:eastAsiaTheme="minorEastAsia"/>
                <w:color w:val="000000" w:themeColor="text1"/>
                <w:lang w:val="en-US" w:eastAsia="zh-CN"/>
              </w:rPr>
              <w:t xml:space="preserve"> agreement</w:t>
            </w:r>
            <w:r w:rsidRPr="00E00DBF">
              <w:rPr>
                <w:rFonts w:eastAsiaTheme="minorEastAsia"/>
                <w:color w:val="000000" w:themeColor="text1"/>
                <w:lang w:val="en-US" w:eastAsia="zh-CN"/>
              </w:rPr>
              <w:t xml:space="preserve"> there would be below </w:t>
            </w:r>
            <w:r w:rsidR="009867AE" w:rsidRPr="00E00DBF">
              <w:rPr>
                <w:rFonts w:eastAsiaTheme="minorEastAsia"/>
                <w:color w:val="000000" w:themeColor="text1"/>
                <w:lang w:val="en-US" w:eastAsia="zh-CN"/>
              </w:rPr>
              <w:t xml:space="preserve">three </w:t>
            </w:r>
            <w:r w:rsidRPr="00E00DBF">
              <w:rPr>
                <w:rFonts w:eastAsiaTheme="minorEastAsia"/>
                <w:color w:val="000000" w:themeColor="text1"/>
                <w:lang w:val="en-US" w:eastAsia="zh-CN"/>
              </w:rPr>
              <w:t>candidates</w:t>
            </w:r>
            <w:r w:rsidR="0013068C" w:rsidRPr="00E00DBF">
              <w:rPr>
                <w:rFonts w:eastAsiaTheme="minorEastAsia"/>
                <w:color w:val="000000" w:themeColor="text1"/>
                <w:lang w:val="en-US" w:eastAsia="zh-CN"/>
              </w:rPr>
              <w:t>:</w:t>
            </w:r>
          </w:p>
          <w:p w:rsidR="0013068C" w:rsidRPr="00E00DBF" w:rsidRDefault="0013068C" w:rsidP="00C2307D">
            <w:pPr>
              <w:pStyle w:val="afc"/>
              <w:numPr>
                <w:ilvl w:val="0"/>
                <w:numId w:val="9"/>
              </w:numPr>
              <w:ind w:firstLineChars="0"/>
              <w:rPr>
                <w:rFonts w:eastAsiaTheme="minorEastAsia"/>
                <w:color w:val="000000" w:themeColor="text1"/>
                <w:lang w:val="en-US" w:eastAsia="zh-CN"/>
              </w:rPr>
            </w:pPr>
            <w:r w:rsidRPr="00E00DBF">
              <w:rPr>
                <w:rFonts w:eastAsiaTheme="minorEastAsia"/>
                <w:b/>
                <w:color w:val="000000" w:themeColor="text1"/>
                <w:lang w:val="en-US" w:eastAsia="zh-CN"/>
              </w:rPr>
              <w:t>Upper test point</w:t>
            </w:r>
            <w:r w:rsidR="007E3ADB" w:rsidRPr="00E00DBF">
              <w:rPr>
                <w:rFonts w:eastAsiaTheme="minorEastAsia"/>
                <w:b/>
                <w:color w:val="000000" w:themeColor="text1"/>
                <w:lang w:val="en-US" w:eastAsia="zh-CN"/>
              </w:rPr>
              <w:t xml:space="preserve"> of</w:t>
            </w:r>
            <w:r w:rsidRPr="00E00DBF">
              <w:rPr>
                <w:rFonts w:eastAsiaTheme="minorEastAsia"/>
                <w:b/>
                <w:color w:val="000000" w:themeColor="text1"/>
                <w:lang w:val="en-US" w:eastAsia="zh-CN"/>
              </w:rPr>
              <w:t xml:space="preserve"> dynamic range</w:t>
            </w:r>
            <w:r w:rsidR="007E3ADB" w:rsidRPr="00E00DBF">
              <w:rPr>
                <w:rFonts w:eastAsiaTheme="minorEastAsia"/>
                <w:b/>
                <w:color w:val="000000" w:themeColor="text1"/>
                <w:lang w:val="en-US" w:eastAsia="zh-CN"/>
              </w:rPr>
              <w:t xml:space="preserve"> for either dynamic PSD(X) or constant PSD(Y)</w:t>
            </w:r>
            <w:r w:rsidRPr="00E00DBF">
              <w:rPr>
                <w:rFonts w:eastAsiaTheme="minorEastAsia"/>
                <w:color w:val="000000" w:themeColor="text1"/>
                <w:lang w:val="en-US" w:eastAsia="zh-CN"/>
              </w:rPr>
              <w:t xml:space="preserve"> :  </w:t>
            </w:r>
            <w:r w:rsidR="007E3ADB" w:rsidRPr="00E00DBF">
              <w:rPr>
                <w:rFonts w:eastAsiaTheme="minorEastAsia"/>
                <w:color w:val="000000" w:themeColor="text1"/>
                <w:lang w:val="en-US" w:eastAsia="zh-CN"/>
              </w:rPr>
              <w:t>IAB-MT at maximum output power with full RB allocation</w:t>
            </w:r>
          </w:p>
          <w:p w:rsidR="007E3ADB" w:rsidRPr="00E00DBF" w:rsidRDefault="007E3ADB" w:rsidP="00C2307D">
            <w:pPr>
              <w:pStyle w:val="afc"/>
              <w:numPr>
                <w:ilvl w:val="0"/>
                <w:numId w:val="8"/>
              </w:numPr>
              <w:ind w:rightChars="100" w:right="200" w:firstLineChars="0"/>
              <w:rPr>
                <w:rFonts w:eastAsiaTheme="minorEastAsia"/>
                <w:color w:val="000000" w:themeColor="text1"/>
                <w:lang w:val="en-US" w:eastAsia="zh-CN"/>
              </w:rPr>
            </w:pPr>
            <w:r w:rsidRPr="00E00DBF">
              <w:rPr>
                <w:rFonts w:eastAsiaTheme="minorEastAsia"/>
                <w:color w:val="000000" w:themeColor="text1"/>
                <w:lang w:val="en-US" w:eastAsia="zh-CN"/>
              </w:rPr>
              <w:t xml:space="preserve">Whether this can be merged in maximum power test is to be confirmed next step. </w:t>
            </w:r>
          </w:p>
          <w:p w:rsidR="007E3ADB" w:rsidRPr="00E00DBF" w:rsidRDefault="007E3ADB" w:rsidP="00C2307D">
            <w:pPr>
              <w:pStyle w:val="afc"/>
              <w:numPr>
                <w:ilvl w:val="0"/>
                <w:numId w:val="8"/>
              </w:numPr>
              <w:ind w:rightChars="100" w:right="200" w:firstLineChars="0"/>
              <w:rPr>
                <w:rFonts w:eastAsiaTheme="minorEastAsia"/>
                <w:color w:val="000000" w:themeColor="text1"/>
                <w:lang w:val="en-US" w:eastAsia="zh-CN"/>
              </w:rPr>
            </w:pPr>
            <w:r w:rsidRPr="00E00DBF">
              <w:rPr>
                <w:rFonts w:eastAsiaTheme="minorEastAsia"/>
                <w:color w:val="000000" w:themeColor="text1"/>
                <w:lang w:val="en-US" w:eastAsia="zh-CN"/>
              </w:rPr>
              <w:t xml:space="preserve">This test point </w:t>
            </w:r>
            <w:r w:rsidR="00763ECF" w:rsidRPr="00E00DBF">
              <w:rPr>
                <w:rFonts w:eastAsiaTheme="minorEastAsia"/>
                <w:color w:val="000000" w:themeColor="text1"/>
                <w:lang w:val="en-US" w:eastAsia="zh-CN"/>
              </w:rPr>
              <w:t>sh</w:t>
            </w:r>
            <w:r w:rsidRPr="00E00DBF">
              <w:rPr>
                <w:rFonts w:eastAsiaTheme="minorEastAsia"/>
                <w:color w:val="000000" w:themeColor="text1"/>
                <w:lang w:val="en-US" w:eastAsia="zh-CN"/>
              </w:rPr>
              <w:t>ould be mandatory IAB-MT</w:t>
            </w:r>
          </w:p>
          <w:p w:rsidR="007E3ADB" w:rsidRPr="00E00DBF" w:rsidRDefault="007E3ADB" w:rsidP="00C2307D">
            <w:pPr>
              <w:pStyle w:val="afc"/>
              <w:numPr>
                <w:ilvl w:val="0"/>
                <w:numId w:val="9"/>
              </w:numPr>
              <w:ind w:rightChars="100" w:right="200" w:firstLineChars="0"/>
              <w:rPr>
                <w:rFonts w:eastAsiaTheme="minorEastAsia"/>
                <w:color w:val="000000" w:themeColor="text1"/>
                <w:lang w:val="en-US" w:eastAsia="zh-CN"/>
              </w:rPr>
            </w:pPr>
            <w:r w:rsidRPr="00E00DBF">
              <w:rPr>
                <w:rFonts w:eastAsiaTheme="minorEastAsia"/>
                <w:b/>
                <w:color w:val="000000" w:themeColor="text1"/>
                <w:lang w:val="en-US" w:eastAsia="zh-CN"/>
              </w:rPr>
              <w:t>Lower test point for dynamic range for dynamic PSD(X)</w:t>
            </w:r>
            <w:r w:rsidRPr="00E00DBF">
              <w:rPr>
                <w:rFonts w:eastAsiaTheme="minorEastAsia"/>
                <w:color w:val="000000" w:themeColor="text1"/>
                <w:lang w:val="en-US" w:eastAsia="zh-CN"/>
              </w:rPr>
              <w:t xml:space="preserve">: IAB-MT at minimum output power with full RB allocation </w:t>
            </w:r>
          </w:p>
          <w:p w:rsidR="007E3ADB" w:rsidRPr="00E00DBF" w:rsidRDefault="007E3ADB" w:rsidP="00C2307D">
            <w:pPr>
              <w:pStyle w:val="afc"/>
              <w:numPr>
                <w:ilvl w:val="0"/>
                <w:numId w:val="10"/>
              </w:numPr>
              <w:ind w:rightChars="100" w:right="200" w:firstLineChars="0"/>
              <w:rPr>
                <w:rFonts w:eastAsiaTheme="minorEastAsia"/>
                <w:color w:val="000000" w:themeColor="text1"/>
                <w:lang w:val="en-US" w:eastAsia="zh-CN"/>
              </w:rPr>
            </w:pPr>
            <w:r w:rsidRPr="00E00DBF">
              <w:rPr>
                <w:rFonts w:eastAsiaTheme="minorEastAsia"/>
                <w:color w:val="000000" w:themeColor="text1"/>
                <w:lang w:val="en-US" w:eastAsia="zh-CN"/>
              </w:rPr>
              <w:t>Whether this test point can be verified implicitly</w:t>
            </w:r>
            <w:r w:rsidR="003605E6" w:rsidRPr="00E00DBF">
              <w:rPr>
                <w:rFonts w:eastAsiaTheme="minorEastAsia"/>
                <w:color w:val="000000" w:themeColor="text1"/>
                <w:lang w:val="en-US" w:eastAsia="zh-CN"/>
              </w:rPr>
              <w:t xml:space="preserve"> with</w:t>
            </w:r>
            <w:r w:rsidRPr="00E00DBF">
              <w:rPr>
                <w:rFonts w:eastAsiaTheme="minorEastAsia"/>
                <w:color w:val="000000" w:themeColor="text1"/>
                <w:lang w:val="en-US" w:eastAsia="zh-CN"/>
              </w:rPr>
              <w:t xml:space="preserve"> test point c) and recognized as optional is TBD</w:t>
            </w:r>
          </w:p>
          <w:p w:rsidR="007E3ADB" w:rsidRPr="00E00DBF" w:rsidRDefault="00763ECF" w:rsidP="00C2307D">
            <w:pPr>
              <w:pStyle w:val="afc"/>
              <w:numPr>
                <w:ilvl w:val="0"/>
                <w:numId w:val="9"/>
              </w:numPr>
              <w:ind w:rightChars="100" w:right="200" w:firstLineChars="0"/>
              <w:rPr>
                <w:rFonts w:eastAsiaTheme="minorEastAsia"/>
                <w:color w:val="000000" w:themeColor="text1"/>
                <w:lang w:val="en-US" w:eastAsia="zh-CN"/>
              </w:rPr>
            </w:pPr>
            <w:r w:rsidRPr="00E00DBF">
              <w:rPr>
                <w:rFonts w:eastAsiaTheme="minorEastAsia"/>
                <w:b/>
                <w:color w:val="000000" w:themeColor="text1"/>
                <w:lang w:val="en-US" w:eastAsia="zh-CN"/>
              </w:rPr>
              <w:t>Lower test point for dynamic range for constant PSD(Y)</w:t>
            </w:r>
            <w:r w:rsidRPr="00E00DBF">
              <w:rPr>
                <w:rFonts w:eastAsiaTheme="minorEastAsia"/>
                <w:color w:val="000000" w:themeColor="text1"/>
                <w:lang w:val="en-US" w:eastAsia="zh-CN"/>
              </w:rPr>
              <w:t>:IAB-MT at minimum output power with lower RB allocation with the same PSD as test point a)</w:t>
            </w:r>
          </w:p>
          <w:p w:rsidR="00763ECF" w:rsidRPr="00E00DBF" w:rsidRDefault="00763ECF" w:rsidP="00C2307D">
            <w:pPr>
              <w:ind w:rightChars="100" w:right="200"/>
              <w:rPr>
                <w:rFonts w:eastAsiaTheme="minorEastAsia"/>
                <w:color w:val="000000" w:themeColor="text1"/>
                <w:lang w:val="en-US" w:eastAsia="zh-CN"/>
              </w:rPr>
            </w:pPr>
            <w:r w:rsidRPr="00E00DBF">
              <w:rPr>
                <w:rFonts w:eastAsiaTheme="minorEastAsia" w:hint="eastAsia"/>
                <w:color w:val="000000" w:themeColor="text1"/>
                <w:lang w:val="en-US" w:eastAsia="zh-CN"/>
              </w:rPr>
              <w:lastRenderedPageBreak/>
              <w:t>B</w:t>
            </w:r>
            <w:r w:rsidRPr="00E00DBF">
              <w:rPr>
                <w:rFonts w:eastAsiaTheme="minorEastAsia"/>
                <w:color w:val="000000" w:themeColor="text1"/>
                <w:lang w:val="en-US" w:eastAsia="zh-CN"/>
              </w:rPr>
              <w:t xml:space="preserve">eside above test points there is suggestion to verify the IAB-MT capability to support maximum output power at partial RB allocation which can be marked as test point d) </w:t>
            </w:r>
          </w:p>
          <w:p w:rsidR="00763ECF" w:rsidRPr="00E00DBF" w:rsidRDefault="00763ECF" w:rsidP="00C2307D">
            <w:pPr>
              <w:pStyle w:val="afc"/>
              <w:numPr>
                <w:ilvl w:val="0"/>
                <w:numId w:val="9"/>
              </w:numPr>
              <w:ind w:rightChars="100" w:right="200" w:firstLineChars="0"/>
              <w:rPr>
                <w:rFonts w:eastAsiaTheme="minorEastAsia"/>
                <w:color w:val="000000" w:themeColor="text1"/>
                <w:lang w:val="en-US" w:eastAsia="zh-CN"/>
              </w:rPr>
            </w:pPr>
            <w:r w:rsidRPr="00E00DBF">
              <w:rPr>
                <w:rFonts w:eastAsiaTheme="minorEastAsia"/>
                <w:b/>
                <w:color w:val="000000" w:themeColor="text1"/>
                <w:lang w:val="en-US" w:eastAsia="zh-CN"/>
              </w:rPr>
              <w:t>Addition Test point</w:t>
            </w:r>
            <w:r w:rsidRPr="00E00DBF">
              <w:rPr>
                <w:rFonts w:eastAsiaTheme="minorEastAsia"/>
                <w:color w:val="000000" w:themeColor="text1"/>
                <w:lang w:val="en-US" w:eastAsia="zh-CN"/>
              </w:rPr>
              <w:t xml:space="preserve">: IAB-MT at maximum output power with partial RB allocation </w:t>
            </w:r>
          </w:p>
          <w:p w:rsidR="003605E6" w:rsidRPr="00E00DBF" w:rsidRDefault="003605E6" w:rsidP="00C2307D">
            <w:pPr>
              <w:pStyle w:val="afc"/>
              <w:numPr>
                <w:ilvl w:val="0"/>
                <w:numId w:val="10"/>
              </w:numPr>
              <w:ind w:rightChars="100" w:right="200" w:firstLineChars="0"/>
              <w:rPr>
                <w:rFonts w:eastAsiaTheme="minorEastAsia"/>
                <w:color w:val="000000" w:themeColor="text1"/>
                <w:lang w:val="en-US" w:eastAsia="zh-CN"/>
              </w:rPr>
            </w:pPr>
            <w:r w:rsidRPr="00E00DBF">
              <w:rPr>
                <w:rFonts w:eastAsiaTheme="minorEastAsia"/>
                <w:color w:val="000000" w:themeColor="text1"/>
                <w:lang w:val="en-US" w:eastAsia="zh-CN"/>
              </w:rPr>
              <w:t xml:space="preserve">Whether this is mandatory requested for IAB-MT is TBD </w:t>
            </w:r>
          </w:p>
          <w:p w:rsidR="003325A5" w:rsidRPr="00E00DBF" w:rsidRDefault="00B03146">
            <w:pPr>
              <w:rPr>
                <w:rFonts w:eastAsiaTheme="minorEastAsia"/>
                <w:b/>
                <w:bCs/>
                <w:color w:val="000000" w:themeColor="text1"/>
                <w:lang w:val="en-US" w:eastAsia="zh-CN"/>
              </w:rPr>
            </w:pPr>
            <w:r w:rsidRPr="00E00DBF">
              <w:rPr>
                <w:rFonts w:eastAsiaTheme="minorEastAsia"/>
                <w:b/>
                <w:bCs/>
                <w:color w:val="000000" w:themeColor="text1"/>
                <w:lang w:val="en-US" w:eastAsia="zh-CN"/>
              </w:rPr>
              <w:t>Recommendations for 2nd round:</w:t>
            </w:r>
          </w:p>
          <w:p w:rsidR="0013068C" w:rsidRPr="00E00DBF" w:rsidRDefault="0013068C" w:rsidP="00C2307D">
            <w:pPr>
              <w:pStyle w:val="afc"/>
              <w:numPr>
                <w:ilvl w:val="0"/>
                <w:numId w:val="7"/>
              </w:numPr>
              <w:ind w:firstLineChars="0"/>
              <w:rPr>
                <w:rFonts w:eastAsiaTheme="minorEastAsia"/>
                <w:color w:val="000000" w:themeColor="text1"/>
                <w:lang w:val="en-US" w:eastAsia="zh-CN"/>
              </w:rPr>
            </w:pPr>
            <w:r w:rsidRPr="00E00DBF">
              <w:rPr>
                <w:rFonts w:eastAsiaTheme="minorEastAsia"/>
                <w:color w:val="000000" w:themeColor="text1"/>
                <w:lang w:val="en-US" w:eastAsia="zh-CN"/>
              </w:rPr>
              <w:t>Confirm online agreement to capture in dedicated WF</w:t>
            </w:r>
          </w:p>
          <w:p w:rsidR="0013068C" w:rsidRPr="00E00DBF" w:rsidRDefault="0013068C" w:rsidP="00C2307D">
            <w:pPr>
              <w:pStyle w:val="afc"/>
              <w:numPr>
                <w:ilvl w:val="0"/>
                <w:numId w:val="7"/>
              </w:numPr>
              <w:ind w:firstLineChars="0"/>
              <w:rPr>
                <w:rFonts w:eastAsiaTheme="minorEastAsia"/>
                <w:color w:val="000000" w:themeColor="text1"/>
                <w:lang w:val="en-US" w:eastAsia="zh-CN"/>
              </w:rPr>
            </w:pPr>
            <w:r w:rsidRPr="00E00DBF">
              <w:rPr>
                <w:rFonts w:eastAsiaTheme="minorEastAsia"/>
                <w:color w:val="000000" w:themeColor="text1"/>
                <w:lang w:val="en-US" w:eastAsia="zh-CN"/>
              </w:rPr>
              <w:t xml:space="preserve">Continue discussion on test </w:t>
            </w:r>
            <w:r w:rsidR="00763ECF" w:rsidRPr="00E00DBF">
              <w:rPr>
                <w:rFonts w:eastAsiaTheme="minorEastAsia"/>
                <w:color w:val="000000" w:themeColor="text1"/>
                <w:lang w:val="en-US" w:eastAsia="zh-CN"/>
              </w:rPr>
              <w:t>point</w:t>
            </w:r>
            <w:r w:rsidRPr="00E00DBF">
              <w:rPr>
                <w:rFonts w:eastAsiaTheme="minorEastAsia"/>
                <w:color w:val="000000" w:themeColor="text1"/>
                <w:lang w:val="en-US" w:eastAsia="zh-CN"/>
              </w:rPr>
              <w:t xml:space="preserve">s based on legacy agreement in core part </w:t>
            </w:r>
          </w:p>
        </w:tc>
      </w:tr>
      <w:tr w:rsidR="00E00DBF" w:rsidRPr="00E00DBF">
        <w:tc>
          <w:tcPr>
            <w:tcW w:w="1242" w:type="dxa"/>
          </w:tcPr>
          <w:p w:rsidR="003605E6" w:rsidRPr="00E00DBF" w:rsidRDefault="003605E6" w:rsidP="003605E6">
            <w:pPr>
              <w:rPr>
                <w:b/>
                <w:color w:val="000000" w:themeColor="text1"/>
                <w:u w:val="single"/>
                <w:lang w:eastAsia="ko-KR"/>
              </w:rPr>
            </w:pPr>
            <w:r w:rsidRPr="00E00DBF">
              <w:rPr>
                <w:b/>
                <w:color w:val="000000" w:themeColor="text1"/>
                <w:u w:val="single"/>
                <w:lang w:eastAsia="ko-KR"/>
              </w:rPr>
              <w:lastRenderedPageBreak/>
              <w:t>Issue 1-2: Test independency of power control and dynamic range</w:t>
            </w:r>
          </w:p>
          <w:p w:rsidR="003605E6" w:rsidRPr="00E00DBF" w:rsidDel="0013068C" w:rsidRDefault="003605E6">
            <w:pPr>
              <w:rPr>
                <w:rFonts w:eastAsiaTheme="minorEastAsia"/>
                <w:b/>
                <w:bCs/>
                <w:color w:val="000000" w:themeColor="text1"/>
                <w:lang w:eastAsia="zh-CN"/>
              </w:rPr>
            </w:pPr>
          </w:p>
        </w:tc>
        <w:tc>
          <w:tcPr>
            <w:tcW w:w="8615" w:type="dxa"/>
          </w:tcPr>
          <w:p w:rsidR="003605E6" w:rsidRPr="00E00DBF" w:rsidRDefault="003605E6">
            <w:pPr>
              <w:rPr>
                <w:rFonts w:eastAsiaTheme="minorEastAsia"/>
                <w:b/>
                <w:bCs/>
                <w:color w:val="000000" w:themeColor="text1"/>
                <w:lang w:val="en-US" w:eastAsia="zh-CN"/>
              </w:rPr>
            </w:pPr>
            <w:r w:rsidRPr="00E00DBF">
              <w:rPr>
                <w:rFonts w:eastAsiaTheme="minorEastAsia" w:hint="eastAsia"/>
                <w:b/>
                <w:bCs/>
                <w:color w:val="000000" w:themeColor="text1"/>
                <w:lang w:val="en-US" w:eastAsia="zh-CN"/>
              </w:rPr>
              <w:t>Tentative agreements:</w:t>
            </w:r>
          </w:p>
          <w:p w:rsidR="003605E6" w:rsidRPr="00E00DBF" w:rsidRDefault="003605E6" w:rsidP="003605E6">
            <w:pPr>
              <w:rPr>
                <w:rFonts w:asciiTheme="minorHAnsi" w:hAnsiTheme="minorHAnsi" w:cstheme="minorHAnsi"/>
                <w:color w:val="000000" w:themeColor="text1"/>
                <w:highlight w:val="green"/>
              </w:rPr>
            </w:pPr>
            <w:r w:rsidRPr="00E00DBF">
              <w:rPr>
                <w:rFonts w:asciiTheme="minorHAnsi" w:hAnsiTheme="minorHAnsi" w:cstheme="minorHAnsi"/>
                <w:color w:val="000000" w:themeColor="text1"/>
                <w:highlight w:val="green"/>
              </w:rPr>
              <w:t xml:space="preserve">Dynamic range and power control tests to be defined separately. </w:t>
            </w:r>
          </w:p>
          <w:p w:rsidR="003605E6" w:rsidRPr="00E00DBF" w:rsidRDefault="003605E6" w:rsidP="003605E6">
            <w:pPr>
              <w:pStyle w:val="afc"/>
              <w:numPr>
                <w:ilvl w:val="0"/>
                <w:numId w:val="6"/>
              </w:numPr>
              <w:overflowPunct/>
              <w:autoSpaceDE/>
              <w:autoSpaceDN/>
              <w:adjustRightInd/>
              <w:spacing w:before="120" w:after="120" w:line="280" w:lineRule="atLeast"/>
              <w:ind w:firstLineChars="0"/>
              <w:jc w:val="both"/>
              <w:textAlignment w:val="auto"/>
              <w:rPr>
                <w:rFonts w:asciiTheme="minorHAnsi" w:hAnsiTheme="minorHAnsi" w:cstheme="minorHAnsi"/>
                <w:color w:val="000000" w:themeColor="text1"/>
                <w:lang w:eastAsia="en-GB"/>
              </w:rPr>
            </w:pPr>
            <w:r w:rsidRPr="00E00DBF">
              <w:rPr>
                <w:rFonts w:asciiTheme="minorHAnsi" w:hAnsiTheme="minorHAnsi" w:cstheme="minorHAnsi"/>
                <w:color w:val="000000" w:themeColor="text1"/>
                <w:highlight w:val="green"/>
                <w:lang w:eastAsia="en-GB"/>
              </w:rPr>
              <w:t xml:space="preserve">Further discussion on test applicable rules among these test cases is not excluded </w:t>
            </w:r>
          </w:p>
          <w:p w:rsidR="003605E6" w:rsidRPr="00E00DBF" w:rsidRDefault="003605E6" w:rsidP="003605E6">
            <w:pPr>
              <w:rPr>
                <w:rFonts w:eastAsiaTheme="minorEastAsia"/>
                <w:b/>
                <w:bCs/>
                <w:color w:val="000000" w:themeColor="text1"/>
                <w:lang w:val="en-US" w:eastAsia="zh-CN"/>
              </w:rPr>
            </w:pPr>
            <w:r w:rsidRPr="00E00DBF">
              <w:rPr>
                <w:rFonts w:eastAsiaTheme="minorEastAsia"/>
                <w:b/>
                <w:bCs/>
                <w:color w:val="000000" w:themeColor="text1"/>
                <w:lang w:val="en-US" w:eastAsia="zh-CN"/>
              </w:rPr>
              <w:t>Recommendations</w:t>
            </w:r>
            <w:r w:rsidRPr="00E00DBF">
              <w:rPr>
                <w:rFonts w:eastAsiaTheme="minorEastAsia" w:hint="eastAsia"/>
                <w:b/>
                <w:bCs/>
                <w:color w:val="000000" w:themeColor="text1"/>
                <w:lang w:val="en-US" w:eastAsia="zh-CN"/>
              </w:rPr>
              <w:t xml:space="preserve"> for 2nd round:</w:t>
            </w:r>
          </w:p>
          <w:p w:rsidR="003605E6" w:rsidRPr="00E00DBF" w:rsidRDefault="003605E6" w:rsidP="00C2307D">
            <w:pPr>
              <w:pStyle w:val="afc"/>
              <w:numPr>
                <w:ilvl w:val="0"/>
                <w:numId w:val="7"/>
              </w:numPr>
              <w:ind w:firstLineChars="0"/>
              <w:rPr>
                <w:rFonts w:eastAsiaTheme="minorEastAsia"/>
                <w:color w:val="000000" w:themeColor="text1"/>
                <w:lang w:val="en-US" w:eastAsia="zh-CN"/>
              </w:rPr>
            </w:pPr>
            <w:r w:rsidRPr="00E00DBF">
              <w:rPr>
                <w:rFonts w:eastAsiaTheme="minorEastAsia" w:hint="eastAsia"/>
                <w:color w:val="000000" w:themeColor="text1"/>
                <w:lang w:val="en-US" w:eastAsia="zh-CN"/>
              </w:rPr>
              <w:t>C</w:t>
            </w:r>
            <w:r w:rsidRPr="00E00DBF">
              <w:rPr>
                <w:rFonts w:eastAsiaTheme="minorEastAsia"/>
                <w:color w:val="000000" w:themeColor="text1"/>
                <w:lang w:val="en-US" w:eastAsia="zh-CN"/>
              </w:rPr>
              <w:t>onfirm online agreement to capture in dedicated WF</w:t>
            </w:r>
          </w:p>
        </w:tc>
      </w:tr>
      <w:tr w:rsidR="00E00DBF" w:rsidRPr="00E00DBF">
        <w:tc>
          <w:tcPr>
            <w:tcW w:w="1242" w:type="dxa"/>
          </w:tcPr>
          <w:p w:rsidR="003605E6" w:rsidRPr="00E00DBF" w:rsidRDefault="003605E6" w:rsidP="003605E6">
            <w:pPr>
              <w:rPr>
                <w:b/>
                <w:color w:val="000000" w:themeColor="text1"/>
                <w:u w:val="single"/>
                <w:lang w:eastAsia="ko-KR"/>
              </w:rPr>
            </w:pPr>
            <w:r w:rsidRPr="00E00DBF">
              <w:rPr>
                <w:b/>
                <w:color w:val="000000" w:themeColor="text1"/>
                <w:u w:val="single"/>
                <w:lang w:eastAsia="ko-KR"/>
              </w:rPr>
              <w:t xml:space="preserve">Issue 1-3: Relative power accuracy  </w:t>
            </w:r>
          </w:p>
          <w:p w:rsidR="003605E6" w:rsidRPr="00E00DBF" w:rsidRDefault="003605E6" w:rsidP="003605E6">
            <w:pPr>
              <w:rPr>
                <w:b/>
                <w:color w:val="000000" w:themeColor="text1"/>
                <w:u w:val="single"/>
                <w:lang w:eastAsia="ko-KR"/>
              </w:rPr>
            </w:pPr>
          </w:p>
        </w:tc>
        <w:tc>
          <w:tcPr>
            <w:tcW w:w="8615" w:type="dxa"/>
          </w:tcPr>
          <w:p w:rsidR="003605E6" w:rsidRPr="00E00DBF" w:rsidRDefault="003605E6" w:rsidP="003605E6">
            <w:pPr>
              <w:rPr>
                <w:rFonts w:eastAsiaTheme="minorEastAsia"/>
                <w:b/>
                <w:bCs/>
                <w:color w:val="000000" w:themeColor="text1"/>
                <w:lang w:val="en-US" w:eastAsia="zh-CN"/>
              </w:rPr>
            </w:pPr>
            <w:r w:rsidRPr="00E00DBF">
              <w:rPr>
                <w:rFonts w:eastAsiaTheme="minorEastAsia" w:hint="eastAsia"/>
                <w:b/>
                <w:bCs/>
                <w:color w:val="000000" w:themeColor="text1"/>
                <w:lang w:val="en-US" w:eastAsia="zh-CN"/>
              </w:rPr>
              <w:t>Tentative agreements:</w:t>
            </w:r>
          </w:p>
          <w:p w:rsidR="003605E6" w:rsidRPr="00E00DBF" w:rsidRDefault="00342E12">
            <w:pPr>
              <w:rPr>
                <w:rFonts w:eastAsiaTheme="minorEastAsia"/>
                <w:color w:val="000000" w:themeColor="text1"/>
                <w:lang w:val="en-US" w:eastAsia="zh-CN"/>
              </w:rPr>
            </w:pPr>
            <w:r w:rsidRPr="00E00DBF">
              <w:rPr>
                <w:rFonts w:eastAsia="宋体"/>
                <w:color w:val="000000" w:themeColor="text1"/>
                <w:szCs w:val="24"/>
                <w:lang w:eastAsia="zh-CN"/>
              </w:rPr>
              <w:t>Smallest power control step size in</w:t>
            </w:r>
            <w:r w:rsidRPr="00E00DBF">
              <w:rPr>
                <w:rFonts w:eastAsiaTheme="minorEastAsia"/>
                <w:color w:val="000000" w:themeColor="text1"/>
                <w:lang w:val="en-US" w:eastAsia="zh-CN"/>
              </w:rPr>
              <w:t xml:space="preserve"> power control comment to be considered in relative power accuracy seems agreeable considering the dynamic range defined for LA IAB-MT is only 10dB. </w:t>
            </w:r>
          </w:p>
          <w:p w:rsidR="003605E6" w:rsidRPr="00E00DBF" w:rsidRDefault="003605E6" w:rsidP="003605E6">
            <w:pPr>
              <w:rPr>
                <w:rFonts w:eastAsiaTheme="minorEastAsia"/>
                <w:b/>
                <w:bCs/>
                <w:color w:val="000000" w:themeColor="text1"/>
                <w:lang w:val="en-US" w:eastAsia="zh-CN"/>
              </w:rPr>
            </w:pPr>
            <w:r w:rsidRPr="00E00DBF">
              <w:rPr>
                <w:rFonts w:eastAsiaTheme="minorEastAsia" w:hint="eastAsia"/>
                <w:b/>
                <w:bCs/>
                <w:color w:val="000000" w:themeColor="text1"/>
                <w:lang w:val="en-US" w:eastAsia="zh-CN"/>
              </w:rPr>
              <w:t>Candidate options:</w:t>
            </w:r>
          </w:p>
          <w:p w:rsidR="003605E6" w:rsidRPr="00E00DBF" w:rsidRDefault="00342E12">
            <w:pPr>
              <w:rPr>
                <w:rFonts w:eastAsiaTheme="minorEastAsia"/>
                <w:color w:val="000000" w:themeColor="text1"/>
                <w:lang w:val="en-US" w:eastAsia="zh-CN"/>
              </w:rPr>
            </w:pPr>
            <w:r w:rsidRPr="00E00DBF">
              <w:rPr>
                <w:rFonts w:eastAsiaTheme="minorEastAsia"/>
                <w:color w:val="000000" w:themeColor="text1"/>
                <w:lang w:val="en-US" w:eastAsia="zh-CN"/>
              </w:rPr>
              <w:t xml:space="preserve">To further clarify the remaining issues in test points such as RB allocation. </w:t>
            </w:r>
          </w:p>
          <w:p w:rsidR="003605E6" w:rsidRPr="00E00DBF" w:rsidRDefault="003605E6" w:rsidP="003605E6">
            <w:pPr>
              <w:rPr>
                <w:rFonts w:eastAsiaTheme="minorEastAsia"/>
                <w:b/>
                <w:bCs/>
                <w:color w:val="000000" w:themeColor="text1"/>
                <w:lang w:val="en-US" w:eastAsia="zh-CN"/>
              </w:rPr>
            </w:pPr>
            <w:r w:rsidRPr="00E00DBF">
              <w:rPr>
                <w:rFonts w:eastAsiaTheme="minorEastAsia"/>
                <w:b/>
                <w:bCs/>
                <w:color w:val="000000" w:themeColor="text1"/>
                <w:lang w:val="en-US" w:eastAsia="zh-CN"/>
              </w:rPr>
              <w:t>Recommendations</w:t>
            </w:r>
            <w:r w:rsidRPr="00E00DBF">
              <w:rPr>
                <w:rFonts w:eastAsiaTheme="minorEastAsia" w:hint="eastAsia"/>
                <w:b/>
                <w:bCs/>
                <w:color w:val="000000" w:themeColor="text1"/>
                <w:lang w:val="en-US" w:eastAsia="zh-CN"/>
              </w:rPr>
              <w:t xml:space="preserve"> for 2nd round:</w:t>
            </w:r>
          </w:p>
          <w:p w:rsidR="003605E6" w:rsidRPr="00E00DBF" w:rsidRDefault="00342E12">
            <w:pPr>
              <w:rPr>
                <w:rFonts w:eastAsiaTheme="minorEastAsia"/>
                <w:b/>
                <w:bCs/>
                <w:color w:val="000000" w:themeColor="text1"/>
                <w:lang w:val="en-US" w:eastAsia="zh-CN"/>
              </w:rPr>
            </w:pPr>
            <w:r w:rsidRPr="00E00DBF">
              <w:rPr>
                <w:rFonts w:eastAsiaTheme="minorEastAsia"/>
                <w:color w:val="000000" w:themeColor="text1"/>
                <w:lang w:val="en-US" w:eastAsia="zh-CN"/>
              </w:rPr>
              <w:t xml:space="preserve">Discuss this further in 2nd round to confirm what can be agreed in this meeting and plan on study point(s) for next meeting </w:t>
            </w:r>
          </w:p>
        </w:tc>
      </w:tr>
      <w:tr w:rsidR="00E00DBF" w:rsidRPr="00E00DBF">
        <w:tc>
          <w:tcPr>
            <w:tcW w:w="1242" w:type="dxa"/>
          </w:tcPr>
          <w:p w:rsidR="003605E6" w:rsidRPr="00E00DBF" w:rsidRDefault="003605E6" w:rsidP="003605E6">
            <w:pPr>
              <w:rPr>
                <w:b/>
                <w:color w:val="000000" w:themeColor="text1"/>
                <w:u w:val="single"/>
                <w:lang w:eastAsia="ko-KR"/>
              </w:rPr>
            </w:pPr>
            <w:r w:rsidRPr="00E00DBF">
              <w:rPr>
                <w:b/>
                <w:color w:val="000000" w:themeColor="text1"/>
                <w:u w:val="single"/>
                <w:lang w:eastAsia="ko-KR"/>
              </w:rPr>
              <w:t xml:space="preserve">Issue 1-4: Aggregated power accuracy  </w:t>
            </w:r>
          </w:p>
          <w:p w:rsidR="003605E6" w:rsidRPr="00E00DBF" w:rsidRDefault="003605E6" w:rsidP="003605E6">
            <w:pPr>
              <w:rPr>
                <w:b/>
                <w:color w:val="000000" w:themeColor="text1"/>
                <w:u w:val="single"/>
                <w:lang w:eastAsia="ko-KR"/>
              </w:rPr>
            </w:pPr>
          </w:p>
        </w:tc>
        <w:tc>
          <w:tcPr>
            <w:tcW w:w="8615" w:type="dxa"/>
          </w:tcPr>
          <w:p w:rsidR="003605E6" w:rsidRPr="00E00DBF" w:rsidRDefault="003605E6" w:rsidP="003605E6">
            <w:pPr>
              <w:rPr>
                <w:rFonts w:eastAsiaTheme="minorEastAsia"/>
                <w:b/>
                <w:bCs/>
                <w:color w:val="000000" w:themeColor="text1"/>
                <w:lang w:val="en-US" w:eastAsia="zh-CN"/>
              </w:rPr>
            </w:pPr>
            <w:r w:rsidRPr="00E00DBF">
              <w:rPr>
                <w:rFonts w:eastAsiaTheme="minorEastAsia" w:hint="eastAsia"/>
                <w:b/>
                <w:bCs/>
                <w:color w:val="000000" w:themeColor="text1"/>
                <w:lang w:val="en-US" w:eastAsia="zh-CN"/>
              </w:rPr>
              <w:t>Tentative agreements:</w:t>
            </w:r>
          </w:p>
          <w:p w:rsidR="003605E6" w:rsidRPr="00E00DBF" w:rsidRDefault="00342E12">
            <w:pPr>
              <w:rPr>
                <w:rFonts w:eastAsiaTheme="minorEastAsia"/>
                <w:color w:val="000000" w:themeColor="text1"/>
                <w:lang w:val="en-US" w:eastAsia="zh-CN"/>
              </w:rPr>
            </w:pPr>
            <w:r w:rsidRPr="00E00DBF">
              <w:rPr>
                <w:rFonts w:eastAsiaTheme="minorEastAsia"/>
                <w:color w:val="000000" w:themeColor="text1"/>
                <w:lang w:val="en-US" w:eastAsia="zh-CN"/>
              </w:rPr>
              <w:t>No agreement</w:t>
            </w:r>
            <w:r w:rsidR="00B82BED" w:rsidRPr="00E00DBF">
              <w:rPr>
                <w:rFonts w:eastAsiaTheme="minorEastAsia"/>
                <w:color w:val="000000" w:themeColor="text1"/>
                <w:lang w:val="en-US" w:eastAsia="zh-CN"/>
              </w:rPr>
              <w:t xml:space="preserve"> during 1</w:t>
            </w:r>
            <w:r w:rsidR="00B82BED" w:rsidRPr="00E00DBF">
              <w:rPr>
                <w:rFonts w:eastAsiaTheme="minorEastAsia"/>
                <w:color w:val="000000" w:themeColor="text1"/>
                <w:vertAlign w:val="superscript"/>
                <w:lang w:val="en-US" w:eastAsia="zh-CN"/>
              </w:rPr>
              <w:t>st</w:t>
            </w:r>
            <w:r w:rsidR="00B82BED" w:rsidRPr="00E00DBF">
              <w:rPr>
                <w:rFonts w:eastAsiaTheme="minorEastAsia"/>
                <w:color w:val="000000" w:themeColor="text1"/>
                <w:lang w:val="en-US" w:eastAsia="zh-CN"/>
              </w:rPr>
              <w:t xml:space="preserve"> round </w:t>
            </w:r>
            <w:r w:rsidR="009867AE" w:rsidRPr="00E00DBF">
              <w:rPr>
                <w:rFonts w:eastAsiaTheme="minorEastAsia"/>
                <w:color w:val="000000" w:themeColor="text1"/>
                <w:lang w:val="en-US" w:eastAsia="zh-CN"/>
              </w:rPr>
              <w:t>discussion</w:t>
            </w:r>
            <w:r w:rsidRPr="00E00DBF">
              <w:rPr>
                <w:rFonts w:eastAsiaTheme="minorEastAsia"/>
                <w:color w:val="000000" w:themeColor="text1"/>
                <w:lang w:val="en-US" w:eastAsia="zh-CN"/>
              </w:rPr>
              <w:t xml:space="preserve"> on the proposal </w:t>
            </w:r>
            <w:r w:rsidR="00B82BED" w:rsidRPr="00E00DBF">
              <w:rPr>
                <w:rFonts w:eastAsiaTheme="minorEastAsia"/>
                <w:color w:val="000000" w:themeColor="text1"/>
                <w:lang w:val="en-US" w:eastAsia="zh-CN"/>
              </w:rPr>
              <w:t>provided</w:t>
            </w:r>
            <w:r w:rsidRPr="00E00DBF">
              <w:rPr>
                <w:rFonts w:eastAsiaTheme="minorEastAsia"/>
                <w:color w:val="000000" w:themeColor="text1"/>
                <w:lang w:val="en-US" w:eastAsia="zh-CN"/>
              </w:rPr>
              <w:t xml:space="preserve"> in contribution for this meeting </w:t>
            </w:r>
          </w:p>
          <w:p w:rsidR="003605E6" w:rsidRPr="00E00DBF" w:rsidRDefault="003605E6" w:rsidP="003605E6">
            <w:pPr>
              <w:rPr>
                <w:rFonts w:eastAsiaTheme="minorEastAsia"/>
                <w:b/>
                <w:bCs/>
                <w:color w:val="000000" w:themeColor="text1"/>
                <w:lang w:val="en-US" w:eastAsia="zh-CN"/>
              </w:rPr>
            </w:pPr>
            <w:r w:rsidRPr="00E00DBF">
              <w:rPr>
                <w:rFonts w:eastAsiaTheme="minorEastAsia" w:hint="eastAsia"/>
                <w:b/>
                <w:bCs/>
                <w:color w:val="000000" w:themeColor="text1"/>
                <w:lang w:val="en-US" w:eastAsia="zh-CN"/>
              </w:rPr>
              <w:t>Candidate options:</w:t>
            </w:r>
          </w:p>
          <w:p w:rsidR="003605E6" w:rsidRPr="00E00DBF" w:rsidRDefault="00342E12">
            <w:pPr>
              <w:rPr>
                <w:rFonts w:eastAsiaTheme="minorEastAsia"/>
                <w:color w:val="000000" w:themeColor="text1"/>
                <w:lang w:val="en-US" w:eastAsia="zh-CN"/>
              </w:rPr>
            </w:pPr>
            <w:r w:rsidRPr="00E00DBF">
              <w:rPr>
                <w:rFonts w:eastAsiaTheme="minorEastAsia"/>
                <w:color w:val="000000" w:themeColor="text1"/>
                <w:lang w:val="en-US" w:eastAsia="zh-CN"/>
              </w:rPr>
              <w:t>Since the dependency on common test set-up it is proposed to</w:t>
            </w:r>
            <w:r w:rsidR="00A252A1" w:rsidRPr="00E00DBF">
              <w:rPr>
                <w:rFonts w:eastAsiaTheme="minorEastAsia"/>
                <w:color w:val="000000" w:themeColor="text1"/>
                <w:lang w:val="en-US" w:eastAsia="zh-CN"/>
              </w:rPr>
              <w:t xml:space="preserve"> discuss this further in 2</w:t>
            </w:r>
            <w:r w:rsidR="00A252A1" w:rsidRPr="00E00DBF">
              <w:rPr>
                <w:rFonts w:eastAsiaTheme="minorEastAsia"/>
                <w:color w:val="000000" w:themeColor="text1"/>
                <w:vertAlign w:val="superscript"/>
                <w:lang w:val="en-US" w:eastAsia="zh-CN"/>
              </w:rPr>
              <w:t>nd</w:t>
            </w:r>
            <w:r w:rsidR="00A252A1" w:rsidRPr="00E00DBF">
              <w:rPr>
                <w:rFonts w:eastAsiaTheme="minorEastAsia"/>
                <w:color w:val="000000" w:themeColor="text1"/>
                <w:lang w:val="en-US" w:eastAsia="zh-CN"/>
              </w:rPr>
              <w:t xml:space="preserve"> round and  t</w:t>
            </w:r>
            <w:r w:rsidRPr="00E00DBF">
              <w:rPr>
                <w:rFonts w:eastAsiaTheme="minorEastAsia"/>
                <w:color w:val="000000" w:themeColor="text1"/>
                <w:lang w:val="en-US" w:eastAsia="zh-CN"/>
              </w:rPr>
              <w:t>he decision on this</w:t>
            </w:r>
            <w:r w:rsidR="00A252A1" w:rsidRPr="00E00DBF">
              <w:rPr>
                <w:rFonts w:eastAsiaTheme="minorEastAsia"/>
                <w:color w:val="000000" w:themeColor="text1"/>
                <w:lang w:val="en-US" w:eastAsia="zh-CN"/>
              </w:rPr>
              <w:t xml:space="preserve"> can be postponed</w:t>
            </w:r>
            <w:r w:rsidRPr="00E00DBF">
              <w:rPr>
                <w:rFonts w:eastAsiaTheme="minorEastAsia"/>
                <w:color w:val="000000" w:themeColor="text1"/>
                <w:lang w:val="en-US" w:eastAsia="zh-CN"/>
              </w:rPr>
              <w:t xml:space="preserve"> to next meeting </w:t>
            </w:r>
          </w:p>
          <w:p w:rsidR="003605E6" w:rsidRPr="00E00DBF" w:rsidRDefault="003605E6" w:rsidP="003605E6">
            <w:pPr>
              <w:rPr>
                <w:rFonts w:eastAsiaTheme="minorEastAsia"/>
                <w:b/>
                <w:bCs/>
                <w:color w:val="000000" w:themeColor="text1"/>
                <w:lang w:val="en-US" w:eastAsia="zh-CN"/>
              </w:rPr>
            </w:pPr>
            <w:r w:rsidRPr="00E00DBF">
              <w:rPr>
                <w:rFonts w:eastAsiaTheme="minorEastAsia"/>
                <w:b/>
                <w:bCs/>
                <w:color w:val="000000" w:themeColor="text1"/>
                <w:lang w:val="en-US" w:eastAsia="zh-CN"/>
              </w:rPr>
              <w:t>Recommendations</w:t>
            </w:r>
            <w:r w:rsidRPr="00E00DBF">
              <w:rPr>
                <w:rFonts w:eastAsiaTheme="minorEastAsia" w:hint="eastAsia"/>
                <w:b/>
                <w:bCs/>
                <w:color w:val="000000" w:themeColor="text1"/>
                <w:lang w:val="en-US" w:eastAsia="zh-CN"/>
              </w:rPr>
              <w:t xml:space="preserve"> for 2nd round:</w:t>
            </w:r>
          </w:p>
          <w:p w:rsidR="003605E6" w:rsidRPr="00E00DBF" w:rsidRDefault="00342E12">
            <w:pPr>
              <w:rPr>
                <w:rFonts w:eastAsiaTheme="minorEastAsia"/>
                <w:b/>
                <w:bCs/>
                <w:color w:val="000000" w:themeColor="text1"/>
                <w:lang w:val="en-US" w:eastAsia="zh-CN"/>
              </w:rPr>
            </w:pPr>
            <w:r w:rsidRPr="00E00DBF">
              <w:rPr>
                <w:rFonts w:eastAsiaTheme="minorEastAsia"/>
                <w:color w:val="000000" w:themeColor="text1"/>
                <w:lang w:val="en-US" w:eastAsia="zh-CN"/>
              </w:rPr>
              <w:t>Further view on this issue if any still can be provided</w:t>
            </w:r>
            <w:r w:rsidR="00A252A1" w:rsidRPr="00E00DBF">
              <w:rPr>
                <w:rFonts w:eastAsiaTheme="minorEastAsia"/>
                <w:color w:val="000000" w:themeColor="text1"/>
                <w:lang w:val="en-US" w:eastAsia="zh-CN"/>
              </w:rPr>
              <w:t>. If any agreement or WF for next meeting can be achieved during 2</w:t>
            </w:r>
            <w:r w:rsidR="00A252A1" w:rsidRPr="00E00DBF">
              <w:rPr>
                <w:rFonts w:eastAsiaTheme="minorEastAsia"/>
                <w:color w:val="000000" w:themeColor="text1"/>
                <w:vertAlign w:val="superscript"/>
                <w:lang w:val="en-US" w:eastAsia="zh-CN"/>
              </w:rPr>
              <w:t>nd</w:t>
            </w:r>
            <w:r w:rsidR="00A252A1" w:rsidRPr="00E00DBF">
              <w:rPr>
                <w:rFonts w:eastAsiaTheme="minorEastAsia"/>
                <w:color w:val="000000" w:themeColor="text1"/>
                <w:lang w:val="en-US" w:eastAsia="zh-CN"/>
              </w:rPr>
              <w:t xml:space="preserve"> round, it can be included in assigned WF as well. </w:t>
            </w:r>
          </w:p>
        </w:tc>
      </w:tr>
      <w:tr w:rsidR="003605E6" w:rsidRPr="00E00DBF">
        <w:tc>
          <w:tcPr>
            <w:tcW w:w="1242" w:type="dxa"/>
          </w:tcPr>
          <w:p w:rsidR="003605E6" w:rsidRPr="00E00DBF" w:rsidRDefault="003605E6" w:rsidP="003605E6">
            <w:pPr>
              <w:rPr>
                <w:b/>
                <w:color w:val="000000" w:themeColor="text1"/>
                <w:u w:val="single"/>
                <w:lang w:eastAsia="ko-KR"/>
              </w:rPr>
            </w:pPr>
            <w:r w:rsidRPr="00E00DBF">
              <w:rPr>
                <w:b/>
                <w:color w:val="000000" w:themeColor="text1"/>
                <w:u w:val="single"/>
                <w:lang w:eastAsia="ko-KR"/>
              </w:rPr>
              <w:t>Issue 1-5: frequency error for IAB-MT</w:t>
            </w:r>
          </w:p>
          <w:p w:rsidR="003605E6" w:rsidRPr="00E00DBF" w:rsidRDefault="003605E6" w:rsidP="003605E6">
            <w:pPr>
              <w:rPr>
                <w:b/>
                <w:color w:val="000000" w:themeColor="text1"/>
                <w:u w:val="single"/>
                <w:lang w:eastAsia="ko-KR"/>
              </w:rPr>
            </w:pPr>
          </w:p>
        </w:tc>
        <w:tc>
          <w:tcPr>
            <w:tcW w:w="8615" w:type="dxa"/>
          </w:tcPr>
          <w:p w:rsidR="003605E6" w:rsidRPr="00E00DBF" w:rsidRDefault="003605E6" w:rsidP="003605E6">
            <w:pPr>
              <w:rPr>
                <w:rFonts w:eastAsiaTheme="minorEastAsia"/>
                <w:b/>
                <w:bCs/>
                <w:color w:val="000000" w:themeColor="text1"/>
                <w:lang w:val="en-US" w:eastAsia="zh-CN"/>
              </w:rPr>
            </w:pPr>
            <w:r w:rsidRPr="00E00DBF">
              <w:rPr>
                <w:rFonts w:eastAsiaTheme="minorEastAsia" w:hint="eastAsia"/>
                <w:b/>
                <w:bCs/>
                <w:color w:val="000000" w:themeColor="text1"/>
                <w:lang w:val="en-US" w:eastAsia="zh-CN"/>
              </w:rPr>
              <w:t>Tentative agreements:</w:t>
            </w:r>
          </w:p>
          <w:p w:rsidR="003605E6" w:rsidRPr="00E00DBF" w:rsidRDefault="00A252A1">
            <w:pPr>
              <w:rPr>
                <w:rFonts w:eastAsiaTheme="minorEastAsia"/>
                <w:color w:val="000000" w:themeColor="text1"/>
                <w:lang w:val="en-US" w:eastAsia="zh-CN"/>
              </w:rPr>
            </w:pPr>
            <w:r w:rsidRPr="00E00DBF">
              <w:rPr>
                <w:rFonts w:eastAsiaTheme="minorEastAsia"/>
                <w:color w:val="000000" w:themeColor="text1"/>
                <w:lang w:val="en-US" w:eastAsia="zh-CN"/>
              </w:rPr>
              <w:t>All agreed further discussion need to decide on how the test frequency error for IAB-MT</w:t>
            </w:r>
          </w:p>
          <w:p w:rsidR="003605E6" w:rsidRPr="00E00DBF" w:rsidRDefault="003605E6" w:rsidP="003605E6">
            <w:pPr>
              <w:rPr>
                <w:rFonts w:eastAsiaTheme="minorEastAsia"/>
                <w:b/>
                <w:bCs/>
                <w:color w:val="000000" w:themeColor="text1"/>
                <w:lang w:val="en-US" w:eastAsia="zh-CN"/>
              </w:rPr>
            </w:pPr>
            <w:r w:rsidRPr="00E00DBF">
              <w:rPr>
                <w:rFonts w:eastAsiaTheme="minorEastAsia" w:hint="eastAsia"/>
                <w:b/>
                <w:bCs/>
                <w:color w:val="000000" w:themeColor="text1"/>
                <w:lang w:val="en-US" w:eastAsia="zh-CN"/>
              </w:rPr>
              <w:t>Candidate options:</w:t>
            </w:r>
          </w:p>
          <w:p w:rsidR="003605E6" w:rsidRPr="00E00DBF" w:rsidRDefault="00A252A1">
            <w:pPr>
              <w:rPr>
                <w:rFonts w:eastAsiaTheme="minorEastAsia"/>
                <w:color w:val="000000" w:themeColor="text1"/>
                <w:lang w:val="en-US" w:eastAsia="zh-CN"/>
              </w:rPr>
            </w:pPr>
            <w:r w:rsidRPr="00E00DBF">
              <w:rPr>
                <w:rFonts w:eastAsiaTheme="minorEastAsia" w:hint="eastAsia"/>
                <w:color w:val="000000" w:themeColor="text1"/>
                <w:lang w:val="en-US" w:eastAsia="zh-CN"/>
              </w:rPr>
              <w:t>S</w:t>
            </w:r>
            <w:r w:rsidRPr="00E00DBF">
              <w:rPr>
                <w:rFonts w:eastAsiaTheme="minorEastAsia"/>
                <w:color w:val="000000" w:themeColor="text1"/>
                <w:lang w:val="en-US" w:eastAsia="zh-CN"/>
              </w:rPr>
              <w:t>ince the dependency on common test set-up it is proposed to discuss this further in 2</w:t>
            </w:r>
            <w:r w:rsidRPr="00E00DBF">
              <w:rPr>
                <w:rFonts w:eastAsiaTheme="minorEastAsia"/>
                <w:color w:val="000000" w:themeColor="text1"/>
                <w:vertAlign w:val="superscript"/>
                <w:lang w:val="en-US" w:eastAsia="zh-CN"/>
              </w:rPr>
              <w:t>nd</w:t>
            </w:r>
            <w:r w:rsidRPr="00E00DBF">
              <w:rPr>
                <w:rFonts w:eastAsiaTheme="minorEastAsia"/>
                <w:color w:val="000000" w:themeColor="text1"/>
                <w:lang w:val="en-US" w:eastAsia="zh-CN"/>
              </w:rPr>
              <w:t xml:space="preserve"> round and the decision on this can be postponed to next meeting.</w:t>
            </w:r>
          </w:p>
          <w:p w:rsidR="003605E6" w:rsidRPr="00E00DBF" w:rsidRDefault="003605E6" w:rsidP="003605E6">
            <w:pPr>
              <w:rPr>
                <w:rFonts w:eastAsiaTheme="minorEastAsia"/>
                <w:b/>
                <w:bCs/>
                <w:color w:val="000000" w:themeColor="text1"/>
                <w:lang w:val="en-US" w:eastAsia="zh-CN"/>
              </w:rPr>
            </w:pPr>
            <w:r w:rsidRPr="00E00DBF">
              <w:rPr>
                <w:rFonts w:eastAsiaTheme="minorEastAsia"/>
                <w:b/>
                <w:bCs/>
                <w:color w:val="000000" w:themeColor="text1"/>
                <w:lang w:val="en-US" w:eastAsia="zh-CN"/>
              </w:rPr>
              <w:t>Recommendations</w:t>
            </w:r>
            <w:r w:rsidRPr="00E00DBF">
              <w:rPr>
                <w:rFonts w:eastAsiaTheme="minorEastAsia" w:hint="eastAsia"/>
                <w:b/>
                <w:bCs/>
                <w:color w:val="000000" w:themeColor="text1"/>
                <w:lang w:val="en-US" w:eastAsia="zh-CN"/>
              </w:rPr>
              <w:t xml:space="preserve"> for 2nd round:</w:t>
            </w:r>
          </w:p>
          <w:p w:rsidR="003605E6" w:rsidRPr="00E00DBF" w:rsidRDefault="00A252A1">
            <w:pPr>
              <w:rPr>
                <w:rFonts w:eastAsiaTheme="minorEastAsia"/>
                <w:b/>
                <w:bCs/>
                <w:color w:val="000000" w:themeColor="text1"/>
                <w:lang w:val="en-US" w:eastAsia="zh-CN"/>
              </w:rPr>
            </w:pPr>
            <w:r w:rsidRPr="00E00DBF">
              <w:rPr>
                <w:rFonts w:eastAsiaTheme="minorEastAsia"/>
                <w:color w:val="000000" w:themeColor="text1"/>
                <w:lang w:val="en-US" w:eastAsia="zh-CN"/>
              </w:rPr>
              <w:t>Further view on this issue if any still can be provided. If any agreement or WF for next meeting can be achieved during 2</w:t>
            </w:r>
            <w:r w:rsidRPr="00E00DBF">
              <w:rPr>
                <w:rFonts w:eastAsiaTheme="minorEastAsia"/>
                <w:color w:val="000000" w:themeColor="text1"/>
                <w:vertAlign w:val="superscript"/>
                <w:lang w:val="en-US" w:eastAsia="zh-CN"/>
              </w:rPr>
              <w:t>nd</w:t>
            </w:r>
            <w:r w:rsidRPr="00E00DBF">
              <w:rPr>
                <w:rFonts w:eastAsiaTheme="minorEastAsia"/>
                <w:color w:val="000000" w:themeColor="text1"/>
                <w:lang w:val="en-US" w:eastAsia="zh-CN"/>
              </w:rPr>
              <w:t xml:space="preserve"> round, it can be included in assigned WF as well.</w:t>
            </w:r>
          </w:p>
        </w:tc>
      </w:tr>
    </w:tbl>
    <w:p w:rsidR="003325A5" w:rsidRPr="00E00DBF" w:rsidRDefault="003325A5">
      <w:pPr>
        <w:rPr>
          <w:i/>
          <w:color w:val="000000" w:themeColor="text1"/>
          <w:lang w:val="en-US" w:eastAsia="zh-CN"/>
        </w:rPr>
      </w:pPr>
    </w:p>
    <w:p w:rsidR="003325A5" w:rsidRPr="00E00DBF" w:rsidRDefault="00B03146">
      <w:pPr>
        <w:rPr>
          <w:i/>
          <w:color w:val="000000" w:themeColor="text1"/>
          <w:lang w:val="en-US" w:eastAsia="zh-CN"/>
        </w:rPr>
      </w:pPr>
      <w:r w:rsidRPr="00E00DBF">
        <w:rPr>
          <w:i/>
          <w:color w:val="000000" w:themeColor="text1"/>
          <w:lang w:val="en-US" w:eastAsia="zh-CN"/>
        </w:rPr>
        <w:lastRenderedPageBreak/>
        <w:t>Recommendations</w:t>
      </w:r>
      <w:r w:rsidRPr="00E00DBF">
        <w:rPr>
          <w:rFonts w:hint="eastAsia"/>
          <w:i/>
          <w:color w:val="000000" w:themeColor="text1"/>
          <w:lang w:val="en-US"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E00DBF" w:rsidRPr="00E00DBF">
        <w:trPr>
          <w:trHeight w:val="744"/>
        </w:trPr>
        <w:tc>
          <w:tcPr>
            <w:tcW w:w="1395" w:type="dxa"/>
          </w:tcPr>
          <w:p w:rsidR="003325A5" w:rsidRPr="00E00DBF" w:rsidRDefault="003325A5">
            <w:pPr>
              <w:rPr>
                <w:rFonts w:eastAsiaTheme="minorEastAsia"/>
                <w:b/>
                <w:bCs/>
                <w:color w:val="000000" w:themeColor="text1"/>
                <w:lang w:val="en-US" w:eastAsia="zh-CN"/>
              </w:rPr>
            </w:pPr>
          </w:p>
        </w:tc>
        <w:tc>
          <w:tcPr>
            <w:tcW w:w="4554" w:type="dxa"/>
          </w:tcPr>
          <w:p w:rsidR="003325A5" w:rsidRPr="00E00DBF" w:rsidRDefault="00B03146">
            <w:pPr>
              <w:rPr>
                <w:rFonts w:eastAsiaTheme="minorEastAsia"/>
                <w:b/>
                <w:bCs/>
                <w:color w:val="000000" w:themeColor="text1"/>
                <w:lang w:val="en-US" w:eastAsia="zh-CN"/>
              </w:rPr>
            </w:pPr>
            <w:r w:rsidRPr="00E00DBF">
              <w:rPr>
                <w:rFonts w:eastAsiaTheme="minorEastAsia" w:hint="eastAsia"/>
                <w:b/>
                <w:bCs/>
                <w:color w:val="000000" w:themeColor="text1"/>
                <w:lang w:val="en-US" w:eastAsia="zh-CN"/>
              </w:rPr>
              <w:t xml:space="preserve">WF/LS t-doc Title </w:t>
            </w:r>
          </w:p>
        </w:tc>
        <w:tc>
          <w:tcPr>
            <w:tcW w:w="2932" w:type="dxa"/>
          </w:tcPr>
          <w:p w:rsidR="003325A5" w:rsidRPr="00E00DBF" w:rsidRDefault="00B03146">
            <w:pPr>
              <w:rPr>
                <w:rFonts w:eastAsiaTheme="minorEastAsia"/>
                <w:b/>
                <w:bCs/>
                <w:color w:val="000000" w:themeColor="text1"/>
                <w:lang w:val="en-US" w:eastAsia="zh-CN"/>
              </w:rPr>
            </w:pPr>
            <w:r w:rsidRPr="00E00DBF">
              <w:rPr>
                <w:rFonts w:eastAsiaTheme="minorEastAsia" w:hint="eastAsia"/>
                <w:b/>
                <w:bCs/>
                <w:color w:val="000000" w:themeColor="text1"/>
                <w:lang w:val="en-US" w:eastAsia="zh-CN"/>
              </w:rPr>
              <w:t>Assigned Company,</w:t>
            </w:r>
          </w:p>
          <w:p w:rsidR="003325A5" w:rsidRPr="00E00DBF" w:rsidRDefault="00B03146">
            <w:pPr>
              <w:rPr>
                <w:rFonts w:eastAsiaTheme="minorEastAsia"/>
                <w:b/>
                <w:bCs/>
                <w:color w:val="000000" w:themeColor="text1"/>
                <w:lang w:val="en-US" w:eastAsia="zh-CN"/>
              </w:rPr>
            </w:pPr>
            <w:r w:rsidRPr="00E00DBF">
              <w:rPr>
                <w:rFonts w:eastAsiaTheme="minorEastAsia" w:hint="eastAsia"/>
                <w:b/>
                <w:bCs/>
                <w:color w:val="000000" w:themeColor="text1"/>
                <w:lang w:val="en-US" w:eastAsia="zh-CN"/>
              </w:rPr>
              <w:t>WF or LS lead</w:t>
            </w:r>
          </w:p>
        </w:tc>
      </w:tr>
      <w:tr w:rsidR="00E00DBF" w:rsidRPr="00E00DBF">
        <w:trPr>
          <w:trHeight w:val="358"/>
        </w:trPr>
        <w:tc>
          <w:tcPr>
            <w:tcW w:w="1395" w:type="dxa"/>
          </w:tcPr>
          <w:p w:rsidR="003325A5" w:rsidRPr="00E00DBF" w:rsidRDefault="00B03146">
            <w:pPr>
              <w:rPr>
                <w:rFonts w:eastAsiaTheme="minorEastAsia"/>
                <w:color w:val="000000" w:themeColor="text1"/>
                <w:lang w:val="en-US" w:eastAsia="zh-CN"/>
              </w:rPr>
            </w:pPr>
            <w:r w:rsidRPr="00E00DBF">
              <w:rPr>
                <w:rFonts w:eastAsiaTheme="minorEastAsia" w:hint="eastAsia"/>
                <w:color w:val="000000" w:themeColor="text1"/>
                <w:lang w:val="en-US" w:eastAsia="zh-CN"/>
              </w:rPr>
              <w:t>#1</w:t>
            </w:r>
          </w:p>
        </w:tc>
        <w:tc>
          <w:tcPr>
            <w:tcW w:w="4554" w:type="dxa"/>
          </w:tcPr>
          <w:p w:rsidR="003325A5" w:rsidRPr="00E00DBF" w:rsidRDefault="003605E6">
            <w:pPr>
              <w:rPr>
                <w:rFonts w:eastAsiaTheme="minorEastAsia"/>
                <w:color w:val="000000" w:themeColor="text1"/>
                <w:lang w:val="en-US" w:eastAsia="zh-CN"/>
              </w:rPr>
            </w:pPr>
            <w:r w:rsidRPr="00E00DBF">
              <w:rPr>
                <w:rFonts w:eastAsiaTheme="minorEastAsia" w:hint="eastAsia"/>
                <w:color w:val="000000" w:themeColor="text1"/>
                <w:lang w:val="en-US" w:eastAsia="zh-CN"/>
              </w:rPr>
              <w:t>W</w:t>
            </w:r>
            <w:r w:rsidRPr="00E00DBF">
              <w:rPr>
                <w:rFonts w:eastAsiaTheme="minorEastAsia"/>
                <w:color w:val="000000" w:themeColor="text1"/>
                <w:lang w:val="en-US" w:eastAsia="zh-CN"/>
              </w:rPr>
              <w:t xml:space="preserve">F on dynamic range </w:t>
            </w:r>
            <w:r w:rsidR="008013C0" w:rsidRPr="00E00DBF">
              <w:rPr>
                <w:rFonts w:eastAsiaTheme="minorEastAsia"/>
                <w:color w:val="000000" w:themeColor="text1"/>
                <w:lang w:val="en-US" w:eastAsia="zh-CN"/>
              </w:rPr>
              <w:t xml:space="preserve">, </w:t>
            </w:r>
            <w:r w:rsidRPr="00E00DBF">
              <w:rPr>
                <w:rFonts w:eastAsiaTheme="minorEastAsia"/>
                <w:color w:val="000000" w:themeColor="text1"/>
                <w:lang w:val="en-US" w:eastAsia="zh-CN"/>
              </w:rPr>
              <w:t>power control</w:t>
            </w:r>
            <w:r w:rsidR="008013C0" w:rsidRPr="00E00DBF">
              <w:rPr>
                <w:rFonts w:eastAsiaTheme="minorEastAsia"/>
                <w:color w:val="000000" w:themeColor="text1"/>
                <w:lang w:val="en-US" w:eastAsia="zh-CN"/>
              </w:rPr>
              <w:t>(LA) and frequency error</w:t>
            </w:r>
            <w:r w:rsidRPr="00E00DBF">
              <w:rPr>
                <w:rFonts w:eastAsiaTheme="minorEastAsia"/>
                <w:color w:val="000000" w:themeColor="text1"/>
                <w:lang w:val="en-US" w:eastAsia="zh-CN"/>
              </w:rPr>
              <w:t xml:space="preserve"> for IAB-MT</w:t>
            </w:r>
          </w:p>
        </w:tc>
        <w:tc>
          <w:tcPr>
            <w:tcW w:w="2932" w:type="dxa"/>
          </w:tcPr>
          <w:p w:rsidR="003325A5" w:rsidRPr="00E00DBF" w:rsidRDefault="00263A65" w:rsidP="00C2307D">
            <w:pPr>
              <w:spacing w:after="0"/>
              <w:rPr>
                <w:rFonts w:eastAsiaTheme="minorEastAsia"/>
                <w:color w:val="000000" w:themeColor="text1"/>
                <w:lang w:val="en-US" w:eastAsia="zh-CN"/>
              </w:rPr>
            </w:pPr>
            <w:r w:rsidRPr="00E00DBF">
              <w:rPr>
                <w:rFonts w:eastAsiaTheme="minorEastAsia" w:hint="eastAsia"/>
                <w:color w:val="000000" w:themeColor="text1"/>
                <w:lang w:val="en-US" w:eastAsia="zh-CN"/>
              </w:rPr>
              <w:t>C</w:t>
            </w:r>
            <w:r w:rsidRPr="00E00DBF">
              <w:rPr>
                <w:rFonts w:eastAsiaTheme="minorEastAsia"/>
                <w:color w:val="000000" w:themeColor="text1"/>
                <w:lang w:val="en-US" w:eastAsia="zh-CN"/>
              </w:rPr>
              <w:t>ATT</w:t>
            </w:r>
          </w:p>
        </w:tc>
      </w:tr>
    </w:tbl>
    <w:p w:rsidR="003325A5" w:rsidRDefault="003325A5">
      <w:pPr>
        <w:rPr>
          <w:i/>
          <w:color w:val="0070C0"/>
          <w:lang w:eastAsia="zh-CN"/>
        </w:rPr>
      </w:pPr>
    </w:p>
    <w:p w:rsidR="003325A5" w:rsidRDefault="00B03146">
      <w:pPr>
        <w:pStyle w:val="2"/>
        <w:rPr>
          <w:lang w:val="en-US"/>
        </w:rPr>
      </w:pPr>
      <w:r>
        <w:rPr>
          <w:rFonts w:hint="eastAsia"/>
          <w:lang w:val="en-US"/>
        </w:rPr>
        <w:t>Discussion on 2nd round</w:t>
      </w:r>
      <w:r>
        <w:rPr>
          <w:lang w:val="en-US"/>
        </w:rPr>
        <w:t xml:space="preserve"> (if applicable)</w:t>
      </w:r>
    </w:p>
    <w:p w:rsidR="003325A5" w:rsidRDefault="00E00DBF">
      <w:pPr>
        <w:rPr>
          <w:color w:val="000000" w:themeColor="text1"/>
          <w:lang w:val="en-US" w:eastAsia="zh-CN"/>
        </w:rPr>
      </w:pPr>
      <w:r w:rsidRPr="00871AFF">
        <w:rPr>
          <w:color w:val="000000" w:themeColor="text1"/>
          <w:lang w:val="en-US" w:eastAsia="zh-CN"/>
        </w:rPr>
        <w:t xml:space="preserve">WF is assigned in R4-2017490 for 2nd round discussion. </w:t>
      </w:r>
      <w:r w:rsidR="005974EF" w:rsidRPr="00871AFF">
        <w:rPr>
          <w:color w:val="000000" w:themeColor="text1"/>
          <w:lang w:val="en-US" w:eastAsia="zh-CN"/>
        </w:rPr>
        <w:t xml:space="preserve">Revision and </w:t>
      </w:r>
      <w:r w:rsidR="005974EF">
        <w:rPr>
          <w:color w:val="000000" w:themeColor="text1"/>
          <w:lang w:val="en-US" w:eastAsia="zh-CN"/>
        </w:rPr>
        <w:t>c</w:t>
      </w:r>
      <w:r w:rsidRPr="00871AFF">
        <w:rPr>
          <w:color w:val="000000" w:themeColor="text1"/>
          <w:lang w:val="en-US" w:eastAsia="zh-CN"/>
        </w:rPr>
        <w:t xml:space="preserve">omment </w:t>
      </w:r>
      <w:r w:rsidR="005974EF">
        <w:rPr>
          <w:color w:val="000000" w:themeColor="text1"/>
          <w:lang w:val="en-US" w:eastAsia="zh-CN"/>
        </w:rPr>
        <w:t xml:space="preserve">are provided </w:t>
      </w:r>
      <w:r w:rsidRPr="00871AFF">
        <w:rPr>
          <w:color w:val="000000" w:themeColor="text1"/>
          <w:lang w:val="en-US" w:eastAsia="zh-CN"/>
        </w:rPr>
        <w:t xml:space="preserve">directly to WF draft. </w:t>
      </w:r>
    </w:p>
    <w:p w:rsidR="00E63D06" w:rsidRDefault="00E63D06">
      <w:pPr>
        <w:rPr>
          <w:color w:val="000000" w:themeColor="text1"/>
          <w:lang w:val="en-US" w:eastAsia="zh-CN"/>
        </w:rPr>
      </w:pPr>
      <w:r>
        <w:rPr>
          <w:color w:val="000000" w:themeColor="text1"/>
          <w:lang w:val="en-US" w:eastAsia="zh-CN"/>
        </w:rPr>
        <w:t xml:space="preserve">Comments go to draft WF are mainly for candidate test conditions for dynamic range and criteria on how to down selected in next meeting. All revisions are accepted in uploaded final version. Hence this version should be agreeable. </w:t>
      </w:r>
    </w:p>
    <w:p w:rsidR="005E23D6" w:rsidRPr="00871AFF" w:rsidRDefault="005E23D6">
      <w:pPr>
        <w:rPr>
          <w:color w:val="000000" w:themeColor="text1"/>
          <w:lang w:val="en-US" w:eastAsia="zh-CN"/>
        </w:rPr>
      </w:pPr>
      <w:r>
        <w:rPr>
          <w:color w:val="000000" w:themeColor="text1"/>
          <w:lang w:val="en-US" w:eastAsia="zh-CN"/>
        </w:rPr>
        <w:t>Please note that according to clarification shared in reflector the “two way signal” mentioned in WF is a tentative represented the “signal/informatio</w:t>
      </w:r>
      <w:bookmarkStart w:id="0" w:name="_GoBack"/>
      <w:bookmarkEnd w:id="0"/>
      <w:r>
        <w:rPr>
          <w:color w:val="000000" w:themeColor="text1"/>
          <w:lang w:val="en-US" w:eastAsia="zh-CN"/>
        </w:rPr>
        <w:t xml:space="preserve">n exchanged between IAB and TE” of which the necessity will be FFS.  </w:t>
      </w:r>
    </w:p>
    <w:p w:rsidR="003325A5" w:rsidRDefault="00B03146">
      <w:pPr>
        <w:pStyle w:val="2"/>
        <w:rPr>
          <w:lang w:val="en-US"/>
        </w:rPr>
      </w:pPr>
      <w:r>
        <w:rPr>
          <w:rFonts w:hint="eastAsia"/>
          <w:lang w:val="en-US"/>
        </w:rPr>
        <w:t>Summary on 2nd round</w:t>
      </w:r>
      <w:r>
        <w:rPr>
          <w:lang w:val="en-US"/>
        </w:rPr>
        <w:t xml:space="preserve"> (if applicable)</w:t>
      </w:r>
    </w:p>
    <w:p w:rsidR="003325A5" w:rsidRDefault="00B03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3325A5">
        <w:tc>
          <w:tcPr>
            <w:tcW w:w="1242" w:type="dxa"/>
          </w:tcPr>
          <w:p w:rsidR="003325A5" w:rsidRDefault="00B0314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rsidR="003325A5" w:rsidRDefault="00B0314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00BA" w:rsidRPr="001500BA">
        <w:tc>
          <w:tcPr>
            <w:tcW w:w="1242" w:type="dxa"/>
          </w:tcPr>
          <w:p w:rsidR="003325A5" w:rsidRPr="001500BA" w:rsidRDefault="005974EF" w:rsidP="006547B5">
            <w:pPr>
              <w:rPr>
                <w:rFonts w:eastAsiaTheme="minorEastAsia"/>
                <w:color w:val="000000" w:themeColor="text1"/>
                <w:lang w:val="en-US" w:eastAsia="zh-CN"/>
              </w:rPr>
            </w:pPr>
            <w:r w:rsidRPr="001500BA">
              <w:rPr>
                <w:rFonts w:eastAsiaTheme="minorEastAsia"/>
                <w:color w:val="000000" w:themeColor="text1"/>
                <w:lang w:val="en-US" w:eastAsia="zh-CN"/>
              </w:rPr>
              <w:t>R4-201</w:t>
            </w:r>
            <w:r w:rsidR="006547B5" w:rsidRPr="001500BA">
              <w:rPr>
                <w:rFonts w:eastAsiaTheme="minorEastAsia"/>
                <w:color w:val="000000" w:themeColor="text1"/>
                <w:lang w:val="en-US" w:eastAsia="zh-CN"/>
              </w:rPr>
              <w:t>7</w:t>
            </w:r>
            <w:r w:rsidRPr="001500BA">
              <w:rPr>
                <w:rFonts w:eastAsiaTheme="minorEastAsia"/>
                <w:color w:val="000000" w:themeColor="text1"/>
                <w:lang w:val="en-US" w:eastAsia="zh-CN"/>
              </w:rPr>
              <w:t>490</w:t>
            </w:r>
          </w:p>
        </w:tc>
        <w:tc>
          <w:tcPr>
            <w:tcW w:w="8615" w:type="dxa"/>
          </w:tcPr>
          <w:p w:rsidR="003325A5" w:rsidRPr="001500BA" w:rsidRDefault="00B03146" w:rsidP="005974EF">
            <w:pPr>
              <w:rPr>
                <w:rFonts w:eastAsiaTheme="minorEastAsia"/>
                <w:color w:val="000000" w:themeColor="text1"/>
                <w:lang w:val="en-US" w:eastAsia="zh-CN"/>
              </w:rPr>
            </w:pPr>
            <w:r w:rsidRPr="001500BA">
              <w:rPr>
                <w:rFonts w:eastAsiaTheme="minorEastAsia"/>
                <w:color w:val="000000" w:themeColor="text1"/>
                <w:lang w:val="en-US" w:eastAsia="zh-CN"/>
              </w:rPr>
              <w:t>Based on 2nd round of comments collection, moderator recommend</w:t>
            </w:r>
            <w:r w:rsidR="005974EF" w:rsidRPr="001500BA">
              <w:rPr>
                <w:rFonts w:eastAsiaTheme="minorEastAsia"/>
                <w:color w:val="000000" w:themeColor="text1"/>
                <w:lang w:val="en-US" w:eastAsia="zh-CN"/>
              </w:rPr>
              <w:t>ation on this WF for</w:t>
            </w:r>
            <w:r w:rsidRPr="001500BA">
              <w:rPr>
                <w:rFonts w:eastAsiaTheme="minorEastAsia"/>
                <w:color w:val="000000" w:themeColor="text1"/>
                <w:lang w:val="en-US" w:eastAsia="zh-CN"/>
              </w:rPr>
              <w:t xml:space="preserve"> the next steps </w:t>
            </w:r>
            <w:r w:rsidR="005974EF" w:rsidRPr="001500BA">
              <w:rPr>
                <w:rFonts w:eastAsiaTheme="minorEastAsia"/>
                <w:color w:val="000000" w:themeColor="text1"/>
                <w:lang w:val="en-US" w:eastAsia="zh-CN"/>
              </w:rPr>
              <w:t xml:space="preserve">is </w:t>
            </w:r>
            <w:r w:rsidRPr="001500BA">
              <w:rPr>
                <w:rFonts w:eastAsiaTheme="minorEastAsia"/>
                <w:color w:val="000000" w:themeColor="text1"/>
                <w:lang w:val="en-US" w:eastAsia="zh-CN"/>
              </w:rPr>
              <w:t xml:space="preserve"> “agreeable”</w:t>
            </w:r>
          </w:p>
        </w:tc>
      </w:tr>
    </w:tbl>
    <w:p w:rsidR="003325A5" w:rsidRDefault="003325A5"/>
    <w:p w:rsidR="003325A5" w:rsidRDefault="00B03146">
      <w:pPr>
        <w:pStyle w:val="1"/>
        <w:rPr>
          <w:lang w:eastAsia="ja-JP"/>
        </w:rPr>
      </w:pPr>
      <w:r>
        <w:rPr>
          <w:lang w:eastAsia="ja-JP"/>
        </w:rPr>
        <w:t xml:space="preserve">Topic #2: </w:t>
      </w:r>
      <w:r>
        <w:rPr>
          <w:lang w:eastAsia="zh-CN"/>
        </w:rPr>
        <w:t>Conducted conformance testing</w:t>
      </w:r>
    </w:p>
    <w:p w:rsidR="003325A5" w:rsidRDefault="00B03146">
      <w:pPr>
        <w:rPr>
          <w:i/>
          <w:color w:val="0070C0"/>
          <w:lang w:eastAsia="zh-CN"/>
        </w:rPr>
      </w:pPr>
      <w:r>
        <w:rPr>
          <w:i/>
          <w:color w:val="0070C0"/>
          <w:lang w:eastAsia="zh-CN"/>
        </w:rPr>
        <w:t xml:space="preserve">Main technical topic overview. The structure can be done based on sub-agenda basis. </w:t>
      </w:r>
    </w:p>
    <w:p w:rsidR="003325A5" w:rsidRDefault="00B03146">
      <w:pPr>
        <w:pStyle w:val="2"/>
      </w:pPr>
      <w:r>
        <w:rPr>
          <w:rFonts w:hint="eastAsia"/>
        </w:rPr>
        <w:t>Companies</w:t>
      </w:r>
      <w:r>
        <w:t>’ contributions summary</w:t>
      </w:r>
    </w:p>
    <w:tbl>
      <w:tblPr>
        <w:tblStyle w:val="af3"/>
        <w:tblW w:w="0" w:type="auto"/>
        <w:tblLook w:val="04A0" w:firstRow="1" w:lastRow="0" w:firstColumn="1" w:lastColumn="0" w:noHBand="0" w:noVBand="1"/>
      </w:tblPr>
      <w:tblGrid>
        <w:gridCol w:w="1618"/>
        <w:gridCol w:w="1422"/>
        <w:gridCol w:w="6591"/>
      </w:tblGrid>
      <w:tr w:rsidR="003325A5">
        <w:trPr>
          <w:trHeight w:val="468"/>
        </w:trPr>
        <w:tc>
          <w:tcPr>
            <w:tcW w:w="1648" w:type="dxa"/>
            <w:vAlign w:val="center"/>
          </w:tcPr>
          <w:p w:rsidR="003325A5" w:rsidRDefault="00B03146">
            <w:pPr>
              <w:spacing w:before="120" w:after="120"/>
              <w:rPr>
                <w:b/>
                <w:bCs/>
              </w:rPr>
            </w:pPr>
            <w:r>
              <w:rPr>
                <w:b/>
                <w:bCs/>
              </w:rPr>
              <w:t>T-doc number</w:t>
            </w:r>
          </w:p>
        </w:tc>
        <w:tc>
          <w:tcPr>
            <w:tcW w:w="1437" w:type="dxa"/>
            <w:vAlign w:val="center"/>
          </w:tcPr>
          <w:p w:rsidR="003325A5" w:rsidRDefault="00B03146">
            <w:pPr>
              <w:spacing w:before="120" w:after="120"/>
              <w:rPr>
                <w:b/>
                <w:bCs/>
              </w:rPr>
            </w:pPr>
            <w:r>
              <w:rPr>
                <w:b/>
                <w:bCs/>
              </w:rPr>
              <w:t>Company</w:t>
            </w:r>
          </w:p>
        </w:tc>
        <w:tc>
          <w:tcPr>
            <w:tcW w:w="6772" w:type="dxa"/>
            <w:vAlign w:val="center"/>
          </w:tcPr>
          <w:p w:rsidR="003325A5" w:rsidRDefault="00B03146">
            <w:pPr>
              <w:spacing w:before="120" w:after="120"/>
              <w:rPr>
                <w:b/>
                <w:bCs/>
              </w:rPr>
            </w:pPr>
            <w:r>
              <w:rPr>
                <w:b/>
                <w:bCs/>
              </w:rPr>
              <w:t>Proposals / Observations</w:t>
            </w:r>
          </w:p>
        </w:tc>
      </w:tr>
      <w:tr w:rsidR="003325A5">
        <w:trPr>
          <w:trHeight w:val="468"/>
        </w:trPr>
        <w:tc>
          <w:tcPr>
            <w:tcW w:w="1648" w:type="dxa"/>
          </w:tcPr>
          <w:p w:rsidR="003325A5" w:rsidRDefault="00B03146">
            <w:pPr>
              <w:spacing w:before="120" w:after="120"/>
            </w:pPr>
            <w:r>
              <w:t>R4-2016246</w:t>
            </w:r>
          </w:p>
        </w:tc>
        <w:tc>
          <w:tcPr>
            <w:tcW w:w="1437" w:type="dxa"/>
          </w:tcPr>
          <w:p w:rsidR="003325A5" w:rsidRDefault="00B03146">
            <w:pPr>
              <w:spacing w:before="120" w:after="120"/>
            </w:pPr>
            <w:r>
              <w:t>Ericsson</w:t>
            </w:r>
          </w:p>
        </w:tc>
        <w:tc>
          <w:tcPr>
            <w:tcW w:w="6772" w:type="dxa"/>
          </w:tcPr>
          <w:p w:rsidR="003325A5" w:rsidRDefault="00B03146">
            <w:r>
              <w:t>Proposal#1: Reusing the BS type 1-H test specification for conducted transmitter characteristic for IAB-DU type 1-H.</w:t>
            </w:r>
          </w:p>
          <w:p w:rsidR="003325A5" w:rsidRDefault="00B03146">
            <w:r>
              <w:t>Observation#1: Measurement/connection setup in BS and UE both are informative.</w:t>
            </w:r>
          </w:p>
          <w:p w:rsidR="003325A5" w:rsidRDefault="00B03146">
            <w:r>
              <w:t>Proposal#2: Allow the test measurement/connection setup flexibility in the conducted transmitter test procedure.</w:t>
            </w:r>
          </w:p>
          <w:p w:rsidR="003325A5" w:rsidRDefault="00B03146">
            <w:r>
              <w:t>Proposal#3: In test procedure description, there is no need to describe downlink configuration and how to trigger the IAB-MT uplink transmission. The test model/waveform to be transmitted shall be specified.</w:t>
            </w:r>
          </w:p>
          <w:p w:rsidR="003325A5" w:rsidRDefault="00B03146">
            <w:r>
              <w:t>Proposal#4: One option is to reuse the clause of BS interpretation of measurement results for IAB-MT with the modification of adding the UE test system uncertainty if different MU from different test environment would be allowed for IAB-MT testing.</w:t>
            </w:r>
          </w:p>
          <w:p w:rsidR="003325A5" w:rsidRDefault="00B03146">
            <w:r>
              <w:lastRenderedPageBreak/>
              <w:t>Proposal#5: RAN4 discuss if the same TT definition for the different transmitter test setup for the same test case.</w:t>
            </w:r>
          </w:p>
          <w:p w:rsidR="003325A5" w:rsidRDefault="00B03146">
            <w:r>
              <w:t>Proposal#6: RAN4 discuss if it the same MU definition for the different transmitter test setup for the same test case</w:t>
            </w:r>
          </w:p>
          <w:p w:rsidR="003325A5" w:rsidRDefault="00B03146">
            <w:r>
              <w:t>Proposal#7: Use the BS test case structure for test case drafting.</w:t>
            </w:r>
          </w:p>
          <w:p w:rsidR="003325A5" w:rsidRDefault="00B03146">
            <w:r>
              <w:t>Proposal#8: There is no need to specify the message content in test case.</w:t>
            </w:r>
          </w:p>
          <w:p w:rsidR="003325A5" w:rsidRDefault="00B03146">
            <w:r>
              <w:t xml:space="preserve">Proposal#9: RAN4 discuss the recommendation of TT for IAB-MT test case in the Table 1 and Table 2 above. </w:t>
            </w:r>
          </w:p>
        </w:tc>
      </w:tr>
      <w:tr w:rsidR="003325A5">
        <w:trPr>
          <w:trHeight w:val="468"/>
        </w:trPr>
        <w:tc>
          <w:tcPr>
            <w:tcW w:w="1648" w:type="dxa"/>
          </w:tcPr>
          <w:p w:rsidR="003325A5" w:rsidRDefault="00B03146">
            <w:pPr>
              <w:spacing w:before="120" w:after="120"/>
            </w:pPr>
            <w:r>
              <w:rPr>
                <w:rFonts w:hint="eastAsia"/>
              </w:rPr>
              <w:lastRenderedPageBreak/>
              <w:t>R</w:t>
            </w:r>
            <w:r>
              <w:t>4-2016247</w:t>
            </w:r>
          </w:p>
        </w:tc>
        <w:tc>
          <w:tcPr>
            <w:tcW w:w="1437" w:type="dxa"/>
          </w:tcPr>
          <w:p w:rsidR="003325A5" w:rsidRDefault="00B03146">
            <w:pPr>
              <w:spacing w:before="120" w:after="120"/>
            </w:pPr>
            <w:r>
              <w:rPr>
                <w:rFonts w:hint="eastAsia"/>
              </w:rPr>
              <w:t>E</w:t>
            </w:r>
            <w:r>
              <w:t>ricsson</w:t>
            </w:r>
          </w:p>
        </w:tc>
        <w:tc>
          <w:tcPr>
            <w:tcW w:w="6772" w:type="dxa"/>
          </w:tcPr>
          <w:p w:rsidR="003325A5" w:rsidRDefault="00B03146">
            <w:r>
              <w:t>Proposal#1: Reusing the BS type 1-H test specification for conducted receiver characteristic for IAB-DU type 1-H.</w:t>
            </w:r>
          </w:p>
          <w:p w:rsidR="003325A5" w:rsidRDefault="00B03146">
            <w:r>
              <w:t>Observation#1: Measurement/connection setup in BS and UE both are informative.</w:t>
            </w:r>
          </w:p>
          <w:p w:rsidR="003325A5" w:rsidRDefault="00B03146">
            <w:r>
              <w:t>Proposal#2: Allow the test measurement/connection setup flexibility in the conducted receiver test procedure.</w:t>
            </w:r>
          </w:p>
          <w:p w:rsidR="003325A5" w:rsidRDefault="00B03146">
            <w:r>
              <w:t>Proposal#3: align with performance testing FRC definition.</w:t>
            </w:r>
          </w:p>
          <w:p w:rsidR="003325A5" w:rsidRDefault="00B03146">
            <w:r>
              <w:t>Proposal#4: One option is to reuse the clause of BS interpretation of measurement results for IAB-MT with the modification of adding the UE test system uncertainty if different MU from different test environment would be allowed for IAB-MT testing.</w:t>
            </w:r>
          </w:p>
          <w:p w:rsidR="003325A5" w:rsidRDefault="00B03146">
            <w:r>
              <w:t>Proposal#5: RAN4 discuss if the same TT definition for the different test setup for the same test case.</w:t>
            </w:r>
          </w:p>
          <w:p w:rsidR="003325A5" w:rsidRDefault="00B03146">
            <w:r>
              <w:t>Proposal#6: RAN4 discuss if it the same MU definition for the different test setup for the same test case.</w:t>
            </w:r>
          </w:p>
          <w:p w:rsidR="003325A5" w:rsidRDefault="00B03146">
            <w:r>
              <w:t>Proposal#7: Use the BS test case structure for receiver test case drafting.</w:t>
            </w:r>
          </w:p>
          <w:p w:rsidR="003325A5" w:rsidRDefault="00B03146">
            <w:r>
              <w:t>Proposal#8: There is no need to specify the message content in receiver test case.</w:t>
            </w:r>
          </w:p>
          <w:p w:rsidR="003325A5" w:rsidRDefault="00B03146">
            <w:r>
              <w:t xml:space="preserve">Proposal#9: RAN4 discuss the recommendation of TT definition for IAB-MT test case in the Table 1 and Table 2 above. </w:t>
            </w:r>
          </w:p>
        </w:tc>
      </w:tr>
    </w:tbl>
    <w:p w:rsidR="003325A5" w:rsidRDefault="003325A5"/>
    <w:p w:rsidR="003325A5" w:rsidRDefault="00B03146">
      <w:pPr>
        <w:pStyle w:val="2"/>
      </w:pPr>
      <w:r>
        <w:rPr>
          <w:rFonts w:hint="eastAsia"/>
        </w:rPr>
        <w:t>Open issues</w:t>
      </w:r>
      <w:r>
        <w:t xml:space="preserve"> summary</w:t>
      </w:r>
    </w:p>
    <w:p w:rsidR="003325A5" w:rsidRDefault="00B03146">
      <w:pPr>
        <w:rPr>
          <w:sz w:val="28"/>
        </w:rPr>
      </w:pPr>
      <w:r>
        <w:t xml:space="preserve">Many discussion points in contribution submitted for this topic are overlapping or dependent on aspect in general or common aspects to be discussed in [309]. For purely common and general aspects such as Test setup, Test model, Test configuration, MU/TT have already captured in [309]. In this thread it will be captured for aspect linked with specific requirement including test case drafting structure in Topic#4 others. </w:t>
      </w:r>
    </w:p>
    <w:p w:rsidR="003325A5" w:rsidRDefault="00B03146">
      <w:pPr>
        <w:pStyle w:val="3"/>
        <w:rPr>
          <w:sz w:val="24"/>
          <w:szCs w:val="16"/>
          <w:lang w:val="en-US"/>
        </w:rPr>
      </w:pPr>
      <w:r>
        <w:rPr>
          <w:sz w:val="24"/>
          <w:szCs w:val="16"/>
          <w:lang w:val="en-US"/>
        </w:rPr>
        <w:t>Sub-topic 2-1: testing on IAB-DU type 1-H</w:t>
      </w:r>
    </w:p>
    <w:p w:rsidR="003325A5" w:rsidRDefault="00B03146">
      <w:pPr>
        <w:rPr>
          <w:b/>
          <w:u w:val="single"/>
          <w:lang w:eastAsia="ko-KR"/>
        </w:rPr>
      </w:pPr>
      <w:r>
        <w:rPr>
          <w:b/>
          <w:u w:val="single"/>
          <w:lang w:eastAsia="ko-KR"/>
        </w:rPr>
        <w:t xml:space="preserve">Issue 2-1: Confirmation on IAB-DU testing understanding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 </w:t>
      </w:r>
      <w:r>
        <w:t>Reusing the BS type 1-H test specification for conducted transmitter and receiver characteristic for IAB-DU type 1-H</w:t>
      </w:r>
    </w:p>
    <w:p w:rsidR="003325A5" w:rsidRDefault="00B03146">
      <w:pPr>
        <w:pStyle w:val="afc"/>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Note: how to organize the IAB specification would be determined separately</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To confirm above proposal </w:t>
      </w:r>
    </w:p>
    <w:p w:rsidR="003325A5" w:rsidRDefault="003325A5">
      <w:pPr>
        <w:rPr>
          <w:i/>
          <w:color w:val="0070C0"/>
          <w:lang w:eastAsia="zh-CN"/>
        </w:rPr>
      </w:pPr>
    </w:p>
    <w:p w:rsidR="003325A5" w:rsidRDefault="00B03146">
      <w:pPr>
        <w:pStyle w:val="3"/>
        <w:rPr>
          <w:sz w:val="24"/>
          <w:szCs w:val="16"/>
          <w:lang w:val="en-US"/>
        </w:rPr>
      </w:pPr>
      <w:r>
        <w:rPr>
          <w:sz w:val="24"/>
          <w:szCs w:val="16"/>
          <w:lang w:val="en-US"/>
        </w:rPr>
        <w:lastRenderedPageBreak/>
        <w:t>Sub-topic 2-2: Specific analysis for each requirement on IAB-MT</w:t>
      </w:r>
    </w:p>
    <w:p w:rsidR="003325A5" w:rsidRDefault="00B03146">
      <w:pPr>
        <w:rPr>
          <w:szCs w:val="24"/>
          <w:lang w:eastAsia="zh-CN"/>
        </w:rPr>
      </w:pPr>
      <w:r>
        <w:rPr>
          <w:szCs w:val="24"/>
          <w:lang w:eastAsia="zh-CN"/>
        </w:rPr>
        <w:t xml:space="preserve">Test tolerance for each conducted requirement is provided in </w:t>
      </w:r>
      <w:r>
        <w:rPr>
          <w:rFonts w:hint="eastAsia"/>
          <w:szCs w:val="24"/>
          <w:lang w:eastAsia="zh-CN"/>
        </w:rPr>
        <w:t>R</w:t>
      </w:r>
      <w:r>
        <w:rPr>
          <w:szCs w:val="24"/>
          <w:lang w:eastAsia="zh-CN"/>
        </w:rPr>
        <w:t xml:space="preserve">4-2016246 and </w:t>
      </w:r>
      <w:r>
        <w:rPr>
          <w:rFonts w:hint="eastAsia"/>
          <w:szCs w:val="24"/>
          <w:lang w:eastAsia="zh-CN"/>
        </w:rPr>
        <w:t>R</w:t>
      </w:r>
      <w:r>
        <w:rPr>
          <w:szCs w:val="24"/>
          <w:lang w:eastAsia="zh-CN"/>
        </w:rPr>
        <w:t xml:space="preserve">4-2016247 based on UE and BS test environment respectively. It may be premature to make decision now since general/common aspects are still open. However, it is still recommended comment provided if any to facilitate future discussion. </w:t>
      </w:r>
    </w:p>
    <w:p w:rsidR="003325A5" w:rsidRDefault="00B03146">
      <w:pPr>
        <w:rPr>
          <w:b/>
          <w:u w:val="single"/>
          <w:lang w:eastAsia="ko-KR"/>
        </w:rPr>
      </w:pPr>
      <w:r>
        <w:rPr>
          <w:b/>
          <w:u w:val="single"/>
          <w:lang w:eastAsia="ko-KR"/>
        </w:rPr>
        <w:t xml:space="preserve">Issue 2-2: Test tolerance analysis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Initial analysis submitted in R4-2016246 and R4-2016247</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Collect comment </w:t>
      </w:r>
    </w:p>
    <w:p w:rsidR="003325A5" w:rsidRDefault="003325A5">
      <w:pPr>
        <w:rPr>
          <w:color w:val="0070C0"/>
          <w:lang w:val="en-US" w:eastAsia="zh-CN"/>
        </w:rPr>
      </w:pPr>
    </w:p>
    <w:p w:rsidR="003325A5" w:rsidRDefault="00B03146">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3325A5" w:rsidRDefault="00B03146">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3325A5" w:rsidTr="00771E9C">
        <w:tc>
          <w:tcPr>
            <w:tcW w:w="1236" w:type="dxa"/>
          </w:tcPr>
          <w:p w:rsidR="003325A5" w:rsidRDefault="00B031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325A5" w:rsidRDefault="00B03146">
            <w:pPr>
              <w:spacing w:after="120"/>
              <w:rPr>
                <w:rFonts w:eastAsiaTheme="minorEastAsia"/>
                <w:b/>
                <w:bCs/>
                <w:color w:val="0070C0"/>
                <w:lang w:val="en-US" w:eastAsia="zh-CN"/>
              </w:rPr>
            </w:pPr>
            <w:r>
              <w:rPr>
                <w:rFonts w:eastAsiaTheme="minorEastAsia"/>
                <w:b/>
                <w:bCs/>
                <w:color w:val="0070C0"/>
                <w:lang w:val="en-US" w:eastAsia="zh-CN"/>
              </w:rPr>
              <w:t>Comments</w:t>
            </w:r>
          </w:p>
        </w:tc>
      </w:tr>
      <w:tr w:rsidR="003325A5" w:rsidTr="00771E9C">
        <w:tc>
          <w:tcPr>
            <w:tcW w:w="1236" w:type="dxa"/>
          </w:tcPr>
          <w:p w:rsidR="003325A5" w:rsidRDefault="00B0314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3325A5" w:rsidRDefault="00B03146">
            <w:pPr>
              <w:rPr>
                <w:b/>
                <w:u w:val="single"/>
                <w:lang w:eastAsia="ko-KR"/>
              </w:rPr>
            </w:pPr>
            <w:r>
              <w:rPr>
                <w:b/>
                <w:u w:val="single"/>
                <w:lang w:eastAsia="ko-KR"/>
              </w:rPr>
              <w:t xml:space="preserve">Issue 2-2: Test tolerance analysis </w:t>
            </w:r>
          </w:p>
          <w:p w:rsidR="003325A5" w:rsidRDefault="00B03146">
            <w:pPr>
              <w:spacing w:after="120"/>
              <w:rPr>
                <w:rFonts w:eastAsiaTheme="minorEastAsia"/>
                <w:color w:val="0070C0"/>
                <w:lang w:val="en-US" w:eastAsia="zh-CN"/>
              </w:rPr>
            </w:pPr>
            <w:r>
              <w:rPr>
                <w:rFonts w:eastAsiaTheme="minorEastAsia" w:hint="eastAsia"/>
                <w:color w:val="0070C0"/>
                <w:lang w:val="en-US" w:eastAsia="zh-CN"/>
              </w:rPr>
              <w:t>We may need some general agreements on test set up to agree TT. For the final value, confirmation case by case may be needed.</w:t>
            </w:r>
          </w:p>
        </w:tc>
      </w:tr>
      <w:tr w:rsidR="003325A5" w:rsidTr="00771E9C">
        <w:tc>
          <w:tcPr>
            <w:tcW w:w="1236" w:type="dxa"/>
          </w:tcPr>
          <w:p w:rsidR="003325A5" w:rsidRDefault="00B0314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3325A5" w:rsidRDefault="00B03146">
            <w:pPr>
              <w:rPr>
                <w:b/>
                <w:u w:val="single"/>
                <w:lang w:eastAsia="ko-KR"/>
              </w:rPr>
            </w:pPr>
            <w:r>
              <w:rPr>
                <w:b/>
                <w:u w:val="single"/>
                <w:lang w:eastAsia="ko-KR"/>
              </w:rPr>
              <w:t>Issue 2-1: agree with proposal.</w:t>
            </w:r>
          </w:p>
          <w:p w:rsidR="003325A5" w:rsidRDefault="00B03146">
            <w:pPr>
              <w:rPr>
                <w:b/>
                <w:u w:val="single"/>
                <w:lang w:eastAsia="ko-KR"/>
              </w:rPr>
            </w:pPr>
            <w:r>
              <w:rPr>
                <w:b/>
                <w:u w:val="single"/>
                <w:lang w:eastAsia="ko-KR"/>
              </w:rPr>
              <w:t>Issue 2-2: How to align TT for different test environment can be further discussed once the IAB conformance testing framework is agreed. Maybe this could be revisited after tomorrow GTW session. In fact, there are other issues related to this,  the MU alignment , the interpretation of measurement results etc.</w:t>
            </w:r>
          </w:p>
        </w:tc>
      </w:tr>
      <w:tr w:rsidR="003325A5" w:rsidTr="00771E9C">
        <w:tc>
          <w:tcPr>
            <w:tcW w:w="1236" w:type="dxa"/>
          </w:tcPr>
          <w:p w:rsidR="003325A5" w:rsidRDefault="00B031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3325A5" w:rsidRDefault="00B03146">
            <w:pPr>
              <w:spacing w:after="120"/>
              <w:rPr>
                <w:bCs/>
                <w:u w:val="single"/>
                <w:lang w:val="en-US" w:eastAsia="zh-CN"/>
              </w:rPr>
            </w:pPr>
            <w:r>
              <w:rPr>
                <w:b/>
                <w:u w:val="single"/>
                <w:lang w:eastAsia="ko-KR"/>
              </w:rPr>
              <w:t>Issue 2-1</w:t>
            </w:r>
            <w:r>
              <w:rPr>
                <w:rFonts w:hint="eastAsia"/>
                <w:b/>
                <w:u w:val="single"/>
                <w:lang w:val="en-US" w:eastAsia="zh-CN"/>
              </w:rPr>
              <w:t xml:space="preserve">: </w:t>
            </w:r>
            <w:r>
              <w:rPr>
                <w:rFonts w:hint="eastAsia"/>
                <w:bCs/>
                <w:u w:val="single"/>
                <w:lang w:val="en-US" w:eastAsia="zh-CN"/>
              </w:rPr>
              <w:t>fine with proposal to reuse BS 1-H for IAB-DU 1-H;</w:t>
            </w:r>
          </w:p>
          <w:p w:rsidR="003325A5" w:rsidRDefault="00B03146">
            <w:pPr>
              <w:rPr>
                <w:b/>
                <w:u w:val="single"/>
                <w:lang w:eastAsia="ko-KR"/>
              </w:rPr>
            </w:pPr>
            <w:r>
              <w:rPr>
                <w:b/>
                <w:u w:val="single"/>
                <w:lang w:eastAsia="ko-KR"/>
              </w:rPr>
              <w:t>Issue 2-</w:t>
            </w:r>
            <w:r>
              <w:rPr>
                <w:rFonts w:hint="eastAsia"/>
                <w:b/>
                <w:u w:val="single"/>
                <w:lang w:val="en-US" w:eastAsia="zh-CN"/>
              </w:rPr>
              <w:t>2:</w:t>
            </w:r>
            <w:r>
              <w:rPr>
                <w:rFonts w:hint="eastAsia"/>
                <w:bCs/>
                <w:u w:val="single"/>
                <w:lang w:val="en-US" w:eastAsia="zh-CN"/>
              </w:rPr>
              <w:t xml:space="preserve"> as we proposed in our contribution, if similar or the same test setup of BS could be used for IAB-MT, then TT could also be reused.</w:t>
            </w:r>
          </w:p>
        </w:tc>
      </w:tr>
      <w:tr w:rsidR="006071CE" w:rsidTr="00771E9C">
        <w:tc>
          <w:tcPr>
            <w:tcW w:w="1236" w:type="dxa"/>
          </w:tcPr>
          <w:p w:rsidR="006071CE" w:rsidRDefault="006071C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6071CE" w:rsidRDefault="006071CE">
            <w:pPr>
              <w:spacing w:after="120"/>
              <w:rPr>
                <w:bCs/>
                <w:u w:val="single"/>
                <w:lang w:val="en-US" w:eastAsia="zh-CN"/>
              </w:rPr>
            </w:pPr>
            <w:r>
              <w:rPr>
                <w:b/>
                <w:u w:val="single"/>
                <w:lang w:eastAsia="ko-KR"/>
              </w:rPr>
              <w:t>Issue 2-1</w:t>
            </w:r>
            <w:r>
              <w:rPr>
                <w:rFonts w:hint="eastAsia"/>
                <w:b/>
                <w:u w:val="single"/>
                <w:lang w:val="en-US" w:eastAsia="zh-CN"/>
              </w:rPr>
              <w:t xml:space="preserve">: </w:t>
            </w:r>
            <w:r w:rsidR="000D3D2B">
              <w:rPr>
                <w:bCs/>
                <w:u w:val="single"/>
                <w:lang w:val="en-US" w:eastAsia="zh-CN"/>
              </w:rPr>
              <w:t>proposal ok</w:t>
            </w:r>
          </w:p>
          <w:p w:rsidR="000D3D2B" w:rsidRDefault="000D3D2B">
            <w:pPr>
              <w:spacing w:after="120"/>
              <w:rPr>
                <w:b/>
                <w:u w:val="single"/>
                <w:lang w:eastAsia="ko-KR"/>
              </w:rPr>
            </w:pPr>
            <w:r>
              <w:rPr>
                <w:b/>
                <w:u w:val="single"/>
                <w:lang w:eastAsia="ko-KR"/>
              </w:rPr>
              <w:t>Issue 2-2</w:t>
            </w:r>
            <w:r>
              <w:rPr>
                <w:rFonts w:hint="eastAsia"/>
                <w:b/>
                <w:u w:val="single"/>
                <w:lang w:val="en-US" w:eastAsia="zh-CN"/>
              </w:rPr>
              <w:t xml:space="preserve">: </w:t>
            </w:r>
            <w:r>
              <w:rPr>
                <w:bCs/>
                <w:u w:val="single"/>
                <w:lang w:val="en-US" w:eastAsia="zh-CN"/>
              </w:rPr>
              <w:t>In principle this is ok, a significant part of the MU is the test equipment however. We should conform for measurements where the signal is different that the TE MU is the same for the UE type signal as it is for the BS (in most cases we would perhaps expect this to be yes)</w:t>
            </w:r>
          </w:p>
        </w:tc>
      </w:tr>
      <w:tr w:rsidR="00453DE7" w:rsidTr="00771E9C">
        <w:tc>
          <w:tcPr>
            <w:tcW w:w="1236" w:type="dxa"/>
          </w:tcPr>
          <w:p w:rsidR="00453DE7" w:rsidRDefault="00453DE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rsidR="00453DE7" w:rsidRDefault="00453DE7">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2-1:</w:t>
            </w:r>
            <w:r w:rsidRPr="008A48C8">
              <w:rPr>
                <w:rFonts w:eastAsiaTheme="minorEastAsia"/>
                <w:lang w:eastAsia="zh-CN"/>
              </w:rPr>
              <w:t xml:space="preserve"> fine with proposal</w:t>
            </w:r>
          </w:p>
          <w:p w:rsidR="00453DE7" w:rsidRPr="008A48C8" w:rsidRDefault="00453DE7">
            <w:pPr>
              <w:spacing w:after="120"/>
              <w:rPr>
                <w:rFonts w:eastAsiaTheme="minorEastAsia"/>
                <w:b/>
                <w:u w:val="single"/>
                <w:lang w:eastAsia="zh-CN"/>
              </w:rPr>
            </w:pPr>
            <w:r>
              <w:rPr>
                <w:rFonts w:eastAsiaTheme="minorEastAsia"/>
                <w:b/>
                <w:u w:val="single"/>
                <w:lang w:eastAsia="zh-CN"/>
              </w:rPr>
              <w:t xml:space="preserve">Issue 2-2: </w:t>
            </w:r>
            <w:r w:rsidR="00D37552" w:rsidRPr="008A48C8">
              <w:rPr>
                <w:rFonts w:eastAsiaTheme="minorEastAsia"/>
                <w:lang w:eastAsia="zh-CN"/>
              </w:rPr>
              <w:t>In general we also agree to reuse the same value of gNB side if no issue identified.</w:t>
            </w:r>
          </w:p>
        </w:tc>
      </w:tr>
      <w:tr w:rsidR="00771E9C" w:rsidTr="00771E9C">
        <w:tc>
          <w:tcPr>
            <w:tcW w:w="1236" w:type="dxa"/>
          </w:tcPr>
          <w:p w:rsidR="00771E9C" w:rsidRDefault="00771E9C" w:rsidP="00771E9C">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771E9C" w:rsidRDefault="00771E9C" w:rsidP="00771E9C">
            <w:pPr>
              <w:spacing w:after="120"/>
              <w:rPr>
                <w:bCs/>
                <w:u w:val="single"/>
                <w:lang w:eastAsia="ko-KR"/>
              </w:rPr>
            </w:pPr>
            <w:r>
              <w:rPr>
                <w:b/>
                <w:u w:val="single"/>
                <w:lang w:eastAsia="ko-KR"/>
              </w:rPr>
              <w:t xml:space="preserve">Issue 2-1: </w:t>
            </w:r>
            <w:r>
              <w:rPr>
                <w:bCs/>
                <w:u w:val="single"/>
                <w:lang w:eastAsia="ko-KR"/>
              </w:rPr>
              <w:t>The proposal is ok.</w:t>
            </w:r>
          </w:p>
          <w:p w:rsidR="00771E9C" w:rsidRDefault="00771E9C" w:rsidP="00771E9C">
            <w:pPr>
              <w:spacing w:after="120"/>
              <w:rPr>
                <w:rFonts w:eastAsiaTheme="minorEastAsia"/>
                <w:b/>
                <w:u w:val="single"/>
                <w:lang w:eastAsia="zh-CN"/>
              </w:rPr>
            </w:pPr>
            <w:r>
              <w:rPr>
                <w:b/>
                <w:u w:val="single"/>
                <w:lang w:eastAsia="ko-KR"/>
              </w:rPr>
              <w:t xml:space="preserve">Issue 2-2: </w:t>
            </w:r>
            <w:r>
              <w:rPr>
                <w:bCs/>
                <w:u w:val="single"/>
                <w:lang w:eastAsia="ko-KR"/>
              </w:rPr>
              <w:t xml:space="preserve">The amount of analysis that will be needed can be reduced greatly if can agree on which which exact parts of the test setup may need changes. Instead of analysing every requirement, it may be that only more options for test equipment is added compared to base station setup and this is the only aspect that needs to be accounted for. </w:t>
            </w:r>
          </w:p>
        </w:tc>
      </w:tr>
    </w:tbl>
    <w:p w:rsidR="003325A5" w:rsidRDefault="00B03146">
      <w:pPr>
        <w:rPr>
          <w:color w:val="0070C0"/>
          <w:lang w:val="en-US" w:eastAsia="zh-CN"/>
        </w:rPr>
      </w:pPr>
      <w:r>
        <w:rPr>
          <w:rFonts w:hint="eastAsia"/>
          <w:color w:val="0070C0"/>
          <w:lang w:val="en-US" w:eastAsia="zh-CN"/>
        </w:rPr>
        <w:t xml:space="preserve"> </w:t>
      </w:r>
    </w:p>
    <w:p w:rsidR="003325A5" w:rsidRDefault="00B03146">
      <w:pPr>
        <w:pStyle w:val="2"/>
      </w:pPr>
      <w:r>
        <w:t>Summary</w:t>
      </w:r>
      <w:r>
        <w:rPr>
          <w:rFonts w:hint="eastAsia"/>
        </w:rPr>
        <w:t xml:space="preserve"> for 1st round </w:t>
      </w:r>
    </w:p>
    <w:p w:rsidR="003325A5" w:rsidRDefault="00B03146">
      <w:pPr>
        <w:pStyle w:val="3"/>
        <w:rPr>
          <w:sz w:val="24"/>
          <w:szCs w:val="16"/>
        </w:rPr>
      </w:pPr>
      <w:r>
        <w:rPr>
          <w:sz w:val="24"/>
          <w:szCs w:val="16"/>
        </w:rPr>
        <w:t xml:space="preserve">Open issues </w:t>
      </w:r>
    </w:p>
    <w:p w:rsidR="003325A5" w:rsidRDefault="00B03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461"/>
        <w:gridCol w:w="8170"/>
      </w:tblGrid>
      <w:tr w:rsidR="003325A5">
        <w:tc>
          <w:tcPr>
            <w:tcW w:w="1242" w:type="dxa"/>
          </w:tcPr>
          <w:p w:rsidR="003325A5" w:rsidRDefault="003325A5">
            <w:pPr>
              <w:rPr>
                <w:rFonts w:eastAsiaTheme="minorEastAsia"/>
                <w:b/>
                <w:bCs/>
                <w:color w:val="0070C0"/>
                <w:lang w:val="en-US" w:eastAsia="zh-CN"/>
              </w:rPr>
            </w:pPr>
          </w:p>
        </w:tc>
        <w:tc>
          <w:tcPr>
            <w:tcW w:w="8615" w:type="dxa"/>
          </w:tcPr>
          <w:p w:rsidR="003325A5" w:rsidRDefault="00B031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325A5">
        <w:tc>
          <w:tcPr>
            <w:tcW w:w="1242" w:type="dxa"/>
          </w:tcPr>
          <w:p w:rsidR="003325A5" w:rsidRDefault="005537E6">
            <w:pPr>
              <w:rPr>
                <w:rFonts w:eastAsiaTheme="minorEastAsia"/>
                <w:color w:val="0070C0"/>
                <w:lang w:val="en-US" w:eastAsia="zh-CN"/>
              </w:rPr>
            </w:pPr>
            <w:r>
              <w:rPr>
                <w:b/>
                <w:u w:val="single"/>
                <w:lang w:eastAsia="ko-KR"/>
              </w:rPr>
              <w:t>Issue 2-1: Confirmation on IAB-DU testing understanding</w:t>
            </w:r>
          </w:p>
        </w:tc>
        <w:tc>
          <w:tcPr>
            <w:tcW w:w="8615" w:type="dxa"/>
          </w:tcPr>
          <w:p w:rsidR="003325A5" w:rsidRDefault="00B03146">
            <w:pPr>
              <w:rPr>
                <w:rFonts w:eastAsiaTheme="minorEastAsia"/>
                <w:i/>
                <w:color w:val="0070C0"/>
                <w:lang w:val="en-US" w:eastAsia="zh-CN"/>
              </w:rPr>
            </w:pPr>
            <w:r>
              <w:rPr>
                <w:rFonts w:eastAsiaTheme="minorEastAsia" w:hint="eastAsia"/>
                <w:i/>
                <w:color w:val="0070C0"/>
                <w:lang w:val="en-US" w:eastAsia="zh-CN"/>
              </w:rPr>
              <w:t>Tentative agreements:</w:t>
            </w:r>
          </w:p>
          <w:p w:rsidR="003325A5" w:rsidRDefault="005537E6">
            <w:pPr>
              <w:rPr>
                <w:rFonts w:eastAsiaTheme="minorEastAsia"/>
                <w:i/>
                <w:color w:val="0070C0"/>
                <w:lang w:val="en-US" w:eastAsia="zh-CN"/>
              </w:rPr>
            </w:pPr>
            <w:r w:rsidRPr="00C2307D">
              <w:rPr>
                <w:rFonts w:eastAsiaTheme="minorEastAsia"/>
                <w:lang w:val="en-US" w:eastAsia="zh-CN"/>
              </w:rPr>
              <w:t xml:space="preserve">The proposal is agreeable </w:t>
            </w:r>
          </w:p>
          <w:p w:rsidR="003325A5" w:rsidRDefault="00B0314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B5E85" w:rsidRPr="00C2307D" w:rsidRDefault="006B5E85">
            <w:pPr>
              <w:rPr>
                <w:rFonts w:eastAsiaTheme="minorEastAsia"/>
                <w:lang w:val="en-US" w:eastAsia="zh-CN"/>
              </w:rPr>
            </w:pPr>
            <w:r>
              <w:rPr>
                <w:rFonts w:eastAsiaTheme="minorEastAsia" w:hint="eastAsia"/>
                <w:lang w:val="en-US" w:eastAsia="zh-CN"/>
              </w:rPr>
              <w:t>T</w:t>
            </w:r>
            <w:r>
              <w:rPr>
                <w:rFonts w:eastAsiaTheme="minorEastAsia"/>
                <w:lang w:val="en-US" w:eastAsia="zh-CN"/>
              </w:rPr>
              <w:t>o capture the agreement in assigned WF</w:t>
            </w:r>
            <w:r w:rsidR="00210F88">
              <w:rPr>
                <w:rFonts w:eastAsiaTheme="minorEastAsia"/>
                <w:lang w:val="en-US" w:eastAsia="zh-CN"/>
              </w:rPr>
              <w:t xml:space="preserve"> in topic #4</w:t>
            </w:r>
          </w:p>
        </w:tc>
      </w:tr>
      <w:tr w:rsidR="005537E6">
        <w:tc>
          <w:tcPr>
            <w:tcW w:w="1242" w:type="dxa"/>
          </w:tcPr>
          <w:p w:rsidR="005537E6" w:rsidRDefault="005537E6" w:rsidP="005537E6">
            <w:pPr>
              <w:rPr>
                <w:b/>
                <w:u w:val="single"/>
                <w:lang w:eastAsia="ko-KR"/>
              </w:rPr>
            </w:pPr>
            <w:r>
              <w:rPr>
                <w:b/>
                <w:u w:val="single"/>
                <w:lang w:eastAsia="ko-KR"/>
              </w:rPr>
              <w:t>Issue 2-2: Test tolerance analysis</w:t>
            </w:r>
            <w:r w:rsidR="006B5E85">
              <w:rPr>
                <w:b/>
                <w:u w:val="single"/>
                <w:lang w:eastAsia="ko-KR"/>
              </w:rPr>
              <w:t xml:space="preserve"> for IAB-MT</w:t>
            </w:r>
            <w:r>
              <w:rPr>
                <w:b/>
                <w:u w:val="single"/>
                <w:lang w:eastAsia="ko-KR"/>
              </w:rPr>
              <w:t xml:space="preserve"> </w:t>
            </w:r>
          </w:p>
          <w:p w:rsidR="005537E6" w:rsidRDefault="005537E6">
            <w:pPr>
              <w:rPr>
                <w:b/>
                <w:u w:val="single"/>
                <w:lang w:eastAsia="ko-KR"/>
              </w:rPr>
            </w:pPr>
          </w:p>
        </w:tc>
        <w:tc>
          <w:tcPr>
            <w:tcW w:w="8615" w:type="dxa"/>
          </w:tcPr>
          <w:p w:rsidR="006B5E85" w:rsidRDefault="006B5E85" w:rsidP="006B5E85">
            <w:pPr>
              <w:rPr>
                <w:rFonts w:eastAsiaTheme="minorEastAsia"/>
                <w:i/>
                <w:color w:val="0070C0"/>
                <w:lang w:val="en-US" w:eastAsia="zh-CN"/>
              </w:rPr>
            </w:pPr>
            <w:r>
              <w:rPr>
                <w:rFonts w:eastAsiaTheme="minorEastAsia" w:hint="eastAsia"/>
                <w:i/>
                <w:color w:val="0070C0"/>
                <w:lang w:val="en-US" w:eastAsia="zh-CN"/>
              </w:rPr>
              <w:t>Tentative agreements:</w:t>
            </w:r>
          </w:p>
          <w:p w:rsidR="006B5E85" w:rsidRPr="00C2307D" w:rsidRDefault="006B5E85" w:rsidP="006B5E85">
            <w:pPr>
              <w:rPr>
                <w:rFonts w:eastAsiaTheme="minorEastAsia"/>
                <w:lang w:val="en-US" w:eastAsia="zh-CN"/>
              </w:rPr>
            </w:pPr>
            <w:r>
              <w:rPr>
                <w:rFonts w:eastAsiaTheme="minorEastAsia"/>
                <w:lang w:val="en-US" w:eastAsia="zh-CN"/>
              </w:rPr>
              <w:t xml:space="preserve">The analysis provided in contribution is summarized to collected companies’ view </w:t>
            </w:r>
          </w:p>
          <w:p w:rsidR="006B5E85" w:rsidRDefault="006B5E85" w:rsidP="006B5E85">
            <w:pPr>
              <w:rPr>
                <w:rFonts w:eastAsiaTheme="minorEastAsia"/>
                <w:i/>
                <w:color w:val="0070C0"/>
                <w:lang w:val="en-US" w:eastAsia="zh-CN"/>
              </w:rPr>
            </w:pPr>
            <w:r>
              <w:rPr>
                <w:rFonts w:eastAsiaTheme="minorEastAsia" w:hint="eastAsia"/>
                <w:i/>
                <w:color w:val="0070C0"/>
                <w:lang w:val="en-US" w:eastAsia="zh-CN"/>
              </w:rPr>
              <w:t>Candidate options:</w:t>
            </w:r>
          </w:p>
          <w:p w:rsidR="00A51A41" w:rsidRPr="00C2307D" w:rsidRDefault="00A51A41" w:rsidP="006B5E85">
            <w:pPr>
              <w:rPr>
                <w:rFonts w:eastAsiaTheme="minorEastAsia"/>
                <w:color w:val="0070C0"/>
                <w:lang w:val="en-US" w:eastAsia="zh-CN"/>
              </w:rPr>
            </w:pPr>
            <w:r w:rsidRPr="00C2307D">
              <w:rPr>
                <w:rFonts w:eastAsiaTheme="minorEastAsia"/>
                <w:lang w:val="en-US" w:eastAsia="zh-CN"/>
              </w:rPr>
              <w:t xml:space="preserve">This aspect may be covered by [309] with the goal to agree on study on common delta issue first then to study on impact on </w:t>
            </w:r>
            <w:r>
              <w:rPr>
                <w:rFonts w:eastAsiaTheme="minorEastAsia"/>
                <w:lang w:val="en-US" w:eastAsia="zh-CN"/>
              </w:rPr>
              <w:t xml:space="preserve">MU/TT only for the </w:t>
            </w:r>
            <w:r w:rsidRPr="00C2307D">
              <w:rPr>
                <w:rFonts w:eastAsiaTheme="minorEastAsia"/>
                <w:lang w:val="en-US" w:eastAsia="zh-CN"/>
              </w:rPr>
              <w:t>case with delta. Or the other alternative is that the</w:t>
            </w:r>
            <w:r w:rsidRPr="00C2307D">
              <w:rPr>
                <w:rFonts w:eastAsiaTheme="minorEastAsia"/>
                <w:color w:val="0070C0"/>
                <w:lang w:val="en-US" w:eastAsia="zh-CN"/>
              </w:rPr>
              <w:t xml:space="preserve"> </w:t>
            </w:r>
            <w:r w:rsidRPr="00C2307D">
              <w:rPr>
                <w:rFonts w:eastAsiaTheme="minorEastAsia"/>
                <w:lang w:val="en-US" w:eastAsia="zh-CN"/>
              </w:rPr>
              <w:t xml:space="preserve">MU/TT can be reviewed case by case. </w:t>
            </w:r>
          </w:p>
          <w:p w:rsidR="005537E6" w:rsidRDefault="006B5E85" w:rsidP="006B5E8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C65863" w:rsidRPr="00C2307D" w:rsidRDefault="00A51A41">
            <w:pPr>
              <w:rPr>
                <w:rFonts w:eastAsiaTheme="minorEastAsia"/>
                <w:lang w:val="en-US" w:eastAsia="zh-CN"/>
              </w:rPr>
            </w:pPr>
            <w:r>
              <w:rPr>
                <w:rFonts w:eastAsiaTheme="minorEastAsia" w:hint="eastAsia"/>
                <w:lang w:val="en-US" w:eastAsia="zh-CN"/>
              </w:rPr>
              <w:t>F</w:t>
            </w:r>
            <w:r>
              <w:rPr>
                <w:rFonts w:eastAsiaTheme="minorEastAsia"/>
                <w:lang w:val="en-US" w:eastAsia="zh-CN"/>
              </w:rPr>
              <w:t>urther discussion is not precluded</w:t>
            </w:r>
            <w:r w:rsidR="00210F88">
              <w:rPr>
                <w:rFonts w:eastAsiaTheme="minorEastAsia"/>
                <w:lang w:val="en-US" w:eastAsia="zh-CN"/>
              </w:rPr>
              <w:t>. But</w:t>
            </w:r>
            <w:r w:rsidR="00C65863">
              <w:rPr>
                <w:rFonts w:eastAsiaTheme="minorEastAsia"/>
                <w:lang w:val="en-US" w:eastAsia="zh-CN"/>
              </w:rPr>
              <w:t xml:space="preserve"> if the methodology on how to study the MU/TT has already covered in [309] it’s suggested to postpone the discussion on specific case in this thread to next meeting. Otherwise, the discussion pointed for next meeting can be captured in assigned WF in Topic#4 in which issues in Topic#2, Topic#3 and Topic#4 will be collected together. </w:t>
            </w:r>
          </w:p>
        </w:tc>
      </w:tr>
    </w:tbl>
    <w:p w:rsidR="003325A5" w:rsidRDefault="003325A5">
      <w:pPr>
        <w:rPr>
          <w:i/>
          <w:color w:val="0070C0"/>
          <w:lang w:val="en-US" w:eastAsia="zh-CN"/>
        </w:rPr>
      </w:pPr>
    </w:p>
    <w:p w:rsidR="003325A5" w:rsidRDefault="00B03146">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3325A5">
        <w:trPr>
          <w:trHeight w:val="744"/>
        </w:trPr>
        <w:tc>
          <w:tcPr>
            <w:tcW w:w="1395" w:type="dxa"/>
          </w:tcPr>
          <w:p w:rsidR="003325A5" w:rsidRDefault="003325A5">
            <w:pPr>
              <w:rPr>
                <w:rFonts w:eastAsiaTheme="minorEastAsia"/>
                <w:b/>
                <w:bCs/>
                <w:color w:val="0070C0"/>
                <w:lang w:val="en-US" w:eastAsia="zh-CN"/>
              </w:rPr>
            </w:pPr>
          </w:p>
        </w:tc>
        <w:tc>
          <w:tcPr>
            <w:tcW w:w="4554" w:type="dxa"/>
          </w:tcPr>
          <w:p w:rsidR="003325A5" w:rsidRDefault="00B0314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3325A5" w:rsidRDefault="00B03146">
            <w:pPr>
              <w:rPr>
                <w:rFonts w:eastAsiaTheme="minorEastAsia"/>
                <w:b/>
                <w:bCs/>
                <w:color w:val="0070C0"/>
                <w:lang w:val="en-US" w:eastAsia="zh-CN"/>
              </w:rPr>
            </w:pPr>
            <w:r>
              <w:rPr>
                <w:rFonts w:eastAsiaTheme="minorEastAsia" w:hint="eastAsia"/>
                <w:b/>
                <w:bCs/>
                <w:color w:val="0070C0"/>
                <w:lang w:val="en-US" w:eastAsia="zh-CN"/>
              </w:rPr>
              <w:t>Assigned Company,</w:t>
            </w:r>
          </w:p>
          <w:p w:rsidR="003325A5" w:rsidRDefault="00B03146">
            <w:pPr>
              <w:rPr>
                <w:rFonts w:eastAsiaTheme="minorEastAsia"/>
                <w:b/>
                <w:bCs/>
                <w:color w:val="0070C0"/>
                <w:lang w:val="en-US" w:eastAsia="zh-CN"/>
              </w:rPr>
            </w:pPr>
            <w:r>
              <w:rPr>
                <w:rFonts w:eastAsiaTheme="minorEastAsia" w:hint="eastAsia"/>
                <w:b/>
                <w:bCs/>
                <w:color w:val="0070C0"/>
                <w:lang w:val="en-US" w:eastAsia="zh-CN"/>
              </w:rPr>
              <w:t>WF or LS lead</w:t>
            </w:r>
          </w:p>
        </w:tc>
      </w:tr>
      <w:tr w:rsidR="003325A5">
        <w:trPr>
          <w:trHeight w:val="358"/>
        </w:trPr>
        <w:tc>
          <w:tcPr>
            <w:tcW w:w="1395" w:type="dxa"/>
          </w:tcPr>
          <w:p w:rsidR="003325A5" w:rsidRDefault="00B03146">
            <w:pPr>
              <w:rPr>
                <w:rFonts w:eastAsiaTheme="minorEastAsia"/>
                <w:color w:val="0070C0"/>
                <w:lang w:val="en-US" w:eastAsia="zh-CN"/>
              </w:rPr>
            </w:pPr>
            <w:r>
              <w:rPr>
                <w:rFonts w:eastAsiaTheme="minorEastAsia" w:hint="eastAsia"/>
                <w:color w:val="0070C0"/>
                <w:lang w:val="en-US" w:eastAsia="zh-CN"/>
              </w:rPr>
              <w:t>#1</w:t>
            </w:r>
          </w:p>
        </w:tc>
        <w:tc>
          <w:tcPr>
            <w:tcW w:w="4554" w:type="dxa"/>
          </w:tcPr>
          <w:p w:rsidR="003325A5" w:rsidRDefault="00C65863">
            <w:pPr>
              <w:rPr>
                <w:rFonts w:eastAsiaTheme="minorEastAsia"/>
                <w:color w:val="0070C0"/>
                <w:lang w:val="en-US" w:eastAsia="zh-CN"/>
              </w:rPr>
            </w:pPr>
            <w:r>
              <w:rPr>
                <w:rFonts w:eastAsiaTheme="minorEastAsia"/>
                <w:color w:val="0070C0"/>
                <w:lang w:val="en-US" w:eastAsia="zh-CN"/>
              </w:rPr>
              <w:t xml:space="preserve">NA </w:t>
            </w:r>
          </w:p>
          <w:p w:rsidR="00C65863" w:rsidRDefault="00C65863">
            <w:pPr>
              <w:rPr>
                <w:rFonts w:eastAsiaTheme="minorEastAsia"/>
                <w:color w:val="0070C0"/>
                <w:lang w:val="en-US" w:eastAsia="zh-CN"/>
              </w:rPr>
            </w:pPr>
            <w:r>
              <w:rPr>
                <w:rFonts w:eastAsiaTheme="minorEastAsia"/>
                <w:color w:val="0070C0"/>
                <w:lang w:val="en-US" w:eastAsia="zh-CN"/>
              </w:rPr>
              <w:t>See WF in topic 4</w:t>
            </w:r>
          </w:p>
        </w:tc>
        <w:tc>
          <w:tcPr>
            <w:tcW w:w="2932" w:type="dxa"/>
          </w:tcPr>
          <w:p w:rsidR="003325A5" w:rsidRDefault="003325A5">
            <w:pPr>
              <w:spacing w:after="0"/>
              <w:rPr>
                <w:rFonts w:eastAsiaTheme="minorEastAsia"/>
                <w:color w:val="0070C0"/>
                <w:lang w:val="en-US" w:eastAsia="zh-CN"/>
              </w:rPr>
            </w:pPr>
          </w:p>
          <w:p w:rsidR="003325A5" w:rsidRDefault="003325A5">
            <w:pPr>
              <w:spacing w:after="0"/>
              <w:rPr>
                <w:rFonts w:eastAsiaTheme="minorEastAsia"/>
                <w:color w:val="0070C0"/>
                <w:lang w:val="en-US" w:eastAsia="zh-CN"/>
              </w:rPr>
            </w:pPr>
          </w:p>
          <w:p w:rsidR="003325A5" w:rsidRDefault="003325A5">
            <w:pPr>
              <w:rPr>
                <w:rFonts w:eastAsiaTheme="minorEastAsia"/>
                <w:color w:val="0070C0"/>
                <w:lang w:val="en-US" w:eastAsia="zh-CN"/>
              </w:rPr>
            </w:pPr>
          </w:p>
        </w:tc>
      </w:tr>
    </w:tbl>
    <w:p w:rsidR="003325A5" w:rsidRDefault="003325A5">
      <w:pPr>
        <w:rPr>
          <w:i/>
          <w:color w:val="0070C0"/>
          <w:lang w:val="en-US" w:eastAsia="zh-CN"/>
        </w:rPr>
      </w:pPr>
    </w:p>
    <w:p w:rsidR="003325A5" w:rsidRDefault="003325A5">
      <w:pPr>
        <w:rPr>
          <w:color w:val="0070C0"/>
          <w:lang w:val="en-US" w:eastAsia="zh-CN"/>
        </w:rPr>
      </w:pPr>
    </w:p>
    <w:p w:rsidR="003325A5" w:rsidRDefault="00B03146">
      <w:pPr>
        <w:pStyle w:val="2"/>
        <w:rPr>
          <w:lang w:val="en-US"/>
        </w:rPr>
      </w:pPr>
      <w:r>
        <w:rPr>
          <w:rFonts w:hint="eastAsia"/>
          <w:lang w:val="en-US"/>
        </w:rPr>
        <w:t>Discussion on 2nd round</w:t>
      </w:r>
      <w:r>
        <w:rPr>
          <w:lang w:val="en-US"/>
        </w:rPr>
        <w:t xml:space="preserve"> (if applicable)</w:t>
      </w:r>
    </w:p>
    <w:p w:rsidR="003325A5" w:rsidRDefault="00E00DBF">
      <w:pPr>
        <w:rPr>
          <w:lang w:val="en-US" w:eastAsia="zh-CN"/>
        </w:rPr>
      </w:pPr>
      <w:r>
        <w:rPr>
          <w:rFonts w:hint="eastAsia"/>
          <w:lang w:val="en-US" w:eastAsia="zh-CN"/>
        </w:rPr>
        <w:t>P</w:t>
      </w:r>
      <w:r>
        <w:rPr>
          <w:lang w:val="en-US" w:eastAsia="zh-CN"/>
        </w:rPr>
        <w:t>lease see summary under topic 4.</w:t>
      </w:r>
    </w:p>
    <w:p w:rsidR="003325A5" w:rsidRDefault="00B03146">
      <w:pPr>
        <w:pStyle w:val="2"/>
        <w:rPr>
          <w:lang w:val="en-US"/>
        </w:rPr>
      </w:pPr>
      <w:r>
        <w:rPr>
          <w:rFonts w:hint="eastAsia"/>
          <w:lang w:val="en-US"/>
        </w:rPr>
        <w:t>Summary on 2nd round</w:t>
      </w:r>
      <w:r>
        <w:rPr>
          <w:lang w:val="en-US"/>
        </w:rPr>
        <w:t xml:space="preserve"> (if applicable)</w:t>
      </w:r>
    </w:p>
    <w:p w:rsidR="003325A5" w:rsidRDefault="00B03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3325A5">
        <w:tc>
          <w:tcPr>
            <w:tcW w:w="1242" w:type="dxa"/>
          </w:tcPr>
          <w:p w:rsidR="003325A5" w:rsidRDefault="00B0314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rsidR="003325A5" w:rsidRDefault="00B0314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325A5">
        <w:tc>
          <w:tcPr>
            <w:tcW w:w="1242" w:type="dxa"/>
          </w:tcPr>
          <w:p w:rsidR="003325A5" w:rsidRDefault="00B03146">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3325A5" w:rsidRDefault="00B0314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3325A5" w:rsidRDefault="003325A5">
      <w:pPr>
        <w:rPr>
          <w:i/>
          <w:color w:val="0070C0"/>
          <w:lang w:val="en-US"/>
        </w:rPr>
      </w:pPr>
    </w:p>
    <w:p w:rsidR="003325A5" w:rsidRDefault="003325A5">
      <w:pPr>
        <w:rPr>
          <w:lang w:val="en-US" w:eastAsia="zh-CN"/>
        </w:rPr>
      </w:pPr>
    </w:p>
    <w:p w:rsidR="003325A5" w:rsidRDefault="003325A5">
      <w:pPr>
        <w:rPr>
          <w:lang w:val="en-US" w:eastAsia="zh-CN"/>
        </w:rPr>
      </w:pPr>
    </w:p>
    <w:p w:rsidR="003325A5" w:rsidRDefault="00B03146">
      <w:pPr>
        <w:pStyle w:val="1"/>
        <w:rPr>
          <w:lang w:eastAsia="ja-JP"/>
        </w:rPr>
      </w:pPr>
      <w:r>
        <w:rPr>
          <w:lang w:eastAsia="ja-JP"/>
        </w:rPr>
        <w:lastRenderedPageBreak/>
        <w:t xml:space="preserve">Topic #3: </w:t>
      </w:r>
      <w:r>
        <w:rPr>
          <w:lang w:eastAsia="zh-CN"/>
        </w:rPr>
        <w:t>Radiated conformance testing</w:t>
      </w:r>
    </w:p>
    <w:p w:rsidR="003325A5" w:rsidRDefault="00B03146">
      <w:pPr>
        <w:rPr>
          <w:i/>
          <w:color w:val="0070C0"/>
          <w:lang w:eastAsia="zh-CN"/>
        </w:rPr>
      </w:pPr>
      <w:r>
        <w:rPr>
          <w:i/>
          <w:color w:val="0070C0"/>
          <w:lang w:eastAsia="zh-CN"/>
        </w:rPr>
        <w:t xml:space="preserve">Main technical topic overview. The structure can be done based on sub-agenda basis. </w:t>
      </w:r>
    </w:p>
    <w:p w:rsidR="003325A5" w:rsidRDefault="00B03146">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405"/>
        <w:gridCol w:w="1992"/>
        <w:gridCol w:w="6234"/>
      </w:tblGrid>
      <w:tr w:rsidR="003325A5">
        <w:trPr>
          <w:trHeight w:val="468"/>
        </w:trPr>
        <w:tc>
          <w:tcPr>
            <w:tcW w:w="1405" w:type="dxa"/>
            <w:vAlign w:val="center"/>
          </w:tcPr>
          <w:p w:rsidR="003325A5" w:rsidRDefault="00B03146">
            <w:pPr>
              <w:spacing w:before="120" w:after="120"/>
              <w:rPr>
                <w:b/>
                <w:bCs/>
              </w:rPr>
            </w:pPr>
            <w:r>
              <w:rPr>
                <w:b/>
                <w:bCs/>
              </w:rPr>
              <w:t>T-doc number</w:t>
            </w:r>
          </w:p>
        </w:tc>
        <w:tc>
          <w:tcPr>
            <w:tcW w:w="1992" w:type="dxa"/>
            <w:vAlign w:val="center"/>
          </w:tcPr>
          <w:p w:rsidR="003325A5" w:rsidRDefault="00B03146">
            <w:pPr>
              <w:spacing w:before="120" w:after="120"/>
              <w:rPr>
                <w:b/>
                <w:bCs/>
              </w:rPr>
            </w:pPr>
            <w:r>
              <w:rPr>
                <w:b/>
                <w:bCs/>
              </w:rPr>
              <w:t>Company</w:t>
            </w:r>
          </w:p>
        </w:tc>
        <w:tc>
          <w:tcPr>
            <w:tcW w:w="6234" w:type="dxa"/>
            <w:vAlign w:val="center"/>
          </w:tcPr>
          <w:p w:rsidR="003325A5" w:rsidRDefault="00B03146">
            <w:pPr>
              <w:spacing w:before="120" w:after="120"/>
              <w:rPr>
                <w:b/>
                <w:bCs/>
              </w:rPr>
            </w:pPr>
            <w:r>
              <w:rPr>
                <w:b/>
                <w:bCs/>
              </w:rPr>
              <w:t>Proposals / Observations</w:t>
            </w:r>
          </w:p>
        </w:tc>
      </w:tr>
      <w:tr w:rsidR="003325A5">
        <w:trPr>
          <w:trHeight w:val="468"/>
        </w:trPr>
        <w:tc>
          <w:tcPr>
            <w:tcW w:w="1405" w:type="dxa"/>
          </w:tcPr>
          <w:p w:rsidR="003325A5" w:rsidRDefault="00B03146">
            <w:pPr>
              <w:spacing w:before="120" w:after="120"/>
            </w:pPr>
            <w:r>
              <w:t>R4-2015442</w:t>
            </w:r>
          </w:p>
        </w:tc>
        <w:tc>
          <w:tcPr>
            <w:tcW w:w="1992" w:type="dxa"/>
          </w:tcPr>
          <w:p w:rsidR="003325A5" w:rsidRDefault="00B03146">
            <w:pPr>
              <w:spacing w:after="120"/>
              <w:ind w:left="1985" w:hanging="1985"/>
            </w:pPr>
            <w:r>
              <w:t>Nokia, Nokia Shanghai Bell</w:t>
            </w:r>
          </w:p>
          <w:p w:rsidR="003325A5" w:rsidRDefault="003325A5">
            <w:pPr>
              <w:spacing w:before="120" w:after="120"/>
            </w:pPr>
          </w:p>
        </w:tc>
        <w:tc>
          <w:tcPr>
            <w:tcW w:w="6234" w:type="dxa"/>
          </w:tcPr>
          <w:p w:rsidR="003325A5" w:rsidRDefault="00B03146">
            <w:pPr>
              <w:pStyle w:val="a9"/>
            </w:pPr>
            <w:r>
              <w:t>Observation 1: Receiver test are very similar between IAB-DU and IAB-MT which provides an opportunity to relieve the increasing IAB-Node test burden especially for implementation where IAB-DU and IAB-MT share the same RF HW.</w:t>
            </w:r>
          </w:p>
          <w:p w:rsidR="003325A5" w:rsidRDefault="00B03146">
            <w:pPr>
              <w:pStyle w:val="a9"/>
            </w:pPr>
            <w:r>
              <w:t>Proposal 1: Test procedures specified for gNB apply also for IAB-DU and IAB-MT as long as it is ensured that correct physical signals are applied.</w:t>
            </w:r>
          </w:p>
          <w:p w:rsidR="003325A5" w:rsidRDefault="00B03146">
            <w:pPr>
              <w:pStyle w:val="a9"/>
            </w:pPr>
            <w:r>
              <w:t xml:space="preserve">Proposal 2: Aim to reduce the amount of receiver tests for shared RF HW implementations for each main test by mandating only test signals which stress the receiver RF characteristics the most, independent of whether wanted signal type is UL or DL. </w:t>
            </w:r>
          </w:p>
          <w:p w:rsidR="003325A5" w:rsidRDefault="00B03146">
            <w:pPr>
              <w:pStyle w:val="a9"/>
            </w:pPr>
            <w:r>
              <w:t>Proposal 3: When requirement is equal, such as in out-of-band blocking test, there is no need to repeat it for IAB-MT and IAB-DU when the RF HW is shared.</w:t>
            </w:r>
          </w:p>
          <w:p w:rsidR="003325A5" w:rsidRDefault="00B03146">
            <w:pPr>
              <w:pStyle w:val="a9"/>
            </w:pPr>
            <w:r>
              <w:t xml:space="preserve">Proposal 4: RAN4 should aim at test case reduction also for shared RF architecture. </w:t>
            </w:r>
          </w:p>
          <w:p w:rsidR="003325A5" w:rsidRDefault="00B03146">
            <w:pPr>
              <w:pStyle w:val="a9"/>
            </w:pPr>
            <w:r>
              <w:t>Proposal 5: Adopt the same considerations for conducted testing.</w:t>
            </w:r>
          </w:p>
        </w:tc>
      </w:tr>
      <w:tr w:rsidR="003325A5">
        <w:trPr>
          <w:trHeight w:val="468"/>
        </w:trPr>
        <w:tc>
          <w:tcPr>
            <w:tcW w:w="1405" w:type="dxa"/>
          </w:tcPr>
          <w:p w:rsidR="003325A5" w:rsidRDefault="00B03146">
            <w:pPr>
              <w:spacing w:before="120" w:after="120"/>
            </w:pPr>
            <w:r>
              <w:rPr>
                <w:rFonts w:hint="eastAsia"/>
              </w:rPr>
              <w:t>R</w:t>
            </w:r>
            <w:r>
              <w:t>4-2016248</w:t>
            </w:r>
          </w:p>
        </w:tc>
        <w:tc>
          <w:tcPr>
            <w:tcW w:w="1992" w:type="dxa"/>
          </w:tcPr>
          <w:p w:rsidR="003325A5" w:rsidRDefault="00B03146">
            <w:pPr>
              <w:spacing w:before="120" w:after="120"/>
            </w:pPr>
            <w:r>
              <w:rPr>
                <w:rFonts w:hint="eastAsia"/>
              </w:rPr>
              <w:t>E</w:t>
            </w:r>
            <w:r>
              <w:t>ricsson</w:t>
            </w:r>
          </w:p>
        </w:tc>
        <w:tc>
          <w:tcPr>
            <w:tcW w:w="6234" w:type="dxa"/>
          </w:tcPr>
          <w:p w:rsidR="003325A5" w:rsidRDefault="00B03146">
            <w:r>
              <w:t>Proposal#1: Reusing the BS type 1-H, 1-O and 2-O test specification for radiated transmitter characteristic for IAB-DU type 1-H, 1-O and 2-O.</w:t>
            </w:r>
          </w:p>
          <w:p w:rsidR="003325A5" w:rsidRDefault="00B03146">
            <w:r>
              <w:t>Proposal#2: RAN4 discuss how to allow the reusing the UE and BS OTA test methodology for IAB-MT.</w:t>
            </w:r>
          </w:p>
          <w:p w:rsidR="003325A5" w:rsidRDefault="00B03146">
            <w:r>
              <w:t>Proposal#3: RAN4 investigate if test time could be further reduce on shared transceiver architecture using the same OTA test methodology.</w:t>
            </w:r>
          </w:p>
          <w:p w:rsidR="003325A5" w:rsidRDefault="00B03146">
            <w:r>
              <w:t>Observation#1: co-location requirement needs to be defined for IAB-MT type 1-O when the UE OTA test methodology is used.</w:t>
            </w:r>
          </w:p>
          <w:p w:rsidR="003325A5" w:rsidRDefault="00B03146">
            <w:pPr>
              <w:pStyle w:val="FL"/>
              <w:jc w:val="left"/>
              <w:rPr>
                <w:b w:val="0"/>
              </w:rPr>
            </w:pPr>
            <w:r>
              <w:rPr>
                <w:b w:val="0"/>
              </w:rPr>
              <w:t>Proposal#4: IAB-MT TX ON/OFF and IAB-MT TX transient period should be classified with co-location requirement for conformance testing.</w:t>
            </w:r>
          </w:p>
          <w:p w:rsidR="003325A5" w:rsidRDefault="00B03146">
            <w:pPr>
              <w:pStyle w:val="FL"/>
              <w:jc w:val="left"/>
              <w:rPr>
                <w:b w:val="0"/>
              </w:rPr>
            </w:pPr>
            <w:r>
              <w:rPr>
                <w:b w:val="0"/>
              </w:rPr>
              <w:t>Proposal#5: RAN4 further discuss the Number of the conformance directions needed for each Tx requirement.</w:t>
            </w:r>
          </w:p>
          <w:p w:rsidR="003325A5" w:rsidRDefault="00B03146">
            <w:r>
              <w:t>Observation#2: Measurement/connection setup in BS and UE both are informative.</w:t>
            </w:r>
          </w:p>
          <w:p w:rsidR="003325A5" w:rsidRDefault="00B03146">
            <w:r>
              <w:t>Proposal#2: Allow the test measurement/connection setup flexibility in the radiated transmitter test procedure.</w:t>
            </w:r>
          </w:p>
          <w:p w:rsidR="003325A5" w:rsidRDefault="00B03146">
            <w:r>
              <w:t>Proposal#3: In test procedure description, one option is that no description of downlink configuration and how to trigger the IAB-MT uplink transmission. Only the test model/waveform to be transmitted shall be specified.</w:t>
            </w:r>
          </w:p>
          <w:p w:rsidR="003325A5" w:rsidRDefault="00B03146">
            <w:r>
              <w:t xml:space="preserve">Proposal#4: One option is to reuse the clause of BS interpretation of measurement results for IAB-MT with the modification of adding the UE </w:t>
            </w:r>
            <w:r>
              <w:lastRenderedPageBreak/>
              <w:t>test system uncertainty if different MU from different test environment would be allowed for IAB-MT testing.</w:t>
            </w:r>
          </w:p>
          <w:p w:rsidR="003325A5" w:rsidRDefault="00B03146">
            <w:r>
              <w:t>Observation#3: UE test system uncertainty does not contain the extreme conditions and has several limitation factors (Power class, testing method and quiet zone size).</w:t>
            </w:r>
          </w:p>
          <w:p w:rsidR="003325A5" w:rsidRDefault="00B03146">
            <w:r>
              <w:t>Proposal#5: RAN4 discuss further the extreme condition test system uncertainty for IAB-MT test.</w:t>
            </w:r>
          </w:p>
          <w:p w:rsidR="003325A5" w:rsidRDefault="00B03146">
            <w:r>
              <w:t>Proposal#6: RAN4 discuss if the same TT definition for the different transmitter test setup for the same test case.</w:t>
            </w:r>
          </w:p>
          <w:p w:rsidR="003325A5" w:rsidRDefault="00B03146">
            <w:r>
              <w:t>Proposal#7: RAN4 discuss if it the same MU definition for the different transmitter test setup for the same test case</w:t>
            </w:r>
          </w:p>
          <w:p w:rsidR="003325A5" w:rsidRDefault="00B03146">
            <w:r>
              <w:t>Proposal#7: Use the BS test case structure for test case drafting.</w:t>
            </w:r>
          </w:p>
          <w:p w:rsidR="003325A5" w:rsidRDefault="00B03146">
            <w:r>
              <w:t>Proposal#8: There is no need to specify the message content in test case.</w:t>
            </w:r>
          </w:p>
          <w:p w:rsidR="003325A5" w:rsidRDefault="00B03146">
            <w:r>
              <w:t>Observation#4: UE TS 38.521-2 does not have FR1 OTA testing, thus FR1 OTA testing MU and TT needs to be added in UE test environment.</w:t>
            </w:r>
          </w:p>
          <w:p w:rsidR="003325A5" w:rsidRDefault="00B03146">
            <w:r>
              <w:t xml:space="preserve">Proposal#7: RAN4 discuss the recommendation of TT for IAB-MT test case in the Table 1 and Table 2 above. </w:t>
            </w:r>
          </w:p>
        </w:tc>
      </w:tr>
      <w:tr w:rsidR="003325A5">
        <w:trPr>
          <w:trHeight w:val="468"/>
        </w:trPr>
        <w:tc>
          <w:tcPr>
            <w:tcW w:w="1405" w:type="dxa"/>
          </w:tcPr>
          <w:p w:rsidR="003325A5" w:rsidRDefault="00B03146">
            <w:pPr>
              <w:spacing w:before="120" w:after="120"/>
            </w:pPr>
            <w:r>
              <w:rPr>
                <w:rFonts w:hint="eastAsia"/>
              </w:rPr>
              <w:lastRenderedPageBreak/>
              <w:t>R</w:t>
            </w:r>
            <w:r>
              <w:t>4-2016249</w:t>
            </w:r>
          </w:p>
        </w:tc>
        <w:tc>
          <w:tcPr>
            <w:tcW w:w="1992" w:type="dxa"/>
          </w:tcPr>
          <w:p w:rsidR="003325A5" w:rsidRDefault="00B03146">
            <w:pPr>
              <w:spacing w:before="120" w:after="120"/>
            </w:pPr>
            <w:r>
              <w:rPr>
                <w:rFonts w:hint="eastAsia"/>
              </w:rPr>
              <w:t>E</w:t>
            </w:r>
            <w:r>
              <w:t>ricsson</w:t>
            </w:r>
          </w:p>
        </w:tc>
        <w:tc>
          <w:tcPr>
            <w:tcW w:w="6234" w:type="dxa"/>
          </w:tcPr>
          <w:p w:rsidR="003325A5" w:rsidRDefault="00B03146">
            <w:r>
              <w:t>Proposal#1: Reusing the BS type 1-H, 1-O and 2-O test specification for radiated receiver characteristic for IAB-DU type 1-H, 1-O and 2-O.</w:t>
            </w:r>
          </w:p>
          <w:p w:rsidR="003325A5" w:rsidRDefault="00B03146">
            <w:r>
              <w:t>Proposal#2: RAN4 discuss how to allow the reusing the UE and BS OTA test methodology for IAB-MT.</w:t>
            </w:r>
          </w:p>
          <w:p w:rsidR="003325A5" w:rsidRDefault="00B03146">
            <w:r>
              <w:t>Proposal#3: RAN4 investigate if test time could be further reduce on shared transceiver architecture using the same OTA test methodology.</w:t>
            </w:r>
          </w:p>
          <w:p w:rsidR="003325A5" w:rsidRDefault="00B03146">
            <w:pPr>
              <w:pStyle w:val="FL"/>
              <w:jc w:val="left"/>
              <w:rPr>
                <w:b w:val="0"/>
              </w:rPr>
            </w:pPr>
            <w:r>
              <w:rPr>
                <w:b w:val="0"/>
              </w:rPr>
              <w:t>Proposal#4: RAN4 further discuss the Number of the conformance directions needed for each Rx requirement.</w:t>
            </w:r>
          </w:p>
          <w:p w:rsidR="003325A5" w:rsidRDefault="00B03146">
            <w:r>
              <w:t>Observation#1: Measurement/connection setup in BS and UE both are informative.</w:t>
            </w:r>
          </w:p>
          <w:p w:rsidR="003325A5" w:rsidRDefault="00B03146">
            <w:r>
              <w:t>Proposal#5: Allow the test measurement/connection setup flexibility in the radiated receiver test procedure.</w:t>
            </w:r>
          </w:p>
          <w:p w:rsidR="003325A5" w:rsidRDefault="00B03146">
            <w:r>
              <w:t>Proposal#6: align with performance testing FRC definition.</w:t>
            </w:r>
          </w:p>
          <w:p w:rsidR="003325A5" w:rsidRDefault="00B03146">
            <w:r>
              <w:t>Proposal#7: One option is to reuse the clause of BS interpretation of measurement results for IAB-MT with the modification of adding the UE test system uncertainty if different MU from different test environment would be allowed for IAB-MT testing.</w:t>
            </w:r>
          </w:p>
          <w:p w:rsidR="003325A5" w:rsidRDefault="00B03146">
            <w:r>
              <w:t>Proposal#8: RAN4 discuss if the same TT definition for the different receiver test setup for the same test case.</w:t>
            </w:r>
          </w:p>
          <w:p w:rsidR="003325A5" w:rsidRDefault="00B03146">
            <w:r>
              <w:t>Proposal#9: RAN4 discuss if it the same MU definition for the different receiver test setup for the same test case</w:t>
            </w:r>
          </w:p>
          <w:p w:rsidR="003325A5" w:rsidRDefault="00B03146">
            <w:r>
              <w:t>Proposal#10: Use the BS test case structure for test case drafting.</w:t>
            </w:r>
          </w:p>
          <w:p w:rsidR="003325A5" w:rsidRDefault="00B03146">
            <w:r>
              <w:t>Proposal#11: There is no need to specify the message content in test case.</w:t>
            </w:r>
          </w:p>
          <w:p w:rsidR="003325A5" w:rsidRDefault="00B03146">
            <w:r>
              <w:t>Observation#2: UE TS 38.521-2 does not have FR1 OTA testing, thus FR1 OTA testing MU and TT needs to be added in UE test environment.</w:t>
            </w:r>
          </w:p>
          <w:p w:rsidR="003325A5" w:rsidRDefault="00B03146">
            <w:r>
              <w:lastRenderedPageBreak/>
              <w:t xml:space="preserve">Proposal#12: RAN4 discuss the recommendation of TT for IAB-MT test case in the Table 1 and Table 2 above. </w:t>
            </w:r>
          </w:p>
        </w:tc>
      </w:tr>
    </w:tbl>
    <w:p w:rsidR="003325A5" w:rsidRDefault="003325A5"/>
    <w:p w:rsidR="003325A5" w:rsidRDefault="00B03146">
      <w:pPr>
        <w:pStyle w:val="2"/>
      </w:pPr>
      <w:r>
        <w:rPr>
          <w:rFonts w:hint="eastAsia"/>
        </w:rPr>
        <w:t>Open issues</w:t>
      </w:r>
      <w:r>
        <w:t xml:space="preserve"> summary</w:t>
      </w:r>
    </w:p>
    <w:p w:rsidR="003325A5" w:rsidRDefault="00B03146">
      <w:pPr>
        <w:rPr>
          <w:sz w:val="28"/>
        </w:rPr>
      </w:pPr>
      <w:r>
        <w:t xml:space="preserve">Many discussion points in contribution submitted for this topic are overlapping or dependent on aspect in general or common aspects to be discussed in [309]. For purely common and general aspects such as Test setup, Test model, Test configuration, MU/TT have already captured in [309]. In this thread it will be captured for aspect linked with specific requirement including test case drafting structure in Topic#4 others. </w:t>
      </w:r>
    </w:p>
    <w:p w:rsidR="003325A5" w:rsidRDefault="00B03146">
      <w:pPr>
        <w:pStyle w:val="3"/>
        <w:rPr>
          <w:sz w:val="24"/>
          <w:szCs w:val="16"/>
          <w:lang w:val="en-US"/>
        </w:rPr>
      </w:pPr>
      <w:r>
        <w:rPr>
          <w:sz w:val="24"/>
          <w:szCs w:val="16"/>
          <w:lang w:val="en-US"/>
        </w:rPr>
        <w:t>Sub-topic 3-1: Testing on IAB-DU type 1-H 1-O and 2-O</w:t>
      </w:r>
    </w:p>
    <w:p w:rsidR="003325A5" w:rsidRDefault="00B03146">
      <w:pPr>
        <w:rPr>
          <w:b/>
          <w:u w:val="single"/>
          <w:lang w:eastAsia="ko-KR"/>
        </w:rPr>
      </w:pPr>
      <w:r>
        <w:rPr>
          <w:b/>
          <w:u w:val="single"/>
          <w:lang w:eastAsia="ko-KR"/>
        </w:rPr>
        <w:t xml:space="preserve">Issue 3-1: Confirmation on IAB-DU testing understanding </w:t>
      </w:r>
    </w:p>
    <w:p w:rsidR="003325A5" w:rsidRDefault="00B03146">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szCs w:val="24"/>
          <w:lang w:eastAsia="zh-CN"/>
        </w:rPr>
        <w:t xml:space="preserve">Proposal: </w:t>
      </w:r>
      <w:r>
        <w:t>Reusing the BS type 1-H, 1-O and 2-O test specification for radiated transmitter and receiver characteristic for IAB-DU type 1-H, 1-O and 2-O respectively.</w:t>
      </w:r>
    </w:p>
    <w:p w:rsidR="003325A5" w:rsidRDefault="00B03146">
      <w:pPr>
        <w:pStyle w:val="afc"/>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Note: how to organize the IAB specification would be determined separately</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To confirm above proposal </w:t>
      </w:r>
    </w:p>
    <w:p w:rsidR="003325A5" w:rsidRDefault="00B03146">
      <w:pPr>
        <w:pStyle w:val="3"/>
        <w:rPr>
          <w:sz w:val="24"/>
          <w:szCs w:val="16"/>
          <w:lang w:val="en-US"/>
        </w:rPr>
      </w:pPr>
      <w:r>
        <w:rPr>
          <w:sz w:val="24"/>
          <w:szCs w:val="16"/>
          <w:lang w:val="en-US"/>
        </w:rPr>
        <w:t>Sub-topic 3-2: Specific analysis for each requirement on IAB-MT</w:t>
      </w:r>
    </w:p>
    <w:p w:rsidR="003325A5" w:rsidRDefault="00B03146">
      <w:pPr>
        <w:rPr>
          <w:b/>
          <w:u w:val="single"/>
          <w:lang w:eastAsia="ko-KR"/>
        </w:rPr>
      </w:pPr>
      <w:r>
        <w:rPr>
          <w:b/>
          <w:u w:val="single"/>
          <w:lang w:eastAsia="ko-KR"/>
        </w:rPr>
        <w:t xml:space="preserve">Issue 3-2-1: Test tolerance analysis </w:t>
      </w:r>
    </w:p>
    <w:p w:rsidR="003325A5" w:rsidRDefault="00B03146">
      <w:pPr>
        <w:rPr>
          <w:szCs w:val="24"/>
          <w:lang w:eastAsia="zh-CN"/>
        </w:rPr>
      </w:pPr>
      <w:r>
        <w:rPr>
          <w:szCs w:val="24"/>
          <w:lang w:eastAsia="zh-CN"/>
        </w:rPr>
        <w:t xml:space="preserve">Test tolerance for each OTA requirement is provided in </w:t>
      </w:r>
      <w:r>
        <w:rPr>
          <w:rFonts w:hint="eastAsia"/>
          <w:szCs w:val="24"/>
          <w:lang w:eastAsia="zh-CN"/>
        </w:rPr>
        <w:t>R</w:t>
      </w:r>
      <w:r>
        <w:rPr>
          <w:szCs w:val="24"/>
          <w:lang w:eastAsia="zh-CN"/>
        </w:rPr>
        <w:t xml:space="preserve">4-2016248and </w:t>
      </w:r>
      <w:r>
        <w:rPr>
          <w:rFonts w:hint="eastAsia"/>
          <w:szCs w:val="24"/>
          <w:lang w:eastAsia="zh-CN"/>
        </w:rPr>
        <w:t>R</w:t>
      </w:r>
      <w:r>
        <w:rPr>
          <w:szCs w:val="24"/>
          <w:lang w:eastAsia="zh-CN"/>
        </w:rPr>
        <w:t xml:space="preserve">4-2016249 based on UE and BS test environment respectively. It may be premature to make decision now since general/common aspects are still open. However, it is still recommended comment provided if any to facilitate future discussion.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Initial analysis submitted in R4-2016248 and R4-2016249</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Collect comment </w:t>
      </w:r>
    </w:p>
    <w:p w:rsidR="003325A5" w:rsidRDefault="00B03146">
      <w:pPr>
        <w:rPr>
          <w:b/>
          <w:u w:val="single"/>
          <w:lang w:eastAsia="ko-KR"/>
        </w:rPr>
      </w:pPr>
      <w:r>
        <w:rPr>
          <w:b/>
          <w:u w:val="single"/>
          <w:lang w:eastAsia="ko-KR"/>
        </w:rPr>
        <w:t>Issue 3-2-2: Test procedure on receiver requirements</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Test procedures specified for gNB apply also for both IAB-DU and IAB-MT as long as it is ensured that correct physical signals are applied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rsidR="003325A5" w:rsidRDefault="00B03146">
      <w:pPr>
        <w:rPr>
          <w:b/>
          <w:u w:val="single"/>
          <w:lang w:eastAsia="ko-KR"/>
        </w:rPr>
      </w:pPr>
      <w:r>
        <w:rPr>
          <w:b/>
          <w:u w:val="single"/>
          <w:lang w:eastAsia="ko-KR"/>
        </w:rPr>
        <w:t xml:space="preserve">Issue 3-2-3: IAB-MT type 1-O co-location requirement clarification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To clarify that the same as other type 1-O radiated requirement classified as “co-location”, such as Transmitter IM and co-location requirement for spurious emission, for IAB-MT TX ON/OFF and TX transient period should also be classified as co-location requirement for conformance testing.</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rsidR="003325A5" w:rsidRDefault="00B03146">
      <w:pPr>
        <w:rPr>
          <w:b/>
          <w:u w:val="single"/>
          <w:lang w:eastAsia="ko-KR"/>
        </w:rPr>
      </w:pPr>
      <w:r>
        <w:rPr>
          <w:b/>
          <w:u w:val="single"/>
          <w:lang w:eastAsia="ko-KR"/>
        </w:rPr>
        <w:t xml:space="preserve">Issue 3-2-4: IAB-MT direction to be tested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FFS on number of conformance directions needed for each OTA requirements</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rsidR="003325A5" w:rsidRDefault="00B03146">
      <w:pPr>
        <w:pStyle w:val="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rsidR="003325A5" w:rsidRDefault="00B03146">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3325A5" w:rsidTr="008C04BC">
        <w:tc>
          <w:tcPr>
            <w:tcW w:w="1236" w:type="dxa"/>
          </w:tcPr>
          <w:p w:rsidR="003325A5" w:rsidRDefault="00B031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325A5" w:rsidRDefault="00B03146">
            <w:pPr>
              <w:spacing w:after="120"/>
              <w:rPr>
                <w:rFonts w:eastAsiaTheme="minorEastAsia"/>
                <w:b/>
                <w:bCs/>
                <w:color w:val="0070C0"/>
                <w:lang w:val="en-US" w:eastAsia="zh-CN"/>
              </w:rPr>
            </w:pPr>
            <w:r>
              <w:rPr>
                <w:rFonts w:eastAsiaTheme="minorEastAsia"/>
                <w:b/>
                <w:bCs/>
                <w:color w:val="0070C0"/>
                <w:lang w:val="en-US" w:eastAsia="zh-CN"/>
              </w:rPr>
              <w:t>Comments</w:t>
            </w:r>
          </w:p>
        </w:tc>
      </w:tr>
      <w:tr w:rsidR="003325A5" w:rsidTr="008C04BC">
        <w:tc>
          <w:tcPr>
            <w:tcW w:w="1236" w:type="dxa"/>
          </w:tcPr>
          <w:p w:rsidR="003325A5" w:rsidRDefault="00B0314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3325A5" w:rsidRDefault="00B03146">
            <w:pPr>
              <w:rPr>
                <w:b/>
                <w:u w:val="single"/>
                <w:lang w:eastAsia="ko-KR"/>
              </w:rPr>
            </w:pPr>
            <w:r>
              <w:rPr>
                <w:b/>
                <w:u w:val="single"/>
                <w:lang w:eastAsia="ko-KR"/>
              </w:rPr>
              <w:t xml:space="preserve">Issue 3-2-1: Test tolerance analysis </w:t>
            </w:r>
          </w:p>
          <w:p w:rsidR="003325A5" w:rsidRDefault="00B03146">
            <w:pPr>
              <w:rPr>
                <w:rFonts w:eastAsiaTheme="minorEastAsia"/>
                <w:color w:val="0070C0"/>
                <w:lang w:val="en-US" w:eastAsia="zh-CN"/>
              </w:rPr>
            </w:pPr>
            <w:r>
              <w:rPr>
                <w:rFonts w:eastAsiaTheme="minorEastAsia" w:hint="eastAsia"/>
                <w:color w:val="0070C0"/>
                <w:lang w:val="en-US" w:eastAsia="zh-CN"/>
              </w:rPr>
              <w:t>We may need some general agreements on test set up to agree TT. For the final value, confirmation case by case may be needed.</w:t>
            </w:r>
          </w:p>
          <w:p w:rsidR="003325A5" w:rsidRDefault="00B03146">
            <w:pPr>
              <w:rPr>
                <w:b/>
                <w:u w:val="single"/>
                <w:lang w:eastAsia="ko-KR"/>
              </w:rPr>
            </w:pPr>
            <w:r>
              <w:rPr>
                <w:b/>
                <w:u w:val="single"/>
                <w:lang w:eastAsia="ko-KR"/>
              </w:rPr>
              <w:t>Issue 3-2-2: Test procedure on receiver requirements</w:t>
            </w:r>
          </w:p>
          <w:p w:rsidR="003325A5" w:rsidRDefault="00B03146">
            <w:pPr>
              <w:spacing w:after="120"/>
              <w:rPr>
                <w:rFonts w:eastAsiaTheme="minorEastAsia"/>
                <w:color w:val="0070C0"/>
                <w:lang w:eastAsia="zh-CN"/>
              </w:rPr>
            </w:pPr>
            <w:r>
              <w:rPr>
                <w:rFonts w:eastAsiaTheme="minorEastAsia" w:hint="eastAsia"/>
                <w:color w:val="0070C0"/>
                <w:lang w:eastAsia="zh-CN"/>
              </w:rPr>
              <w:t>We</w:t>
            </w:r>
            <w:r>
              <w:rPr>
                <w:rFonts w:eastAsiaTheme="minorEastAsia"/>
                <w:color w:val="0070C0"/>
                <w:lang w:eastAsia="zh-CN"/>
              </w:rPr>
              <w:t>’</w:t>
            </w:r>
            <w:r>
              <w:rPr>
                <w:rFonts w:eastAsiaTheme="minorEastAsia" w:hint="eastAsia"/>
                <w:color w:val="0070C0"/>
                <w:lang w:eastAsia="zh-CN"/>
              </w:rPr>
              <w:t xml:space="preserve">re not sure if the proposal works well for IAB-MT. At least IAB-MT needs to </w:t>
            </w:r>
            <w:r>
              <w:rPr>
                <w:rFonts w:eastAsiaTheme="minorEastAsia"/>
                <w:color w:val="0070C0"/>
                <w:lang w:eastAsia="zh-CN"/>
              </w:rPr>
              <w:t>communicate</w:t>
            </w:r>
            <w:r>
              <w:rPr>
                <w:rFonts w:eastAsiaTheme="minorEastAsia" w:hint="eastAsia"/>
                <w:color w:val="0070C0"/>
                <w:lang w:eastAsia="zh-CN"/>
              </w:rPr>
              <w:t xml:space="preserve"> with SS to work properly.</w:t>
            </w:r>
          </w:p>
          <w:p w:rsidR="003325A5" w:rsidRDefault="00B03146">
            <w:pPr>
              <w:rPr>
                <w:b/>
                <w:u w:val="single"/>
                <w:lang w:eastAsia="ko-KR"/>
              </w:rPr>
            </w:pPr>
            <w:r>
              <w:rPr>
                <w:b/>
                <w:u w:val="single"/>
                <w:lang w:eastAsia="ko-KR"/>
              </w:rPr>
              <w:t xml:space="preserve">Issue 3-2-4: IAB-MT direction to be tested   </w:t>
            </w:r>
          </w:p>
          <w:p w:rsidR="003325A5" w:rsidRDefault="00B03146">
            <w:pPr>
              <w:spacing w:after="120"/>
              <w:rPr>
                <w:rFonts w:eastAsiaTheme="minorEastAsia"/>
                <w:color w:val="0070C0"/>
                <w:lang w:eastAsia="zh-CN"/>
              </w:rPr>
            </w:pPr>
            <w:r>
              <w:rPr>
                <w:rFonts w:eastAsiaTheme="minorEastAsia" w:hint="eastAsia"/>
                <w:color w:val="0070C0"/>
                <w:lang w:eastAsia="zh-CN"/>
              </w:rPr>
              <w:t>We can</w:t>
            </w:r>
            <w:r>
              <w:rPr>
                <w:rFonts w:eastAsiaTheme="minorEastAsia"/>
                <w:color w:val="0070C0"/>
                <w:lang w:eastAsia="zh-CN"/>
              </w:rPr>
              <w:t>’</w:t>
            </w:r>
            <w:r>
              <w:rPr>
                <w:rFonts w:eastAsiaTheme="minorEastAsia" w:hint="eastAsia"/>
                <w:color w:val="0070C0"/>
                <w:lang w:eastAsia="zh-CN"/>
              </w:rPr>
              <w:t>t provide quick answer for this, but think IAB-MT still needs beam search and beam lock procedure as UE.</w:t>
            </w:r>
          </w:p>
        </w:tc>
      </w:tr>
      <w:tr w:rsidR="003325A5" w:rsidTr="008C04BC">
        <w:tc>
          <w:tcPr>
            <w:tcW w:w="1236" w:type="dxa"/>
          </w:tcPr>
          <w:p w:rsidR="003325A5" w:rsidRDefault="00B0314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3325A5" w:rsidRDefault="00B03146">
            <w:pPr>
              <w:rPr>
                <w:b/>
                <w:u w:val="single"/>
                <w:lang w:eastAsia="ko-KR"/>
              </w:rPr>
            </w:pPr>
            <w:r>
              <w:rPr>
                <w:b/>
                <w:u w:val="single"/>
                <w:lang w:eastAsia="ko-KR"/>
              </w:rPr>
              <w:t>Issue 3-1: agree with proposal.</w:t>
            </w:r>
          </w:p>
          <w:p w:rsidR="003325A5" w:rsidRDefault="00B03146">
            <w:pPr>
              <w:rPr>
                <w:b/>
                <w:u w:val="single"/>
                <w:lang w:eastAsia="ko-KR"/>
              </w:rPr>
            </w:pPr>
            <w:r>
              <w:rPr>
                <w:b/>
                <w:u w:val="single"/>
                <w:lang w:eastAsia="ko-KR"/>
              </w:rPr>
              <w:t>Issue 3-2-1: How to align TT for different test environment can be further discussed once the IAB conformance testing framework is agreed. Maybe this could be revisited after tomorrow GTW session. In fact, there are other issues related to this,  the MU alignment , the interpretation of measurement results etc.</w:t>
            </w:r>
          </w:p>
          <w:p w:rsidR="003325A5" w:rsidRDefault="00B03146">
            <w:pPr>
              <w:rPr>
                <w:b/>
                <w:u w:val="single"/>
                <w:lang w:eastAsia="ko-KR"/>
              </w:rPr>
            </w:pPr>
            <w:r>
              <w:rPr>
                <w:b/>
                <w:u w:val="single"/>
                <w:lang w:eastAsia="ko-KR"/>
              </w:rPr>
              <w:t>Issue 3-2-2:  maybe the proposal should be test case structure specified for gNB apply to IAB-MT also acc. to 16249.</w:t>
            </w:r>
          </w:p>
          <w:p w:rsidR="003325A5" w:rsidRDefault="00B03146">
            <w:pPr>
              <w:rPr>
                <w:b/>
                <w:u w:val="single"/>
                <w:lang w:eastAsia="ko-KR"/>
              </w:rPr>
            </w:pPr>
            <w:r>
              <w:rPr>
                <w:b/>
                <w:u w:val="single"/>
                <w:lang w:eastAsia="ko-KR"/>
              </w:rPr>
              <w:t>Issue 3-2-3: we think it is necessary to test the Tx ON/OFF and TX transient be tested under co-location classification. These requirements are to protect the co-located IAB/BS.</w:t>
            </w:r>
          </w:p>
          <w:p w:rsidR="003325A5" w:rsidRDefault="00B03146">
            <w:pPr>
              <w:rPr>
                <w:b/>
                <w:u w:val="single"/>
                <w:lang w:eastAsia="ko-KR"/>
              </w:rPr>
            </w:pPr>
            <w:r>
              <w:rPr>
                <w:b/>
                <w:u w:val="single"/>
                <w:lang w:eastAsia="ko-KR"/>
              </w:rPr>
              <w:t>Issue 3-2-4. Ok with proposal.</w:t>
            </w:r>
          </w:p>
        </w:tc>
      </w:tr>
      <w:tr w:rsidR="003325A5" w:rsidTr="008C04BC">
        <w:tc>
          <w:tcPr>
            <w:tcW w:w="1236" w:type="dxa"/>
          </w:tcPr>
          <w:p w:rsidR="003325A5" w:rsidRDefault="00B031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3325A5" w:rsidRDefault="00B03146">
            <w:pPr>
              <w:spacing w:after="120"/>
              <w:rPr>
                <w:bCs/>
                <w:u w:val="single"/>
                <w:lang w:val="en-US" w:eastAsia="zh-CN"/>
              </w:rPr>
            </w:pPr>
            <w:r>
              <w:rPr>
                <w:b/>
                <w:u w:val="single"/>
                <w:lang w:eastAsia="ko-KR"/>
              </w:rPr>
              <w:t>Issue 3-1:</w:t>
            </w:r>
            <w:r>
              <w:rPr>
                <w:rFonts w:hint="eastAsia"/>
                <w:b/>
                <w:u w:val="single"/>
                <w:lang w:val="en-US" w:eastAsia="zh-CN"/>
              </w:rPr>
              <w:t xml:space="preserve"> </w:t>
            </w:r>
            <w:r>
              <w:rPr>
                <w:rFonts w:hint="eastAsia"/>
                <w:bCs/>
                <w:u w:val="single"/>
                <w:lang w:val="en-US" w:eastAsia="zh-CN"/>
              </w:rPr>
              <w:t>fine with recommended WF;</w:t>
            </w:r>
          </w:p>
          <w:p w:rsidR="003325A5" w:rsidRDefault="00B03146">
            <w:pPr>
              <w:spacing w:after="120"/>
              <w:rPr>
                <w:b/>
                <w:u w:val="single"/>
                <w:lang w:eastAsia="ko-KR"/>
              </w:rPr>
            </w:pPr>
            <w:r>
              <w:rPr>
                <w:b/>
                <w:u w:val="single"/>
                <w:lang w:eastAsia="ko-KR"/>
              </w:rPr>
              <w:t xml:space="preserve">Issue 3-2-1: Test tolerance analysis </w:t>
            </w:r>
          </w:p>
          <w:p w:rsidR="003325A5" w:rsidRDefault="00B03146">
            <w:pPr>
              <w:spacing w:after="120"/>
              <w:rPr>
                <w:rFonts w:eastAsiaTheme="minorEastAsia"/>
                <w:color w:val="0070C0"/>
                <w:lang w:val="en-US" w:eastAsia="zh-CN"/>
              </w:rPr>
            </w:pPr>
            <w:r>
              <w:rPr>
                <w:rFonts w:eastAsiaTheme="minorEastAsia" w:hint="eastAsia"/>
                <w:color w:val="0070C0"/>
                <w:lang w:val="en-US" w:eastAsia="zh-CN"/>
              </w:rPr>
              <w:t>Similar comment as conducted part, as</w:t>
            </w:r>
            <w:r>
              <w:rPr>
                <w:rFonts w:hint="eastAsia"/>
                <w:bCs/>
                <w:u w:val="single"/>
                <w:lang w:val="en-US" w:eastAsia="zh-CN"/>
              </w:rPr>
              <w:t xml:space="preserve"> we proposed in our contribution, if similar or the same test setup of BS could be used for IAB-MT, then TT could also be reused.</w:t>
            </w:r>
          </w:p>
          <w:p w:rsidR="003325A5" w:rsidRDefault="00B03146">
            <w:pPr>
              <w:spacing w:after="120"/>
              <w:rPr>
                <w:b/>
                <w:u w:val="single"/>
                <w:lang w:eastAsia="ko-KR"/>
              </w:rPr>
            </w:pPr>
            <w:r>
              <w:rPr>
                <w:b/>
                <w:u w:val="single"/>
                <w:lang w:eastAsia="ko-KR"/>
              </w:rPr>
              <w:t>Issue 3-2-2: Test procedure on receiver requirements</w:t>
            </w:r>
          </w:p>
          <w:p w:rsidR="003325A5" w:rsidRDefault="00B03146">
            <w:pPr>
              <w:spacing w:after="120"/>
              <w:rPr>
                <w:rFonts w:eastAsiaTheme="minorEastAsia"/>
                <w:color w:val="0070C0"/>
                <w:lang w:val="en-US" w:eastAsia="zh-CN"/>
              </w:rPr>
            </w:pPr>
            <w:r>
              <w:rPr>
                <w:rFonts w:eastAsiaTheme="minorEastAsia" w:hint="eastAsia"/>
                <w:color w:val="0070C0"/>
                <w:lang w:val="en-US" w:eastAsia="zh-CN"/>
              </w:rPr>
              <w:t>We also think IAB-MT should be sync with system emulator firstly which is different from IAB-DU side.</w:t>
            </w:r>
          </w:p>
          <w:p w:rsidR="003325A5" w:rsidRDefault="00B03146">
            <w:pPr>
              <w:spacing w:after="120"/>
              <w:rPr>
                <w:b/>
                <w:u w:val="single"/>
                <w:lang w:eastAsia="ko-KR"/>
              </w:rPr>
            </w:pPr>
            <w:r>
              <w:rPr>
                <w:b/>
                <w:u w:val="single"/>
                <w:lang w:eastAsia="ko-KR"/>
              </w:rPr>
              <w:t xml:space="preserve">Issue 3-2-3: IAB-MT type 1-O co-location requirement clarification </w:t>
            </w:r>
          </w:p>
          <w:p w:rsidR="003325A5" w:rsidRDefault="00B03146">
            <w:pPr>
              <w:spacing w:after="120"/>
              <w:rPr>
                <w:rFonts w:eastAsiaTheme="minorEastAsia"/>
                <w:color w:val="0070C0"/>
                <w:lang w:val="en-US" w:eastAsia="zh-CN"/>
              </w:rPr>
            </w:pPr>
            <w:r>
              <w:rPr>
                <w:rFonts w:eastAsiaTheme="minorEastAsia" w:hint="eastAsia"/>
                <w:color w:val="0070C0"/>
                <w:lang w:val="en-US" w:eastAsia="zh-CN"/>
              </w:rPr>
              <w:t>Fine with that.</w:t>
            </w:r>
          </w:p>
          <w:p w:rsidR="003325A5" w:rsidRDefault="00B03146">
            <w:pPr>
              <w:spacing w:after="120"/>
              <w:rPr>
                <w:b/>
                <w:u w:val="single"/>
                <w:lang w:eastAsia="ko-KR"/>
              </w:rPr>
            </w:pPr>
            <w:r>
              <w:rPr>
                <w:b/>
                <w:u w:val="single"/>
                <w:lang w:eastAsia="ko-KR"/>
              </w:rPr>
              <w:t xml:space="preserve">Issue 3-2-4: IAB-MT direction to be tested  </w:t>
            </w:r>
          </w:p>
          <w:p w:rsidR="003325A5" w:rsidRDefault="00B03146">
            <w:pPr>
              <w:rPr>
                <w:b/>
                <w:u w:val="single"/>
                <w:lang w:eastAsia="ko-KR"/>
              </w:rPr>
            </w:pPr>
            <w:r>
              <w:rPr>
                <w:rFonts w:eastAsiaTheme="minorEastAsia" w:hint="eastAsia"/>
                <w:color w:val="0070C0"/>
                <w:lang w:val="en-US" w:eastAsia="zh-CN"/>
              </w:rPr>
              <w:t>5 directions for wide-area IAB-MT is still needed, and for local area IAB-MT, beam tracking and beam lock should be still applied.</w:t>
            </w:r>
          </w:p>
        </w:tc>
      </w:tr>
      <w:tr w:rsidR="000D3D2B" w:rsidTr="008C04BC">
        <w:tc>
          <w:tcPr>
            <w:tcW w:w="1236" w:type="dxa"/>
          </w:tcPr>
          <w:p w:rsidR="000D3D2B" w:rsidRDefault="000D3D2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0D3D2B" w:rsidRDefault="000D3D2B" w:rsidP="000D3D2B">
            <w:pPr>
              <w:spacing w:after="120"/>
              <w:rPr>
                <w:lang w:val="en-US" w:eastAsia="zh-CN"/>
              </w:rPr>
            </w:pPr>
            <w:r>
              <w:rPr>
                <w:b/>
                <w:u w:val="single"/>
                <w:lang w:eastAsia="ko-KR"/>
              </w:rPr>
              <w:t>Issue 3-1:</w:t>
            </w:r>
            <w:r>
              <w:rPr>
                <w:lang w:val="en-US" w:eastAsia="zh-CN"/>
              </w:rPr>
              <w:t xml:space="preserve"> proposal is ok</w:t>
            </w:r>
          </w:p>
          <w:p w:rsidR="000D3D2B" w:rsidRDefault="000D3D2B" w:rsidP="000D3D2B">
            <w:pPr>
              <w:spacing w:after="120"/>
              <w:rPr>
                <w:b/>
                <w:u w:val="single"/>
                <w:lang w:eastAsia="ko-KR"/>
              </w:rPr>
            </w:pPr>
            <w:r>
              <w:rPr>
                <w:b/>
                <w:u w:val="single"/>
                <w:lang w:eastAsia="ko-KR"/>
              </w:rPr>
              <w:t>Issue 3-2-1:</w:t>
            </w:r>
            <w:r w:rsidRPr="008A48C8">
              <w:rPr>
                <w:lang w:eastAsia="ko-KR"/>
              </w:rPr>
              <w:t xml:space="preserve"> This should be MU analysis not test tolerance</w:t>
            </w:r>
            <w:r w:rsidRPr="000D3D2B">
              <w:rPr>
                <w:lang w:eastAsia="ko-KR"/>
              </w:rPr>
              <w:t xml:space="preserve"> test tolerance is not </w:t>
            </w:r>
            <w:r>
              <w:rPr>
                <w:lang w:eastAsia="ko-KR"/>
              </w:rPr>
              <w:t>always</w:t>
            </w:r>
            <w:r w:rsidRPr="000D3D2B">
              <w:rPr>
                <w:lang w:eastAsia="ko-KR"/>
              </w:rPr>
              <w:t xml:space="preserve"> </w:t>
            </w:r>
            <w:r>
              <w:rPr>
                <w:lang w:eastAsia="ko-KR"/>
              </w:rPr>
              <w:t xml:space="preserve">the same as MU. As with conducted the chamber parts can be the same, we need to confirm the TE part for the different  test signals are comparable </w:t>
            </w:r>
          </w:p>
          <w:p w:rsidR="000D3D2B" w:rsidRPr="008A48C8" w:rsidRDefault="000D3D2B" w:rsidP="000D3D2B">
            <w:pPr>
              <w:spacing w:after="120"/>
            </w:pPr>
            <w:r>
              <w:rPr>
                <w:b/>
                <w:u w:val="single"/>
                <w:lang w:eastAsia="ko-KR"/>
              </w:rPr>
              <w:t xml:space="preserve">Issue 3-2-2: </w:t>
            </w:r>
            <w:r>
              <w:t>The NF and linearity expectations for IAB-DU and IAB-MT are the same so it shouldn’t make any difference which test signal issued. Hence for shared HW then only doing one set is probably sufficient (does it matter which). Provided declarations, and architecture set up etc. are the same. In addition the sensitivity SNR is perhaps slightly different so this should be repeated for both UL and DL signals (if testing both IAB-DU and IAB-MT)</w:t>
            </w:r>
          </w:p>
          <w:p w:rsidR="000D3D2B" w:rsidRPr="008A48C8" w:rsidRDefault="000D3D2B" w:rsidP="000D3D2B">
            <w:pPr>
              <w:spacing w:after="120"/>
            </w:pPr>
            <w:r>
              <w:rPr>
                <w:b/>
                <w:u w:val="single"/>
                <w:lang w:eastAsia="ko-KR"/>
              </w:rPr>
              <w:lastRenderedPageBreak/>
              <w:t>Issue 3-2-3:</w:t>
            </w:r>
            <w:r w:rsidR="0032246F">
              <w:t xml:space="preserve"> ok</w:t>
            </w:r>
          </w:p>
          <w:p w:rsidR="000D3D2B" w:rsidRPr="008A48C8" w:rsidRDefault="0032246F" w:rsidP="000D3D2B">
            <w:pPr>
              <w:spacing w:after="120"/>
              <w:rPr>
                <w:lang w:eastAsia="ko-KR"/>
              </w:rPr>
            </w:pPr>
            <w:r>
              <w:rPr>
                <w:b/>
                <w:u w:val="single"/>
                <w:lang w:eastAsia="ko-KR"/>
              </w:rPr>
              <w:t>Issue 3-2-4</w:t>
            </w:r>
            <w:r w:rsidR="000D3D2B">
              <w:rPr>
                <w:b/>
                <w:u w:val="single"/>
                <w:lang w:eastAsia="ko-KR"/>
              </w:rPr>
              <w:t>:</w:t>
            </w:r>
            <w:r>
              <w:rPr>
                <w:lang w:eastAsia="ko-KR"/>
              </w:rPr>
              <w:t xml:space="preserve"> Whilst reducing test points is a good objective, the minimum set selected for the BS do seem necessary. We can discuss reductions though. For CATT and ZTE, beam tracking and beam lock are not RF requirements so I am not sure what you want to test?</w:t>
            </w:r>
          </w:p>
        </w:tc>
      </w:tr>
      <w:tr w:rsidR="00D37552" w:rsidTr="008C04BC">
        <w:tc>
          <w:tcPr>
            <w:tcW w:w="1236" w:type="dxa"/>
          </w:tcPr>
          <w:p w:rsidR="00D37552" w:rsidRDefault="00D37552">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rsidR="00D37552" w:rsidRDefault="00D37552" w:rsidP="000D3D2B">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3-1:</w:t>
            </w:r>
            <w:r w:rsidRPr="008A48C8">
              <w:rPr>
                <w:rFonts w:eastAsiaTheme="minorEastAsia"/>
                <w:lang w:eastAsia="zh-CN"/>
              </w:rPr>
              <w:t xml:space="preserve"> Agree with proposal</w:t>
            </w:r>
          </w:p>
          <w:p w:rsidR="00D37552" w:rsidRDefault="00D37552" w:rsidP="000D3D2B">
            <w:pPr>
              <w:spacing w:after="120"/>
              <w:rPr>
                <w:rFonts w:eastAsiaTheme="minorEastAsia"/>
                <w:lang w:eastAsia="zh-CN"/>
              </w:rPr>
            </w:pPr>
            <w:r>
              <w:rPr>
                <w:rFonts w:eastAsiaTheme="minorEastAsia" w:hint="eastAsia"/>
                <w:b/>
                <w:u w:val="single"/>
                <w:lang w:eastAsia="zh-CN"/>
              </w:rPr>
              <w:t>I</w:t>
            </w:r>
            <w:r>
              <w:rPr>
                <w:rFonts w:eastAsiaTheme="minorEastAsia"/>
                <w:b/>
                <w:u w:val="single"/>
                <w:lang w:eastAsia="zh-CN"/>
              </w:rPr>
              <w:t xml:space="preserve">ssue 3-2-1: </w:t>
            </w:r>
            <w:r w:rsidRPr="00BF6395">
              <w:rPr>
                <w:rFonts w:eastAsiaTheme="minorEastAsia"/>
                <w:lang w:eastAsia="zh-CN"/>
              </w:rPr>
              <w:t>In general we also agree to reuse the same value of gNB side if no issue identified.</w:t>
            </w:r>
          </w:p>
          <w:p w:rsidR="00D37552" w:rsidRDefault="00D37552" w:rsidP="000D3D2B">
            <w:pPr>
              <w:spacing w:after="120"/>
              <w:rPr>
                <w:rFonts w:eastAsiaTheme="minorEastAsia"/>
                <w:lang w:eastAsia="zh-CN"/>
              </w:rPr>
            </w:pPr>
            <w:r w:rsidRPr="008A48C8">
              <w:rPr>
                <w:rFonts w:eastAsiaTheme="minorEastAsia"/>
                <w:b/>
                <w:lang w:eastAsia="zh-CN"/>
              </w:rPr>
              <w:t>Issue 3-2-2</w:t>
            </w:r>
            <w:r>
              <w:rPr>
                <w:rFonts w:eastAsiaTheme="minorEastAsia"/>
                <w:lang w:eastAsia="zh-CN"/>
              </w:rPr>
              <w:t>:</w:t>
            </w:r>
            <w:r w:rsidR="008601F7">
              <w:rPr>
                <w:rFonts w:eastAsiaTheme="minorEastAsia"/>
                <w:lang w:eastAsia="zh-CN"/>
              </w:rPr>
              <w:t xml:space="preserve"> May be OK to reuse the same procedure for receiver of IAB MT and DU. But according to GTW discussion also pending on general set-up decision. </w:t>
            </w:r>
          </w:p>
          <w:p w:rsidR="008601F7" w:rsidRDefault="002657A6" w:rsidP="008601F7">
            <w:pPr>
              <w:spacing w:after="120"/>
              <w:rPr>
                <w:rFonts w:eastAsiaTheme="minorEastAsia"/>
                <w:lang w:eastAsia="zh-CN"/>
              </w:rPr>
            </w:pPr>
            <w:r w:rsidRPr="008A48C8">
              <w:rPr>
                <w:rFonts w:eastAsiaTheme="minorEastAsia"/>
                <w:b/>
                <w:lang w:eastAsia="zh-CN"/>
              </w:rPr>
              <w:t>Issue 3-2-3</w:t>
            </w:r>
            <w:r>
              <w:rPr>
                <w:rFonts w:eastAsiaTheme="minorEastAsia"/>
                <w:lang w:eastAsia="zh-CN"/>
              </w:rPr>
              <w:t xml:space="preserve">: Align with our understanding. It’s OK to </w:t>
            </w:r>
            <w:r w:rsidR="008601F7">
              <w:rPr>
                <w:rFonts w:eastAsiaTheme="minorEastAsia"/>
                <w:lang w:eastAsia="zh-CN"/>
              </w:rPr>
              <w:t xml:space="preserve">capture the clarification. </w:t>
            </w:r>
          </w:p>
          <w:p w:rsidR="008601F7" w:rsidRDefault="008601F7" w:rsidP="008601F7">
            <w:pPr>
              <w:spacing w:after="120"/>
              <w:rPr>
                <w:rFonts w:eastAsiaTheme="minorEastAsia"/>
                <w:lang w:eastAsia="zh-CN"/>
              </w:rPr>
            </w:pPr>
            <w:r>
              <w:rPr>
                <w:rFonts w:eastAsiaTheme="minorEastAsia" w:hint="eastAsia"/>
                <w:b/>
                <w:u w:val="single"/>
                <w:lang w:eastAsia="zh-CN"/>
              </w:rPr>
              <w:t>I</w:t>
            </w:r>
            <w:r>
              <w:rPr>
                <w:rFonts w:eastAsiaTheme="minorEastAsia"/>
                <w:b/>
                <w:u w:val="single"/>
                <w:lang w:eastAsia="zh-CN"/>
              </w:rPr>
              <w:t>ssue 3-2-4:</w:t>
            </w:r>
            <w:r w:rsidRPr="008A48C8">
              <w:rPr>
                <w:rFonts w:eastAsiaTheme="minorEastAsia"/>
                <w:lang w:eastAsia="zh-CN"/>
              </w:rPr>
              <w:t xml:space="preserve"> Support on further study. </w:t>
            </w:r>
            <w:r>
              <w:rPr>
                <w:rFonts w:eastAsiaTheme="minorEastAsia"/>
                <w:lang w:eastAsia="zh-CN"/>
              </w:rPr>
              <w:t xml:space="preserve">The pointed issue for FFS has never been clarified before, which may also related to the declaration aspect for IAB-MT. </w:t>
            </w:r>
          </w:p>
          <w:p w:rsidR="008601F7" w:rsidRPr="008A48C8" w:rsidRDefault="008601F7" w:rsidP="008601F7">
            <w:pPr>
              <w:spacing w:after="120"/>
              <w:rPr>
                <w:rFonts w:eastAsiaTheme="minorEastAsia"/>
                <w:b/>
                <w:u w:val="single"/>
                <w:lang w:eastAsia="zh-CN"/>
              </w:rPr>
            </w:pPr>
          </w:p>
        </w:tc>
      </w:tr>
      <w:tr w:rsidR="008C04BC" w:rsidTr="008C04BC">
        <w:tc>
          <w:tcPr>
            <w:tcW w:w="1236" w:type="dxa"/>
          </w:tcPr>
          <w:p w:rsidR="008C04BC" w:rsidRDefault="008C04BC" w:rsidP="008C04BC">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8C04BC" w:rsidRDefault="008C04BC" w:rsidP="008C04BC">
            <w:pPr>
              <w:spacing w:after="120"/>
              <w:rPr>
                <w:bCs/>
                <w:u w:val="single"/>
                <w:lang w:eastAsia="ko-KR"/>
              </w:rPr>
            </w:pPr>
            <w:r>
              <w:rPr>
                <w:b/>
                <w:u w:val="single"/>
                <w:lang w:eastAsia="ko-KR"/>
              </w:rPr>
              <w:t xml:space="preserve">Issue 2-1: </w:t>
            </w:r>
            <w:r>
              <w:rPr>
                <w:bCs/>
                <w:u w:val="single"/>
                <w:lang w:eastAsia="ko-KR"/>
              </w:rPr>
              <w:t>We agree with the proposal.</w:t>
            </w:r>
          </w:p>
          <w:p w:rsidR="008C04BC" w:rsidRPr="008579C3" w:rsidRDefault="008C04BC" w:rsidP="008C04BC">
            <w:pPr>
              <w:spacing w:after="120"/>
            </w:pPr>
            <w:r>
              <w:rPr>
                <w:b/>
                <w:u w:val="single"/>
                <w:lang w:eastAsia="ko-KR"/>
              </w:rPr>
              <w:t xml:space="preserve">Issue 3-2-1: </w:t>
            </w:r>
            <w:r>
              <w:rPr>
                <w:bCs/>
                <w:u w:val="single"/>
                <w:lang w:eastAsia="ko-KR"/>
              </w:rPr>
              <w:t>The amount of analysis that will be needed can be reduced greatly if can agree on which which exact parts of the test setup may need changes. Instead of analysing every requirement, it may be that only more options for test equipment is added compared to base station setup and this is the only aspect that needs to be accounted for.</w:t>
            </w:r>
          </w:p>
          <w:p w:rsidR="008C04BC" w:rsidRDefault="008C04BC" w:rsidP="008C04BC">
            <w:pPr>
              <w:spacing w:after="120"/>
              <w:rPr>
                <w:bCs/>
                <w:u w:val="single"/>
                <w:lang w:eastAsia="ko-KR"/>
              </w:rPr>
            </w:pPr>
            <w:r>
              <w:rPr>
                <w:b/>
                <w:u w:val="single"/>
                <w:lang w:eastAsia="ko-KR"/>
              </w:rPr>
              <w:t xml:space="preserve">Issue 3-2-2: </w:t>
            </w:r>
            <w:r>
              <w:rPr>
                <w:bCs/>
                <w:u w:val="single"/>
                <w:lang w:eastAsia="ko-KR"/>
              </w:rPr>
              <w:t>The core requirements of IAB-MT and IAB-DU similar except for the FRC is slightly different. Therefore, the verification process should be similar. As baseband functionality is verified in demodulation testing and sensitivity test is verifying the noise figure, it might be sufficient not to do repeated testing for IAB-MT and IAB-DU in case the RF hardware is shared.</w:t>
            </w:r>
          </w:p>
          <w:p w:rsidR="008C04BC" w:rsidRDefault="008C04BC" w:rsidP="008C04BC">
            <w:pPr>
              <w:spacing w:after="120"/>
              <w:rPr>
                <w:bCs/>
                <w:u w:val="single"/>
                <w:lang w:eastAsia="ko-KR"/>
              </w:rPr>
            </w:pPr>
            <w:r>
              <w:rPr>
                <w:b/>
                <w:u w:val="single"/>
                <w:lang w:eastAsia="ko-KR"/>
              </w:rPr>
              <w:t xml:space="preserve">Issue 3-2-3: </w:t>
            </w:r>
            <w:r>
              <w:rPr>
                <w:bCs/>
                <w:u w:val="single"/>
                <w:lang w:eastAsia="ko-KR"/>
              </w:rPr>
              <w:t>This is ok, we should generally follow the same test principles as set in 38.141-2</w:t>
            </w:r>
          </w:p>
          <w:p w:rsidR="008C04BC" w:rsidRDefault="008C04BC" w:rsidP="008C04BC">
            <w:pPr>
              <w:spacing w:after="120"/>
              <w:rPr>
                <w:bCs/>
                <w:u w:val="single"/>
                <w:lang w:eastAsia="ko-KR"/>
              </w:rPr>
            </w:pPr>
            <w:r w:rsidRPr="008579C3">
              <w:rPr>
                <w:b/>
                <w:u w:val="single"/>
                <w:lang w:eastAsia="ko-KR"/>
              </w:rPr>
              <w:t>Issue 3-2-4</w:t>
            </w:r>
            <w:r>
              <w:rPr>
                <w:bCs/>
                <w:u w:val="single"/>
                <w:lang w:eastAsia="ko-KR"/>
              </w:rPr>
              <w:t xml:space="preserve">: We are willing to look for opportunities to reduce test directions and other “repetition” of the same test. However, we need to keep test coverage in mind while doing this. One possible opportunity is to reduce test direction in a manner which is not aligned between test, i.e. each of the five declared directions have sufficient number of test points over multiple tests, even though in individual test not all directions would be tested. </w:t>
            </w:r>
          </w:p>
          <w:p w:rsidR="008C04BC" w:rsidRDefault="008C04BC" w:rsidP="008C04BC">
            <w:pPr>
              <w:spacing w:after="120"/>
              <w:rPr>
                <w:bCs/>
                <w:u w:val="single"/>
                <w:lang w:eastAsia="ko-KR"/>
              </w:rPr>
            </w:pPr>
            <w:r>
              <w:rPr>
                <w:bCs/>
                <w:u w:val="single"/>
                <w:lang w:eastAsia="ko-KR"/>
              </w:rPr>
              <w:t>When looking at implementations which share the RF HW between IAB-MT and IAB-DU, similar reduction can be considered looking at both IAB-MT and IAB-DU test points together.</w:t>
            </w:r>
          </w:p>
          <w:p w:rsidR="008C04BC" w:rsidRDefault="008C04BC" w:rsidP="008C04BC">
            <w:pPr>
              <w:spacing w:after="120"/>
              <w:rPr>
                <w:rFonts w:eastAsiaTheme="minorEastAsia"/>
                <w:b/>
                <w:u w:val="single"/>
                <w:lang w:eastAsia="zh-CN"/>
              </w:rPr>
            </w:pPr>
            <w:r>
              <w:rPr>
                <w:bCs/>
                <w:u w:val="single"/>
                <w:lang w:eastAsia="ko-KR"/>
              </w:rPr>
              <w:t>Some companies have raised beam tracking and beam lock in the comments. We are willing to consider proposals how these could be enabled for test environments which need these functions, if any, but we do not think these testing related features should be mandated.</w:t>
            </w:r>
          </w:p>
        </w:tc>
      </w:tr>
      <w:tr w:rsidR="009D0108" w:rsidTr="008C04BC">
        <w:tc>
          <w:tcPr>
            <w:tcW w:w="1236" w:type="dxa"/>
          </w:tcPr>
          <w:p w:rsidR="009D0108" w:rsidRPr="008A48C8" w:rsidRDefault="009D0108" w:rsidP="008C04BC">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rsidR="009D0108" w:rsidRDefault="009D0108" w:rsidP="008C04BC">
            <w:pPr>
              <w:spacing w:after="120"/>
              <w:rPr>
                <w:b/>
                <w:u w:val="single"/>
                <w:lang w:eastAsia="ja-JP"/>
              </w:rPr>
            </w:pPr>
            <w:r>
              <w:rPr>
                <w:rFonts w:hint="eastAsia"/>
                <w:b/>
                <w:u w:val="single"/>
                <w:lang w:eastAsia="ja-JP"/>
              </w:rPr>
              <w:t>I</w:t>
            </w:r>
            <w:r>
              <w:rPr>
                <w:b/>
                <w:u w:val="single"/>
                <w:lang w:eastAsia="ja-JP"/>
              </w:rPr>
              <w:t xml:space="preserve">ssue 3-1: </w:t>
            </w:r>
            <w:r w:rsidRPr="008A48C8">
              <w:rPr>
                <w:bCs/>
                <w:u w:val="single"/>
                <w:lang w:eastAsia="ja-JP"/>
              </w:rPr>
              <w:t>ok</w:t>
            </w:r>
          </w:p>
          <w:p w:rsidR="009D0108" w:rsidRDefault="009D0108" w:rsidP="008C04BC">
            <w:pPr>
              <w:spacing w:after="120"/>
              <w:rPr>
                <w:bCs/>
                <w:u w:val="single"/>
                <w:lang w:eastAsia="ja-JP"/>
              </w:rPr>
            </w:pPr>
            <w:r>
              <w:rPr>
                <w:rFonts w:hint="eastAsia"/>
                <w:b/>
                <w:u w:val="single"/>
                <w:lang w:eastAsia="ja-JP"/>
              </w:rPr>
              <w:t>I</w:t>
            </w:r>
            <w:r>
              <w:rPr>
                <w:b/>
                <w:u w:val="single"/>
                <w:lang w:eastAsia="ja-JP"/>
              </w:rPr>
              <w:t>ssue 3-2-1</w:t>
            </w:r>
            <w:r>
              <w:rPr>
                <w:rFonts w:hint="eastAsia"/>
                <w:b/>
                <w:u w:val="single"/>
                <w:lang w:eastAsia="ja-JP"/>
              </w:rPr>
              <w:t>:</w:t>
            </w:r>
            <w:r>
              <w:rPr>
                <w:bCs/>
                <w:u w:val="single"/>
                <w:lang w:eastAsia="ja-JP"/>
              </w:rPr>
              <w:t>If the test setup is mostly based on the BS setup, we would expect that the BS MU would apply or at least provide the base line for calculations</w:t>
            </w:r>
          </w:p>
          <w:p w:rsidR="009D0108" w:rsidRDefault="009D0108" w:rsidP="008C04BC">
            <w:pPr>
              <w:spacing w:after="120"/>
              <w:rPr>
                <w:bCs/>
                <w:u w:val="single"/>
                <w:lang w:eastAsia="ja-JP"/>
              </w:rPr>
            </w:pPr>
            <w:r>
              <w:rPr>
                <w:rFonts w:hint="eastAsia"/>
                <w:bCs/>
                <w:u w:val="single"/>
                <w:lang w:eastAsia="ja-JP"/>
              </w:rPr>
              <w:t>I</w:t>
            </w:r>
            <w:r>
              <w:rPr>
                <w:bCs/>
                <w:u w:val="single"/>
                <w:lang w:eastAsia="ja-JP"/>
              </w:rPr>
              <w:t>ssue 3-2-2: This should depend on the test and the general test framework. The correct physical signals have to be there, otherwise it seems impossible to test.</w:t>
            </w:r>
          </w:p>
          <w:p w:rsidR="009D0108" w:rsidRDefault="009D0108" w:rsidP="008C04BC">
            <w:pPr>
              <w:spacing w:after="120"/>
              <w:rPr>
                <w:bCs/>
                <w:u w:val="single"/>
                <w:lang w:eastAsia="ja-JP"/>
              </w:rPr>
            </w:pPr>
            <w:r>
              <w:rPr>
                <w:rFonts w:hint="eastAsia"/>
                <w:bCs/>
                <w:u w:val="single"/>
                <w:lang w:eastAsia="ja-JP"/>
              </w:rPr>
              <w:t>I</w:t>
            </w:r>
            <w:r>
              <w:rPr>
                <w:bCs/>
                <w:u w:val="single"/>
                <w:lang w:eastAsia="ja-JP"/>
              </w:rPr>
              <w:t>ssue 3-2-4: considering that the test is based on the manufacturer declaration and a “white box” approach is taken, the decision should use similar criteria as for the base station.</w:t>
            </w:r>
          </w:p>
          <w:p w:rsidR="009D0108" w:rsidRPr="008A48C8" w:rsidRDefault="009D0108" w:rsidP="008C04BC">
            <w:pPr>
              <w:spacing w:after="120"/>
              <w:rPr>
                <w:bCs/>
                <w:u w:val="single"/>
                <w:lang w:eastAsia="ja-JP"/>
              </w:rPr>
            </w:pPr>
          </w:p>
        </w:tc>
      </w:tr>
    </w:tbl>
    <w:p w:rsidR="003325A5" w:rsidRDefault="00B03146">
      <w:pPr>
        <w:rPr>
          <w:color w:val="0070C0"/>
          <w:lang w:val="en-US" w:eastAsia="zh-CN"/>
        </w:rPr>
      </w:pPr>
      <w:r>
        <w:rPr>
          <w:rFonts w:hint="eastAsia"/>
          <w:color w:val="0070C0"/>
          <w:lang w:val="en-US" w:eastAsia="zh-CN"/>
        </w:rPr>
        <w:t xml:space="preserve"> </w:t>
      </w:r>
    </w:p>
    <w:p w:rsidR="003325A5" w:rsidRDefault="003325A5">
      <w:pPr>
        <w:rPr>
          <w:color w:val="0070C0"/>
          <w:lang w:val="en-US" w:eastAsia="zh-CN"/>
        </w:rPr>
      </w:pPr>
    </w:p>
    <w:p w:rsidR="003325A5" w:rsidRDefault="00B03146">
      <w:pPr>
        <w:pStyle w:val="2"/>
      </w:pPr>
      <w:r>
        <w:t>Summary</w:t>
      </w:r>
      <w:r>
        <w:rPr>
          <w:rFonts w:hint="eastAsia"/>
        </w:rPr>
        <w:t xml:space="preserve"> for 1st round </w:t>
      </w:r>
    </w:p>
    <w:p w:rsidR="003325A5" w:rsidRDefault="00B03146">
      <w:pPr>
        <w:pStyle w:val="3"/>
        <w:rPr>
          <w:sz w:val="24"/>
          <w:szCs w:val="16"/>
        </w:rPr>
      </w:pPr>
      <w:r>
        <w:rPr>
          <w:sz w:val="24"/>
          <w:szCs w:val="16"/>
        </w:rPr>
        <w:t xml:space="preserve">Open issues </w:t>
      </w:r>
    </w:p>
    <w:p w:rsidR="003325A5" w:rsidRDefault="00B03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461"/>
        <w:gridCol w:w="8170"/>
      </w:tblGrid>
      <w:tr w:rsidR="003325A5">
        <w:tc>
          <w:tcPr>
            <w:tcW w:w="1242" w:type="dxa"/>
          </w:tcPr>
          <w:p w:rsidR="003325A5" w:rsidRDefault="003325A5">
            <w:pPr>
              <w:rPr>
                <w:rFonts w:eastAsiaTheme="minorEastAsia"/>
                <w:b/>
                <w:bCs/>
                <w:color w:val="0070C0"/>
                <w:lang w:val="en-US" w:eastAsia="zh-CN"/>
              </w:rPr>
            </w:pPr>
          </w:p>
        </w:tc>
        <w:tc>
          <w:tcPr>
            <w:tcW w:w="8615" w:type="dxa"/>
          </w:tcPr>
          <w:p w:rsidR="003325A5" w:rsidRDefault="00B031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325A5">
        <w:tc>
          <w:tcPr>
            <w:tcW w:w="1242" w:type="dxa"/>
          </w:tcPr>
          <w:p w:rsidR="00DF737F" w:rsidRDefault="00DF737F" w:rsidP="00DF737F">
            <w:pPr>
              <w:rPr>
                <w:b/>
                <w:u w:val="single"/>
                <w:lang w:eastAsia="ko-KR"/>
              </w:rPr>
            </w:pPr>
            <w:r>
              <w:rPr>
                <w:b/>
                <w:u w:val="single"/>
                <w:lang w:eastAsia="ko-KR"/>
              </w:rPr>
              <w:t xml:space="preserve">Issue 3-1: Confirmation on IAB-DU testing understanding </w:t>
            </w:r>
          </w:p>
          <w:p w:rsidR="003325A5" w:rsidRDefault="003325A5">
            <w:pPr>
              <w:rPr>
                <w:rFonts w:eastAsiaTheme="minorEastAsia"/>
                <w:color w:val="0070C0"/>
                <w:lang w:val="en-US" w:eastAsia="zh-CN"/>
              </w:rPr>
            </w:pPr>
          </w:p>
        </w:tc>
        <w:tc>
          <w:tcPr>
            <w:tcW w:w="8615" w:type="dxa"/>
          </w:tcPr>
          <w:p w:rsidR="00DF737F" w:rsidRDefault="00DF737F" w:rsidP="00DF737F">
            <w:pPr>
              <w:rPr>
                <w:rFonts w:eastAsiaTheme="minorEastAsia"/>
                <w:i/>
                <w:color w:val="0070C0"/>
                <w:lang w:val="en-US" w:eastAsia="zh-CN"/>
              </w:rPr>
            </w:pPr>
            <w:r>
              <w:rPr>
                <w:rFonts w:eastAsiaTheme="minorEastAsia" w:hint="eastAsia"/>
                <w:i/>
                <w:color w:val="0070C0"/>
                <w:lang w:val="en-US" w:eastAsia="zh-CN"/>
              </w:rPr>
              <w:t>Tentative agreements:</w:t>
            </w:r>
          </w:p>
          <w:p w:rsidR="00DF737F" w:rsidRDefault="00DF737F" w:rsidP="00DF737F">
            <w:pPr>
              <w:rPr>
                <w:rFonts w:eastAsiaTheme="minorEastAsia"/>
                <w:i/>
                <w:color w:val="0070C0"/>
                <w:lang w:val="en-US" w:eastAsia="zh-CN"/>
              </w:rPr>
            </w:pPr>
            <w:r w:rsidRPr="009079BB">
              <w:rPr>
                <w:rFonts w:eastAsiaTheme="minorEastAsia"/>
                <w:lang w:val="en-US" w:eastAsia="zh-CN"/>
              </w:rPr>
              <w:t xml:space="preserve">The proposal is agreeable </w:t>
            </w:r>
          </w:p>
          <w:p w:rsidR="00DF737F" w:rsidRDefault="00DF737F" w:rsidP="00DF737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3325A5" w:rsidRDefault="00DF737F">
            <w:pPr>
              <w:rPr>
                <w:rFonts w:eastAsiaTheme="minorEastAsia"/>
                <w:color w:val="0070C0"/>
                <w:lang w:val="en-US" w:eastAsia="zh-CN"/>
              </w:rPr>
            </w:pPr>
            <w:r>
              <w:rPr>
                <w:rFonts w:eastAsiaTheme="minorEastAsia" w:hint="eastAsia"/>
                <w:lang w:val="en-US" w:eastAsia="zh-CN"/>
              </w:rPr>
              <w:t>T</w:t>
            </w:r>
            <w:r>
              <w:rPr>
                <w:rFonts w:eastAsiaTheme="minorEastAsia"/>
                <w:lang w:val="en-US" w:eastAsia="zh-CN"/>
              </w:rPr>
              <w:t>o capture the agreement in assigned WF</w:t>
            </w:r>
            <w:r w:rsidR="00210F88">
              <w:rPr>
                <w:rFonts w:eastAsiaTheme="minorEastAsia"/>
                <w:lang w:val="en-US" w:eastAsia="zh-CN"/>
              </w:rPr>
              <w:t xml:space="preserve"> in topic#4.</w:t>
            </w:r>
          </w:p>
        </w:tc>
      </w:tr>
      <w:tr w:rsidR="00DF737F">
        <w:tc>
          <w:tcPr>
            <w:tcW w:w="1242" w:type="dxa"/>
          </w:tcPr>
          <w:p w:rsidR="00DF737F" w:rsidRDefault="00DF737F" w:rsidP="00DF737F">
            <w:pPr>
              <w:rPr>
                <w:b/>
                <w:u w:val="single"/>
                <w:lang w:eastAsia="ko-KR"/>
              </w:rPr>
            </w:pPr>
            <w:r>
              <w:rPr>
                <w:b/>
                <w:u w:val="single"/>
                <w:lang w:eastAsia="ko-KR"/>
              </w:rPr>
              <w:t xml:space="preserve">Issue 3-2-1: Test tolerance analysis </w:t>
            </w:r>
          </w:p>
          <w:p w:rsidR="00DF737F" w:rsidRDefault="00DF737F" w:rsidP="00DF737F">
            <w:pPr>
              <w:rPr>
                <w:b/>
                <w:u w:val="single"/>
                <w:lang w:eastAsia="ko-KR"/>
              </w:rPr>
            </w:pPr>
          </w:p>
        </w:tc>
        <w:tc>
          <w:tcPr>
            <w:tcW w:w="8615" w:type="dxa"/>
          </w:tcPr>
          <w:p w:rsidR="00DF737F" w:rsidRDefault="00DF737F" w:rsidP="00DF737F">
            <w:pPr>
              <w:rPr>
                <w:rFonts w:eastAsiaTheme="minorEastAsia"/>
                <w:i/>
                <w:color w:val="0070C0"/>
                <w:lang w:val="en-US" w:eastAsia="zh-CN"/>
              </w:rPr>
            </w:pPr>
            <w:r>
              <w:rPr>
                <w:rFonts w:eastAsiaTheme="minorEastAsia" w:hint="eastAsia"/>
                <w:i/>
                <w:color w:val="0070C0"/>
                <w:lang w:val="en-US" w:eastAsia="zh-CN"/>
              </w:rPr>
              <w:t>Tentative agreements:</w:t>
            </w:r>
          </w:p>
          <w:p w:rsidR="00DF737F" w:rsidRPr="009079BB" w:rsidRDefault="00DF737F" w:rsidP="00DF737F">
            <w:pPr>
              <w:rPr>
                <w:rFonts w:eastAsiaTheme="minorEastAsia"/>
                <w:lang w:val="en-US" w:eastAsia="zh-CN"/>
              </w:rPr>
            </w:pPr>
            <w:r>
              <w:rPr>
                <w:rFonts w:eastAsiaTheme="minorEastAsia"/>
                <w:lang w:val="en-US" w:eastAsia="zh-CN"/>
              </w:rPr>
              <w:t xml:space="preserve">The analysis provided in contribution is summarized to collected companies’ view </w:t>
            </w:r>
          </w:p>
          <w:p w:rsidR="00DF737F" w:rsidRDefault="00DF737F" w:rsidP="00DF737F">
            <w:pPr>
              <w:rPr>
                <w:rFonts w:eastAsiaTheme="minorEastAsia"/>
                <w:i/>
                <w:color w:val="0070C0"/>
                <w:lang w:val="en-US" w:eastAsia="zh-CN"/>
              </w:rPr>
            </w:pPr>
            <w:r>
              <w:rPr>
                <w:rFonts w:eastAsiaTheme="minorEastAsia" w:hint="eastAsia"/>
                <w:i/>
                <w:color w:val="0070C0"/>
                <w:lang w:val="en-US" w:eastAsia="zh-CN"/>
              </w:rPr>
              <w:t>Candidate options:</w:t>
            </w:r>
          </w:p>
          <w:p w:rsidR="00DF737F" w:rsidRPr="009079BB" w:rsidRDefault="00DF737F" w:rsidP="00DF737F">
            <w:pPr>
              <w:rPr>
                <w:rFonts w:eastAsiaTheme="minorEastAsia"/>
                <w:color w:val="0070C0"/>
                <w:lang w:val="en-US" w:eastAsia="zh-CN"/>
              </w:rPr>
            </w:pPr>
            <w:r w:rsidRPr="009079BB">
              <w:rPr>
                <w:rFonts w:eastAsiaTheme="minorEastAsia"/>
                <w:lang w:val="en-US" w:eastAsia="zh-CN"/>
              </w:rPr>
              <w:t xml:space="preserve">This aspect may be covered by [309] with the goal to agree on study on common delta issue first then to study on impact on </w:t>
            </w:r>
            <w:r>
              <w:rPr>
                <w:rFonts w:eastAsiaTheme="minorEastAsia"/>
                <w:lang w:val="en-US" w:eastAsia="zh-CN"/>
              </w:rPr>
              <w:t xml:space="preserve">MU/TT only for the </w:t>
            </w:r>
            <w:r w:rsidRPr="009079BB">
              <w:rPr>
                <w:rFonts w:eastAsiaTheme="minorEastAsia"/>
                <w:lang w:val="en-US" w:eastAsia="zh-CN"/>
              </w:rPr>
              <w:t>case with delta. Or the other alternative is that the</w:t>
            </w:r>
            <w:r w:rsidRPr="009079BB">
              <w:rPr>
                <w:rFonts w:eastAsiaTheme="minorEastAsia"/>
                <w:color w:val="0070C0"/>
                <w:lang w:val="en-US" w:eastAsia="zh-CN"/>
              </w:rPr>
              <w:t xml:space="preserve"> </w:t>
            </w:r>
            <w:r w:rsidRPr="009079BB">
              <w:rPr>
                <w:rFonts w:eastAsiaTheme="minorEastAsia"/>
                <w:lang w:val="en-US" w:eastAsia="zh-CN"/>
              </w:rPr>
              <w:t xml:space="preserve">MU/TT can be reviewed case by case. </w:t>
            </w:r>
          </w:p>
          <w:p w:rsidR="00DF737F" w:rsidRDefault="00DF737F" w:rsidP="00DF737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DF737F" w:rsidRDefault="00DF737F" w:rsidP="00DF737F">
            <w:pPr>
              <w:rPr>
                <w:rFonts w:eastAsiaTheme="minorEastAsia"/>
                <w:i/>
                <w:color w:val="0070C0"/>
                <w:lang w:val="en-US" w:eastAsia="zh-CN"/>
              </w:rPr>
            </w:pPr>
            <w:r>
              <w:rPr>
                <w:rFonts w:eastAsiaTheme="minorEastAsia" w:hint="eastAsia"/>
                <w:lang w:val="en-US" w:eastAsia="zh-CN"/>
              </w:rPr>
              <w:t>F</w:t>
            </w:r>
            <w:r>
              <w:rPr>
                <w:rFonts w:eastAsiaTheme="minorEastAsia"/>
                <w:lang w:val="en-US" w:eastAsia="zh-CN"/>
              </w:rPr>
              <w:t>urther discussion is not precluded</w:t>
            </w:r>
            <w:r w:rsidR="00210F88">
              <w:rPr>
                <w:rFonts w:eastAsiaTheme="minorEastAsia"/>
                <w:lang w:val="en-US" w:eastAsia="zh-CN"/>
              </w:rPr>
              <w:t>. But</w:t>
            </w:r>
            <w:r>
              <w:rPr>
                <w:rFonts w:eastAsiaTheme="minorEastAsia"/>
                <w:lang w:val="en-US" w:eastAsia="zh-CN"/>
              </w:rPr>
              <w:t xml:space="preserve"> if the methodology on how to study the MU/TT has already covered in [309] it’s suggested to postpone the discussion on specific case in this thread to next meeting. Otherwise, the discussion pointed for next meeting can be captured in assigned WF in Topic#4 in which issues in Topic#2, Topic#3 and Topic#4 will be collected together.</w:t>
            </w:r>
          </w:p>
        </w:tc>
      </w:tr>
      <w:tr w:rsidR="00DF737F">
        <w:tc>
          <w:tcPr>
            <w:tcW w:w="1242" w:type="dxa"/>
          </w:tcPr>
          <w:p w:rsidR="00DF737F" w:rsidRDefault="00DF737F" w:rsidP="00DF737F">
            <w:pPr>
              <w:rPr>
                <w:b/>
                <w:u w:val="single"/>
                <w:lang w:eastAsia="ko-KR"/>
              </w:rPr>
            </w:pPr>
            <w:r>
              <w:rPr>
                <w:b/>
                <w:u w:val="single"/>
                <w:lang w:eastAsia="ko-KR"/>
              </w:rPr>
              <w:t>Issue 3-2-2: Test procedure on receiver requirements</w:t>
            </w:r>
          </w:p>
          <w:p w:rsidR="00DF737F" w:rsidRPr="00DF737F" w:rsidRDefault="00DF737F" w:rsidP="00DF737F">
            <w:pPr>
              <w:rPr>
                <w:b/>
                <w:u w:val="single"/>
                <w:lang w:eastAsia="ko-KR"/>
              </w:rPr>
            </w:pPr>
          </w:p>
        </w:tc>
        <w:tc>
          <w:tcPr>
            <w:tcW w:w="8615" w:type="dxa"/>
          </w:tcPr>
          <w:p w:rsidR="00210F88" w:rsidRDefault="00210F88" w:rsidP="00210F88">
            <w:pPr>
              <w:rPr>
                <w:rFonts w:eastAsiaTheme="minorEastAsia"/>
                <w:i/>
                <w:color w:val="0070C0"/>
                <w:lang w:val="en-US" w:eastAsia="zh-CN"/>
              </w:rPr>
            </w:pPr>
            <w:r>
              <w:rPr>
                <w:rFonts w:eastAsiaTheme="minorEastAsia"/>
                <w:i/>
                <w:color w:val="0070C0"/>
                <w:lang w:val="en-US" w:eastAsia="zh-CN"/>
              </w:rPr>
              <w:t>Discussion summary</w:t>
            </w:r>
            <w:r>
              <w:rPr>
                <w:rFonts w:eastAsiaTheme="minorEastAsia" w:hint="eastAsia"/>
                <w:i/>
                <w:color w:val="0070C0"/>
                <w:lang w:val="en-US" w:eastAsia="zh-CN"/>
              </w:rPr>
              <w:t>:</w:t>
            </w:r>
          </w:p>
          <w:p w:rsidR="00210F88" w:rsidRPr="009079BB" w:rsidRDefault="00210F88" w:rsidP="00210F88">
            <w:pPr>
              <w:rPr>
                <w:rFonts w:eastAsiaTheme="minorEastAsia"/>
                <w:lang w:val="en-US" w:eastAsia="zh-CN"/>
              </w:rPr>
            </w:pPr>
            <w:r>
              <w:rPr>
                <w:rFonts w:eastAsiaTheme="minorEastAsia"/>
                <w:lang w:val="en-US" w:eastAsia="zh-CN"/>
              </w:rPr>
              <w:t xml:space="preserve">Some companies believe that the sync and communication with </w:t>
            </w:r>
            <w:r w:rsidR="009867AE">
              <w:rPr>
                <w:rFonts w:eastAsiaTheme="minorEastAsia"/>
                <w:lang w:val="en-US" w:eastAsia="zh-CN"/>
              </w:rPr>
              <w:t>TE</w:t>
            </w:r>
            <w:r>
              <w:rPr>
                <w:rFonts w:eastAsiaTheme="minorEastAsia"/>
                <w:lang w:val="en-US" w:eastAsia="zh-CN"/>
              </w:rPr>
              <w:t xml:space="preserve"> needed for IAB-MT. But still some companies believe that from RF perspective the capability to be verified should be the same between IAB-MT and IAB-DU except the PHY channel difference. And the baseband performance can be verified in demo part. </w:t>
            </w:r>
          </w:p>
          <w:p w:rsidR="00210F88" w:rsidRDefault="00210F88" w:rsidP="00210F88">
            <w:pPr>
              <w:rPr>
                <w:rFonts w:eastAsiaTheme="minorEastAsia"/>
                <w:i/>
                <w:color w:val="0070C0"/>
                <w:lang w:val="en-US" w:eastAsia="zh-CN"/>
              </w:rPr>
            </w:pPr>
            <w:r>
              <w:rPr>
                <w:rFonts w:eastAsiaTheme="minorEastAsia" w:hint="eastAsia"/>
                <w:i/>
                <w:color w:val="0070C0"/>
                <w:lang w:val="en-US" w:eastAsia="zh-CN"/>
              </w:rPr>
              <w:t>Candidate options:</w:t>
            </w:r>
          </w:p>
          <w:p w:rsidR="00210F88" w:rsidRPr="009079BB" w:rsidRDefault="00210F88" w:rsidP="00210F88">
            <w:pPr>
              <w:rPr>
                <w:rFonts w:eastAsiaTheme="minorEastAsia"/>
                <w:color w:val="0070C0"/>
                <w:lang w:val="en-US" w:eastAsia="zh-CN"/>
              </w:rPr>
            </w:pPr>
            <w:r>
              <w:rPr>
                <w:rFonts w:eastAsiaTheme="minorEastAsia"/>
                <w:lang w:val="en-US" w:eastAsia="zh-CN"/>
              </w:rPr>
              <w:t>Similar discussion happened in [309]</w:t>
            </w:r>
            <w:r w:rsidR="009867AE">
              <w:rPr>
                <w:rFonts w:eastAsiaTheme="minorEastAsia"/>
                <w:lang w:val="en-US" w:eastAsia="zh-CN"/>
              </w:rPr>
              <w:t>. Hence</w:t>
            </w:r>
            <w:r>
              <w:rPr>
                <w:rFonts w:eastAsiaTheme="minorEastAsia"/>
                <w:lang w:val="en-US" w:eastAsia="zh-CN"/>
              </w:rPr>
              <w:t xml:space="preserve"> it may be better to resolve the </w:t>
            </w:r>
            <w:r w:rsidR="009867AE">
              <w:rPr>
                <w:rFonts w:eastAsiaTheme="minorEastAsia"/>
                <w:lang w:val="en-US" w:eastAsia="zh-CN"/>
              </w:rPr>
              <w:t xml:space="preserve">baseline </w:t>
            </w:r>
            <w:r>
              <w:rPr>
                <w:rFonts w:eastAsiaTheme="minorEastAsia"/>
                <w:lang w:val="en-US" w:eastAsia="zh-CN"/>
              </w:rPr>
              <w:t xml:space="preserve">issue in [309] first. </w:t>
            </w:r>
          </w:p>
          <w:p w:rsidR="00210F88" w:rsidRDefault="00210F88" w:rsidP="00210F8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DF737F" w:rsidRDefault="00210F88">
            <w:pPr>
              <w:rPr>
                <w:rFonts w:eastAsiaTheme="minorEastAsia"/>
                <w:i/>
                <w:color w:val="0070C0"/>
                <w:lang w:val="en-US" w:eastAsia="zh-CN"/>
              </w:rPr>
            </w:pPr>
            <w:r>
              <w:rPr>
                <w:rFonts w:eastAsiaTheme="minorEastAsia" w:hint="eastAsia"/>
                <w:lang w:val="en-US" w:eastAsia="zh-CN"/>
              </w:rPr>
              <w:t>F</w:t>
            </w:r>
            <w:r>
              <w:rPr>
                <w:rFonts w:eastAsiaTheme="minorEastAsia"/>
                <w:lang w:val="en-US" w:eastAsia="zh-CN"/>
              </w:rPr>
              <w:t xml:space="preserve">urther discussion is not precluded. But if similar issue has already covered in [309] it’s suggested to postpone the discussion on </w:t>
            </w:r>
            <w:r w:rsidR="009867AE">
              <w:rPr>
                <w:rFonts w:eastAsiaTheme="minorEastAsia"/>
                <w:lang w:val="en-US" w:eastAsia="zh-CN"/>
              </w:rPr>
              <w:t>receiver aspect</w:t>
            </w:r>
            <w:r>
              <w:rPr>
                <w:rFonts w:eastAsiaTheme="minorEastAsia"/>
                <w:lang w:val="en-US" w:eastAsia="zh-CN"/>
              </w:rPr>
              <w:t xml:space="preserve"> in this thread to next meeting. Otherwise, the discussion pointed for next meeting can be captured in assigned WF in Topic#4 in which issues in Topic#2, Topic#3 and Topic#4 will be collected together.</w:t>
            </w:r>
          </w:p>
        </w:tc>
      </w:tr>
      <w:tr w:rsidR="00DF737F">
        <w:tc>
          <w:tcPr>
            <w:tcW w:w="1242" w:type="dxa"/>
          </w:tcPr>
          <w:p w:rsidR="00DF737F" w:rsidRDefault="00DF737F" w:rsidP="00DF737F">
            <w:pPr>
              <w:rPr>
                <w:b/>
                <w:u w:val="single"/>
                <w:lang w:eastAsia="ko-KR"/>
              </w:rPr>
            </w:pPr>
            <w:r>
              <w:rPr>
                <w:b/>
                <w:u w:val="single"/>
                <w:lang w:eastAsia="ko-KR"/>
              </w:rPr>
              <w:t xml:space="preserve">Issue 3-2-3: IAB-MT type 1-O co-location requirement clarification </w:t>
            </w:r>
          </w:p>
          <w:p w:rsidR="00DF737F" w:rsidRPr="00DF737F" w:rsidRDefault="00DF737F" w:rsidP="00DF737F">
            <w:pPr>
              <w:rPr>
                <w:b/>
                <w:u w:val="single"/>
                <w:lang w:eastAsia="ko-KR"/>
              </w:rPr>
            </w:pPr>
          </w:p>
        </w:tc>
        <w:tc>
          <w:tcPr>
            <w:tcW w:w="8615" w:type="dxa"/>
          </w:tcPr>
          <w:p w:rsidR="00210F88" w:rsidRDefault="00210F88" w:rsidP="00210F88">
            <w:pPr>
              <w:rPr>
                <w:rFonts w:eastAsiaTheme="minorEastAsia"/>
                <w:i/>
                <w:color w:val="0070C0"/>
                <w:lang w:val="en-US" w:eastAsia="zh-CN"/>
              </w:rPr>
            </w:pPr>
            <w:r>
              <w:rPr>
                <w:rFonts w:eastAsiaTheme="minorEastAsia" w:hint="eastAsia"/>
                <w:i/>
                <w:color w:val="0070C0"/>
                <w:lang w:val="en-US" w:eastAsia="zh-CN"/>
              </w:rPr>
              <w:t>Tentative agreements:</w:t>
            </w:r>
          </w:p>
          <w:p w:rsidR="00210F88" w:rsidRPr="009079BB" w:rsidRDefault="00210F88" w:rsidP="00210F88">
            <w:pPr>
              <w:rPr>
                <w:rFonts w:eastAsiaTheme="minorEastAsia"/>
                <w:lang w:val="en-US" w:eastAsia="zh-CN"/>
              </w:rPr>
            </w:pPr>
            <w:r w:rsidRPr="009079BB">
              <w:rPr>
                <w:rFonts w:eastAsiaTheme="minorEastAsia"/>
                <w:lang w:val="en-US" w:eastAsia="zh-CN"/>
              </w:rPr>
              <w:t>The proposal is agreeable</w:t>
            </w:r>
          </w:p>
          <w:p w:rsidR="00210F88" w:rsidRDefault="00210F88" w:rsidP="00210F8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DF737F" w:rsidRDefault="00210F88">
            <w:pPr>
              <w:rPr>
                <w:rFonts w:eastAsiaTheme="minorEastAsia"/>
                <w:i/>
                <w:color w:val="0070C0"/>
                <w:lang w:val="en-US" w:eastAsia="zh-CN"/>
              </w:rPr>
            </w:pPr>
            <w:r>
              <w:rPr>
                <w:rFonts w:eastAsiaTheme="minorEastAsia" w:hint="eastAsia"/>
                <w:lang w:val="en-US" w:eastAsia="zh-CN"/>
              </w:rPr>
              <w:t>T</w:t>
            </w:r>
            <w:r>
              <w:rPr>
                <w:rFonts w:eastAsiaTheme="minorEastAsia"/>
                <w:lang w:val="en-US" w:eastAsia="zh-CN"/>
              </w:rPr>
              <w:t xml:space="preserve">o capture the </w:t>
            </w:r>
            <w:r w:rsidR="009F3552">
              <w:rPr>
                <w:rFonts w:eastAsiaTheme="minorEastAsia"/>
                <w:lang w:val="en-US" w:eastAsia="zh-CN"/>
              </w:rPr>
              <w:t>clarification in</w:t>
            </w:r>
            <w:r>
              <w:rPr>
                <w:rFonts w:eastAsiaTheme="minorEastAsia"/>
                <w:lang w:val="en-US" w:eastAsia="zh-CN"/>
              </w:rPr>
              <w:t xml:space="preserve"> assigned WF in topic#4.</w:t>
            </w:r>
          </w:p>
        </w:tc>
      </w:tr>
      <w:tr w:rsidR="00DF737F">
        <w:tc>
          <w:tcPr>
            <w:tcW w:w="1242" w:type="dxa"/>
          </w:tcPr>
          <w:p w:rsidR="00DF737F" w:rsidRDefault="00DF737F" w:rsidP="00DF737F">
            <w:pPr>
              <w:rPr>
                <w:b/>
                <w:u w:val="single"/>
                <w:lang w:eastAsia="ko-KR"/>
              </w:rPr>
            </w:pPr>
            <w:r>
              <w:rPr>
                <w:b/>
                <w:u w:val="single"/>
                <w:lang w:eastAsia="ko-KR"/>
              </w:rPr>
              <w:t xml:space="preserve">Issue 3-2-4: IAB-MT direction to be tested   </w:t>
            </w:r>
          </w:p>
          <w:p w:rsidR="00DF737F" w:rsidRPr="00DF737F" w:rsidRDefault="00DF737F" w:rsidP="00DF737F">
            <w:pPr>
              <w:rPr>
                <w:b/>
                <w:u w:val="single"/>
                <w:lang w:eastAsia="ko-KR"/>
              </w:rPr>
            </w:pPr>
          </w:p>
        </w:tc>
        <w:tc>
          <w:tcPr>
            <w:tcW w:w="8615" w:type="dxa"/>
          </w:tcPr>
          <w:p w:rsidR="009F3552" w:rsidRDefault="009F3552" w:rsidP="009F3552">
            <w:pPr>
              <w:rPr>
                <w:rFonts w:eastAsiaTheme="minorEastAsia"/>
                <w:i/>
                <w:color w:val="0070C0"/>
                <w:lang w:val="en-US" w:eastAsia="zh-CN"/>
              </w:rPr>
            </w:pPr>
            <w:r>
              <w:rPr>
                <w:rFonts w:eastAsiaTheme="minorEastAsia" w:hint="eastAsia"/>
                <w:i/>
                <w:color w:val="0070C0"/>
                <w:lang w:val="en-US" w:eastAsia="zh-CN"/>
              </w:rPr>
              <w:t>Tentative agreements:</w:t>
            </w:r>
          </w:p>
          <w:p w:rsidR="009F3552" w:rsidRPr="009079BB" w:rsidRDefault="006B3324" w:rsidP="009F3552">
            <w:pPr>
              <w:rPr>
                <w:rFonts w:eastAsiaTheme="minorEastAsia"/>
                <w:lang w:val="en-US" w:eastAsia="zh-CN"/>
              </w:rPr>
            </w:pPr>
            <w:r>
              <w:rPr>
                <w:rFonts w:eastAsiaTheme="minorEastAsia"/>
                <w:lang w:val="en-US" w:eastAsia="zh-CN"/>
              </w:rPr>
              <w:t>According to views shared in 1</w:t>
            </w:r>
            <w:r w:rsidRPr="00C2307D">
              <w:rPr>
                <w:rFonts w:eastAsiaTheme="minorEastAsia"/>
                <w:vertAlign w:val="superscript"/>
                <w:lang w:val="en-US" w:eastAsia="zh-CN"/>
              </w:rPr>
              <w:t>st</w:t>
            </w:r>
            <w:r>
              <w:rPr>
                <w:rFonts w:eastAsiaTheme="minorEastAsia"/>
                <w:lang w:val="en-US" w:eastAsia="zh-CN"/>
              </w:rPr>
              <w:t xml:space="preserve"> round it seems for IAB-MT directions to be tested is believed to follow the same framework of BS since declaration applied </w:t>
            </w:r>
            <w:r w:rsidR="009867AE">
              <w:rPr>
                <w:rFonts w:eastAsiaTheme="minorEastAsia"/>
                <w:lang w:val="en-US" w:eastAsia="zh-CN"/>
              </w:rPr>
              <w:t xml:space="preserve">for IAB-MT </w:t>
            </w:r>
            <w:r>
              <w:rPr>
                <w:rFonts w:eastAsiaTheme="minorEastAsia"/>
                <w:lang w:val="en-US" w:eastAsia="zh-CN"/>
              </w:rPr>
              <w:t xml:space="preserve">also. </w:t>
            </w:r>
          </w:p>
          <w:p w:rsidR="009F3552" w:rsidRDefault="009F3552" w:rsidP="009F3552">
            <w:pPr>
              <w:rPr>
                <w:rFonts w:eastAsiaTheme="minorEastAsia"/>
                <w:i/>
                <w:color w:val="0070C0"/>
                <w:lang w:val="en-US" w:eastAsia="zh-CN"/>
              </w:rPr>
            </w:pPr>
            <w:r>
              <w:rPr>
                <w:rFonts w:eastAsiaTheme="minorEastAsia" w:hint="eastAsia"/>
                <w:i/>
                <w:color w:val="0070C0"/>
                <w:lang w:val="en-US" w:eastAsia="zh-CN"/>
              </w:rPr>
              <w:t>Candidate options:</w:t>
            </w:r>
          </w:p>
          <w:p w:rsidR="006B3324" w:rsidRDefault="009F3552" w:rsidP="006B3324">
            <w:pPr>
              <w:rPr>
                <w:rFonts w:eastAsiaTheme="minorEastAsia"/>
                <w:lang w:val="en-US" w:eastAsia="zh-CN"/>
              </w:rPr>
            </w:pPr>
            <w:r w:rsidRPr="009079BB">
              <w:rPr>
                <w:rFonts w:eastAsiaTheme="minorEastAsia"/>
                <w:lang w:val="en-US" w:eastAsia="zh-CN"/>
              </w:rPr>
              <w:t xml:space="preserve"> </w:t>
            </w:r>
            <w:r w:rsidR="006B3324">
              <w:rPr>
                <w:rFonts w:eastAsiaTheme="minorEastAsia"/>
                <w:lang w:val="en-US" w:eastAsia="zh-CN"/>
              </w:rPr>
              <w:t>There is view regarding to support beam search and beam lock procedure for IAB-MT which is not agreed by others needs to be clarified further.</w:t>
            </w:r>
          </w:p>
          <w:p w:rsidR="009F3552" w:rsidRPr="009079BB" w:rsidRDefault="006B3324" w:rsidP="006B3324">
            <w:pPr>
              <w:rPr>
                <w:rFonts w:eastAsiaTheme="minorEastAsia"/>
                <w:color w:val="0070C0"/>
                <w:lang w:val="en-US" w:eastAsia="zh-CN"/>
              </w:rPr>
            </w:pPr>
            <w:r>
              <w:rPr>
                <w:rFonts w:eastAsiaTheme="minorEastAsia"/>
                <w:lang w:val="en-US" w:eastAsia="zh-CN"/>
              </w:rPr>
              <w:lastRenderedPageBreak/>
              <w:t>There is also suggestion to reduce the overall test burden for IAB-MT and IAB-DU, which can be next step discussion after the determination for direction to be declared and verified for IAB-MT.</w:t>
            </w:r>
          </w:p>
          <w:p w:rsidR="009F3552" w:rsidRDefault="009F3552" w:rsidP="009F355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DF737F" w:rsidRDefault="006B3324" w:rsidP="009F3552">
            <w:pPr>
              <w:rPr>
                <w:rFonts w:eastAsiaTheme="minorEastAsia"/>
                <w:i/>
                <w:color w:val="0070C0"/>
                <w:lang w:val="en-US" w:eastAsia="zh-CN"/>
              </w:rPr>
            </w:pPr>
            <w:r>
              <w:rPr>
                <w:rFonts w:eastAsiaTheme="minorEastAsia"/>
                <w:lang w:val="en-US" w:eastAsia="zh-CN"/>
              </w:rPr>
              <w:t>Continue discussion on this issue in 2</w:t>
            </w:r>
            <w:r w:rsidRPr="00C2307D">
              <w:rPr>
                <w:rFonts w:eastAsiaTheme="minorEastAsia"/>
                <w:vertAlign w:val="superscript"/>
                <w:lang w:val="en-US" w:eastAsia="zh-CN"/>
              </w:rPr>
              <w:t>nd</w:t>
            </w:r>
            <w:r>
              <w:rPr>
                <w:rFonts w:eastAsiaTheme="minorEastAsia"/>
                <w:lang w:val="en-US" w:eastAsia="zh-CN"/>
              </w:rPr>
              <w:t xml:space="preserve"> round and capture the agreement and plan for future study in WF assigned in Topic #4. </w:t>
            </w:r>
          </w:p>
        </w:tc>
      </w:tr>
    </w:tbl>
    <w:p w:rsidR="003325A5" w:rsidRDefault="003325A5">
      <w:pPr>
        <w:rPr>
          <w:i/>
          <w:color w:val="0070C0"/>
          <w:lang w:val="en-US" w:eastAsia="zh-CN"/>
        </w:rPr>
      </w:pPr>
    </w:p>
    <w:p w:rsidR="003325A5" w:rsidRDefault="00B03146">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3325A5">
        <w:trPr>
          <w:trHeight w:val="744"/>
        </w:trPr>
        <w:tc>
          <w:tcPr>
            <w:tcW w:w="1395" w:type="dxa"/>
          </w:tcPr>
          <w:p w:rsidR="003325A5" w:rsidRDefault="003325A5">
            <w:pPr>
              <w:rPr>
                <w:rFonts w:eastAsiaTheme="minorEastAsia"/>
                <w:b/>
                <w:bCs/>
                <w:color w:val="0070C0"/>
                <w:lang w:val="en-US" w:eastAsia="zh-CN"/>
              </w:rPr>
            </w:pPr>
          </w:p>
        </w:tc>
        <w:tc>
          <w:tcPr>
            <w:tcW w:w="4554" w:type="dxa"/>
          </w:tcPr>
          <w:p w:rsidR="003325A5" w:rsidRDefault="00B0314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3325A5" w:rsidRDefault="00B03146">
            <w:pPr>
              <w:rPr>
                <w:rFonts w:eastAsiaTheme="minorEastAsia"/>
                <w:b/>
                <w:bCs/>
                <w:color w:val="0070C0"/>
                <w:lang w:val="en-US" w:eastAsia="zh-CN"/>
              </w:rPr>
            </w:pPr>
            <w:r>
              <w:rPr>
                <w:rFonts w:eastAsiaTheme="minorEastAsia" w:hint="eastAsia"/>
                <w:b/>
                <w:bCs/>
                <w:color w:val="0070C0"/>
                <w:lang w:val="en-US" w:eastAsia="zh-CN"/>
              </w:rPr>
              <w:t>Assigned Company,</w:t>
            </w:r>
          </w:p>
          <w:p w:rsidR="003325A5" w:rsidRDefault="00B03146">
            <w:pPr>
              <w:rPr>
                <w:rFonts w:eastAsiaTheme="minorEastAsia"/>
                <w:b/>
                <w:bCs/>
                <w:color w:val="0070C0"/>
                <w:lang w:val="en-US" w:eastAsia="zh-CN"/>
              </w:rPr>
            </w:pPr>
            <w:r>
              <w:rPr>
                <w:rFonts w:eastAsiaTheme="minorEastAsia" w:hint="eastAsia"/>
                <w:b/>
                <w:bCs/>
                <w:color w:val="0070C0"/>
                <w:lang w:val="en-US" w:eastAsia="zh-CN"/>
              </w:rPr>
              <w:t>WF or LS lead</w:t>
            </w:r>
          </w:p>
        </w:tc>
      </w:tr>
      <w:tr w:rsidR="003325A5">
        <w:trPr>
          <w:trHeight w:val="358"/>
        </w:trPr>
        <w:tc>
          <w:tcPr>
            <w:tcW w:w="1395" w:type="dxa"/>
          </w:tcPr>
          <w:p w:rsidR="003325A5" w:rsidRDefault="00B03146">
            <w:pPr>
              <w:rPr>
                <w:rFonts w:eastAsiaTheme="minorEastAsia"/>
                <w:color w:val="0070C0"/>
                <w:lang w:val="en-US" w:eastAsia="zh-CN"/>
              </w:rPr>
            </w:pPr>
            <w:r>
              <w:rPr>
                <w:rFonts w:eastAsiaTheme="minorEastAsia" w:hint="eastAsia"/>
                <w:color w:val="0070C0"/>
                <w:lang w:val="en-US" w:eastAsia="zh-CN"/>
              </w:rPr>
              <w:t>#1</w:t>
            </w:r>
          </w:p>
        </w:tc>
        <w:tc>
          <w:tcPr>
            <w:tcW w:w="4554" w:type="dxa"/>
          </w:tcPr>
          <w:p w:rsidR="003325A5" w:rsidRDefault="003325A5">
            <w:pPr>
              <w:rPr>
                <w:rFonts w:eastAsiaTheme="minorEastAsia"/>
                <w:color w:val="0070C0"/>
                <w:lang w:val="en-US" w:eastAsia="zh-CN"/>
              </w:rPr>
            </w:pPr>
          </w:p>
        </w:tc>
        <w:tc>
          <w:tcPr>
            <w:tcW w:w="2932" w:type="dxa"/>
          </w:tcPr>
          <w:p w:rsidR="003325A5" w:rsidRDefault="003325A5">
            <w:pPr>
              <w:spacing w:after="0"/>
              <w:rPr>
                <w:rFonts w:eastAsiaTheme="minorEastAsia"/>
                <w:color w:val="0070C0"/>
                <w:lang w:val="en-US" w:eastAsia="zh-CN"/>
              </w:rPr>
            </w:pPr>
          </w:p>
          <w:p w:rsidR="003325A5" w:rsidRDefault="003325A5">
            <w:pPr>
              <w:spacing w:after="0"/>
              <w:rPr>
                <w:rFonts w:eastAsiaTheme="minorEastAsia"/>
                <w:color w:val="0070C0"/>
                <w:lang w:val="en-US" w:eastAsia="zh-CN"/>
              </w:rPr>
            </w:pPr>
          </w:p>
          <w:p w:rsidR="003325A5" w:rsidRDefault="003325A5">
            <w:pPr>
              <w:rPr>
                <w:rFonts w:eastAsiaTheme="minorEastAsia"/>
                <w:color w:val="0070C0"/>
                <w:lang w:val="en-US" w:eastAsia="zh-CN"/>
              </w:rPr>
            </w:pPr>
          </w:p>
        </w:tc>
      </w:tr>
    </w:tbl>
    <w:p w:rsidR="003325A5" w:rsidRDefault="003325A5">
      <w:pPr>
        <w:rPr>
          <w:i/>
          <w:color w:val="0070C0"/>
          <w:lang w:val="en-US" w:eastAsia="zh-CN"/>
        </w:rPr>
      </w:pPr>
    </w:p>
    <w:p w:rsidR="003325A5" w:rsidRDefault="00B03146">
      <w:pPr>
        <w:pStyle w:val="2"/>
        <w:rPr>
          <w:lang w:val="en-US"/>
        </w:rPr>
      </w:pPr>
      <w:r>
        <w:rPr>
          <w:rFonts w:hint="eastAsia"/>
          <w:lang w:val="en-US"/>
        </w:rPr>
        <w:t>Discussion on 2nd round</w:t>
      </w:r>
      <w:r>
        <w:rPr>
          <w:lang w:val="en-US"/>
        </w:rPr>
        <w:t xml:space="preserve"> (if applicable)</w:t>
      </w:r>
    </w:p>
    <w:p w:rsidR="00E00DBF" w:rsidRDefault="00E00DBF" w:rsidP="00E00DBF">
      <w:pPr>
        <w:rPr>
          <w:lang w:val="en-US" w:eastAsia="zh-CN"/>
        </w:rPr>
      </w:pPr>
      <w:r>
        <w:rPr>
          <w:rFonts w:hint="eastAsia"/>
          <w:lang w:val="en-US" w:eastAsia="zh-CN"/>
        </w:rPr>
        <w:t>P</w:t>
      </w:r>
      <w:r>
        <w:rPr>
          <w:lang w:val="en-US" w:eastAsia="zh-CN"/>
        </w:rPr>
        <w:t>lease see summary under topic 4.</w:t>
      </w:r>
    </w:p>
    <w:p w:rsidR="003325A5" w:rsidRPr="00E00DBF" w:rsidRDefault="003325A5">
      <w:pPr>
        <w:rPr>
          <w:lang w:val="en-US" w:eastAsia="zh-CN"/>
        </w:rPr>
      </w:pPr>
    </w:p>
    <w:p w:rsidR="003325A5" w:rsidRDefault="00B03146">
      <w:pPr>
        <w:pStyle w:val="2"/>
        <w:rPr>
          <w:lang w:val="en-US"/>
        </w:rPr>
      </w:pPr>
      <w:r>
        <w:rPr>
          <w:rFonts w:hint="eastAsia"/>
          <w:lang w:val="en-US"/>
        </w:rPr>
        <w:t>Summary on 2nd round</w:t>
      </w:r>
      <w:r>
        <w:rPr>
          <w:lang w:val="en-US"/>
        </w:rPr>
        <w:t xml:space="preserve"> (if applicable)</w:t>
      </w:r>
    </w:p>
    <w:p w:rsidR="003325A5" w:rsidRDefault="00B03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3325A5">
        <w:tc>
          <w:tcPr>
            <w:tcW w:w="1242" w:type="dxa"/>
          </w:tcPr>
          <w:p w:rsidR="003325A5" w:rsidRDefault="00B0314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rsidR="003325A5" w:rsidRDefault="00B0314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325A5">
        <w:tc>
          <w:tcPr>
            <w:tcW w:w="1242" w:type="dxa"/>
          </w:tcPr>
          <w:p w:rsidR="003325A5" w:rsidRDefault="00B03146">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3325A5" w:rsidRDefault="00B0314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3325A5" w:rsidRDefault="003325A5">
      <w:pPr>
        <w:rPr>
          <w:i/>
          <w:color w:val="0070C0"/>
          <w:lang w:val="en-US"/>
        </w:rPr>
      </w:pPr>
    </w:p>
    <w:p w:rsidR="003325A5" w:rsidRDefault="003325A5">
      <w:pPr>
        <w:rPr>
          <w:lang w:val="en-US" w:eastAsia="zh-CN"/>
        </w:rPr>
      </w:pPr>
    </w:p>
    <w:p w:rsidR="003325A5" w:rsidRDefault="00B03146">
      <w:pPr>
        <w:pStyle w:val="1"/>
        <w:rPr>
          <w:lang w:eastAsia="ja-JP"/>
        </w:rPr>
      </w:pPr>
      <w:r>
        <w:rPr>
          <w:lang w:eastAsia="ja-JP"/>
        </w:rPr>
        <w:t xml:space="preserve">Topic #4: </w:t>
      </w:r>
      <w:r>
        <w:rPr>
          <w:lang w:eastAsia="zh-CN"/>
        </w:rPr>
        <w:t>Others</w:t>
      </w:r>
    </w:p>
    <w:p w:rsidR="003325A5" w:rsidRDefault="00B03146">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405"/>
        <w:gridCol w:w="1992"/>
        <w:gridCol w:w="6234"/>
      </w:tblGrid>
      <w:tr w:rsidR="003325A5">
        <w:trPr>
          <w:trHeight w:val="468"/>
        </w:trPr>
        <w:tc>
          <w:tcPr>
            <w:tcW w:w="1405" w:type="dxa"/>
            <w:vAlign w:val="center"/>
          </w:tcPr>
          <w:p w:rsidR="003325A5" w:rsidRDefault="00B03146">
            <w:pPr>
              <w:spacing w:before="120" w:after="120"/>
              <w:rPr>
                <w:b/>
                <w:bCs/>
              </w:rPr>
            </w:pPr>
            <w:r>
              <w:rPr>
                <w:b/>
                <w:bCs/>
              </w:rPr>
              <w:t>T-doc number</w:t>
            </w:r>
          </w:p>
        </w:tc>
        <w:tc>
          <w:tcPr>
            <w:tcW w:w="1992" w:type="dxa"/>
            <w:vAlign w:val="center"/>
          </w:tcPr>
          <w:p w:rsidR="003325A5" w:rsidRDefault="00B03146">
            <w:pPr>
              <w:spacing w:before="120" w:after="120"/>
              <w:rPr>
                <w:b/>
                <w:bCs/>
              </w:rPr>
            </w:pPr>
            <w:r>
              <w:rPr>
                <w:b/>
                <w:bCs/>
              </w:rPr>
              <w:t>Company</w:t>
            </w:r>
          </w:p>
        </w:tc>
        <w:tc>
          <w:tcPr>
            <w:tcW w:w="6234" w:type="dxa"/>
            <w:vAlign w:val="center"/>
          </w:tcPr>
          <w:p w:rsidR="003325A5" w:rsidRDefault="00B03146">
            <w:pPr>
              <w:spacing w:before="120" w:after="120"/>
              <w:rPr>
                <w:b/>
                <w:bCs/>
              </w:rPr>
            </w:pPr>
            <w:r>
              <w:rPr>
                <w:b/>
                <w:bCs/>
              </w:rPr>
              <w:t>Proposals / Observations</w:t>
            </w:r>
          </w:p>
        </w:tc>
      </w:tr>
      <w:tr w:rsidR="003325A5">
        <w:trPr>
          <w:trHeight w:val="468"/>
        </w:trPr>
        <w:tc>
          <w:tcPr>
            <w:tcW w:w="1405" w:type="dxa"/>
          </w:tcPr>
          <w:p w:rsidR="003325A5" w:rsidRDefault="00B03146">
            <w:pPr>
              <w:spacing w:before="120" w:after="120"/>
            </w:pPr>
            <w:r>
              <w:t>R4-2015442</w:t>
            </w:r>
          </w:p>
        </w:tc>
        <w:tc>
          <w:tcPr>
            <w:tcW w:w="1992" w:type="dxa"/>
          </w:tcPr>
          <w:p w:rsidR="003325A5" w:rsidRDefault="00B03146">
            <w:pPr>
              <w:spacing w:after="120"/>
              <w:ind w:left="1985" w:hanging="1985"/>
            </w:pPr>
            <w:r>
              <w:t>Nokia, Nokia Shanghai B</w:t>
            </w:r>
            <w:r>
              <w:lastRenderedPageBreak/>
              <w:t>ell</w:t>
            </w:r>
          </w:p>
          <w:p w:rsidR="003325A5" w:rsidRDefault="003325A5">
            <w:pPr>
              <w:spacing w:before="120" w:after="120"/>
            </w:pPr>
          </w:p>
        </w:tc>
        <w:tc>
          <w:tcPr>
            <w:tcW w:w="6234" w:type="dxa"/>
          </w:tcPr>
          <w:p w:rsidR="003325A5" w:rsidRDefault="00B03146">
            <w:pPr>
              <w:pStyle w:val="a9"/>
            </w:pPr>
            <w:r>
              <w:lastRenderedPageBreak/>
              <w:t>Observation 1: Receiver test are very similar between IAB-DU and IAB-MT which provides an opportunity to relieve the increasing IAB-Node test burden especially for implementation where IAB-DU and IAB-MT share the same RF HW.</w:t>
            </w:r>
          </w:p>
          <w:p w:rsidR="003325A5" w:rsidRDefault="00B03146">
            <w:pPr>
              <w:pStyle w:val="a9"/>
            </w:pPr>
            <w:r>
              <w:t xml:space="preserve">Proposal 2: Aim to reduce the amount of receiver tests for shared RF HW implementations for each main test by mandating only test signals which stress the receiver RF characteristics the most, independent of whether wanted signal type is UL or DL. </w:t>
            </w:r>
          </w:p>
          <w:p w:rsidR="003325A5" w:rsidRDefault="00B03146">
            <w:pPr>
              <w:pStyle w:val="a9"/>
            </w:pPr>
            <w:r>
              <w:lastRenderedPageBreak/>
              <w:t>Proposal 3: When requirement is equal, such as in out-of-band blocking test, there is no need to repeat it for IAB-MT and IAB-DU when the RF HW is shared.</w:t>
            </w:r>
          </w:p>
          <w:p w:rsidR="003325A5" w:rsidRDefault="00B03146">
            <w:pPr>
              <w:pStyle w:val="a9"/>
            </w:pPr>
            <w:r>
              <w:t xml:space="preserve">Proposal 4: RAN4 should aim at test case reduction also for shared RF architecture. </w:t>
            </w:r>
          </w:p>
          <w:p w:rsidR="003325A5" w:rsidRDefault="00B03146">
            <w:pPr>
              <w:pStyle w:val="a9"/>
            </w:pPr>
            <w:r>
              <w:t>Proposal 5: Adopt the same considerations for conducted testing.</w:t>
            </w:r>
          </w:p>
        </w:tc>
      </w:tr>
      <w:tr w:rsidR="003325A5">
        <w:trPr>
          <w:trHeight w:val="468"/>
        </w:trPr>
        <w:tc>
          <w:tcPr>
            <w:tcW w:w="1405" w:type="dxa"/>
          </w:tcPr>
          <w:p w:rsidR="003325A5" w:rsidRDefault="00B03146">
            <w:pPr>
              <w:spacing w:before="120" w:after="120"/>
            </w:pPr>
            <w:r>
              <w:lastRenderedPageBreak/>
              <w:t>R4-2016246</w:t>
            </w:r>
          </w:p>
        </w:tc>
        <w:tc>
          <w:tcPr>
            <w:tcW w:w="1992" w:type="dxa"/>
          </w:tcPr>
          <w:p w:rsidR="003325A5" w:rsidRDefault="00B03146">
            <w:pPr>
              <w:spacing w:after="120"/>
              <w:ind w:left="1985" w:hanging="1985"/>
            </w:pPr>
            <w:r>
              <w:t>Ericsson</w:t>
            </w:r>
          </w:p>
        </w:tc>
        <w:tc>
          <w:tcPr>
            <w:tcW w:w="6234" w:type="dxa"/>
          </w:tcPr>
          <w:p w:rsidR="003325A5" w:rsidRDefault="00B03146">
            <w:r>
              <w:t>Proposal#7: Use the BS test case structure for test case drafting.</w:t>
            </w:r>
          </w:p>
          <w:p w:rsidR="003325A5" w:rsidRDefault="00B03146">
            <w:r>
              <w:t>Proposal#8: There is no need to specify the message content in test case.</w:t>
            </w:r>
          </w:p>
        </w:tc>
      </w:tr>
      <w:tr w:rsidR="003325A5">
        <w:trPr>
          <w:trHeight w:val="468"/>
        </w:trPr>
        <w:tc>
          <w:tcPr>
            <w:tcW w:w="1405" w:type="dxa"/>
          </w:tcPr>
          <w:p w:rsidR="003325A5" w:rsidRDefault="00B03146">
            <w:pPr>
              <w:spacing w:before="120" w:after="120"/>
            </w:pPr>
            <w:r>
              <w:rPr>
                <w:rFonts w:hint="eastAsia"/>
              </w:rPr>
              <w:t>R</w:t>
            </w:r>
            <w:r>
              <w:t>4-2016247</w:t>
            </w:r>
          </w:p>
        </w:tc>
        <w:tc>
          <w:tcPr>
            <w:tcW w:w="1992" w:type="dxa"/>
          </w:tcPr>
          <w:p w:rsidR="003325A5" w:rsidRDefault="00B03146">
            <w:pPr>
              <w:spacing w:after="120"/>
              <w:ind w:left="1985" w:hanging="1985"/>
            </w:pPr>
            <w:r>
              <w:rPr>
                <w:rFonts w:hint="eastAsia"/>
              </w:rPr>
              <w:t>E</w:t>
            </w:r>
            <w:r>
              <w:t>ricsson</w:t>
            </w:r>
          </w:p>
        </w:tc>
        <w:tc>
          <w:tcPr>
            <w:tcW w:w="6234" w:type="dxa"/>
          </w:tcPr>
          <w:p w:rsidR="003325A5" w:rsidRDefault="00B03146">
            <w:r>
              <w:t>Proposal#7: Use the BS test case structure for receiver test case drafting.</w:t>
            </w:r>
          </w:p>
          <w:p w:rsidR="003325A5" w:rsidRDefault="00B03146">
            <w:r>
              <w:t xml:space="preserve">Proposal#8: There is no need to specify the message content in receiver test case. </w:t>
            </w:r>
          </w:p>
        </w:tc>
      </w:tr>
      <w:tr w:rsidR="003325A5">
        <w:trPr>
          <w:trHeight w:val="468"/>
        </w:trPr>
        <w:tc>
          <w:tcPr>
            <w:tcW w:w="1405" w:type="dxa"/>
          </w:tcPr>
          <w:p w:rsidR="003325A5" w:rsidRDefault="00B03146">
            <w:pPr>
              <w:spacing w:before="120" w:after="120"/>
            </w:pPr>
            <w:r>
              <w:rPr>
                <w:rFonts w:hint="eastAsia"/>
              </w:rPr>
              <w:t>R</w:t>
            </w:r>
            <w:r>
              <w:t>4-2016248</w:t>
            </w:r>
          </w:p>
        </w:tc>
        <w:tc>
          <w:tcPr>
            <w:tcW w:w="1992" w:type="dxa"/>
          </w:tcPr>
          <w:p w:rsidR="003325A5" w:rsidRDefault="00B03146">
            <w:pPr>
              <w:spacing w:before="120" w:after="120"/>
            </w:pPr>
            <w:r>
              <w:rPr>
                <w:rFonts w:hint="eastAsia"/>
              </w:rPr>
              <w:t>E</w:t>
            </w:r>
            <w:r>
              <w:t>ricsson</w:t>
            </w:r>
          </w:p>
        </w:tc>
        <w:tc>
          <w:tcPr>
            <w:tcW w:w="6234" w:type="dxa"/>
          </w:tcPr>
          <w:p w:rsidR="003325A5" w:rsidRDefault="00B03146">
            <w:r>
              <w:t>Proposal#3: RAN4 investigate if test time could be further reduce on shared transceiver architecture using the same OTA test methodology.</w:t>
            </w:r>
          </w:p>
          <w:p w:rsidR="003325A5" w:rsidRDefault="00B03146">
            <w:r>
              <w:t>Proposal#7: Use the BS test case structure for test case drafting.</w:t>
            </w:r>
          </w:p>
          <w:p w:rsidR="003325A5" w:rsidRDefault="00B03146">
            <w:r>
              <w:t>Proposal#8: There is no need to specify the message content in test case.</w:t>
            </w:r>
          </w:p>
        </w:tc>
      </w:tr>
      <w:tr w:rsidR="003325A5">
        <w:trPr>
          <w:trHeight w:val="468"/>
        </w:trPr>
        <w:tc>
          <w:tcPr>
            <w:tcW w:w="1405" w:type="dxa"/>
          </w:tcPr>
          <w:p w:rsidR="003325A5" w:rsidRDefault="00B03146">
            <w:pPr>
              <w:spacing w:before="120" w:after="120"/>
            </w:pPr>
            <w:r>
              <w:rPr>
                <w:rFonts w:hint="eastAsia"/>
              </w:rPr>
              <w:t>R</w:t>
            </w:r>
            <w:r>
              <w:t>4-2016249</w:t>
            </w:r>
          </w:p>
        </w:tc>
        <w:tc>
          <w:tcPr>
            <w:tcW w:w="1992" w:type="dxa"/>
          </w:tcPr>
          <w:p w:rsidR="003325A5" w:rsidRDefault="00B03146">
            <w:pPr>
              <w:spacing w:before="120" w:after="120"/>
            </w:pPr>
            <w:r>
              <w:rPr>
                <w:rFonts w:hint="eastAsia"/>
              </w:rPr>
              <w:t>E</w:t>
            </w:r>
            <w:r>
              <w:t>ricsson</w:t>
            </w:r>
          </w:p>
        </w:tc>
        <w:tc>
          <w:tcPr>
            <w:tcW w:w="6234" w:type="dxa"/>
          </w:tcPr>
          <w:p w:rsidR="003325A5" w:rsidRDefault="00B03146">
            <w:r>
              <w:t>Proposal#3: RAN4 investigate if test time could be further reduce on shared transceiver architecture using the same OTA test methodology.</w:t>
            </w:r>
          </w:p>
          <w:p w:rsidR="003325A5" w:rsidRDefault="00B03146">
            <w:r>
              <w:t>Proposal#10: Use the BS test case structure for test case drafting.</w:t>
            </w:r>
          </w:p>
          <w:p w:rsidR="003325A5" w:rsidRDefault="00B03146">
            <w:r>
              <w:t>Proposal#11: There is no need to specify the message content in test case.</w:t>
            </w:r>
          </w:p>
        </w:tc>
      </w:tr>
    </w:tbl>
    <w:p w:rsidR="003325A5" w:rsidRDefault="003325A5"/>
    <w:p w:rsidR="003325A5" w:rsidRDefault="00B03146">
      <w:pPr>
        <w:pStyle w:val="2"/>
      </w:pPr>
      <w:r>
        <w:rPr>
          <w:rFonts w:hint="eastAsia"/>
        </w:rPr>
        <w:t>Open issues</w:t>
      </w:r>
      <w:r>
        <w:t xml:space="preserve"> summary</w:t>
      </w:r>
    </w:p>
    <w:p w:rsidR="003325A5" w:rsidRDefault="00B03146">
      <w:pPr>
        <w:rPr>
          <w:sz w:val="28"/>
        </w:rPr>
      </w:pPr>
      <w:r>
        <w:t>Many discussion points in contribution submitted for this topic are overlapping or dependent on aspect in general or common aspects to be discussed in [309]. In the draft version of summary all content would be captured.</w:t>
      </w:r>
      <w:r>
        <w:rPr>
          <w:sz w:val="28"/>
        </w:rPr>
        <w:t xml:space="preserve"> </w:t>
      </w:r>
      <w:r>
        <w:t xml:space="preserve">For purely common and general aspects such as Test setup, Test model, Test configuration, MU/TT have already captured in [309]. In this thread it will be captured for aspect linked with specific requirement including test case drafting structure under this topic. The proposals summarized under this topic apply for both conductive and radiated conformance testing for IAB node. The proposals are quite generic and further study on details needed to figure out how to address the idea correctly and efficiently in IAB conformance testing specification.  </w:t>
      </w:r>
    </w:p>
    <w:p w:rsidR="003325A5" w:rsidRDefault="00B03146">
      <w:pPr>
        <w:pStyle w:val="3"/>
        <w:rPr>
          <w:sz w:val="24"/>
          <w:szCs w:val="16"/>
          <w:lang w:val="en-US"/>
        </w:rPr>
      </w:pPr>
      <w:r>
        <w:rPr>
          <w:sz w:val="24"/>
          <w:szCs w:val="16"/>
          <w:lang w:val="en-US"/>
        </w:rPr>
        <w:t>Sub-topic 4-1: IAB-MT test case drafting structure</w:t>
      </w:r>
    </w:p>
    <w:p w:rsidR="003325A5" w:rsidRDefault="00B03146">
      <w:pPr>
        <w:rPr>
          <w:b/>
          <w:u w:val="single"/>
          <w:lang w:eastAsia="ko-KR"/>
        </w:rPr>
      </w:pPr>
      <w:r>
        <w:rPr>
          <w:b/>
          <w:u w:val="single"/>
          <w:lang w:eastAsia="ko-KR"/>
        </w:rPr>
        <w:t xml:space="preserve">Issue 4-1: Test case drafting structure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w:t>
      </w:r>
      <w:r>
        <w:t xml:space="preserve">Use the BS test case structure without specific message content in each test case for IAB-MT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3325A5" w:rsidRDefault="00B03146">
      <w:pPr>
        <w:pStyle w:val="3"/>
        <w:rPr>
          <w:sz w:val="24"/>
          <w:szCs w:val="16"/>
          <w:lang w:val="en-US"/>
        </w:rPr>
      </w:pPr>
      <w:r>
        <w:rPr>
          <w:sz w:val="24"/>
          <w:szCs w:val="16"/>
          <w:lang w:val="en-US"/>
        </w:rPr>
        <w:t xml:space="preserve">Sub-topic 4-2: Balance between test coverage and test burden </w:t>
      </w:r>
    </w:p>
    <w:p w:rsidR="003325A5" w:rsidRDefault="00B03146">
      <w:pPr>
        <w:rPr>
          <w:b/>
          <w:u w:val="single"/>
          <w:lang w:eastAsia="ko-KR"/>
        </w:rPr>
      </w:pPr>
      <w:r>
        <w:rPr>
          <w:b/>
          <w:u w:val="single"/>
          <w:lang w:eastAsia="ko-KR"/>
        </w:rPr>
        <w:t>Issue 4-2: Balance between test coverage and test burden</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it is suggested to control the test case number/time with balance of test coverage and test burden especially for shared RF architecture implementation.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3325A5" w:rsidRDefault="00B03146">
      <w:pPr>
        <w:pStyle w:val="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rsidR="003325A5" w:rsidRDefault="00B03146">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3325A5" w:rsidTr="000F1F2B">
        <w:tc>
          <w:tcPr>
            <w:tcW w:w="1236" w:type="dxa"/>
          </w:tcPr>
          <w:p w:rsidR="003325A5" w:rsidRDefault="00B031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325A5" w:rsidRDefault="00B03146">
            <w:pPr>
              <w:spacing w:after="120"/>
              <w:rPr>
                <w:rFonts w:eastAsiaTheme="minorEastAsia"/>
                <w:b/>
                <w:bCs/>
                <w:color w:val="0070C0"/>
                <w:lang w:val="en-US" w:eastAsia="zh-CN"/>
              </w:rPr>
            </w:pPr>
            <w:r>
              <w:rPr>
                <w:rFonts w:eastAsiaTheme="minorEastAsia"/>
                <w:b/>
                <w:bCs/>
                <w:color w:val="0070C0"/>
                <w:lang w:val="en-US" w:eastAsia="zh-CN"/>
              </w:rPr>
              <w:t>Comments</w:t>
            </w:r>
          </w:p>
        </w:tc>
      </w:tr>
      <w:tr w:rsidR="000F1F2B" w:rsidTr="00C2307D">
        <w:tc>
          <w:tcPr>
            <w:tcW w:w="1236" w:type="dxa"/>
          </w:tcPr>
          <w:p w:rsidR="000F1F2B" w:rsidRDefault="000F1F2B" w:rsidP="000F1F2B">
            <w:pPr>
              <w:rPr>
                <w:rFonts w:eastAsiaTheme="minorEastAsia"/>
                <w:b/>
                <w:bCs/>
                <w:color w:val="0070C0"/>
                <w:lang w:val="en-US" w:eastAsia="zh-CN"/>
              </w:rPr>
            </w:pPr>
            <w:r>
              <w:rPr>
                <w:rFonts w:eastAsiaTheme="minorEastAsia" w:hint="eastAsia"/>
                <w:b/>
                <w:bCs/>
                <w:color w:val="0070C0"/>
                <w:lang w:val="en-US" w:eastAsia="zh-CN"/>
              </w:rPr>
              <w:t>CATT</w:t>
            </w:r>
          </w:p>
        </w:tc>
        <w:tc>
          <w:tcPr>
            <w:tcW w:w="8395" w:type="dxa"/>
          </w:tcPr>
          <w:p w:rsidR="000F1F2B" w:rsidRDefault="000F1F2B" w:rsidP="000F1F2B">
            <w:pPr>
              <w:rPr>
                <w:rFonts w:eastAsiaTheme="minorEastAsia"/>
                <w:b/>
                <w:u w:val="single"/>
                <w:lang w:eastAsia="zh-CN"/>
              </w:rPr>
            </w:pPr>
            <w:r>
              <w:rPr>
                <w:b/>
                <w:u w:val="single"/>
                <w:lang w:eastAsia="ko-KR"/>
              </w:rPr>
              <w:t>Issue 4-1: Test case drafting structure</w:t>
            </w:r>
          </w:p>
          <w:p w:rsidR="000F1F2B" w:rsidRDefault="000F1F2B" w:rsidP="000F1F2B">
            <w:pPr>
              <w:rPr>
                <w:rFonts w:eastAsiaTheme="minorEastAsia"/>
                <w:lang w:eastAsia="zh-CN"/>
              </w:rPr>
            </w:pPr>
            <w:r>
              <w:rPr>
                <w:rFonts w:eastAsiaTheme="minorEastAsia" w:hint="eastAsia"/>
                <w:lang w:eastAsia="zh-CN"/>
              </w:rPr>
              <w:t xml:space="preserve">IAB-MT and IAB-DU functions are </w:t>
            </w:r>
            <w:r>
              <w:rPr>
                <w:rFonts w:eastAsiaTheme="minorEastAsia"/>
                <w:lang w:eastAsia="zh-CN"/>
              </w:rPr>
              <w:t>naturally</w:t>
            </w:r>
            <w:r>
              <w:rPr>
                <w:rFonts w:eastAsiaTheme="minorEastAsia" w:hint="eastAsia"/>
                <w:lang w:eastAsia="zh-CN"/>
              </w:rPr>
              <w:t xml:space="preserve"> different, this proposal may need the views from equipment vendor.</w:t>
            </w:r>
          </w:p>
          <w:p w:rsidR="000F1F2B" w:rsidRDefault="000F1F2B" w:rsidP="000F1F2B">
            <w:pPr>
              <w:rPr>
                <w:b/>
                <w:u w:val="single"/>
                <w:lang w:eastAsia="ko-KR"/>
              </w:rPr>
            </w:pPr>
            <w:r>
              <w:rPr>
                <w:b/>
                <w:u w:val="single"/>
                <w:lang w:eastAsia="ko-KR"/>
              </w:rPr>
              <w:t>Issue 4-2: Balance between test coverage and test burden</w:t>
            </w:r>
          </w:p>
          <w:p w:rsidR="000F1F2B" w:rsidRDefault="000F1F2B" w:rsidP="000F1F2B">
            <w:pPr>
              <w:rPr>
                <w:rFonts w:eastAsiaTheme="minorEastAsia"/>
                <w:color w:val="0070C0"/>
                <w:lang w:val="en-US" w:eastAsia="zh-CN"/>
              </w:rPr>
            </w:pPr>
            <w:r>
              <w:rPr>
                <w:rFonts w:eastAsiaTheme="minorEastAsia" w:hint="eastAsia"/>
                <w:color w:val="0070C0"/>
                <w:lang w:eastAsia="zh-CN"/>
              </w:rPr>
              <w:t>Support the high level direction but may need to discuss case by case.</w:t>
            </w:r>
          </w:p>
        </w:tc>
      </w:tr>
      <w:tr w:rsidR="000F1F2B" w:rsidTr="00C2307D">
        <w:tc>
          <w:tcPr>
            <w:tcW w:w="1236" w:type="dxa"/>
          </w:tcPr>
          <w:p w:rsidR="000F1F2B" w:rsidRDefault="000F1F2B" w:rsidP="000F1F2B">
            <w:pPr>
              <w:rPr>
                <w:rFonts w:eastAsiaTheme="minorEastAsia"/>
                <w:b/>
                <w:bCs/>
                <w:color w:val="0070C0"/>
                <w:lang w:val="en-US" w:eastAsia="zh-CN"/>
              </w:rPr>
            </w:pPr>
            <w:r>
              <w:rPr>
                <w:rFonts w:eastAsiaTheme="minorEastAsia"/>
                <w:b/>
                <w:bCs/>
                <w:color w:val="0070C0"/>
                <w:lang w:val="en-US" w:eastAsia="zh-CN"/>
              </w:rPr>
              <w:t>Ericsson</w:t>
            </w:r>
          </w:p>
        </w:tc>
        <w:tc>
          <w:tcPr>
            <w:tcW w:w="8395" w:type="dxa"/>
          </w:tcPr>
          <w:p w:rsidR="000F1F2B" w:rsidRDefault="000F1F2B" w:rsidP="000F1F2B">
            <w:pPr>
              <w:rPr>
                <w:b/>
                <w:u w:val="single"/>
                <w:lang w:eastAsia="ko-KR"/>
              </w:rPr>
            </w:pPr>
            <w:r>
              <w:rPr>
                <w:b/>
                <w:u w:val="single"/>
                <w:lang w:eastAsia="ko-KR"/>
              </w:rPr>
              <w:t>Issue 4-1: agree with proposal.</w:t>
            </w:r>
          </w:p>
          <w:p w:rsidR="000F1F2B" w:rsidRDefault="000F1F2B" w:rsidP="000F1F2B">
            <w:pPr>
              <w:rPr>
                <w:b/>
                <w:u w:val="single"/>
                <w:lang w:eastAsia="ko-KR"/>
              </w:rPr>
            </w:pPr>
            <w:r>
              <w:rPr>
                <w:b/>
                <w:u w:val="single"/>
                <w:lang w:eastAsia="ko-KR"/>
              </w:rPr>
              <w:t>Issue 4-2: agree with proposal.</w:t>
            </w:r>
          </w:p>
        </w:tc>
      </w:tr>
      <w:tr w:rsidR="000F1F2B" w:rsidTr="00C2307D">
        <w:tc>
          <w:tcPr>
            <w:tcW w:w="1236" w:type="dxa"/>
          </w:tcPr>
          <w:p w:rsidR="000F1F2B" w:rsidRDefault="000F1F2B" w:rsidP="000F1F2B">
            <w:pPr>
              <w:rPr>
                <w:rFonts w:eastAsiaTheme="minorEastAsia"/>
                <w:b/>
                <w:bCs/>
                <w:color w:val="0070C0"/>
                <w:lang w:val="en-US" w:eastAsia="zh-CN"/>
              </w:rPr>
            </w:pPr>
            <w:r>
              <w:rPr>
                <w:rFonts w:eastAsiaTheme="minorEastAsia" w:hint="eastAsia"/>
                <w:b/>
                <w:bCs/>
                <w:color w:val="0070C0"/>
                <w:lang w:val="en-US" w:eastAsia="zh-CN"/>
              </w:rPr>
              <w:t>ZTE</w:t>
            </w:r>
          </w:p>
        </w:tc>
        <w:tc>
          <w:tcPr>
            <w:tcW w:w="8395" w:type="dxa"/>
          </w:tcPr>
          <w:p w:rsidR="000F1F2B" w:rsidRDefault="000F1F2B" w:rsidP="000F1F2B">
            <w:pPr>
              <w:rPr>
                <w:b/>
                <w:u w:val="single"/>
                <w:lang w:val="en-US" w:eastAsia="zh-CN"/>
              </w:rPr>
            </w:pPr>
            <w:r>
              <w:rPr>
                <w:b/>
                <w:u w:val="single"/>
                <w:lang w:eastAsia="ko-KR"/>
              </w:rPr>
              <w:t>Issue 4-1: Test case drafting structure</w:t>
            </w:r>
            <w:r>
              <w:rPr>
                <w:rFonts w:hint="eastAsia"/>
                <w:b/>
                <w:u w:val="single"/>
                <w:lang w:val="en-US" w:eastAsia="zh-CN"/>
              </w:rPr>
              <w:t>:</w:t>
            </w:r>
          </w:p>
          <w:p w:rsidR="000F1F2B" w:rsidRDefault="000F1F2B" w:rsidP="000F1F2B">
            <w:pPr>
              <w:rPr>
                <w:b/>
                <w:u w:val="single"/>
                <w:lang w:eastAsia="ko-KR"/>
              </w:rPr>
            </w:pPr>
            <w:r>
              <w:rPr>
                <w:rFonts w:eastAsiaTheme="minorEastAsia" w:hint="eastAsia"/>
                <w:lang w:val="en-US" w:eastAsia="zh-CN"/>
              </w:rPr>
              <w:t>General IAB-MT working procedure  might need such kind of content message which is diffferent from BS or IAB-DU side.</w:t>
            </w:r>
          </w:p>
          <w:p w:rsidR="000F1F2B" w:rsidRDefault="000F1F2B" w:rsidP="000F1F2B">
            <w:pPr>
              <w:rPr>
                <w:b/>
                <w:u w:val="single"/>
                <w:lang w:eastAsia="ko-KR"/>
              </w:rPr>
            </w:pPr>
            <w:r>
              <w:rPr>
                <w:b/>
                <w:u w:val="single"/>
                <w:lang w:eastAsia="ko-KR"/>
              </w:rPr>
              <w:t>Issue 4-2: Balance between test coverage and test burden</w:t>
            </w:r>
          </w:p>
          <w:p w:rsidR="000F1F2B" w:rsidRDefault="000F1F2B" w:rsidP="000F1F2B">
            <w:pPr>
              <w:rPr>
                <w:b/>
                <w:u w:val="single"/>
                <w:lang w:eastAsia="ko-KR"/>
              </w:rPr>
            </w:pPr>
            <w:r>
              <w:rPr>
                <w:rFonts w:eastAsiaTheme="minorEastAsia" w:hint="eastAsia"/>
                <w:lang w:val="en-US" w:eastAsia="zh-CN"/>
              </w:rPr>
              <w:t>Generally fine with that.</w:t>
            </w:r>
          </w:p>
        </w:tc>
      </w:tr>
      <w:tr w:rsidR="000F1F2B" w:rsidTr="00C2307D">
        <w:tc>
          <w:tcPr>
            <w:tcW w:w="1236" w:type="dxa"/>
          </w:tcPr>
          <w:p w:rsidR="000F1F2B" w:rsidRDefault="000F1F2B" w:rsidP="000F1F2B">
            <w:pPr>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8395" w:type="dxa"/>
          </w:tcPr>
          <w:p w:rsidR="000F1F2B" w:rsidRPr="008A48C8" w:rsidRDefault="000F1F2B" w:rsidP="000F1F2B">
            <w:r>
              <w:rPr>
                <w:b/>
                <w:u w:val="single"/>
                <w:lang w:eastAsia="ko-KR"/>
              </w:rPr>
              <w:t>Issue 4-1:</w:t>
            </w:r>
            <w:r>
              <w:rPr>
                <w:i/>
                <w:u w:val="single"/>
                <w:lang w:eastAsia="ko-KR"/>
              </w:rPr>
              <w:t xml:space="preserve"> </w:t>
            </w:r>
            <w:r>
              <w:t>we agree in general we would like to adopt the BS testing structure and avoid using DL messaging to set up the IAB-MT or at least avoid specifying it explicitly so it can be used or a test interface can be used if suitable. The proposal is perhaps a bit to general to agree as is.</w:t>
            </w:r>
          </w:p>
          <w:p w:rsidR="000F1F2B" w:rsidRPr="008A48C8" w:rsidRDefault="000F1F2B" w:rsidP="000F1F2B">
            <w:pPr>
              <w:rPr>
                <w:rFonts w:eastAsia="Malgun Gothic"/>
                <w:i/>
                <w:u w:val="single"/>
                <w:lang w:eastAsia="ko-KR"/>
              </w:rPr>
            </w:pPr>
            <w:r>
              <w:rPr>
                <w:b/>
                <w:u w:val="single"/>
                <w:lang w:eastAsia="ko-KR"/>
              </w:rPr>
              <w:t>Issue 4-2:</w:t>
            </w:r>
            <w:r>
              <w:rPr>
                <w:b/>
                <w:lang w:eastAsia="ko-KR"/>
              </w:rPr>
              <w:t xml:space="preserve"> </w:t>
            </w:r>
            <w:r>
              <w:rPr>
                <w:u w:val="single"/>
                <w:lang w:eastAsia="ko-KR"/>
              </w:rPr>
              <w:t xml:space="preserve"> Of course this is a good goal and in general we agree,  particularly for shared architecture we should try to merge requirements as much as possible (especially TRP type tests). But it’s difficult to understand if test conditions are considered necessary for BS why they would not be important for IAB node?</w:t>
            </w:r>
          </w:p>
        </w:tc>
      </w:tr>
      <w:tr w:rsidR="000F1F2B" w:rsidTr="00C2307D">
        <w:tc>
          <w:tcPr>
            <w:tcW w:w="1236" w:type="dxa"/>
          </w:tcPr>
          <w:p w:rsidR="000F1F2B" w:rsidRDefault="000F1F2B" w:rsidP="000F1F2B">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amsung</w:t>
            </w:r>
          </w:p>
        </w:tc>
        <w:tc>
          <w:tcPr>
            <w:tcW w:w="8395" w:type="dxa"/>
          </w:tcPr>
          <w:p w:rsidR="000F1F2B" w:rsidRDefault="000F1F2B" w:rsidP="000F1F2B">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4-1: </w:t>
            </w:r>
          </w:p>
          <w:p w:rsidR="000F1F2B" w:rsidRDefault="000F1F2B" w:rsidP="000F1F2B">
            <w:pPr>
              <w:rPr>
                <w:rFonts w:eastAsiaTheme="minorEastAsia"/>
                <w:lang w:eastAsia="zh-CN"/>
              </w:rPr>
            </w:pPr>
            <w:r w:rsidRPr="008A48C8">
              <w:rPr>
                <w:rFonts w:eastAsiaTheme="minorEastAsia"/>
                <w:lang w:eastAsia="zh-CN"/>
              </w:rPr>
              <w:t>For the message content aspect, this should be covered in [309]. Then we can discuss here in this thread regarding whether it is acceptable to apply BS test template as in 4.12 of TS38.141-1 for drafting. That’s how we interpret the  proposal</w:t>
            </w:r>
          </w:p>
          <w:p w:rsidR="000F1F2B" w:rsidRDefault="000F1F2B" w:rsidP="000F1F2B">
            <w:pPr>
              <w:rPr>
                <w:rFonts w:eastAsiaTheme="minorEastAsia"/>
                <w:lang w:eastAsia="zh-CN"/>
              </w:rPr>
            </w:pPr>
            <w:r w:rsidRPr="008A48C8">
              <w:rPr>
                <w:rFonts w:eastAsiaTheme="minorEastAsia"/>
                <w:b/>
                <w:lang w:eastAsia="zh-CN"/>
              </w:rPr>
              <w:t>Issue 4-2</w:t>
            </w:r>
            <w:r>
              <w:rPr>
                <w:rFonts w:eastAsiaTheme="minorEastAsia"/>
                <w:lang w:eastAsia="zh-CN"/>
              </w:rPr>
              <w:t>:</w:t>
            </w:r>
          </w:p>
          <w:p w:rsidR="000F1F2B" w:rsidRPr="008A48C8" w:rsidRDefault="000F1F2B" w:rsidP="000F1F2B">
            <w:pPr>
              <w:rPr>
                <w:rFonts w:eastAsiaTheme="minorEastAsia"/>
                <w:lang w:eastAsia="zh-CN"/>
              </w:rPr>
            </w:pPr>
            <w:r>
              <w:rPr>
                <w:rFonts w:eastAsiaTheme="minorEastAsia" w:hint="eastAsia"/>
                <w:lang w:eastAsia="zh-CN"/>
              </w:rPr>
              <w:t>I</w:t>
            </w:r>
            <w:r>
              <w:rPr>
                <w:rFonts w:eastAsiaTheme="minorEastAsia"/>
                <w:lang w:eastAsia="zh-CN"/>
              </w:rPr>
              <w:t xml:space="preserve">t is always welcomed that to restrict the test burden based on guarantee the test coverage. More detail analysis on whether or to what extend the impact on RF performance will be due to the baseband modification should be requested before we agree on how the refine the test case/points. </w:t>
            </w:r>
          </w:p>
        </w:tc>
      </w:tr>
      <w:tr w:rsidR="000F1F2B" w:rsidTr="00C2307D">
        <w:tc>
          <w:tcPr>
            <w:tcW w:w="1236" w:type="dxa"/>
          </w:tcPr>
          <w:p w:rsidR="000F1F2B" w:rsidRDefault="000F1F2B" w:rsidP="000F1F2B">
            <w:pPr>
              <w:rPr>
                <w:rFonts w:eastAsiaTheme="minorEastAsia"/>
                <w:b/>
                <w:bCs/>
                <w:color w:val="0070C0"/>
                <w:lang w:val="en-US" w:eastAsia="zh-CN"/>
              </w:rPr>
            </w:pPr>
            <w:r>
              <w:rPr>
                <w:rFonts w:eastAsiaTheme="minorEastAsia"/>
                <w:b/>
                <w:bCs/>
                <w:color w:val="0070C0"/>
                <w:lang w:val="en-US" w:eastAsia="zh-CN"/>
              </w:rPr>
              <w:t>Nokia, Nokia Shanghai Bell</w:t>
            </w:r>
          </w:p>
        </w:tc>
        <w:tc>
          <w:tcPr>
            <w:tcW w:w="8395" w:type="dxa"/>
          </w:tcPr>
          <w:p w:rsidR="000F1F2B" w:rsidRDefault="000F1F2B" w:rsidP="000F1F2B">
            <w:pPr>
              <w:rPr>
                <w:b/>
                <w:u w:val="single"/>
                <w:lang w:eastAsia="ko-KR"/>
              </w:rPr>
            </w:pPr>
            <w:r>
              <w:rPr>
                <w:b/>
                <w:u w:val="single"/>
                <w:lang w:eastAsia="ko-KR"/>
              </w:rPr>
              <w:t xml:space="preserve">Issue 4-1: </w:t>
            </w:r>
            <w:r w:rsidRPr="008579C3">
              <w:rPr>
                <w:bCs/>
                <w:u w:val="single"/>
                <w:lang w:eastAsia="ko-KR"/>
              </w:rPr>
              <w:t xml:space="preserve">It is a bit unclear </w:t>
            </w:r>
            <w:r>
              <w:rPr>
                <w:bCs/>
                <w:u w:val="single"/>
                <w:lang w:eastAsia="ko-KR"/>
              </w:rPr>
              <w:t>what exactly is meant by the proposal. In general we think the test description and procedure should be general enough to allow different chambers and setups to be used, like it is done for BS testing. Therefore, the BS test case structure seems like a reasonable starting point for IAB-MT.</w:t>
            </w:r>
          </w:p>
          <w:p w:rsidR="000F1F2B" w:rsidRDefault="000F1F2B" w:rsidP="000F1F2B">
            <w:pPr>
              <w:rPr>
                <w:bCs/>
                <w:u w:val="single"/>
                <w:lang w:eastAsia="ko-KR"/>
              </w:rPr>
            </w:pPr>
            <w:r>
              <w:rPr>
                <w:b/>
                <w:u w:val="single"/>
                <w:lang w:eastAsia="ko-KR"/>
              </w:rPr>
              <w:t xml:space="preserve">Issue 4-2: </w:t>
            </w:r>
            <w:r>
              <w:rPr>
                <w:bCs/>
                <w:u w:val="single"/>
                <w:lang w:eastAsia="ko-KR"/>
              </w:rPr>
              <w:t>We support the proposal, but in the end more detailed analysis is needed. Some options include</w:t>
            </w:r>
          </w:p>
          <w:p w:rsidR="000F1F2B" w:rsidRDefault="000F1F2B" w:rsidP="000F1F2B">
            <w:pPr>
              <w:pStyle w:val="afc"/>
              <w:numPr>
                <w:ilvl w:val="0"/>
                <w:numId w:val="2"/>
              </w:numPr>
              <w:ind w:firstLineChars="0"/>
              <w:rPr>
                <w:rFonts w:eastAsia="Yu Mincho"/>
                <w:bCs/>
                <w:u w:val="single"/>
                <w:lang w:eastAsia="ko-KR"/>
              </w:rPr>
            </w:pPr>
            <w:r>
              <w:rPr>
                <w:rFonts w:eastAsia="Yu Mincho"/>
                <w:bCs/>
                <w:u w:val="single"/>
                <w:lang w:eastAsia="ko-KR"/>
              </w:rPr>
              <w:t>limit test directions per test so that all test directions have sufficient coverage when looked over multiple tests.</w:t>
            </w:r>
          </w:p>
          <w:p w:rsidR="000F1F2B" w:rsidRDefault="000F1F2B" w:rsidP="000F1F2B">
            <w:pPr>
              <w:pStyle w:val="afc"/>
              <w:numPr>
                <w:ilvl w:val="0"/>
                <w:numId w:val="2"/>
              </w:numPr>
              <w:ind w:firstLineChars="0"/>
              <w:rPr>
                <w:rFonts w:eastAsia="Yu Mincho"/>
                <w:bCs/>
                <w:u w:val="single"/>
                <w:lang w:eastAsia="ko-KR"/>
              </w:rPr>
            </w:pPr>
            <w:r>
              <w:rPr>
                <w:rFonts w:eastAsia="Yu Mincho"/>
                <w:bCs/>
                <w:u w:val="single"/>
                <w:lang w:eastAsia="ko-KR"/>
              </w:rPr>
              <w:t>Same as above for used RF channels</w:t>
            </w:r>
          </w:p>
          <w:p w:rsidR="000F1F2B" w:rsidRDefault="000F1F2B" w:rsidP="000F1F2B">
            <w:pPr>
              <w:pStyle w:val="afc"/>
              <w:numPr>
                <w:ilvl w:val="0"/>
                <w:numId w:val="2"/>
              </w:numPr>
              <w:ind w:firstLineChars="0"/>
              <w:rPr>
                <w:rFonts w:eastAsia="Yu Mincho"/>
                <w:bCs/>
                <w:u w:val="single"/>
                <w:lang w:eastAsia="ko-KR"/>
              </w:rPr>
            </w:pPr>
            <w:r>
              <w:rPr>
                <w:rFonts w:eastAsia="Yu Mincho"/>
                <w:bCs/>
                <w:u w:val="single"/>
                <w:lang w:eastAsia="ko-KR"/>
              </w:rPr>
              <w:t>For shared RF hardware between IAB-MT and IAB-DU, consider testing only more demanding requirement between IAB-MT and IAB-DU. Similarly, if the test requirement is the same, test may not need to be repeated.</w:t>
            </w:r>
          </w:p>
          <w:p w:rsidR="000F1F2B" w:rsidRDefault="000F1F2B" w:rsidP="000F1F2B">
            <w:pPr>
              <w:rPr>
                <w:rFonts w:eastAsiaTheme="minorEastAsia"/>
                <w:b/>
                <w:u w:val="single"/>
                <w:lang w:eastAsia="zh-CN"/>
              </w:rPr>
            </w:pPr>
            <w:r>
              <w:rPr>
                <w:bCs/>
                <w:u w:val="single"/>
                <w:lang w:eastAsia="ko-KR"/>
              </w:rPr>
              <w:lastRenderedPageBreak/>
              <w:t>We highlight that test coverage needs to be kept in mind while doing the reduction, and tests shall not be removed blindly. On the other hand, it is clear that test burden needs reduction so that IAB-Node testing does not mean double the amount of testing compared to base station.</w:t>
            </w:r>
          </w:p>
        </w:tc>
      </w:tr>
      <w:tr w:rsidR="000F1F2B" w:rsidTr="00C2307D">
        <w:tc>
          <w:tcPr>
            <w:tcW w:w="1236" w:type="dxa"/>
          </w:tcPr>
          <w:p w:rsidR="000F1F2B" w:rsidRPr="008A48C8" w:rsidRDefault="000F1F2B" w:rsidP="000F1F2B">
            <w:pPr>
              <w:rPr>
                <w:b/>
                <w:bCs/>
                <w:color w:val="0070C0"/>
                <w:lang w:val="en-US" w:eastAsia="ja-JP"/>
              </w:rPr>
            </w:pPr>
            <w:r>
              <w:rPr>
                <w:rFonts w:hint="eastAsia"/>
                <w:b/>
                <w:bCs/>
                <w:color w:val="0070C0"/>
                <w:lang w:val="en-US" w:eastAsia="ja-JP"/>
              </w:rPr>
              <w:lastRenderedPageBreak/>
              <w:t>Q</w:t>
            </w:r>
            <w:r>
              <w:rPr>
                <w:b/>
                <w:bCs/>
                <w:color w:val="0070C0"/>
                <w:lang w:val="en-US" w:eastAsia="ja-JP"/>
              </w:rPr>
              <w:t>ualcomm</w:t>
            </w:r>
          </w:p>
        </w:tc>
        <w:tc>
          <w:tcPr>
            <w:tcW w:w="8395" w:type="dxa"/>
          </w:tcPr>
          <w:p w:rsidR="000F1F2B" w:rsidRDefault="000F1F2B" w:rsidP="000F1F2B">
            <w:pPr>
              <w:rPr>
                <w:b/>
                <w:u w:val="single"/>
                <w:lang w:eastAsia="ja-JP"/>
              </w:rPr>
            </w:pPr>
            <w:r>
              <w:rPr>
                <w:rFonts w:hint="eastAsia"/>
                <w:b/>
                <w:u w:val="single"/>
                <w:lang w:eastAsia="ja-JP"/>
              </w:rPr>
              <w:t>I</w:t>
            </w:r>
            <w:r>
              <w:rPr>
                <w:b/>
                <w:u w:val="single"/>
                <w:lang w:eastAsia="ja-JP"/>
              </w:rPr>
              <w:t>ssue 4-1:</w:t>
            </w:r>
            <w:r w:rsidRPr="008A48C8">
              <w:rPr>
                <w:bCs/>
                <w:u w:val="single"/>
                <w:lang w:eastAsia="ja-JP"/>
              </w:rPr>
              <w:t xml:space="preserve"> What exactly is meant by message content?</w:t>
            </w:r>
            <w:r>
              <w:rPr>
                <w:b/>
                <w:u w:val="single"/>
                <w:lang w:eastAsia="ja-JP"/>
              </w:rPr>
              <w:t xml:space="preserve"> </w:t>
            </w:r>
          </w:p>
          <w:p w:rsidR="000F1F2B" w:rsidRDefault="000F1F2B" w:rsidP="000F1F2B">
            <w:pPr>
              <w:rPr>
                <w:b/>
                <w:u w:val="single"/>
                <w:lang w:eastAsia="ja-JP"/>
              </w:rPr>
            </w:pPr>
            <w:r>
              <w:rPr>
                <w:rFonts w:hint="eastAsia"/>
                <w:b/>
                <w:u w:val="single"/>
                <w:lang w:eastAsia="ja-JP"/>
              </w:rPr>
              <w:t>I</w:t>
            </w:r>
            <w:r>
              <w:rPr>
                <w:b/>
                <w:u w:val="single"/>
                <w:lang w:eastAsia="ja-JP"/>
              </w:rPr>
              <w:t xml:space="preserve">ssue 4-2: </w:t>
            </w:r>
            <w:r w:rsidRPr="008A48C8">
              <w:rPr>
                <w:bCs/>
                <w:u w:val="single"/>
                <w:lang w:eastAsia="ja-JP"/>
              </w:rPr>
              <w:t>It is desirable to reduce the redundant tests but how would one know that a shared architecture is used? Even with such a shared architecture, since the MT and DU coverage is different, we would expect transmissions in different directions and/or with a different codebook. This could raise the need for separate tests of DU and MT.</w:t>
            </w:r>
          </w:p>
        </w:tc>
      </w:tr>
    </w:tbl>
    <w:p w:rsidR="003325A5" w:rsidRDefault="00B03146">
      <w:pPr>
        <w:pStyle w:val="2"/>
      </w:pPr>
      <w:r>
        <w:t>Summary</w:t>
      </w:r>
      <w:r>
        <w:rPr>
          <w:rFonts w:hint="eastAsia"/>
        </w:rPr>
        <w:t xml:space="preserve"> for 1st round </w:t>
      </w:r>
    </w:p>
    <w:p w:rsidR="003325A5" w:rsidRDefault="00B03146">
      <w:pPr>
        <w:pStyle w:val="3"/>
        <w:rPr>
          <w:sz w:val="24"/>
          <w:szCs w:val="16"/>
        </w:rPr>
      </w:pPr>
      <w:r>
        <w:rPr>
          <w:sz w:val="24"/>
          <w:szCs w:val="16"/>
        </w:rPr>
        <w:t xml:space="preserve">Open issues </w:t>
      </w:r>
    </w:p>
    <w:p w:rsidR="003325A5" w:rsidRDefault="00B03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4"/>
        <w:gridCol w:w="8397"/>
      </w:tblGrid>
      <w:tr w:rsidR="003325A5" w:rsidTr="008C04BC">
        <w:tc>
          <w:tcPr>
            <w:tcW w:w="1234" w:type="dxa"/>
          </w:tcPr>
          <w:p w:rsidR="003325A5" w:rsidRDefault="003325A5">
            <w:pPr>
              <w:rPr>
                <w:rFonts w:eastAsiaTheme="minorEastAsia"/>
                <w:b/>
                <w:bCs/>
                <w:color w:val="0070C0"/>
                <w:lang w:val="en-US" w:eastAsia="zh-CN"/>
              </w:rPr>
            </w:pPr>
          </w:p>
        </w:tc>
        <w:tc>
          <w:tcPr>
            <w:tcW w:w="8397" w:type="dxa"/>
          </w:tcPr>
          <w:p w:rsidR="003325A5" w:rsidRDefault="00B031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F1F2B" w:rsidTr="008C04BC">
        <w:tc>
          <w:tcPr>
            <w:tcW w:w="1234" w:type="dxa"/>
          </w:tcPr>
          <w:p w:rsidR="000F1F2B" w:rsidRDefault="000F1F2B" w:rsidP="000F1F2B">
            <w:pPr>
              <w:rPr>
                <w:b/>
                <w:u w:val="single"/>
                <w:lang w:eastAsia="ko-KR"/>
              </w:rPr>
            </w:pPr>
            <w:r>
              <w:rPr>
                <w:b/>
                <w:u w:val="single"/>
                <w:lang w:eastAsia="ko-KR"/>
              </w:rPr>
              <w:t xml:space="preserve">Issue 4-1: Test case drafting structure </w:t>
            </w:r>
          </w:p>
          <w:p w:rsidR="000F1F2B" w:rsidRDefault="000F1F2B">
            <w:pPr>
              <w:rPr>
                <w:rFonts w:eastAsiaTheme="minorEastAsia"/>
                <w:b/>
                <w:bCs/>
                <w:color w:val="0070C0"/>
                <w:lang w:val="en-US" w:eastAsia="zh-CN"/>
              </w:rPr>
            </w:pPr>
          </w:p>
        </w:tc>
        <w:tc>
          <w:tcPr>
            <w:tcW w:w="8397" w:type="dxa"/>
          </w:tcPr>
          <w:p w:rsidR="000F1F2B" w:rsidRDefault="000F1F2B" w:rsidP="000F1F2B">
            <w:pPr>
              <w:rPr>
                <w:rFonts w:eastAsiaTheme="minorEastAsia"/>
                <w:i/>
                <w:color w:val="0070C0"/>
                <w:lang w:val="en-US" w:eastAsia="zh-CN"/>
              </w:rPr>
            </w:pPr>
            <w:r>
              <w:rPr>
                <w:rFonts w:eastAsiaTheme="minorEastAsia" w:hint="eastAsia"/>
                <w:i/>
                <w:color w:val="0070C0"/>
                <w:lang w:val="en-US" w:eastAsia="zh-CN"/>
              </w:rPr>
              <w:t>Tentative agreements:</w:t>
            </w:r>
          </w:p>
          <w:p w:rsidR="000F1F2B" w:rsidRDefault="000F1F2B" w:rsidP="000F1F2B">
            <w:pPr>
              <w:rPr>
                <w:rFonts w:eastAsiaTheme="minorEastAsia"/>
                <w:lang w:eastAsia="zh-CN"/>
              </w:rPr>
            </w:pPr>
            <w:r>
              <w:rPr>
                <w:rFonts w:eastAsiaTheme="minorEastAsia"/>
                <w:lang w:val="en-US" w:eastAsia="zh-CN"/>
              </w:rPr>
              <w:t xml:space="preserve">It seems clarification needed on proposal itself, such as whether the intention is to reuse the </w:t>
            </w:r>
            <w:r w:rsidRPr="008A48C8">
              <w:rPr>
                <w:rFonts w:eastAsiaTheme="minorEastAsia"/>
                <w:lang w:eastAsia="zh-CN"/>
              </w:rPr>
              <w:t xml:space="preserve">BS test template as in 4.12 of TS38.141-1 for </w:t>
            </w:r>
            <w:r>
              <w:rPr>
                <w:rFonts w:eastAsiaTheme="minorEastAsia"/>
                <w:lang w:eastAsia="zh-CN"/>
              </w:rPr>
              <w:t xml:space="preserve">test case </w:t>
            </w:r>
            <w:r w:rsidRPr="008A48C8">
              <w:rPr>
                <w:rFonts w:eastAsiaTheme="minorEastAsia"/>
                <w:lang w:eastAsia="zh-CN"/>
              </w:rPr>
              <w:t>drafting</w:t>
            </w:r>
            <w:r>
              <w:rPr>
                <w:rFonts w:eastAsiaTheme="minorEastAsia"/>
                <w:lang w:eastAsia="zh-CN"/>
              </w:rPr>
              <w:t>.</w:t>
            </w:r>
          </w:p>
          <w:p w:rsidR="000F1F2B" w:rsidRPr="009079BB" w:rsidRDefault="000F1F2B" w:rsidP="000F1F2B">
            <w:pPr>
              <w:rPr>
                <w:rFonts w:eastAsiaTheme="minorEastAsia"/>
                <w:lang w:val="en-US" w:eastAsia="zh-CN"/>
              </w:rPr>
            </w:pPr>
            <w:r>
              <w:rPr>
                <w:rFonts w:eastAsiaTheme="minorEastAsia"/>
                <w:lang w:eastAsia="zh-CN"/>
              </w:rPr>
              <w:t xml:space="preserve">For the message content it should be covered by thread [309]. Hence this aspect will be removed here. </w:t>
            </w:r>
          </w:p>
          <w:p w:rsidR="000F1F2B" w:rsidRDefault="000F1F2B" w:rsidP="000F1F2B">
            <w:pPr>
              <w:rPr>
                <w:rFonts w:eastAsiaTheme="minorEastAsia"/>
                <w:i/>
                <w:color w:val="0070C0"/>
                <w:lang w:val="en-US" w:eastAsia="zh-CN"/>
              </w:rPr>
            </w:pPr>
            <w:r>
              <w:rPr>
                <w:rFonts w:eastAsiaTheme="minorEastAsia" w:hint="eastAsia"/>
                <w:i/>
                <w:color w:val="0070C0"/>
                <w:lang w:val="en-US" w:eastAsia="zh-CN"/>
              </w:rPr>
              <w:t>Candidate options:</w:t>
            </w:r>
          </w:p>
          <w:p w:rsidR="000F1F2B" w:rsidRPr="009079BB" w:rsidRDefault="000F1F2B">
            <w:pPr>
              <w:rPr>
                <w:rFonts w:eastAsiaTheme="minorEastAsia"/>
                <w:color w:val="0070C0"/>
                <w:lang w:val="en-US" w:eastAsia="zh-CN"/>
              </w:rPr>
            </w:pPr>
            <w:r w:rsidRPr="009079BB">
              <w:rPr>
                <w:rFonts w:eastAsiaTheme="minorEastAsia"/>
                <w:lang w:val="en-US" w:eastAsia="zh-CN"/>
              </w:rPr>
              <w:t xml:space="preserve"> </w:t>
            </w:r>
            <w:r w:rsidR="009867AE">
              <w:rPr>
                <w:rFonts w:eastAsiaTheme="minorEastAsia"/>
                <w:lang w:val="en-US" w:eastAsia="zh-CN"/>
              </w:rPr>
              <w:t>Please p</w:t>
            </w:r>
            <w:r w:rsidR="005C2744">
              <w:rPr>
                <w:rFonts w:eastAsiaTheme="minorEastAsia"/>
                <w:lang w:val="en-US" w:eastAsia="zh-CN"/>
              </w:rPr>
              <w:t>roponent of this proposal [R4-20</w:t>
            </w:r>
            <w:r w:rsidR="005C2744">
              <w:t>2016246/7/8/9] to clarify the proposal further and check whether it is acceptable by group</w:t>
            </w:r>
            <w:r w:rsidR="009867AE">
              <w:t xml:space="preserve"> then</w:t>
            </w:r>
            <w:r w:rsidR="005C2744">
              <w:t>.</w:t>
            </w:r>
          </w:p>
          <w:p w:rsidR="000F1F2B" w:rsidRDefault="000F1F2B" w:rsidP="000F1F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F1F2B" w:rsidRDefault="000F1F2B" w:rsidP="000F1F2B">
            <w:pPr>
              <w:rPr>
                <w:rFonts w:eastAsiaTheme="minorEastAsia"/>
                <w:b/>
                <w:bCs/>
                <w:color w:val="0070C0"/>
                <w:lang w:val="en-US" w:eastAsia="zh-CN"/>
              </w:rPr>
            </w:pPr>
            <w:r>
              <w:rPr>
                <w:rFonts w:eastAsiaTheme="minorEastAsia"/>
                <w:lang w:val="en-US" w:eastAsia="zh-CN"/>
              </w:rPr>
              <w:t>Continue discussion on this issue in 2</w:t>
            </w:r>
            <w:r w:rsidRPr="009079BB">
              <w:rPr>
                <w:rFonts w:eastAsiaTheme="minorEastAsia"/>
                <w:vertAlign w:val="superscript"/>
                <w:lang w:val="en-US" w:eastAsia="zh-CN"/>
              </w:rPr>
              <w:t>nd</w:t>
            </w:r>
            <w:r>
              <w:rPr>
                <w:rFonts w:eastAsiaTheme="minorEastAsia"/>
                <w:lang w:val="en-US" w:eastAsia="zh-CN"/>
              </w:rPr>
              <w:t xml:space="preserve"> round and capture the agreement and plan for future study</w:t>
            </w:r>
            <w:r w:rsidR="005C2744">
              <w:rPr>
                <w:rFonts w:eastAsiaTheme="minorEastAsia"/>
                <w:lang w:val="en-US" w:eastAsia="zh-CN"/>
              </w:rPr>
              <w:t xml:space="preserve"> if any</w:t>
            </w:r>
            <w:r>
              <w:rPr>
                <w:rFonts w:eastAsiaTheme="minorEastAsia"/>
                <w:lang w:val="en-US" w:eastAsia="zh-CN"/>
              </w:rPr>
              <w:t xml:space="preserve"> in WF assigned in Topic #4.</w:t>
            </w:r>
          </w:p>
        </w:tc>
      </w:tr>
      <w:tr w:rsidR="000F1F2B" w:rsidTr="008C04BC">
        <w:tc>
          <w:tcPr>
            <w:tcW w:w="1234" w:type="dxa"/>
          </w:tcPr>
          <w:p w:rsidR="000F1F2B" w:rsidRDefault="000F1F2B" w:rsidP="000F1F2B">
            <w:pPr>
              <w:rPr>
                <w:b/>
                <w:u w:val="single"/>
                <w:lang w:eastAsia="ko-KR"/>
              </w:rPr>
            </w:pPr>
            <w:r>
              <w:rPr>
                <w:b/>
                <w:u w:val="single"/>
                <w:lang w:eastAsia="ko-KR"/>
              </w:rPr>
              <w:t>Issue 4-2: Balance between test coverage and test burden</w:t>
            </w:r>
          </w:p>
          <w:p w:rsidR="000F1F2B" w:rsidRPr="000F1F2B" w:rsidRDefault="000F1F2B" w:rsidP="000F1F2B">
            <w:pPr>
              <w:rPr>
                <w:b/>
                <w:u w:val="single"/>
                <w:lang w:eastAsia="ko-KR"/>
              </w:rPr>
            </w:pPr>
          </w:p>
        </w:tc>
        <w:tc>
          <w:tcPr>
            <w:tcW w:w="8397" w:type="dxa"/>
          </w:tcPr>
          <w:p w:rsidR="005C2744" w:rsidRDefault="000F1F2B" w:rsidP="000F1F2B">
            <w:pPr>
              <w:rPr>
                <w:rFonts w:eastAsiaTheme="minorEastAsia"/>
                <w:i/>
                <w:color w:val="0070C0"/>
                <w:lang w:val="en-US" w:eastAsia="zh-CN"/>
              </w:rPr>
            </w:pPr>
            <w:r>
              <w:rPr>
                <w:rFonts w:eastAsiaTheme="minorEastAsia" w:hint="eastAsia"/>
                <w:i/>
                <w:color w:val="0070C0"/>
                <w:lang w:val="en-US" w:eastAsia="zh-CN"/>
              </w:rPr>
              <w:t>Tentative agreements:</w:t>
            </w:r>
          </w:p>
          <w:p w:rsidR="000F1F2B" w:rsidRPr="005C2744" w:rsidRDefault="005C2744" w:rsidP="000F1F2B">
            <w:pPr>
              <w:rPr>
                <w:rFonts w:eastAsiaTheme="minorEastAsia"/>
                <w:lang w:val="en-US" w:eastAsia="zh-CN"/>
              </w:rPr>
            </w:pPr>
            <w:r w:rsidRPr="00C2307D">
              <w:rPr>
                <w:rFonts w:eastAsiaTheme="minorEastAsia"/>
                <w:lang w:val="en-US" w:eastAsia="zh-CN"/>
              </w:rPr>
              <w:t>It</w:t>
            </w:r>
            <w:r w:rsidR="000F1F2B" w:rsidRPr="005C2744">
              <w:rPr>
                <w:rFonts w:eastAsiaTheme="minorEastAsia"/>
                <w:lang w:val="en-US" w:eastAsia="zh-CN"/>
              </w:rPr>
              <w:t xml:space="preserve"> </w:t>
            </w:r>
            <w:r>
              <w:rPr>
                <w:rFonts w:eastAsiaTheme="minorEastAsia"/>
                <w:lang w:val="en-US" w:eastAsia="zh-CN"/>
              </w:rPr>
              <w:t>seems the proposal direction is fine for group. However further study needed. Furthermore, there is also question on the feasibility/possibility balance test coverage and test burden</w:t>
            </w:r>
            <w:r w:rsidR="009867AE">
              <w:rPr>
                <w:rFonts w:eastAsiaTheme="minorEastAsia"/>
                <w:lang w:val="en-US" w:eastAsia="zh-CN"/>
              </w:rPr>
              <w:t xml:space="preserve"> even for share architecture implementation</w:t>
            </w:r>
            <w:r>
              <w:rPr>
                <w:rFonts w:eastAsiaTheme="minorEastAsia"/>
                <w:lang w:val="en-US" w:eastAsia="zh-CN"/>
              </w:rPr>
              <w:t xml:space="preserve">. </w:t>
            </w:r>
          </w:p>
          <w:p w:rsidR="000F1F2B" w:rsidRDefault="000F1F2B" w:rsidP="000F1F2B">
            <w:pPr>
              <w:rPr>
                <w:rFonts w:eastAsiaTheme="minorEastAsia"/>
                <w:i/>
                <w:color w:val="0070C0"/>
                <w:lang w:val="en-US" w:eastAsia="zh-CN"/>
              </w:rPr>
            </w:pPr>
            <w:r>
              <w:rPr>
                <w:rFonts w:eastAsiaTheme="minorEastAsia" w:hint="eastAsia"/>
                <w:i/>
                <w:color w:val="0070C0"/>
                <w:lang w:val="en-US" w:eastAsia="zh-CN"/>
              </w:rPr>
              <w:t>Candidate options:</w:t>
            </w:r>
          </w:p>
          <w:p w:rsidR="00263A65" w:rsidRPr="00C2307D" w:rsidRDefault="000F1F2B">
            <w:pPr>
              <w:rPr>
                <w:rFonts w:eastAsiaTheme="minorEastAsia"/>
                <w:lang w:val="en-US" w:eastAsia="zh-CN"/>
              </w:rPr>
            </w:pPr>
            <w:r w:rsidRPr="009079BB">
              <w:rPr>
                <w:rFonts w:eastAsiaTheme="minorEastAsia"/>
                <w:lang w:val="en-US" w:eastAsia="zh-CN"/>
              </w:rPr>
              <w:t xml:space="preserve"> </w:t>
            </w:r>
            <w:r w:rsidR="00263A65">
              <w:rPr>
                <w:rFonts w:eastAsiaTheme="minorEastAsia"/>
                <w:lang w:val="en-US" w:eastAsia="zh-CN"/>
              </w:rPr>
              <w:t xml:space="preserve">Continue discussing on further detail to be studied on this topic. </w:t>
            </w:r>
          </w:p>
          <w:p w:rsidR="000F1F2B" w:rsidRDefault="000F1F2B" w:rsidP="000F1F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F1F2B" w:rsidRDefault="000F1F2B" w:rsidP="000F1F2B">
            <w:pPr>
              <w:rPr>
                <w:rFonts w:eastAsiaTheme="minorEastAsia"/>
                <w:b/>
                <w:bCs/>
                <w:color w:val="0070C0"/>
                <w:lang w:val="en-US" w:eastAsia="zh-CN"/>
              </w:rPr>
            </w:pPr>
            <w:r>
              <w:rPr>
                <w:rFonts w:eastAsiaTheme="minorEastAsia"/>
                <w:lang w:val="en-US" w:eastAsia="zh-CN"/>
              </w:rPr>
              <w:t>Continue discussion on this issue in 2</w:t>
            </w:r>
            <w:r w:rsidRPr="009079BB">
              <w:rPr>
                <w:rFonts w:eastAsiaTheme="minorEastAsia"/>
                <w:vertAlign w:val="superscript"/>
                <w:lang w:val="en-US" w:eastAsia="zh-CN"/>
              </w:rPr>
              <w:t>nd</w:t>
            </w:r>
            <w:r>
              <w:rPr>
                <w:rFonts w:eastAsiaTheme="minorEastAsia"/>
                <w:lang w:val="en-US" w:eastAsia="zh-CN"/>
              </w:rPr>
              <w:t xml:space="preserve"> round and capture the agreement and plan for future study in WF assigned in Topic #4.</w:t>
            </w:r>
          </w:p>
        </w:tc>
      </w:tr>
    </w:tbl>
    <w:p w:rsidR="003325A5" w:rsidRDefault="003325A5">
      <w:pPr>
        <w:rPr>
          <w:i/>
          <w:color w:val="0070C0"/>
          <w:lang w:val="en-US" w:eastAsia="zh-CN"/>
        </w:rPr>
      </w:pPr>
    </w:p>
    <w:p w:rsidR="003325A5" w:rsidRDefault="00B03146">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3325A5">
        <w:trPr>
          <w:trHeight w:val="744"/>
        </w:trPr>
        <w:tc>
          <w:tcPr>
            <w:tcW w:w="1395" w:type="dxa"/>
          </w:tcPr>
          <w:p w:rsidR="003325A5" w:rsidRDefault="003325A5">
            <w:pPr>
              <w:rPr>
                <w:rFonts w:eastAsiaTheme="minorEastAsia"/>
                <w:b/>
                <w:bCs/>
                <w:color w:val="0070C0"/>
                <w:lang w:val="en-US" w:eastAsia="zh-CN"/>
              </w:rPr>
            </w:pPr>
          </w:p>
        </w:tc>
        <w:tc>
          <w:tcPr>
            <w:tcW w:w="4554" w:type="dxa"/>
          </w:tcPr>
          <w:p w:rsidR="003325A5" w:rsidRDefault="00B0314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3325A5" w:rsidRDefault="00B03146">
            <w:pPr>
              <w:rPr>
                <w:rFonts w:eastAsiaTheme="minorEastAsia"/>
                <w:b/>
                <w:bCs/>
                <w:color w:val="0070C0"/>
                <w:lang w:val="en-US" w:eastAsia="zh-CN"/>
              </w:rPr>
            </w:pPr>
            <w:r>
              <w:rPr>
                <w:rFonts w:eastAsiaTheme="minorEastAsia" w:hint="eastAsia"/>
                <w:b/>
                <w:bCs/>
                <w:color w:val="0070C0"/>
                <w:lang w:val="en-US" w:eastAsia="zh-CN"/>
              </w:rPr>
              <w:t>Assigned Company,</w:t>
            </w:r>
          </w:p>
          <w:p w:rsidR="003325A5" w:rsidRDefault="00B03146">
            <w:pPr>
              <w:rPr>
                <w:rFonts w:eastAsiaTheme="minorEastAsia"/>
                <w:b/>
                <w:bCs/>
                <w:color w:val="0070C0"/>
                <w:lang w:val="en-US" w:eastAsia="zh-CN"/>
              </w:rPr>
            </w:pPr>
            <w:r>
              <w:rPr>
                <w:rFonts w:eastAsiaTheme="minorEastAsia" w:hint="eastAsia"/>
                <w:b/>
                <w:bCs/>
                <w:color w:val="0070C0"/>
                <w:lang w:val="en-US" w:eastAsia="zh-CN"/>
              </w:rPr>
              <w:t>WF or LS lead</w:t>
            </w:r>
          </w:p>
        </w:tc>
      </w:tr>
      <w:tr w:rsidR="003325A5">
        <w:trPr>
          <w:trHeight w:val="358"/>
        </w:trPr>
        <w:tc>
          <w:tcPr>
            <w:tcW w:w="1395" w:type="dxa"/>
          </w:tcPr>
          <w:p w:rsidR="003325A5" w:rsidRDefault="00B03146">
            <w:pPr>
              <w:rPr>
                <w:rFonts w:eastAsiaTheme="minorEastAsia"/>
                <w:color w:val="0070C0"/>
                <w:lang w:val="en-US" w:eastAsia="zh-CN"/>
              </w:rPr>
            </w:pPr>
            <w:r>
              <w:rPr>
                <w:rFonts w:eastAsiaTheme="minorEastAsia" w:hint="eastAsia"/>
                <w:color w:val="0070C0"/>
                <w:lang w:val="en-US" w:eastAsia="zh-CN"/>
              </w:rPr>
              <w:t>#</w:t>
            </w:r>
            <w:r w:rsidR="00263A65">
              <w:rPr>
                <w:rFonts w:eastAsiaTheme="minorEastAsia"/>
                <w:color w:val="0070C0"/>
                <w:lang w:val="en-US" w:eastAsia="zh-CN"/>
              </w:rPr>
              <w:t>2</w:t>
            </w:r>
          </w:p>
        </w:tc>
        <w:tc>
          <w:tcPr>
            <w:tcW w:w="4554" w:type="dxa"/>
          </w:tcPr>
          <w:p w:rsidR="003325A5" w:rsidRDefault="009B2305">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detail aspects on IAB conformance testing </w:t>
            </w:r>
          </w:p>
        </w:tc>
        <w:tc>
          <w:tcPr>
            <w:tcW w:w="2932" w:type="dxa"/>
          </w:tcPr>
          <w:p w:rsidR="003325A5" w:rsidRDefault="00263A65">
            <w:pPr>
              <w:spacing w:after="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p w:rsidR="003325A5" w:rsidRDefault="003325A5">
            <w:pPr>
              <w:spacing w:after="0"/>
              <w:rPr>
                <w:rFonts w:eastAsiaTheme="minorEastAsia"/>
                <w:color w:val="0070C0"/>
                <w:lang w:val="en-US" w:eastAsia="zh-CN"/>
              </w:rPr>
            </w:pPr>
          </w:p>
          <w:p w:rsidR="003325A5" w:rsidRDefault="003325A5">
            <w:pPr>
              <w:rPr>
                <w:rFonts w:eastAsiaTheme="minorEastAsia"/>
                <w:color w:val="0070C0"/>
                <w:lang w:val="en-US" w:eastAsia="zh-CN"/>
              </w:rPr>
            </w:pPr>
          </w:p>
        </w:tc>
      </w:tr>
    </w:tbl>
    <w:p w:rsidR="003325A5" w:rsidRDefault="003325A5">
      <w:pPr>
        <w:rPr>
          <w:i/>
          <w:color w:val="0070C0"/>
          <w:lang w:val="en-US" w:eastAsia="zh-CN"/>
        </w:rPr>
      </w:pPr>
    </w:p>
    <w:p w:rsidR="003325A5" w:rsidRDefault="00B03146">
      <w:pPr>
        <w:pStyle w:val="2"/>
        <w:rPr>
          <w:lang w:val="en-US"/>
        </w:rPr>
      </w:pPr>
      <w:r>
        <w:rPr>
          <w:rFonts w:hint="eastAsia"/>
          <w:lang w:val="en-US"/>
        </w:rPr>
        <w:lastRenderedPageBreak/>
        <w:t>Discussion on 2nd round</w:t>
      </w:r>
      <w:r>
        <w:rPr>
          <w:lang w:val="en-US"/>
        </w:rPr>
        <w:t xml:space="preserve"> (if applicable)</w:t>
      </w:r>
    </w:p>
    <w:p w:rsidR="00E00DBF" w:rsidRPr="00871AFF" w:rsidRDefault="00E00DBF" w:rsidP="00E00DBF">
      <w:pPr>
        <w:rPr>
          <w:color w:val="000000" w:themeColor="text1"/>
          <w:lang w:val="en-US" w:eastAsia="zh-CN"/>
        </w:rPr>
      </w:pPr>
      <w:r w:rsidRPr="00871AFF">
        <w:rPr>
          <w:color w:val="000000" w:themeColor="text1"/>
          <w:lang w:val="en-US" w:eastAsia="zh-CN"/>
        </w:rPr>
        <w:t xml:space="preserve">WF is assigned in R4-2017491 for 2nd round discussion. </w:t>
      </w:r>
      <w:r w:rsidR="00CB1AD7" w:rsidRPr="00871AFF">
        <w:rPr>
          <w:color w:val="000000" w:themeColor="text1"/>
          <w:lang w:val="en-US" w:eastAsia="zh-CN"/>
        </w:rPr>
        <w:t>Comment and revision are provided</w:t>
      </w:r>
      <w:r w:rsidRPr="00871AFF">
        <w:rPr>
          <w:color w:val="000000" w:themeColor="text1"/>
          <w:lang w:val="en-US" w:eastAsia="zh-CN"/>
        </w:rPr>
        <w:t xml:space="preserve"> directly to WF draft. </w:t>
      </w:r>
    </w:p>
    <w:p w:rsidR="003325A5" w:rsidRDefault="00A24F71">
      <w:pPr>
        <w:rPr>
          <w:lang w:val="en-US" w:eastAsia="zh-CN"/>
        </w:rPr>
      </w:pPr>
      <w:r>
        <w:rPr>
          <w:lang w:val="en-US" w:eastAsia="zh-CN"/>
        </w:rPr>
        <w:t>Only two revisions submitted during 2</w:t>
      </w:r>
      <w:r w:rsidRPr="00871AFF">
        <w:rPr>
          <w:vertAlign w:val="superscript"/>
          <w:lang w:val="en-US" w:eastAsia="zh-CN"/>
        </w:rPr>
        <w:t>nd</w:t>
      </w:r>
      <w:r>
        <w:rPr>
          <w:lang w:val="en-US" w:eastAsia="zh-CN"/>
        </w:rPr>
        <w:t xml:space="preserve"> round to include one more issue in the scope of the WF which is the Test case format. Finally the WF covers below issues and seems agreeable. </w:t>
      </w:r>
    </w:p>
    <w:p w:rsidR="00A24F71" w:rsidRPr="00871AFF" w:rsidRDefault="00A24F71" w:rsidP="00871AFF">
      <w:pPr>
        <w:pStyle w:val="afc"/>
        <w:numPr>
          <w:ilvl w:val="0"/>
          <w:numId w:val="11"/>
        </w:numPr>
        <w:ind w:firstLineChars="0"/>
        <w:rPr>
          <w:lang w:val="en-US" w:eastAsia="zh-CN"/>
        </w:rPr>
      </w:pPr>
      <w:r>
        <w:rPr>
          <w:rFonts w:eastAsiaTheme="minorEastAsia" w:hint="eastAsia"/>
          <w:lang w:val="en-US" w:eastAsia="zh-CN"/>
        </w:rPr>
        <w:t>T</w:t>
      </w:r>
      <w:r>
        <w:rPr>
          <w:rFonts w:eastAsiaTheme="minorEastAsia"/>
          <w:lang w:val="en-US" w:eastAsia="zh-CN"/>
        </w:rPr>
        <w:t>est case drafting structure(Issue 4-1 in 1</w:t>
      </w:r>
      <w:r w:rsidRPr="00871AFF">
        <w:rPr>
          <w:rFonts w:eastAsiaTheme="minorEastAsia"/>
          <w:vertAlign w:val="superscript"/>
          <w:lang w:val="en-US" w:eastAsia="zh-CN"/>
        </w:rPr>
        <w:t>st</w:t>
      </w:r>
      <w:r>
        <w:rPr>
          <w:rFonts w:eastAsiaTheme="minorEastAsia"/>
          <w:lang w:val="en-US" w:eastAsia="zh-CN"/>
        </w:rPr>
        <w:t xml:space="preserve"> round) with clarification on the intention</w:t>
      </w:r>
    </w:p>
    <w:p w:rsidR="00A24F71" w:rsidRPr="00871AFF" w:rsidRDefault="00A24F71" w:rsidP="00871AFF">
      <w:pPr>
        <w:pStyle w:val="afc"/>
        <w:numPr>
          <w:ilvl w:val="0"/>
          <w:numId w:val="11"/>
        </w:numPr>
        <w:ind w:firstLineChars="0"/>
        <w:rPr>
          <w:lang w:val="en-US" w:eastAsia="zh-CN"/>
        </w:rPr>
      </w:pPr>
      <w:r>
        <w:rPr>
          <w:rFonts w:eastAsiaTheme="minorEastAsia" w:hint="eastAsia"/>
          <w:lang w:val="en-US" w:eastAsia="zh-CN"/>
        </w:rPr>
        <w:t>I</w:t>
      </w:r>
      <w:r>
        <w:rPr>
          <w:rFonts w:eastAsiaTheme="minorEastAsia"/>
          <w:lang w:val="en-US" w:eastAsia="zh-CN"/>
        </w:rPr>
        <w:t>ssue 2-1 and 3-1 on IAB-DU in 1</w:t>
      </w:r>
      <w:r w:rsidRPr="00871AFF">
        <w:rPr>
          <w:rFonts w:eastAsiaTheme="minorEastAsia"/>
          <w:vertAlign w:val="superscript"/>
          <w:lang w:val="en-US" w:eastAsia="zh-CN"/>
        </w:rPr>
        <w:t>st</w:t>
      </w:r>
      <w:r>
        <w:rPr>
          <w:rFonts w:eastAsiaTheme="minorEastAsia"/>
          <w:lang w:val="en-US" w:eastAsia="zh-CN"/>
        </w:rPr>
        <w:t xml:space="preserve"> round which are already agreeable </w:t>
      </w:r>
    </w:p>
    <w:p w:rsidR="000C2BBA" w:rsidRPr="00871AFF" w:rsidRDefault="000C2BBA" w:rsidP="00871AFF">
      <w:pPr>
        <w:pStyle w:val="afc"/>
        <w:numPr>
          <w:ilvl w:val="0"/>
          <w:numId w:val="11"/>
        </w:numPr>
        <w:ind w:firstLineChars="0"/>
        <w:rPr>
          <w:lang w:val="en-US" w:eastAsia="zh-CN"/>
        </w:rPr>
      </w:pPr>
      <w:r>
        <w:rPr>
          <w:rFonts w:eastAsiaTheme="minorEastAsia"/>
          <w:lang w:val="en-US" w:eastAsia="zh-CN"/>
        </w:rPr>
        <w:t>Issue 3-2-3 and 3-2-4 on radiated conformance testing in 1</w:t>
      </w:r>
      <w:r w:rsidRPr="00871AFF">
        <w:rPr>
          <w:rFonts w:eastAsiaTheme="minorEastAsia"/>
          <w:vertAlign w:val="superscript"/>
          <w:lang w:val="en-US" w:eastAsia="zh-CN"/>
        </w:rPr>
        <w:t>st</w:t>
      </w:r>
      <w:r>
        <w:rPr>
          <w:rFonts w:eastAsiaTheme="minorEastAsia"/>
          <w:lang w:val="en-US" w:eastAsia="zh-CN"/>
        </w:rPr>
        <w:t xml:space="preserve"> round</w:t>
      </w:r>
    </w:p>
    <w:p w:rsidR="000C2BBA" w:rsidRPr="00871AFF" w:rsidRDefault="000C2BBA" w:rsidP="00871AFF">
      <w:pPr>
        <w:pStyle w:val="afc"/>
        <w:numPr>
          <w:ilvl w:val="0"/>
          <w:numId w:val="11"/>
        </w:numPr>
        <w:ind w:firstLineChars="0"/>
        <w:rPr>
          <w:lang w:val="en-US" w:eastAsia="zh-CN"/>
        </w:rPr>
      </w:pPr>
      <w:r>
        <w:rPr>
          <w:rFonts w:eastAsiaTheme="minorEastAsia"/>
          <w:lang w:val="en-US" w:eastAsia="zh-CN"/>
        </w:rPr>
        <w:t>Issue 4-2 in 1</w:t>
      </w:r>
      <w:r w:rsidRPr="00871AFF">
        <w:rPr>
          <w:rFonts w:eastAsiaTheme="minorEastAsia"/>
          <w:vertAlign w:val="superscript"/>
          <w:lang w:val="en-US" w:eastAsia="zh-CN"/>
        </w:rPr>
        <w:t>st</w:t>
      </w:r>
      <w:r>
        <w:rPr>
          <w:rFonts w:eastAsiaTheme="minorEastAsia"/>
          <w:lang w:val="en-US" w:eastAsia="zh-CN"/>
        </w:rPr>
        <w:t xml:space="preserve"> round</w:t>
      </w:r>
    </w:p>
    <w:p w:rsidR="000C2BBA" w:rsidRPr="000C2BBA" w:rsidRDefault="000C2BBA" w:rsidP="000C2BBA">
      <w:pPr>
        <w:rPr>
          <w:lang w:val="en-US" w:eastAsia="zh-CN"/>
        </w:rPr>
      </w:pPr>
      <w:r>
        <w:rPr>
          <w:rFonts w:hint="eastAsia"/>
          <w:lang w:val="en-US" w:eastAsia="zh-CN"/>
        </w:rPr>
        <w:t>F</w:t>
      </w:r>
      <w:r>
        <w:rPr>
          <w:lang w:val="en-US" w:eastAsia="zh-CN"/>
        </w:rPr>
        <w:t xml:space="preserve">or MU/TT the dedicated WF is assigned in thread 309. </w:t>
      </w:r>
    </w:p>
    <w:p w:rsidR="003325A5" w:rsidRDefault="00B03146">
      <w:pPr>
        <w:pStyle w:val="2"/>
        <w:rPr>
          <w:lang w:val="en-US"/>
        </w:rPr>
      </w:pPr>
      <w:r>
        <w:rPr>
          <w:rFonts w:hint="eastAsia"/>
          <w:lang w:val="en-US"/>
        </w:rPr>
        <w:t>Summary on 2nd round</w:t>
      </w:r>
      <w:r>
        <w:rPr>
          <w:lang w:val="en-US"/>
        </w:rPr>
        <w:t xml:space="preserve"> (if applicable)</w:t>
      </w:r>
    </w:p>
    <w:p w:rsidR="003325A5" w:rsidRDefault="00B03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3325A5">
        <w:tc>
          <w:tcPr>
            <w:tcW w:w="1242" w:type="dxa"/>
          </w:tcPr>
          <w:p w:rsidR="003325A5" w:rsidRDefault="00B0314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rsidR="003325A5" w:rsidRDefault="00B0314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00BA" w:rsidRPr="001500BA">
        <w:tc>
          <w:tcPr>
            <w:tcW w:w="1242" w:type="dxa"/>
          </w:tcPr>
          <w:p w:rsidR="003325A5" w:rsidRPr="001500BA" w:rsidRDefault="00CB1AD7" w:rsidP="00AB5604">
            <w:pPr>
              <w:rPr>
                <w:rFonts w:eastAsiaTheme="minorEastAsia"/>
                <w:color w:val="000000" w:themeColor="text1"/>
                <w:lang w:val="en-US" w:eastAsia="zh-CN"/>
              </w:rPr>
            </w:pPr>
            <w:r w:rsidRPr="001500BA">
              <w:rPr>
                <w:rFonts w:eastAsiaTheme="minorEastAsia"/>
                <w:color w:val="000000" w:themeColor="text1"/>
                <w:lang w:val="en-US" w:eastAsia="zh-CN"/>
              </w:rPr>
              <w:t>R4-201</w:t>
            </w:r>
            <w:r w:rsidR="00AB5604" w:rsidRPr="001500BA">
              <w:rPr>
                <w:rFonts w:eastAsiaTheme="minorEastAsia"/>
                <w:color w:val="000000" w:themeColor="text1"/>
                <w:lang w:val="en-US" w:eastAsia="zh-CN"/>
              </w:rPr>
              <w:t>7</w:t>
            </w:r>
            <w:r w:rsidRPr="001500BA">
              <w:rPr>
                <w:rFonts w:eastAsiaTheme="minorEastAsia"/>
                <w:color w:val="000000" w:themeColor="text1"/>
                <w:lang w:val="en-US" w:eastAsia="zh-CN"/>
              </w:rPr>
              <w:t>491</w:t>
            </w:r>
          </w:p>
        </w:tc>
        <w:tc>
          <w:tcPr>
            <w:tcW w:w="8615" w:type="dxa"/>
          </w:tcPr>
          <w:p w:rsidR="003325A5" w:rsidRPr="001500BA" w:rsidRDefault="00B03146" w:rsidP="00CB1AD7">
            <w:pPr>
              <w:rPr>
                <w:rFonts w:eastAsiaTheme="minorEastAsia"/>
                <w:color w:val="000000" w:themeColor="text1"/>
                <w:lang w:val="en-US" w:eastAsia="zh-CN"/>
              </w:rPr>
            </w:pPr>
            <w:r w:rsidRPr="001500BA">
              <w:rPr>
                <w:rFonts w:eastAsiaTheme="minorEastAsia" w:hint="eastAsia"/>
                <w:color w:val="000000" w:themeColor="text1"/>
                <w:lang w:val="en-US" w:eastAsia="zh-CN"/>
              </w:rPr>
              <w:t xml:space="preserve">Based on </w:t>
            </w:r>
            <w:r w:rsidRPr="001500BA">
              <w:rPr>
                <w:rFonts w:eastAsiaTheme="minorEastAsia"/>
                <w:color w:val="000000" w:themeColor="text1"/>
                <w:lang w:val="en-US" w:eastAsia="zh-CN"/>
              </w:rPr>
              <w:t>2nd</w:t>
            </w:r>
            <w:r w:rsidRPr="001500BA">
              <w:rPr>
                <w:rFonts w:eastAsiaTheme="minorEastAsia" w:hint="eastAsia"/>
                <w:color w:val="000000" w:themeColor="text1"/>
                <w:lang w:val="en-US" w:eastAsia="zh-CN"/>
              </w:rPr>
              <w:t xml:space="preserve"> </w:t>
            </w:r>
            <w:r w:rsidRPr="001500BA">
              <w:rPr>
                <w:rFonts w:eastAsiaTheme="minorEastAsia"/>
                <w:color w:val="000000" w:themeColor="text1"/>
                <w:lang w:val="en-US" w:eastAsia="zh-CN"/>
              </w:rPr>
              <w:t xml:space="preserve">round of </w:t>
            </w:r>
            <w:r w:rsidRPr="001500BA">
              <w:rPr>
                <w:rFonts w:eastAsiaTheme="minorEastAsia" w:hint="eastAsia"/>
                <w:color w:val="000000" w:themeColor="text1"/>
                <w:lang w:val="en-US" w:eastAsia="zh-CN"/>
              </w:rPr>
              <w:t xml:space="preserve">comments collection, moderator </w:t>
            </w:r>
            <w:r w:rsidRPr="001500BA">
              <w:rPr>
                <w:rFonts w:eastAsiaTheme="minorEastAsia"/>
                <w:color w:val="000000" w:themeColor="text1"/>
                <w:lang w:val="en-US" w:eastAsia="zh-CN"/>
              </w:rPr>
              <w:t>recommend</w:t>
            </w:r>
            <w:r w:rsidR="00CB1AD7" w:rsidRPr="001500BA">
              <w:rPr>
                <w:rFonts w:eastAsiaTheme="minorEastAsia"/>
                <w:color w:val="000000" w:themeColor="text1"/>
                <w:lang w:val="en-US" w:eastAsia="zh-CN"/>
              </w:rPr>
              <w:t xml:space="preserve">ation on this WF is </w:t>
            </w:r>
            <w:r w:rsidRPr="001500BA">
              <w:rPr>
                <w:rFonts w:eastAsiaTheme="minorEastAsia"/>
                <w:color w:val="000000" w:themeColor="text1"/>
                <w:lang w:val="en-US" w:eastAsia="zh-CN"/>
              </w:rPr>
              <w:t>“agreeable”</w:t>
            </w:r>
          </w:p>
        </w:tc>
      </w:tr>
    </w:tbl>
    <w:p w:rsidR="003325A5" w:rsidRDefault="003325A5">
      <w:pPr>
        <w:rPr>
          <w:lang w:eastAsia="zh-CN"/>
        </w:rPr>
      </w:pPr>
    </w:p>
    <w:p w:rsidR="003325A5" w:rsidRDefault="003325A5">
      <w:pPr>
        <w:rPr>
          <w:rFonts w:ascii="Arial" w:hAnsi="Arial"/>
          <w:lang w:val="en-US" w:eastAsia="zh-CN"/>
        </w:rPr>
      </w:pPr>
    </w:p>
    <w:p w:rsidR="003325A5" w:rsidRDefault="003325A5">
      <w:pPr>
        <w:rPr>
          <w:rFonts w:ascii="Arial" w:hAnsi="Arial"/>
          <w:lang w:val="en-US" w:eastAsia="zh-CN"/>
        </w:rPr>
      </w:pPr>
    </w:p>
    <w:sectPr w:rsidR="003325A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592" w:rsidRDefault="00314592" w:rsidP="00972069">
      <w:pPr>
        <w:spacing w:after="0"/>
      </w:pPr>
      <w:r>
        <w:separator/>
      </w:r>
    </w:p>
  </w:endnote>
  <w:endnote w:type="continuationSeparator" w:id="0">
    <w:p w:rsidR="00314592" w:rsidRDefault="00314592" w:rsidP="009720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592" w:rsidRDefault="00314592" w:rsidP="00972069">
      <w:pPr>
        <w:spacing w:after="0"/>
      </w:pPr>
      <w:r>
        <w:separator/>
      </w:r>
    </w:p>
  </w:footnote>
  <w:footnote w:type="continuationSeparator" w:id="0">
    <w:p w:rsidR="00314592" w:rsidRDefault="00314592" w:rsidP="009720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314F4"/>
    <w:multiLevelType w:val="multilevel"/>
    <w:tmpl w:val="085314F4"/>
    <w:lvl w:ilvl="0">
      <w:start w:val="4"/>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F5D65D6"/>
    <w:multiLevelType w:val="hybridMultilevel"/>
    <w:tmpl w:val="43BC12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072A68"/>
    <w:multiLevelType w:val="hybridMultilevel"/>
    <w:tmpl w:val="BD8E6D46"/>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8D04C0B"/>
    <w:multiLevelType w:val="hybridMultilevel"/>
    <w:tmpl w:val="644E714E"/>
    <w:lvl w:ilvl="0" w:tplc="C89473A0">
      <w:start w:val="7"/>
      <w:numFmt w:val="bullet"/>
      <w:lvlText w:val=""/>
      <w:lvlJc w:val="left"/>
      <w:pPr>
        <w:ind w:left="360" w:hanging="360"/>
      </w:pPr>
      <w:rPr>
        <w:rFonts w:ascii="Wingdings" w:eastAsia="宋体" w:hAnsi="Wingdings"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7C510AD"/>
    <w:multiLevelType w:val="hybridMultilevel"/>
    <w:tmpl w:val="F836E960"/>
    <w:lvl w:ilvl="0" w:tplc="6D04B3A0">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52C47F02"/>
    <w:multiLevelType w:val="hybridMultilevel"/>
    <w:tmpl w:val="9EC4727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25A6B0E"/>
    <w:multiLevelType w:val="hybridMultilevel"/>
    <w:tmpl w:val="99E09A9E"/>
    <w:lvl w:ilvl="0" w:tplc="96D0175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8F0545"/>
    <w:multiLevelType w:val="hybridMultilevel"/>
    <w:tmpl w:val="940869B8"/>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0"/>
  </w:num>
  <w:num w:numId="3">
    <w:abstractNumId w:val="8"/>
  </w:num>
  <w:num w:numId="4">
    <w:abstractNumId w:val="2"/>
  </w:num>
  <w:num w:numId="5">
    <w:abstractNumId w:val="4"/>
  </w:num>
  <w:num w:numId="6">
    <w:abstractNumId w:val="1"/>
  </w:num>
  <w:num w:numId="7">
    <w:abstractNumId w:val="6"/>
  </w:num>
  <w:num w:numId="8">
    <w:abstractNumId w:val="10"/>
  </w:num>
  <w:num w:numId="9">
    <w:abstractNumId w:val="7"/>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8C2"/>
    <w:rsid w:val="00020C56"/>
    <w:rsid w:val="00024E95"/>
    <w:rsid w:val="00026ACC"/>
    <w:rsid w:val="0003171D"/>
    <w:rsid w:val="00031C1D"/>
    <w:rsid w:val="00035C50"/>
    <w:rsid w:val="000372D0"/>
    <w:rsid w:val="00044C05"/>
    <w:rsid w:val="000457A1"/>
    <w:rsid w:val="00050001"/>
    <w:rsid w:val="00052041"/>
    <w:rsid w:val="0005326A"/>
    <w:rsid w:val="00054CEC"/>
    <w:rsid w:val="0006266D"/>
    <w:rsid w:val="00064DFF"/>
    <w:rsid w:val="00065506"/>
    <w:rsid w:val="0007382E"/>
    <w:rsid w:val="000766E1"/>
    <w:rsid w:val="00077FF6"/>
    <w:rsid w:val="00080285"/>
    <w:rsid w:val="00080D82"/>
    <w:rsid w:val="00081692"/>
    <w:rsid w:val="00082C46"/>
    <w:rsid w:val="00085A0E"/>
    <w:rsid w:val="00087548"/>
    <w:rsid w:val="000930B6"/>
    <w:rsid w:val="00093E7E"/>
    <w:rsid w:val="000A1830"/>
    <w:rsid w:val="000A4121"/>
    <w:rsid w:val="000A4AA3"/>
    <w:rsid w:val="000A550E"/>
    <w:rsid w:val="000B1A55"/>
    <w:rsid w:val="000B20BB"/>
    <w:rsid w:val="000B2EF6"/>
    <w:rsid w:val="000B2FA6"/>
    <w:rsid w:val="000B4AA0"/>
    <w:rsid w:val="000B4B95"/>
    <w:rsid w:val="000C2553"/>
    <w:rsid w:val="000C2BBA"/>
    <w:rsid w:val="000C38C3"/>
    <w:rsid w:val="000D09FD"/>
    <w:rsid w:val="000D3D2B"/>
    <w:rsid w:val="000D44FB"/>
    <w:rsid w:val="000D574B"/>
    <w:rsid w:val="000D6CFC"/>
    <w:rsid w:val="000E537B"/>
    <w:rsid w:val="000E57D0"/>
    <w:rsid w:val="000E7858"/>
    <w:rsid w:val="000F1F2B"/>
    <w:rsid w:val="000F39CA"/>
    <w:rsid w:val="00107927"/>
    <w:rsid w:val="00110E26"/>
    <w:rsid w:val="00111321"/>
    <w:rsid w:val="00117BD6"/>
    <w:rsid w:val="001206C2"/>
    <w:rsid w:val="00121978"/>
    <w:rsid w:val="00123422"/>
    <w:rsid w:val="00124B6A"/>
    <w:rsid w:val="001277CD"/>
    <w:rsid w:val="0013068C"/>
    <w:rsid w:val="00136D4C"/>
    <w:rsid w:val="00142BB9"/>
    <w:rsid w:val="00144F96"/>
    <w:rsid w:val="001500BA"/>
    <w:rsid w:val="00151EAC"/>
    <w:rsid w:val="00152B48"/>
    <w:rsid w:val="00153528"/>
    <w:rsid w:val="00154E68"/>
    <w:rsid w:val="00162548"/>
    <w:rsid w:val="00164CEB"/>
    <w:rsid w:val="00172183"/>
    <w:rsid w:val="001751AB"/>
    <w:rsid w:val="00175A3F"/>
    <w:rsid w:val="00180E09"/>
    <w:rsid w:val="00183D4C"/>
    <w:rsid w:val="00183F6D"/>
    <w:rsid w:val="0018670E"/>
    <w:rsid w:val="0019219A"/>
    <w:rsid w:val="00195077"/>
    <w:rsid w:val="001A033F"/>
    <w:rsid w:val="001A08AA"/>
    <w:rsid w:val="001A59CB"/>
    <w:rsid w:val="001B7F02"/>
    <w:rsid w:val="001C1409"/>
    <w:rsid w:val="001C2AE6"/>
    <w:rsid w:val="001C4A89"/>
    <w:rsid w:val="001C6177"/>
    <w:rsid w:val="001C75A1"/>
    <w:rsid w:val="001D0363"/>
    <w:rsid w:val="001D3E7D"/>
    <w:rsid w:val="001D57FA"/>
    <w:rsid w:val="001D7D94"/>
    <w:rsid w:val="001E0A28"/>
    <w:rsid w:val="001E0EEA"/>
    <w:rsid w:val="001E4218"/>
    <w:rsid w:val="001F0B20"/>
    <w:rsid w:val="001F6B96"/>
    <w:rsid w:val="00200A62"/>
    <w:rsid w:val="00203740"/>
    <w:rsid w:val="00210F88"/>
    <w:rsid w:val="00211C75"/>
    <w:rsid w:val="002138EA"/>
    <w:rsid w:val="00213F84"/>
    <w:rsid w:val="00214FBD"/>
    <w:rsid w:val="00222897"/>
    <w:rsid w:val="00222B0C"/>
    <w:rsid w:val="00235394"/>
    <w:rsid w:val="00235577"/>
    <w:rsid w:val="0023732B"/>
    <w:rsid w:val="00241A32"/>
    <w:rsid w:val="002435CA"/>
    <w:rsid w:val="0024412D"/>
    <w:rsid w:val="0024469F"/>
    <w:rsid w:val="00252DB8"/>
    <w:rsid w:val="002537BC"/>
    <w:rsid w:val="00255C58"/>
    <w:rsid w:val="00260EC7"/>
    <w:rsid w:val="00261539"/>
    <w:rsid w:val="0026179F"/>
    <w:rsid w:val="00263A65"/>
    <w:rsid w:val="002657A6"/>
    <w:rsid w:val="002666AE"/>
    <w:rsid w:val="00270534"/>
    <w:rsid w:val="00274E1A"/>
    <w:rsid w:val="002758C3"/>
    <w:rsid w:val="002775B1"/>
    <w:rsid w:val="002775B9"/>
    <w:rsid w:val="002811C4"/>
    <w:rsid w:val="00282213"/>
    <w:rsid w:val="00284016"/>
    <w:rsid w:val="002858BF"/>
    <w:rsid w:val="002939AF"/>
    <w:rsid w:val="00294491"/>
    <w:rsid w:val="00294BDE"/>
    <w:rsid w:val="002A0CED"/>
    <w:rsid w:val="002A4CD0"/>
    <w:rsid w:val="002A7DA6"/>
    <w:rsid w:val="002B516C"/>
    <w:rsid w:val="002B5AF6"/>
    <w:rsid w:val="002B5E1D"/>
    <w:rsid w:val="002B60C1"/>
    <w:rsid w:val="002C4B52"/>
    <w:rsid w:val="002D03E5"/>
    <w:rsid w:val="002D36EB"/>
    <w:rsid w:val="002D6BDF"/>
    <w:rsid w:val="002E2CE9"/>
    <w:rsid w:val="002E3BF7"/>
    <w:rsid w:val="002E403E"/>
    <w:rsid w:val="002E6BB6"/>
    <w:rsid w:val="002F158C"/>
    <w:rsid w:val="002F4093"/>
    <w:rsid w:val="002F5636"/>
    <w:rsid w:val="003022A5"/>
    <w:rsid w:val="00307E51"/>
    <w:rsid w:val="00311363"/>
    <w:rsid w:val="003138BA"/>
    <w:rsid w:val="00313C92"/>
    <w:rsid w:val="00313ECF"/>
    <w:rsid w:val="00314592"/>
    <w:rsid w:val="00315867"/>
    <w:rsid w:val="00321150"/>
    <w:rsid w:val="0032246F"/>
    <w:rsid w:val="00324124"/>
    <w:rsid w:val="003260D7"/>
    <w:rsid w:val="003325A5"/>
    <w:rsid w:val="00336697"/>
    <w:rsid w:val="003418CB"/>
    <w:rsid w:val="00342E12"/>
    <w:rsid w:val="00350908"/>
    <w:rsid w:val="00355873"/>
    <w:rsid w:val="0035660F"/>
    <w:rsid w:val="003605E6"/>
    <w:rsid w:val="003628B9"/>
    <w:rsid w:val="00362D8F"/>
    <w:rsid w:val="00367724"/>
    <w:rsid w:val="00367791"/>
    <w:rsid w:val="003770F6"/>
    <w:rsid w:val="00383E37"/>
    <w:rsid w:val="00384761"/>
    <w:rsid w:val="003925F7"/>
    <w:rsid w:val="00393042"/>
    <w:rsid w:val="00394AD5"/>
    <w:rsid w:val="0039642D"/>
    <w:rsid w:val="003A02E7"/>
    <w:rsid w:val="003A2E40"/>
    <w:rsid w:val="003B0158"/>
    <w:rsid w:val="003B40B6"/>
    <w:rsid w:val="003B56DB"/>
    <w:rsid w:val="003B755E"/>
    <w:rsid w:val="003C228E"/>
    <w:rsid w:val="003C51E7"/>
    <w:rsid w:val="003C6893"/>
    <w:rsid w:val="003C6DE2"/>
    <w:rsid w:val="003D1EFD"/>
    <w:rsid w:val="003D28BF"/>
    <w:rsid w:val="003D4215"/>
    <w:rsid w:val="003D492A"/>
    <w:rsid w:val="003D4C47"/>
    <w:rsid w:val="003D7719"/>
    <w:rsid w:val="003E1D09"/>
    <w:rsid w:val="003E3B18"/>
    <w:rsid w:val="003E40EE"/>
    <w:rsid w:val="003E78CA"/>
    <w:rsid w:val="003F1BD7"/>
    <w:rsid w:val="003F1C1B"/>
    <w:rsid w:val="00401144"/>
    <w:rsid w:val="00404831"/>
    <w:rsid w:val="00405071"/>
    <w:rsid w:val="00407661"/>
    <w:rsid w:val="00410314"/>
    <w:rsid w:val="00412063"/>
    <w:rsid w:val="00412A50"/>
    <w:rsid w:val="00412EB1"/>
    <w:rsid w:val="00413DDE"/>
    <w:rsid w:val="00414118"/>
    <w:rsid w:val="00416084"/>
    <w:rsid w:val="00424F8C"/>
    <w:rsid w:val="004271BA"/>
    <w:rsid w:val="00430497"/>
    <w:rsid w:val="00432805"/>
    <w:rsid w:val="00433D67"/>
    <w:rsid w:val="00434DC1"/>
    <w:rsid w:val="004350F4"/>
    <w:rsid w:val="004412A0"/>
    <w:rsid w:val="00446408"/>
    <w:rsid w:val="00447A84"/>
    <w:rsid w:val="00450F27"/>
    <w:rsid w:val="004510E5"/>
    <w:rsid w:val="00453DE7"/>
    <w:rsid w:val="00456A75"/>
    <w:rsid w:val="00461E39"/>
    <w:rsid w:val="00462D3A"/>
    <w:rsid w:val="00463521"/>
    <w:rsid w:val="00471125"/>
    <w:rsid w:val="0047437A"/>
    <w:rsid w:val="00474EE3"/>
    <w:rsid w:val="004755EC"/>
    <w:rsid w:val="004775CC"/>
    <w:rsid w:val="00480E42"/>
    <w:rsid w:val="00484C5D"/>
    <w:rsid w:val="0048543E"/>
    <w:rsid w:val="004868C1"/>
    <w:rsid w:val="0048750F"/>
    <w:rsid w:val="004A1607"/>
    <w:rsid w:val="004A495F"/>
    <w:rsid w:val="004A7544"/>
    <w:rsid w:val="004B6578"/>
    <w:rsid w:val="004B6B0F"/>
    <w:rsid w:val="004C7DC8"/>
    <w:rsid w:val="004D4B0C"/>
    <w:rsid w:val="004D737D"/>
    <w:rsid w:val="004D7A0F"/>
    <w:rsid w:val="004E2659"/>
    <w:rsid w:val="004E39EE"/>
    <w:rsid w:val="004E475C"/>
    <w:rsid w:val="004E56E0"/>
    <w:rsid w:val="004E7329"/>
    <w:rsid w:val="004F2CB0"/>
    <w:rsid w:val="004F3494"/>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7E6"/>
    <w:rsid w:val="00571777"/>
    <w:rsid w:val="00580FF5"/>
    <w:rsid w:val="0058519C"/>
    <w:rsid w:val="00587423"/>
    <w:rsid w:val="0059149A"/>
    <w:rsid w:val="00594C2F"/>
    <w:rsid w:val="005956EE"/>
    <w:rsid w:val="005974EF"/>
    <w:rsid w:val="005A083E"/>
    <w:rsid w:val="005B4802"/>
    <w:rsid w:val="005C1EA6"/>
    <w:rsid w:val="005C2744"/>
    <w:rsid w:val="005C439D"/>
    <w:rsid w:val="005D0B99"/>
    <w:rsid w:val="005D1226"/>
    <w:rsid w:val="005D308E"/>
    <w:rsid w:val="005D3A48"/>
    <w:rsid w:val="005D43E9"/>
    <w:rsid w:val="005D7AF8"/>
    <w:rsid w:val="005E23D6"/>
    <w:rsid w:val="005E366A"/>
    <w:rsid w:val="005F2145"/>
    <w:rsid w:val="005F5041"/>
    <w:rsid w:val="006016E1"/>
    <w:rsid w:val="00602D27"/>
    <w:rsid w:val="006071CE"/>
    <w:rsid w:val="006144A1"/>
    <w:rsid w:val="00615D96"/>
    <w:rsid w:val="00615EBB"/>
    <w:rsid w:val="00616096"/>
    <w:rsid w:val="006160A2"/>
    <w:rsid w:val="006302AA"/>
    <w:rsid w:val="00633B23"/>
    <w:rsid w:val="006363BD"/>
    <w:rsid w:val="006412DC"/>
    <w:rsid w:val="00642BC6"/>
    <w:rsid w:val="00644790"/>
    <w:rsid w:val="006501AF"/>
    <w:rsid w:val="00650DDE"/>
    <w:rsid w:val="0065152D"/>
    <w:rsid w:val="006547B5"/>
    <w:rsid w:val="0065505B"/>
    <w:rsid w:val="006670AC"/>
    <w:rsid w:val="00672307"/>
    <w:rsid w:val="006756E6"/>
    <w:rsid w:val="006808C6"/>
    <w:rsid w:val="00682668"/>
    <w:rsid w:val="00692A68"/>
    <w:rsid w:val="00693799"/>
    <w:rsid w:val="00693FB5"/>
    <w:rsid w:val="00695D85"/>
    <w:rsid w:val="006A30A2"/>
    <w:rsid w:val="006A6D23"/>
    <w:rsid w:val="006B25DE"/>
    <w:rsid w:val="006B3324"/>
    <w:rsid w:val="006B5E85"/>
    <w:rsid w:val="006B64E8"/>
    <w:rsid w:val="006C1C3B"/>
    <w:rsid w:val="006C4718"/>
    <w:rsid w:val="006C4E43"/>
    <w:rsid w:val="006C643E"/>
    <w:rsid w:val="006D2932"/>
    <w:rsid w:val="006D3671"/>
    <w:rsid w:val="006D4043"/>
    <w:rsid w:val="006D4804"/>
    <w:rsid w:val="006D4B5E"/>
    <w:rsid w:val="006D6EDA"/>
    <w:rsid w:val="006E0A73"/>
    <w:rsid w:val="006E0FEE"/>
    <w:rsid w:val="006E6C11"/>
    <w:rsid w:val="006F767A"/>
    <w:rsid w:val="006F7C0C"/>
    <w:rsid w:val="00700755"/>
    <w:rsid w:val="0070646B"/>
    <w:rsid w:val="007130A2"/>
    <w:rsid w:val="00715463"/>
    <w:rsid w:val="00717DF0"/>
    <w:rsid w:val="00730655"/>
    <w:rsid w:val="00731D77"/>
    <w:rsid w:val="00732360"/>
    <w:rsid w:val="0073390A"/>
    <w:rsid w:val="00734E64"/>
    <w:rsid w:val="00735665"/>
    <w:rsid w:val="00736B37"/>
    <w:rsid w:val="00740A35"/>
    <w:rsid w:val="007520B4"/>
    <w:rsid w:val="00763ECF"/>
    <w:rsid w:val="007655D5"/>
    <w:rsid w:val="00771137"/>
    <w:rsid w:val="00771E9C"/>
    <w:rsid w:val="007763C1"/>
    <w:rsid w:val="00777E82"/>
    <w:rsid w:val="00781359"/>
    <w:rsid w:val="00786921"/>
    <w:rsid w:val="007970D2"/>
    <w:rsid w:val="007A1EAA"/>
    <w:rsid w:val="007A79FD"/>
    <w:rsid w:val="007B0B9D"/>
    <w:rsid w:val="007B564E"/>
    <w:rsid w:val="007B5A43"/>
    <w:rsid w:val="007B709B"/>
    <w:rsid w:val="007C108C"/>
    <w:rsid w:val="007C1343"/>
    <w:rsid w:val="007C5EF1"/>
    <w:rsid w:val="007C7BF5"/>
    <w:rsid w:val="007D19B7"/>
    <w:rsid w:val="007D75E5"/>
    <w:rsid w:val="007D773E"/>
    <w:rsid w:val="007E066E"/>
    <w:rsid w:val="007E1356"/>
    <w:rsid w:val="007E20FC"/>
    <w:rsid w:val="007E3ADB"/>
    <w:rsid w:val="007E7062"/>
    <w:rsid w:val="007F0E1E"/>
    <w:rsid w:val="007F29A7"/>
    <w:rsid w:val="008013C0"/>
    <w:rsid w:val="0080342F"/>
    <w:rsid w:val="00805BE8"/>
    <w:rsid w:val="00805D59"/>
    <w:rsid w:val="00816078"/>
    <w:rsid w:val="008177E3"/>
    <w:rsid w:val="00823AA9"/>
    <w:rsid w:val="008255B9"/>
    <w:rsid w:val="00825CD8"/>
    <w:rsid w:val="00827324"/>
    <w:rsid w:val="008347E1"/>
    <w:rsid w:val="00837458"/>
    <w:rsid w:val="00837763"/>
    <w:rsid w:val="00837AAE"/>
    <w:rsid w:val="00841BCA"/>
    <w:rsid w:val="008429AD"/>
    <w:rsid w:val="008429DB"/>
    <w:rsid w:val="008509C8"/>
    <w:rsid w:val="00850C75"/>
    <w:rsid w:val="00850E39"/>
    <w:rsid w:val="0085477A"/>
    <w:rsid w:val="00855107"/>
    <w:rsid w:val="00855173"/>
    <w:rsid w:val="008557D9"/>
    <w:rsid w:val="00855BF7"/>
    <w:rsid w:val="00856214"/>
    <w:rsid w:val="008601F7"/>
    <w:rsid w:val="00862089"/>
    <w:rsid w:val="00862F17"/>
    <w:rsid w:val="00866D5B"/>
    <w:rsid w:val="00866FF5"/>
    <w:rsid w:val="00871AFF"/>
    <w:rsid w:val="00873E1F"/>
    <w:rsid w:val="00874C16"/>
    <w:rsid w:val="008771D4"/>
    <w:rsid w:val="00886679"/>
    <w:rsid w:val="00886D1F"/>
    <w:rsid w:val="00891EE1"/>
    <w:rsid w:val="00893987"/>
    <w:rsid w:val="008963EF"/>
    <w:rsid w:val="0089688E"/>
    <w:rsid w:val="008A1FBE"/>
    <w:rsid w:val="008A48C8"/>
    <w:rsid w:val="008B3194"/>
    <w:rsid w:val="008B5AE7"/>
    <w:rsid w:val="008C04BC"/>
    <w:rsid w:val="008C60E9"/>
    <w:rsid w:val="008D1B7C"/>
    <w:rsid w:val="008D20FA"/>
    <w:rsid w:val="008D6657"/>
    <w:rsid w:val="008D74CD"/>
    <w:rsid w:val="008E1F60"/>
    <w:rsid w:val="008E307E"/>
    <w:rsid w:val="008F03DE"/>
    <w:rsid w:val="008F4DD1"/>
    <w:rsid w:val="008F6056"/>
    <w:rsid w:val="00902C07"/>
    <w:rsid w:val="00903CB1"/>
    <w:rsid w:val="00905804"/>
    <w:rsid w:val="009101E2"/>
    <w:rsid w:val="00915D73"/>
    <w:rsid w:val="00916077"/>
    <w:rsid w:val="009170A2"/>
    <w:rsid w:val="009208A6"/>
    <w:rsid w:val="00924514"/>
    <w:rsid w:val="00927316"/>
    <w:rsid w:val="0093276D"/>
    <w:rsid w:val="00933D12"/>
    <w:rsid w:val="009344C2"/>
    <w:rsid w:val="00937065"/>
    <w:rsid w:val="00940285"/>
    <w:rsid w:val="009413AD"/>
    <w:rsid w:val="009415B0"/>
    <w:rsid w:val="00947E7E"/>
    <w:rsid w:val="0095139A"/>
    <w:rsid w:val="00953E16"/>
    <w:rsid w:val="009542AC"/>
    <w:rsid w:val="00954647"/>
    <w:rsid w:val="00956CC2"/>
    <w:rsid w:val="00961BB2"/>
    <w:rsid w:val="00962108"/>
    <w:rsid w:val="009638D6"/>
    <w:rsid w:val="009644FD"/>
    <w:rsid w:val="009647ED"/>
    <w:rsid w:val="00972069"/>
    <w:rsid w:val="0097408E"/>
    <w:rsid w:val="00974BB2"/>
    <w:rsid w:val="00974FA7"/>
    <w:rsid w:val="009756E5"/>
    <w:rsid w:val="00977A8C"/>
    <w:rsid w:val="00983910"/>
    <w:rsid w:val="009867AE"/>
    <w:rsid w:val="00986987"/>
    <w:rsid w:val="009932AC"/>
    <w:rsid w:val="00994351"/>
    <w:rsid w:val="00995BDD"/>
    <w:rsid w:val="00996A8F"/>
    <w:rsid w:val="009A0E61"/>
    <w:rsid w:val="009A1DBF"/>
    <w:rsid w:val="009A68E6"/>
    <w:rsid w:val="009A7598"/>
    <w:rsid w:val="009B1DF8"/>
    <w:rsid w:val="009B2305"/>
    <w:rsid w:val="009B3D20"/>
    <w:rsid w:val="009B4B84"/>
    <w:rsid w:val="009B5418"/>
    <w:rsid w:val="009C0727"/>
    <w:rsid w:val="009C2FB3"/>
    <w:rsid w:val="009C492F"/>
    <w:rsid w:val="009C50AE"/>
    <w:rsid w:val="009D0108"/>
    <w:rsid w:val="009D2FF2"/>
    <w:rsid w:val="009D3226"/>
    <w:rsid w:val="009D3385"/>
    <w:rsid w:val="009D793C"/>
    <w:rsid w:val="009D7A83"/>
    <w:rsid w:val="009E16A9"/>
    <w:rsid w:val="009E2483"/>
    <w:rsid w:val="009E3490"/>
    <w:rsid w:val="009E375F"/>
    <w:rsid w:val="009E39D4"/>
    <w:rsid w:val="009E5401"/>
    <w:rsid w:val="009F1176"/>
    <w:rsid w:val="009F3552"/>
    <w:rsid w:val="009F7715"/>
    <w:rsid w:val="00A01A0E"/>
    <w:rsid w:val="00A0758F"/>
    <w:rsid w:val="00A07B4E"/>
    <w:rsid w:val="00A1570A"/>
    <w:rsid w:val="00A2111A"/>
    <w:rsid w:val="00A211B4"/>
    <w:rsid w:val="00A21913"/>
    <w:rsid w:val="00A21C4B"/>
    <w:rsid w:val="00A24F71"/>
    <w:rsid w:val="00A252A1"/>
    <w:rsid w:val="00A33897"/>
    <w:rsid w:val="00A33DDF"/>
    <w:rsid w:val="00A34547"/>
    <w:rsid w:val="00A376B7"/>
    <w:rsid w:val="00A41A44"/>
    <w:rsid w:val="00A41BF5"/>
    <w:rsid w:val="00A44778"/>
    <w:rsid w:val="00A469E7"/>
    <w:rsid w:val="00A51A41"/>
    <w:rsid w:val="00A51F83"/>
    <w:rsid w:val="00A536BB"/>
    <w:rsid w:val="00A604A4"/>
    <w:rsid w:val="00A61B7D"/>
    <w:rsid w:val="00A6605B"/>
    <w:rsid w:val="00A66ADC"/>
    <w:rsid w:val="00A7147D"/>
    <w:rsid w:val="00A81B15"/>
    <w:rsid w:val="00A837FF"/>
    <w:rsid w:val="00A83C24"/>
    <w:rsid w:val="00A84DC8"/>
    <w:rsid w:val="00A85DBC"/>
    <w:rsid w:val="00A87FEB"/>
    <w:rsid w:val="00A93F9F"/>
    <w:rsid w:val="00A9420E"/>
    <w:rsid w:val="00A97648"/>
    <w:rsid w:val="00AA1CFD"/>
    <w:rsid w:val="00AA2239"/>
    <w:rsid w:val="00AA33D2"/>
    <w:rsid w:val="00AA34B3"/>
    <w:rsid w:val="00AB0C57"/>
    <w:rsid w:val="00AB1195"/>
    <w:rsid w:val="00AB4182"/>
    <w:rsid w:val="00AB5604"/>
    <w:rsid w:val="00AC27DB"/>
    <w:rsid w:val="00AC6D6B"/>
    <w:rsid w:val="00AC7234"/>
    <w:rsid w:val="00AD7736"/>
    <w:rsid w:val="00AE10CE"/>
    <w:rsid w:val="00AE548D"/>
    <w:rsid w:val="00AE70D4"/>
    <w:rsid w:val="00AE7868"/>
    <w:rsid w:val="00AF0407"/>
    <w:rsid w:val="00AF1FE7"/>
    <w:rsid w:val="00AF4D8B"/>
    <w:rsid w:val="00AF7D56"/>
    <w:rsid w:val="00B01914"/>
    <w:rsid w:val="00B03146"/>
    <w:rsid w:val="00B067CA"/>
    <w:rsid w:val="00B06A20"/>
    <w:rsid w:val="00B12B26"/>
    <w:rsid w:val="00B163F8"/>
    <w:rsid w:val="00B1645C"/>
    <w:rsid w:val="00B2416B"/>
    <w:rsid w:val="00B2472D"/>
    <w:rsid w:val="00B24CA0"/>
    <w:rsid w:val="00B2549F"/>
    <w:rsid w:val="00B26004"/>
    <w:rsid w:val="00B4108D"/>
    <w:rsid w:val="00B52C62"/>
    <w:rsid w:val="00B57265"/>
    <w:rsid w:val="00B6261B"/>
    <w:rsid w:val="00B633AE"/>
    <w:rsid w:val="00B665D2"/>
    <w:rsid w:val="00B6737C"/>
    <w:rsid w:val="00B7214D"/>
    <w:rsid w:val="00B74372"/>
    <w:rsid w:val="00B75525"/>
    <w:rsid w:val="00B80283"/>
    <w:rsid w:val="00B8095F"/>
    <w:rsid w:val="00B80B0C"/>
    <w:rsid w:val="00B80B11"/>
    <w:rsid w:val="00B82BED"/>
    <w:rsid w:val="00B831AE"/>
    <w:rsid w:val="00B8446C"/>
    <w:rsid w:val="00B87725"/>
    <w:rsid w:val="00B95A97"/>
    <w:rsid w:val="00BA259A"/>
    <w:rsid w:val="00BA259C"/>
    <w:rsid w:val="00BA29D3"/>
    <w:rsid w:val="00BA307F"/>
    <w:rsid w:val="00BA40B4"/>
    <w:rsid w:val="00BA5280"/>
    <w:rsid w:val="00BB14F1"/>
    <w:rsid w:val="00BB572E"/>
    <w:rsid w:val="00BB74FD"/>
    <w:rsid w:val="00BC5982"/>
    <w:rsid w:val="00BC60BF"/>
    <w:rsid w:val="00BD28BF"/>
    <w:rsid w:val="00BD6404"/>
    <w:rsid w:val="00BE33AE"/>
    <w:rsid w:val="00BE4036"/>
    <w:rsid w:val="00BE7445"/>
    <w:rsid w:val="00BF046F"/>
    <w:rsid w:val="00C01D50"/>
    <w:rsid w:val="00C056DC"/>
    <w:rsid w:val="00C07268"/>
    <w:rsid w:val="00C12DF3"/>
    <w:rsid w:val="00C1329B"/>
    <w:rsid w:val="00C14FD0"/>
    <w:rsid w:val="00C2307D"/>
    <w:rsid w:val="00C23BDC"/>
    <w:rsid w:val="00C24C05"/>
    <w:rsid w:val="00C24D2F"/>
    <w:rsid w:val="00C26222"/>
    <w:rsid w:val="00C31283"/>
    <w:rsid w:val="00C33C48"/>
    <w:rsid w:val="00C340E5"/>
    <w:rsid w:val="00C35AA7"/>
    <w:rsid w:val="00C367C9"/>
    <w:rsid w:val="00C43BA1"/>
    <w:rsid w:val="00C43DAB"/>
    <w:rsid w:val="00C47F08"/>
    <w:rsid w:val="00C514A6"/>
    <w:rsid w:val="00C54BA8"/>
    <w:rsid w:val="00C5739F"/>
    <w:rsid w:val="00C57CF0"/>
    <w:rsid w:val="00C649BD"/>
    <w:rsid w:val="00C64F23"/>
    <w:rsid w:val="00C65863"/>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1AD7"/>
    <w:rsid w:val="00CB33C7"/>
    <w:rsid w:val="00CB6DA7"/>
    <w:rsid w:val="00CB7E4C"/>
    <w:rsid w:val="00CC25B4"/>
    <w:rsid w:val="00CC5F88"/>
    <w:rsid w:val="00CC69C8"/>
    <w:rsid w:val="00CC77A2"/>
    <w:rsid w:val="00CD2E91"/>
    <w:rsid w:val="00CD307E"/>
    <w:rsid w:val="00CD6A1B"/>
    <w:rsid w:val="00CE0A7F"/>
    <w:rsid w:val="00CE1718"/>
    <w:rsid w:val="00CE2CAA"/>
    <w:rsid w:val="00CF4156"/>
    <w:rsid w:val="00CF7175"/>
    <w:rsid w:val="00D03D00"/>
    <w:rsid w:val="00D05889"/>
    <w:rsid w:val="00D05C30"/>
    <w:rsid w:val="00D10C34"/>
    <w:rsid w:val="00D11359"/>
    <w:rsid w:val="00D16852"/>
    <w:rsid w:val="00D22ACE"/>
    <w:rsid w:val="00D25169"/>
    <w:rsid w:val="00D3188C"/>
    <w:rsid w:val="00D34693"/>
    <w:rsid w:val="00D35F9B"/>
    <w:rsid w:val="00D36B69"/>
    <w:rsid w:val="00D37552"/>
    <w:rsid w:val="00D408DD"/>
    <w:rsid w:val="00D45D72"/>
    <w:rsid w:val="00D46C02"/>
    <w:rsid w:val="00D5051C"/>
    <w:rsid w:val="00D51A2E"/>
    <w:rsid w:val="00D520E4"/>
    <w:rsid w:val="00D53661"/>
    <w:rsid w:val="00D53A38"/>
    <w:rsid w:val="00D575DD"/>
    <w:rsid w:val="00D57DFA"/>
    <w:rsid w:val="00D67FCF"/>
    <w:rsid w:val="00D709CE"/>
    <w:rsid w:val="00D71F73"/>
    <w:rsid w:val="00D7423B"/>
    <w:rsid w:val="00D80786"/>
    <w:rsid w:val="00D81CAB"/>
    <w:rsid w:val="00D8576F"/>
    <w:rsid w:val="00D8677F"/>
    <w:rsid w:val="00D93673"/>
    <w:rsid w:val="00D95D03"/>
    <w:rsid w:val="00D97F0C"/>
    <w:rsid w:val="00DA12E8"/>
    <w:rsid w:val="00DA1B60"/>
    <w:rsid w:val="00DA3A86"/>
    <w:rsid w:val="00DB25A6"/>
    <w:rsid w:val="00DC2500"/>
    <w:rsid w:val="00DC6353"/>
    <w:rsid w:val="00DC77DC"/>
    <w:rsid w:val="00DD0453"/>
    <w:rsid w:val="00DD0C2C"/>
    <w:rsid w:val="00DD19DE"/>
    <w:rsid w:val="00DD28BC"/>
    <w:rsid w:val="00DE0B32"/>
    <w:rsid w:val="00DE31F0"/>
    <w:rsid w:val="00DE35A9"/>
    <w:rsid w:val="00DE3D1C"/>
    <w:rsid w:val="00DE7F19"/>
    <w:rsid w:val="00DF05D2"/>
    <w:rsid w:val="00DF4DFD"/>
    <w:rsid w:val="00DF737F"/>
    <w:rsid w:val="00E00DBF"/>
    <w:rsid w:val="00E0227D"/>
    <w:rsid w:val="00E04B84"/>
    <w:rsid w:val="00E06466"/>
    <w:rsid w:val="00E06FDA"/>
    <w:rsid w:val="00E1122D"/>
    <w:rsid w:val="00E160A5"/>
    <w:rsid w:val="00E1713D"/>
    <w:rsid w:val="00E20A43"/>
    <w:rsid w:val="00E23898"/>
    <w:rsid w:val="00E319F1"/>
    <w:rsid w:val="00E33CD2"/>
    <w:rsid w:val="00E348E8"/>
    <w:rsid w:val="00E40E90"/>
    <w:rsid w:val="00E45C7E"/>
    <w:rsid w:val="00E531EB"/>
    <w:rsid w:val="00E54874"/>
    <w:rsid w:val="00E54B6F"/>
    <w:rsid w:val="00E55ACA"/>
    <w:rsid w:val="00E57B74"/>
    <w:rsid w:val="00E63D06"/>
    <w:rsid w:val="00E65BC6"/>
    <w:rsid w:val="00E661FF"/>
    <w:rsid w:val="00E726EB"/>
    <w:rsid w:val="00E75893"/>
    <w:rsid w:val="00E80B52"/>
    <w:rsid w:val="00E824C3"/>
    <w:rsid w:val="00E840B3"/>
    <w:rsid w:val="00E84D10"/>
    <w:rsid w:val="00E8629F"/>
    <w:rsid w:val="00E91008"/>
    <w:rsid w:val="00E9374E"/>
    <w:rsid w:val="00E94F54"/>
    <w:rsid w:val="00E97AD5"/>
    <w:rsid w:val="00E97CA9"/>
    <w:rsid w:val="00EA1111"/>
    <w:rsid w:val="00EA3B4F"/>
    <w:rsid w:val="00EA3C24"/>
    <w:rsid w:val="00EA73DF"/>
    <w:rsid w:val="00EB1DA6"/>
    <w:rsid w:val="00EB61AE"/>
    <w:rsid w:val="00EB7B2B"/>
    <w:rsid w:val="00EC322D"/>
    <w:rsid w:val="00ED383A"/>
    <w:rsid w:val="00EE05F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282"/>
    <w:rsid w:val="00F30D2E"/>
    <w:rsid w:val="00F35516"/>
    <w:rsid w:val="00F35790"/>
    <w:rsid w:val="00F402A5"/>
    <w:rsid w:val="00F4136D"/>
    <w:rsid w:val="00F4212E"/>
    <w:rsid w:val="00F42C20"/>
    <w:rsid w:val="00F43E34"/>
    <w:rsid w:val="00F53053"/>
    <w:rsid w:val="00F53FE2"/>
    <w:rsid w:val="00F546DD"/>
    <w:rsid w:val="00F575FF"/>
    <w:rsid w:val="00F61031"/>
    <w:rsid w:val="00F618EF"/>
    <w:rsid w:val="00F61A85"/>
    <w:rsid w:val="00F65582"/>
    <w:rsid w:val="00F66E75"/>
    <w:rsid w:val="00F77EB0"/>
    <w:rsid w:val="00F807BF"/>
    <w:rsid w:val="00F80CCC"/>
    <w:rsid w:val="00F87CDD"/>
    <w:rsid w:val="00F933F0"/>
    <w:rsid w:val="00F937A3"/>
    <w:rsid w:val="00F94715"/>
    <w:rsid w:val="00F96A3D"/>
    <w:rsid w:val="00FA4718"/>
    <w:rsid w:val="00FA5848"/>
    <w:rsid w:val="00FA7F3D"/>
    <w:rsid w:val="00FB2743"/>
    <w:rsid w:val="00FB38D8"/>
    <w:rsid w:val="00FC051F"/>
    <w:rsid w:val="00FC06FF"/>
    <w:rsid w:val="00FC69B4"/>
    <w:rsid w:val="00FD0694"/>
    <w:rsid w:val="00FD25BE"/>
    <w:rsid w:val="00FD2E70"/>
    <w:rsid w:val="00FD7AA7"/>
    <w:rsid w:val="00FE434F"/>
    <w:rsid w:val="00FF1FCB"/>
    <w:rsid w:val="00FF52D4"/>
    <w:rsid w:val="00FF6AA4"/>
    <w:rsid w:val="00FF6B09"/>
    <w:rsid w:val="566F528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3AD7498-F9C1-4E72-8876-BCDDBA257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6" w:qFormat="1"/>
    <w:lsdException w:name="toc 7" w:qFormat="1"/>
    <w:lsdException w:name="Normal Indent" w:semiHidden="1" w:unhideWhenUsed="1"/>
    <w:lsdException w:name="footnote text" w:semiHidden="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FL">
    <w:name w:val="FL"/>
    <w:basedOn w:val="a"/>
    <w:qFormat/>
    <w:pPr>
      <w:keepNext/>
      <w:keepLines/>
      <w:spacing w:before="6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58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0EC53-5D3F-4730-B665-553D81053D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C099D0-83EA-4661-868D-185D8D531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D8E547-B868-49AA-B1C6-0E438571C7C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02EE59B-910A-4C0E-9576-C8A74B6DC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8377</Words>
  <Characters>47749</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Editor</cp:lastModifiedBy>
  <cp:revision>4</cp:revision>
  <cp:lastPrinted>2019-04-25T01:09:00Z</cp:lastPrinted>
  <dcterms:created xsi:type="dcterms:W3CDTF">2020-11-13T00:57:00Z</dcterms:created>
  <dcterms:modified xsi:type="dcterms:W3CDTF">2020-11-13T00:57:00Z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y fmtid="{D5CDD505-2E9C-101B-9397-08002B2CF9AE}" pid="14" name="KSOProductBuildVer">
    <vt:lpwstr>2052-11.8.2.9022</vt:lpwstr>
  </property>
</Properties>
</file>