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D0E8C1E" w:rsidR="001E0A28" w:rsidRPr="00F33CCB" w:rsidRDefault="001E0A28" w:rsidP="001E0A28">
      <w:pPr>
        <w:spacing w:after="120"/>
        <w:ind w:left="1985" w:hanging="1985"/>
        <w:rPr>
          <w:rFonts w:ascii="Arial" w:eastAsiaTheme="minorEastAsia" w:hAnsi="Arial" w:cs="Arial"/>
          <w:b/>
          <w:sz w:val="24"/>
          <w:szCs w:val="24"/>
          <w:lang w:eastAsia="zh-CN"/>
        </w:rPr>
      </w:pPr>
      <w:r w:rsidRPr="00F33CCB">
        <w:rPr>
          <w:rFonts w:ascii="Arial" w:eastAsiaTheme="minorEastAsia" w:hAnsi="Arial" w:cs="Arial"/>
          <w:b/>
          <w:sz w:val="24"/>
          <w:szCs w:val="24"/>
          <w:lang w:eastAsia="zh-CN"/>
        </w:rPr>
        <w:t>3GPP TSG-RAN WG4 Meeting # 9</w:t>
      </w:r>
      <w:r w:rsidR="003E137C" w:rsidRPr="00F33CCB">
        <w:rPr>
          <w:rFonts w:ascii="Arial" w:eastAsiaTheme="minorEastAsia" w:hAnsi="Arial" w:cs="Arial"/>
          <w:b/>
          <w:sz w:val="24"/>
          <w:szCs w:val="24"/>
          <w:lang w:eastAsia="zh-CN"/>
        </w:rPr>
        <w:t>6</w:t>
      </w:r>
      <w:r w:rsidRPr="00F33CCB">
        <w:rPr>
          <w:rFonts w:ascii="Arial" w:eastAsiaTheme="minorEastAsia" w:hAnsi="Arial" w:cs="Arial"/>
          <w:b/>
          <w:sz w:val="24"/>
          <w:szCs w:val="24"/>
          <w:lang w:eastAsia="zh-CN"/>
        </w:rPr>
        <w:t xml:space="preserve">-e </w:t>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Pr="00F33CCB">
        <w:rPr>
          <w:rFonts w:ascii="Arial" w:eastAsiaTheme="minorEastAsia" w:hAnsi="Arial" w:cs="Arial"/>
          <w:b/>
          <w:sz w:val="24"/>
          <w:szCs w:val="24"/>
          <w:lang w:eastAsia="zh-CN"/>
        </w:rPr>
        <w:tab/>
      </w:r>
      <w:r w:rsidR="00FC370E" w:rsidRPr="00F33CCB">
        <w:rPr>
          <w:rFonts w:ascii="Arial" w:eastAsiaTheme="minorEastAsia" w:hAnsi="Arial" w:cs="Arial"/>
          <w:b/>
          <w:sz w:val="24"/>
          <w:szCs w:val="24"/>
          <w:lang w:eastAsia="zh-CN"/>
        </w:rPr>
        <w:t xml:space="preserve">   </w:t>
      </w:r>
      <w:r w:rsidRPr="00F33CCB">
        <w:rPr>
          <w:rFonts w:ascii="Arial" w:eastAsiaTheme="minorEastAsia" w:hAnsi="Arial" w:cs="Arial"/>
          <w:b/>
          <w:sz w:val="24"/>
          <w:szCs w:val="24"/>
          <w:lang w:eastAsia="zh-CN"/>
        </w:rPr>
        <w:t>R4-200XXXX</w:t>
      </w:r>
    </w:p>
    <w:p w14:paraId="0E0F466F" w14:textId="43066032" w:rsidR="00615EBB" w:rsidRPr="00F33CCB" w:rsidRDefault="001E0A28" w:rsidP="001E0A28">
      <w:pPr>
        <w:spacing w:after="120"/>
        <w:ind w:left="1985" w:hanging="1985"/>
        <w:rPr>
          <w:rFonts w:ascii="Arial" w:eastAsiaTheme="minorEastAsia" w:hAnsi="Arial" w:cs="Arial"/>
          <w:b/>
          <w:sz w:val="24"/>
          <w:szCs w:val="24"/>
          <w:lang w:eastAsia="zh-CN"/>
        </w:rPr>
      </w:pPr>
      <w:r w:rsidRPr="00F33CCB">
        <w:rPr>
          <w:rFonts w:ascii="Arial" w:eastAsiaTheme="minorEastAsia" w:hAnsi="Arial" w:cs="Arial"/>
          <w:b/>
          <w:sz w:val="24"/>
          <w:szCs w:val="24"/>
          <w:lang w:eastAsia="zh-CN"/>
        </w:rPr>
        <w:t xml:space="preserve">Electronic Meeting, </w:t>
      </w:r>
      <w:r w:rsidR="003E137C" w:rsidRPr="00F33CCB">
        <w:rPr>
          <w:rFonts w:ascii="Arial" w:eastAsiaTheme="minorEastAsia" w:hAnsi="Arial" w:cs="Arial"/>
          <w:b/>
          <w:sz w:val="24"/>
          <w:szCs w:val="24"/>
          <w:lang w:eastAsia="zh-CN"/>
        </w:rPr>
        <w:t>August</w:t>
      </w:r>
      <w:r w:rsidR="00DF5F65" w:rsidRPr="00F33CCB">
        <w:rPr>
          <w:rFonts w:ascii="Arial" w:eastAsiaTheme="minorEastAsia" w:hAnsi="Arial" w:cs="Arial"/>
          <w:b/>
          <w:sz w:val="24"/>
          <w:szCs w:val="24"/>
          <w:lang w:eastAsia="zh-CN"/>
        </w:rPr>
        <w:t xml:space="preserve"> 17-28</w:t>
      </w:r>
      <w:r w:rsidRPr="00F33CCB">
        <w:rPr>
          <w:rFonts w:ascii="Arial" w:eastAsiaTheme="minorEastAsia" w:hAnsi="Arial" w:cs="Arial"/>
          <w:b/>
          <w:sz w:val="24"/>
          <w:szCs w:val="24"/>
          <w:lang w:eastAsia="zh-CN"/>
        </w:rPr>
        <w:t>, 2020</w:t>
      </w:r>
    </w:p>
    <w:p w14:paraId="2637FD31" w14:textId="77777777" w:rsidR="001E0A28" w:rsidRPr="00F33CCB" w:rsidRDefault="001E0A28" w:rsidP="001E0A28">
      <w:pPr>
        <w:spacing w:after="120"/>
        <w:ind w:left="1985" w:hanging="1985"/>
        <w:rPr>
          <w:rFonts w:ascii="Arial" w:eastAsia="MS Mincho" w:hAnsi="Arial" w:cs="Arial"/>
          <w:b/>
          <w:sz w:val="22"/>
        </w:rPr>
      </w:pPr>
    </w:p>
    <w:p w14:paraId="282755FA" w14:textId="38ABEEA0" w:rsidR="00C24D2F" w:rsidRPr="00F33CC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F33CCB">
        <w:rPr>
          <w:rFonts w:ascii="Arial" w:eastAsia="MS Mincho" w:hAnsi="Arial" w:cs="Arial"/>
          <w:b/>
          <w:sz w:val="22"/>
          <w:lang w:val="pt-BR"/>
        </w:rPr>
        <w:t xml:space="preserve">Agenda </w:t>
      </w:r>
      <w:r w:rsidR="007D19B7" w:rsidRPr="00F33CCB">
        <w:rPr>
          <w:rFonts w:ascii="Arial" w:eastAsia="MS Mincho" w:hAnsi="Arial" w:cs="Arial"/>
          <w:b/>
          <w:sz w:val="22"/>
          <w:lang w:val="pt-BR"/>
        </w:rPr>
        <w:t>item</w:t>
      </w:r>
      <w:r w:rsidRPr="00F33CCB">
        <w:rPr>
          <w:rFonts w:ascii="Arial" w:eastAsia="MS Mincho" w:hAnsi="Arial" w:cs="Arial"/>
          <w:b/>
          <w:sz w:val="22"/>
          <w:lang w:val="pt-BR"/>
        </w:rPr>
        <w:t>:</w:t>
      </w:r>
      <w:r w:rsidRPr="00F33CCB">
        <w:rPr>
          <w:rFonts w:ascii="Arial" w:eastAsia="MS Mincho" w:hAnsi="Arial" w:cs="Arial"/>
          <w:b/>
          <w:sz w:val="22"/>
          <w:lang w:val="pt-BR"/>
        </w:rPr>
        <w:tab/>
      </w:r>
      <w:r w:rsidRPr="00F33CCB">
        <w:rPr>
          <w:rFonts w:ascii="Arial" w:eastAsia="MS Mincho" w:hAnsi="Arial" w:cs="Arial" w:hint="eastAsia"/>
          <w:b/>
          <w:sz w:val="22"/>
          <w:lang w:val="pt-BR" w:eastAsia="ja-JP"/>
        </w:rPr>
        <w:tab/>
      </w:r>
      <w:r w:rsidRPr="00F33CCB">
        <w:rPr>
          <w:rFonts w:ascii="Arial" w:eastAsia="MS Mincho" w:hAnsi="Arial" w:cs="Arial" w:hint="eastAsia"/>
          <w:b/>
          <w:sz w:val="22"/>
          <w:lang w:val="pt-BR" w:eastAsia="ja-JP"/>
        </w:rPr>
        <w:tab/>
      </w:r>
      <w:r w:rsidR="004809D6" w:rsidRPr="00F33CCB">
        <w:rPr>
          <w:rFonts w:ascii="Arial" w:eastAsiaTheme="minorEastAsia" w:hAnsi="Arial" w:cs="Arial"/>
          <w:sz w:val="22"/>
          <w:lang w:eastAsia="zh-CN"/>
        </w:rPr>
        <w:t>4.</w:t>
      </w:r>
      <w:r w:rsidR="003E137C" w:rsidRPr="00F33CCB">
        <w:rPr>
          <w:rFonts w:ascii="Arial" w:eastAsiaTheme="minorEastAsia" w:hAnsi="Arial" w:cs="Arial"/>
          <w:sz w:val="22"/>
          <w:lang w:eastAsia="zh-CN"/>
        </w:rPr>
        <w:t>8</w:t>
      </w:r>
    </w:p>
    <w:p w14:paraId="50D5329D" w14:textId="6DEEE22D" w:rsidR="00915D73" w:rsidRPr="00F33CCB" w:rsidRDefault="00915D73" w:rsidP="00915D73">
      <w:pPr>
        <w:spacing w:after="120"/>
        <w:ind w:left="1985" w:hanging="1985"/>
        <w:rPr>
          <w:rFonts w:ascii="Arial" w:hAnsi="Arial" w:cs="Arial"/>
          <w:sz w:val="22"/>
          <w:lang w:eastAsia="zh-CN"/>
        </w:rPr>
      </w:pPr>
      <w:r w:rsidRPr="00F33CCB">
        <w:rPr>
          <w:rFonts w:ascii="Arial" w:eastAsia="MS Mincho" w:hAnsi="Arial" w:cs="Arial"/>
          <w:b/>
          <w:sz w:val="22"/>
        </w:rPr>
        <w:t>Source:</w:t>
      </w:r>
      <w:r w:rsidRPr="00F33CCB">
        <w:rPr>
          <w:rFonts w:ascii="Arial" w:eastAsia="MS Mincho" w:hAnsi="Arial" w:cs="Arial"/>
          <w:b/>
          <w:sz w:val="22"/>
        </w:rPr>
        <w:tab/>
      </w:r>
      <w:r w:rsidR="004D737D" w:rsidRPr="00F33CCB">
        <w:rPr>
          <w:rFonts w:ascii="Arial" w:hAnsi="Arial" w:cs="Arial"/>
          <w:sz w:val="22"/>
          <w:lang w:eastAsia="zh-CN"/>
        </w:rPr>
        <w:t>Moderator</w:t>
      </w:r>
      <w:r w:rsidR="00321150" w:rsidRPr="00F33CCB">
        <w:rPr>
          <w:rFonts w:ascii="Arial" w:hAnsi="Arial" w:cs="Arial"/>
          <w:sz w:val="22"/>
          <w:lang w:eastAsia="zh-CN"/>
        </w:rPr>
        <w:t xml:space="preserve"> </w:t>
      </w:r>
      <w:r w:rsidR="004D737D" w:rsidRPr="00F33CCB">
        <w:rPr>
          <w:rFonts w:ascii="Arial" w:hAnsi="Arial" w:cs="Arial"/>
          <w:sz w:val="22"/>
          <w:lang w:eastAsia="zh-CN"/>
        </w:rPr>
        <w:t>(</w:t>
      </w:r>
      <w:r w:rsidR="004809D6" w:rsidRPr="00F33CCB">
        <w:rPr>
          <w:rFonts w:ascii="Arial" w:hAnsi="Arial" w:cs="Arial"/>
          <w:sz w:val="22"/>
          <w:lang w:eastAsia="zh-CN"/>
        </w:rPr>
        <w:t>Ericsson</w:t>
      </w:r>
      <w:r w:rsidR="004D737D" w:rsidRPr="00F33CCB">
        <w:rPr>
          <w:rFonts w:ascii="Arial" w:hAnsi="Arial" w:cs="Arial"/>
          <w:sz w:val="22"/>
          <w:lang w:eastAsia="zh-CN"/>
        </w:rPr>
        <w:t>)</w:t>
      </w:r>
      <w:bookmarkStart w:id="0" w:name="_GoBack"/>
      <w:bookmarkEnd w:id="0"/>
    </w:p>
    <w:p w14:paraId="1E0389E7" w14:textId="5763D2BD" w:rsidR="00915D73" w:rsidRPr="00F33CCB" w:rsidRDefault="00915D73" w:rsidP="00915D73">
      <w:pPr>
        <w:spacing w:after="120"/>
        <w:ind w:left="1985" w:hanging="1985"/>
        <w:rPr>
          <w:rFonts w:ascii="Arial" w:eastAsiaTheme="minorEastAsia" w:hAnsi="Arial" w:cs="Arial"/>
          <w:sz w:val="22"/>
          <w:lang w:eastAsia="zh-CN"/>
        </w:rPr>
      </w:pPr>
      <w:r w:rsidRPr="00F33CCB">
        <w:rPr>
          <w:rFonts w:ascii="Arial" w:eastAsia="MS Mincho" w:hAnsi="Arial" w:cs="Arial"/>
          <w:b/>
          <w:sz w:val="22"/>
        </w:rPr>
        <w:t>Title:</w:t>
      </w:r>
      <w:r w:rsidRPr="00F33CCB">
        <w:rPr>
          <w:rFonts w:ascii="Arial" w:eastAsia="MS Mincho" w:hAnsi="Arial" w:cs="Arial"/>
          <w:b/>
          <w:sz w:val="22"/>
        </w:rPr>
        <w:tab/>
      </w:r>
      <w:r w:rsidR="00484C5D" w:rsidRPr="00F33CCB">
        <w:rPr>
          <w:rFonts w:ascii="Arial" w:eastAsiaTheme="minorEastAsia" w:hAnsi="Arial" w:cs="Arial" w:hint="eastAsia"/>
          <w:sz w:val="22"/>
          <w:lang w:eastAsia="zh-CN"/>
        </w:rPr>
        <w:t xml:space="preserve">Email discussion summary for </w:t>
      </w:r>
      <w:r w:rsidR="00533159" w:rsidRPr="00F33CCB">
        <w:rPr>
          <w:rFonts w:ascii="Arial" w:eastAsiaTheme="minorEastAsia" w:hAnsi="Arial" w:cs="Arial"/>
          <w:sz w:val="22"/>
          <w:lang w:eastAsia="zh-CN"/>
        </w:rPr>
        <w:t>[</w:t>
      </w:r>
      <w:r w:rsidR="00FC370E" w:rsidRPr="00F33CCB">
        <w:rPr>
          <w:rFonts w:ascii="Arial" w:eastAsiaTheme="minorEastAsia" w:hAnsi="Arial" w:cs="Arial"/>
          <w:sz w:val="22"/>
          <w:lang w:eastAsia="zh-CN"/>
        </w:rPr>
        <w:t>2</w:t>
      </w:r>
      <w:r w:rsidR="004809D6" w:rsidRPr="00F33CCB">
        <w:rPr>
          <w:rFonts w:ascii="Arial" w:eastAsiaTheme="minorEastAsia" w:hAnsi="Arial" w:cs="Arial"/>
          <w:sz w:val="22"/>
          <w:lang w:eastAsia="zh-CN"/>
        </w:rPr>
        <w:t>0</w:t>
      </w:r>
      <w:r w:rsidR="0028205C" w:rsidRPr="00F33CCB">
        <w:rPr>
          <w:rFonts w:ascii="Arial" w:eastAsiaTheme="minorEastAsia" w:hAnsi="Arial" w:cs="Arial"/>
          <w:sz w:val="22"/>
          <w:lang w:eastAsia="zh-CN"/>
        </w:rPr>
        <w:t>2] NR_NewRAT_RRM_Perf</w:t>
      </w:r>
    </w:p>
    <w:p w14:paraId="67B0962B" w14:textId="0319B659" w:rsidR="00915D73" w:rsidRPr="00F33CCB" w:rsidRDefault="00915D73" w:rsidP="00915D73">
      <w:pPr>
        <w:spacing w:after="120"/>
        <w:ind w:left="1985" w:hanging="1985"/>
        <w:rPr>
          <w:rFonts w:ascii="Arial" w:eastAsiaTheme="minorEastAsia" w:hAnsi="Arial" w:cs="Arial"/>
          <w:sz w:val="22"/>
          <w:lang w:eastAsia="zh-CN"/>
        </w:rPr>
      </w:pPr>
      <w:r w:rsidRPr="00F33CCB">
        <w:rPr>
          <w:rFonts w:ascii="Arial" w:eastAsia="MS Mincho" w:hAnsi="Arial" w:cs="Arial"/>
          <w:b/>
          <w:sz w:val="22"/>
        </w:rPr>
        <w:t>Document for:</w:t>
      </w:r>
      <w:r w:rsidRPr="00F33CCB">
        <w:rPr>
          <w:rFonts w:ascii="Arial" w:eastAsia="MS Mincho" w:hAnsi="Arial" w:cs="Arial"/>
          <w:b/>
          <w:sz w:val="22"/>
        </w:rPr>
        <w:tab/>
      </w:r>
      <w:r w:rsidR="00484C5D" w:rsidRPr="00F33CCB">
        <w:rPr>
          <w:rFonts w:ascii="Arial" w:eastAsiaTheme="minorEastAsia" w:hAnsi="Arial" w:cs="Arial"/>
          <w:sz w:val="22"/>
          <w:lang w:eastAsia="zh-CN"/>
        </w:rPr>
        <w:t>Information</w:t>
      </w:r>
    </w:p>
    <w:p w14:paraId="3BC80B16" w14:textId="4E546603" w:rsidR="003B728D" w:rsidRPr="00F33CCB" w:rsidRDefault="00915D73" w:rsidP="003B728D">
      <w:pPr>
        <w:pStyle w:val="Heading1"/>
        <w:rPr>
          <w:rFonts w:eastAsiaTheme="minorEastAsia"/>
          <w:lang w:eastAsia="zh-CN"/>
        </w:rPr>
      </w:pPr>
      <w:r w:rsidRPr="00F33CCB">
        <w:rPr>
          <w:rFonts w:hint="eastAsia"/>
          <w:lang w:eastAsia="ja-JP"/>
        </w:rPr>
        <w:t>Introduction</w:t>
      </w:r>
    </w:p>
    <w:p w14:paraId="732B7327" w14:textId="3BE842D1" w:rsidR="00F756FA" w:rsidRPr="00F33CCB" w:rsidRDefault="00F756FA" w:rsidP="00F756FA">
      <w:pPr>
        <w:pStyle w:val="BodyText"/>
        <w:rPr>
          <w:lang w:eastAsia="zh-CN"/>
        </w:rPr>
      </w:pPr>
      <w:r w:rsidRPr="00F33CCB">
        <w:rPr>
          <w:lang w:eastAsia="zh-CN"/>
        </w:rPr>
        <w:t>The documents in agenda items 4.</w:t>
      </w:r>
      <w:r w:rsidR="009E2876" w:rsidRPr="00F33CCB">
        <w:rPr>
          <w:lang w:eastAsia="zh-CN"/>
        </w:rPr>
        <w:t>8</w:t>
      </w:r>
      <w:r w:rsidRPr="00F33CCB">
        <w:rPr>
          <w:lang w:eastAsia="zh-CN"/>
        </w:rPr>
        <w:t>.1 and 4.</w:t>
      </w:r>
      <w:r w:rsidR="009E2876" w:rsidRPr="00F33CCB">
        <w:rPr>
          <w:lang w:eastAsia="zh-CN"/>
        </w:rPr>
        <w:t>8</w:t>
      </w:r>
      <w:r w:rsidRPr="00F33CCB">
        <w:rPr>
          <w:lang w:eastAsia="zh-CN"/>
        </w:rPr>
        <w:t>.</w:t>
      </w:r>
      <w:r w:rsidR="009E2876" w:rsidRPr="00F33CCB">
        <w:rPr>
          <w:lang w:eastAsia="zh-CN"/>
        </w:rPr>
        <w:t>2</w:t>
      </w:r>
      <w:r w:rsidRPr="00F33CCB">
        <w:rPr>
          <w:lang w:eastAsia="zh-CN"/>
        </w:rPr>
        <w:t xml:space="preserve"> mainly contains CRs to correct test configuration or test cases. There are following </w:t>
      </w:r>
      <w:r w:rsidR="009E2876" w:rsidRPr="00F33CCB">
        <w:rPr>
          <w:lang w:eastAsia="zh-CN"/>
        </w:rPr>
        <w:t xml:space="preserve">2 </w:t>
      </w:r>
      <w:r w:rsidRPr="00F33CCB">
        <w:rPr>
          <w:lang w:eastAsia="zh-CN"/>
        </w:rPr>
        <w:t>main topics:</w:t>
      </w:r>
    </w:p>
    <w:p w14:paraId="64ED8AEA" w14:textId="5D59FD26" w:rsidR="00F756FA" w:rsidRPr="00F33CCB" w:rsidRDefault="00F756FA" w:rsidP="009E2876">
      <w:pPr>
        <w:pStyle w:val="BodyText"/>
        <w:numPr>
          <w:ilvl w:val="0"/>
          <w:numId w:val="17"/>
        </w:numPr>
        <w:rPr>
          <w:lang w:eastAsia="zh-CN"/>
        </w:rPr>
      </w:pPr>
      <w:r w:rsidRPr="00F33CCB">
        <w:rPr>
          <w:lang w:eastAsia="zh-CN"/>
        </w:rPr>
        <w:t>Topic #1: Correction to RRM test configuration</w:t>
      </w:r>
      <w:r w:rsidR="00EE6EEF" w:rsidRPr="00F33CCB">
        <w:rPr>
          <w:lang w:eastAsia="zh-CN"/>
        </w:rPr>
        <w:t xml:space="preserve"> </w:t>
      </w:r>
    </w:p>
    <w:p w14:paraId="3FE5667B" w14:textId="324A3D2B" w:rsidR="00E37C33" w:rsidRPr="00F33CCB" w:rsidRDefault="00F756FA" w:rsidP="009E2876">
      <w:pPr>
        <w:pStyle w:val="BodyText"/>
        <w:numPr>
          <w:ilvl w:val="0"/>
          <w:numId w:val="17"/>
        </w:numPr>
        <w:rPr>
          <w:lang w:eastAsia="zh-CN"/>
        </w:rPr>
      </w:pPr>
      <w:r w:rsidRPr="00F33CCB">
        <w:rPr>
          <w:lang w:eastAsia="zh-CN"/>
        </w:rPr>
        <w:t>Topic #</w:t>
      </w:r>
      <w:r w:rsidR="009E2876" w:rsidRPr="00F33CCB">
        <w:rPr>
          <w:lang w:eastAsia="zh-CN"/>
        </w:rPr>
        <w:t>2</w:t>
      </w:r>
      <w:r w:rsidRPr="00F33CCB">
        <w:rPr>
          <w:lang w:eastAsia="zh-CN"/>
        </w:rPr>
        <w:t xml:space="preserve">: </w:t>
      </w:r>
      <w:r w:rsidR="00675A7F" w:rsidRPr="00F33CCB">
        <w:rPr>
          <w:lang w:eastAsia="zh-CN"/>
        </w:rPr>
        <w:t>Updates</w:t>
      </w:r>
      <w:r w:rsidR="00E37C33" w:rsidRPr="00F33CCB">
        <w:rPr>
          <w:lang w:eastAsia="zh-CN"/>
        </w:rPr>
        <w:t xml:space="preserve">/correction to RRM </w:t>
      </w:r>
      <w:r w:rsidR="003A6139" w:rsidRPr="00F33CCB">
        <w:rPr>
          <w:lang w:eastAsia="zh-CN"/>
        </w:rPr>
        <w:t>test cases</w:t>
      </w:r>
      <w:r w:rsidR="00675A7F" w:rsidRPr="00F33CCB">
        <w:rPr>
          <w:lang w:eastAsia="zh-CN"/>
        </w:rPr>
        <w:t xml:space="preserve"> </w:t>
      </w:r>
    </w:p>
    <w:p w14:paraId="609286E5" w14:textId="481FCD8C" w:rsidR="00E80B52" w:rsidRPr="00F33CCB" w:rsidRDefault="00142BB9" w:rsidP="00805BE8">
      <w:pPr>
        <w:pStyle w:val="Heading1"/>
        <w:rPr>
          <w:lang w:val="en-US" w:eastAsia="ja-JP"/>
        </w:rPr>
      </w:pPr>
      <w:r w:rsidRPr="00F33CCB">
        <w:rPr>
          <w:lang w:val="en-US" w:eastAsia="ja-JP"/>
        </w:rPr>
        <w:t>Topic</w:t>
      </w:r>
      <w:r w:rsidR="00C649BD" w:rsidRPr="00F33CCB">
        <w:rPr>
          <w:lang w:val="en-US" w:eastAsia="ja-JP"/>
        </w:rPr>
        <w:t xml:space="preserve"> </w:t>
      </w:r>
      <w:r w:rsidR="00837458" w:rsidRPr="00F33CCB">
        <w:rPr>
          <w:lang w:val="en-US" w:eastAsia="ja-JP"/>
        </w:rPr>
        <w:t>#1</w:t>
      </w:r>
      <w:r w:rsidR="00C649BD" w:rsidRPr="00F33CCB">
        <w:rPr>
          <w:lang w:val="en-US" w:eastAsia="ja-JP"/>
        </w:rPr>
        <w:t xml:space="preserve">: </w:t>
      </w:r>
      <w:r w:rsidR="00F16ABF" w:rsidRPr="00F33CCB">
        <w:rPr>
          <w:lang w:val="en-US" w:eastAsia="ja-JP"/>
        </w:rPr>
        <w:t>Correction to RRM test configuration</w:t>
      </w:r>
    </w:p>
    <w:p w14:paraId="6D4B85E1" w14:textId="023CA4DB" w:rsidR="00484C5D" w:rsidRPr="00F33CCB" w:rsidRDefault="00484C5D" w:rsidP="00B831AE">
      <w:pPr>
        <w:pStyle w:val="Heading2"/>
      </w:pPr>
      <w:r w:rsidRPr="00F33CCB">
        <w:rPr>
          <w:rFonts w:hint="eastAsia"/>
        </w:rPr>
        <w:t>Companies</w:t>
      </w:r>
      <w:r w:rsidRPr="00F33CCB">
        <w:t>’ contributions summary</w:t>
      </w:r>
    </w:p>
    <w:tbl>
      <w:tblPr>
        <w:tblStyle w:val="TableGrid"/>
        <w:tblW w:w="9634" w:type="dxa"/>
        <w:tblLook w:val="04A0" w:firstRow="1" w:lastRow="0" w:firstColumn="1" w:lastColumn="0" w:noHBand="0" w:noVBand="1"/>
      </w:tblPr>
      <w:tblGrid>
        <w:gridCol w:w="1838"/>
        <w:gridCol w:w="1559"/>
        <w:gridCol w:w="6237"/>
      </w:tblGrid>
      <w:tr w:rsidR="00F33CCB" w:rsidRPr="00F33CCB" w14:paraId="0411894B" w14:textId="77777777" w:rsidTr="00F80E37">
        <w:trPr>
          <w:trHeight w:val="468"/>
        </w:trPr>
        <w:tc>
          <w:tcPr>
            <w:tcW w:w="1838" w:type="dxa"/>
            <w:vAlign w:val="center"/>
          </w:tcPr>
          <w:p w14:paraId="2F14AAAF" w14:textId="0E1491F7" w:rsidR="00484C5D" w:rsidRPr="00F33CCB" w:rsidRDefault="00484C5D" w:rsidP="00805BE8">
            <w:pPr>
              <w:spacing w:before="120" w:after="120"/>
              <w:rPr>
                <w:b/>
                <w:bCs/>
                <w:sz w:val="16"/>
                <w:szCs w:val="16"/>
              </w:rPr>
            </w:pPr>
            <w:r w:rsidRPr="00F33CCB">
              <w:rPr>
                <w:b/>
                <w:bCs/>
                <w:sz w:val="16"/>
                <w:szCs w:val="16"/>
              </w:rPr>
              <w:t>T-doc number</w:t>
            </w:r>
          </w:p>
        </w:tc>
        <w:tc>
          <w:tcPr>
            <w:tcW w:w="1559" w:type="dxa"/>
            <w:vAlign w:val="center"/>
          </w:tcPr>
          <w:p w14:paraId="46E4D078" w14:textId="7CE45E51" w:rsidR="00484C5D" w:rsidRPr="00F33CCB" w:rsidRDefault="00484C5D" w:rsidP="00805BE8">
            <w:pPr>
              <w:spacing w:before="120" w:after="120"/>
              <w:rPr>
                <w:b/>
                <w:bCs/>
                <w:sz w:val="16"/>
                <w:szCs w:val="16"/>
              </w:rPr>
            </w:pPr>
            <w:r w:rsidRPr="00F33CCB">
              <w:rPr>
                <w:b/>
                <w:bCs/>
                <w:sz w:val="16"/>
                <w:szCs w:val="16"/>
              </w:rPr>
              <w:t>Company</w:t>
            </w:r>
          </w:p>
        </w:tc>
        <w:tc>
          <w:tcPr>
            <w:tcW w:w="6237" w:type="dxa"/>
            <w:vAlign w:val="center"/>
          </w:tcPr>
          <w:p w14:paraId="531E5DB7" w14:textId="1856A816" w:rsidR="00484C5D" w:rsidRPr="00F33CCB" w:rsidRDefault="00484C5D" w:rsidP="00805BE8">
            <w:pPr>
              <w:spacing w:before="120" w:after="120"/>
              <w:rPr>
                <w:b/>
                <w:bCs/>
                <w:sz w:val="16"/>
                <w:szCs w:val="16"/>
              </w:rPr>
            </w:pPr>
            <w:r w:rsidRPr="00F33CCB">
              <w:rPr>
                <w:b/>
                <w:bCs/>
                <w:sz w:val="16"/>
                <w:szCs w:val="16"/>
              </w:rPr>
              <w:t>Proposals</w:t>
            </w:r>
            <w:r w:rsidR="00F53FE2" w:rsidRPr="00F33CCB">
              <w:rPr>
                <w:b/>
                <w:bCs/>
                <w:sz w:val="16"/>
                <w:szCs w:val="16"/>
              </w:rPr>
              <w:t xml:space="preserve"> / Observations</w:t>
            </w:r>
          </w:p>
        </w:tc>
      </w:tr>
      <w:tr w:rsidR="00F33CCB" w:rsidRPr="00F33CCB" w14:paraId="6B7659F2" w14:textId="3459F0B7" w:rsidTr="00F80E37">
        <w:trPr>
          <w:trHeight w:val="225"/>
        </w:trPr>
        <w:tc>
          <w:tcPr>
            <w:tcW w:w="1838" w:type="dxa"/>
            <w:noWrap/>
            <w:hideMark/>
          </w:tcPr>
          <w:p w14:paraId="081B6EC8" w14:textId="77777777" w:rsidR="00273B4B" w:rsidRPr="00F33CCB" w:rsidRDefault="00F33CCB" w:rsidP="00273B4B">
            <w:pPr>
              <w:rPr>
                <w:b/>
                <w:bCs/>
                <w:sz w:val="16"/>
                <w:szCs w:val="16"/>
                <w:u w:val="single"/>
                <w:lang w:val="sv-SE"/>
              </w:rPr>
            </w:pPr>
            <w:hyperlink r:id="rId12" w:history="1">
              <w:r w:rsidR="00273B4B" w:rsidRPr="00F33CCB">
                <w:rPr>
                  <w:rStyle w:val="Hyperlink"/>
                  <w:b/>
                  <w:bCs/>
                  <w:color w:val="auto"/>
                  <w:sz w:val="16"/>
                  <w:szCs w:val="16"/>
                </w:rPr>
                <w:t>R4-2009573</w:t>
              </w:r>
            </w:hyperlink>
          </w:p>
        </w:tc>
        <w:tc>
          <w:tcPr>
            <w:tcW w:w="1559" w:type="dxa"/>
            <w:noWrap/>
            <w:hideMark/>
          </w:tcPr>
          <w:p w14:paraId="7FD6B8A4" w14:textId="77777777" w:rsidR="00273B4B" w:rsidRPr="00F33CCB" w:rsidRDefault="00273B4B" w:rsidP="00273B4B">
            <w:pPr>
              <w:rPr>
                <w:sz w:val="16"/>
                <w:szCs w:val="16"/>
              </w:rPr>
            </w:pPr>
            <w:r w:rsidRPr="00F33CCB">
              <w:rPr>
                <w:sz w:val="16"/>
                <w:szCs w:val="16"/>
              </w:rPr>
              <w:t>ANRITSU LTD</w:t>
            </w:r>
          </w:p>
        </w:tc>
        <w:tc>
          <w:tcPr>
            <w:tcW w:w="6237" w:type="dxa"/>
          </w:tcPr>
          <w:p w14:paraId="7974604A" w14:textId="35A4BD2E" w:rsidR="00273B4B" w:rsidRPr="00F33CCB" w:rsidRDefault="00273B4B" w:rsidP="00273B4B">
            <w:pPr>
              <w:rPr>
                <w:sz w:val="16"/>
                <w:szCs w:val="16"/>
              </w:rPr>
            </w:pPr>
            <w:r w:rsidRPr="00F33CCB">
              <w:rPr>
                <w:sz w:val="16"/>
                <w:szCs w:val="16"/>
              </w:rPr>
              <w:t>Cat F CR: Update to FR2 Annex B RRM side conditions</w:t>
            </w:r>
          </w:p>
        </w:tc>
      </w:tr>
      <w:tr w:rsidR="00F33CCB" w:rsidRPr="00F33CCB" w14:paraId="666A4540" w14:textId="45D57F97" w:rsidTr="00F80E37">
        <w:trPr>
          <w:trHeight w:val="225"/>
        </w:trPr>
        <w:tc>
          <w:tcPr>
            <w:tcW w:w="1838" w:type="dxa"/>
            <w:noWrap/>
            <w:hideMark/>
          </w:tcPr>
          <w:p w14:paraId="3665882F" w14:textId="77777777" w:rsidR="00273B4B" w:rsidRPr="00F33CCB" w:rsidRDefault="00273B4B" w:rsidP="00273B4B">
            <w:pPr>
              <w:rPr>
                <w:sz w:val="16"/>
                <w:szCs w:val="16"/>
              </w:rPr>
            </w:pPr>
            <w:r w:rsidRPr="00F33CCB">
              <w:rPr>
                <w:sz w:val="16"/>
                <w:szCs w:val="16"/>
              </w:rPr>
              <w:t>R4-2009574</w:t>
            </w:r>
          </w:p>
        </w:tc>
        <w:tc>
          <w:tcPr>
            <w:tcW w:w="1559" w:type="dxa"/>
            <w:noWrap/>
            <w:hideMark/>
          </w:tcPr>
          <w:p w14:paraId="06E05003" w14:textId="77777777" w:rsidR="00273B4B" w:rsidRPr="00F33CCB" w:rsidRDefault="00273B4B" w:rsidP="00273B4B">
            <w:pPr>
              <w:rPr>
                <w:sz w:val="16"/>
                <w:szCs w:val="16"/>
              </w:rPr>
            </w:pPr>
            <w:r w:rsidRPr="00F33CCB">
              <w:rPr>
                <w:sz w:val="16"/>
                <w:szCs w:val="16"/>
              </w:rPr>
              <w:t>ANRITSU LTD</w:t>
            </w:r>
          </w:p>
        </w:tc>
        <w:tc>
          <w:tcPr>
            <w:tcW w:w="6237" w:type="dxa"/>
          </w:tcPr>
          <w:p w14:paraId="2A8C9AA0" w14:textId="01F66C5F" w:rsidR="00273B4B" w:rsidRPr="00F33CCB" w:rsidRDefault="00273B4B" w:rsidP="00273B4B">
            <w:pPr>
              <w:rPr>
                <w:sz w:val="16"/>
                <w:szCs w:val="16"/>
              </w:rPr>
            </w:pPr>
            <w:r w:rsidRPr="00F33CCB">
              <w:rPr>
                <w:sz w:val="16"/>
                <w:szCs w:val="16"/>
              </w:rPr>
              <w:t>Cat A: Update to FR2 Annex B RRM side conditions</w:t>
            </w:r>
          </w:p>
        </w:tc>
      </w:tr>
      <w:tr w:rsidR="00F33CCB" w:rsidRPr="00F33CCB" w14:paraId="3EC41666" w14:textId="509C87C3" w:rsidTr="00F80E37">
        <w:trPr>
          <w:trHeight w:val="225"/>
        </w:trPr>
        <w:tc>
          <w:tcPr>
            <w:tcW w:w="1838" w:type="dxa"/>
            <w:noWrap/>
            <w:hideMark/>
          </w:tcPr>
          <w:p w14:paraId="15EF9101" w14:textId="77777777" w:rsidR="00273B4B" w:rsidRPr="00F33CCB" w:rsidRDefault="00F33CCB" w:rsidP="00273B4B">
            <w:pPr>
              <w:rPr>
                <w:b/>
                <w:bCs/>
                <w:sz w:val="16"/>
                <w:szCs w:val="16"/>
                <w:u w:val="single"/>
              </w:rPr>
            </w:pPr>
            <w:hyperlink r:id="rId13" w:history="1">
              <w:r w:rsidR="00273B4B" w:rsidRPr="00F33CCB">
                <w:rPr>
                  <w:rStyle w:val="Hyperlink"/>
                  <w:b/>
                  <w:bCs/>
                  <w:color w:val="auto"/>
                  <w:sz w:val="16"/>
                  <w:szCs w:val="16"/>
                </w:rPr>
                <w:t>R4-2010857</w:t>
              </w:r>
            </w:hyperlink>
          </w:p>
        </w:tc>
        <w:tc>
          <w:tcPr>
            <w:tcW w:w="1559" w:type="dxa"/>
            <w:noWrap/>
            <w:hideMark/>
          </w:tcPr>
          <w:p w14:paraId="1CD1FC2D" w14:textId="77777777" w:rsidR="00273B4B" w:rsidRPr="00F33CCB" w:rsidRDefault="00273B4B" w:rsidP="00273B4B">
            <w:pPr>
              <w:rPr>
                <w:sz w:val="16"/>
                <w:szCs w:val="16"/>
              </w:rPr>
            </w:pPr>
            <w:r w:rsidRPr="00F33CCB">
              <w:rPr>
                <w:sz w:val="16"/>
                <w:szCs w:val="16"/>
              </w:rPr>
              <w:t>Rohde &amp; Schwarz</w:t>
            </w:r>
          </w:p>
        </w:tc>
        <w:tc>
          <w:tcPr>
            <w:tcW w:w="6237" w:type="dxa"/>
          </w:tcPr>
          <w:p w14:paraId="20112CE4" w14:textId="42DE2C06" w:rsidR="00273B4B" w:rsidRPr="00F33CCB" w:rsidRDefault="00273B4B" w:rsidP="00273B4B">
            <w:pPr>
              <w:rPr>
                <w:sz w:val="16"/>
                <w:szCs w:val="16"/>
              </w:rPr>
            </w:pPr>
            <w:r w:rsidRPr="00F33CCB">
              <w:rPr>
                <w:sz w:val="16"/>
                <w:szCs w:val="16"/>
              </w:rPr>
              <w:t>Cat F: CR to TS 38.133: Corrections to CSI-RS configurations in A.3.14 (Rel-15)</w:t>
            </w:r>
          </w:p>
        </w:tc>
      </w:tr>
      <w:tr w:rsidR="00F33CCB" w:rsidRPr="00F33CCB" w14:paraId="236A5DFE" w14:textId="11A0592A" w:rsidTr="00F80E37">
        <w:trPr>
          <w:trHeight w:val="225"/>
        </w:trPr>
        <w:tc>
          <w:tcPr>
            <w:tcW w:w="1838" w:type="dxa"/>
            <w:noWrap/>
            <w:hideMark/>
          </w:tcPr>
          <w:p w14:paraId="039C2EE9" w14:textId="77777777" w:rsidR="00273B4B" w:rsidRPr="00F33CCB" w:rsidRDefault="00273B4B" w:rsidP="00273B4B">
            <w:pPr>
              <w:rPr>
                <w:sz w:val="16"/>
                <w:szCs w:val="16"/>
              </w:rPr>
            </w:pPr>
            <w:r w:rsidRPr="00F33CCB">
              <w:rPr>
                <w:sz w:val="16"/>
                <w:szCs w:val="16"/>
              </w:rPr>
              <w:t>R4-2010858</w:t>
            </w:r>
          </w:p>
        </w:tc>
        <w:tc>
          <w:tcPr>
            <w:tcW w:w="1559" w:type="dxa"/>
            <w:noWrap/>
            <w:hideMark/>
          </w:tcPr>
          <w:p w14:paraId="00FDCB3C" w14:textId="77777777" w:rsidR="00273B4B" w:rsidRPr="00F33CCB" w:rsidRDefault="00273B4B" w:rsidP="00273B4B">
            <w:pPr>
              <w:rPr>
                <w:sz w:val="16"/>
                <w:szCs w:val="16"/>
              </w:rPr>
            </w:pPr>
            <w:r w:rsidRPr="00F33CCB">
              <w:rPr>
                <w:sz w:val="16"/>
                <w:szCs w:val="16"/>
              </w:rPr>
              <w:t>Rohde &amp; Schwarz</w:t>
            </w:r>
          </w:p>
        </w:tc>
        <w:tc>
          <w:tcPr>
            <w:tcW w:w="6237" w:type="dxa"/>
          </w:tcPr>
          <w:p w14:paraId="4F8953A8" w14:textId="4D79D978" w:rsidR="00273B4B" w:rsidRPr="00F33CCB" w:rsidRDefault="00273B4B" w:rsidP="00273B4B">
            <w:pPr>
              <w:rPr>
                <w:sz w:val="16"/>
                <w:szCs w:val="16"/>
              </w:rPr>
            </w:pPr>
            <w:r w:rsidRPr="00F33CCB">
              <w:rPr>
                <w:sz w:val="16"/>
                <w:szCs w:val="16"/>
              </w:rPr>
              <w:t>Cat A: CR to TS 38.133: Corrections to CSI-RS configurations in A.3.14 (Rel-16)</w:t>
            </w:r>
          </w:p>
        </w:tc>
      </w:tr>
      <w:tr w:rsidR="00F33CCB" w:rsidRPr="00F33CCB" w14:paraId="6712C9F6" w14:textId="7DEE6E11" w:rsidTr="00F80E37">
        <w:trPr>
          <w:trHeight w:val="225"/>
        </w:trPr>
        <w:tc>
          <w:tcPr>
            <w:tcW w:w="1838" w:type="dxa"/>
            <w:noWrap/>
            <w:hideMark/>
          </w:tcPr>
          <w:p w14:paraId="42A49EA9" w14:textId="77777777" w:rsidR="00273B4B" w:rsidRPr="00F33CCB" w:rsidRDefault="00F33CCB" w:rsidP="00273B4B">
            <w:pPr>
              <w:rPr>
                <w:b/>
                <w:bCs/>
                <w:sz w:val="16"/>
                <w:szCs w:val="16"/>
                <w:u w:val="single"/>
              </w:rPr>
            </w:pPr>
            <w:hyperlink r:id="rId14" w:history="1">
              <w:r w:rsidR="00273B4B" w:rsidRPr="00F33CCB">
                <w:rPr>
                  <w:rStyle w:val="Hyperlink"/>
                  <w:b/>
                  <w:bCs/>
                  <w:color w:val="auto"/>
                  <w:sz w:val="16"/>
                  <w:szCs w:val="16"/>
                </w:rPr>
                <w:t>R4-2011099</w:t>
              </w:r>
            </w:hyperlink>
          </w:p>
        </w:tc>
        <w:tc>
          <w:tcPr>
            <w:tcW w:w="1559" w:type="dxa"/>
            <w:noWrap/>
            <w:hideMark/>
          </w:tcPr>
          <w:p w14:paraId="5DA6E7AD" w14:textId="77777777" w:rsidR="00273B4B" w:rsidRPr="00F33CCB" w:rsidRDefault="00273B4B" w:rsidP="00273B4B">
            <w:pPr>
              <w:rPr>
                <w:sz w:val="16"/>
                <w:szCs w:val="16"/>
              </w:rPr>
            </w:pPr>
            <w:r w:rsidRPr="00F33CCB">
              <w:rPr>
                <w:sz w:val="16"/>
                <w:szCs w:val="16"/>
              </w:rPr>
              <w:t>Huawei, Hisilicon</w:t>
            </w:r>
          </w:p>
        </w:tc>
        <w:tc>
          <w:tcPr>
            <w:tcW w:w="6237" w:type="dxa"/>
          </w:tcPr>
          <w:p w14:paraId="3F0177D0" w14:textId="5AE78C36" w:rsidR="00273B4B" w:rsidRPr="00F33CCB" w:rsidRDefault="00273B4B" w:rsidP="00273B4B">
            <w:pPr>
              <w:rPr>
                <w:sz w:val="16"/>
                <w:szCs w:val="16"/>
              </w:rPr>
            </w:pPr>
            <w:r w:rsidRPr="00F33CCB">
              <w:rPr>
                <w:sz w:val="16"/>
                <w:szCs w:val="16"/>
              </w:rPr>
              <w:t>Cat F CR: Addition of new default configurations for RMC scheduling</w:t>
            </w:r>
          </w:p>
        </w:tc>
      </w:tr>
      <w:tr w:rsidR="00F33CCB" w:rsidRPr="00F33CCB" w14:paraId="3DA5C2F1" w14:textId="4C8836AF" w:rsidTr="00F80E37">
        <w:trPr>
          <w:trHeight w:val="225"/>
        </w:trPr>
        <w:tc>
          <w:tcPr>
            <w:tcW w:w="1838" w:type="dxa"/>
            <w:noWrap/>
            <w:hideMark/>
          </w:tcPr>
          <w:p w14:paraId="56DAD4B5" w14:textId="77777777" w:rsidR="00273B4B" w:rsidRPr="00F33CCB" w:rsidRDefault="00273B4B" w:rsidP="00273B4B">
            <w:pPr>
              <w:rPr>
                <w:sz w:val="16"/>
                <w:szCs w:val="16"/>
              </w:rPr>
            </w:pPr>
            <w:r w:rsidRPr="00F33CCB">
              <w:rPr>
                <w:sz w:val="16"/>
                <w:szCs w:val="16"/>
              </w:rPr>
              <w:t>R4-2011100</w:t>
            </w:r>
          </w:p>
        </w:tc>
        <w:tc>
          <w:tcPr>
            <w:tcW w:w="1559" w:type="dxa"/>
            <w:noWrap/>
            <w:hideMark/>
          </w:tcPr>
          <w:p w14:paraId="5501B5BC" w14:textId="77777777" w:rsidR="00273B4B" w:rsidRPr="00F33CCB" w:rsidRDefault="00273B4B" w:rsidP="00273B4B">
            <w:pPr>
              <w:rPr>
                <w:sz w:val="16"/>
                <w:szCs w:val="16"/>
              </w:rPr>
            </w:pPr>
            <w:r w:rsidRPr="00F33CCB">
              <w:rPr>
                <w:sz w:val="16"/>
                <w:szCs w:val="16"/>
              </w:rPr>
              <w:t>Huawei, Hisilicon</w:t>
            </w:r>
          </w:p>
        </w:tc>
        <w:tc>
          <w:tcPr>
            <w:tcW w:w="6237" w:type="dxa"/>
          </w:tcPr>
          <w:p w14:paraId="20A6C845" w14:textId="5698A87C" w:rsidR="00273B4B" w:rsidRPr="00F33CCB" w:rsidRDefault="00273B4B" w:rsidP="00273B4B">
            <w:pPr>
              <w:rPr>
                <w:sz w:val="16"/>
                <w:szCs w:val="16"/>
              </w:rPr>
            </w:pPr>
            <w:r w:rsidRPr="00F33CCB">
              <w:rPr>
                <w:sz w:val="16"/>
                <w:szCs w:val="16"/>
              </w:rPr>
              <w:t>Cat A: Addition of new default configurations for RMC scheduling_r16</w:t>
            </w:r>
          </w:p>
        </w:tc>
      </w:tr>
      <w:tr w:rsidR="00F33CCB" w:rsidRPr="00F33CCB" w14:paraId="727BDA9B" w14:textId="54531083" w:rsidTr="00F80E37">
        <w:trPr>
          <w:trHeight w:val="225"/>
        </w:trPr>
        <w:tc>
          <w:tcPr>
            <w:tcW w:w="1838" w:type="dxa"/>
            <w:noWrap/>
            <w:hideMark/>
          </w:tcPr>
          <w:p w14:paraId="1B3462A2" w14:textId="77777777" w:rsidR="00273B4B" w:rsidRPr="00F33CCB" w:rsidRDefault="00F33CCB" w:rsidP="00273B4B">
            <w:pPr>
              <w:rPr>
                <w:b/>
                <w:bCs/>
                <w:sz w:val="16"/>
                <w:szCs w:val="16"/>
                <w:u w:val="single"/>
              </w:rPr>
            </w:pPr>
            <w:hyperlink r:id="rId15" w:history="1">
              <w:r w:rsidR="00273B4B" w:rsidRPr="00F33CCB">
                <w:rPr>
                  <w:rStyle w:val="Hyperlink"/>
                  <w:b/>
                  <w:bCs/>
                  <w:color w:val="auto"/>
                  <w:sz w:val="16"/>
                  <w:szCs w:val="16"/>
                </w:rPr>
                <w:t>R4-2011140</w:t>
              </w:r>
            </w:hyperlink>
          </w:p>
        </w:tc>
        <w:tc>
          <w:tcPr>
            <w:tcW w:w="1559" w:type="dxa"/>
            <w:noWrap/>
            <w:hideMark/>
          </w:tcPr>
          <w:p w14:paraId="1B24EBEE" w14:textId="77777777" w:rsidR="00273B4B" w:rsidRPr="00F33CCB" w:rsidRDefault="00273B4B" w:rsidP="00273B4B">
            <w:pPr>
              <w:rPr>
                <w:sz w:val="16"/>
                <w:szCs w:val="16"/>
              </w:rPr>
            </w:pPr>
            <w:r w:rsidRPr="00F33CCB">
              <w:rPr>
                <w:sz w:val="16"/>
                <w:szCs w:val="16"/>
              </w:rPr>
              <w:t>Huawei, Hisilicon</w:t>
            </w:r>
          </w:p>
        </w:tc>
        <w:tc>
          <w:tcPr>
            <w:tcW w:w="6237" w:type="dxa"/>
          </w:tcPr>
          <w:p w14:paraId="11AD63C9" w14:textId="26E85A23" w:rsidR="00273B4B" w:rsidRPr="00F33CCB" w:rsidRDefault="00273B4B" w:rsidP="00273B4B">
            <w:pPr>
              <w:rPr>
                <w:sz w:val="16"/>
                <w:szCs w:val="16"/>
              </w:rPr>
            </w:pPr>
            <w:r w:rsidRPr="00F33CCB">
              <w:rPr>
                <w:sz w:val="16"/>
                <w:szCs w:val="16"/>
              </w:rPr>
              <w:t>Cat F: CR on UL BWP configuration for RRM test cases R15</w:t>
            </w:r>
          </w:p>
        </w:tc>
      </w:tr>
      <w:tr w:rsidR="00F33CCB" w:rsidRPr="00F33CCB" w14:paraId="13B8188B" w14:textId="150976A7" w:rsidTr="00F80E37">
        <w:trPr>
          <w:trHeight w:val="225"/>
        </w:trPr>
        <w:tc>
          <w:tcPr>
            <w:tcW w:w="1838" w:type="dxa"/>
            <w:noWrap/>
            <w:hideMark/>
          </w:tcPr>
          <w:p w14:paraId="147E61A6" w14:textId="77777777" w:rsidR="00273B4B" w:rsidRPr="00F33CCB" w:rsidRDefault="00273B4B" w:rsidP="00273B4B">
            <w:pPr>
              <w:rPr>
                <w:sz w:val="16"/>
                <w:szCs w:val="16"/>
              </w:rPr>
            </w:pPr>
            <w:r w:rsidRPr="00F33CCB">
              <w:rPr>
                <w:sz w:val="16"/>
                <w:szCs w:val="16"/>
              </w:rPr>
              <w:t>R4-2011141</w:t>
            </w:r>
          </w:p>
        </w:tc>
        <w:tc>
          <w:tcPr>
            <w:tcW w:w="1559" w:type="dxa"/>
            <w:noWrap/>
            <w:hideMark/>
          </w:tcPr>
          <w:p w14:paraId="52153C53" w14:textId="77777777" w:rsidR="00273B4B" w:rsidRPr="00F33CCB" w:rsidRDefault="00273B4B" w:rsidP="00273B4B">
            <w:pPr>
              <w:rPr>
                <w:sz w:val="16"/>
                <w:szCs w:val="16"/>
              </w:rPr>
            </w:pPr>
            <w:r w:rsidRPr="00F33CCB">
              <w:rPr>
                <w:sz w:val="16"/>
                <w:szCs w:val="16"/>
              </w:rPr>
              <w:t>Huawei, Hisilicon</w:t>
            </w:r>
          </w:p>
        </w:tc>
        <w:tc>
          <w:tcPr>
            <w:tcW w:w="6237" w:type="dxa"/>
          </w:tcPr>
          <w:p w14:paraId="2719906E" w14:textId="3984795C" w:rsidR="00273B4B" w:rsidRPr="00F33CCB" w:rsidRDefault="00273B4B" w:rsidP="00273B4B">
            <w:pPr>
              <w:rPr>
                <w:sz w:val="16"/>
                <w:szCs w:val="16"/>
              </w:rPr>
            </w:pPr>
            <w:r w:rsidRPr="00F33CCB">
              <w:rPr>
                <w:sz w:val="16"/>
                <w:szCs w:val="16"/>
              </w:rPr>
              <w:t>Cat A: CR on UL BWP configuration for RRM test cases R16</w:t>
            </w:r>
          </w:p>
        </w:tc>
      </w:tr>
      <w:tr w:rsidR="00F33CCB" w:rsidRPr="00F33CCB" w14:paraId="1087D7A9" w14:textId="77777777" w:rsidTr="00F80E37">
        <w:trPr>
          <w:trHeight w:val="225"/>
        </w:trPr>
        <w:tc>
          <w:tcPr>
            <w:tcW w:w="1838" w:type="dxa"/>
            <w:noWrap/>
          </w:tcPr>
          <w:p w14:paraId="4EC4A458" w14:textId="4D788EAC" w:rsidR="00DE6BC4" w:rsidRPr="00F33CCB" w:rsidRDefault="00F33CCB" w:rsidP="00DE6BC4">
            <w:pPr>
              <w:rPr>
                <w:sz w:val="16"/>
                <w:szCs w:val="16"/>
              </w:rPr>
            </w:pPr>
            <w:hyperlink r:id="rId16" w:history="1">
              <w:r w:rsidR="00DE6BC4" w:rsidRPr="00F33CCB">
                <w:rPr>
                  <w:rFonts w:ascii="Arial" w:eastAsia="Times New Roman" w:hAnsi="Arial" w:cs="Arial"/>
                  <w:b/>
                  <w:bCs/>
                  <w:sz w:val="16"/>
                  <w:szCs w:val="16"/>
                  <w:u w:val="single"/>
                  <w:lang w:val="sv-SE" w:eastAsia="sv-SE"/>
                </w:rPr>
                <w:t>R4-2009569</w:t>
              </w:r>
            </w:hyperlink>
          </w:p>
        </w:tc>
        <w:tc>
          <w:tcPr>
            <w:tcW w:w="1559" w:type="dxa"/>
            <w:noWrap/>
          </w:tcPr>
          <w:p w14:paraId="68E1A898" w14:textId="016151F5" w:rsidR="00DE6BC4" w:rsidRPr="00F33CCB" w:rsidRDefault="00DE6BC4" w:rsidP="00DE6BC4">
            <w:pPr>
              <w:rPr>
                <w:sz w:val="16"/>
                <w:szCs w:val="16"/>
              </w:rPr>
            </w:pPr>
            <w:r w:rsidRPr="00F33CCB">
              <w:rPr>
                <w:sz w:val="16"/>
                <w:szCs w:val="16"/>
              </w:rPr>
              <w:t>ANRITSU LTD</w:t>
            </w:r>
          </w:p>
        </w:tc>
        <w:tc>
          <w:tcPr>
            <w:tcW w:w="6237" w:type="dxa"/>
          </w:tcPr>
          <w:p w14:paraId="340DCD40" w14:textId="75B9664F" w:rsidR="00DE6BC4" w:rsidRPr="00F33CCB" w:rsidRDefault="00DE6BC4" w:rsidP="00DE6BC4">
            <w:pPr>
              <w:rPr>
                <w:sz w:val="16"/>
                <w:szCs w:val="16"/>
              </w:rPr>
            </w:pPr>
            <w:r w:rsidRPr="00F33CCB">
              <w:rPr>
                <w:sz w:val="16"/>
                <w:szCs w:val="16"/>
              </w:rPr>
              <w:t>Cat F: CR to configuration of CSI-RS for tracking</w:t>
            </w:r>
          </w:p>
        </w:tc>
      </w:tr>
      <w:tr w:rsidR="00F33CCB" w:rsidRPr="00F33CCB" w14:paraId="3FC34F36" w14:textId="77777777" w:rsidTr="00F80E37">
        <w:trPr>
          <w:trHeight w:val="225"/>
        </w:trPr>
        <w:tc>
          <w:tcPr>
            <w:tcW w:w="1838" w:type="dxa"/>
            <w:noWrap/>
          </w:tcPr>
          <w:p w14:paraId="664AB7B3" w14:textId="25063799" w:rsidR="00DE6BC4" w:rsidRPr="00F33CCB" w:rsidRDefault="00DE6BC4" w:rsidP="00DE6BC4">
            <w:pPr>
              <w:rPr>
                <w:sz w:val="16"/>
                <w:szCs w:val="16"/>
              </w:rPr>
            </w:pPr>
            <w:r w:rsidRPr="00F33CCB">
              <w:rPr>
                <w:rFonts w:ascii="Arial" w:eastAsia="Times New Roman" w:hAnsi="Arial" w:cs="Arial"/>
                <w:sz w:val="16"/>
                <w:szCs w:val="16"/>
                <w:lang w:val="sv-SE" w:eastAsia="sv-SE"/>
              </w:rPr>
              <w:t>R4-2009570</w:t>
            </w:r>
          </w:p>
        </w:tc>
        <w:tc>
          <w:tcPr>
            <w:tcW w:w="1559" w:type="dxa"/>
            <w:noWrap/>
          </w:tcPr>
          <w:p w14:paraId="5B764550" w14:textId="0D91C367" w:rsidR="00DE6BC4" w:rsidRPr="00F33CCB" w:rsidRDefault="00DE6BC4" w:rsidP="00DE6BC4">
            <w:pPr>
              <w:rPr>
                <w:sz w:val="16"/>
                <w:szCs w:val="16"/>
              </w:rPr>
            </w:pPr>
            <w:r w:rsidRPr="00F33CCB">
              <w:rPr>
                <w:sz w:val="16"/>
                <w:szCs w:val="16"/>
              </w:rPr>
              <w:t>ANRITSU LTD</w:t>
            </w:r>
          </w:p>
        </w:tc>
        <w:tc>
          <w:tcPr>
            <w:tcW w:w="6237" w:type="dxa"/>
          </w:tcPr>
          <w:p w14:paraId="634DEE7E" w14:textId="2D14EAD7" w:rsidR="00DE6BC4" w:rsidRPr="00F33CCB" w:rsidRDefault="00DE6BC4" w:rsidP="00DE6BC4">
            <w:pPr>
              <w:rPr>
                <w:sz w:val="16"/>
                <w:szCs w:val="16"/>
              </w:rPr>
            </w:pPr>
            <w:r w:rsidRPr="00F33CCB">
              <w:rPr>
                <w:sz w:val="16"/>
                <w:szCs w:val="16"/>
              </w:rPr>
              <w:t>Cat A: CR to configuration of CSI-RS for tracking</w:t>
            </w:r>
          </w:p>
        </w:tc>
      </w:tr>
      <w:tr w:rsidR="00F33CCB" w:rsidRPr="00F33CCB" w14:paraId="25E4D448" w14:textId="77777777" w:rsidTr="00F80E37">
        <w:trPr>
          <w:trHeight w:val="225"/>
        </w:trPr>
        <w:tc>
          <w:tcPr>
            <w:tcW w:w="1838" w:type="dxa"/>
            <w:noWrap/>
          </w:tcPr>
          <w:p w14:paraId="407FD189" w14:textId="77777777" w:rsidR="00F80E37" w:rsidRPr="00F33CCB" w:rsidRDefault="00F33CCB" w:rsidP="000514AB">
            <w:pPr>
              <w:rPr>
                <w:b/>
                <w:bCs/>
                <w:sz w:val="16"/>
                <w:szCs w:val="16"/>
                <w:u w:val="single"/>
                <w:lang w:eastAsia="zh-CN"/>
              </w:rPr>
            </w:pPr>
            <w:hyperlink r:id="rId17" w:history="1">
              <w:r w:rsidR="00F80E37" w:rsidRPr="00F33CCB">
                <w:rPr>
                  <w:rStyle w:val="Hyperlink"/>
                  <w:b/>
                  <w:bCs/>
                  <w:color w:val="auto"/>
                  <w:sz w:val="16"/>
                  <w:szCs w:val="16"/>
                  <w:lang w:eastAsia="zh-CN"/>
                </w:rPr>
                <w:t>R4-2009552</w:t>
              </w:r>
            </w:hyperlink>
          </w:p>
        </w:tc>
        <w:tc>
          <w:tcPr>
            <w:tcW w:w="1559" w:type="dxa"/>
            <w:noWrap/>
          </w:tcPr>
          <w:p w14:paraId="02964B3E" w14:textId="77777777" w:rsidR="00F80E37" w:rsidRPr="00F33CCB" w:rsidRDefault="00F80E37" w:rsidP="000514AB">
            <w:pPr>
              <w:rPr>
                <w:sz w:val="16"/>
                <w:szCs w:val="16"/>
                <w:lang w:eastAsia="zh-CN"/>
              </w:rPr>
            </w:pPr>
            <w:r w:rsidRPr="00F33CCB">
              <w:rPr>
                <w:sz w:val="16"/>
                <w:szCs w:val="16"/>
                <w:lang w:eastAsia="zh-CN"/>
              </w:rPr>
              <w:t>ANRITSU LTD</w:t>
            </w:r>
          </w:p>
        </w:tc>
        <w:tc>
          <w:tcPr>
            <w:tcW w:w="6237" w:type="dxa"/>
          </w:tcPr>
          <w:p w14:paraId="5AD12E29" w14:textId="77777777" w:rsidR="00F80E37" w:rsidRPr="00F33CCB" w:rsidRDefault="00F80E37" w:rsidP="000514AB">
            <w:pPr>
              <w:rPr>
                <w:sz w:val="16"/>
                <w:szCs w:val="16"/>
                <w:lang w:eastAsia="zh-CN"/>
              </w:rPr>
            </w:pPr>
            <w:r w:rsidRPr="00F33CCB">
              <w:rPr>
                <w:sz w:val="16"/>
                <w:szCs w:val="16"/>
                <w:lang w:eastAsia="zh-CN"/>
              </w:rPr>
              <w:t>Cat F: Update to FR2 240kHz SSB Configurations</w:t>
            </w:r>
          </w:p>
        </w:tc>
      </w:tr>
      <w:tr w:rsidR="00F80E37" w:rsidRPr="00F33CCB" w14:paraId="0549DCC8" w14:textId="77777777" w:rsidTr="00F80E37">
        <w:trPr>
          <w:trHeight w:val="225"/>
        </w:trPr>
        <w:tc>
          <w:tcPr>
            <w:tcW w:w="1838" w:type="dxa"/>
            <w:noWrap/>
          </w:tcPr>
          <w:p w14:paraId="56B0A286" w14:textId="77777777" w:rsidR="00F80E37" w:rsidRPr="00F33CCB" w:rsidRDefault="00F80E37" w:rsidP="000514AB">
            <w:pPr>
              <w:rPr>
                <w:sz w:val="16"/>
                <w:szCs w:val="16"/>
                <w:lang w:eastAsia="zh-CN"/>
              </w:rPr>
            </w:pPr>
            <w:r w:rsidRPr="00F33CCB">
              <w:rPr>
                <w:sz w:val="16"/>
                <w:szCs w:val="16"/>
                <w:lang w:eastAsia="zh-CN"/>
              </w:rPr>
              <w:t>R4-2009553</w:t>
            </w:r>
          </w:p>
        </w:tc>
        <w:tc>
          <w:tcPr>
            <w:tcW w:w="1559" w:type="dxa"/>
            <w:noWrap/>
          </w:tcPr>
          <w:p w14:paraId="5157DCC0" w14:textId="77777777" w:rsidR="00F80E37" w:rsidRPr="00F33CCB" w:rsidRDefault="00F80E37" w:rsidP="000514AB">
            <w:pPr>
              <w:rPr>
                <w:sz w:val="16"/>
                <w:szCs w:val="16"/>
                <w:lang w:eastAsia="zh-CN"/>
              </w:rPr>
            </w:pPr>
            <w:r w:rsidRPr="00F33CCB">
              <w:rPr>
                <w:sz w:val="16"/>
                <w:szCs w:val="16"/>
                <w:lang w:eastAsia="zh-CN"/>
              </w:rPr>
              <w:t>ANRITSU LTD</w:t>
            </w:r>
          </w:p>
        </w:tc>
        <w:tc>
          <w:tcPr>
            <w:tcW w:w="6237" w:type="dxa"/>
          </w:tcPr>
          <w:p w14:paraId="32BC8512" w14:textId="77777777" w:rsidR="00F80E37" w:rsidRPr="00F33CCB" w:rsidRDefault="00F80E37" w:rsidP="000514AB">
            <w:pPr>
              <w:rPr>
                <w:sz w:val="16"/>
                <w:szCs w:val="16"/>
                <w:lang w:eastAsia="zh-CN"/>
              </w:rPr>
            </w:pPr>
            <w:r w:rsidRPr="00F33CCB">
              <w:rPr>
                <w:sz w:val="16"/>
                <w:szCs w:val="16"/>
                <w:lang w:eastAsia="zh-CN"/>
              </w:rPr>
              <w:t>Cat A: Update to FR2 240kHz SSB Configurations</w:t>
            </w:r>
          </w:p>
        </w:tc>
      </w:tr>
    </w:tbl>
    <w:p w14:paraId="3384FB5E" w14:textId="77777777" w:rsidR="00DE6BC4" w:rsidRPr="00F33CCB" w:rsidRDefault="00DE6BC4" w:rsidP="005B4802"/>
    <w:p w14:paraId="67EA3547" w14:textId="407DC46C" w:rsidR="00484C5D" w:rsidRPr="00F33CCB" w:rsidRDefault="00837458" w:rsidP="00B831AE">
      <w:pPr>
        <w:pStyle w:val="Heading2"/>
      </w:pPr>
      <w:r w:rsidRPr="00F33CCB">
        <w:rPr>
          <w:rFonts w:hint="eastAsia"/>
        </w:rPr>
        <w:t>Open issues</w:t>
      </w:r>
      <w:r w:rsidR="00DC2500" w:rsidRPr="00F33CCB">
        <w:t xml:space="preserve"> summary</w:t>
      </w:r>
    </w:p>
    <w:p w14:paraId="52E527C3" w14:textId="7BA0E22C" w:rsidR="00B4108D" w:rsidRPr="00F33CCB" w:rsidRDefault="00571777" w:rsidP="009C7D22">
      <w:pPr>
        <w:pStyle w:val="Heading3"/>
        <w:rPr>
          <w:sz w:val="24"/>
          <w:szCs w:val="16"/>
        </w:rPr>
      </w:pPr>
      <w:r w:rsidRPr="00F33CCB">
        <w:rPr>
          <w:sz w:val="24"/>
          <w:szCs w:val="16"/>
        </w:rPr>
        <w:t>Sub-</w:t>
      </w:r>
      <w:r w:rsidR="00142BB9" w:rsidRPr="00F33CCB">
        <w:rPr>
          <w:sz w:val="24"/>
          <w:szCs w:val="16"/>
        </w:rPr>
        <w:t>topic</w:t>
      </w:r>
      <w:r w:rsidRPr="00F33CCB">
        <w:rPr>
          <w:sz w:val="24"/>
          <w:szCs w:val="16"/>
        </w:rPr>
        <w:t xml:space="preserve"> 1-1</w:t>
      </w:r>
    </w:p>
    <w:p w14:paraId="6FCABD62" w14:textId="7A5ED5A0" w:rsidR="009C7D22" w:rsidRPr="00F33CCB" w:rsidRDefault="009C7D22" w:rsidP="009C7D22">
      <w:pPr>
        <w:pStyle w:val="ListParagraph"/>
        <w:numPr>
          <w:ilvl w:val="0"/>
          <w:numId w:val="4"/>
        </w:numPr>
        <w:overflowPunct/>
        <w:autoSpaceDE/>
        <w:autoSpaceDN/>
        <w:adjustRightInd/>
        <w:spacing w:after="120"/>
        <w:ind w:firstLineChars="0"/>
        <w:textAlignment w:val="auto"/>
        <w:rPr>
          <w:rFonts w:eastAsia="SimSun"/>
          <w:szCs w:val="24"/>
          <w:lang w:eastAsia="zh-CN"/>
        </w:rPr>
      </w:pPr>
      <w:r w:rsidRPr="00F33CCB">
        <w:rPr>
          <w:rFonts w:eastAsia="SimSun"/>
          <w:szCs w:val="24"/>
          <w:lang w:eastAsia="zh-CN"/>
        </w:rPr>
        <w:t xml:space="preserve">Directly provide comments on </w:t>
      </w:r>
      <w:r w:rsidR="005F7D66" w:rsidRPr="00F33CCB">
        <w:rPr>
          <w:rFonts w:eastAsia="SimSun"/>
          <w:szCs w:val="24"/>
          <w:lang w:eastAsia="zh-CN"/>
        </w:rPr>
        <w:t xml:space="preserve">the cat F </w:t>
      </w:r>
      <w:r w:rsidRPr="00F33CCB">
        <w:rPr>
          <w:rFonts w:eastAsia="SimSun"/>
          <w:szCs w:val="24"/>
          <w:lang w:eastAsia="zh-CN"/>
        </w:rPr>
        <w:t>CRs, if any, in section 1.3.2.</w:t>
      </w:r>
    </w:p>
    <w:p w14:paraId="1DDEB4D9" w14:textId="77777777" w:rsidR="00B4108D" w:rsidRPr="00F33CCB" w:rsidRDefault="00B4108D" w:rsidP="005B4802">
      <w:pPr>
        <w:rPr>
          <w:i/>
          <w:lang w:eastAsia="zh-CN"/>
        </w:rPr>
      </w:pPr>
    </w:p>
    <w:p w14:paraId="2F59D28F" w14:textId="77777777" w:rsidR="00DC2500" w:rsidRPr="00F33CCB" w:rsidRDefault="00DC2500" w:rsidP="00805BE8">
      <w:pPr>
        <w:pStyle w:val="Heading2"/>
        <w:rPr>
          <w:lang w:val="en-US"/>
        </w:rPr>
      </w:pPr>
      <w:r w:rsidRPr="00F33CCB">
        <w:rPr>
          <w:lang w:val="en-US"/>
        </w:rPr>
        <w:lastRenderedPageBreak/>
        <w:t>Companies</w:t>
      </w:r>
      <w:r w:rsidRPr="00F33CCB">
        <w:rPr>
          <w:rFonts w:hint="eastAsia"/>
          <w:lang w:val="en-US"/>
        </w:rPr>
        <w:t xml:space="preserve"> views</w:t>
      </w:r>
      <w:r w:rsidRPr="00F33CCB">
        <w:rPr>
          <w:lang w:val="en-US"/>
        </w:rPr>
        <w:t>’</w:t>
      </w:r>
      <w:r w:rsidRPr="00F33CCB">
        <w:rPr>
          <w:rFonts w:hint="eastAsia"/>
          <w:lang w:val="en-US"/>
        </w:rPr>
        <w:t xml:space="preserve"> collection for 1st round </w:t>
      </w:r>
    </w:p>
    <w:p w14:paraId="2A1A3671" w14:textId="3AD534F7" w:rsidR="003418CB" w:rsidRPr="00F33CCB" w:rsidRDefault="00DC2500" w:rsidP="00805BE8">
      <w:pPr>
        <w:pStyle w:val="Heading3"/>
        <w:rPr>
          <w:sz w:val="24"/>
          <w:szCs w:val="16"/>
        </w:rPr>
      </w:pPr>
      <w:r w:rsidRPr="00F33CCB">
        <w:rPr>
          <w:sz w:val="24"/>
          <w:szCs w:val="16"/>
        </w:rPr>
        <w:t>Open issues</w:t>
      </w:r>
      <w:r w:rsidR="003418CB" w:rsidRPr="00F33CCB">
        <w:rPr>
          <w:sz w:val="24"/>
          <w:szCs w:val="16"/>
        </w:rPr>
        <w:t xml:space="preserve"> </w:t>
      </w:r>
    </w:p>
    <w:tbl>
      <w:tblPr>
        <w:tblStyle w:val="TableGrid"/>
        <w:tblW w:w="0" w:type="auto"/>
        <w:tblLook w:val="04A0" w:firstRow="1" w:lastRow="0" w:firstColumn="1" w:lastColumn="0" w:noHBand="0" w:noVBand="1"/>
      </w:tblPr>
      <w:tblGrid>
        <w:gridCol w:w="1236"/>
        <w:gridCol w:w="8395"/>
      </w:tblGrid>
      <w:tr w:rsidR="00F33CCB" w:rsidRPr="00F33CCB" w14:paraId="78E9E803" w14:textId="77777777" w:rsidTr="003418CB">
        <w:tc>
          <w:tcPr>
            <w:tcW w:w="1242" w:type="dxa"/>
          </w:tcPr>
          <w:p w14:paraId="19D3FBE3" w14:textId="2C08F55B" w:rsidR="003418CB" w:rsidRPr="00F33CCB" w:rsidRDefault="003418CB" w:rsidP="00805BE8">
            <w:pPr>
              <w:spacing w:after="120"/>
              <w:rPr>
                <w:rFonts w:eastAsiaTheme="minorEastAsia"/>
                <w:b/>
                <w:bCs/>
                <w:lang w:val="en-US" w:eastAsia="zh-CN"/>
              </w:rPr>
            </w:pPr>
            <w:r w:rsidRPr="00F33CCB">
              <w:rPr>
                <w:rFonts w:eastAsiaTheme="minorEastAsia"/>
                <w:b/>
                <w:bCs/>
                <w:lang w:val="en-US" w:eastAsia="zh-CN"/>
              </w:rPr>
              <w:t>Company</w:t>
            </w:r>
          </w:p>
        </w:tc>
        <w:tc>
          <w:tcPr>
            <w:tcW w:w="8615" w:type="dxa"/>
          </w:tcPr>
          <w:p w14:paraId="7472F33A" w14:textId="205DC53E" w:rsidR="003418CB" w:rsidRPr="00F33CCB" w:rsidRDefault="00571777" w:rsidP="00805BE8">
            <w:pPr>
              <w:spacing w:after="120"/>
              <w:rPr>
                <w:rFonts w:eastAsiaTheme="minorEastAsia"/>
                <w:b/>
                <w:bCs/>
                <w:lang w:val="en-US" w:eastAsia="zh-CN"/>
              </w:rPr>
            </w:pPr>
            <w:r w:rsidRPr="00F33CCB">
              <w:rPr>
                <w:rFonts w:eastAsiaTheme="minorEastAsia"/>
                <w:b/>
                <w:bCs/>
                <w:lang w:val="en-US" w:eastAsia="zh-CN"/>
              </w:rPr>
              <w:t>Comments</w:t>
            </w:r>
          </w:p>
        </w:tc>
      </w:tr>
      <w:tr w:rsidR="00F33CCB" w:rsidRPr="00F33CCB" w14:paraId="77477C9E" w14:textId="77777777" w:rsidTr="003418CB">
        <w:tc>
          <w:tcPr>
            <w:tcW w:w="1242" w:type="dxa"/>
          </w:tcPr>
          <w:p w14:paraId="4076A351" w14:textId="502B3957" w:rsidR="003418CB" w:rsidRPr="00F33CCB" w:rsidRDefault="003418CB" w:rsidP="00805BE8">
            <w:pPr>
              <w:spacing w:after="120"/>
              <w:rPr>
                <w:rFonts w:eastAsiaTheme="minorEastAsia"/>
                <w:lang w:val="en-US" w:eastAsia="zh-CN"/>
              </w:rPr>
            </w:pPr>
          </w:p>
        </w:tc>
        <w:tc>
          <w:tcPr>
            <w:tcW w:w="8615" w:type="dxa"/>
          </w:tcPr>
          <w:p w14:paraId="22642761" w14:textId="34CA4E51" w:rsidR="003418CB" w:rsidRPr="00F33CCB" w:rsidRDefault="003418CB" w:rsidP="00805BE8">
            <w:pPr>
              <w:spacing w:after="120"/>
              <w:rPr>
                <w:rFonts w:eastAsiaTheme="minorEastAsia"/>
                <w:lang w:val="en-US" w:eastAsia="zh-CN"/>
              </w:rPr>
            </w:pPr>
          </w:p>
        </w:tc>
      </w:tr>
    </w:tbl>
    <w:p w14:paraId="434B388F" w14:textId="4AA766E4" w:rsidR="003418CB" w:rsidRPr="00F33CCB" w:rsidRDefault="003418CB" w:rsidP="005B4802">
      <w:pPr>
        <w:rPr>
          <w:lang w:val="en-US" w:eastAsia="zh-CN"/>
        </w:rPr>
      </w:pPr>
      <w:r w:rsidRPr="00F33CCB">
        <w:rPr>
          <w:rFonts w:hint="eastAsia"/>
          <w:lang w:val="en-US" w:eastAsia="zh-CN"/>
        </w:rPr>
        <w:t xml:space="preserve"> </w:t>
      </w:r>
    </w:p>
    <w:p w14:paraId="44632141" w14:textId="2A81370C" w:rsidR="009415B0" w:rsidRPr="00F33CCB" w:rsidRDefault="009415B0" w:rsidP="005B4802">
      <w:pPr>
        <w:pStyle w:val="Heading3"/>
        <w:rPr>
          <w:sz w:val="24"/>
          <w:szCs w:val="16"/>
        </w:rPr>
      </w:pPr>
      <w:r w:rsidRPr="00F33CCB">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F33CCB" w:rsidRPr="00F33CCB" w14:paraId="570A5116" w14:textId="77777777" w:rsidTr="00F64AF0">
        <w:tc>
          <w:tcPr>
            <w:tcW w:w="1271" w:type="dxa"/>
          </w:tcPr>
          <w:p w14:paraId="5DC1106B" w14:textId="5A2FC6FF" w:rsidR="009415B0" w:rsidRPr="00F33CCB" w:rsidRDefault="009415B0" w:rsidP="00805BE8">
            <w:pPr>
              <w:spacing w:after="120"/>
              <w:rPr>
                <w:rFonts w:eastAsiaTheme="minorEastAsia"/>
                <w:b/>
                <w:bCs/>
                <w:lang w:val="en-US" w:eastAsia="zh-CN"/>
              </w:rPr>
            </w:pPr>
            <w:r w:rsidRPr="00F33CCB">
              <w:rPr>
                <w:rFonts w:eastAsiaTheme="minorEastAsia"/>
                <w:b/>
                <w:bCs/>
                <w:lang w:val="en-US" w:eastAsia="zh-CN"/>
              </w:rPr>
              <w:t>CR/TP number</w:t>
            </w:r>
          </w:p>
        </w:tc>
        <w:tc>
          <w:tcPr>
            <w:tcW w:w="8363" w:type="dxa"/>
          </w:tcPr>
          <w:p w14:paraId="529FC9B7" w14:textId="24C9CD59" w:rsidR="009415B0" w:rsidRPr="00F33CCB" w:rsidRDefault="009415B0" w:rsidP="00805BE8">
            <w:pPr>
              <w:spacing w:after="120"/>
              <w:rPr>
                <w:rFonts w:eastAsiaTheme="minorEastAsia"/>
                <w:b/>
                <w:bCs/>
                <w:lang w:val="en-US" w:eastAsia="zh-CN"/>
              </w:rPr>
            </w:pPr>
            <w:r w:rsidRPr="00F33CCB">
              <w:rPr>
                <w:rFonts w:eastAsiaTheme="minorEastAsia"/>
                <w:b/>
                <w:bCs/>
                <w:lang w:val="en-US" w:eastAsia="zh-CN"/>
              </w:rPr>
              <w:t>Comments collection</w:t>
            </w:r>
          </w:p>
        </w:tc>
      </w:tr>
      <w:tr w:rsidR="00F33CCB" w:rsidRPr="00F33CCB" w14:paraId="4F170923" w14:textId="468868CE" w:rsidTr="00F64AF0">
        <w:trPr>
          <w:trHeight w:val="76"/>
        </w:trPr>
        <w:tc>
          <w:tcPr>
            <w:tcW w:w="1271" w:type="dxa"/>
            <w:vMerge w:val="restart"/>
            <w:noWrap/>
            <w:hideMark/>
          </w:tcPr>
          <w:p w14:paraId="212CCF3D" w14:textId="77777777" w:rsidR="008908AB" w:rsidRPr="00F33CCB" w:rsidRDefault="00F33CCB" w:rsidP="000514AB">
            <w:pPr>
              <w:rPr>
                <w:b/>
                <w:bCs/>
                <w:u w:val="single"/>
                <w:lang w:val="sv-SE"/>
              </w:rPr>
            </w:pPr>
            <w:hyperlink r:id="rId18" w:history="1">
              <w:r w:rsidR="008908AB" w:rsidRPr="00F33CCB">
                <w:rPr>
                  <w:rStyle w:val="Hyperlink"/>
                  <w:b/>
                  <w:bCs/>
                  <w:color w:val="auto"/>
                </w:rPr>
                <w:t>R4-2009573</w:t>
              </w:r>
            </w:hyperlink>
          </w:p>
        </w:tc>
        <w:tc>
          <w:tcPr>
            <w:tcW w:w="8363" w:type="dxa"/>
          </w:tcPr>
          <w:p w14:paraId="7A29810C" w14:textId="77777777" w:rsidR="008908AB" w:rsidRPr="00F33CCB" w:rsidRDefault="008908AB" w:rsidP="000514AB">
            <w:pPr>
              <w:rPr>
                <w:b/>
                <w:bCs/>
                <w:u w:val="single"/>
              </w:rPr>
            </w:pPr>
          </w:p>
        </w:tc>
      </w:tr>
      <w:tr w:rsidR="00F33CCB" w:rsidRPr="00F33CCB" w14:paraId="48800AE7" w14:textId="77777777" w:rsidTr="00F64AF0">
        <w:trPr>
          <w:trHeight w:val="75"/>
        </w:trPr>
        <w:tc>
          <w:tcPr>
            <w:tcW w:w="1271" w:type="dxa"/>
            <w:vMerge/>
            <w:noWrap/>
          </w:tcPr>
          <w:p w14:paraId="3C63CB6B" w14:textId="77777777" w:rsidR="008908AB" w:rsidRPr="00F33CCB" w:rsidRDefault="008908AB" w:rsidP="000514AB">
            <w:pPr>
              <w:rPr>
                <w:b/>
                <w:bCs/>
                <w:u w:val="single"/>
              </w:rPr>
            </w:pPr>
          </w:p>
        </w:tc>
        <w:tc>
          <w:tcPr>
            <w:tcW w:w="8363" w:type="dxa"/>
          </w:tcPr>
          <w:p w14:paraId="5B7F94E5" w14:textId="77777777" w:rsidR="008908AB" w:rsidRPr="00F33CCB" w:rsidRDefault="008908AB" w:rsidP="000514AB">
            <w:pPr>
              <w:rPr>
                <w:b/>
                <w:bCs/>
                <w:u w:val="single"/>
              </w:rPr>
            </w:pPr>
          </w:p>
        </w:tc>
      </w:tr>
      <w:tr w:rsidR="00F33CCB" w:rsidRPr="00F33CCB" w14:paraId="61E7B242" w14:textId="77777777" w:rsidTr="00F64AF0">
        <w:trPr>
          <w:trHeight w:val="75"/>
        </w:trPr>
        <w:tc>
          <w:tcPr>
            <w:tcW w:w="1271" w:type="dxa"/>
            <w:vMerge/>
            <w:noWrap/>
          </w:tcPr>
          <w:p w14:paraId="732F2777" w14:textId="77777777" w:rsidR="008908AB" w:rsidRPr="00F33CCB" w:rsidRDefault="008908AB" w:rsidP="000514AB">
            <w:pPr>
              <w:rPr>
                <w:b/>
                <w:bCs/>
                <w:u w:val="single"/>
              </w:rPr>
            </w:pPr>
          </w:p>
        </w:tc>
        <w:tc>
          <w:tcPr>
            <w:tcW w:w="8363" w:type="dxa"/>
          </w:tcPr>
          <w:p w14:paraId="730A017B" w14:textId="77777777" w:rsidR="008908AB" w:rsidRPr="00F33CCB" w:rsidRDefault="008908AB" w:rsidP="000514AB">
            <w:pPr>
              <w:rPr>
                <w:b/>
                <w:bCs/>
                <w:u w:val="single"/>
              </w:rPr>
            </w:pPr>
          </w:p>
        </w:tc>
      </w:tr>
      <w:tr w:rsidR="00F33CCB" w:rsidRPr="00F33CCB" w14:paraId="0D69D395" w14:textId="77777777" w:rsidTr="00F64AF0">
        <w:trPr>
          <w:trHeight w:val="75"/>
        </w:trPr>
        <w:tc>
          <w:tcPr>
            <w:tcW w:w="1271" w:type="dxa"/>
            <w:vMerge/>
            <w:noWrap/>
          </w:tcPr>
          <w:p w14:paraId="10AE8172" w14:textId="77777777" w:rsidR="008908AB" w:rsidRPr="00F33CCB" w:rsidRDefault="008908AB" w:rsidP="000514AB">
            <w:pPr>
              <w:rPr>
                <w:b/>
                <w:bCs/>
                <w:u w:val="single"/>
              </w:rPr>
            </w:pPr>
          </w:p>
        </w:tc>
        <w:tc>
          <w:tcPr>
            <w:tcW w:w="8363" w:type="dxa"/>
          </w:tcPr>
          <w:p w14:paraId="11A8A25F" w14:textId="77777777" w:rsidR="008908AB" w:rsidRPr="00F33CCB" w:rsidRDefault="008908AB" w:rsidP="000514AB">
            <w:pPr>
              <w:rPr>
                <w:b/>
                <w:bCs/>
                <w:u w:val="single"/>
              </w:rPr>
            </w:pPr>
          </w:p>
        </w:tc>
      </w:tr>
      <w:tr w:rsidR="00F33CCB" w:rsidRPr="00F33CCB" w14:paraId="60BABF64" w14:textId="609B57DD" w:rsidTr="00F64AF0">
        <w:trPr>
          <w:trHeight w:val="76"/>
        </w:trPr>
        <w:tc>
          <w:tcPr>
            <w:tcW w:w="1271" w:type="dxa"/>
            <w:vMerge w:val="restart"/>
            <w:noWrap/>
            <w:hideMark/>
          </w:tcPr>
          <w:p w14:paraId="085284BB" w14:textId="77777777" w:rsidR="008908AB" w:rsidRPr="00F33CCB" w:rsidRDefault="00F33CCB" w:rsidP="000514AB">
            <w:pPr>
              <w:rPr>
                <w:b/>
                <w:bCs/>
                <w:u w:val="single"/>
              </w:rPr>
            </w:pPr>
            <w:hyperlink r:id="rId19" w:history="1">
              <w:r w:rsidR="008908AB" w:rsidRPr="00F33CCB">
                <w:rPr>
                  <w:rStyle w:val="Hyperlink"/>
                  <w:b/>
                  <w:bCs/>
                  <w:color w:val="auto"/>
                </w:rPr>
                <w:t>R4-2010857</w:t>
              </w:r>
            </w:hyperlink>
          </w:p>
        </w:tc>
        <w:tc>
          <w:tcPr>
            <w:tcW w:w="8363" w:type="dxa"/>
          </w:tcPr>
          <w:p w14:paraId="428695D2" w14:textId="77777777" w:rsidR="008908AB" w:rsidRPr="00F33CCB" w:rsidRDefault="008908AB" w:rsidP="000514AB">
            <w:pPr>
              <w:rPr>
                <w:b/>
                <w:bCs/>
                <w:u w:val="single"/>
              </w:rPr>
            </w:pPr>
          </w:p>
        </w:tc>
      </w:tr>
      <w:tr w:rsidR="00F33CCB" w:rsidRPr="00F33CCB" w14:paraId="5258BEFA" w14:textId="77777777" w:rsidTr="00F64AF0">
        <w:trPr>
          <w:trHeight w:val="75"/>
        </w:trPr>
        <w:tc>
          <w:tcPr>
            <w:tcW w:w="1271" w:type="dxa"/>
            <w:vMerge/>
            <w:noWrap/>
          </w:tcPr>
          <w:p w14:paraId="146B0042" w14:textId="77777777" w:rsidR="008908AB" w:rsidRPr="00F33CCB" w:rsidRDefault="008908AB" w:rsidP="000514AB">
            <w:pPr>
              <w:rPr>
                <w:b/>
                <w:bCs/>
                <w:u w:val="single"/>
              </w:rPr>
            </w:pPr>
          </w:p>
        </w:tc>
        <w:tc>
          <w:tcPr>
            <w:tcW w:w="8363" w:type="dxa"/>
          </w:tcPr>
          <w:p w14:paraId="67F58E16" w14:textId="77777777" w:rsidR="008908AB" w:rsidRPr="00F33CCB" w:rsidRDefault="008908AB" w:rsidP="000514AB">
            <w:pPr>
              <w:rPr>
                <w:b/>
                <w:bCs/>
                <w:u w:val="single"/>
              </w:rPr>
            </w:pPr>
          </w:p>
        </w:tc>
      </w:tr>
      <w:tr w:rsidR="00F33CCB" w:rsidRPr="00F33CCB" w14:paraId="1BBB7747" w14:textId="77777777" w:rsidTr="00F64AF0">
        <w:trPr>
          <w:trHeight w:val="75"/>
        </w:trPr>
        <w:tc>
          <w:tcPr>
            <w:tcW w:w="1271" w:type="dxa"/>
            <w:vMerge/>
            <w:noWrap/>
          </w:tcPr>
          <w:p w14:paraId="31A3669F" w14:textId="77777777" w:rsidR="008908AB" w:rsidRPr="00F33CCB" w:rsidRDefault="008908AB" w:rsidP="000514AB">
            <w:pPr>
              <w:rPr>
                <w:b/>
                <w:bCs/>
                <w:u w:val="single"/>
              </w:rPr>
            </w:pPr>
          </w:p>
        </w:tc>
        <w:tc>
          <w:tcPr>
            <w:tcW w:w="8363" w:type="dxa"/>
          </w:tcPr>
          <w:p w14:paraId="64A4A785" w14:textId="77777777" w:rsidR="008908AB" w:rsidRPr="00F33CCB" w:rsidRDefault="008908AB" w:rsidP="000514AB">
            <w:pPr>
              <w:rPr>
                <w:b/>
                <w:bCs/>
                <w:u w:val="single"/>
              </w:rPr>
            </w:pPr>
          </w:p>
        </w:tc>
      </w:tr>
      <w:tr w:rsidR="00F33CCB" w:rsidRPr="00F33CCB" w14:paraId="522AF689" w14:textId="77777777" w:rsidTr="00F64AF0">
        <w:trPr>
          <w:trHeight w:val="75"/>
        </w:trPr>
        <w:tc>
          <w:tcPr>
            <w:tcW w:w="1271" w:type="dxa"/>
            <w:vMerge/>
            <w:noWrap/>
          </w:tcPr>
          <w:p w14:paraId="01DBB018" w14:textId="77777777" w:rsidR="008908AB" w:rsidRPr="00F33CCB" w:rsidRDefault="008908AB" w:rsidP="000514AB">
            <w:pPr>
              <w:rPr>
                <w:b/>
                <w:bCs/>
                <w:u w:val="single"/>
              </w:rPr>
            </w:pPr>
          </w:p>
        </w:tc>
        <w:tc>
          <w:tcPr>
            <w:tcW w:w="8363" w:type="dxa"/>
          </w:tcPr>
          <w:p w14:paraId="63FF3F44" w14:textId="77777777" w:rsidR="008908AB" w:rsidRPr="00F33CCB" w:rsidRDefault="008908AB" w:rsidP="000514AB">
            <w:pPr>
              <w:rPr>
                <w:b/>
                <w:bCs/>
                <w:u w:val="single"/>
              </w:rPr>
            </w:pPr>
          </w:p>
        </w:tc>
      </w:tr>
      <w:tr w:rsidR="00F33CCB" w:rsidRPr="00F33CCB" w14:paraId="24EDE8ED" w14:textId="7FDA6285" w:rsidTr="00F64AF0">
        <w:trPr>
          <w:trHeight w:val="76"/>
        </w:trPr>
        <w:tc>
          <w:tcPr>
            <w:tcW w:w="1271" w:type="dxa"/>
            <w:vMerge w:val="restart"/>
            <w:noWrap/>
            <w:hideMark/>
          </w:tcPr>
          <w:p w14:paraId="0262D765" w14:textId="77777777" w:rsidR="008908AB" w:rsidRPr="00F33CCB" w:rsidRDefault="00F33CCB" w:rsidP="000514AB">
            <w:pPr>
              <w:rPr>
                <w:b/>
                <w:bCs/>
                <w:u w:val="single"/>
              </w:rPr>
            </w:pPr>
            <w:hyperlink r:id="rId20" w:history="1">
              <w:r w:rsidR="008908AB" w:rsidRPr="00F33CCB">
                <w:rPr>
                  <w:rStyle w:val="Hyperlink"/>
                  <w:b/>
                  <w:bCs/>
                  <w:color w:val="auto"/>
                </w:rPr>
                <w:t>R4-2011099</w:t>
              </w:r>
            </w:hyperlink>
          </w:p>
        </w:tc>
        <w:tc>
          <w:tcPr>
            <w:tcW w:w="8363" w:type="dxa"/>
          </w:tcPr>
          <w:p w14:paraId="7802951B" w14:textId="6C8648CB" w:rsidR="008908AB" w:rsidRPr="00F33CCB" w:rsidRDefault="00C8792F" w:rsidP="00C8792F">
            <w:pPr>
              <w:rPr>
                <w:u w:val="single"/>
              </w:rPr>
            </w:pPr>
            <w:r w:rsidRPr="00F33CCB">
              <w:rPr>
                <w:u w:val="single"/>
              </w:rPr>
              <w:t>Ericsson: We are ok to introduce new CORESET RMC to fit to BWP with 25RB. However we think the test cases using CCR.1.1 should be updated also. What is the plan?</w:t>
            </w:r>
          </w:p>
        </w:tc>
      </w:tr>
      <w:tr w:rsidR="00F33CCB" w:rsidRPr="00F33CCB" w14:paraId="52CE5714" w14:textId="77777777" w:rsidTr="00F64AF0">
        <w:trPr>
          <w:trHeight w:val="75"/>
        </w:trPr>
        <w:tc>
          <w:tcPr>
            <w:tcW w:w="1271" w:type="dxa"/>
            <w:vMerge/>
            <w:noWrap/>
          </w:tcPr>
          <w:p w14:paraId="513F3342" w14:textId="77777777" w:rsidR="008908AB" w:rsidRPr="00F33CCB" w:rsidRDefault="008908AB" w:rsidP="000514AB">
            <w:pPr>
              <w:rPr>
                <w:b/>
                <w:bCs/>
                <w:u w:val="single"/>
              </w:rPr>
            </w:pPr>
          </w:p>
        </w:tc>
        <w:tc>
          <w:tcPr>
            <w:tcW w:w="8363" w:type="dxa"/>
          </w:tcPr>
          <w:p w14:paraId="1408185D" w14:textId="77777777" w:rsidR="0020106F" w:rsidRPr="00F33CCB" w:rsidRDefault="00D70F6A" w:rsidP="000514AB">
            <w:pPr>
              <w:rPr>
                <w:u w:val="single"/>
              </w:rPr>
            </w:pPr>
            <w:r w:rsidRPr="00F33CCB">
              <w:rPr>
                <w:u w:val="single"/>
              </w:rPr>
              <w:t>Anritsu</w:t>
            </w:r>
            <w:r w:rsidR="0020106F" w:rsidRPr="00F33CCB">
              <w:rPr>
                <w:u w:val="single"/>
              </w:rPr>
              <w:t>:</w:t>
            </w:r>
          </w:p>
          <w:p w14:paraId="0380B44F" w14:textId="689D1C49" w:rsidR="008908AB" w:rsidRPr="00F33CCB" w:rsidRDefault="0020106F" w:rsidP="000514AB">
            <w:r w:rsidRPr="00F33CCB">
              <w:rPr>
                <w:u w:val="single"/>
              </w:rPr>
              <w:t xml:space="preserve">a) In Tables </w:t>
            </w:r>
            <w:r w:rsidRPr="00F33CCB">
              <w:rPr>
                <w:rFonts w:cs="v5.0.0"/>
              </w:rPr>
              <w:t>A.3.1.3.1-1 and A.3.1.3.2-1, we think Note 3 should say “</w:t>
            </w:r>
            <w:r w:rsidRPr="00F33CCB">
              <w:rPr>
                <w:rFonts w:cs="Arial"/>
              </w:rPr>
              <w:t xml:space="preserve">Allocated in the </w:t>
            </w:r>
            <w:r w:rsidRPr="00F33CCB">
              <w:rPr>
                <w:rFonts w:ascii="Times New Roman Bold" w:hAnsi="Times New Roman Bold" w:cs="Arial"/>
                <w:b/>
                <w:strike/>
              </w:rPr>
              <w:t>same</w:t>
            </w:r>
            <w:r w:rsidRPr="00F33CCB">
              <w:rPr>
                <w:rFonts w:cs="Arial"/>
              </w:rPr>
              <w:t xml:space="preserve"> resource blocks where the associated RMC is scheduled</w:t>
            </w:r>
            <w:r w:rsidRPr="00F33CCB">
              <w:rPr>
                <w:rFonts w:cs="v5.0.0"/>
              </w:rPr>
              <w:t>”, as 18 resource blocks are a</w:t>
            </w:r>
            <w:r w:rsidRPr="00F33CCB">
              <w:rPr>
                <w:rFonts w:cs="Arial"/>
                <w:lang w:eastAsia="zh-CN"/>
              </w:rPr>
              <w:t xml:space="preserve">llocated for CORESET, but 24 </w:t>
            </w:r>
            <w:r w:rsidRPr="00F33CCB">
              <w:rPr>
                <w:rFonts w:cs="v5.0.0"/>
              </w:rPr>
              <w:t xml:space="preserve">resource blocks are allocated for the associated PDSCH RMC, for example in </w:t>
            </w:r>
            <w:r w:rsidRPr="00F33CCB">
              <w:t>Table A.3.1.1.1-1.</w:t>
            </w:r>
          </w:p>
          <w:p w14:paraId="009E451F" w14:textId="02666E35" w:rsidR="0020106F" w:rsidRPr="00F33CCB" w:rsidRDefault="0020106F" w:rsidP="000514AB">
            <w:pPr>
              <w:rPr>
                <w:u w:val="single"/>
              </w:rPr>
            </w:pPr>
            <w:r w:rsidRPr="00F33CCB">
              <w:rPr>
                <w:u w:val="single"/>
              </w:rPr>
              <w:t xml:space="preserve">b) A minor point on the coversheet diagram is that </w:t>
            </w:r>
            <w:r w:rsidRPr="00F33CCB">
              <w:rPr>
                <w:u w:val="single"/>
                <w:lang w:val="en-US"/>
              </w:rPr>
              <w:t>Table A.3.9.2.2-1 Note 1 states “</w:t>
            </w:r>
            <w:r w:rsidRPr="00F33CCB">
              <w:rPr>
                <w:u w:val="single"/>
              </w:rPr>
              <w:t>RB</w:t>
            </w:r>
            <w:r w:rsidRPr="00F33CCB">
              <w:rPr>
                <w:u w:val="single"/>
                <w:vertAlign w:val="subscript"/>
              </w:rPr>
              <w:t xml:space="preserve">b </w:t>
            </w:r>
            <w:r w:rsidRPr="00F33CCB">
              <w:rPr>
                <w:u w:val="single"/>
              </w:rPr>
              <w:t>is the lowest PRB index to guarantee the BWP not fully overlapped with SSB PRB index (RB</w:t>
            </w:r>
            <w:r w:rsidRPr="00F33CCB">
              <w:rPr>
                <w:u w:val="single"/>
                <w:vertAlign w:val="subscript"/>
              </w:rPr>
              <w:t>J</w:t>
            </w:r>
            <w:r w:rsidRPr="00F33CCB">
              <w:rPr>
                <w:u w:val="single"/>
              </w:rPr>
              <w:t>, RB</w:t>
            </w:r>
            <w:r w:rsidRPr="00F33CCB">
              <w:rPr>
                <w:u w:val="single"/>
                <w:vertAlign w:val="subscript"/>
              </w:rPr>
              <w:t>J+1</w:t>
            </w:r>
            <w:r w:rsidRPr="00F33CCB">
              <w:rPr>
                <w:u w:val="single"/>
              </w:rPr>
              <w:t>,.…, RB</w:t>
            </w:r>
            <w:r w:rsidRPr="00F33CCB">
              <w:rPr>
                <w:u w:val="single"/>
                <w:vertAlign w:val="subscript"/>
              </w:rPr>
              <w:t>J+19</w:t>
            </w:r>
            <w:r w:rsidRPr="00F33CCB">
              <w:rPr>
                <w:u w:val="single"/>
              </w:rPr>
              <w:t>) which is defined in Clause A.3.10</w:t>
            </w:r>
            <w:r w:rsidRPr="00F33CCB">
              <w:rPr>
                <w:u w:val="single"/>
                <w:lang w:val="en-US"/>
              </w:rPr>
              <w:t xml:space="preserve">”, so in our understanding </w:t>
            </w:r>
            <w:r w:rsidRPr="00F33CCB">
              <w:rPr>
                <w:u w:val="single"/>
              </w:rPr>
              <w:t>the starting point of DL BWP1.2 in the figure should be from 123RB (rather than 103RB).</w:t>
            </w:r>
          </w:p>
        </w:tc>
      </w:tr>
      <w:tr w:rsidR="00F33CCB" w:rsidRPr="00F33CCB" w14:paraId="0615BE05" w14:textId="77777777" w:rsidTr="00F64AF0">
        <w:trPr>
          <w:trHeight w:val="75"/>
        </w:trPr>
        <w:tc>
          <w:tcPr>
            <w:tcW w:w="1271" w:type="dxa"/>
            <w:vMerge/>
            <w:noWrap/>
          </w:tcPr>
          <w:p w14:paraId="50EF8989" w14:textId="77777777" w:rsidR="008908AB" w:rsidRPr="00F33CCB" w:rsidRDefault="008908AB" w:rsidP="000514AB">
            <w:pPr>
              <w:rPr>
                <w:b/>
                <w:bCs/>
                <w:u w:val="single"/>
              </w:rPr>
            </w:pPr>
          </w:p>
        </w:tc>
        <w:tc>
          <w:tcPr>
            <w:tcW w:w="8363" w:type="dxa"/>
          </w:tcPr>
          <w:p w14:paraId="2C611359" w14:textId="77777777" w:rsidR="002D6EB2" w:rsidRPr="00F33CCB" w:rsidRDefault="002D6EB2" w:rsidP="002D6EB2">
            <w:r w:rsidRPr="00F33CCB">
              <w:t>Nokia: We agree that current RMC is not a valid configuration for BWP with 25RB for the TC.</w:t>
            </w:r>
            <w:r w:rsidRPr="00F33CCB">
              <w:rPr>
                <w:u w:val="single"/>
              </w:rPr>
              <w:t xml:space="preserve"> </w:t>
            </w:r>
            <w:r w:rsidRPr="00F33CCB">
              <w:t>Some alternative fixes for the issue, that might be discussed and keep n8 aggregation factor:</w:t>
            </w:r>
          </w:p>
          <w:p w14:paraId="232FFEE5" w14:textId="77777777" w:rsidR="002D6EB2" w:rsidRPr="00F33CCB" w:rsidRDefault="002D6EB2" w:rsidP="002D6EB2">
            <w:r w:rsidRPr="00F33CCB">
              <w:t>a). Could we just increase the DLBWP.1.2 allocation for the RMC to 29RB?</w:t>
            </w:r>
          </w:p>
          <w:p w14:paraId="107C27F6" w14:textId="03526E90" w:rsidR="008908AB" w:rsidRPr="00F33CCB" w:rsidRDefault="002D6EB2" w:rsidP="002D6EB2">
            <w:pPr>
              <w:rPr>
                <w:b/>
                <w:bCs/>
                <w:u w:val="single"/>
              </w:rPr>
            </w:pPr>
            <w:r w:rsidRPr="00F33CCB">
              <w:t>b). RAN5 could move the CBW starting point (using ARFCN), such that the start of DLBWP.1.2 falls to 107 (for example) and then it would be fine.</w:t>
            </w:r>
          </w:p>
        </w:tc>
      </w:tr>
      <w:tr w:rsidR="00F33CCB" w:rsidRPr="00F33CCB" w14:paraId="4207BCB3" w14:textId="77777777" w:rsidTr="00F64AF0">
        <w:trPr>
          <w:trHeight w:val="75"/>
        </w:trPr>
        <w:tc>
          <w:tcPr>
            <w:tcW w:w="1271" w:type="dxa"/>
            <w:vMerge/>
            <w:noWrap/>
          </w:tcPr>
          <w:p w14:paraId="0B277B65" w14:textId="77777777" w:rsidR="00F84546" w:rsidRPr="00F33CCB" w:rsidRDefault="00F84546" w:rsidP="00F84546">
            <w:pPr>
              <w:rPr>
                <w:b/>
                <w:bCs/>
                <w:u w:val="single"/>
              </w:rPr>
            </w:pPr>
          </w:p>
        </w:tc>
        <w:tc>
          <w:tcPr>
            <w:tcW w:w="8363" w:type="dxa"/>
          </w:tcPr>
          <w:p w14:paraId="18A3C3F3" w14:textId="77777777" w:rsidR="00F84546" w:rsidRPr="00F33CCB" w:rsidRDefault="00F84546" w:rsidP="00F84546">
            <w:pPr>
              <w:rPr>
                <w:rFonts w:eastAsiaTheme="minorEastAsia"/>
                <w:bCs/>
                <w:u w:val="single"/>
                <w:lang w:eastAsia="zh-CN"/>
              </w:rPr>
            </w:pPr>
            <w:r w:rsidRPr="00F33CCB">
              <w:rPr>
                <w:rFonts w:eastAsiaTheme="minorEastAsia"/>
                <w:bCs/>
                <w:u w:val="single"/>
                <w:lang w:eastAsia="zh-CN"/>
              </w:rPr>
              <w:t>Huawei:</w:t>
            </w:r>
          </w:p>
          <w:p w14:paraId="5DA10E87" w14:textId="77777777" w:rsidR="00F84546" w:rsidRPr="00F33CCB" w:rsidRDefault="00F84546" w:rsidP="00F84546">
            <w:pPr>
              <w:rPr>
                <w:rFonts w:eastAsiaTheme="minorEastAsia"/>
                <w:bCs/>
                <w:u w:val="single"/>
                <w:lang w:eastAsia="zh-CN"/>
              </w:rPr>
            </w:pPr>
            <w:r w:rsidRPr="00F33CCB">
              <w:rPr>
                <w:rFonts w:eastAsiaTheme="minorEastAsia" w:hint="eastAsia"/>
                <w:bCs/>
                <w:u w:val="single"/>
                <w:lang w:eastAsia="zh-CN"/>
              </w:rPr>
              <w:t>To</w:t>
            </w:r>
            <w:r w:rsidRPr="00F33CCB">
              <w:rPr>
                <w:rFonts w:eastAsiaTheme="minorEastAsia"/>
                <w:bCs/>
                <w:u w:val="single"/>
                <w:lang w:eastAsia="zh-CN"/>
              </w:rPr>
              <w:t xml:space="preserve"> Ericsson: This issue only happens for the test cases in which: 1</w:t>
            </w:r>
            <w:r w:rsidRPr="00F33CCB">
              <w:rPr>
                <w:rFonts w:eastAsiaTheme="minorEastAsia"/>
                <w:bCs/>
                <w:u w:val="single"/>
                <w:lang w:eastAsia="zh-CN"/>
              </w:rPr>
              <w:t>）</w:t>
            </w:r>
            <w:r w:rsidRPr="00F33CCB">
              <w:rPr>
                <w:rFonts w:eastAsiaTheme="minorEastAsia"/>
                <w:bCs/>
                <w:u w:val="single"/>
                <w:lang w:eastAsia="zh-CN"/>
              </w:rPr>
              <w:t xml:space="preserve">15 </w:t>
            </w:r>
            <w:r w:rsidRPr="00F33CCB">
              <w:rPr>
                <w:rFonts w:eastAsiaTheme="minorEastAsia" w:hint="eastAsia"/>
                <w:bCs/>
                <w:u w:val="single"/>
                <w:lang w:eastAsia="zh-CN"/>
              </w:rPr>
              <w:t>kHz</w:t>
            </w:r>
            <w:r w:rsidRPr="00F33CCB">
              <w:rPr>
                <w:rFonts w:eastAsiaTheme="minorEastAsia"/>
                <w:bCs/>
                <w:u w:val="single"/>
                <w:lang w:eastAsia="zh-CN"/>
              </w:rPr>
              <w:t xml:space="preserve"> </w:t>
            </w:r>
            <w:r w:rsidRPr="00F33CCB">
              <w:rPr>
                <w:rFonts w:eastAsiaTheme="minorEastAsia" w:hint="eastAsia"/>
                <w:bCs/>
                <w:u w:val="single"/>
                <w:lang w:eastAsia="zh-CN"/>
              </w:rPr>
              <w:t>SCS</w:t>
            </w:r>
            <w:r w:rsidRPr="00F33CCB">
              <w:rPr>
                <w:rFonts w:eastAsiaTheme="minorEastAsia"/>
                <w:bCs/>
                <w:u w:val="single"/>
                <w:lang w:eastAsia="zh-CN"/>
              </w:rPr>
              <w:t xml:space="preserve"> </w:t>
            </w:r>
            <w:r w:rsidRPr="00F33CCB">
              <w:rPr>
                <w:rFonts w:eastAsiaTheme="minorEastAsia" w:hint="eastAsia"/>
                <w:bCs/>
                <w:u w:val="single"/>
                <w:lang w:eastAsia="zh-CN"/>
              </w:rPr>
              <w:t>is</w:t>
            </w:r>
            <w:r w:rsidRPr="00F33CCB">
              <w:rPr>
                <w:rFonts w:eastAsiaTheme="minorEastAsia"/>
                <w:bCs/>
                <w:u w:val="single"/>
                <w:lang w:eastAsia="zh-CN"/>
              </w:rPr>
              <w:t xml:space="preserve"> used, 2) no SSB is contained in active BWP (i.e. DLBWP.1.2). So we believe only intra-frequency measurement with gap TCs (i.e TC A.4.6.1.3/4/6 and A.6.6.1.3/4/6) are needed to be updated. We have already prepared CR R4-2011105 to handle them. Other TCs can still use CCR.1.1.</w:t>
            </w:r>
          </w:p>
          <w:p w14:paraId="06B7354D" w14:textId="77777777" w:rsidR="00F84546" w:rsidRPr="00F33CCB" w:rsidRDefault="00F84546" w:rsidP="00F84546">
            <w:pPr>
              <w:rPr>
                <w:rFonts w:eastAsiaTheme="minorEastAsia"/>
                <w:bCs/>
                <w:u w:val="single"/>
                <w:lang w:eastAsia="zh-CN"/>
              </w:rPr>
            </w:pPr>
            <w:r w:rsidRPr="00F33CCB">
              <w:rPr>
                <w:rFonts w:eastAsiaTheme="minorEastAsia" w:hint="eastAsia"/>
                <w:bCs/>
                <w:u w:val="single"/>
                <w:lang w:eastAsia="zh-CN"/>
              </w:rPr>
              <w:t>T</w:t>
            </w:r>
            <w:r w:rsidRPr="00F33CCB">
              <w:rPr>
                <w:rFonts w:eastAsiaTheme="minorEastAsia"/>
                <w:bCs/>
                <w:u w:val="single"/>
                <w:lang w:eastAsia="zh-CN"/>
              </w:rPr>
              <w:t xml:space="preserve">o Anritsu: a) Agree, b) In our understanding Note 1 of Table A.3.9.2.2-1 means that DLBWP.1.2 only needs to be </w:t>
            </w:r>
            <w:r w:rsidRPr="00F33CCB">
              <w:rPr>
                <w:rFonts w:eastAsiaTheme="minorEastAsia"/>
                <w:b/>
                <w:bCs/>
                <w:highlight w:val="yellow"/>
                <w:u w:val="single"/>
                <w:lang w:eastAsia="zh-CN"/>
              </w:rPr>
              <w:t>not fully overlap</w:t>
            </w:r>
            <w:r w:rsidRPr="00F33CCB">
              <w:rPr>
                <w:rFonts w:eastAsiaTheme="minorEastAsia"/>
                <w:bCs/>
                <w:u w:val="single"/>
                <w:lang w:eastAsia="zh-CN"/>
              </w:rPr>
              <w:t xml:space="preserve"> with SSB, rather than </w:t>
            </w:r>
            <w:r w:rsidRPr="00F33CCB">
              <w:rPr>
                <w:rFonts w:eastAsiaTheme="minorEastAsia"/>
                <w:b/>
                <w:bCs/>
                <w:highlight w:val="red"/>
                <w:u w:val="single"/>
                <w:lang w:eastAsia="zh-CN"/>
              </w:rPr>
              <w:t>fully non-overlap</w:t>
            </w:r>
            <w:r w:rsidRPr="00F33CCB">
              <w:rPr>
                <w:rFonts w:eastAsiaTheme="minorEastAsia"/>
                <w:b/>
                <w:bCs/>
                <w:u w:val="single"/>
                <w:lang w:eastAsia="zh-CN"/>
              </w:rPr>
              <w:t xml:space="preserve"> </w:t>
            </w:r>
            <w:r w:rsidRPr="00F33CCB">
              <w:rPr>
                <w:rFonts w:eastAsiaTheme="minorEastAsia"/>
                <w:bCs/>
                <w:u w:val="single"/>
                <w:lang w:eastAsia="zh-CN"/>
              </w:rPr>
              <w:t>with SSB. So 123RB obviously is not the</w:t>
            </w:r>
            <w:r w:rsidRPr="00F33CCB">
              <w:rPr>
                <w:rFonts w:eastAsiaTheme="minorEastAsia"/>
                <w:b/>
                <w:bCs/>
                <w:u w:val="single"/>
                <w:lang w:eastAsia="zh-CN"/>
              </w:rPr>
              <w:t xml:space="preserve"> lowest RB</w:t>
            </w:r>
            <w:r w:rsidRPr="00F33CCB">
              <w:rPr>
                <w:rFonts w:eastAsiaTheme="minorEastAsia"/>
                <w:bCs/>
                <w:u w:val="single"/>
                <w:lang w:eastAsia="zh-CN"/>
              </w:rPr>
              <w:t xml:space="preserve"> that “not fully overlaps” with SSB. </w:t>
            </w:r>
          </w:p>
          <w:p w14:paraId="3D847FCC" w14:textId="77777777" w:rsidR="00F84546" w:rsidRPr="00F33CCB" w:rsidRDefault="00F84546" w:rsidP="00F84546">
            <w:pPr>
              <w:rPr>
                <w:rFonts w:eastAsiaTheme="minorEastAsia"/>
                <w:bCs/>
                <w:u w:val="single"/>
                <w:lang w:eastAsia="zh-CN"/>
              </w:rPr>
            </w:pPr>
            <w:r w:rsidRPr="00F33CCB">
              <w:rPr>
                <w:rFonts w:eastAsiaTheme="minorEastAsia"/>
                <w:bCs/>
                <w:u w:val="single"/>
                <w:lang w:eastAsia="zh-CN"/>
              </w:rPr>
              <w:lastRenderedPageBreak/>
              <w:t xml:space="preserve">To Nokia: Our intension is to minimize the impact to existing TCs and test specs as much as possible. So for a) I’m afraid it is not acceptable because it will narrow down the applicability of TCs. For example, all TC use DLBWP.1.2 will never be applicable for 5 MHz CBW according to 38.508-1 because 29RBs is already bigger than CBW </w:t>
            </w:r>
          </w:p>
          <w:p w14:paraId="1F279120" w14:textId="77777777" w:rsidR="00F84546" w:rsidRPr="00F33CCB" w:rsidRDefault="00F84546" w:rsidP="00F84546">
            <w:pPr>
              <w:rPr>
                <w:rFonts w:eastAsiaTheme="minorEastAsia"/>
                <w:b/>
                <w:bCs/>
                <w:u w:val="single"/>
                <w:lang w:eastAsia="zh-CN"/>
              </w:rPr>
            </w:pPr>
            <w:r w:rsidRPr="00F33CCB">
              <w:rPr>
                <w:noProof/>
                <w:lang w:val="en-US" w:eastAsia="zh-CN"/>
              </w:rPr>
              <w:drawing>
                <wp:inline distT="0" distB="0" distL="0" distR="0" wp14:anchorId="64B42F7E" wp14:editId="6F8EF439">
                  <wp:extent cx="5106104" cy="981393"/>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20739" cy="984206"/>
                          </a:xfrm>
                          <a:prstGeom prst="rect">
                            <a:avLst/>
                          </a:prstGeom>
                        </pic:spPr>
                      </pic:pic>
                    </a:graphicData>
                  </a:graphic>
                </wp:inline>
              </w:drawing>
            </w:r>
          </w:p>
          <w:p w14:paraId="04B5804D" w14:textId="4BF72E33" w:rsidR="00F84546" w:rsidRPr="00F33CCB" w:rsidRDefault="00F84546" w:rsidP="00F84546">
            <w:pPr>
              <w:rPr>
                <w:b/>
                <w:bCs/>
                <w:u w:val="single"/>
              </w:rPr>
            </w:pPr>
            <w:r w:rsidRPr="00F33CCB">
              <w:rPr>
                <w:rFonts w:eastAsiaTheme="minorEastAsia"/>
                <w:bCs/>
                <w:u w:val="single"/>
                <w:lang w:eastAsia="zh-CN"/>
              </w:rPr>
              <w:t xml:space="preserve">And b) is also not possible because test frequencies defined in 38.508-1 is the common configuration for all tests including RF, RRM, SIG and Demod tests. Changing test frequencies basically means that all RAN5 tests will be impacted. </w:t>
            </w:r>
          </w:p>
        </w:tc>
      </w:tr>
      <w:tr w:rsidR="00F33CCB" w:rsidRPr="00F33CCB" w14:paraId="0B026F40" w14:textId="77777777" w:rsidTr="00F64AF0">
        <w:trPr>
          <w:trHeight w:val="75"/>
        </w:trPr>
        <w:tc>
          <w:tcPr>
            <w:tcW w:w="1271" w:type="dxa"/>
            <w:noWrap/>
          </w:tcPr>
          <w:p w14:paraId="0B4BD9B0" w14:textId="77777777" w:rsidR="000E54F4" w:rsidRPr="00F33CCB" w:rsidRDefault="000E54F4" w:rsidP="00F84546">
            <w:pPr>
              <w:rPr>
                <w:b/>
                <w:bCs/>
                <w:u w:val="single"/>
              </w:rPr>
            </w:pPr>
          </w:p>
        </w:tc>
        <w:tc>
          <w:tcPr>
            <w:tcW w:w="8363" w:type="dxa"/>
          </w:tcPr>
          <w:p w14:paraId="77EAEFE7" w14:textId="18B90ECC" w:rsidR="000E54F4" w:rsidRPr="00F33CCB" w:rsidRDefault="000E54F4" w:rsidP="00F84546">
            <w:pPr>
              <w:rPr>
                <w:rFonts w:eastAsiaTheme="minorEastAsia"/>
                <w:bCs/>
                <w:u w:val="single"/>
                <w:lang w:eastAsia="zh-CN"/>
              </w:rPr>
            </w:pPr>
            <w:r w:rsidRPr="00F33CCB">
              <w:rPr>
                <w:rFonts w:eastAsiaTheme="minorEastAsia"/>
                <w:bCs/>
                <w:u w:val="single"/>
                <w:lang w:eastAsia="zh-CN"/>
              </w:rPr>
              <w:t xml:space="preserve">Qualcomm: </w:t>
            </w:r>
            <w:r w:rsidRPr="00F33CCB">
              <w:t>is the SNR in the test cases that are going to use this new CORESET RMC going to be adjusted upwards to account for reduced RB and AL?</w:t>
            </w:r>
          </w:p>
        </w:tc>
      </w:tr>
      <w:tr w:rsidR="00F33CCB" w:rsidRPr="00F33CCB" w14:paraId="2AD2F1A6" w14:textId="6ED6BBF4" w:rsidTr="00F64AF0">
        <w:trPr>
          <w:trHeight w:val="76"/>
        </w:trPr>
        <w:tc>
          <w:tcPr>
            <w:tcW w:w="1271" w:type="dxa"/>
            <w:vMerge w:val="restart"/>
            <w:noWrap/>
            <w:hideMark/>
          </w:tcPr>
          <w:p w14:paraId="56558B6E" w14:textId="77777777" w:rsidR="00F84546" w:rsidRPr="00F33CCB" w:rsidRDefault="00F33CCB" w:rsidP="00F84546">
            <w:pPr>
              <w:rPr>
                <w:b/>
                <w:bCs/>
                <w:u w:val="single"/>
              </w:rPr>
            </w:pPr>
            <w:hyperlink r:id="rId22" w:history="1">
              <w:r w:rsidR="00F84546" w:rsidRPr="00F33CCB">
                <w:rPr>
                  <w:rStyle w:val="Hyperlink"/>
                  <w:b/>
                  <w:bCs/>
                  <w:color w:val="auto"/>
                </w:rPr>
                <w:t>R4-2011140</w:t>
              </w:r>
            </w:hyperlink>
          </w:p>
        </w:tc>
        <w:tc>
          <w:tcPr>
            <w:tcW w:w="8363" w:type="dxa"/>
          </w:tcPr>
          <w:p w14:paraId="6816AE53" w14:textId="18D08C30" w:rsidR="00F84546" w:rsidRPr="00F33CCB" w:rsidRDefault="00F84546" w:rsidP="00F84546">
            <w:pPr>
              <w:rPr>
                <w:lang w:eastAsia="zh-CN"/>
              </w:rPr>
            </w:pPr>
            <w:r w:rsidRPr="00F33CCB">
              <w:t xml:space="preserve">Nokia: what’s the difference on the change for definition of </w:t>
            </w:r>
            <w:r w:rsidRPr="00F33CCB">
              <w:rPr>
                <w:lang w:eastAsia="zh-CN"/>
              </w:rPr>
              <w:t xml:space="preserve">ULBWP.0.2? </w:t>
            </w:r>
          </w:p>
          <w:p w14:paraId="3EF571C2" w14:textId="492A8AEE" w:rsidR="00F84546" w:rsidRPr="00F33CCB" w:rsidRDefault="00F84546" w:rsidP="00F84546">
            <w:pPr>
              <w:rPr>
                <w:b/>
                <w:bCs/>
                <w:u w:val="single"/>
              </w:rPr>
            </w:pPr>
            <w:r w:rsidRPr="00F33CCB">
              <w:t xml:space="preserve">The original definition of </w:t>
            </w:r>
            <w:r w:rsidRPr="00F33CCB">
              <w:rPr>
                <w:lang w:eastAsia="zh-CN"/>
              </w:rPr>
              <w:t>ULBWP.0.2</w:t>
            </w:r>
            <w:r w:rsidRPr="00F33CCB">
              <w:t xml:space="preserve"> is “</w:t>
            </w:r>
            <w:r w:rsidRPr="00F33CCB">
              <w:rPr>
                <w:lang w:eastAsia="zh-CN"/>
              </w:rPr>
              <w:t>same as RMSI CORESET (CORESET #0) defined in each test</w:t>
            </w:r>
            <w:r w:rsidRPr="00F33CCB">
              <w:t>”, after the change is “</w:t>
            </w:r>
            <w:r w:rsidRPr="00F33CCB">
              <w:rPr>
                <w:lang w:eastAsia="zh-CN"/>
              </w:rPr>
              <w:t>same as DLBWP.0.2</w:t>
            </w:r>
            <w:r w:rsidRPr="00F33CCB">
              <w:t>”, when looking the DLBWP.0.2 definition, it is “</w:t>
            </w:r>
            <w:r w:rsidRPr="00F33CCB">
              <w:rPr>
                <w:lang w:eastAsia="zh-CN"/>
              </w:rPr>
              <w:t>same as RMSI CORESET (CORESET #0) defined in each test”.</w:t>
            </w:r>
          </w:p>
        </w:tc>
      </w:tr>
      <w:tr w:rsidR="00F33CCB" w:rsidRPr="00F33CCB" w14:paraId="665B847A" w14:textId="77777777" w:rsidTr="00F64AF0">
        <w:trPr>
          <w:trHeight w:val="75"/>
        </w:trPr>
        <w:tc>
          <w:tcPr>
            <w:tcW w:w="1271" w:type="dxa"/>
            <w:vMerge/>
            <w:noWrap/>
          </w:tcPr>
          <w:p w14:paraId="6D3F5C10" w14:textId="77777777" w:rsidR="00F84546" w:rsidRPr="00F33CCB" w:rsidRDefault="00F84546" w:rsidP="00F84546">
            <w:pPr>
              <w:rPr>
                <w:b/>
                <w:bCs/>
                <w:u w:val="single"/>
              </w:rPr>
            </w:pPr>
          </w:p>
        </w:tc>
        <w:tc>
          <w:tcPr>
            <w:tcW w:w="8363" w:type="dxa"/>
          </w:tcPr>
          <w:p w14:paraId="32BBB6AB" w14:textId="796D61C4" w:rsidR="00F84546" w:rsidRPr="00F33CCB" w:rsidRDefault="00F84546" w:rsidP="00F84546">
            <w:pPr>
              <w:rPr>
                <w:b/>
                <w:bCs/>
                <w:u w:val="single"/>
              </w:rPr>
            </w:pPr>
            <w:r w:rsidRPr="00F33CCB">
              <w:rPr>
                <w:rFonts w:eastAsiaTheme="minorEastAsia"/>
                <w:bCs/>
                <w:u w:val="single"/>
                <w:lang w:eastAsia="zh-CN"/>
              </w:rPr>
              <w:t xml:space="preserve">Huawei: To Nokia, it’s true that there is no change to the BW of </w:t>
            </w:r>
            <w:r w:rsidRPr="00F33CCB">
              <w:rPr>
                <w:lang w:eastAsia="zh-CN"/>
              </w:rPr>
              <w:t xml:space="preserve">ULBWP.0.2. Since the starting </w:t>
            </w:r>
            <w:r w:rsidRPr="00F33CCB">
              <w:t>RB</w:t>
            </w:r>
            <w:r w:rsidRPr="00F33CCB">
              <w:rPr>
                <w:vertAlign w:val="subscript"/>
              </w:rPr>
              <w:t>a</w:t>
            </w:r>
            <w:r w:rsidRPr="00F33CCB">
              <w:rPr>
                <w:lang w:eastAsia="zh-CN"/>
              </w:rPr>
              <w:t xml:space="preserve"> is now referring to DLBWP.0.2, we just want to do the same for the BW. We do not have strong view, so if this particular change on BW causes confusion to other companies, we can remove it in a revision.</w:t>
            </w:r>
          </w:p>
        </w:tc>
      </w:tr>
      <w:tr w:rsidR="00F33CCB" w:rsidRPr="00F33CCB" w14:paraId="52EFEEAF" w14:textId="77777777" w:rsidTr="00F64AF0">
        <w:trPr>
          <w:trHeight w:val="75"/>
        </w:trPr>
        <w:tc>
          <w:tcPr>
            <w:tcW w:w="1271" w:type="dxa"/>
            <w:vMerge/>
            <w:noWrap/>
          </w:tcPr>
          <w:p w14:paraId="5FF62BAA" w14:textId="77777777" w:rsidR="00F84546" w:rsidRPr="00F33CCB" w:rsidRDefault="00F84546" w:rsidP="00F84546">
            <w:pPr>
              <w:rPr>
                <w:b/>
                <w:bCs/>
                <w:u w:val="single"/>
              </w:rPr>
            </w:pPr>
          </w:p>
        </w:tc>
        <w:tc>
          <w:tcPr>
            <w:tcW w:w="8363" w:type="dxa"/>
          </w:tcPr>
          <w:p w14:paraId="01F5EF74" w14:textId="77777777" w:rsidR="00F84546" w:rsidRPr="00F33CCB" w:rsidRDefault="00F84546" w:rsidP="00F84546">
            <w:pPr>
              <w:rPr>
                <w:b/>
                <w:bCs/>
                <w:u w:val="single"/>
              </w:rPr>
            </w:pPr>
          </w:p>
        </w:tc>
      </w:tr>
      <w:tr w:rsidR="00F33CCB" w:rsidRPr="00F33CCB" w14:paraId="136A0F69" w14:textId="77777777" w:rsidTr="00F64AF0">
        <w:trPr>
          <w:trHeight w:val="75"/>
        </w:trPr>
        <w:tc>
          <w:tcPr>
            <w:tcW w:w="1271" w:type="dxa"/>
            <w:vMerge/>
            <w:noWrap/>
          </w:tcPr>
          <w:p w14:paraId="59A49C99" w14:textId="77777777" w:rsidR="00F84546" w:rsidRPr="00F33CCB" w:rsidRDefault="00F84546" w:rsidP="00F84546">
            <w:pPr>
              <w:rPr>
                <w:b/>
                <w:bCs/>
                <w:u w:val="single"/>
              </w:rPr>
            </w:pPr>
          </w:p>
        </w:tc>
        <w:tc>
          <w:tcPr>
            <w:tcW w:w="8363" w:type="dxa"/>
          </w:tcPr>
          <w:p w14:paraId="1B186F14" w14:textId="77777777" w:rsidR="00F84546" w:rsidRPr="00F33CCB" w:rsidRDefault="00F84546" w:rsidP="00F84546">
            <w:pPr>
              <w:rPr>
                <w:b/>
                <w:bCs/>
                <w:u w:val="single"/>
              </w:rPr>
            </w:pPr>
          </w:p>
        </w:tc>
      </w:tr>
      <w:tr w:rsidR="00F33CCB" w:rsidRPr="00F33CCB" w14:paraId="0F6CE037" w14:textId="77777777" w:rsidTr="00106409">
        <w:trPr>
          <w:trHeight w:val="76"/>
        </w:trPr>
        <w:tc>
          <w:tcPr>
            <w:tcW w:w="1271" w:type="dxa"/>
            <w:vMerge w:val="restart"/>
            <w:noWrap/>
            <w:hideMark/>
          </w:tcPr>
          <w:p w14:paraId="02D5BFBB" w14:textId="3F927EFA" w:rsidR="00F84546" w:rsidRPr="00F33CCB" w:rsidRDefault="00F33CCB" w:rsidP="00F84546">
            <w:pPr>
              <w:rPr>
                <w:u w:val="single"/>
              </w:rPr>
            </w:pPr>
            <w:hyperlink r:id="rId23" w:history="1">
              <w:r w:rsidR="00F84546" w:rsidRPr="00F33CCB">
                <w:rPr>
                  <w:rFonts w:ascii="Arial" w:eastAsia="Times New Roman" w:hAnsi="Arial" w:cs="Arial"/>
                  <w:b/>
                  <w:bCs/>
                  <w:sz w:val="16"/>
                  <w:szCs w:val="16"/>
                  <w:u w:val="single"/>
                  <w:lang w:val="sv-SE" w:eastAsia="sv-SE"/>
                </w:rPr>
                <w:t>R4-2009569</w:t>
              </w:r>
            </w:hyperlink>
          </w:p>
        </w:tc>
        <w:tc>
          <w:tcPr>
            <w:tcW w:w="8363" w:type="dxa"/>
          </w:tcPr>
          <w:p w14:paraId="5D292B3E" w14:textId="77777777" w:rsidR="00F84546" w:rsidRPr="00F33CCB" w:rsidRDefault="00F84546" w:rsidP="00F84546">
            <w:pPr>
              <w:rPr>
                <w:b/>
                <w:bCs/>
                <w:u w:val="single"/>
              </w:rPr>
            </w:pPr>
          </w:p>
        </w:tc>
      </w:tr>
      <w:tr w:rsidR="00F33CCB" w:rsidRPr="00F33CCB" w14:paraId="31CA4EEB" w14:textId="77777777" w:rsidTr="00106409">
        <w:trPr>
          <w:trHeight w:val="75"/>
        </w:trPr>
        <w:tc>
          <w:tcPr>
            <w:tcW w:w="1271" w:type="dxa"/>
            <w:vMerge/>
            <w:noWrap/>
          </w:tcPr>
          <w:p w14:paraId="5EE25DAB" w14:textId="77777777" w:rsidR="00F84546" w:rsidRPr="00F33CCB" w:rsidRDefault="00F84546" w:rsidP="00F84546">
            <w:pPr>
              <w:rPr>
                <w:b/>
                <w:bCs/>
                <w:u w:val="single"/>
              </w:rPr>
            </w:pPr>
          </w:p>
        </w:tc>
        <w:tc>
          <w:tcPr>
            <w:tcW w:w="8363" w:type="dxa"/>
          </w:tcPr>
          <w:p w14:paraId="2D305219" w14:textId="77777777" w:rsidR="00F84546" w:rsidRPr="00F33CCB" w:rsidRDefault="00F84546" w:rsidP="00F84546">
            <w:pPr>
              <w:rPr>
                <w:b/>
                <w:bCs/>
                <w:u w:val="single"/>
              </w:rPr>
            </w:pPr>
          </w:p>
        </w:tc>
      </w:tr>
      <w:tr w:rsidR="00F33CCB" w:rsidRPr="00F33CCB" w14:paraId="1455E413" w14:textId="77777777" w:rsidTr="00106409">
        <w:trPr>
          <w:trHeight w:val="75"/>
        </w:trPr>
        <w:tc>
          <w:tcPr>
            <w:tcW w:w="1271" w:type="dxa"/>
            <w:vMerge/>
            <w:noWrap/>
          </w:tcPr>
          <w:p w14:paraId="39424BF0" w14:textId="77777777" w:rsidR="00F84546" w:rsidRPr="00F33CCB" w:rsidRDefault="00F84546" w:rsidP="00F84546">
            <w:pPr>
              <w:rPr>
                <w:b/>
                <w:bCs/>
                <w:u w:val="single"/>
              </w:rPr>
            </w:pPr>
          </w:p>
        </w:tc>
        <w:tc>
          <w:tcPr>
            <w:tcW w:w="8363" w:type="dxa"/>
          </w:tcPr>
          <w:p w14:paraId="3F68035D" w14:textId="77777777" w:rsidR="00F84546" w:rsidRPr="00F33CCB" w:rsidRDefault="00F84546" w:rsidP="00F84546">
            <w:pPr>
              <w:rPr>
                <w:b/>
                <w:bCs/>
                <w:u w:val="single"/>
              </w:rPr>
            </w:pPr>
          </w:p>
        </w:tc>
      </w:tr>
      <w:tr w:rsidR="00F33CCB" w:rsidRPr="00F33CCB" w14:paraId="0EEE080E" w14:textId="77777777" w:rsidTr="00106409">
        <w:trPr>
          <w:trHeight w:val="75"/>
        </w:trPr>
        <w:tc>
          <w:tcPr>
            <w:tcW w:w="1271" w:type="dxa"/>
            <w:vMerge/>
            <w:noWrap/>
          </w:tcPr>
          <w:p w14:paraId="3E1B65D9" w14:textId="77777777" w:rsidR="00F84546" w:rsidRPr="00F33CCB" w:rsidRDefault="00F84546" w:rsidP="00F84546">
            <w:pPr>
              <w:rPr>
                <w:b/>
                <w:bCs/>
                <w:u w:val="single"/>
              </w:rPr>
            </w:pPr>
          </w:p>
        </w:tc>
        <w:tc>
          <w:tcPr>
            <w:tcW w:w="8363" w:type="dxa"/>
          </w:tcPr>
          <w:p w14:paraId="3C1F1178" w14:textId="77777777" w:rsidR="00F84546" w:rsidRPr="00F33CCB" w:rsidRDefault="00F84546" w:rsidP="00F84546">
            <w:pPr>
              <w:rPr>
                <w:b/>
                <w:bCs/>
                <w:u w:val="single"/>
              </w:rPr>
            </w:pPr>
          </w:p>
        </w:tc>
      </w:tr>
      <w:tr w:rsidR="00F33CCB" w:rsidRPr="00F33CCB" w14:paraId="6A21E7DD" w14:textId="77777777" w:rsidTr="00012D97">
        <w:trPr>
          <w:trHeight w:val="76"/>
        </w:trPr>
        <w:tc>
          <w:tcPr>
            <w:tcW w:w="1271" w:type="dxa"/>
            <w:vMerge w:val="restart"/>
            <w:noWrap/>
          </w:tcPr>
          <w:p w14:paraId="72BFC355" w14:textId="04A28598" w:rsidR="00F84546" w:rsidRPr="00F33CCB" w:rsidRDefault="00F33CCB" w:rsidP="00F84546">
            <w:pPr>
              <w:rPr>
                <w:u w:val="single"/>
              </w:rPr>
            </w:pPr>
            <w:hyperlink r:id="rId24" w:history="1">
              <w:r w:rsidR="00F84546" w:rsidRPr="00F33CCB">
                <w:rPr>
                  <w:rStyle w:val="Hyperlink"/>
                  <w:b/>
                  <w:bCs/>
                  <w:color w:val="auto"/>
                  <w:sz w:val="16"/>
                  <w:szCs w:val="16"/>
                  <w:lang w:eastAsia="zh-CN"/>
                </w:rPr>
                <w:t>R4-2009552</w:t>
              </w:r>
            </w:hyperlink>
          </w:p>
        </w:tc>
        <w:tc>
          <w:tcPr>
            <w:tcW w:w="8363" w:type="dxa"/>
          </w:tcPr>
          <w:p w14:paraId="41B57A4E" w14:textId="77777777" w:rsidR="00F84546" w:rsidRPr="00F33CCB" w:rsidRDefault="00F84546" w:rsidP="00F84546">
            <w:pPr>
              <w:rPr>
                <w:b/>
                <w:bCs/>
                <w:u w:val="single"/>
              </w:rPr>
            </w:pPr>
          </w:p>
        </w:tc>
      </w:tr>
      <w:tr w:rsidR="00F33CCB" w:rsidRPr="00F33CCB" w14:paraId="7471901C" w14:textId="77777777" w:rsidTr="00012D97">
        <w:trPr>
          <w:trHeight w:val="75"/>
        </w:trPr>
        <w:tc>
          <w:tcPr>
            <w:tcW w:w="1271" w:type="dxa"/>
            <w:vMerge/>
            <w:noWrap/>
          </w:tcPr>
          <w:p w14:paraId="31C8E7D9" w14:textId="77777777" w:rsidR="00F84546" w:rsidRPr="00F33CCB" w:rsidRDefault="00F84546" w:rsidP="00F84546">
            <w:pPr>
              <w:rPr>
                <w:b/>
                <w:bCs/>
                <w:u w:val="single"/>
              </w:rPr>
            </w:pPr>
          </w:p>
        </w:tc>
        <w:tc>
          <w:tcPr>
            <w:tcW w:w="8363" w:type="dxa"/>
          </w:tcPr>
          <w:p w14:paraId="03732C27" w14:textId="77777777" w:rsidR="00F84546" w:rsidRPr="00F33CCB" w:rsidRDefault="00F84546" w:rsidP="00F84546">
            <w:pPr>
              <w:rPr>
                <w:b/>
                <w:bCs/>
                <w:u w:val="single"/>
              </w:rPr>
            </w:pPr>
          </w:p>
        </w:tc>
      </w:tr>
      <w:tr w:rsidR="00F33CCB" w:rsidRPr="00F33CCB" w14:paraId="4C0F109B" w14:textId="77777777" w:rsidTr="00012D97">
        <w:trPr>
          <w:trHeight w:val="75"/>
        </w:trPr>
        <w:tc>
          <w:tcPr>
            <w:tcW w:w="1271" w:type="dxa"/>
            <w:vMerge/>
            <w:noWrap/>
          </w:tcPr>
          <w:p w14:paraId="43B26800" w14:textId="77777777" w:rsidR="00F84546" w:rsidRPr="00F33CCB" w:rsidRDefault="00F84546" w:rsidP="00F84546">
            <w:pPr>
              <w:rPr>
                <w:b/>
                <w:bCs/>
                <w:u w:val="single"/>
              </w:rPr>
            </w:pPr>
          </w:p>
        </w:tc>
        <w:tc>
          <w:tcPr>
            <w:tcW w:w="8363" w:type="dxa"/>
          </w:tcPr>
          <w:p w14:paraId="2E4C9C25" w14:textId="77777777" w:rsidR="00F84546" w:rsidRPr="00F33CCB" w:rsidRDefault="00F84546" w:rsidP="00F84546">
            <w:pPr>
              <w:rPr>
                <w:b/>
                <w:bCs/>
                <w:u w:val="single"/>
              </w:rPr>
            </w:pPr>
          </w:p>
        </w:tc>
      </w:tr>
      <w:tr w:rsidR="00F84546" w:rsidRPr="00F33CCB" w14:paraId="18A2002F" w14:textId="77777777" w:rsidTr="00012D97">
        <w:trPr>
          <w:trHeight w:val="75"/>
        </w:trPr>
        <w:tc>
          <w:tcPr>
            <w:tcW w:w="1271" w:type="dxa"/>
            <w:vMerge/>
            <w:noWrap/>
          </w:tcPr>
          <w:p w14:paraId="78FCE9FD" w14:textId="77777777" w:rsidR="00F84546" w:rsidRPr="00F33CCB" w:rsidRDefault="00F84546" w:rsidP="00F84546">
            <w:pPr>
              <w:rPr>
                <w:b/>
                <w:bCs/>
                <w:u w:val="single"/>
              </w:rPr>
            </w:pPr>
          </w:p>
        </w:tc>
        <w:tc>
          <w:tcPr>
            <w:tcW w:w="8363" w:type="dxa"/>
          </w:tcPr>
          <w:p w14:paraId="19A98D64" w14:textId="77777777" w:rsidR="00F84546" w:rsidRPr="00F33CCB" w:rsidRDefault="00F84546" w:rsidP="00F84546">
            <w:pPr>
              <w:rPr>
                <w:b/>
                <w:bCs/>
                <w:u w:val="single"/>
              </w:rPr>
            </w:pPr>
          </w:p>
        </w:tc>
      </w:tr>
    </w:tbl>
    <w:p w14:paraId="1418D54E" w14:textId="17BBC6D6" w:rsidR="00C56FF6" w:rsidRPr="00F33CCB" w:rsidRDefault="00C56FF6" w:rsidP="005B4802">
      <w:pPr>
        <w:rPr>
          <w:lang w:val="en-US" w:eastAsia="zh-CN"/>
        </w:rPr>
      </w:pPr>
    </w:p>
    <w:p w14:paraId="19C7CDBF" w14:textId="77777777" w:rsidR="00C56FF6" w:rsidRPr="00F33CCB" w:rsidRDefault="00C56FF6" w:rsidP="005B4802">
      <w:pPr>
        <w:rPr>
          <w:lang w:val="en-US" w:eastAsia="zh-CN"/>
        </w:rPr>
      </w:pPr>
    </w:p>
    <w:p w14:paraId="54C4684C" w14:textId="51FAA2A0" w:rsidR="003418CB" w:rsidRPr="00F33CCB" w:rsidRDefault="003418CB" w:rsidP="00B831AE">
      <w:pPr>
        <w:pStyle w:val="Heading2"/>
      </w:pPr>
      <w:r w:rsidRPr="00F33CCB">
        <w:t>Summary</w:t>
      </w:r>
      <w:r w:rsidRPr="00F33CCB">
        <w:rPr>
          <w:rFonts w:hint="eastAsia"/>
        </w:rPr>
        <w:t xml:space="preserve"> for 1st round </w:t>
      </w:r>
    </w:p>
    <w:p w14:paraId="702EFDB0" w14:textId="77777777" w:rsidR="00DD19DE" w:rsidRPr="00F33CCB" w:rsidRDefault="00DD19DE">
      <w:pPr>
        <w:pStyle w:val="Heading3"/>
        <w:rPr>
          <w:sz w:val="24"/>
          <w:szCs w:val="16"/>
        </w:rPr>
      </w:pPr>
      <w:r w:rsidRPr="00F33CCB">
        <w:rPr>
          <w:sz w:val="24"/>
          <w:szCs w:val="16"/>
        </w:rPr>
        <w:t xml:space="preserve">Open issues </w:t>
      </w:r>
    </w:p>
    <w:p w14:paraId="72FBF6C4" w14:textId="61182F8C" w:rsidR="003418CB" w:rsidRPr="00F33CCB" w:rsidRDefault="009415B0" w:rsidP="005B4802">
      <w:pPr>
        <w:rPr>
          <w:i/>
          <w:lang w:val="en-US" w:eastAsia="zh-CN"/>
        </w:rPr>
      </w:pPr>
      <w:r w:rsidRPr="00F33CCB">
        <w:rPr>
          <w:i/>
          <w:lang w:val="en-US" w:eastAsia="zh-CN"/>
        </w:rPr>
        <w:t>Moderator tries</w:t>
      </w:r>
      <w:r w:rsidRPr="00F33CCB">
        <w:rPr>
          <w:rFonts w:hint="eastAsia"/>
          <w:i/>
          <w:lang w:val="en-US" w:eastAsia="zh-CN"/>
        </w:rPr>
        <w:t xml:space="preserve"> to summarize discussion status for 1</w:t>
      </w:r>
      <w:r w:rsidRPr="00F33CCB">
        <w:rPr>
          <w:rFonts w:hint="eastAsia"/>
          <w:i/>
          <w:vertAlign w:val="superscript"/>
          <w:lang w:val="en-US" w:eastAsia="zh-CN"/>
        </w:rPr>
        <w:t>st</w:t>
      </w:r>
      <w:r w:rsidRPr="00F33CCB">
        <w:rPr>
          <w:rFonts w:hint="eastAsia"/>
          <w:i/>
          <w:lang w:val="en-US" w:eastAsia="zh-CN"/>
        </w:rPr>
        <w:t xml:space="preserve"> round, list all the identified open issues and tentative agreements or candidate options and </w:t>
      </w:r>
      <w:r w:rsidRPr="00F33CCB">
        <w:rPr>
          <w:i/>
          <w:lang w:val="en-US" w:eastAsia="zh-CN"/>
        </w:rPr>
        <w:t>suggestion</w:t>
      </w:r>
      <w:r w:rsidRPr="00F33CCB">
        <w:rPr>
          <w:rFonts w:hint="eastAsia"/>
          <w:i/>
          <w:lang w:val="en-US" w:eastAsia="zh-CN"/>
        </w:rPr>
        <w:t xml:space="preserve"> for 2</w:t>
      </w:r>
      <w:r w:rsidRPr="00F33CCB">
        <w:rPr>
          <w:rFonts w:hint="eastAsia"/>
          <w:i/>
          <w:vertAlign w:val="superscript"/>
          <w:lang w:val="en-US" w:eastAsia="zh-CN"/>
        </w:rPr>
        <w:t>nd</w:t>
      </w:r>
      <w:r w:rsidRPr="00F33CCB">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33CCB" w:rsidRPr="00F33CCB" w14:paraId="3058A38F" w14:textId="77777777" w:rsidTr="005D2345">
        <w:tc>
          <w:tcPr>
            <w:tcW w:w="1242" w:type="dxa"/>
          </w:tcPr>
          <w:p w14:paraId="6373A1EA" w14:textId="7A145712" w:rsidR="00855107" w:rsidRPr="00F33CCB" w:rsidRDefault="00855107" w:rsidP="005B4802">
            <w:pPr>
              <w:rPr>
                <w:rFonts w:eastAsiaTheme="minorEastAsia"/>
                <w:b/>
                <w:bCs/>
                <w:lang w:val="en-US" w:eastAsia="zh-CN"/>
              </w:rPr>
            </w:pPr>
          </w:p>
        </w:tc>
        <w:tc>
          <w:tcPr>
            <w:tcW w:w="8615" w:type="dxa"/>
          </w:tcPr>
          <w:p w14:paraId="66178BBC" w14:textId="05A2C495" w:rsidR="00855107" w:rsidRPr="00F33CCB" w:rsidRDefault="00855107" w:rsidP="005B4802">
            <w:pPr>
              <w:rPr>
                <w:rFonts w:eastAsiaTheme="minorEastAsia"/>
                <w:b/>
                <w:bCs/>
                <w:lang w:val="en-US" w:eastAsia="zh-CN"/>
              </w:rPr>
            </w:pPr>
            <w:r w:rsidRPr="00F33CCB">
              <w:rPr>
                <w:rFonts w:eastAsiaTheme="minorEastAsia"/>
                <w:b/>
                <w:bCs/>
                <w:lang w:val="en-US" w:eastAsia="zh-CN"/>
              </w:rPr>
              <w:t xml:space="preserve">Status summary </w:t>
            </w:r>
          </w:p>
        </w:tc>
      </w:tr>
      <w:tr w:rsidR="00004165" w:rsidRPr="00F33CCB" w14:paraId="12BC3760" w14:textId="77777777" w:rsidTr="005D2345">
        <w:tc>
          <w:tcPr>
            <w:tcW w:w="1242" w:type="dxa"/>
          </w:tcPr>
          <w:p w14:paraId="53876CE1" w14:textId="28B90423" w:rsidR="00004165" w:rsidRPr="00F33CCB" w:rsidRDefault="00004165" w:rsidP="00004165">
            <w:pPr>
              <w:rPr>
                <w:rFonts w:eastAsiaTheme="minorEastAsia"/>
                <w:lang w:val="en-US" w:eastAsia="zh-CN"/>
              </w:rPr>
            </w:pPr>
            <w:r w:rsidRPr="00F33CCB">
              <w:rPr>
                <w:rFonts w:eastAsiaTheme="minorEastAsia" w:hint="eastAsia"/>
                <w:b/>
                <w:bCs/>
                <w:lang w:val="en-US" w:eastAsia="zh-CN"/>
              </w:rPr>
              <w:lastRenderedPageBreak/>
              <w:t>Sub-</w:t>
            </w:r>
            <w:r w:rsidR="00142BB9" w:rsidRPr="00F33CCB">
              <w:rPr>
                <w:rFonts w:eastAsiaTheme="minorEastAsia" w:hint="eastAsia"/>
                <w:b/>
                <w:bCs/>
                <w:lang w:val="en-US" w:eastAsia="zh-CN"/>
              </w:rPr>
              <w:t>topic</w:t>
            </w:r>
            <w:r w:rsidRPr="00F33CCB">
              <w:rPr>
                <w:rFonts w:eastAsiaTheme="minorEastAsia" w:hint="eastAsia"/>
                <w:b/>
                <w:bCs/>
                <w:lang w:val="en-US" w:eastAsia="zh-CN"/>
              </w:rPr>
              <w:t>#1</w:t>
            </w:r>
          </w:p>
        </w:tc>
        <w:tc>
          <w:tcPr>
            <w:tcW w:w="8615" w:type="dxa"/>
          </w:tcPr>
          <w:p w14:paraId="73E72940" w14:textId="77777777" w:rsidR="00004165" w:rsidRPr="00F33CCB" w:rsidRDefault="00004165" w:rsidP="00004165">
            <w:pPr>
              <w:rPr>
                <w:rFonts w:eastAsiaTheme="minorEastAsia"/>
                <w:i/>
                <w:lang w:val="en-US" w:eastAsia="zh-CN"/>
              </w:rPr>
            </w:pPr>
            <w:r w:rsidRPr="00F33CCB">
              <w:rPr>
                <w:rFonts w:eastAsiaTheme="minorEastAsia" w:hint="eastAsia"/>
                <w:i/>
                <w:lang w:val="en-US" w:eastAsia="zh-CN"/>
              </w:rPr>
              <w:t>Tentative agreements:</w:t>
            </w:r>
          </w:p>
          <w:p w14:paraId="30FA09F0" w14:textId="228529A5" w:rsidR="00004165" w:rsidRPr="00F33CCB" w:rsidRDefault="00004165" w:rsidP="00004165">
            <w:pPr>
              <w:rPr>
                <w:rFonts w:eastAsiaTheme="minorEastAsia"/>
                <w:i/>
                <w:lang w:val="en-US" w:eastAsia="zh-CN"/>
              </w:rPr>
            </w:pPr>
            <w:r w:rsidRPr="00F33CCB">
              <w:rPr>
                <w:rFonts w:eastAsiaTheme="minorEastAsia" w:hint="eastAsia"/>
                <w:i/>
                <w:lang w:val="en-US" w:eastAsia="zh-CN"/>
              </w:rPr>
              <w:t>Candidate options:</w:t>
            </w:r>
          </w:p>
          <w:p w14:paraId="540D066C" w14:textId="07DEAD6B" w:rsidR="00004165" w:rsidRPr="00F33CCB" w:rsidRDefault="00E97AD5" w:rsidP="00004165">
            <w:pPr>
              <w:rPr>
                <w:rFonts w:eastAsiaTheme="minorEastAsia"/>
                <w:lang w:val="en-US" w:eastAsia="zh-CN"/>
              </w:rPr>
            </w:pPr>
            <w:r w:rsidRPr="00F33CCB">
              <w:rPr>
                <w:rFonts w:eastAsiaTheme="minorEastAsia"/>
                <w:i/>
                <w:lang w:val="en-US" w:eastAsia="zh-CN"/>
              </w:rPr>
              <w:t>Recommendations</w:t>
            </w:r>
            <w:r w:rsidR="00004165" w:rsidRPr="00F33CCB">
              <w:rPr>
                <w:rFonts w:eastAsiaTheme="minorEastAsia" w:hint="eastAsia"/>
                <w:i/>
                <w:lang w:val="en-US" w:eastAsia="zh-CN"/>
              </w:rPr>
              <w:t xml:space="preserve"> for 2</w:t>
            </w:r>
            <w:r w:rsidR="00004165" w:rsidRPr="00F33CCB">
              <w:rPr>
                <w:rFonts w:eastAsiaTheme="minorEastAsia" w:hint="eastAsia"/>
                <w:i/>
                <w:vertAlign w:val="superscript"/>
                <w:lang w:val="en-US" w:eastAsia="zh-CN"/>
              </w:rPr>
              <w:t>nd</w:t>
            </w:r>
            <w:r w:rsidR="00004165" w:rsidRPr="00F33CCB">
              <w:rPr>
                <w:rFonts w:eastAsiaTheme="minorEastAsia" w:hint="eastAsia"/>
                <w:i/>
                <w:lang w:val="en-US" w:eastAsia="zh-CN"/>
              </w:rPr>
              <w:t xml:space="preserve"> round:</w:t>
            </w:r>
          </w:p>
        </w:tc>
      </w:tr>
    </w:tbl>
    <w:p w14:paraId="3361B8C0" w14:textId="748EF76B" w:rsidR="00855107" w:rsidRPr="00F33CCB" w:rsidRDefault="00855107" w:rsidP="005B4802">
      <w:pPr>
        <w:rPr>
          <w:i/>
          <w:lang w:val="en-US" w:eastAsia="zh-CN"/>
        </w:rPr>
      </w:pPr>
    </w:p>
    <w:p w14:paraId="5CFF5CF9" w14:textId="5CE08D3A" w:rsidR="00962108" w:rsidRPr="00F33CCB" w:rsidRDefault="00085A0E" w:rsidP="005B4802">
      <w:pPr>
        <w:rPr>
          <w:i/>
          <w:lang w:val="en-US" w:eastAsia="zh-CN"/>
        </w:rPr>
      </w:pPr>
      <w:r w:rsidRPr="00F33CCB">
        <w:rPr>
          <w:i/>
          <w:lang w:val="en-US" w:eastAsia="zh-CN"/>
        </w:rPr>
        <w:t>Recommendations</w:t>
      </w:r>
      <w:r w:rsidR="00962108" w:rsidRPr="00F33CCB">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F33CCB" w:rsidRPr="00F33CCB" w14:paraId="473FEA6C" w14:textId="09D036EB" w:rsidTr="00805BE8">
        <w:trPr>
          <w:trHeight w:val="744"/>
        </w:trPr>
        <w:tc>
          <w:tcPr>
            <w:tcW w:w="1395" w:type="dxa"/>
          </w:tcPr>
          <w:p w14:paraId="41CFDEBA" w14:textId="77777777" w:rsidR="00962108" w:rsidRPr="00F33CCB" w:rsidRDefault="00962108" w:rsidP="005D2345">
            <w:pPr>
              <w:rPr>
                <w:rFonts w:eastAsiaTheme="minorEastAsia"/>
                <w:b/>
                <w:bCs/>
                <w:lang w:val="en-US" w:eastAsia="zh-CN"/>
              </w:rPr>
            </w:pPr>
          </w:p>
        </w:tc>
        <w:tc>
          <w:tcPr>
            <w:tcW w:w="4554" w:type="dxa"/>
          </w:tcPr>
          <w:p w14:paraId="5EA05092" w14:textId="78273D10" w:rsidR="00962108" w:rsidRPr="00F33CCB" w:rsidRDefault="00962108" w:rsidP="005D2345">
            <w:pPr>
              <w:rPr>
                <w:rFonts w:eastAsiaTheme="minorEastAsia"/>
                <w:b/>
                <w:bCs/>
                <w:lang w:val="de-DE" w:eastAsia="zh-CN"/>
              </w:rPr>
            </w:pPr>
            <w:r w:rsidRPr="00F33CCB">
              <w:rPr>
                <w:rFonts w:eastAsiaTheme="minorEastAsia"/>
                <w:b/>
                <w:bCs/>
                <w:lang w:val="de-DE" w:eastAsia="zh-CN"/>
              </w:rPr>
              <w:t xml:space="preserve">WF/LS t-doc Title </w:t>
            </w:r>
          </w:p>
        </w:tc>
        <w:tc>
          <w:tcPr>
            <w:tcW w:w="2932" w:type="dxa"/>
          </w:tcPr>
          <w:p w14:paraId="029874A0" w14:textId="3D3B1333" w:rsidR="00962108" w:rsidRPr="00F33CCB" w:rsidRDefault="00962108" w:rsidP="00962108">
            <w:pPr>
              <w:rPr>
                <w:rFonts w:eastAsiaTheme="minorEastAsia"/>
                <w:b/>
                <w:bCs/>
                <w:lang w:val="en-US" w:eastAsia="zh-CN"/>
              </w:rPr>
            </w:pPr>
            <w:r w:rsidRPr="00F33CCB">
              <w:rPr>
                <w:rFonts w:eastAsiaTheme="minorEastAsia" w:hint="eastAsia"/>
                <w:b/>
                <w:bCs/>
                <w:lang w:val="en-US" w:eastAsia="zh-CN"/>
              </w:rPr>
              <w:t>Assigned Company,</w:t>
            </w:r>
          </w:p>
          <w:p w14:paraId="56D7C997" w14:textId="63EE04CD" w:rsidR="00962108" w:rsidRPr="00F33CCB" w:rsidRDefault="00962108" w:rsidP="00962108">
            <w:pPr>
              <w:rPr>
                <w:rFonts w:eastAsiaTheme="minorEastAsia"/>
                <w:b/>
                <w:bCs/>
                <w:lang w:val="en-US" w:eastAsia="zh-CN"/>
              </w:rPr>
            </w:pPr>
            <w:r w:rsidRPr="00F33CCB">
              <w:rPr>
                <w:rFonts w:eastAsiaTheme="minorEastAsia" w:hint="eastAsia"/>
                <w:b/>
                <w:bCs/>
                <w:lang w:val="en-US" w:eastAsia="zh-CN"/>
              </w:rPr>
              <w:t>WF or LS lead</w:t>
            </w:r>
          </w:p>
        </w:tc>
      </w:tr>
      <w:tr w:rsidR="00962108" w:rsidRPr="00F33CCB" w14:paraId="1F11BE92" w14:textId="0725E9F4" w:rsidTr="00805BE8">
        <w:trPr>
          <w:trHeight w:val="358"/>
        </w:trPr>
        <w:tc>
          <w:tcPr>
            <w:tcW w:w="1395" w:type="dxa"/>
          </w:tcPr>
          <w:p w14:paraId="7A1114F6" w14:textId="02F71787" w:rsidR="00962108" w:rsidRPr="00F33CCB" w:rsidRDefault="00962108" w:rsidP="005D2345">
            <w:pPr>
              <w:rPr>
                <w:rFonts w:eastAsiaTheme="minorEastAsia"/>
                <w:lang w:val="en-US" w:eastAsia="zh-CN"/>
              </w:rPr>
            </w:pPr>
            <w:r w:rsidRPr="00F33CCB">
              <w:rPr>
                <w:rFonts w:eastAsiaTheme="minorEastAsia" w:hint="eastAsia"/>
                <w:lang w:val="en-US" w:eastAsia="zh-CN"/>
              </w:rPr>
              <w:t>#1</w:t>
            </w:r>
          </w:p>
        </w:tc>
        <w:tc>
          <w:tcPr>
            <w:tcW w:w="4554" w:type="dxa"/>
          </w:tcPr>
          <w:p w14:paraId="4131658E" w14:textId="75569E35" w:rsidR="00962108" w:rsidRPr="00F33CCB" w:rsidRDefault="00962108" w:rsidP="005D2345">
            <w:pPr>
              <w:rPr>
                <w:rFonts w:eastAsiaTheme="minorEastAsia"/>
                <w:lang w:val="en-US" w:eastAsia="zh-CN"/>
              </w:rPr>
            </w:pPr>
          </w:p>
        </w:tc>
        <w:tc>
          <w:tcPr>
            <w:tcW w:w="2932" w:type="dxa"/>
          </w:tcPr>
          <w:p w14:paraId="60CF314E" w14:textId="77777777" w:rsidR="00962108" w:rsidRPr="00F33CCB" w:rsidRDefault="00962108">
            <w:pPr>
              <w:spacing w:after="0"/>
              <w:rPr>
                <w:rFonts w:eastAsiaTheme="minorEastAsia"/>
                <w:lang w:val="en-US" w:eastAsia="zh-CN"/>
              </w:rPr>
            </w:pPr>
          </w:p>
          <w:p w14:paraId="07A3729A" w14:textId="77777777" w:rsidR="00962108" w:rsidRPr="00F33CCB" w:rsidRDefault="00962108">
            <w:pPr>
              <w:spacing w:after="0"/>
              <w:rPr>
                <w:rFonts w:eastAsiaTheme="minorEastAsia"/>
                <w:lang w:val="en-US" w:eastAsia="zh-CN"/>
              </w:rPr>
            </w:pPr>
          </w:p>
          <w:p w14:paraId="3BE87B4E" w14:textId="77777777" w:rsidR="00962108" w:rsidRPr="00F33CCB" w:rsidRDefault="00962108" w:rsidP="00962108">
            <w:pPr>
              <w:rPr>
                <w:rFonts w:eastAsiaTheme="minorEastAsia"/>
                <w:lang w:val="en-US" w:eastAsia="zh-CN"/>
              </w:rPr>
            </w:pPr>
          </w:p>
        </w:tc>
      </w:tr>
    </w:tbl>
    <w:p w14:paraId="32A58708" w14:textId="77777777" w:rsidR="00962108" w:rsidRPr="00F33CCB" w:rsidRDefault="00962108" w:rsidP="005B4802">
      <w:pPr>
        <w:rPr>
          <w:i/>
          <w:lang w:eastAsia="zh-CN"/>
        </w:rPr>
      </w:pPr>
    </w:p>
    <w:p w14:paraId="4432E4B7" w14:textId="1E4A4467" w:rsidR="00DD19DE" w:rsidRPr="00F33CCB" w:rsidRDefault="00DD19DE">
      <w:pPr>
        <w:pStyle w:val="Heading3"/>
        <w:rPr>
          <w:sz w:val="24"/>
          <w:szCs w:val="16"/>
        </w:rPr>
      </w:pPr>
      <w:r w:rsidRPr="00F33CCB">
        <w:rPr>
          <w:sz w:val="24"/>
          <w:szCs w:val="16"/>
        </w:rPr>
        <w:t>CRs/TPs</w:t>
      </w:r>
    </w:p>
    <w:p w14:paraId="7E378822" w14:textId="0E537763" w:rsidR="00855107" w:rsidRPr="00F33CCB" w:rsidRDefault="00571777" w:rsidP="00805BE8">
      <w:pPr>
        <w:rPr>
          <w:i/>
          <w:lang w:val="en-US"/>
        </w:rPr>
      </w:pPr>
      <w:r w:rsidRPr="00F33CCB">
        <w:rPr>
          <w:i/>
          <w:lang w:val="en-US" w:eastAsia="zh-CN"/>
        </w:rPr>
        <w:t>Moderator tries</w:t>
      </w:r>
      <w:r w:rsidRPr="00F33CCB">
        <w:rPr>
          <w:rFonts w:hint="eastAsia"/>
          <w:i/>
          <w:lang w:val="en-US" w:eastAsia="zh-CN"/>
        </w:rPr>
        <w:t xml:space="preserve"> to summarize discussion status for 1</w:t>
      </w:r>
      <w:r w:rsidRPr="00F33CCB">
        <w:rPr>
          <w:rFonts w:hint="eastAsia"/>
          <w:i/>
          <w:vertAlign w:val="superscript"/>
          <w:lang w:val="en-US" w:eastAsia="zh-CN"/>
        </w:rPr>
        <w:t>st</w:t>
      </w:r>
      <w:r w:rsidRPr="00F33CCB">
        <w:rPr>
          <w:rFonts w:hint="eastAsia"/>
          <w:i/>
          <w:lang w:val="en-US" w:eastAsia="zh-CN"/>
        </w:rPr>
        <w:t xml:space="preserve"> round</w:t>
      </w:r>
      <w:r w:rsidRPr="00F33CCB">
        <w:rPr>
          <w:i/>
          <w:lang w:val="en-US" w:eastAsia="zh-CN"/>
        </w:rPr>
        <w:t xml:space="preserve"> and provide</w:t>
      </w:r>
      <w:r w:rsidR="001A59CB" w:rsidRPr="00F33CCB">
        <w:rPr>
          <w:i/>
          <w:lang w:val="en-US" w:eastAsia="zh-CN"/>
        </w:rPr>
        <w:t>s</w:t>
      </w:r>
      <w:r w:rsidRPr="00F33CCB">
        <w:rPr>
          <w:i/>
          <w:lang w:val="en-US" w:eastAsia="zh-CN"/>
        </w:rPr>
        <w:t xml:space="preserve"> recommendation on </w:t>
      </w:r>
      <w:r w:rsidR="00855107" w:rsidRPr="00F33CCB">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F33CCB" w:rsidRPr="00F33CCB" w14:paraId="70EE0FDB" w14:textId="77777777" w:rsidTr="00CC607D">
        <w:tc>
          <w:tcPr>
            <w:tcW w:w="1231" w:type="dxa"/>
          </w:tcPr>
          <w:p w14:paraId="01BDEDBC" w14:textId="77777777" w:rsidR="00855107" w:rsidRPr="00F33CCB" w:rsidRDefault="00855107" w:rsidP="005B4802">
            <w:pPr>
              <w:rPr>
                <w:rFonts w:eastAsiaTheme="minorEastAsia"/>
                <w:b/>
                <w:bCs/>
                <w:lang w:val="en-US" w:eastAsia="zh-CN"/>
              </w:rPr>
            </w:pPr>
            <w:r w:rsidRPr="00F33CCB">
              <w:rPr>
                <w:rFonts w:eastAsiaTheme="minorEastAsia"/>
                <w:b/>
                <w:bCs/>
                <w:lang w:val="en-US" w:eastAsia="zh-CN"/>
              </w:rPr>
              <w:t>CR/TP number</w:t>
            </w:r>
          </w:p>
        </w:tc>
        <w:tc>
          <w:tcPr>
            <w:tcW w:w="8400" w:type="dxa"/>
          </w:tcPr>
          <w:p w14:paraId="6E55E98F" w14:textId="5DA298C8" w:rsidR="00855107" w:rsidRPr="00F33CCB" w:rsidRDefault="00855107">
            <w:pPr>
              <w:rPr>
                <w:rFonts w:eastAsia="MS Mincho"/>
                <w:b/>
                <w:bCs/>
                <w:lang w:val="en-US" w:eastAsia="zh-CN"/>
              </w:rPr>
            </w:pPr>
            <w:r w:rsidRPr="00F33CCB">
              <w:rPr>
                <w:b/>
                <w:bCs/>
                <w:lang w:val="en-US" w:eastAsia="zh-CN"/>
              </w:rPr>
              <w:t xml:space="preserve">CRs/TPs </w:t>
            </w:r>
            <w:r w:rsidRPr="00F33CCB">
              <w:rPr>
                <w:rFonts w:eastAsiaTheme="minorEastAsia"/>
                <w:b/>
                <w:bCs/>
                <w:lang w:val="en-US" w:eastAsia="zh-CN"/>
              </w:rPr>
              <w:t xml:space="preserve">Status update </w:t>
            </w:r>
            <w:r w:rsidR="00B24CA0" w:rsidRPr="00F33CCB">
              <w:rPr>
                <w:rFonts w:eastAsiaTheme="minorEastAsia" w:hint="eastAsia"/>
                <w:b/>
                <w:bCs/>
                <w:lang w:val="en-US" w:eastAsia="zh-CN"/>
              </w:rPr>
              <w:t>recommendation</w:t>
            </w:r>
            <w:r w:rsidR="00B24CA0" w:rsidRPr="00F33CCB">
              <w:rPr>
                <w:rFonts w:eastAsiaTheme="minorEastAsia"/>
                <w:b/>
                <w:bCs/>
                <w:lang w:val="en-US" w:eastAsia="zh-CN"/>
              </w:rPr>
              <w:t xml:space="preserve">  </w:t>
            </w:r>
          </w:p>
        </w:tc>
      </w:tr>
      <w:tr w:rsidR="00F33CCB" w:rsidRPr="00F33CCB" w14:paraId="444ABBDB" w14:textId="77777777" w:rsidTr="00F33CCB">
        <w:tc>
          <w:tcPr>
            <w:tcW w:w="1231" w:type="dxa"/>
          </w:tcPr>
          <w:p w14:paraId="33288010" w14:textId="77777777" w:rsidR="00CC607D" w:rsidRPr="00F33CCB" w:rsidRDefault="00CC607D" w:rsidP="00CC32BE">
            <w:pPr>
              <w:rPr>
                <w:rFonts w:eastAsiaTheme="minorEastAsia"/>
                <w:lang w:val="en-US" w:eastAsia="zh-CN"/>
              </w:rPr>
            </w:pPr>
            <w:r w:rsidRPr="00F33CCB">
              <w:rPr>
                <w:rFonts w:eastAsiaTheme="minorEastAsia"/>
                <w:lang w:val="en-US" w:eastAsia="zh-CN"/>
              </w:rPr>
              <w:t>R4-2009573</w:t>
            </w:r>
          </w:p>
        </w:tc>
        <w:tc>
          <w:tcPr>
            <w:tcW w:w="8400" w:type="dxa"/>
          </w:tcPr>
          <w:p w14:paraId="33C5BF5A" w14:textId="77777777" w:rsidR="00CC607D" w:rsidRPr="00F33CCB" w:rsidRDefault="00CC607D" w:rsidP="00CC32BE">
            <w:pPr>
              <w:rPr>
                <w:rFonts w:eastAsiaTheme="minorEastAsia"/>
                <w:highlight w:val="green"/>
                <w:lang w:val="en-US" w:eastAsia="zh-CN"/>
              </w:rPr>
            </w:pPr>
            <w:r w:rsidRPr="00F33CCB">
              <w:rPr>
                <w:rFonts w:eastAsiaTheme="minorEastAsia"/>
                <w:iCs/>
                <w:highlight w:val="green"/>
                <w:lang w:val="en-US" w:eastAsia="zh-CN"/>
              </w:rPr>
              <w:t>Agreed (cat F)</w:t>
            </w:r>
          </w:p>
        </w:tc>
      </w:tr>
      <w:tr w:rsidR="00F33CCB" w:rsidRPr="00F33CCB" w:rsidDel="005F4365" w14:paraId="4ABE9990" w14:textId="77777777" w:rsidTr="00F33CCB">
        <w:tc>
          <w:tcPr>
            <w:tcW w:w="1231" w:type="dxa"/>
          </w:tcPr>
          <w:p w14:paraId="0215AA70" w14:textId="77777777" w:rsidR="00CC607D" w:rsidRPr="00F33CCB" w:rsidRDefault="00CC607D" w:rsidP="00CC32BE">
            <w:pPr>
              <w:rPr>
                <w:rFonts w:eastAsiaTheme="minorEastAsia"/>
                <w:lang w:val="en-US" w:eastAsia="zh-CN"/>
              </w:rPr>
            </w:pPr>
            <w:r w:rsidRPr="00F33CCB">
              <w:rPr>
                <w:rFonts w:eastAsiaTheme="minorEastAsia"/>
                <w:lang w:val="en-US" w:eastAsia="zh-CN"/>
              </w:rPr>
              <w:t>R4-2009574</w:t>
            </w:r>
          </w:p>
        </w:tc>
        <w:tc>
          <w:tcPr>
            <w:tcW w:w="8400" w:type="dxa"/>
          </w:tcPr>
          <w:p w14:paraId="1438310E" w14:textId="77777777" w:rsidR="00CC607D" w:rsidRPr="00F33CCB" w:rsidDel="005F4365" w:rsidRDefault="00CC607D" w:rsidP="00CC32BE">
            <w:pPr>
              <w:rPr>
                <w:rFonts w:eastAsiaTheme="minorEastAsia"/>
                <w:i/>
                <w:highlight w:val="green"/>
                <w:lang w:val="en-US" w:eastAsia="zh-CN"/>
              </w:rPr>
            </w:pPr>
            <w:r w:rsidRPr="00F33CCB">
              <w:rPr>
                <w:rFonts w:eastAsiaTheme="minorEastAsia"/>
                <w:iCs/>
                <w:highlight w:val="green"/>
                <w:lang w:val="en-US" w:eastAsia="zh-CN"/>
              </w:rPr>
              <w:t>Agreed (cat A)</w:t>
            </w:r>
          </w:p>
        </w:tc>
      </w:tr>
      <w:tr w:rsidR="00F33CCB" w:rsidRPr="00F33CCB" w:rsidDel="005F4365" w14:paraId="43FFB7D9" w14:textId="77777777" w:rsidTr="00F33CCB">
        <w:tc>
          <w:tcPr>
            <w:tcW w:w="1231" w:type="dxa"/>
          </w:tcPr>
          <w:p w14:paraId="0D1611FE" w14:textId="77777777" w:rsidR="00CC607D" w:rsidRPr="00F33CCB" w:rsidRDefault="00CC607D" w:rsidP="00CC32BE">
            <w:pPr>
              <w:rPr>
                <w:rFonts w:eastAsiaTheme="minorEastAsia"/>
                <w:lang w:val="en-US" w:eastAsia="zh-CN"/>
              </w:rPr>
            </w:pPr>
            <w:r w:rsidRPr="00F33CCB">
              <w:rPr>
                <w:rFonts w:eastAsiaTheme="minorEastAsia"/>
                <w:lang w:val="en-US" w:eastAsia="zh-CN"/>
              </w:rPr>
              <w:t>R4-2010857</w:t>
            </w:r>
          </w:p>
        </w:tc>
        <w:tc>
          <w:tcPr>
            <w:tcW w:w="8400" w:type="dxa"/>
          </w:tcPr>
          <w:p w14:paraId="22BCE73C" w14:textId="77777777" w:rsidR="00CC607D" w:rsidRPr="00F33CCB" w:rsidDel="005F4365" w:rsidRDefault="00CC607D"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rsidDel="005F4365" w14:paraId="2FA74396" w14:textId="77777777" w:rsidTr="00F33CCB">
        <w:tc>
          <w:tcPr>
            <w:tcW w:w="1231" w:type="dxa"/>
          </w:tcPr>
          <w:p w14:paraId="443CCB82" w14:textId="77777777" w:rsidR="00CC607D" w:rsidRPr="00F33CCB" w:rsidRDefault="00CC607D" w:rsidP="00CC32BE">
            <w:pPr>
              <w:rPr>
                <w:rFonts w:eastAsiaTheme="minorEastAsia"/>
                <w:lang w:val="en-US" w:eastAsia="zh-CN"/>
              </w:rPr>
            </w:pPr>
            <w:r w:rsidRPr="00F33CCB">
              <w:rPr>
                <w:rFonts w:eastAsiaTheme="minorEastAsia"/>
                <w:lang w:val="en-US" w:eastAsia="zh-CN"/>
              </w:rPr>
              <w:t>R4-2010858</w:t>
            </w:r>
          </w:p>
        </w:tc>
        <w:tc>
          <w:tcPr>
            <w:tcW w:w="8400" w:type="dxa"/>
          </w:tcPr>
          <w:p w14:paraId="6B582599" w14:textId="77777777" w:rsidR="00CC607D" w:rsidRPr="00F33CCB" w:rsidDel="005F4365" w:rsidRDefault="00CC607D"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64F463EB" w14:textId="77777777" w:rsidTr="00F33CCB">
        <w:tc>
          <w:tcPr>
            <w:tcW w:w="1231" w:type="dxa"/>
          </w:tcPr>
          <w:p w14:paraId="3ED8A5A3" w14:textId="77777777" w:rsidR="00CC607D" w:rsidRPr="00F33CCB" w:rsidRDefault="00CC607D" w:rsidP="00CC32BE">
            <w:pPr>
              <w:rPr>
                <w:rFonts w:eastAsiaTheme="minorEastAsia"/>
                <w:lang w:val="en-US" w:eastAsia="zh-CN"/>
              </w:rPr>
            </w:pPr>
            <w:r w:rsidRPr="00F33CCB">
              <w:rPr>
                <w:rFonts w:eastAsiaTheme="minorEastAsia"/>
                <w:lang w:val="en-US" w:eastAsia="zh-CN"/>
              </w:rPr>
              <w:t>R4-2011099</w:t>
            </w:r>
          </w:p>
        </w:tc>
        <w:tc>
          <w:tcPr>
            <w:tcW w:w="8400" w:type="dxa"/>
          </w:tcPr>
          <w:p w14:paraId="18573762" w14:textId="77777777" w:rsidR="00CC607D" w:rsidRPr="00F33CCB" w:rsidRDefault="00CC607D" w:rsidP="00CC32BE">
            <w:pPr>
              <w:rPr>
                <w:rFonts w:eastAsiaTheme="minorEastAsia"/>
                <w:iCs/>
                <w:lang w:val="en-US" w:eastAsia="zh-CN"/>
              </w:rPr>
            </w:pPr>
            <w:r w:rsidRPr="00F33CCB">
              <w:rPr>
                <w:rFonts w:eastAsiaTheme="minorEastAsia"/>
                <w:iCs/>
                <w:highlight w:val="yellow"/>
                <w:lang w:val="en-US" w:eastAsia="zh-CN"/>
              </w:rPr>
              <w:t>Revised (Cat F)</w:t>
            </w:r>
          </w:p>
        </w:tc>
      </w:tr>
      <w:tr w:rsidR="00F33CCB" w:rsidRPr="00F33CCB" w14:paraId="342F21CF" w14:textId="77777777" w:rsidTr="00F33CCB">
        <w:tc>
          <w:tcPr>
            <w:tcW w:w="1231" w:type="dxa"/>
          </w:tcPr>
          <w:p w14:paraId="0EAA2CDA" w14:textId="77777777" w:rsidR="00CC607D" w:rsidRPr="00F33CCB" w:rsidRDefault="00CC607D" w:rsidP="00CC32BE">
            <w:pPr>
              <w:rPr>
                <w:rFonts w:eastAsiaTheme="minorEastAsia"/>
                <w:lang w:val="en-US" w:eastAsia="zh-CN"/>
              </w:rPr>
            </w:pPr>
            <w:r w:rsidRPr="00F33CCB">
              <w:rPr>
                <w:rFonts w:eastAsiaTheme="minorEastAsia"/>
                <w:lang w:val="en-US" w:eastAsia="zh-CN"/>
              </w:rPr>
              <w:t>R4-2011140</w:t>
            </w:r>
          </w:p>
        </w:tc>
        <w:tc>
          <w:tcPr>
            <w:tcW w:w="8400" w:type="dxa"/>
          </w:tcPr>
          <w:p w14:paraId="3187720D" w14:textId="77777777" w:rsidR="00CC607D" w:rsidRPr="00F33CCB" w:rsidRDefault="00CC607D" w:rsidP="00CC32BE">
            <w:pPr>
              <w:rPr>
                <w:rFonts w:eastAsiaTheme="minorEastAsia"/>
                <w:iCs/>
                <w:lang w:val="en-US" w:eastAsia="zh-CN"/>
              </w:rPr>
            </w:pPr>
            <w:r w:rsidRPr="00F33CCB">
              <w:rPr>
                <w:rFonts w:eastAsiaTheme="minorEastAsia"/>
                <w:iCs/>
                <w:highlight w:val="yellow"/>
                <w:lang w:val="en-US" w:eastAsia="zh-CN"/>
              </w:rPr>
              <w:t>Revised (Cat F)</w:t>
            </w:r>
          </w:p>
        </w:tc>
      </w:tr>
      <w:tr w:rsidR="00F33CCB" w:rsidRPr="00F33CCB" w14:paraId="64D7043F" w14:textId="77777777" w:rsidTr="00F33CCB">
        <w:tc>
          <w:tcPr>
            <w:tcW w:w="1231" w:type="dxa"/>
          </w:tcPr>
          <w:p w14:paraId="0F30C7D0" w14:textId="77777777" w:rsidR="00CC607D" w:rsidRPr="00F33CCB" w:rsidRDefault="00CC607D" w:rsidP="00CC32BE">
            <w:pPr>
              <w:rPr>
                <w:rFonts w:eastAsiaTheme="minorEastAsia"/>
                <w:lang w:val="en-US" w:eastAsia="zh-CN"/>
              </w:rPr>
            </w:pPr>
            <w:r w:rsidRPr="00F33CCB">
              <w:rPr>
                <w:rFonts w:eastAsiaTheme="minorEastAsia"/>
                <w:lang w:val="en-US" w:eastAsia="zh-CN"/>
              </w:rPr>
              <w:t>R4-2009569</w:t>
            </w:r>
          </w:p>
        </w:tc>
        <w:tc>
          <w:tcPr>
            <w:tcW w:w="8400" w:type="dxa"/>
          </w:tcPr>
          <w:p w14:paraId="5D6E2039" w14:textId="77777777" w:rsidR="00CC607D" w:rsidRPr="00F33CCB" w:rsidRDefault="00CC607D" w:rsidP="00CC32BE">
            <w:pPr>
              <w:rPr>
                <w:rFonts w:eastAsiaTheme="minorEastAsia"/>
                <w:iCs/>
                <w:lang w:val="en-US" w:eastAsia="zh-CN"/>
              </w:rPr>
            </w:pPr>
            <w:r w:rsidRPr="00F33CCB">
              <w:rPr>
                <w:rFonts w:eastAsiaTheme="minorEastAsia"/>
                <w:iCs/>
                <w:highlight w:val="green"/>
                <w:lang w:val="en-US" w:eastAsia="zh-CN"/>
              </w:rPr>
              <w:t>Agreed (cat F)</w:t>
            </w:r>
          </w:p>
        </w:tc>
      </w:tr>
      <w:tr w:rsidR="00F33CCB" w:rsidRPr="00F33CCB" w14:paraId="0C207187" w14:textId="77777777" w:rsidTr="00F33CCB">
        <w:tc>
          <w:tcPr>
            <w:tcW w:w="1231" w:type="dxa"/>
          </w:tcPr>
          <w:p w14:paraId="27CAC10D" w14:textId="77777777" w:rsidR="00CC607D" w:rsidRPr="00F33CCB" w:rsidRDefault="00CC607D" w:rsidP="00CC32BE">
            <w:pPr>
              <w:rPr>
                <w:rFonts w:eastAsiaTheme="minorEastAsia"/>
                <w:lang w:val="en-US" w:eastAsia="zh-CN"/>
              </w:rPr>
            </w:pPr>
            <w:r w:rsidRPr="00F33CCB">
              <w:rPr>
                <w:rFonts w:eastAsiaTheme="minorEastAsia"/>
                <w:lang w:val="en-US" w:eastAsia="zh-CN"/>
              </w:rPr>
              <w:t>R4-2009570</w:t>
            </w:r>
          </w:p>
        </w:tc>
        <w:tc>
          <w:tcPr>
            <w:tcW w:w="8400" w:type="dxa"/>
          </w:tcPr>
          <w:p w14:paraId="285CD33C" w14:textId="77777777" w:rsidR="00CC607D" w:rsidRPr="00F33CCB" w:rsidRDefault="00CC607D" w:rsidP="00CC32BE">
            <w:pPr>
              <w:rPr>
                <w:rFonts w:eastAsiaTheme="minorEastAsia"/>
                <w:iCs/>
                <w:lang w:val="en-US" w:eastAsia="zh-CN"/>
              </w:rPr>
            </w:pPr>
            <w:r w:rsidRPr="00F33CCB">
              <w:rPr>
                <w:rFonts w:eastAsiaTheme="minorEastAsia"/>
                <w:iCs/>
                <w:highlight w:val="green"/>
                <w:lang w:val="en-US" w:eastAsia="zh-CN"/>
              </w:rPr>
              <w:t>Agreed (cat A)</w:t>
            </w:r>
          </w:p>
        </w:tc>
      </w:tr>
      <w:tr w:rsidR="00F33CCB" w:rsidRPr="00F33CCB" w14:paraId="38ED394D" w14:textId="77777777" w:rsidTr="00F33CCB">
        <w:tc>
          <w:tcPr>
            <w:tcW w:w="1231" w:type="dxa"/>
          </w:tcPr>
          <w:p w14:paraId="53AFFB85" w14:textId="77777777" w:rsidR="00CC607D" w:rsidRPr="00F33CCB" w:rsidRDefault="00CC607D" w:rsidP="00CC32BE">
            <w:pPr>
              <w:rPr>
                <w:rFonts w:eastAsiaTheme="minorEastAsia"/>
                <w:lang w:val="en-US" w:eastAsia="zh-CN"/>
              </w:rPr>
            </w:pPr>
            <w:r w:rsidRPr="00F33CCB">
              <w:rPr>
                <w:rFonts w:eastAsiaTheme="minorEastAsia"/>
                <w:lang w:val="en-US" w:eastAsia="zh-CN"/>
              </w:rPr>
              <w:t>R4-2009552</w:t>
            </w:r>
          </w:p>
        </w:tc>
        <w:tc>
          <w:tcPr>
            <w:tcW w:w="8400" w:type="dxa"/>
          </w:tcPr>
          <w:p w14:paraId="2150EEFE" w14:textId="77777777" w:rsidR="00CC607D" w:rsidRPr="00F33CCB" w:rsidRDefault="00CC607D" w:rsidP="00CC32BE">
            <w:pPr>
              <w:rPr>
                <w:rFonts w:eastAsiaTheme="minorEastAsia"/>
                <w:iCs/>
                <w:lang w:val="en-US" w:eastAsia="zh-CN"/>
              </w:rPr>
            </w:pPr>
            <w:r w:rsidRPr="00F33CCB">
              <w:rPr>
                <w:rFonts w:eastAsiaTheme="minorEastAsia"/>
                <w:iCs/>
                <w:highlight w:val="green"/>
                <w:lang w:val="en-US" w:eastAsia="zh-CN"/>
              </w:rPr>
              <w:t>Agreed (cat F)</w:t>
            </w:r>
          </w:p>
        </w:tc>
      </w:tr>
      <w:tr w:rsidR="00F33CCB" w:rsidRPr="00F33CCB" w14:paraId="4D637B35" w14:textId="77777777" w:rsidTr="00F33CCB">
        <w:tc>
          <w:tcPr>
            <w:tcW w:w="1231" w:type="dxa"/>
          </w:tcPr>
          <w:p w14:paraId="7FBC0D32" w14:textId="77777777" w:rsidR="00CC607D" w:rsidRPr="00F33CCB" w:rsidRDefault="00CC607D" w:rsidP="00CC32BE">
            <w:pPr>
              <w:rPr>
                <w:rFonts w:eastAsiaTheme="minorEastAsia"/>
                <w:lang w:val="en-US" w:eastAsia="zh-CN"/>
              </w:rPr>
            </w:pPr>
            <w:r w:rsidRPr="00F33CCB">
              <w:rPr>
                <w:rFonts w:eastAsiaTheme="minorEastAsia"/>
                <w:lang w:val="en-US" w:eastAsia="zh-CN"/>
              </w:rPr>
              <w:t>R4-2009553</w:t>
            </w:r>
          </w:p>
        </w:tc>
        <w:tc>
          <w:tcPr>
            <w:tcW w:w="8400" w:type="dxa"/>
          </w:tcPr>
          <w:p w14:paraId="6C532947" w14:textId="77777777" w:rsidR="00CC607D" w:rsidRPr="00F33CCB" w:rsidRDefault="00CC607D" w:rsidP="00CC32BE">
            <w:pPr>
              <w:rPr>
                <w:rFonts w:eastAsiaTheme="minorEastAsia"/>
                <w:iCs/>
                <w:lang w:val="en-US" w:eastAsia="zh-CN"/>
              </w:rPr>
            </w:pPr>
            <w:r w:rsidRPr="00F33CCB">
              <w:rPr>
                <w:rFonts w:eastAsiaTheme="minorEastAsia"/>
                <w:iCs/>
                <w:highlight w:val="green"/>
                <w:lang w:val="en-US" w:eastAsia="zh-CN"/>
              </w:rPr>
              <w:t>Agreed (cat A)</w:t>
            </w:r>
          </w:p>
        </w:tc>
      </w:tr>
    </w:tbl>
    <w:p w14:paraId="2A0294E9" w14:textId="77777777" w:rsidR="009415B0" w:rsidRPr="00F33CCB" w:rsidRDefault="009415B0" w:rsidP="005B4802">
      <w:pPr>
        <w:rPr>
          <w:lang w:val="en-US" w:eastAsia="zh-CN"/>
        </w:rPr>
      </w:pPr>
    </w:p>
    <w:p w14:paraId="5C1530F1" w14:textId="65BFED18" w:rsidR="00035C50" w:rsidRPr="00F33CCB" w:rsidRDefault="00035C50" w:rsidP="00B831AE">
      <w:pPr>
        <w:pStyle w:val="Heading2"/>
        <w:rPr>
          <w:lang w:val="en-US"/>
        </w:rPr>
      </w:pPr>
      <w:r w:rsidRPr="00F33CCB">
        <w:rPr>
          <w:rFonts w:hint="eastAsia"/>
          <w:lang w:val="en-US"/>
        </w:rPr>
        <w:t>Discussion on 2nd round</w:t>
      </w:r>
      <w:r w:rsidR="00CB0305" w:rsidRPr="00F33CCB">
        <w:rPr>
          <w:lang w:val="en-US"/>
        </w:rPr>
        <w:t xml:space="preserve"> (if applicable)</w:t>
      </w:r>
    </w:p>
    <w:p w14:paraId="40BC43D2" w14:textId="77777777" w:rsidR="00035C50" w:rsidRPr="00F33CCB" w:rsidRDefault="00035C50" w:rsidP="00035C50">
      <w:pPr>
        <w:rPr>
          <w:lang w:val="en-US" w:eastAsia="zh-CN"/>
        </w:rPr>
      </w:pPr>
    </w:p>
    <w:p w14:paraId="74A74C10" w14:textId="2F85E740" w:rsidR="00035C50" w:rsidRPr="00F33CCB" w:rsidRDefault="00035C50" w:rsidP="00CB0305">
      <w:pPr>
        <w:pStyle w:val="Heading2"/>
        <w:rPr>
          <w:lang w:val="en-US"/>
        </w:rPr>
      </w:pPr>
      <w:r w:rsidRPr="00F33CCB">
        <w:rPr>
          <w:rFonts w:hint="eastAsia"/>
          <w:lang w:val="en-US"/>
        </w:rPr>
        <w:t>Summary on 2nd round</w:t>
      </w:r>
      <w:r w:rsidR="00CB0305" w:rsidRPr="00F33CCB">
        <w:rPr>
          <w:lang w:val="en-US"/>
        </w:rPr>
        <w:t xml:space="preserve"> (if applicable)</w:t>
      </w:r>
    </w:p>
    <w:p w14:paraId="62ED33A1" w14:textId="77777777" w:rsidR="00B24CA0" w:rsidRPr="00F33CCB" w:rsidRDefault="00B24CA0" w:rsidP="00B24CA0">
      <w:pPr>
        <w:rPr>
          <w:i/>
          <w:lang w:val="en-US" w:eastAsia="zh-CN"/>
        </w:rPr>
      </w:pPr>
      <w:r w:rsidRPr="00F33CCB">
        <w:rPr>
          <w:i/>
          <w:lang w:val="en-US" w:eastAsia="zh-CN"/>
        </w:rPr>
        <w:t>Moderator tries</w:t>
      </w:r>
      <w:r w:rsidRPr="00F33CCB">
        <w:rPr>
          <w:rFonts w:hint="eastAsia"/>
          <w:i/>
          <w:lang w:val="en-US" w:eastAsia="zh-CN"/>
        </w:rPr>
        <w:t xml:space="preserve"> to summarize discussion status for 2</w:t>
      </w:r>
      <w:r w:rsidRPr="00F33CCB">
        <w:rPr>
          <w:rFonts w:hint="eastAsia"/>
          <w:i/>
          <w:vertAlign w:val="superscript"/>
          <w:lang w:val="en-US" w:eastAsia="zh-CN"/>
        </w:rPr>
        <w:t>nd</w:t>
      </w:r>
      <w:r w:rsidRPr="00F33CCB">
        <w:rPr>
          <w:rFonts w:hint="eastAsia"/>
          <w:i/>
          <w:lang w:val="en-US" w:eastAsia="zh-CN"/>
        </w:rPr>
        <w:t xml:space="preserve"> round</w:t>
      </w:r>
      <w:r w:rsidRPr="00F33CCB">
        <w:rPr>
          <w:i/>
          <w:lang w:val="en-US" w:eastAsia="zh-CN"/>
        </w:rPr>
        <w:t xml:space="preserve"> and provided recommendation on CRs/TPs</w:t>
      </w:r>
      <w:r w:rsidRPr="00F33CCB">
        <w:rPr>
          <w:rFonts w:hint="eastAsia"/>
          <w:i/>
          <w:lang w:val="en-US" w:eastAsia="zh-CN"/>
        </w:rPr>
        <w:t>/WFs/LSs</w:t>
      </w:r>
      <w:r w:rsidRPr="00F33CCB">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33CCB" w:rsidRPr="00F33CCB" w14:paraId="25F557AE" w14:textId="77777777" w:rsidTr="005D2345">
        <w:tc>
          <w:tcPr>
            <w:tcW w:w="1242" w:type="dxa"/>
          </w:tcPr>
          <w:p w14:paraId="40E29782" w14:textId="77777777" w:rsidR="00B24CA0" w:rsidRPr="00F33CCB" w:rsidRDefault="00B24CA0" w:rsidP="005D2345">
            <w:pPr>
              <w:rPr>
                <w:rFonts w:eastAsiaTheme="minorEastAsia"/>
                <w:b/>
                <w:bCs/>
                <w:lang w:val="en-US" w:eastAsia="zh-CN"/>
              </w:rPr>
            </w:pPr>
            <w:r w:rsidRPr="00F33CCB">
              <w:rPr>
                <w:rFonts w:eastAsiaTheme="minorEastAsia"/>
                <w:b/>
                <w:bCs/>
                <w:lang w:val="en-US" w:eastAsia="zh-CN"/>
              </w:rPr>
              <w:t>CR/TP</w:t>
            </w:r>
            <w:r w:rsidRPr="00F33CCB">
              <w:rPr>
                <w:rFonts w:eastAsiaTheme="minorEastAsia" w:hint="eastAsia"/>
                <w:b/>
                <w:bCs/>
                <w:lang w:val="en-US" w:eastAsia="zh-CN"/>
              </w:rPr>
              <w:t xml:space="preserve">/LS/WF </w:t>
            </w:r>
            <w:r w:rsidRPr="00F33CCB">
              <w:rPr>
                <w:rFonts w:eastAsiaTheme="minorEastAsia"/>
                <w:b/>
                <w:bCs/>
                <w:lang w:val="en-US" w:eastAsia="zh-CN"/>
              </w:rPr>
              <w:t>number</w:t>
            </w:r>
          </w:p>
        </w:tc>
        <w:tc>
          <w:tcPr>
            <w:tcW w:w="8615" w:type="dxa"/>
          </w:tcPr>
          <w:p w14:paraId="4FDB2A5F" w14:textId="77777777" w:rsidR="00B24CA0" w:rsidRPr="00F33CCB" w:rsidRDefault="00B24CA0" w:rsidP="005D2345">
            <w:pPr>
              <w:rPr>
                <w:rFonts w:eastAsia="MS Mincho"/>
                <w:b/>
                <w:bCs/>
                <w:lang w:val="en-US" w:eastAsia="zh-CN"/>
              </w:rPr>
            </w:pPr>
            <w:r w:rsidRPr="00F33CCB">
              <w:rPr>
                <w:rFonts w:eastAsiaTheme="minorEastAsia" w:hint="eastAsia"/>
                <w:b/>
                <w:bCs/>
                <w:lang w:val="en-US" w:eastAsia="zh-CN"/>
              </w:rPr>
              <w:t xml:space="preserve">T-doc </w:t>
            </w:r>
            <w:r w:rsidRPr="00F33CCB">
              <w:rPr>
                <w:b/>
                <w:bCs/>
                <w:lang w:val="en-US" w:eastAsia="zh-CN"/>
              </w:rPr>
              <w:t xml:space="preserve"> </w:t>
            </w:r>
            <w:r w:rsidRPr="00F33CCB">
              <w:rPr>
                <w:rFonts w:eastAsiaTheme="minorEastAsia"/>
                <w:b/>
                <w:bCs/>
                <w:lang w:val="en-US" w:eastAsia="zh-CN"/>
              </w:rPr>
              <w:t xml:space="preserve">Status update </w:t>
            </w:r>
            <w:r w:rsidRPr="00F33CCB">
              <w:rPr>
                <w:rFonts w:eastAsiaTheme="minorEastAsia" w:hint="eastAsia"/>
                <w:b/>
                <w:bCs/>
                <w:lang w:val="en-US" w:eastAsia="zh-CN"/>
              </w:rPr>
              <w:t>recommendation</w:t>
            </w:r>
            <w:r w:rsidRPr="00F33CCB">
              <w:rPr>
                <w:rFonts w:eastAsiaTheme="minorEastAsia"/>
                <w:b/>
                <w:bCs/>
                <w:lang w:val="en-US" w:eastAsia="zh-CN"/>
              </w:rPr>
              <w:t xml:space="preserve">  </w:t>
            </w:r>
          </w:p>
        </w:tc>
      </w:tr>
      <w:tr w:rsidR="00B24CA0" w:rsidRPr="00F33CCB" w14:paraId="02A5488A" w14:textId="77777777" w:rsidTr="005D2345">
        <w:tc>
          <w:tcPr>
            <w:tcW w:w="1242" w:type="dxa"/>
          </w:tcPr>
          <w:p w14:paraId="50316788" w14:textId="77777777" w:rsidR="00B24CA0" w:rsidRPr="00F33CCB" w:rsidRDefault="00B24CA0" w:rsidP="005D2345">
            <w:pPr>
              <w:rPr>
                <w:rFonts w:eastAsiaTheme="minorEastAsia"/>
                <w:lang w:val="en-US" w:eastAsia="zh-CN"/>
              </w:rPr>
            </w:pPr>
            <w:r w:rsidRPr="00F33CCB">
              <w:rPr>
                <w:rFonts w:eastAsiaTheme="minorEastAsia" w:hint="eastAsia"/>
                <w:lang w:val="en-US" w:eastAsia="zh-CN"/>
              </w:rPr>
              <w:t>XXX</w:t>
            </w:r>
          </w:p>
        </w:tc>
        <w:tc>
          <w:tcPr>
            <w:tcW w:w="8615" w:type="dxa"/>
          </w:tcPr>
          <w:p w14:paraId="62C38A80" w14:textId="40520BE4" w:rsidR="00B24CA0" w:rsidRPr="00F33CCB" w:rsidRDefault="001A59CB" w:rsidP="005D2345">
            <w:pPr>
              <w:rPr>
                <w:rFonts w:eastAsiaTheme="minorEastAsia"/>
                <w:lang w:val="en-US" w:eastAsia="zh-CN"/>
              </w:rPr>
            </w:pPr>
            <w:r w:rsidRPr="00F33CCB">
              <w:rPr>
                <w:rFonts w:eastAsiaTheme="minorEastAsia" w:hint="eastAsia"/>
                <w:i/>
                <w:lang w:val="en-US" w:eastAsia="zh-CN"/>
              </w:rPr>
              <w:t xml:space="preserve">Based on </w:t>
            </w:r>
            <w:r w:rsidRPr="00F33CCB">
              <w:rPr>
                <w:rFonts w:eastAsiaTheme="minorEastAsia"/>
                <w:i/>
                <w:lang w:val="en-US" w:eastAsia="zh-CN"/>
              </w:rPr>
              <w:t>2nd</w:t>
            </w:r>
            <w:r w:rsidRPr="00F33CCB">
              <w:rPr>
                <w:rFonts w:eastAsiaTheme="minorEastAsia" w:hint="eastAsia"/>
                <w:i/>
                <w:lang w:val="en-US" w:eastAsia="zh-CN"/>
              </w:rPr>
              <w:t xml:space="preserve"> </w:t>
            </w:r>
            <w:r w:rsidRPr="00F33CCB">
              <w:rPr>
                <w:rFonts w:eastAsiaTheme="minorEastAsia"/>
                <w:i/>
                <w:lang w:val="en-US" w:eastAsia="zh-CN"/>
              </w:rPr>
              <w:t xml:space="preserve">round of </w:t>
            </w:r>
            <w:r w:rsidRPr="00F33CCB">
              <w:rPr>
                <w:rFonts w:eastAsiaTheme="minorEastAsia" w:hint="eastAsia"/>
                <w:i/>
                <w:lang w:val="en-US" w:eastAsia="zh-CN"/>
              </w:rPr>
              <w:t xml:space="preserve">comments collection, moderator </w:t>
            </w:r>
            <w:r w:rsidRPr="00F33CCB">
              <w:rPr>
                <w:rFonts w:eastAsiaTheme="minorEastAsia"/>
                <w:i/>
                <w:lang w:val="en-US" w:eastAsia="zh-CN"/>
              </w:rPr>
              <w:t>can recommend the next steps such as “agreeable”, “to be revised”</w:t>
            </w:r>
          </w:p>
        </w:tc>
      </w:tr>
    </w:tbl>
    <w:p w14:paraId="011D7A65" w14:textId="77777777" w:rsidR="00B24CA0" w:rsidRPr="00F33CCB" w:rsidRDefault="00B24CA0" w:rsidP="00805BE8"/>
    <w:p w14:paraId="11F36725" w14:textId="16787882" w:rsidR="00DD19DE" w:rsidRPr="00F33CCB" w:rsidRDefault="00142BB9" w:rsidP="00435D9C">
      <w:pPr>
        <w:pStyle w:val="Heading1"/>
        <w:rPr>
          <w:lang w:val="en-US" w:eastAsia="ja-JP"/>
        </w:rPr>
      </w:pPr>
      <w:r w:rsidRPr="00F33CCB">
        <w:rPr>
          <w:lang w:eastAsia="ja-JP"/>
        </w:rPr>
        <w:t>Topic</w:t>
      </w:r>
      <w:r w:rsidR="00DD19DE" w:rsidRPr="00F33CCB">
        <w:rPr>
          <w:lang w:eastAsia="ja-JP"/>
        </w:rPr>
        <w:t xml:space="preserve"> #</w:t>
      </w:r>
      <w:r w:rsidR="00FA5848" w:rsidRPr="00F33CCB">
        <w:rPr>
          <w:lang w:eastAsia="ja-JP"/>
        </w:rPr>
        <w:t>2</w:t>
      </w:r>
      <w:r w:rsidR="00DD19DE" w:rsidRPr="00F33CCB">
        <w:rPr>
          <w:lang w:eastAsia="ja-JP"/>
        </w:rPr>
        <w:t xml:space="preserve">: </w:t>
      </w:r>
      <w:r w:rsidR="00435D9C" w:rsidRPr="00F33CCB">
        <w:rPr>
          <w:lang w:val="en-US" w:eastAsia="ja-JP"/>
        </w:rPr>
        <w:t>Correction to RRM tests</w:t>
      </w:r>
    </w:p>
    <w:p w14:paraId="4BA6DCF9" w14:textId="77777777" w:rsidR="00DD19DE" w:rsidRPr="00F33CCB" w:rsidRDefault="00DD19DE" w:rsidP="00DD19DE">
      <w:pPr>
        <w:pStyle w:val="Heading2"/>
      </w:pPr>
      <w:r w:rsidRPr="00F33CCB">
        <w:rPr>
          <w:rFonts w:hint="eastAsia"/>
        </w:rPr>
        <w:t>Companies</w:t>
      </w:r>
      <w:r w:rsidRPr="00F33CCB">
        <w:t>’ contributions summary</w:t>
      </w:r>
    </w:p>
    <w:tbl>
      <w:tblPr>
        <w:tblStyle w:val="TableGrid"/>
        <w:tblW w:w="9634" w:type="dxa"/>
        <w:tblLook w:val="04A0" w:firstRow="1" w:lastRow="0" w:firstColumn="1" w:lastColumn="0" w:noHBand="0" w:noVBand="1"/>
      </w:tblPr>
      <w:tblGrid>
        <w:gridCol w:w="1555"/>
        <w:gridCol w:w="1417"/>
        <w:gridCol w:w="6662"/>
      </w:tblGrid>
      <w:tr w:rsidR="00F33CCB" w:rsidRPr="00F33CCB" w14:paraId="1E5E5737" w14:textId="77777777" w:rsidTr="00D40A4A">
        <w:trPr>
          <w:trHeight w:val="468"/>
        </w:trPr>
        <w:tc>
          <w:tcPr>
            <w:tcW w:w="1555" w:type="dxa"/>
            <w:vAlign w:val="center"/>
          </w:tcPr>
          <w:p w14:paraId="5B780EF4" w14:textId="77777777" w:rsidR="00DD19DE" w:rsidRPr="00F33CCB" w:rsidRDefault="00DD19DE" w:rsidP="005D2345">
            <w:pPr>
              <w:spacing w:before="120" w:after="120"/>
              <w:rPr>
                <w:b/>
                <w:bCs/>
              </w:rPr>
            </w:pPr>
            <w:r w:rsidRPr="00F33CCB">
              <w:rPr>
                <w:b/>
                <w:bCs/>
              </w:rPr>
              <w:t>T-doc number</w:t>
            </w:r>
          </w:p>
        </w:tc>
        <w:tc>
          <w:tcPr>
            <w:tcW w:w="1417" w:type="dxa"/>
            <w:vAlign w:val="center"/>
          </w:tcPr>
          <w:p w14:paraId="27E27FF5" w14:textId="77777777" w:rsidR="00DD19DE" w:rsidRPr="00F33CCB" w:rsidRDefault="00DD19DE" w:rsidP="005D2345">
            <w:pPr>
              <w:spacing w:before="120" w:after="120"/>
              <w:rPr>
                <w:b/>
                <w:bCs/>
              </w:rPr>
            </w:pPr>
            <w:r w:rsidRPr="00F33CCB">
              <w:rPr>
                <w:b/>
                <w:bCs/>
              </w:rPr>
              <w:t>Company</w:t>
            </w:r>
          </w:p>
        </w:tc>
        <w:tc>
          <w:tcPr>
            <w:tcW w:w="6662" w:type="dxa"/>
            <w:vAlign w:val="center"/>
          </w:tcPr>
          <w:p w14:paraId="3753A143" w14:textId="77777777" w:rsidR="00DD19DE" w:rsidRPr="00F33CCB" w:rsidRDefault="00DD19DE" w:rsidP="005D2345">
            <w:pPr>
              <w:spacing w:before="120" w:after="120"/>
              <w:rPr>
                <w:b/>
                <w:bCs/>
              </w:rPr>
            </w:pPr>
            <w:r w:rsidRPr="00F33CCB">
              <w:rPr>
                <w:b/>
                <w:bCs/>
              </w:rPr>
              <w:t>Proposals / Observations</w:t>
            </w:r>
          </w:p>
        </w:tc>
      </w:tr>
      <w:tr w:rsidR="00F33CCB" w:rsidRPr="00F33CCB" w14:paraId="1CF76875" w14:textId="77777777" w:rsidTr="00D40A4A">
        <w:trPr>
          <w:trHeight w:val="225"/>
        </w:trPr>
        <w:tc>
          <w:tcPr>
            <w:tcW w:w="1555" w:type="dxa"/>
            <w:noWrap/>
            <w:hideMark/>
          </w:tcPr>
          <w:p w14:paraId="08CF6078" w14:textId="77777777" w:rsidR="00D40A4A" w:rsidRPr="00F33CCB" w:rsidRDefault="00F33CCB" w:rsidP="000514AB">
            <w:pPr>
              <w:rPr>
                <w:b/>
                <w:bCs/>
                <w:sz w:val="16"/>
                <w:szCs w:val="16"/>
                <w:u w:val="single"/>
                <w:lang w:val="sv-SE" w:eastAsia="zh-CN"/>
              </w:rPr>
            </w:pPr>
            <w:hyperlink r:id="rId25" w:history="1">
              <w:r w:rsidR="00D40A4A" w:rsidRPr="00F33CCB">
                <w:rPr>
                  <w:rStyle w:val="Hyperlink"/>
                  <w:b/>
                  <w:bCs/>
                  <w:color w:val="auto"/>
                  <w:sz w:val="16"/>
                  <w:szCs w:val="16"/>
                  <w:lang w:eastAsia="zh-CN"/>
                </w:rPr>
                <w:t>R4-2009542</w:t>
              </w:r>
            </w:hyperlink>
          </w:p>
        </w:tc>
        <w:tc>
          <w:tcPr>
            <w:tcW w:w="1417" w:type="dxa"/>
            <w:noWrap/>
            <w:hideMark/>
          </w:tcPr>
          <w:p w14:paraId="16B4A1F4"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2AB5D69F" w14:textId="445A818F" w:rsidR="00D40A4A" w:rsidRPr="00F33CCB" w:rsidRDefault="007E1B00"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Redirection from NR in FR1 to E-UTRAN</w:t>
            </w:r>
          </w:p>
        </w:tc>
      </w:tr>
      <w:tr w:rsidR="00F33CCB" w:rsidRPr="00F33CCB" w14:paraId="6C7AC813" w14:textId="77777777" w:rsidTr="00D40A4A">
        <w:trPr>
          <w:trHeight w:val="225"/>
        </w:trPr>
        <w:tc>
          <w:tcPr>
            <w:tcW w:w="1555" w:type="dxa"/>
            <w:noWrap/>
            <w:hideMark/>
          </w:tcPr>
          <w:p w14:paraId="5A6F0A0C" w14:textId="77777777" w:rsidR="00D40A4A" w:rsidRPr="00F33CCB" w:rsidRDefault="00D40A4A" w:rsidP="000514AB">
            <w:pPr>
              <w:rPr>
                <w:sz w:val="16"/>
                <w:szCs w:val="16"/>
                <w:lang w:eastAsia="zh-CN"/>
              </w:rPr>
            </w:pPr>
            <w:r w:rsidRPr="00F33CCB">
              <w:rPr>
                <w:sz w:val="16"/>
                <w:szCs w:val="16"/>
                <w:lang w:eastAsia="zh-CN"/>
              </w:rPr>
              <w:t>R4-2009543</w:t>
            </w:r>
          </w:p>
        </w:tc>
        <w:tc>
          <w:tcPr>
            <w:tcW w:w="1417" w:type="dxa"/>
            <w:noWrap/>
            <w:hideMark/>
          </w:tcPr>
          <w:p w14:paraId="70E15B61"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07B7D18" w14:textId="77777777" w:rsidR="00D40A4A" w:rsidRPr="00F33CCB" w:rsidRDefault="00D40A4A" w:rsidP="000514AB">
            <w:pPr>
              <w:rPr>
                <w:sz w:val="16"/>
                <w:szCs w:val="16"/>
                <w:lang w:eastAsia="zh-CN"/>
              </w:rPr>
            </w:pPr>
            <w:r w:rsidRPr="00F33CCB">
              <w:rPr>
                <w:sz w:val="16"/>
                <w:szCs w:val="16"/>
                <w:lang w:eastAsia="zh-CN"/>
              </w:rPr>
              <w:t>CR to Redirection from NR in FR1 to E-UTRAN</w:t>
            </w:r>
          </w:p>
        </w:tc>
      </w:tr>
      <w:tr w:rsidR="00F33CCB" w:rsidRPr="00F33CCB" w14:paraId="618A2F49" w14:textId="77777777" w:rsidTr="00D40A4A">
        <w:trPr>
          <w:trHeight w:val="225"/>
        </w:trPr>
        <w:tc>
          <w:tcPr>
            <w:tcW w:w="1555" w:type="dxa"/>
            <w:noWrap/>
            <w:hideMark/>
          </w:tcPr>
          <w:p w14:paraId="3D5A703F" w14:textId="77777777" w:rsidR="00D40A4A" w:rsidRPr="00F33CCB" w:rsidRDefault="00F33CCB" w:rsidP="000514AB">
            <w:pPr>
              <w:rPr>
                <w:b/>
                <w:bCs/>
                <w:sz w:val="16"/>
                <w:szCs w:val="16"/>
                <w:u w:val="single"/>
                <w:lang w:eastAsia="zh-CN"/>
              </w:rPr>
            </w:pPr>
            <w:hyperlink r:id="rId26" w:history="1">
              <w:r w:rsidR="00D40A4A" w:rsidRPr="00F33CCB">
                <w:rPr>
                  <w:rStyle w:val="Hyperlink"/>
                  <w:b/>
                  <w:bCs/>
                  <w:color w:val="auto"/>
                  <w:sz w:val="16"/>
                  <w:szCs w:val="16"/>
                  <w:lang w:eastAsia="zh-CN"/>
                </w:rPr>
                <w:t>R4-2009544</w:t>
              </w:r>
            </w:hyperlink>
          </w:p>
        </w:tc>
        <w:tc>
          <w:tcPr>
            <w:tcW w:w="1417" w:type="dxa"/>
            <w:noWrap/>
            <w:hideMark/>
          </w:tcPr>
          <w:p w14:paraId="5190F7BA"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417C886A" w14:textId="47F6B0BF" w:rsidR="00D40A4A" w:rsidRPr="00F33CCB" w:rsidRDefault="007E1B00"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timing advance adjustment accuracy in FR1</w:t>
            </w:r>
          </w:p>
        </w:tc>
      </w:tr>
      <w:tr w:rsidR="00F33CCB" w:rsidRPr="00F33CCB" w14:paraId="2E169E3C" w14:textId="77777777" w:rsidTr="00D40A4A">
        <w:trPr>
          <w:trHeight w:val="225"/>
        </w:trPr>
        <w:tc>
          <w:tcPr>
            <w:tcW w:w="1555" w:type="dxa"/>
            <w:noWrap/>
            <w:hideMark/>
          </w:tcPr>
          <w:p w14:paraId="0D44E920" w14:textId="77777777" w:rsidR="00D40A4A" w:rsidRPr="00F33CCB" w:rsidRDefault="00D40A4A" w:rsidP="000514AB">
            <w:pPr>
              <w:rPr>
                <w:sz w:val="16"/>
                <w:szCs w:val="16"/>
                <w:lang w:eastAsia="zh-CN"/>
              </w:rPr>
            </w:pPr>
            <w:r w:rsidRPr="00F33CCB">
              <w:rPr>
                <w:sz w:val="16"/>
                <w:szCs w:val="16"/>
                <w:lang w:eastAsia="zh-CN"/>
              </w:rPr>
              <w:t>R4-2009545</w:t>
            </w:r>
          </w:p>
        </w:tc>
        <w:tc>
          <w:tcPr>
            <w:tcW w:w="1417" w:type="dxa"/>
            <w:noWrap/>
            <w:hideMark/>
          </w:tcPr>
          <w:p w14:paraId="27B02FCB"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2D2636F2" w14:textId="77777777" w:rsidR="00D40A4A" w:rsidRPr="00F33CCB" w:rsidRDefault="00D40A4A" w:rsidP="000514AB">
            <w:pPr>
              <w:rPr>
                <w:sz w:val="16"/>
                <w:szCs w:val="16"/>
                <w:lang w:eastAsia="zh-CN"/>
              </w:rPr>
            </w:pPr>
            <w:r w:rsidRPr="00F33CCB">
              <w:rPr>
                <w:sz w:val="16"/>
                <w:szCs w:val="16"/>
                <w:lang w:eastAsia="zh-CN"/>
              </w:rPr>
              <w:t>CR to timing advance adjustment accuracy in FR1</w:t>
            </w:r>
          </w:p>
        </w:tc>
      </w:tr>
      <w:tr w:rsidR="00F33CCB" w:rsidRPr="00F33CCB" w14:paraId="2382C708" w14:textId="77777777" w:rsidTr="00D40A4A">
        <w:trPr>
          <w:trHeight w:val="225"/>
        </w:trPr>
        <w:tc>
          <w:tcPr>
            <w:tcW w:w="1555" w:type="dxa"/>
            <w:noWrap/>
            <w:hideMark/>
          </w:tcPr>
          <w:p w14:paraId="34C11FBE" w14:textId="77777777" w:rsidR="00D40A4A" w:rsidRPr="00F33CCB" w:rsidRDefault="00F33CCB" w:rsidP="000514AB">
            <w:pPr>
              <w:rPr>
                <w:b/>
                <w:bCs/>
                <w:sz w:val="16"/>
                <w:szCs w:val="16"/>
                <w:u w:val="single"/>
                <w:lang w:eastAsia="zh-CN"/>
              </w:rPr>
            </w:pPr>
            <w:hyperlink r:id="rId27" w:history="1">
              <w:r w:rsidR="00D40A4A" w:rsidRPr="00F33CCB">
                <w:rPr>
                  <w:rStyle w:val="Hyperlink"/>
                  <w:b/>
                  <w:bCs/>
                  <w:color w:val="auto"/>
                  <w:sz w:val="16"/>
                  <w:szCs w:val="16"/>
                  <w:lang w:eastAsia="zh-CN"/>
                </w:rPr>
                <w:t>R4-2009548</w:t>
              </w:r>
            </w:hyperlink>
          </w:p>
        </w:tc>
        <w:tc>
          <w:tcPr>
            <w:tcW w:w="1417" w:type="dxa"/>
            <w:noWrap/>
            <w:hideMark/>
          </w:tcPr>
          <w:p w14:paraId="6FEB7B7C"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37ED3E7B" w14:textId="5DE75E49" w:rsidR="00D40A4A" w:rsidRPr="00F33CCB" w:rsidRDefault="007E1B00"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SA event triggered reporting tests with per-UE gaps</w:t>
            </w:r>
          </w:p>
        </w:tc>
      </w:tr>
      <w:tr w:rsidR="00F33CCB" w:rsidRPr="00F33CCB" w14:paraId="4C259311" w14:textId="77777777" w:rsidTr="00D40A4A">
        <w:trPr>
          <w:trHeight w:val="225"/>
        </w:trPr>
        <w:tc>
          <w:tcPr>
            <w:tcW w:w="1555" w:type="dxa"/>
            <w:noWrap/>
            <w:hideMark/>
          </w:tcPr>
          <w:p w14:paraId="6B1A4948" w14:textId="77777777" w:rsidR="00D40A4A" w:rsidRPr="00F33CCB" w:rsidRDefault="00D40A4A" w:rsidP="000514AB">
            <w:pPr>
              <w:rPr>
                <w:sz w:val="16"/>
                <w:szCs w:val="16"/>
                <w:lang w:eastAsia="zh-CN"/>
              </w:rPr>
            </w:pPr>
            <w:r w:rsidRPr="00F33CCB">
              <w:rPr>
                <w:sz w:val="16"/>
                <w:szCs w:val="16"/>
                <w:lang w:eastAsia="zh-CN"/>
              </w:rPr>
              <w:t>R4-2009549</w:t>
            </w:r>
          </w:p>
        </w:tc>
        <w:tc>
          <w:tcPr>
            <w:tcW w:w="1417" w:type="dxa"/>
            <w:noWrap/>
            <w:hideMark/>
          </w:tcPr>
          <w:p w14:paraId="6A7A4504"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6FB6A003" w14:textId="77777777" w:rsidR="00D40A4A" w:rsidRPr="00F33CCB" w:rsidRDefault="00D40A4A" w:rsidP="000514AB">
            <w:pPr>
              <w:rPr>
                <w:sz w:val="16"/>
                <w:szCs w:val="16"/>
                <w:lang w:eastAsia="zh-CN"/>
              </w:rPr>
            </w:pPr>
            <w:r w:rsidRPr="00F33CCB">
              <w:rPr>
                <w:sz w:val="16"/>
                <w:szCs w:val="16"/>
                <w:lang w:eastAsia="zh-CN"/>
              </w:rPr>
              <w:t>CR to SA event triggered reporting tests with per-UE gaps</w:t>
            </w:r>
          </w:p>
        </w:tc>
      </w:tr>
      <w:tr w:rsidR="00F33CCB" w:rsidRPr="00F33CCB" w14:paraId="6C4235E5" w14:textId="77777777" w:rsidTr="00D40A4A">
        <w:trPr>
          <w:trHeight w:val="225"/>
        </w:trPr>
        <w:tc>
          <w:tcPr>
            <w:tcW w:w="1555" w:type="dxa"/>
            <w:noWrap/>
            <w:hideMark/>
          </w:tcPr>
          <w:p w14:paraId="5887D64E" w14:textId="77777777" w:rsidR="00D40A4A" w:rsidRPr="00F33CCB" w:rsidRDefault="00F33CCB" w:rsidP="000514AB">
            <w:pPr>
              <w:rPr>
                <w:b/>
                <w:bCs/>
                <w:sz w:val="16"/>
                <w:szCs w:val="16"/>
                <w:u w:val="single"/>
                <w:lang w:eastAsia="zh-CN"/>
              </w:rPr>
            </w:pPr>
            <w:hyperlink r:id="rId28" w:history="1">
              <w:r w:rsidR="00D40A4A" w:rsidRPr="00F33CCB">
                <w:rPr>
                  <w:rStyle w:val="Hyperlink"/>
                  <w:b/>
                  <w:bCs/>
                  <w:color w:val="auto"/>
                  <w:sz w:val="16"/>
                  <w:szCs w:val="16"/>
                  <w:lang w:eastAsia="zh-CN"/>
                </w:rPr>
                <w:t>R4-2009550</w:t>
              </w:r>
            </w:hyperlink>
          </w:p>
        </w:tc>
        <w:tc>
          <w:tcPr>
            <w:tcW w:w="1417" w:type="dxa"/>
            <w:noWrap/>
            <w:hideMark/>
          </w:tcPr>
          <w:p w14:paraId="6E355416"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0EE7C376" w14:textId="1018FAA1" w:rsidR="00D40A4A" w:rsidRPr="00F33CCB" w:rsidRDefault="007E1B00"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SS-RSRQ Intra-Frequency and Inter-frequency FR1 measurement accuracy</w:t>
            </w:r>
          </w:p>
        </w:tc>
      </w:tr>
      <w:tr w:rsidR="00F33CCB" w:rsidRPr="00F33CCB" w14:paraId="0D90D492" w14:textId="77777777" w:rsidTr="00D40A4A">
        <w:trPr>
          <w:trHeight w:val="225"/>
        </w:trPr>
        <w:tc>
          <w:tcPr>
            <w:tcW w:w="1555" w:type="dxa"/>
            <w:noWrap/>
            <w:hideMark/>
          </w:tcPr>
          <w:p w14:paraId="431A7C97" w14:textId="77777777" w:rsidR="00D40A4A" w:rsidRPr="00F33CCB" w:rsidRDefault="00D40A4A" w:rsidP="000514AB">
            <w:pPr>
              <w:rPr>
                <w:sz w:val="16"/>
                <w:szCs w:val="16"/>
                <w:lang w:eastAsia="zh-CN"/>
              </w:rPr>
            </w:pPr>
            <w:r w:rsidRPr="00F33CCB">
              <w:rPr>
                <w:sz w:val="16"/>
                <w:szCs w:val="16"/>
                <w:lang w:eastAsia="zh-CN"/>
              </w:rPr>
              <w:t>R4-2009551</w:t>
            </w:r>
          </w:p>
        </w:tc>
        <w:tc>
          <w:tcPr>
            <w:tcW w:w="1417" w:type="dxa"/>
            <w:noWrap/>
            <w:hideMark/>
          </w:tcPr>
          <w:p w14:paraId="6A2A83FF"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7C16B0FD" w14:textId="24EFA648" w:rsidR="00D40A4A" w:rsidRPr="00F33CCB" w:rsidRDefault="00865677" w:rsidP="000514AB">
            <w:pPr>
              <w:rPr>
                <w:sz w:val="16"/>
                <w:szCs w:val="16"/>
                <w:lang w:eastAsia="zh-CN"/>
              </w:rPr>
            </w:pPr>
            <w:r w:rsidRPr="00F33CCB">
              <w:rPr>
                <w:sz w:val="16"/>
                <w:szCs w:val="16"/>
                <w:lang w:eastAsia="zh-CN"/>
              </w:rPr>
              <w:t xml:space="preserve">Cat A: </w:t>
            </w:r>
            <w:r w:rsidR="00D40A4A" w:rsidRPr="00F33CCB">
              <w:rPr>
                <w:sz w:val="16"/>
                <w:szCs w:val="16"/>
                <w:lang w:eastAsia="zh-CN"/>
              </w:rPr>
              <w:t>CR to SS-RSRQ Intra-Frequency and Inter-frequency FR1 measurement accuracy</w:t>
            </w:r>
          </w:p>
        </w:tc>
      </w:tr>
      <w:tr w:rsidR="00F33CCB" w:rsidRPr="00F33CCB" w14:paraId="7F099B0D" w14:textId="77777777" w:rsidTr="00D40A4A">
        <w:trPr>
          <w:trHeight w:val="225"/>
        </w:trPr>
        <w:tc>
          <w:tcPr>
            <w:tcW w:w="1555" w:type="dxa"/>
            <w:noWrap/>
            <w:hideMark/>
          </w:tcPr>
          <w:p w14:paraId="779F4FBF" w14:textId="77777777" w:rsidR="00D40A4A" w:rsidRPr="00F33CCB" w:rsidRDefault="00F33CCB" w:rsidP="000514AB">
            <w:pPr>
              <w:rPr>
                <w:b/>
                <w:bCs/>
                <w:sz w:val="16"/>
                <w:szCs w:val="16"/>
                <w:u w:val="single"/>
                <w:lang w:eastAsia="zh-CN"/>
              </w:rPr>
            </w:pPr>
            <w:hyperlink r:id="rId29" w:history="1">
              <w:r w:rsidR="00D40A4A" w:rsidRPr="00F33CCB">
                <w:rPr>
                  <w:rStyle w:val="Hyperlink"/>
                  <w:b/>
                  <w:bCs/>
                  <w:color w:val="auto"/>
                  <w:sz w:val="16"/>
                  <w:szCs w:val="16"/>
                  <w:lang w:eastAsia="zh-CN"/>
                </w:rPr>
                <w:t>R4-2009554</w:t>
              </w:r>
            </w:hyperlink>
          </w:p>
        </w:tc>
        <w:tc>
          <w:tcPr>
            <w:tcW w:w="1417" w:type="dxa"/>
            <w:noWrap/>
            <w:hideMark/>
          </w:tcPr>
          <w:p w14:paraId="35C35630"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4DDDC81" w14:textId="5521E55C" w:rsidR="00055E95" w:rsidRPr="00F33CCB" w:rsidRDefault="00D40A4A" w:rsidP="000514AB">
            <w:pPr>
              <w:rPr>
                <w:sz w:val="16"/>
                <w:szCs w:val="16"/>
                <w:lang w:eastAsia="zh-CN"/>
              </w:rPr>
            </w:pPr>
            <w:r w:rsidRPr="00F33CCB">
              <w:rPr>
                <w:sz w:val="16"/>
                <w:szCs w:val="16"/>
                <w:lang w:eastAsia="zh-CN"/>
              </w:rPr>
              <w:t>FR2 PRACH Test cases in 38.133 Annex A</w:t>
            </w:r>
            <w:r w:rsidR="00055E95" w:rsidRPr="00F33CCB">
              <w:rPr>
                <w:sz w:val="16"/>
                <w:szCs w:val="16"/>
                <w:lang w:eastAsia="zh-CN"/>
              </w:rPr>
              <w:t>:</w:t>
            </w:r>
          </w:p>
          <w:p w14:paraId="1E60F2FE" w14:textId="77777777" w:rsidR="00055E95" w:rsidRPr="00F33CCB" w:rsidRDefault="00055E95" w:rsidP="00055E95">
            <w:pPr>
              <w:keepNext/>
              <w:keepLines/>
              <w:numPr>
                <w:ilvl w:val="0"/>
                <w:numId w:val="20"/>
              </w:numPr>
              <w:overflowPunct/>
              <w:autoSpaceDE/>
              <w:autoSpaceDN/>
              <w:adjustRightInd/>
              <w:spacing w:before="120" w:after="120"/>
              <w:ind w:left="714" w:hanging="357"/>
              <w:textAlignment w:val="auto"/>
              <w:rPr>
                <w:sz w:val="16"/>
                <w:szCs w:val="16"/>
              </w:rPr>
            </w:pPr>
            <w:r w:rsidRPr="00F33CCB">
              <w:rPr>
                <w:b/>
                <w:sz w:val="16"/>
                <w:szCs w:val="16"/>
              </w:rPr>
              <w:t>Proposal 1</w:t>
            </w:r>
            <w:r w:rsidRPr="00F33CCB">
              <w:rPr>
                <w:sz w:val="16"/>
                <w:szCs w:val="16"/>
              </w:rPr>
              <w:t xml:space="preserve">: Determine and signal </w:t>
            </w:r>
            <w:r w:rsidRPr="00F33CCB">
              <w:rPr>
                <w:i/>
                <w:sz w:val="16"/>
                <w:szCs w:val="16"/>
              </w:rPr>
              <w:t>rsrp-ThresholdSSB</w:t>
            </w:r>
            <w:r w:rsidRPr="00F33CCB">
              <w:rPr>
                <w:sz w:val="16"/>
                <w:szCs w:val="16"/>
              </w:rPr>
              <w:t xml:space="preserve"> after downlink “RRSP-based calibration”</w:t>
            </w:r>
          </w:p>
          <w:p w14:paraId="0856C19C" w14:textId="77777777" w:rsidR="00055E95" w:rsidRPr="00F33CCB" w:rsidRDefault="00055E95" w:rsidP="00055E95">
            <w:pPr>
              <w:keepNext/>
              <w:keepLines/>
              <w:numPr>
                <w:ilvl w:val="0"/>
                <w:numId w:val="20"/>
              </w:numPr>
              <w:overflowPunct/>
              <w:autoSpaceDE/>
              <w:autoSpaceDN/>
              <w:adjustRightInd/>
              <w:spacing w:before="120" w:after="120"/>
              <w:ind w:left="714" w:hanging="357"/>
              <w:textAlignment w:val="auto"/>
              <w:rPr>
                <w:sz w:val="16"/>
                <w:szCs w:val="16"/>
              </w:rPr>
            </w:pPr>
            <w:r w:rsidRPr="00F33CCB">
              <w:rPr>
                <w:b/>
                <w:sz w:val="16"/>
                <w:szCs w:val="16"/>
              </w:rPr>
              <w:t>Proposal 2</w:t>
            </w:r>
            <w:r w:rsidRPr="00F33CCB">
              <w:rPr>
                <w:sz w:val="16"/>
                <w:szCs w:val="16"/>
              </w:rPr>
              <w:t>: Determine and signal</w:t>
            </w:r>
            <w:r w:rsidRPr="00F33CCB">
              <w:rPr>
                <w:i/>
                <w:sz w:val="16"/>
                <w:szCs w:val="16"/>
              </w:rPr>
              <w:t xml:space="preserve"> ss-PBCH-BlockPower</w:t>
            </w:r>
            <w:r w:rsidRPr="00F33CCB">
              <w:rPr>
                <w:sz w:val="16"/>
                <w:szCs w:val="16"/>
              </w:rPr>
              <w:t xml:space="preserve"> after uplink “PRACH-based calibration” </w:t>
            </w:r>
          </w:p>
          <w:p w14:paraId="21CE3666" w14:textId="36B44BE8" w:rsidR="00055E95" w:rsidRPr="00F33CCB" w:rsidRDefault="00055E95" w:rsidP="00055E95">
            <w:pPr>
              <w:keepNext/>
              <w:keepLines/>
              <w:numPr>
                <w:ilvl w:val="0"/>
                <w:numId w:val="20"/>
              </w:numPr>
              <w:overflowPunct/>
              <w:autoSpaceDE/>
              <w:autoSpaceDN/>
              <w:adjustRightInd/>
              <w:spacing w:before="120" w:after="120"/>
              <w:ind w:left="714" w:hanging="357"/>
              <w:textAlignment w:val="auto"/>
              <w:rPr>
                <w:sz w:val="16"/>
                <w:szCs w:val="16"/>
              </w:rPr>
            </w:pPr>
            <w:r w:rsidRPr="00F33CCB">
              <w:rPr>
                <w:b/>
                <w:sz w:val="16"/>
                <w:szCs w:val="16"/>
              </w:rPr>
              <w:t>Proposal 3</w:t>
            </w:r>
            <w:r w:rsidRPr="00F33CCB">
              <w:rPr>
                <w:sz w:val="16"/>
                <w:szCs w:val="16"/>
              </w:rPr>
              <w:t>: Use Rx Beam peak direction and reduce the number of power ramping steps</w:t>
            </w:r>
          </w:p>
        </w:tc>
      </w:tr>
      <w:tr w:rsidR="00F33CCB" w:rsidRPr="00F33CCB" w14:paraId="26047D34" w14:textId="77777777" w:rsidTr="00D40A4A">
        <w:trPr>
          <w:trHeight w:val="225"/>
        </w:trPr>
        <w:tc>
          <w:tcPr>
            <w:tcW w:w="1555" w:type="dxa"/>
            <w:noWrap/>
            <w:hideMark/>
          </w:tcPr>
          <w:p w14:paraId="2E8E442D" w14:textId="77777777" w:rsidR="00D40A4A" w:rsidRPr="00F33CCB" w:rsidRDefault="00F33CCB" w:rsidP="000514AB">
            <w:pPr>
              <w:rPr>
                <w:b/>
                <w:bCs/>
                <w:sz w:val="16"/>
                <w:szCs w:val="16"/>
                <w:u w:val="single"/>
                <w:lang w:eastAsia="zh-CN"/>
              </w:rPr>
            </w:pPr>
            <w:hyperlink r:id="rId30" w:history="1">
              <w:r w:rsidR="00D40A4A" w:rsidRPr="00F33CCB">
                <w:rPr>
                  <w:rStyle w:val="Hyperlink"/>
                  <w:b/>
                  <w:bCs/>
                  <w:color w:val="auto"/>
                  <w:sz w:val="16"/>
                  <w:szCs w:val="16"/>
                  <w:lang w:eastAsia="zh-CN"/>
                </w:rPr>
                <w:t>R4-2009558</w:t>
              </w:r>
            </w:hyperlink>
          </w:p>
        </w:tc>
        <w:tc>
          <w:tcPr>
            <w:tcW w:w="1417" w:type="dxa"/>
            <w:noWrap/>
            <w:hideMark/>
          </w:tcPr>
          <w:p w14:paraId="22DA2EF7"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2748918C" w14:textId="76B7C914"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Update of FR2 Random Access Test cases</w:t>
            </w:r>
          </w:p>
        </w:tc>
      </w:tr>
      <w:tr w:rsidR="00F33CCB" w:rsidRPr="00F33CCB" w14:paraId="445EBCB2" w14:textId="77777777" w:rsidTr="00D40A4A">
        <w:trPr>
          <w:trHeight w:val="225"/>
        </w:trPr>
        <w:tc>
          <w:tcPr>
            <w:tcW w:w="1555" w:type="dxa"/>
            <w:noWrap/>
            <w:hideMark/>
          </w:tcPr>
          <w:p w14:paraId="15440976" w14:textId="77777777" w:rsidR="00D40A4A" w:rsidRPr="00F33CCB" w:rsidRDefault="00D40A4A" w:rsidP="000514AB">
            <w:pPr>
              <w:rPr>
                <w:sz w:val="16"/>
                <w:szCs w:val="16"/>
                <w:lang w:eastAsia="zh-CN"/>
              </w:rPr>
            </w:pPr>
            <w:r w:rsidRPr="00F33CCB">
              <w:rPr>
                <w:sz w:val="16"/>
                <w:szCs w:val="16"/>
                <w:lang w:eastAsia="zh-CN"/>
              </w:rPr>
              <w:t>R4-2009559</w:t>
            </w:r>
          </w:p>
        </w:tc>
        <w:tc>
          <w:tcPr>
            <w:tcW w:w="1417" w:type="dxa"/>
            <w:noWrap/>
            <w:hideMark/>
          </w:tcPr>
          <w:p w14:paraId="6E2BB7F9"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E3DCFEF" w14:textId="77777777" w:rsidR="00D40A4A" w:rsidRPr="00F33CCB" w:rsidRDefault="00D40A4A" w:rsidP="000514AB">
            <w:pPr>
              <w:rPr>
                <w:sz w:val="16"/>
                <w:szCs w:val="16"/>
                <w:lang w:eastAsia="zh-CN"/>
              </w:rPr>
            </w:pPr>
            <w:r w:rsidRPr="00F33CCB">
              <w:rPr>
                <w:sz w:val="16"/>
                <w:szCs w:val="16"/>
                <w:lang w:eastAsia="zh-CN"/>
              </w:rPr>
              <w:t>Update of FR2 Random Access Test cases</w:t>
            </w:r>
          </w:p>
        </w:tc>
      </w:tr>
      <w:tr w:rsidR="00F33CCB" w:rsidRPr="00F33CCB" w14:paraId="32C48D98" w14:textId="77777777" w:rsidTr="00D40A4A">
        <w:trPr>
          <w:trHeight w:val="225"/>
        </w:trPr>
        <w:tc>
          <w:tcPr>
            <w:tcW w:w="1555" w:type="dxa"/>
            <w:noWrap/>
            <w:hideMark/>
          </w:tcPr>
          <w:p w14:paraId="0179CD56" w14:textId="77777777" w:rsidR="00D40A4A" w:rsidRPr="00F33CCB" w:rsidRDefault="00F33CCB" w:rsidP="000514AB">
            <w:pPr>
              <w:rPr>
                <w:b/>
                <w:bCs/>
                <w:sz w:val="16"/>
                <w:szCs w:val="16"/>
                <w:u w:val="single"/>
                <w:lang w:eastAsia="zh-CN"/>
              </w:rPr>
            </w:pPr>
            <w:hyperlink r:id="rId31" w:history="1">
              <w:r w:rsidR="00D40A4A" w:rsidRPr="00F33CCB">
                <w:rPr>
                  <w:rStyle w:val="Hyperlink"/>
                  <w:b/>
                  <w:bCs/>
                  <w:color w:val="auto"/>
                  <w:sz w:val="16"/>
                  <w:szCs w:val="16"/>
                  <w:lang w:eastAsia="zh-CN"/>
                </w:rPr>
                <w:t>R4-2009563</w:t>
              </w:r>
            </w:hyperlink>
          </w:p>
        </w:tc>
        <w:tc>
          <w:tcPr>
            <w:tcW w:w="1417" w:type="dxa"/>
            <w:noWrap/>
            <w:hideMark/>
          </w:tcPr>
          <w:p w14:paraId="38C71976"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492886B4" w14:textId="03AA0A77"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Update to FR2 event-triggered reporting RRM Test cases in A.5.6 and A.7.6</w:t>
            </w:r>
          </w:p>
        </w:tc>
      </w:tr>
      <w:tr w:rsidR="00F33CCB" w:rsidRPr="00F33CCB" w14:paraId="354B5CD3" w14:textId="77777777" w:rsidTr="00D40A4A">
        <w:trPr>
          <w:trHeight w:val="225"/>
        </w:trPr>
        <w:tc>
          <w:tcPr>
            <w:tcW w:w="1555" w:type="dxa"/>
            <w:noWrap/>
            <w:hideMark/>
          </w:tcPr>
          <w:p w14:paraId="3978D0C4" w14:textId="77777777" w:rsidR="00D40A4A" w:rsidRPr="00F33CCB" w:rsidRDefault="00D40A4A" w:rsidP="000514AB">
            <w:pPr>
              <w:rPr>
                <w:sz w:val="16"/>
                <w:szCs w:val="16"/>
                <w:lang w:eastAsia="zh-CN"/>
              </w:rPr>
            </w:pPr>
            <w:r w:rsidRPr="00F33CCB">
              <w:rPr>
                <w:sz w:val="16"/>
                <w:szCs w:val="16"/>
                <w:lang w:eastAsia="zh-CN"/>
              </w:rPr>
              <w:t>R4-2009564</w:t>
            </w:r>
          </w:p>
        </w:tc>
        <w:tc>
          <w:tcPr>
            <w:tcW w:w="1417" w:type="dxa"/>
            <w:noWrap/>
            <w:hideMark/>
          </w:tcPr>
          <w:p w14:paraId="6AEDD328"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40CA8B36" w14:textId="77777777" w:rsidR="00D40A4A" w:rsidRPr="00F33CCB" w:rsidRDefault="00D40A4A" w:rsidP="000514AB">
            <w:pPr>
              <w:rPr>
                <w:sz w:val="16"/>
                <w:szCs w:val="16"/>
                <w:lang w:eastAsia="zh-CN"/>
              </w:rPr>
            </w:pPr>
            <w:r w:rsidRPr="00F33CCB">
              <w:rPr>
                <w:sz w:val="16"/>
                <w:szCs w:val="16"/>
                <w:lang w:eastAsia="zh-CN"/>
              </w:rPr>
              <w:t>Update to FR2 event-triggered reporting RRM Test cases in A.5.6 and A.7.6</w:t>
            </w:r>
          </w:p>
        </w:tc>
      </w:tr>
      <w:tr w:rsidR="00F33CCB" w:rsidRPr="00F33CCB" w14:paraId="75ADC68A" w14:textId="77777777" w:rsidTr="00D40A4A">
        <w:trPr>
          <w:trHeight w:val="225"/>
        </w:trPr>
        <w:tc>
          <w:tcPr>
            <w:tcW w:w="1555" w:type="dxa"/>
            <w:noWrap/>
            <w:hideMark/>
          </w:tcPr>
          <w:p w14:paraId="2734EC10" w14:textId="77777777" w:rsidR="00D40A4A" w:rsidRPr="00F33CCB" w:rsidRDefault="00F33CCB" w:rsidP="000514AB">
            <w:pPr>
              <w:rPr>
                <w:b/>
                <w:bCs/>
                <w:sz w:val="16"/>
                <w:szCs w:val="16"/>
                <w:u w:val="single"/>
                <w:lang w:eastAsia="zh-CN"/>
              </w:rPr>
            </w:pPr>
            <w:hyperlink r:id="rId32" w:history="1">
              <w:r w:rsidR="00D40A4A" w:rsidRPr="00F33CCB">
                <w:rPr>
                  <w:rStyle w:val="Hyperlink"/>
                  <w:b/>
                  <w:bCs/>
                  <w:color w:val="auto"/>
                  <w:sz w:val="16"/>
                  <w:szCs w:val="16"/>
                  <w:lang w:eastAsia="zh-CN"/>
                </w:rPr>
                <w:t>R4-2009565</w:t>
              </w:r>
            </w:hyperlink>
          </w:p>
        </w:tc>
        <w:tc>
          <w:tcPr>
            <w:tcW w:w="1417" w:type="dxa"/>
            <w:noWrap/>
            <w:hideMark/>
          </w:tcPr>
          <w:p w14:paraId="3450DA62"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CD6C0C3" w14:textId="2D6036FF"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Update to FR2 SS-RSRP RRM Test cases in A.5.7 and A.7.7</w:t>
            </w:r>
          </w:p>
        </w:tc>
      </w:tr>
      <w:tr w:rsidR="00F33CCB" w:rsidRPr="00F33CCB" w14:paraId="6DF906F9" w14:textId="77777777" w:rsidTr="00D40A4A">
        <w:trPr>
          <w:trHeight w:val="225"/>
        </w:trPr>
        <w:tc>
          <w:tcPr>
            <w:tcW w:w="1555" w:type="dxa"/>
            <w:noWrap/>
            <w:hideMark/>
          </w:tcPr>
          <w:p w14:paraId="26A683D6" w14:textId="77777777" w:rsidR="00D40A4A" w:rsidRPr="00F33CCB" w:rsidRDefault="00D40A4A" w:rsidP="000514AB">
            <w:pPr>
              <w:rPr>
                <w:sz w:val="16"/>
                <w:szCs w:val="16"/>
                <w:lang w:eastAsia="zh-CN"/>
              </w:rPr>
            </w:pPr>
            <w:r w:rsidRPr="00F33CCB">
              <w:rPr>
                <w:sz w:val="16"/>
                <w:szCs w:val="16"/>
                <w:lang w:eastAsia="zh-CN"/>
              </w:rPr>
              <w:t>R4-2009566</w:t>
            </w:r>
          </w:p>
        </w:tc>
        <w:tc>
          <w:tcPr>
            <w:tcW w:w="1417" w:type="dxa"/>
            <w:noWrap/>
            <w:hideMark/>
          </w:tcPr>
          <w:p w14:paraId="5D1C6B34"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26498827" w14:textId="77777777" w:rsidR="00D40A4A" w:rsidRPr="00F33CCB" w:rsidRDefault="00D40A4A" w:rsidP="000514AB">
            <w:pPr>
              <w:rPr>
                <w:sz w:val="16"/>
                <w:szCs w:val="16"/>
                <w:lang w:eastAsia="zh-CN"/>
              </w:rPr>
            </w:pPr>
            <w:r w:rsidRPr="00F33CCB">
              <w:rPr>
                <w:sz w:val="16"/>
                <w:szCs w:val="16"/>
                <w:lang w:eastAsia="zh-CN"/>
              </w:rPr>
              <w:t>Update to FR2 SS-RSRP RRM Test cases in A.5.7 and A.7.7</w:t>
            </w:r>
          </w:p>
        </w:tc>
      </w:tr>
      <w:tr w:rsidR="00F33CCB" w:rsidRPr="00F33CCB" w14:paraId="7FD3A89A" w14:textId="77777777" w:rsidTr="00D40A4A">
        <w:trPr>
          <w:trHeight w:val="225"/>
        </w:trPr>
        <w:tc>
          <w:tcPr>
            <w:tcW w:w="1555" w:type="dxa"/>
            <w:noWrap/>
            <w:hideMark/>
          </w:tcPr>
          <w:p w14:paraId="058D7140" w14:textId="77777777" w:rsidR="00D40A4A" w:rsidRPr="00F33CCB" w:rsidRDefault="00F33CCB" w:rsidP="000514AB">
            <w:pPr>
              <w:rPr>
                <w:b/>
                <w:bCs/>
                <w:sz w:val="16"/>
                <w:szCs w:val="16"/>
                <w:u w:val="single"/>
                <w:lang w:eastAsia="zh-CN"/>
              </w:rPr>
            </w:pPr>
            <w:hyperlink r:id="rId33" w:history="1">
              <w:r w:rsidR="00D40A4A" w:rsidRPr="00F33CCB">
                <w:rPr>
                  <w:rStyle w:val="Hyperlink"/>
                  <w:b/>
                  <w:bCs/>
                  <w:color w:val="auto"/>
                  <w:sz w:val="16"/>
                  <w:szCs w:val="16"/>
                  <w:lang w:eastAsia="zh-CN"/>
                </w:rPr>
                <w:t>R4-2009567</w:t>
              </w:r>
            </w:hyperlink>
          </w:p>
        </w:tc>
        <w:tc>
          <w:tcPr>
            <w:tcW w:w="1417" w:type="dxa"/>
            <w:noWrap/>
            <w:hideMark/>
          </w:tcPr>
          <w:p w14:paraId="1E3E6238"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5A4ABA23" w14:textId="5F2A9E37"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EN-DC timing advance adjustment accuracy in FR2</w:t>
            </w:r>
          </w:p>
        </w:tc>
      </w:tr>
      <w:tr w:rsidR="00F33CCB" w:rsidRPr="00F33CCB" w14:paraId="622EAEE7" w14:textId="77777777" w:rsidTr="00D40A4A">
        <w:trPr>
          <w:trHeight w:val="225"/>
        </w:trPr>
        <w:tc>
          <w:tcPr>
            <w:tcW w:w="1555" w:type="dxa"/>
            <w:noWrap/>
            <w:hideMark/>
          </w:tcPr>
          <w:p w14:paraId="75F81E9E" w14:textId="77777777" w:rsidR="00D40A4A" w:rsidRPr="00F33CCB" w:rsidRDefault="00D40A4A" w:rsidP="000514AB">
            <w:pPr>
              <w:rPr>
                <w:sz w:val="16"/>
                <w:szCs w:val="16"/>
                <w:lang w:eastAsia="zh-CN"/>
              </w:rPr>
            </w:pPr>
            <w:r w:rsidRPr="00F33CCB">
              <w:rPr>
                <w:sz w:val="16"/>
                <w:szCs w:val="16"/>
                <w:lang w:eastAsia="zh-CN"/>
              </w:rPr>
              <w:t>R4-2009568</w:t>
            </w:r>
          </w:p>
        </w:tc>
        <w:tc>
          <w:tcPr>
            <w:tcW w:w="1417" w:type="dxa"/>
            <w:noWrap/>
            <w:hideMark/>
          </w:tcPr>
          <w:p w14:paraId="4ABB8B35"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7D85B2E" w14:textId="77777777" w:rsidR="00D40A4A" w:rsidRPr="00F33CCB" w:rsidRDefault="00D40A4A" w:rsidP="000514AB">
            <w:pPr>
              <w:rPr>
                <w:sz w:val="16"/>
                <w:szCs w:val="16"/>
                <w:lang w:eastAsia="zh-CN"/>
              </w:rPr>
            </w:pPr>
            <w:r w:rsidRPr="00F33CCB">
              <w:rPr>
                <w:sz w:val="16"/>
                <w:szCs w:val="16"/>
                <w:lang w:eastAsia="zh-CN"/>
              </w:rPr>
              <w:t>CR to EN-DC timing advance adjustment accuracy in FR2</w:t>
            </w:r>
          </w:p>
        </w:tc>
      </w:tr>
      <w:tr w:rsidR="00F33CCB" w:rsidRPr="00F33CCB" w14:paraId="3665C3E5" w14:textId="77777777" w:rsidTr="00D40A4A">
        <w:trPr>
          <w:trHeight w:val="225"/>
        </w:trPr>
        <w:tc>
          <w:tcPr>
            <w:tcW w:w="1555" w:type="dxa"/>
            <w:noWrap/>
            <w:hideMark/>
          </w:tcPr>
          <w:p w14:paraId="33F8C0CA" w14:textId="77777777" w:rsidR="00D40A4A" w:rsidRPr="00F33CCB" w:rsidRDefault="00F33CCB" w:rsidP="000514AB">
            <w:pPr>
              <w:rPr>
                <w:b/>
                <w:bCs/>
                <w:sz w:val="16"/>
                <w:szCs w:val="16"/>
                <w:u w:val="single"/>
                <w:lang w:eastAsia="zh-CN"/>
              </w:rPr>
            </w:pPr>
            <w:hyperlink r:id="rId34" w:history="1">
              <w:r w:rsidR="00D40A4A" w:rsidRPr="00F33CCB">
                <w:rPr>
                  <w:rStyle w:val="Hyperlink"/>
                  <w:b/>
                  <w:bCs/>
                  <w:color w:val="auto"/>
                  <w:sz w:val="16"/>
                  <w:szCs w:val="16"/>
                  <w:lang w:eastAsia="zh-CN"/>
                </w:rPr>
                <w:t>R4-2009571</w:t>
              </w:r>
            </w:hyperlink>
          </w:p>
        </w:tc>
        <w:tc>
          <w:tcPr>
            <w:tcW w:w="1417" w:type="dxa"/>
            <w:noWrap/>
            <w:hideMark/>
          </w:tcPr>
          <w:p w14:paraId="6908DC4C"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13F8446D" w14:textId="01048C0F"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Update of RRC-based Active BWP Switch test cases</w:t>
            </w:r>
          </w:p>
        </w:tc>
      </w:tr>
      <w:tr w:rsidR="00F33CCB" w:rsidRPr="00F33CCB" w14:paraId="4782DECA" w14:textId="77777777" w:rsidTr="00D40A4A">
        <w:trPr>
          <w:trHeight w:val="225"/>
        </w:trPr>
        <w:tc>
          <w:tcPr>
            <w:tcW w:w="1555" w:type="dxa"/>
            <w:noWrap/>
            <w:hideMark/>
          </w:tcPr>
          <w:p w14:paraId="7918E7CD" w14:textId="77777777" w:rsidR="00D40A4A" w:rsidRPr="00F33CCB" w:rsidRDefault="00D40A4A" w:rsidP="000514AB">
            <w:pPr>
              <w:rPr>
                <w:sz w:val="16"/>
                <w:szCs w:val="16"/>
                <w:lang w:eastAsia="zh-CN"/>
              </w:rPr>
            </w:pPr>
            <w:r w:rsidRPr="00F33CCB">
              <w:rPr>
                <w:sz w:val="16"/>
                <w:szCs w:val="16"/>
                <w:lang w:eastAsia="zh-CN"/>
              </w:rPr>
              <w:t>R4-2009572</w:t>
            </w:r>
          </w:p>
        </w:tc>
        <w:tc>
          <w:tcPr>
            <w:tcW w:w="1417" w:type="dxa"/>
            <w:noWrap/>
            <w:hideMark/>
          </w:tcPr>
          <w:p w14:paraId="4B81ABD7"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48AA476C" w14:textId="77777777" w:rsidR="00D40A4A" w:rsidRPr="00F33CCB" w:rsidRDefault="00D40A4A" w:rsidP="000514AB">
            <w:pPr>
              <w:rPr>
                <w:sz w:val="16"/>
                <w:szCs w:val="16"/>
                <w:lang w:eastAsia="zh-CN"/>
              </w:rPr>
            </w:pPr>
            <w:r w:rsidRPr="00F33CCB">
              <w:rPr>
                <w:sz w:val="16"/>
                <w:szCs w:val="16"/>
                <w:lang w:eastAsia="zh-CN"/>
              </w:rPr>
              <w:t>Update of RRC-based Active BWP Switch test cases</w:t>
            </w:r>
          </w:p>
        </w:tc>
      </w:tr>
      <w:tr w:rsidR="00F33CCB" w:rsidRPr="00F33CCB" w14:paraId="2D2F7BFB" w14:textId="77777777" w:rsidTr="00D40A4A">
        <w:trPr>
          <w:trHeight w:val="225"/>
        </w:trPr>
        <w:tc>
          <w:tcPr>
            <w:tcW w:w="1555" w:type="dxa"/>
            <w:noWrap/>
            <w:hideMark/>
          </w:tcPr>
          <w:p w14:paraId="02A9BC16" w14:textId="77777777" w:rsidR="00D40A4A" w:rsidRPr="00F33CCB" w:rsidRDefault="00F33CCB" w:rsidP="000514AB">
            <w:pPr>
              <w:rPr>
                <w:b/>
                <w:bCs/>
                <w:sz w:val="16"/>
                <w:szCs w:val="16"/>
                <w:u w:val="single"/>
                <w:lang w:eastAsia="zh-CN"/>
              </w:rPr>
            </w:pPr>
            <w:hyperlink r:id="rId35" w:history="1">
              <w:r w:rsidR="00D40A4A" w:rsidRPr="00F33CCB">
                <w:rPr>
                  <w:rStyle w:val="Hyperlink"/>
                  <w:b/>
                  <w:bCs/>
                  <w:color w:val="auto"/>
                  <w:sz w:val="16"/>
                  <w:szCs w:val="16"/>
                  <w:lang w:eastAsia="zh-CN"/>
                </w:rPr>
                <w:t>R4-2009575</w:t>
              </w:r>
            </w:hyperlink>
          </w:p>
        </w:tc>
        <w:tc>
          <w:tcPr>
            <w:tcW w:w="1417" w:type="dxa"/>
            <w:noWrap/>
            <w:hideMark/>
          </w:tcPr>
          <w:p w14:paraId="44A13D28"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78B404F7" w14:textId="267DDA64"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Add UE Beam assumption for RRM Test cases in A.5.5</w:t>
            </w:r>
          </w:p>
        </w:tc>
      </w:tr>
      <w:tr w:rsidR="00F33CCB" w:rsidRPr="00F33CCB" w14:paraId="63F01FF2" w14:textId="77777777" w:rsidTr="00D40A4A">
        <w:trPr>
          <w:trHeight w:val="225"/>
        </w:trPr>
        <w:tc>
          <w:tcPr>
            <w:tcW w:w="1555" w:type="dxa"/>
            <w:noWrap/>
            <w:hideMark/>
          </w:tcPr>
          <w:p w14:paraId="11B41697" w14:textId="77777777" w:rsidR="00D40A4A" w:rsidRPr="00F33CCB" w:rsidRDefault="00D40A4A" w:rsidP="000514AB">
            <w:pPr>
              <w:rPr>
                <w:sz w:val="16"/>
                <w:szCs w:val="16"/>
                <w:lang w:eastAsia="zh-CN"/>
              </w:rPr>
            </w:pPr>
            <w:r w:rsidRPr="00F33CCB">
              <w:rPr>
                <w:sz w:val="16"/>
                <w:szCs w:val="16"/>
                <w:lang w:eastAsia="zh-CN"/>
              </w:rPr>
              <w:t>R4-2009576</w:t>
            </w:r>
          </w:p>
        </w:tc>
        <w:tc>
          <w:tcPr>
            <w:tcW w:w="1417" w:type="dxa"/>
            <w:noWrap/>
            <w:hideMark/>
          </w:tcPr>
          <w:p w14:paraId="44D3607E"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7C29A01B" w14:textId="77777777" w:rsidR="00D40A4A" w:rsidRPr="00F33CCB" w:rsidRDefault="00D40A4A" w:rsidP="000514AB">
            <w:pPr>
              <w:rPr>
                <w:sz w:val="16"/>
                <w:szCs w:val="16"/>
                <w:lang w:eastAsia="zh-CN"/>
              </w:rPr>
            </w:pPr>
            <w:r w:rsidRPr="00F33CCB">
              <w:rPr>
                <w:sz w:val="16"/>
                <w:szCs w:val="16"/>
                <w:lang w:eastAsia="zh-CN"/>
              </w:rPr>
              <w:t>Add UE Beam assumption for RRM Test cases in A.5.5</w:t>
            </w:r>
          </w:p>
        </w:tc>
      </w:tr>
      <w:tr w:rsidR="00F33CCB" w:rsidRPr="00F33CCB" w14:paraId="7E6EA024" w14:textId="77777777" w:rsidTr="00D40A4A">
        <w:trPr>
          <w:trHeight w:val="225"/>
        </w:trPr>
        <w:tc>
          <w:tcPr>
            <w:tcW w:w="1555" w:type="dxa"/>
            <w:noWrap/>
            <w:hideMark/>
          </w:tcPr>
          <w:p w14:paraId="0E0675BD" w14:textId="77777777" w:rsidR="00D40A4A" w:rsidRPr="00F33CCB" w:rsidRDefault="00F33CCB" w:rsidP="000514AB">
            <w:pPr>
              <w:rPr>
                <w:b/>
                <w:bCs/>
                <w:sz w:val="16"/>
                <w:szCs w:val="16"/>
                <w:u w:val="single"/>
                <w:lang w:eastAsia="zh-CN"/>
              </w:rPr>
            </w:pPr>
            <w:hyperlink r:id="rId36" w:history="1">
              <w:r w:rsidR="00D40A4A" w:rsidRPr="00F33CCB">
                <w:rPr>
                  <w:rStyle w:val="Hyperlink"/>
                  <w:b/>
                  <w:bCs/>
                  <w:color w:val="auto"/>
                  <w:sz w:val="16"/>
                  <w:szCs w:val="16"/>
                  <w:lang w:eastAsia="zh-CN"/>
                </w:rPr>
                <w:t>R4-2009603</w:t>
              </w:r>
            </w:hyperlink>
          </w:p>
        </w:tc>
        <w:tc>
          <w:tcPr>
            <w:tcW w:w="1417" w:type="dxa"/>
            <w:noWrap/>
            <w:hideMark/>
          </w:tcPr>
          <w:p w14:paraId="28DF7993" w14:textId="77777777" w:rsidR="00D40A4A" w:rsidRPr="00F33CCB" w:rsidRDefault="00D40A4A" w:rsidP="000514AB">
            <w:pPr>
              <w:rPr>
                <w:sz w:val="16"/>
                <w:szCs w:val="16"/>
                <w:lang w:eastAsia="zh-CN"/>
              </w:rPr>
            </w:pPr>
            <w:r w:rsidRPr="00F33CCB">
              <w:rPr>
                <w:sz w:val="16"/>
                <w:szCs w:val="16"/>
                <w:lang w:eastAsia="zh-CN"/>
              </w:rPr>
              <w:t>Apple</w:t>
            </w:r>
          </w:p>
        </w:tc>
        <w:tc>
          <w:tcPr>
            <w:tcW w:w="6662" w:type="dxa"/>
          </w:tcPr>
          <w:p w14:paraId="2047D2CC" w14:textId="452FF7FC"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Requirement for MAC-CE based TCI State Switch-EN-DC-Rel15</w:t>
            </w:r>
          </w:p>
        </w:tc>
      </w:tr>
      <w:tr w:rsidR="00F33CCB" w:rsidRPr="00F33CCB" w14:paraId="4940188B" w14:textId="77777777" w:rsidTr="00D40A4A">
        <w:trPr>
          <w:trHeight w:val="225"/>
        </w:trPr>
        <w:tc>
          <w:tcPr>
            <w:tcW w:w="1555" w:type="dxa"/>
            <w:noWrap/>
            <w:hideMark/>
          </w:tcPr>
          <w:p w14:paraId="75028295" w14:textId="77777777" w:rsidR="00D40A4A" w:rsidRPr="00F33CCB" w:rsidRDefault="00D40A4A" w:rsidP="000514AB">
            <w:pPr>
              <w:rPr>
                <w:sz w:val="16"/>
                <w:szCs w:val="16"/>
                <w:lang w:eastAsia="zh-CN"/>
              </w:rPr>
            </w:pPr>
            <w:r w:rsidRPr="00F33CCB">
              <w:rPr>
                <w:sz w:val="16"/>
                <w:szCs w:val="16"/>
                <w:lang w:eastAsia="zh-CN"/>
              </w:rPr>
              <w:t>R4-2009604</w:t>
            </w:r>
          </w:p>
        </w:tc>
        <w:tc>
          <w:tcPr>
            <w:tcW w:w="1417" w:type="dxa"/>
            <w:noWrap/>
            <w:hideMark/>
          </w:tcPr>
          <w:p w14:paraId="7C58718E" w14:textId="77777777" w:rsidR="00D40A4A" w:rsidRPr="00F33CCB" w:rsidRDefault="00D40A4A" w:rsidP="000514AB">
            <w:pPr>
              <w:rPr>
                <w:sz w:val="16"/>
                <w:szCs w:val="16"/>
                <w:lang w:eastAsia="zh-CN"/>
              </w:rPr>
            </w:pPr>
            <w:r w:rsidRPr="00F33CCB">
              <w:rPr>
                <w:sz w:val="16"/>
                <w:szCs w:val="16"/>
                <w:lang w:eastAsia="zh-CN"/>
              </w:rPr>
              <w:t>Apple</w:t>
            </w:r>
          </w:p>
        </w:tc>
        <w:tc>
          <w:tcPr>
            <w:tcW w:w="6662" w:type="dxa"/>
          </w:tcPr>
          <w:p w14:paraId="68095649" w14:textId="77777777" w:rsidR="00D40A4A" w:rsidRPr="00F33CCB" w:rsidRDefault="00D40A4A" w:rsidP="000514AB">
            <w:pPr>
              <w:rPr>
                <w:sz w:val="16"/>
                <w:szCs w:val="16"/>
                <w:lang w:eastAsia="zh-CN"/>
              </w:rPr>
            </w:pPr>
            <w:r w:rsidRPr="00F33CCB">
              <w:rPr>
                <w:sz w:val="16"/>
                <w:szCs w:val="16"/>
                <w:lang w:eastAsia="zh-CN"/>
              </w:rPr>
              <w:t>CR on Requirement for MAC-CE based TCI State Switch-EN-DC-Rel16</w:t>
            </w:r>
          </w:p>
        </w:tc>
      </w:tr>
      <w:tr w:rsidR="00F33CCB" w:rsidRPr="00F33CCB" w14:paraId="222DDD83" w14:textId="77777777" w:rsidTr="00D40A4A">
        <w:trPr>
          <w:trHeight w:val="225"/>
        </w:trPr>
        <w:tc>
          <w:tcPr>
            <w:tcW w:w="1555" w:type="dxa"/>
            <w:noWrap/>
            <w:hideMark/>
          </w:tcPr>
          <w:p w14:paraId="3AFA6729" w14:textId="77777777" w:rsidR="00D40A4A" w:rsidRPr="00F33CCB" w:rsidRDefault="00F33CCB" w:rsidP="000514AB">
            <w:pPr>
              <w:rPr>
                <w:b/>
                <w:bCs/>
                <w:sz w:val="16"/>
                <w:szCs w:val="16"/>
                <w:u w:val="single"/>
                <w:lang w:eastAsia="zh-CN"/>
              </w:rPr>
            </w:pPr>
            <w:hyperlink r:id="rId37" w:history="1">
              <w:r w:rsidR="00D40A4A" w:rsidRPr="00F33CCB">
                <w:rPr>
                  <w:rStyle w:val="Hyperlink"/>
                  <w:b/>
                  <w:bCs/>
                  <w:color w:val="auto"/>
                  <w:sz w:val="16"/>
                  <w:szCs w:val="16"/>
                  <w:lang w:eastAsia="zh-CN"/>
                </w:rPr>
                <w:t>R4-2009605</w:t>
              </w:r>
            </w:hyperlink>
          </w:p>
        </w:tc>
        <w:tc>
          <w:tcPr>
            <w:tcW w:w="1417" w:type="dxa"/>
            <w:noWrap/>
            <w:hideMark/>
          </w:tcPr>
          <w:p w14:paraId="3354617E" w14:textId="77777777" w:rsidR="00D40A4A" w:rsidRPr="00F33CCB" w:rsidRDefault="00D40A4A" w:rsidP="000514AB">
            <w:pPr>
              <w:rPr>
                <w:sz w:val="16"/>
                <w:szCs w:val="16"/>
                <w:lang w:eastAsia="zh-CN"/>
              </w:rPr>
            </w:pPr>
            <w:r w:rsidRPr="00F33CCB">
              <w:rPr>
                <w:sz w:val="16"/>
                <w:szCs w:val="16"/>
                <w:lang w:eastAsia="zh-CN"/>
              </w:rPr>
              <w:t>Apple</w:t>
            </w:r>
          </w:p>
        </w:tc>
        <w:tc>
          <w:tcPr>
            <w:tcW w:w="6662" w:type="dxa"/>
          </w:tcPr>
          <w:p w14:paraId="472CF132" w14:textId="5C4952BA"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Requirement for MAC-CE based TCI State Switch-SA-Rel15</w:t>
            </w:r>
          </w:p>
        </w:tc>
      </w:tr>
      <w:tr w:rsidR="00F33CCB" w:rsidRPr="00F33CCB" w14:paraId="20BB8A9E" w14:textId="77777777" w:rsidTr="00D40A4A">
        <w:trPr>
          <w:trHeight w:val="225"/>
        </w:trPr>
        <w:tc>
          <w:tcPr>
            <w:tcW w:w="1555" w:type="dxa"/>
            <w:noWrap/>
            <w:hideMark/>
          </w:tcPr>
          <w:p w14:paraId="5497B5F7" w14:textId="77777777" w:rsidR="00D40A4A" w:rsidRPr="00F33CCB" w:rsidRDefault="00D40A4A" w:rsidP="000514AB">
            <w:pPr>
              <w:rPr>
                <w:sz w:val="16"/>
                <w:szCs w:val="16"/>
                <w:lang w:eastAsia="zh-CN"/>
              </w:rPr>
            </w:pPr>
            <w:r w:rsidRPr="00F33CCB">
              <w:rPr>
                <w:sz w:val="16"/>
                <w:szCs w:val="16"/>
                <w:lang w:eastAsia="zh-CN"/>
              </w:rPr>
              <w:t>R4-2009606</w:t>
            </w:r>
          </w:p>
        </w:tc>
        <w:tc>
          <w:tcPr>
            <w:tcW w:w="1417" w:type="dxa"/>
            <w:noWrap/>
            <w:hideMark/>
          </w:tcPr>
          <w:p w14:paraId="5B2CBA97" w14:textId="77777777" w:rsidR="00D40A4A" w:rsidRPr="00F33CCB" w:rsidRDefault="00D40A4A" w:rsidP="000514AB">
            <w:pPr>
              <w:rPr>
                <w:sz w:val="16"/>
                <w:szCs w:val="16"/>
                <w:lang w:eastAsia="zh-CN"/>
              </w:rPr>
            </w:pPr>
            <w:r w:rsidRPr="00F33CCB">
              <w:rPr>
                <w:sz w:val="16"/>
                <w:szCs w:val="16"/>
                <w:lang w:eastAsia="zh-CN"/>
              </w:rPr>
              <w:t>Apple</w:t>
            </w:r>
          </w:p>
        </w:tc>
        <w:tc>
          <w:tcPr>
            <w:tcW w:w="6662" w:type="dxa"/>
          </w:tcPr>
          <w:p w14:paraId="5DFF2857" w14:textId="77777777" w:rsidR="00D40A4A" w:rsidRPr="00F33CCB" w:rsidRDefault="00D40A4A" w:rsidP="000514AB">
            <w:pPr>
              <w:rPr>
                <w:sz w:val="16"/>
                <w:szCs w:val="16"/>
                <w:lang w:eastAsia="zh-CN"/>
              </w:rPr>
            </w:pPr>
            <w:r w:rsidRPr="00F33CCB">
              <w:rPr>
                <w:sz w:val="16"/>
                <w:szCs w:val="16"/>
                <w:lang w:eastAsia="zh-CN"/>
              </w:rPr>
              <w:t>CR on Requirement for MAC-CE based TCI State Switch-SA-Rel16</w:t>
            </w:r>
          </w:p>
        </w:tc>
      </w:tr>
      <w:tr w:rsidR="00F33CCB" w:rsidRPr="00F33CCB" w14:paraId="5E2FDE45" w14:textId="77777777" w:rsidTr="00D40A4A">
        <w:trPr>
          <w:trHeight w:val="225"/>
        </w:trPr>
        <w:tc>
          <w:tcPr>
            <w:tcW w:w="1555" w:type="dxa"/>
            <w:noWrap/>
            <w:hideMark/>
          </w:tcPr>
          <w:p w14:paraId="55C19049" w14:textId="77777777" w:rsidR="00D40A4A" w:rsidRPr="00F33CCB" w:rsidRDefault="00F33CCB" w:rsidP="000514AB">
            <w:pPr>
              <w:rPr>
                <w:b/>
                <w:bCs/>
                <w:sz w:val="16"/>
                <w:szCs w:val="16"/>
                <w:u w:val="single"/>
                <w:lang w:eastAsia="zh-CN"/>
              </w:rPr>
            </w:pPr>
            <w:hyperlink r:id="rId38" w:history="1">
              <w:r w:rsidR="00D40A4A" w:rsidRPr="00F33CCB">
                <w:rPr>
                  <w:rStyle w:val="Hyperlink"/>
                  <w:b/>
                  <w:bCs/>
                  <w:color w:val="auto"/>
                  <w:sz w:val="16"/>
                  <w:szCs w:val="16"/>
                  <w:lang w:eastAsia="zh-CN"/>
                </w:rPr>
                <w:t>R4-2009668</w:t>
              </w:r>
            </w:hyperlink>
          </w:p>
        </w:tc>
        <w:tc>
          <w:tcPr>
            <w:tcW w:w="1417" w:type="dxa"/>
            <w:noWrap/>
            <w:hideMark/>
          </w:tcPr>
          <w:p w14:paraId="7DC925E5" w14:textId="77777777" w:rsidR="00D40A4A" w:rsidRPr="00F33CCB" w:rsidRDefault="00D40A4A" w:rsidP="000514AB">
            <w:pPr>
              <w:rPr>
                <w:sz w:val="16"/>
                <w:szCs w:val="16"/>
                <w:lang w:eastAsia="zh-CN"/>
              </w:rPr>
            </w:pPr>
            <w:r w:rsidRPr="00F33CCB">
              <w:rPr>
                <w:sz w:val="16"/>
                <w:szCs w:val="16"/>
                <w:lang w:eastAsia="zh-CN"/>
              </w:rPr>
              <w:t>Samsung</w:t>
            </w:r>
          </w:p>
        </w:tc>
        <w:tc>
          <w:tcPr>
            <w:tcW w:w="6662" w:type="dxa"/>
          </w:tcPr>
          <w:p w14:paraId="28BFB92E" w14:textId="03F7995E"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Add UE Beam assumption for RRM Test cases in A.7.5 Rel-15</w:t>
            </w:r>
          </w:p>
        </w:tc>
      </w:tr>
      <w:tr w:rsidR="00F33CCB" w:rsidRPr="00F33CCB" w14:paraId="662BD2E3" w14:textId="77777777" w:rsidTr="00D40A4A">
        <w:trPr>
          <w:trHeight w:val="225"/>
        </w:trPr>
        <w:tc>
          <w:tcPr>
            <w:tcW w:w="1555" w:type="dxa"/>
            <w:noWrap/>
            <w:hideMark/>
          </w:tcPr>
          <w:p w14:paraId="6D6EDE9F" w14:textId="77777777" w:rsidR="00D40A4A" w:rsidRPr="00F33CCB" w:rsidRDefault="00D40A4A" w:rsidP="000514AB">
            <w:pPr>
              <w:rPr>
                <w:sz w:val="16"/>
                <w:szCs w:val="16"/>
                <w:lang w:eastAsia="zh-CN"/>
              </w:rPr>
            </w:pPr>
            <w:r w:rsidRPr="00F33CCB">
              <w:rPr>
                <w:sz w:val="16"/>
                <w:szCs w:val="16"/>
                <w:lang w:eastAsia="zh-CN"/>
              </w:rPr>
              <w:t>R4-2009669</w:t>
            </w:r>
          </w:p>
        </w:tc>
        <w:tc>
          <w:tcPr>
            <w:tcW w:w="1417" w:type="dxa"/>
            <w:noWrap/>
            <w:hideMark/>
          </w:tcPr>
          <w:p w14:paraId="515F66A2" w14:textId="77777777" w:rsidR="00D40A4A" w:rsidRPr="00F33CCB" w:rsidRDefault="00D40A4A" w:rsidP="000514AB">
            <w:pPr>
              <w:rPr>
                <w:sz w:val="16"/>
                <w:szCs w:val="16"/>
                <w:lang w:eastAsia="zh-CN"/>
              </w:rPr>
            </w:pPr>
            <w:r w:rsidRPr="00F33CCB">
              <w:rPr>
                <w:sz w:val="16"/>
                <w:szCs w:val="16"/>
                <w:lang w:eastAsia="zh-CN"/>
              </w:rPr>
              <w:t>Samsung</w:t>
            </w:r>
          </w:p>
        </w:tc>
        <w:tc>
          <w:tcPr>
            <w:tcW w:w="6662" w:type="dxa"/>
          </w:tcPr>
          <w:p w14:paraId="53F12BD8" w14:textId="77777777" w:rsidR="00D40A4A" w:rsidRPr="00F33CCB" w:rsidRDefault="00D40A4A" w:rsidP="000514AB">
            <w:pPr>
              <w:rPr>
                <w:sz w:val="16"/>
                <w:szCs w:val="16"/>
                <w:lang w:eastAsia="zh-CN"/>
              </w:rPr>
            </w:pPr>
            <w:r w:rsidRPr="00F33CCB">
              <w:rPr>
                <w:sz w:val="16"/>
                <w:szCs w:val="16"/>
                <w:lang w:eastAsia="zh-CN"/>
              </w:rPr>
              <w:t>Add UE Beam assumption for RRM Test cases in A.7.5 Rel-16</w:t>
            </w:r>
          </w:p>
        </w:tc>
      </w:tr>
      <w:tr w:rsidR="00F33CCB" w:rsidRPr="00F33CCB" w14:paraId="200E3C6D" w14:textId="77777777" w:rsidTr="00D40A4A">
        <w:trPr>
          <w:trHeight w:val="225"/>
        </w:trPr>
        <w:tc>
          <w:tcPr>
            <w:tcW w:w="1555" w:type="dxa"/>
            <w:noWrap/>
            <w:hideMark/>
          </w:tcPr>
          <w:p w14:paraId="3A462B01" w14:textId="77777777" w:rsidR="00D40A4A" w:rsidRPr="00F33CCB" w:rsidRDefault="00F33CCB" w:rsidP="000514AB">
            <w:pPr>
              <w:rPr>
                <w:b/>
                <w:bCs/>
                <w:sz w:val="16"/>
                <w:szCs w:val="16"/>
                <w:u w:val="single"/>
                <w:lang w:eastAsia="zh-CN"/>
              </w:rPr>
            </w:pPr>
            <w:hyperlink r:id="rId39" w:history="1">
              <w:r w:rsidR="00D40A4A" w:rsidRPr="00F33CCB">
                <w:rPr>
                  <w:rStyle w:val="Hyperlink"/>
                  <w:b/>
                  <w:bCs/>
                  <w:color w:val="auto"/>
                  <w:sz w:val="16"/>
                  <w:szCs w:val="16"/>
                  <w:lang w:eastAsia="zh-CN"/>
                </w:rPr>
                <w:t>R4-2009806</w:t>
              </w:r>
            </w:hyperlink>
          </w:p>
        </w:tc>
        <w:tc>
          <w:tcPr>
            <w:tcW w:w="1417" w:type="dxa"/>
            <w:noWrap/>
            <w:hideMark/>
          </w:tcPr>
          <w:p w14:paraId="30EC855A" w14:textId="77777777" w:rsidR="00D40A4A" w:rsidRPr="00F33CCB" w:rsidRDefault="00D40A4A" w:rsidP="000514AB">
            <w:pPr>
              <w:rPr>
                <w:sz w:val="16"/>
                <w:szCs w:val="16"/>
                <w:lang w:eastAsia="zh-CN"/>
              </w:rPr>
            </w:pPr>
            <w:r w:rsidRPr="00F33CCB">
              <w:rPr>
                <w:sz w:val="16"/>
                <w:szCs w:val="16"/>
                <w:lang w:eastAsia="zh-CN"/>
              </w:rPr>
              <w:t>CATT</w:t>
            </w:r>
          </w:p>
        </w:tc>
        <w:tc>
          <w:tcPr>
            <w:tcW w:w="6662" w:type="dxa"/>
          </w:tcPr>
          <w:p w14:paraId="7CC4AC2D" w14:textId="4CC35EEC"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for TS38.133 Rel-15, Correction for test cases of BWP switching</w:t>
            </w:r>
          </w:p>
        </w:tc>
      </w:tr>
      <w:tr w:rsidR="00F33CCB" w:rsidRPr="00F33CCB" w14:paraId="7B55DF08" w14:textId="77777777" w:rsidTr="00D40A4A">
        <w:trPr>
          <w:trHeight w:val="225"/>
        </w:trPr>
        <w:tc>
          <w:tcPr>
            <w:tcW w:w="1555" w:type="dxa"/>
            <w:noWrap/>
            <w:hideMark/>
          </w:tcPr>
          <w:p w14:paraId="5D30E1A9" w14:textId="77777777" w:rsidR="00D40A4A" w:rsidRPr="00F33CCB" w:rsidRDefault="00D40A4A" w:rsidP="000514AB">
            <w:pPr>
              <w:rPr>
                <w:sz w:val="16"/>
                <w:szCs w:val="16"/>
                <w:lang w:eastAsia="zh-CN"/>
              </w:rPr>
            </w:pPr>
            <w:r w:rsidRPr="00F33CCB">
              <w:rPr>
                <w:sz w:val="16"/>
                <w:szCs w:val="16"/>
                <w:lang w:eastAsia="zh-CN"/>
              </w:rPr>
              <w:t>R4-2009807</w:t>
            </w:r>
          </w:p>
        </w:tc>
        <w:tc>
          <w:tcPr>
            <w:tcW w:w="1417" w:type="dxa"/>
            <w:noWrap/>
            <w:hideMark/>
          </w:tcPr>
          <w:p w14:paraId="374DF5D9" w14:textId="77777777" w:rsidR="00D40A4A" w:rsidRPr="00F33CCB" w:rsidRDefault="00D40A4A" w:rsidP="000514AB">
            <w:pPr>
              <w:rPr>
                <w:sz w:val="16"/>
                <w:szCs w:val="16"/>
                <w:lang w:eastAsia="zh-CN"/>
              </w:rPr>
            </w:pPr>
            <w:r w:rsidRPr="00F33CCB">
              <w:rPr>
                <w:sz w:val="16"/>
                <w:szCs w:val="16"/>
                <w:lang w:eastAsia="zh-CN"/>
              </w:rPr>
              <w:t>CATT</w:t>
            </w:r>
          </w:p>
        </w:tc>
        <w:tc>
          <w:tcPr>
            <w:tcW w:w="6662" w:type="dxa"/>
          </w:tcPr>
          <w:p w14:paraId="44DD5D6C" w14:textId="77777777" w:rsidR="00D40A4A" w:rsidRPr="00F33CCB" w:rsidRDefault="00D40A4A" w:rsidP="000514AB">
            <w:pPr>
              <w:rPr>
                <w:sz w:val="16"/>
                <w:szCs w:val="16"/>
                <w:lang w:eastAsia="zh-CN"/>
              </w:rPr>
            </w:pPr>
            <w:r w:rsidRPr="00F33CCB">
              <w:rPr>
                <w:sz w:val="16"/>
                <w:szCs w:val="16"/>
                <w:lang w:eastAsia="zh-CN"/>
              </w:rPr>
              <w:t>CR for TS38.133 Rel-15, Correction for test cases of BWP switching</w:t>
            </w:r>
          </w:p>
        </w:tc>
      </w:tr>
      <w:tr w:rsidR="00F33CCB" w:rsidRPr="00F33CCB" w14:paraId="55C269EF" w14:textId="77777777" w:rsidTr="00D40A4A">
        <w:trPr>
          <w:trHeight w:val="225"/>
        </w:trPr>
        <w:tc>
          <w:tcPr>
            <w:tcW w:w="1555" w:type="dxa"/>
            <w:noWrap/>
            <w:hideMark/>
          </w:tcPr>
          <w:p w14:paraId="285A3E34" w14:textId="77777777" w:rsidR="00D40A4A" w:rsidRPr="00F33CCB" w:rsidRDefault="00F33CCB" w:rsidP="000514AB">
            <w:pPr>
              <w:rPr>
                <w:b/>
                <w:bCs/>
                <w:sz w:val="16"/>
                <w:szCs w:val="16"/>
                <w:u w:val="single"/>
                <w:lang w:eastAsia="zh-CN"/>
              </w:rPr>
            </w:pPr>
            <w:hyperlink r:id="rId40" w:history="1">
              <w:r w:rsidR="00D40A4A" w:rsidRPr="00F33CCB">
                <w:rPr>
                  <w:rStyle w:val="Hyperlink"/>
                  <w:b/>
                  <w:bCs/>
                  <w:color w:val="auto"/>
                  <w:sz w:val="16"/>
                  <w:szCs w:val="16"/>
                  <w:lang w:eastAsia="zh-CN"/>
                </w:rPr>
                <w:t>R4-2009887</w:t>
              </w:r>
            </w:hyperlink>
          </w:p>
        </w:tc>
        <w:tc>
          <w:tcPr>
            <w:tcW w:w="1417" w:type="dxa"/>
            <w:noWrap/>
            <w:hideMark/>
          </w:tcPr>
          <w:p w14:paraId="291113F4" w14:textId="77777777" w:rsidR="00D40A4A" w:rsidRPr="00F33CCB" w:rsidRDefault="00D40A4A" w:rsidP="000514AB">
            <w:pPr>
              <w:rPr>
                <w:sz w:val="16"/>
                <w:szCs w:val="16"/>
                <w:lang w:eastAsia="zh-CN"/>
              </w:rPr>
            </w:pPr>
            <w:r w:rsidRPr="00F33CCB">
              <w:rPr>
                <w:sz w:val="16"/>
                <w:szCs w:val="16"/>
                <w:lang w:eastAsia="zh-CN"/>
              </w:rPr>
              <w:t>MediaTek inc., Intel</w:t>
            </w:r>
          </w:p>
        </w:tc>
        <w:tc>
          <w:tcPr>
            <w:tcW w:w="6662" w:type="dxa"/>
          </w:tcPr>
          <w:p w14:paraId="0F3740EC" w14:textId="7E1D7147"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TS38.133 for handover test cases</w:t>
            </w:r>
          </w:p>
        </w:tc>
      </w:tr>
      <w:tr w:rsidR="00F33CCB" w:rsidRPr="00F33CCB" w14:paraId="2FBAF5B4" w14:textId="77777777" w:rsidTr="00D40A4A">
        <w:trPr>
          <w:trHeight w:val="225"/>
        </w:trPr>
        <w:tc>
          <w:tcPr>
            <w:tcW w:w="1555" w:type="dxa"/>
            <w:noWrap/>
            <w:hideMark/>
          </w:tcPr>
          <w:p w14:paraId="1E66EB9D" w14:textId="77777777" w:rsidR="00D40A4A" w:rsidRPr="00F33CCB" w:rsidRDefault="00D40A4A" w:rsidP="000514AB">
            <w:pPr>
              <w:rPr>
                <w:sz w:val="16"/>
                <w:szCs w:val="16"/>
                <w:lang w:eastAsia="zh-CN"/>
              </w:rPr>
            </w:pPr>
            <w:r w:rsidRPr="00F33CCB">
              <w:rPr>
                <w:sz w:val="16"/>
                <w:szCs w:val="16"/>
                <w:lang w:eastAsia="zh-CN"/>
              </w:rPr>
              <w:t>R4-2009888</w:t>
            </w:r>
          </w:p>
        </w:tc>
        <w:tc>
          <w:tcPr>
            <w:tcW w:w="1417" w:type="dxa"/>
            <w:noWrap/>
            <w:hideMark/>
          </w:tcPr>
          <w:p w14:paraId="6D69AE30" w14:textId="77777777" w:rsidR="00D40A4A" w:rsidRPr="00F33CCB" w:rsidRDefault="00D40A4A" w:rsidP="000514AB">
            <w:pPr>
              <w:rPr>
                <w:sz w:val="16"/>
                <w:szCs w:val="16"/>
                <w:lang w:eastAsia="zh-CN"/>
              </w:rPr>
            </w:pPr>
            <w:r w:rsidRPr="00F33CCB">
              <w:rPr>
                <w:sz w:val="16"/>
                <w:szCs w:val="16"/>
                <w:lang w:eastAsia="zh-CN"/>
              </w:rPr>
              <w:t>MediaTek inc., Intel</w:t>
            </w:r>
          </w:p>
        </w:tc>
        <w:tc>
          <w:tcPr>
            <w:tcW w:w="6662" w:type="dxa"/>
          </w:tcPr>
          <w:p w14:paraId="0A4C6492" w14:textId="77777777" w:rsidR="00D40A4A" w:rsidRPr="00F33CCB" w:rsidRDefault="00D40A4A" w:rsidP="000514AB">
            <w:pPr>
              <w:rPr>
                <w:sz w:val="16"/>
                <w:szCs w:val="16"/>
                <w:lang w:eastAsia="zh-CN"/>
              </w:rPr>
            </w:pPr>
            <w:r w:rsidRPr="00F33CCB">
              <w:rPr>
                <w:sz w:val="16"/>
                <w:szCs w:val="16"/>
                <w:lang w:eastAsia="zh-CN"/>
              </w:rPr>
              <w:t>CR on TS38.133 for handover test cases</w:t>
            </w:r>
          </w:p>
        </w:tc>
      </w:tr>
      <w:tr w:rsidR="00F33CCB" w:rsidRPr="00F33CCB" w14:paraId="0C8D4F69" w14:textId="77777777" w:rsidTr="00D40A4A">
        <w:trPr>
          <w:trHeight w:val="225"/>
        </w:trPr>
        <w:tc>
          <w:tcPr>
            <w:tcW w:w="1555" w:type="dxa"/>
            <w:noWrap/>
            <w:hideMark/>
          </w:tcPr>
          <w:p w14:paraId="3270CADD" w14:textId="77777777" w:rsidR="00D40A4A" w:rsidRPr="00F33CCB" w:rsidRDefault="00F33CCB" w:rsidP="000514AB">
            <w:pPr>
              <w:rPr>
                <w:b/>
                <w:bCs/>
                <w:sz w:val="16"/>
                <w:szCs w:val="16"/>
                <w:u w:val="single"/>
                <w:lang w:eastAsia="zh-CN"/>
              </w:rPr>
            </w:pPr>
            <w:hyperlink r:id="rId41" w:history="1">
              <w:r w:rsidR="00D40A4A" w:rsidRPr="00F33CCB">
                <w:rPr>
                  <w:rStyle w:val="Hyperlink"/>
                  <w:b/>
                  <w:bCs/>
                  <w:color w:val="auto"/>
                  <w:sz w:val="16"/>
                  <w:szCs w:val="16"/>
                  <w:lang w:eastAsia="zh-CN"/>
                </w:rPr>
                <w:t>R4-2009889</w:t>
              </w:r>
            </w:hyperlink>
          </w:p>
        </w:tc>
        <w:tc>
          <w:tcPr>
            <w:tcW w:w="1417" w:type="dxa"/>
            <w:noWrap/>
            <w:hideMark/>
          </w:tcPr>
          <w:p w14:paraId="2C235D46" w14:textId="77777777" w:rsidR="00D40A4A" w:rsidRPr="00F33CCB" w:rsidRDefault="00D40A4A" w:rsidP="000514AB">
            <w:pPr>
              <w:rPr>
                <w:sz w:val="16"/>
                <w:szCs w:val="16"/>
                <w:lang w:eastAsia="zh-CN"/>
              </w:rPr>
            </w:pPr>
            <w:r w:rsidRPr="00F33CCB">
              <w:rPr>
                <w:sz w:val="16"/>
                <w:szCs w:val="16"/>
                <w:lang w:eastAsia="zh-CN"/>
              </w:rPr>
              <w:t>MediaTek inc.</w:t>
            </w:r>
          </w:p>
        </w:tc>
        <w:tc>
          <w:tcPr>
            <w:tcW w:w="6662" w:type="dxa"/>
          </w:tcPr>
          <w:p w14:paraId="63BE09DD" w14:textId="4A8FA010"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TS38.133 for introducing the PDSCH RMC configuration in cell re-selection test cases</w:t>
            </w:r>
          </w:p>
        </w:tc>
      </w:tr>
      <w:tr w:rsidR="00F33CCB" w:rsidRPr="00F33CCB" w14:paraId="38885BDC" w14:textId="77777777" w:rsidTr="00D40A4A">
        <w:trPr>
          <w:trHeight w:val="225"/>
        </w:trPr>
        <w:tc>
          <w:tcPr>
            <w:tcW w:w="1555" w:type="dxa"/>
            <w:noWrap/>
            <w:hideMark/>
          </w:tcPr>
          <w:p w14:paraId="242C26BE" w14:textId="77777777" w:rsidR="00D40A4A" w:rsidRPr="00F33CCB" w:rsidRDefault="00D40A4A" w:rsidP="000514AB">
            <w:pPr>
              <w:rPr>
                <w:sz w:val="16"/>
                <w:szCs w:val="16"/>
                <w:lang w:eastAsia="zh-CN"/>
              </w:rPr>
            </w:pPr>
            <w:r w:rsidRPr="00F33CCB">
              <w:rPr>
                <w:sz w:val="16"/>
                <w:szCs w:val="16"/>
                <w:lang w:eastAsia="zh-CN"/>
              </w:rPr>
              <w:t>R4-2009890</w:t>
            </w:r>
          </w:p>
        </w:tc>
        <w:tc>
          <w:tcPr>
            <w:tcW w:w="1417" w:type="dxa"/>
            <w:noWrap/>
            <w:hideMark/>
          </w:tcPr>
          <w:p w14:paraId="4CD71852" w14:textId="77777777" w:rsidR="00D40A4A" w:rsidRPr="00F33CCB" w:rsidRDefault="00D40A4A" w:rsidP="000514AB">
            <w:pPr>
              <w:rPr>
                <w:sz w:val="16"/>
                <w:szCs w:val="16"/>
                <w:lang w:eastAsia="zh-CN"/>
              </w:rPr>
            </w:pPr>
            <w:r w:rsidRPr="00F33CCB">
              <w:rPr>
                <w:sz w:val="16"/>
                <w:szCs w:val="16"/>
                <w:lang w:eastAsia="zh-CN"/>
              </w:rPr>
              <w:t>MediaTek inc.</w:t>
            </w:r>
          </w:p>
        </w:tc>
        <w:tc>
          <w:tcPr>
            <w:tcW w:w="6662" w:type="dxa"/>
          </w:tcPr>
          <w:p w14:paraId="72CCDEB3" w14:textId="77777777" w:rsidR="00D40A4A" w:rsidRPr="00F33CCB" w:rsidRDefault="00D40A4A" w:rsidP="000514AB">
            <w:pPr>
              <w:rPr>
                <w:sz w:val="16"/>
                <w:szCs w:val="16"/>
                <w:lang w:eastAsia="zh-CN"/>
              </w:rPr>
            </w:pPr>
            <w:r w:rsidRPr="00F33CCB">
              <w:rPr>
                <w:sz w:val="16"/>
                <w:szCs w:val="16"/>
                <w:lang w:eastAsia="zh-CN"/>
              </w:rPr>
              <w:t>CR on TS38.133 for introducing the PDSCH RMC configuration in cell re-selection test cases</w:t>
            </w:r>
          </w:p>
        </w:tc>
      </w:tr>
      <w:tr w:rsidR="00F33CCB" w:rsidRPr="00F33CCB" w14:paraId="5A688C6C" w14:textId="77777777" w:rsidTr="00D40A4A">
        <w:trPr>
          <w:trHeight w:val="225"/>
        </w:trPr>
        <w:tc>
          <w:tcPr>
            <w:tcW w:w="1555" w:type="dxa"/>
            <w:noWrap/>
            <w:hideMark/>
          </w:tcPr>
          <w:p w14:paraId="6238D0E0" w14:textId="77777777" w:rsidR="00D40A4A" w:rsidRPr="00F33CCB" w:rsidRDefault="00F33CCB" w:rsidP="000514AB">
            <w:pPr>
              <w:rPr>
                <w:b/>
                <w:bCs/>
                <w:sz w:val="16"/>
                <w:szCs w:val="16"/>
                <w:u w:val="single"/>
                <w:lang w:eastAsia="zh-CN"/>
              </w:rPr>
            </w:pPr>
            <w:hyperlink r:id="rId42" w:history="1">
              <w:r w:rsidR="00D40A4A" w:rsidRPr="00F33CCB">
                <w:rPr>
                  <w:rStyle w:val="Hyperlink"/>
                  <w:b/>
                  <w:bCs/>
                  <w:color w:val="auto"/>
                  <w:sz w:val="16"/>
                  <w:szCs w:val="16"/>
                  <w:lang w:eastAsia="zh-CN"/>
                </w:rPr>
                <w:t>R4-2010035</w:t>
              </w:r>
            </w:hyperlink>
          </w:p>
        </w:tc>
        <w:tc>
          <w:tcPr>
            <w:tcW w:w="1417" w:type="dxa"/>
            <w:noWrap/>
            <w:hideMark/>
          </w:tcPr>
          <w:p w14:paraId="38B205EE" w14:textId="77777777" w:rsidR="00D40A4A" w:rsidRPr="00F33CCB" w:rsidRDefault="00D40A4A" w:rsidP="000514AB">
            <w:pPr>
              <w:rPr>
                <w:sz w:val="16"/>
                <w:szCs w:val="16"/>
                <w:lang w:eastAsia="zh-CN"/>
              </w:rPr>
            </w:pPr>
            <w:r w:rsidRPr="00F33CCB">
              <w:rPr>
                <w:sz w:val="16"/>
                <w:szCs w:val="16"/>
                <w:lang w:eastAsia="zh-CN"/>
              </w:rPr>
              <w:t>MediaTek inc.</w:t>
            </w:r>
          </w:p>
        </w:tc>
        <w:tc>
          <w:tcPr>
            <w:tcW w:w="6662" w:type="dxa"/>
          </w:tcPr>
          <w:p w14:paraId="209A4C29" w14:textId="02FC559D"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active TCI state switch test case</w:t>
            </w:r>
          </w:p>
        </w:tc>
      </w:tr>
      <w:tr w:rsidR="00F33CCB" w:rsidRPr="00F33CCB" w14:paraId="69815671" w14:textId="77777777" w:rsidTr="00D40A4A">
        <w:trPr>
          <w:trHeight w:val="225"/>
        </w:trPr>
        <w:tc>
          <w:tcPr>
            <w:tcW w:w="1555" w:type="dxa"/>
            <w:noWrap/>
            <w:hideMark/>
          </w:tcPr>
          <w:p w14:paraId="77DFE8AB" w14:textId="77777777" w:rsidR="00D40A4A" w:rsidRPr="00F33CCB" w:rsidRDefault="00D40A4A" w:rsidP="000514AB">
            <w:pPr>
              <w:rPr>
                <w:sz w:val="16"/>
                <w:szCs w:val="16"/>
                <w:lang w:eastAsia="zh-CN"/>
              </w:rPr>
            </w:pPr>
            <w:r w:rsidRPr="00F33CCB">
              <w:rPr>
                <w:sz w:val="16"/>
                <w:szCs w:val="16"/>
                <w:lang w:eastAsia="zh-CN"/>
              </w:rPr>
              <w:t>R4-2010036</w:t>
            </w:r>
          </w:p>
        </w:tc>
        <w:tc>
          <w:tcPr>
            <w:tcW w:w="1417" w:type="dxa"/>
            <w:noWrap/>
            <w:hideMark/>
          </w:tcPr>
          <w:p w14:paraId="63EDD55D" w14:textId="77777777" w:rsidR="00D40A4A" w:rsidRPr="00F33CCB" w:rsidRDefault="00D40A4A" w:rsidP="000514AB">
            <w:pPr>
              <w:rPr>
                <w:sz w:val="16"/>
                <w:szCs w:val="16"/>
                <w:lang w:eastAsia="zh-CN"/>
              </w:rPr>
            </w:pPr>
            <w:r w:rsidRPr="00F33CCB">
              <w:rPr>
                <w:sz w:val="16"/>
                <w:szCs w:val="16"/>
                <w:lang w:eastAsia="zh-CN"/>
              </w:rPr>
              <w:t>MediaTek inc.</w:t>
            </w:r>
          </w:p>
        </w:tc>
        <w:tc>
          <w:tcPr>
            <w:tcW w:w="6662" w:type="dxa"/>
          </w:tcPr>
          <w:p w14:paraId="361F4AB2" w14:textId="77777777" w:rsidR="00D40A4A" w:rsidRPr="00F33CCB" w:rsidRDefault="00D40A4A" w:rsidP="000514AB">
            <w:pPr>
              <w:rPr>
                <w:sz w:val="16"/>
                <w:szCs w:val="16"/>
                <w:lang w:eastAsia="zh-CN"/>
              </w:rPr>
            </w:pPr>
            <w:r w:rsidRPr="00F33CCB">
              <w:rPr>
                <w:sz w:val="16"/>
                <w:szCs w:val="16"/>
                <w:lang w:eastAsia="zh-CN"/>
              </w:rPr>
              <w:t>CR on active TCI state switch test case</w:t>
            </w:r>
          </w:p>
        </w:tc>
      </w:tr>
      <w:tr w:rsidR="00F33CCB" w:rsidRPr="00F33CCB" w14:paraId="7F3BC715" w14:textId="77777777" w:rsidTr="00D40A4A">
        <w:trPr>
          <w:trHeight w:val="225"/>
        </w:trPr>
        <w:tc>
          <w:tcPr>
            <w:tcW w:w="1555" w:type="dxa"/>
            <w:noWrap/>
            <w:hideMark/>
          </w:tcPr>
          <w:p w14:paraId="21DE2DB4" w14:textId="77777777" w:rsidR="00D40A4A" w:rsidRPr="00F33CCB" w:rsidRDefault="00F33CCB" w:rsidP="000514AB">
            <w:pPr>
              <w:rPr>
                <w:b/>
                <w:bCs/>
                <w:sz w:val="16"/>
                <w:szCs w:val="16"/>
                <w:u w:val="single"/>
                <w:lang w:eastAsia="zh-CN"/>
              </w:rPr>
            </w:pPr>
            <w:hyperlink r:id="rId43" w:history="1">
              <w:r w:rsidR="00D40A4A" w:rsidRPr="00F33CCB">
                <w:rPr>
                  <w:rStyle w:val="Hyperlink"/>
                  <w:b/>
                  <w:bCs/>
                  <w:color w:val="auto"/>
                  <w:sz w:val="16"/>
                  <w:szCs w:val="16"/>
                  <w:lang w:eastAsia="zh-CN"/>
                </w:rPr>
                <w:t>R4-2010382</w:t>
              </w:r>
            </w:hyperlink>
          </w:p>
        </w:tc>
        <w:tc>
          <w:tcPr>
            <w:tcW w:w="1417" w:type="dxa"/>
            <w:noWrap/>
            <w:hideMark/>
          </w:tcPr>
          <w:p w14:paraId="638C2782" w14:textId="77777777" w:rsidR="00D40A4A" w:rsidRPr="00F33CCB" w:rsidRDefault="00D40A4A" w:rsidP="000514AB">
            <w:pPr>
              <w:rPr>
                <w:sz w:val="16"/>
                <w:szCs w:val="16"/>
                <w:lang w:eastAsia="zh-CN"/>
              </w:rPr>
            </w:pPr>
            <w:r w:rsidRPr="00F33CCB">
              <w:rPr>
                <w:sz w:val="16"/>
                <w:szCs w:val="16"/>
                <w:lang w:eastAsia="zh-CN"/>
              </w:rPr>
              <w:t>Ericsson</w:t>
            </w:r>
          </w:p>
        </w:tc>
        <w:tc>
          <w:tcPr>
            <w:tcW w:w="6662" w:type="dxa"/>
          </w:tcPr>
          <w:p w14:paraId="12D48D42" w14:textId="256D2CAC"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Fine/rough beam assumption for idle mode and measurement procedure test case</w:t>
            </w:r>
          </w:p>
        </w:tc>
      </w:tr>
      <w:tr w:rsidR="00F33CCB" w:rsidRPr="00F33CCB" w14:paraId="6B456A2A" w14:textId="77777777" w:rsidTr="00D40A4A">
        <w:trPr>
          <w:trHeight w:val="225"/>
        </w:trPr>
        <w:tc>
          <w:tcPr>
            <w:tcW w:w="1555" w:type="dxa"/>
            <w:noWrap/>
            <w:hideMark/>
          </w:tcPr>
          <w:p w14:paraId="335173FB" w14:textId="77777777" w:rsidR="00D40A4A" w:rsidRPr="00F33CCB" w:rsidRDefault="00F33CCB" w:rsidP="000514AB">
            <w:pPr>
              <w:rPr>
                <w:b/>
                <w:bCs/>
                <w:sz w:val="16"/>
                <w:szCs w:val="16"/>
                <w:u w:val="single"/>
                <w:lang w:eastAsia="zh-CN"/>
              </w:rPr>
            </w:pPr>
            <w:hyperlink r:id="rId44" w:history="1">
              <w:r w:rsidR="00D40A4A" w:rsidRPr="00F33CCB">
                <w:rPr>
                  <w:rStyle w:val="Hyperlink"/>
                  <w:b/>
                  <w:bCs/>
                  <w:color w:val="auto"/>
                  <w:sz w:val="16"/>
                  <w:szCs w:val="16"/>
                  <w:lang w:eastAsia="zh-CN"/>
                </w:rPr>
                <w:t>R4-2010779</w:t>
              </w:r>
            </w:hyperlink>
          </w:p>
        </w:tc>
        <w:tc>
          <w:tcPr>
            <w:tcW w:w="1417" w:type="dxa"/>
            <w:noWrap/>
            <w:hideMark/>
          </w:tcPr>
          <w:p w14:paraId="56DB27B1"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308EA464" w14:textId="685784A5" w:rsidR="00D40A4A" w:rsidRPr="00F33CCB" w:rsidRDefault="00865677" w:rsidP="000514AB">
            <w:pPr>
              <w:rPr>
                <w:sz w:val="16"/>
                <w:szCs w:val="16"/>
                <w:lang w:eastAsia="zh-CN"/>
              </w:rPr>
            </w:pPr>
            <w:r w:rsidRPr="00F33CCB">
              <w:rPr>
                <w:sz w:val="16"/>
                <w:szCs w:val="16"/>
                <w:lang w:eastAsia="zh-CN"/>
              </w:rPr>
              <w:t xml:space="preserve">Cat F: </w:t>
            </w:r>
            <w:r w:rsidR="00D40A4A" w:rsidRPr="00F33CCB">
              <w:rPr>
                <w:sz w:val="16"/>
                <w:szCs w:val="16"/>
                <w:lang w:eastAsia="zh-CN"/>
              </w:rPr>
              <w:t>Clarification of SNR values in RLM Test cases</w:t>
            </w:r>
          </w:p>
        </w:tc>
      </w:tr>
      <w:tr w:rsidR="00F33CCB" w:rsidRPr="00F33CCB" w14:paraId="61241C95" w14:textId="77777777" w:rsidTr="00D40A4A">
        <w:trPr>
          <w:trHeight w:val="225"/>
        </w:trPr>
        <w:tc>
          <w:tcPr>
            <w:tcW w:w="1555" w:type="dxa"/>
            <w:noWrap/>
            <w:hideMark/>
          </w:tcPr>
          <w:p w14:paraId="6106C54B" w14:textId="77777777" w:rsidR="00D40A4A" w:rsidRPr="00F33CCB" w:rsidRDefault="00D40A4A" w:rsidP="000514AB">
            <w:pPr>
              <w:rPr>
                <w:sz w:val="16"/>
                <w:szCs w:val="16"/>
                <w:lang w:eastAsia="zh-CN"/>
              </w:rPr>
            </w:pPr>
            <w:r w:rsidRPr="00F33CCB">
              <w:rPr>
                <w:sz w:val="16"/>
                <w:szCs w:val="16"/>
                <w:lang w:eastAsia="zh-CN"/>
              </w:rPr>
              <w:t>R4-2010780</w:t>
            </w:r>
          </w:p>
        </w:tc>
        <w:tc>
          <w:tcPr>
            <w:tcW w:w="1417" w:type="dxa"/>
            <w:noWrap/>
            <w:hideMark/>
          </w:tcPr>
          <w:p w14:paraId="5BCBA7C9" w14:textId="77777777" w:rsidR="00D40A4A" w:rsidRPr="00F33CCB" w:rsidRDefault="00D40A4A" w:rsidP="000514AB">
            <w:pPr>
              <w:rPr>
                <w:sz w:val="16"/>
                <w:szCs w:val="16"/>
                <w:lang w:eastAsia="zh-CN"/>
              </w:rPr>
            </w:pPr>
            <w:r w:rsidRPr="00F33CCB">
              <w:rPr>
                <w:sz w:val="16"/>
                <w:szCs w:val="16"/>
                <w:lang w:eastAsia="zh-CN"/>
              </w:rPr>
              <w:t>ANRITSU LTD</w:t>
            </w:r>
          </w:p>
        </w:tc>
        <w:tc>
          <w:tcPr>
            <w:tcW w:w="6662" w:type="dxa"/>
          </w:tcPr>
          <w:p w14:paraId="2EF0A62F" w14:textId="77777777" w:rsidR="00D40A4A" w:rsidRPr="00F33CCB" w:rsidRDefault="00D40A4A" w:rsidP="000514AB">
            <w:pPr>
              <w:rPr>
                <w:sz w:val="16"/>
                <w:szCs w:val="16"/>
                <w:lang w:eastAsia="zh-CN"/>
              </w:rPr>
            </w:pPr>
            <w:r w:rsidRPr="00F33CCB">
              <w:rPr>
                <w:sz w:val="16"/>
                <w:szCs w:val="16"/>
                <w:lang w:eastAsia="zh-CN"/>
              </w:rPr>
              <w:t>Clarification of SNR values in RLM Test cases</w:t>
            </w:r>
          </w:p>
        </w:tc>
      </w:tr>
      <w:tr w:rsidR="00F33CCB" w:rsidRPr="00F33CCB" w14:paraId="0A6351C8" w14:textId="77777777" w:rsidTr="00D40A4A">
        <w:trPr>
          <w:trHeight w:val="225"/>
        </w:trPr>
        <w:tc>
          <w:tcPr>
            <w:tcW w:w="1555" w:type="dxa"/>
            <w:noWrap/>
            <w:hideMark/>
          </w:tcPr>
          <w:p w14:paraId="41697338" w14:textId="77777777" w:rsidR="00D40A4A" w:rsidRPr="00F33CCB" w:rsidRDefault="00F33CCB" w:rsidP="000514AB">
            <w:pPr>
              <w:rPr>
                <w:b/>
                <w:bCs/>
                <w:sz w:val="16"/>
                <w:szCs w:val="16"/>
                <w:u w:val="single"/>
                <w:lang w:eastAsia="zh-CN"/>
              </w:rPr>
            </w:pPr>
            <w:hyperlink r:id="rId45" w:history="1">
              <w:r w:rsidR="00D40A4A" w:rsidRPr="00F33CCB">
                <w:rPr>
                  <w:rStyle w:val="Hyperlink"/>
                  <w:b/>
                  <w:bCs/>
                  <w:color w:val="auto"/>
                  <w:sz w:val="16"/>
                  <w:szCs w:val="16"/>
                  <w:lang w:eastAsia="zh-CN"/>
                </w:rPr>
                <w:t>R4-2010859</w:t>
              </w:r>
            </w:hyperlink>
          </w:p>
        </w:tc>
        <w:tc>
          <w:tcPr>
            <w:tcW w:w="1417" w:type="dxa"/>
            <w:noWrap/>
            <w:hideMark/>
          </w:tcPr>
          <w:p w14:paraId="05760530"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1BB1ADC0" w14:textId="441F90AB"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TS 38.133: Corrections to event triggered test cases (Rel-15)</w:t>
            </w:r>
          </w:p>
        </w:tc>
      </w:tr>
      <w:tr w:rsidR="00F33CCB" w:rsidRPr="00F33CCB" w14:paraId="3DFAB9D6" w14:textId="77777777" w:rsidTr="00D40A4A">
        <w:trPr>
          <w:trHeight w:val="225"/>
        </w:trPr>
        <w:tc>
          <w:tcPr>
            <w:tcW w:w="1555" w:type="dxa"/>
            <w:noWrap/>
            <w:hideMark/>
          </w:tcPr>
          <w:p w14:paraId="1F450D85" w14:textId="77777777" w:rsidR="00D40A4A" w:rsidRPr="00F33CCB" w:rsidRDefault="00D40A4A" w:rsidP="000514AB">
            <w:pPr>
              <w:rPr>
                <w:sz w:val="16"/>
                <w:szCs w:val="16"/>
                <w:lang w:eastAsia="zh-CN"/>
              </w:rPr>
            </w:pPr>
            <w:r w:rsidRPr="00F33CCB">
              <w:rPr>
                <w:sz w:val="16"/>
                <w:szCs w:val="16"/>
                <w:lang w:eastAsia="zh-CN"/>
              </w:rPr>
              <w:t>R4-2010860</w:t>
            </w:r>
          </w:p>
        </w:tc>
        <w:tc>
          <w:tcPr>
            <w:tcW w:w="1417" w:type="dxa"/>
            <w:noWrap/>
            <w:hideMark/>
          </w:tcPr>
          <w:p w14:paraId="37247312"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0C5F4585" w14:textId="77777777" w:rsidR="00D40A4A" w:rsidRPr="00F33CCB" w:rsidRDefault="00D40A4A" w:rsidP="000514AB">
            <w:pPr>
              <w:rPr>
                <w:sz w:val="16"/>
                <w:szCs w:val="16"/>
                <w:lang w:eastAsia="zh-CN"/>
              </w:rPr>
            </w:pPr>
            <w:r w:rsidRPr="00F33CCB">
              <w:rPr>
                <w:sz w:val="16"/>
                <w:szCs w:val="16"/>
                <w:lang w:eastAsia="zh-CN"/>
              </w:rPr>
              <w:t>CR to TS 38.133: Corrections to event triggered test cases (Rel-16)</w:t>
            </w:r>
          </w:p>
        </w:tc>
      </w:tr>
      <w:tr w:rsidR="00F33CCB" w:rsidRPr="00F33CCB" w14:paraId="4DDF0843" w14:textId="77777777" w:rsidTr="00D40A4A">
        <w:trPr>
          <w:trHeight w:val="225"/>
        </w:trPr>
        <w:tc>
          <w:tcPr>
            <w:tcW w:w="1555" w:type="dxa"/>
            <w:noWrap/>
            <w:hideMark/>
          </w:tcPr>
          <w:p w14:paraId="56B81B43" w14:textId="77777777" w:rsidR="00D40A4A" w:rsidRPr="00F33CCB" w:rsidRDefault="00F33CCB" w:rsidP="000514AB">
            <w:pPr>
              <w:rPr>
                <w:b/>
                <w:bCs/>
                <w:sz w:val="16"/>
                <w:szCs w:val="16"/>
                <w:u w:val="single"/>
                <w:lang w:eastAsia="zh-CN"/>
              </w:rPr>
            </w:pPr>
            <w:hyperlink r:id="rId46" w:history="1">
              <w:r w:rsidR="00D40A4A" w:rsidRPr="00F33CCB">
                <w:rPr>
                  <w:rStyle w:val="Hyperlink"/>
                  <w:b/>
                  <w:bCs/>
                  <w:color w:val="auto"/>
                  <w:sz w:val="16"/>
                  <w:szCs w:val="16"/>
                  <w:lang w:eastAsia="zh-CN"/>
                </w:rPr>
                <w:t>R4-2010861</w:t>
              </w:r>
            </w:hyperlink>
          </w:p>
        </w:tc>
        <w:tc>
          <w:tcPr>
            <w:tcW w:w="1417" w:type="dxa"/>
            <w:noWrap/>
            <w:hideMark/>
          </w:tcPr>
          <w:p w14:paraId="6FFAAEFB"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7F17C49F" w14:textId="09FDD92D"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TS 38.133: Corrections to inter-RAT test cases (Rel-15)</w:t>
            </w:r>
          </w:p>
        </w:tc>
      </w:tr>
      <w:tr w:rsidR="00F33CCB" w:rsidRPr="00F33CCB" w14:paraId="2FCDEC6B" w14:textId="77777777" w:rsidTr="00D40A4A">
        <w:trPr>
          <w:trHeight w:val="225"/>
        </w:trPr>
        <w:tc>
          <w:tcPr>
            <w:tcW w:w="1555" w:type="dxa"/>
            <w:noWrap/>
            <w:hideMark/>
          </w:tcPr>
          <w:p w14:paraId="004CDFF7" w14:textId="77777777" w:rsidR="00D40A4A" w:rsidRPr="00F33CCB" w:rsidRDefault="00D40A4A" w:rsidP="000514AB">
            <w:pPr>
              <w:rPr>
                <w:sz w:val="16"/>
                <w:szCs w:val="16"/>
                <w:lang w:eastAsia="zh-CN"/>
              </w:rPr>
            </w:pPr>
            <w:r w:rsidRPr="00F33CCB">
              <w:rPr>
                <w:sz w:val="16"/>
                <w:szCs w:val="16"/>
                <w:lang w:eastAsia="zh-CN"/>
              </w:rPr>
              <w:t>R4-2010862</w:t>
            </w:r>
          </w:p>
        </w:tc>
        <w:tc>
          <w:tcPr>
            <w:tcW w:w="1417" w:type="dxa"/>
            <w:noWrap/>
            <w:hideMark/>
          </w:tcPr>
          <w:p w14:paraId="2038B03E"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39CE0621" w14:textId="77777777" w:rsidR="00D40A4A" w:rsidRPr="00F33CCB" w:rsidRDefault="00D40A4A" w:rsidP="000514AB">
            <w:pPr>
              <w:rPr>
                <w:sz w:val="16"/>
                <w:szCs w:val="16"/>
                <w:lang w:eastAsia="zh-CN"/>
              </w:rPr>
            </w:pPr>
            <w:r w:rsidRPr="00F33CCB">
              <w:rPr>
                <w:sz w:val="16"/>
                <w:szCs w:val="16"/>
                <w:lang w:eastAsia="zh-CN"/>
              </w:rPr>
              <w:t>CR to TS 38.133: Corrections to inter-RAT test cases (Rel-16)</w:t>
            </w:r>
          </w:p>
        </w:tc>
      </w:tr>
      <w:tr w:rsidR="00F33CCB" w:rsidRPr="00F33CCB" w14:paraId="690AF9B9" w14:textId="77777777" w:rsidTr="00D40A4A">
        <w:trPr>
          <w:trHeight w:val="225"/>
        </w:trPr>
        <w:tc>
          <w:tcPr>
            <w:tcW w:w="1555" w:type="dxa"/>
            <w:noWrap/>
            <w:hideMark/>
          </w:tcPr>
          <w:p w14:paraId="09F382D7" w14:textId="77777777" w:rsidR="00D40A4A" w:rsidRPr="00F33CCB" w:rsidRDefault="00F33CCB" w:rsidP="000514AB">
            <w:pPr>
              <w:rPr>
                <w:b/>
                <w:bCs/>
                <w:sz w:val="16"/>
                <w:szCs w:val="16"/>
                <w:u w:val="single"/>
                <w:lang w:eastAsia="zh-CN"/>
              </w:rPr>
            </w:pPr>
            <w:hyperlink r:id="rId47" w:history="1">
              <w:r w:rsidR="00D40A4A" w:rsidRPr="00F33CCB">
                <w:rPr>
                  <w:rStyle w:val="Hyperlink"/>
                  <w:b/>
                  <w:bCs/>
                  <w:color w:val="auto"/>
                  <w:sz w:val="16"/>
                  <w:szCs w:val="16"/>
                  <w:lang w:eastAsia="zh-CN"/>
                </w:rPr>
                <w:t>R4-2010863</w:t>
              </w:r>
            </w:hyperlink>
          </w:p>
        </w:tc>
        <w:tc>
          <w:tcPr>
            <w:tcW w:w="1417" w:type="dxa"/>
            <w:noWrap/>
            <w:hideMark/>
          </w:tcPr>
          <w:p w14:paraId="5DEF2DE6"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3BC0A872" w14:textId="6A8139C9"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TS 38.133: Corrections to AoA setup information in some test cases (Rel-15)</w:t>
            </w:r>
          </w:p>
        </w:tc>
      </w:tr>
      <w:tr w:rsidR="00F33CCB" w:rsidRPr="00F33CCB" w14:paraId="471F14F1" w14:textId="77777777" w:rsidTr="00D40A4A">
        <w:trPr>
          <w:trHeight w:val="225"/>
        </w:trPr>
        <w:tc>
          <w:tcPr>
            <w:tcW w:w="1555" w:type="dxa"/>
            <w:noWrap/>
            <w:hideMark/>
          </w:tcPr>
          <w:p w14:paraId="651B2604" w14:textId="77777777" w:rsidR="00D40A4A" w:rsidRPr="00F33CCB" w:rsidRDefault="00D40A4A" w:rsidP="000514AB">
            <w:pPr>
              <w:rPr>
                <w:sz w:val="16"/>
                <w:szCs w:val="16"/>
                <w:lang w:eastAsia="zh-CN"/>
              </w:rPr>
            </w:pPr>
            <w:r w:rsidRPr="00F33CCB">
              <w:rPr>
                <w:sz w:val="16"/>
                <w:szCs w:val="16"/>
                <w:lang w:eastAsia="zh-CN"/>
              </w:rPr>
              <w:t>R4-2010864</w:t>
            </w:r>
          </w:p>
        </w:tc>
        <w:tc>
          <w:tcPr>
            <w:tcW w:w="1417" w:type="dxa"/>
            <w:noWrap/>
            <w:hideMark/>
          </w:tcPr>
          <w:p w14:paraId="5D8E524D" w14:textId="77777777" w:rsidR="00D40A4A" w:rsidRPr="00F33CCB" w:rsidRDefault="00D40A4A" w:rsidP="000514AB">
            <w:pPr>
              <w:rPr>
                <w:sz w:val="16"/>
                <w:szCs w:val="16"/>
                <w:lang w:eastAsia="zh-CN"/>
              </w:rPr>
            </w:pPr>
            <w:r w:rsidRPr="00F33CCB">
              <w:rPr>
                <w:sz w:val="16"/>
                <w:szCs w:val="16"/>
                <w:lang w:eastAsia="zh-CN"/>
              </w:rPr>
              <w:t>Rohde &amp; Schwarz</w:t>
            </w:r>
          </w:p>
        </w:tc>
        <w:tc>
          <w:tcPr>
            <w:tcW w:w="6662" w:type="dxa"/>
          </w:tcPr>
          <w:p w14:paraId="37F82E90" w14:textId="77777777" w:rsidR="00D40A4A" w:rsidRPr="00F33CCB" w:rsidRDefault="00D40A4A" w:rsidP="000514AB">
            <w:pPr>
              <w:rPr>
                <w:sz w:val="16"/>
                <w:szCs w:val="16"/>
                <w:lang w:eastAsia="zh-CN"/>
              </w:rPr>
            </w:pPr>
            <w:r w:rsidRPr="00F33CCB">
              <w:rPr>
                <w:sz w:val="16"/>
                <w:szCs w:val="16"/>
                <w:lang w:eastAsia="zh-CN"/>
              </w:rPr>
              <w:t>CR to TS 38.133: Corrections to AoA setup information in some test cases (Rel-16)</w:t>
            </w:r>
          </w:p>
        </w:tc>
      </w:tr>
      <w:tr w:rsidR="00F33CCB" w:rsidRPr="00F33CCB" w14:paraId="3721BBB5" w14:textId="77777777" w:rsidTr="00D40A4A">
        <w:trPr>
          <w:trHeight w:val="225"/>
        </w:trPr>
        <w:tc>
          <w:tcPr>
            <w:tcW w:w="1555" w:type="dxa"/>
            <w:noWrap/>
            <w:hideMark/>
          </w:tcPr>
          <w:p w14:paraId="0E733819" w14:textId="77777777" w:rsidR="00D40A4A" w:rsidRPr="00F33CCB" w:rsidRDefault="00F33CCB" w:rsidP="000514AB">
            <w:pPr>
              <w:rPr>
                <w:b/>
                <w:bCs/>
                <w:sz w:val="16"/>
                <w:szCs w:val="16"/>
                <w:u w:val="single"/>
                <w:lang w:eastAsia="zh-CN"/>
              </w:rPr>
            </w:pPr>
            <w:hyperlink r:id="rId48" w:history="1">
              <w:r w:rsidR="00D40A4A" w:rsidRPr="00F33CCB">
                <w:rPr>
                  <w:rStyle w:val="Hyperlink"/>
                  <w:b/>
                  <w:bCs/>
                  <w:color w:val="auto"/>
                  <w:sz w:val="16"/>
                  <w:szCs w:val="16"/>
                  <w:lang w:eastAsia="zh-CN"/>
                </w:rPr>
                <w:t>R4-2011047</w:t>
              </w:r>
            </w:hyperlink>
          </w:p>
        </w:tc>
        <w:tc>
          <w:tcPr>
            <w:tcW w:w="1417" w:type="dxa"/>
            <w:noWrap/>
            <w:hideMark/>
          </w:tcPr>
          <w:p w14:paraId="753BC2B0"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10A8CF34" w14:textId="7A92B4D3"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maintaining handover tests in Rel-15</w:t>
            </w:r>
          </w:p>
        </w:tc>
      </w:tr>
      <w:tr w:rsidR="00F33CCB" w:rsidRPr="00F33CCB" w14:paraId="6EA7075C" w14:textId="77777777" w:rsidTr="00D40A4A">
        <w:trPr>
          <w:trHeight w:val="225"/>
        </w:trPr>
        <w:tc>
          <w:tcPr>
            <w:tcW w:w="1555" w:type="dxa"/>
            <w:noWrap/>
            <w:hideMark/>
          </w:tcPr>
          <w:p w14:paraId="242AE2FA" w14:textId="77777777" w:rsidR="00D40A4A" w:rsidRPr="00F33CCB" w:rsidRDefault="00D40A4A" w:rsidP="000514AB">
            <w:pPr>
              <w:rPr>
                <w:sz w:val="16"/>
                <w:szCs w:val="16"/>
                <w:lang w:eastAsia="zh-CN"/>
              </w:rPr>
            </w:pPr>
            <w:r w:rsidRPr="00F33CCB">
              <w:rPr>
                <w:sz w:val="16"/>
                <w:szCs w:val="16"/>
                <w:lang w:eastAsia="zh-CN"/>
              </w:rPr>
              <w:t>R4-2011048</w:t>
            </w:r>
          </w:p>
        </w:tc>
        <w:tc>
          <w:tcPr>
            <w:tcW w:w="1417" w:type="dxa"/>
            <w:noWrap/>
            <w:hideMark/>
          </w:tcPr>
          <w:p w14:paraId="1C524A98"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1C045E6C" w14:textId="77777777" w:rsidR="00D40A4A" w:rsidRPr="00F33CCB" w:rsidRDefault="00D40A4A" w:rsidP="000514AB">
            <w:pPr>
              <w:rPr>
                <w:sz w:val="16"/>
                <w:szCs w:val="16"/>
                <w:lang w:eastAsia="zh-CN"/>
              </w:rPr>
            </w:pPr>
            <w:r w:rsidRPr="00F33CCB">
              <w:rPr>
                <w:sz w:val="16"/>
                <w:szCs w:val="16"/>
                <w:lang w:eastAsia="zh-CN"/>
              </w:rPr>
              <w:t>CR on maintaining handover tests in Rel-16</w:t>
            </w:r>
          </w:p>
        </w:tc>
      </w:tr>
      <w:tr w:rsidR="00F33CCB" w:rsidRPr="00F33CCB" w14:paraId="35A480A5" w14:textId="77777777" w:rsidTr="00D40A4A">
        <w:trPr>
          <w:trHeight w:val="225"/>
        </w:trPr>
        <w:tc>
          <w:tcPr>
            <w:tcW w:w="1555" w:type="dxa"/>
            <w:noWrap/>
            <w:hideMark/>
          </w:tcPr>
          <w:p w14:paraId="18D2421F" w14:textId="77777777" w:rsidR="00D40A4A" w:rsidRPr="00F33CCB" w:rsidRDefault="00F33CCB" w:rsidP="000514AB">
            <w:pPr>
              <w:rPr>
                <w:b/>
                <w:bCs/>
                <w:sz w:val="16"/>
                <w:szCs w:val="16"/>
                <w:u w:val="single"/>
                <w:lang w:eastAsia="zh-CN"/>
              </w:rPr>
            </w:pPr>
            <w:hyperlink r:id="rId49" w:history="1">
              <w:r w:rsidR="00D40A4A" w:rsidRPr="00F33CCB">
                <w:rPr>
                  <w:rStyle w:val="Hyperlink"/>
                  <w:b/>
                  <w:bCs/>
                  <w:color w:val="auto"/>
                  <w:sz w:val="16"/>
                  <w:szCs w:val="16"/>
                  <w:lang w:eastAsia="zh-CN"/>
                </w:rPr>
                <w:t>R4-2011095</w:t>
              </w:r>
            </w:hyperlink>
          </w:p>
        </w:tc>
        <w:tc>
          <w:tcPr>
            <w:tcW w:w="1417" w:type="dxa"/>
            <w:noWrap/>
            <w:hideMark/>
          </w:tcPr>
          <w:p w14:paraId="553F4FBD"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78E2F380" w14:textId="692FF690"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on test cases for Active TCI state switch delay R15</w:t>
            </w:r>
          </w:p>
        </w:tc>
      </w:tr>
      <w:tr w:rsidR="00F33CCB" w:rsidRPr="00F33CCB" w14:paraId="527B0DBB" w14:textId="77777777" w:rsidTr="00D40A4A">
        <w:trPr>
          <w:trHeight w:val="225"/>
        </w:trPr>
        <w:tc>
          <w:tcPr>
            <w:tcW w:w="1555" w:type="dxa"/>
            <w:noWrap/>
            <w:hideMark/>
          </w:tcPr>
          <w:p w14:paraId="02E7F943" w14:textId="77777777" w:rsidR="00D40A4A" w:rsidRPr="00F33CCB" w:rsidRDefault="00D40A4A" w:rsidP="000514AB">
            <w:pPr>
              <w:rPr>
                <w:sz w:val="16"/>
                <w:szCs w:val="16"/>
                <w:lang w:eastAsia="zh-CN"/>
              </w:rPr>
            </w:pPr>
            <w:r w:rsidRPr="00F33CCB">
              <w:rPr>
                <w:sz w:val="16"/>
                <w:szCs w:val="16"/>
                <w:lang w:eastAsia="zh-CN"/>
              </w:rPr>
              <w:t>R4-2011096</w:t>
            </w:r>
          </w:p>
        </w:tc>
        <w:tc>
          <w:tcPr>
            <w:tcW w:w="1417" w:type="dxa"/>
            <w:noWrap/>
            <w:hideMark/>
          </w:tcPr>
          <w:p w14:paraId="18521F1D"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21804F9D" w14:textId="5B21540C" w:rsidR="00D40A4A" w:rsidRPr="00F33CCB" w:rsidRDefault="00D40A4A" w:rsidP="000514AB">
            <w:pPr>
              <w:rPr>
                <w:sz w:val="16"/>
                <w:szCs w:val="16"/>
                <w:lang w:eastAsia="zh-CN"/>
              </w:rPr>
            </w:pPr>
            <w:r w:rsidRPr="00F33CCB">
              <w:rPr>
                <w:sz w:val="16"/>
                <w:szCs w:val="16"/>
                <w:lang w:eastAsia="zh-CN"/>
              </w:rPr>
              <w:t>CR on test cases for Active TCI state switch delay R16 (Cat-A)</w:t>
            </w:r>
          </w:p>
        </w:tc>
      </w:tr>
      <w:tr w:rsidR="00F33CCB" w:rsidRPr="00F33CCB" w14:paraId="4849AC51" w14:textId="77777777" w:rsidTr="00D40A4A">
        <w:trPr>
          <w:trHeight w:val="225"/>
        </w:trPr>
        <w:tc>
          <w:tcPr>
            <w:tcW w:w="1555" w:type="dxa"/>
            <w:noWrap/>
            <w:hideMark/>
          </w:tcPr>
          <w:p w14:paraId="55CA94A7" w14:textId="77777777" w:rsidR="00D40A4A" w:rsidRPr="00F33CCB" w:rsidRDefault="00F33CCB" w:rsidP="000514AB">
            <w:pPr>
              <w:rPr>
                <w:b/>
                <w:bCs/>
                <w:sz w:val="16"/>
                <w:szCs w:val="16"/>
                <w:u w:val="single"/>
                <w:lang w:eastAsia="zh-CN"/>
              </w:rPr>
            </w:pPr>
            <w:hyperlink r:id="rId50" w:history="1">
              <w:r w:rsidR="00D40A4A" w:rsidRPr="00F33CCB">
                <w:rPr>
                  <w:rStyle w:val="Hyperlink"/>
                  <w:b/>
                  <w:bCs/>
                  <w:color w:val="auto"/>
                  <w:sz w:val="16"/>
                  <w:szCs w:val="16"/>
                  <w:lang w:eastAsia="zh-CN"/>
                </w:rPr>
                <w:t>R4-2011101</w:t>
              </w:r>
            </w:hyperlink>
          </w:p>
        </w:tc>
        <w:tc>
          <w:tcPr>
            <w:tcW w:w="1417" w:type="dxa"/>
            <w:noWrap/>
            <w:hideMark/>
          </w:tcPr>
          <w:p w14:paraId="57B59CB7"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6D49EE59" w14:textId="28A229C0"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Correction to beam failure detection and link recovery test cases</w:t>
            </w:r>
          </w:p>
        </w:tc>
      </w:tr>
      <w:tr w:rsidR="00F33CCB" w:rsidRPr="00F33CCB" w14:paraId="64A1F914" w14:textId="77777777" w:rsidTr="00D40A4A">
        <w:trPr>
          <w:trHeight w:val="225"/>
        </w:trPr>
        <w:tc>
          <w:tcPr>
            <w:tcW w:w="1555" w:type="dxa"/>
            <w:noWrap/>
            <w:hideMark/>
          </w:tcPr>
          <w:p w14:paraId="4D646D20" w14:textId="77777777" w:rsidR="00D40A4A" w:rsidRPr="00F33CCB" w:rsidRDefault="00D40A4A" w:rsidP="000514AB">
            <w:pPr>
              <w:rPr>
                <w:sz w:val="16"/>
                <w:szCs w:val="16"/>
                <w:lang w:eastAsia="zh-CN"/>
              </w:rPr>
            </w:pPr>
            <w:r w:rsidRPr="00F33CCB">
              <w:rPr>
                <w:sz w:val="16"/>
                <w:szCs w:val="16"/>
                <w:lang w:eastAsia="zh-CN"/>
              </w:rPr>
              <w:t>R4-2011102</w:t>
            </w:r>
          </w:p>
        </w:tc>
        <w:tc>
          <w:tcPr>
            <w:tcW w:w="1417" w:type="dxa"/>
            <w:noWrap/>
            <w:hideMark/>
          </w:tcPr>
          <w:p w14:paraId="20BB4C54"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4C6BF4FA" w14:textId="77777777" w:rsidR="00D40A4A" w:rsidRPr="00F33CCB" w:rsidRDefault="00D40A4A" w:rsidP="000514AB">
            <w:pPr>
              <w:rPr>
                <w:sz w:val="16"/>
                <w:szCs w:val="16"/>
                <w:lang w:eastAsia="zh-CN"/>
              </w:rPr>
            </w:pPr>
            <w:r w:rsidRPr="00F33CCB">
              <w:rPr>
                <w:sz w:val="16"/>
                <w:szCs w:val="16"/>
                <w:lang w:eastAsia="zh-CN"/>
              </w:rPr>
              <w:t>Correction to beam failure detection and link recovery test cases_r16</w:t>
            </w:r>
          </w:p>
        </w:tc>
      </w:tr>
      <w:tr w:rsidR="00F33CCB" w:rsidRPr="00F33CCB" w14:paraId="3AAEAE71" w14:textId="77777777" w:rsidTr="00D40A4A">
        <w:trPr>
          <w:trHeight w:val="225"/>
        </w:trPr>
        <w:tc>
          <w:tcPr>
            <w:tcW w:w="1555" w:type="dxa"/>
            <w:noWrap/>
            <w:hideMark/>
          </w:tcPr>
          <w:p w14:paraId="34DD6170" w14:textId="77777777" w:rsidR="00D40A4A" w:rsidRPr="00F33CCB" w:rsidRDefault="00F33CCB" w:rsidP="000514AB">
            <w:pPr>
              <w:rPr>
                <w:b/>
                <w:bCs/>
                <w:sz w:val="16"/>
                <w:szCs w:val="16"/>
                <w:u w:val="single"/>
                <w:lang w:eastAsia="zh-CN"/>
              </w:rPr>
            </w:pPr>
            <w:hyperlink r:id="rId51" w:history="1">
              <w:r w:rsidR="00D40A4A" w:rsidRPr="00F33CCB">
                <w:rPr>
                  <w:rStyle w:val="Hyperlink"/>
                  <w:b/>
                  <w:bCs/>
                  <w:color w:val="auto"/>
                  <w:sz w:val="16"/>
                  <w:szCs w:val="16"/>
                  <w:lang w:eastAsia="zh-CN"/>
                </w:rPr>
                <w:t>R4-2011103</w:t>
              </w:r>
            </w:hyperlink>
          </w:p>
        </w:tc>
        <w:tc>
          <w:tcPr>
            <w:tcW w:w="1417" w:type="dxa"/>
            <w:noWrap/>
            <w:hideMark/>
          </w:tcPr>
          <w:p w14:paraId="2BEFD21E"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2A5C86DE" w14:textId="702878F9"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Correction to BWP switching delay test cases</w:t>
            </w:r>
          </w:p>
        </w:tc>
      </w:tr>
      <w:tr w:rsidR="00F33CCB" w:rsidRPr="00F33CCB" w14:paraId="017E30C9" w14:textId="77777777" w:rsidTr="00D40A4A">
        <w:trPr>
          <w:trHeight w:val="225"/>
        </w:trPr>
        <w:tc>
          <w:tcPr>
            <w:tcW w:w="1555" w:type="dxa"/>
            <w:noWrap/>
            <w:hideMark/>
          </w:tcPr>
          <w:p w14:paraId="5A66FCF1" w14:textId="77777777" w:rsidR="00D40A4A" w:rsidRPr="00F33CCB" w:rsidRDefault="00D40A4A" w:rsidP="000514AB">
            <w:pPr>
              <w:rPr>
                <w:sz w:val="16"/>
                <w:szCs w:val="16"/>
                <w:lang w:eastAsia="zh-CN"/>
              </w:rPr>
            </w:pPr>
            <w:r w:rsidRPr="00F33CCB">
              <w:rPr>
                <w:sz w:val="16"/>
                <w:szCs w:val="16"/>
                <w:lang w:eastAsia="zh-CN"/>
              </w:rPr>
              <w:t>R4-2011104</w:t>
            </w:r>
          </w:p>
        </w:tc>
        <w:tc>
          <w:tcPr>
            <w:tcW w:w="1417" w:type="dxa"/>
            <w:noWrap/>
            <w:hideMark/>
          </w:tcPr>
          <w:p w14:paraId="3C0285DD"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47D640BB" w14:textId="77777777" w:rsidR="00D40A4A" w:rsidRPr="00F33CCB" w:rsidRDefault="00D40A4A" w:rsidP="000514AB">
            <w:pPr>
              <w:rPr>
                <w:sz w:val="16"/>
                <w:szCs w:val="16"/>
                <w:lang w:eastAsia="zh-CN"/>
              </w:rPr>
            </w:pPr>
            <w:r w:rsidRPr="00F33CCB">
              <w:rPr>
                <w:sz w:val="16"/>
                <w:szCs w:val="16"/>
                <w:lang w:eastAsia="zh-CN"/>
              </w:rPr>
              <w:t>Correction to BWP switching delay test cases_r16</w:t>
            </w:r>
          </w:p>
        </w:tc>
      </w:tr>
      <w:tr w:rsidR="00F33CCB" w:rsidRPr="00F33CCB" w14:paraId="652BAE52" w14:textId="77777777" w:rsidTr="00D40A4A">
        <w:trPr>
          <w:trHeight w:val="225"/>
        </w:trPr>
        <w:tc>
          <w:tcPr>
            <w:tcW w:w="1555" w:type="dxa"/>
            <w:noWrap/>
            <w:hideMark/>
          </w:tcPr>
          <w:p w14:paraId="6122433E" w14:textId="77777777" w:rsidR="00D40A4A" w:rsidRPr="00F33CCB" w:rsidRDefault="00F33CCB" w:rsidP="000514AB">
            <w:pPr>
              <w:rPr>
                <w:b/>
                <w:bCs/>
                <w:sz w:val="16"/>
                <w:szCs w:val="16"/>
                <w:u w:val="single"/>
                <w:lang w:eastAsia="zh-CN"/>
              </w:rPr>
            </w:pPr>
            <w:hyperlink r:id="rId52" w:history="1">
              <w:r w:rsidR="00D40A4A" w:rsidRPr="00F33CCB">
                <w:rPr>
                  <w:rStyle w:val="Hyperlink"/>
                  <w:b/>
                  <w:bCs/>
                  <w:color w:val="auto"/>
                  <w:sz w:val="16"/>
                  <w:szCs w:val="16"/>
                  <w:lang w:eastAsia="zh-CN"/>
                </w:rPr>
                <w:t>R4-2011105</w:t>
              </w:r>
            </w:hyperlink>
          </w:p>
        </w:tc>
        <w:tc>
          <w:tcPr>
            <w:tcW w:w="1417" w:type="dxa"/>
            <w:noWrap/>
            <w:hideMark/>
          </w:tcPr>
          <w:p w14:paraId="7A7A9283"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4B53B3F5" w14:textId="5BB5DA92"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Correction to FR1 intra-frequency measurement with gap test cases</w:t>
            </w:r>
          </w:p>
        </w:tc>
      </w:tr>
      <w:tr w:rsidR="00F33CCB" w:rsidRPr="00F33CCB" w14:paraId="2E7F90BE" w14:textId="77777777" w:rsidTr="00D40A4A">
        <w:trPr>
          <w:trHeight w:val="225"/>
        </w:trPr>
        <w:tc>
          <w:tcPr>
            <w:tcW w:w="1555" w:type="dxa"/>
            <w:noWrap/>
            <w:hideMark/>
          </w:tcPr>
          <w:p w14:paraId="57CB6457" w14:textId="77777777" w:rsidR="00D40A4A" w:rsidRPr="00F33CCB" w:rsidRDefault="00D40A4A" w:rsidP="000514AB">
            <w:pPr>
              <w:rPr>
                <w:sz w:val="16"/>
                <w:szCs w:val="16"/>
                <w:lang w:eastAsia="zh-CN"/>
              </w:rPr>
            </w:pPr>
            <w:r w:rsidRPr="00F33CCB">
              <w:rPr>
                <w:sz w:val="16"/>
                <w:szCs w:val="16"/>
                <w:lang w:eastAsia="zh-CN"/>
              </w:rPr>
              <w:t>R4-2011106</w:t>
            </w:r>
          </w:p>
        </w:tc>
        <w:tc>
          <w:tcPr>
            <w:tcW w:w="1417" w:type="dxa"/>
            <w:noWrap/>
            <w:hideMark/>
          </w:tcPr>
          <w:p w14:paraId="30D554AB"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031DEFA7" w14:textId="77777777" w:rsidR="00D40A4A" w:rsidRPr="00F33CCB" w:rsidRDefault="00D40A4A" w:rsidP="000514AB">
            <w:pPr>
              <w:rPr>
                <w:sz w:val="16"/>
                <w:szCs w:val="16"/>
                <w:lang w:eastAsia="zh-CN"/>
              </w:rPr>
            </w:pPr>
            <w:r w:rsidRPr="00F33CCB">
              <w:rPr>
                <w:sz w:val="16"/>
                <w:szCs w:val="16"/>
                <w:lang w:eastAsia="zh-CN"/>
              </w:rPr>
              <w:t>Correction to FR1 intra-frequency measurement with gap test cases_r16</w:t>
            </w:r>
          </w:p>
        </w:tc>
      </w:tr>
      <w:tr w:rsidR="00F33CCB" w:rsidRPr="00F33CCB" w14:paraId="13F9CB0E" w14:textId="77777777" w:rsidTr="00D40A4A">
        <w:trPr>
          <w:trHeight w:val="225"/>
        </w:trPr>
        <w:tc>
          <w:tcPr>
            <w:tcW w:w="1555" w:type="dxa"/>
            <w:noWrap/>
            <w:hideMark/>
          </w:tcPr>
          <w:p w14:paraId="6EE08FE8" w14:textId="77777777" w:rsidR="00D40A4A" w:rsidRPr="00F33CCB" w:rsidRDefault="00F33CCB" w:rsidP="000514AB">
            <w:pPr>
              <w:rPr>
                <w:b/>
                <w:bCs/>
                <w:sz w:val="16"/>
                <w:szCs w:val="16"/>
                <w:u w:val="single"/>
                <w:lang w:eastAsia="zh-CN"/>
              </w:rPr>
            </w:pPr>
            <w:hyperlink r:id="rId53" w:history="1">
              <w:r w:rsidR="00D40A4A" w:rsidRPr="00F33CCB">
                <w:rPr>
                  <w:rStyle w:val="Hyperlink"/>
                  <w:b/>
                  <w:bCs/>
                  <w:color w:val="auto"/>
                  <w:sz w:val="16"/>
                  <w:szCs w:val="16"/>
                  <w:lang w:eastAsia="zh-CN"/>
                </w:rPr>
                <w:t>R4-2011107</w:t>
              </w:r>
            </w:hyperlink>
          </w:p>
        </w:tc>
        <w:tc>
          <w:tcPr>
            <w:tcW w:w="1417" w:type="dxa"/>
            <w:noWrap/>
            <w:hideMark/>
          </w:tcPr>
          <w:p w14:paraId="37FDA1AE"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1830675B" w14:textId="6A8F0574"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Correction to inter-RAT HO test cases</w:t>
            </w:r>
          </w:p>
        </w:tc>
      </w:tr>
      <w:tr w:rsidR="00F33CCB" w:rsidRPr="00F33CCB" w14:paraId="03844669" w14:textId="77777777" w:rsidTr="00D40A4A">
        <w:trPr>
          <w:trHeight w:val="225"/>
        </w:trPr>
        <w:tc>
          <w:tcPr>
            <w:tcW w:w="1555" w:type="dxa"/>
            <w:noWrap/>
            <w:hideMark/>
          </w:tcPr>
          <w:p w14:paraId="70EF8604" w14:textId="77777777" w:rsidR="00D40A4A" w:rsidRPr="00F33CCB" w:rsidRDefault="00D40A4A" w:rsidP="000514AB">
            <w:pPr>
              <w:rPr>
                <w:sz w:val="16"/>
                <w:szCs w:val="16"/>
                <w:lang w:eastAsia="zh-CN"/>
              </w:rPr>
            </w:pPr>
            <w:r w:rsidRPr="00F33CCB">
              <w:rPr>
                <w:sz w:val="16"/>
                <w:szCs w:val="16"/>
                <w:lang w:eastAsia="zh-CN"/>
              </w:rPr>
              <w:t>R4-2011108</w:t>
            </w:r>
          </w:p>
        </w:tc>
        <w:tc>
          <w:tcPr>
            <w:tcW w:w="1417" w:type="dxa"/>
            <w:noWrap/>
            <w:hideMark/>
          </w:tcPr>
          <w:p w14:paraId="2FF52E8E"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6C07D506" w14:textId="77777777" w:rsidR="00D40A4A" w:rsidRPr="00F33CCB" w:rsidRDefault="00D40A4A" w:rsidP="000514AB">
            <w:pPr>
              <w:rPr>
                <w:sz w:val="16"/>
                <w:szCs w:val="16"/>
                <w:lang w:eastAsia="zh-CN"/>
              </w:rPr>
            </w:pPr>
            <w:r w:rsidRPr="00F33CCB">
              <w:rPr>
                <w:sz w:val="16"/>
                <w:szCs w:val="16"/>
                <w:lang w:eastAsia="zh-CN"/>
              </w:rPr>
              <w:t>Correction to inter-RAT HO test cases_r16</w:t>
            </w:r>
          </w:p>
        </w:tc>
      </w:tr>
      <w:tr w:rsidR="00F33CCB" w:rsidRPr="00F33CCB" w14:paraId="35B8B451" w14:textId="77777777" w:rsidTr="00D40A4A">
        <w:trPr>
          <w:trHeight w:val="225"/>
        </w:trPr>
        <w:tc>
          <w:tcPr>
            <w:tcW w:w="1555" w:type="dxa"/>
            <w:noWrap/>
            <w:hideMark/>
          </w:tcPr>
          <w:p w14:paraId="048DEE1C" w14:textId="77777777" w:rsidR="00D40A4A" w:rsidRPr="00F33CCB" w:rsidRDefault="00F33CCB" w:rsidP="000514AB">
            <w:pPr>
              <w:rPr>
                <w:b/>
                <w:bCs/>
                <w:sz w:val="16"/>
                <w:szCs w:val="16"/>
                <w:u w:val="single"/>
                <w:lang w:eastAsia="zh-CN"/>
              </w:rPr>
            </w:pPr>
            <w:hyperlink r:id="rId54" w:history="1">
              <w:r w:rsidR="00D40A4A" w:rsidRPr="00F33CCB">
                <w:rPr>
                  <w:rStyle w:val="Hyperlink"/>
                  <w:b/>
                  <w:bCs/>
                  <w:color w:val="auto"/>
                  <w:sz w:val="16"/>
                  <w:szCs w:val="16"/>
                  <w:lang w:eastAsia="zh-CN"/>
                </w:rPr>
                <w:t>R4-2011142</w:t>
              </w:r>
            </w:hyperlink>
          </w:p>
        </w:tc>
        <w:tc>
          <w:tcPr>
            <w:tcW w:w="1417" w:type="dxa"/>
            <w:noWrap/>
            <w:hideMark/>
          </w:tcPr>
          <w:p w14:paraId="53F451FB"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5EF9F1A8" w14:textId="0BD11AFF" w:rsidR="00D40A4A" w:rsidRPr="00F33CCB" w:rsidRDefault="00AA519A" w:rsidP="000514AB">
            <w:pPr>
              <w:rPr>
                <w:sz w:val="16"/>
                <w:szCs w:val="16"/>
                <w:lang w:eastAsia="zh-CN"/>
              </w:rPr>
            </w:pPr>
            <w:r w:rsidRPr="00F33CCB">
              <w:rPr>
                <w:sz w:val="16"/>
                <w:szCs w:val="16"/>
                <w:lang w:eastAsia="zh-CN"/>
              </w:rPr>
              <w:t xml:space="preserve">Cat F: </w:t>
            </w:r>
            <w:r w:rsidR="00D40A4A" w:rsidRPr="00F33CCB">
              <w:rPr>
                <w:sz w:val="16"/>
                <w:szCs w:val="16"/>
                <w:lang w:eastAsia="zh-CN"/>
              </w:rPr>
              <w:t>CR to add UE beam assumption for TC in A.5.6 R15</w:t>
            </w:r>
          </w:p>
        </w:tc>
      </w:tr>
      <w:tr w:rsidR="00D40A4A" w:rsidRPr="00F33CCB" w14:paraId="48F0079B" w14:textId="77777777" w:rsidTr="00D40A4A">
        <w:trPr>
          <w:trHeight w:val="225"/>
        </w:trPr>
        <w:tc>
          <w:tcPr>
            <w:tcW w:w="1555" w:type="dxa"/>
            <w:noWrap/>
            <w:hideMark/>
          </w:tcPr>
          <w:p w14:paraId="09EA4BB0" w14:textId="77777777" w:rsidR="00D40A4A" w:rsidRPr="00F33CCB" w:rsidRDefault="00D40A4A" w:rsidP="000514AB">
            <w:pPr>
              <w:rPr>
                <w:sz w:val="16"/>
                <w:szCs w:val="16"/>
                <w:lang w:eastAsia="zh-CN"/>
              </w:rPr>
            </w:pPr>
            <w:r w:rsidRPr="00F33CCB">
              <w:rPr>
                <w:sz w:val="16"/>
                <w:szCs w:val="16"/>
                <w:lang w:eastAsia="zh-CN"/>
              </w:rPr>
              <w:t>R4-2011143</w:t>
            </w:r>
          </w:p>
        </w:tc>
        <w:tc>
          <w:tcPr>
            <w:tcW w:w="1417" w:type="dxa"/>
            <w:noWrap/>
            <w:hideMark/>
          </w:tcPr>
          <w:p w14:paraId="7C66649E" w14:textId="77777777" w:rsidR="00D40A4A" w:rsidRPr="00F33CCB" w:rsidRDefault="00D40A4A" w:rsidP="000514AB">
            <w:pPr>
              <w:rPr>
                <w:sz w:val="16"/>
                <w:szCs w:val="16"/>
                <w:lang w:eastAsia="zh-CN"/>
              </w:rPr>
            </w:pPr>
            <w:r w:rsidRPr="00F33CCB">
              <w:rPr>
                <w:sz w:val="16"/>
                <w:szCs w:val="16"/>
                <w:lang w:eastAsia="zh-CN"/>
              </w:rPr>
              <w:t>Huawei, Hisilicon</w:t>
            </w:r>
          </w:p>
        </w:tc>
        <w:tc>
          <w:tcPr>
            <w:tcW w:w="6662" w:type="dxa"/>
          </w:tcPr>
          <w:p w14:paraId="7F2EFEC0" w14:textId="77777777" w:rsidR="00D40A4A" w:rsidRPr="00F33CCB" w:rsidRDefault="00D40A4A" w:rsidP="000514AB">
            <w:pPr>
              <w:rPr>
                <w:sz w:val="16"/>
                <w:szCs w:val="16"/>
                <w:lang w:eastAsia="zh-CN"/>
              </w:rPr>
            </w:pPr>
            <w:r w:rsidRPr="00F33CCB">
              <w:rPr>
                <w:sz w:val="16"/>
                <w:szCs w:val="16"/>
                <w:lang w:eastAsia="zh-CN"/>
              </w:rPr>
              <w:t>CR to add UE beam assumption for TC in A.5.6 R16</w:t>
            </w:r>
          </w:p>
        </w:tc>
      </w:tr>
    </w:tbl>
    <w:p w14:paraId="654E8EB2" w14:textId="11C532FC" w:rsidR="000605EB" w:rsidRPr="00F33CCB" w:rsidRDefault="000605EB" w:rsidP="00DD19DE"/>
    <w:p w14:paraId="4ED5D723" w14:textId="77777777" w:rsidR="00517EDB" w:rsidRPr="00F33CCB" w:rsidRDefault="00517EDB" w:rsidP="00DD19DE"/>
    <w:p w14:paraId="70D89159" w14:textId="77777777" w:rsidR="00DD19DE" w:rsidRPr="00F33CCB" w:rsidRDefault="00DD19DE" w:rsidP="00DD19DE">
      <w:pPr>
        <w:pStyle w:val="Heading2"/>
      </w:pPr>
      <w:r w:rsidRPr="00F33CCB">
        <w:rPr>
          <w:rFonts w:hint="eastAsia"/>
        </w:rPr>
        <w:lastRenderedPageBreak/>
        <w:t>Open issues</w:t>
      </w:r>
      <w:r w:rsidRPr="00F33CCB">
        <w:t xml:space="preserve"> summary</w:t>
      </w:r>
    </w:p>
    <w:p w14:paraId="0734800A" w14:textId="3DB2225C" w:rsidR="00DD19DE" w:rsidRPr="00F33CCB" w:rsidRDefault="00DD19DE" w:rsidP="00DD19DE">
      <w:pPr>
        <w:pStyle w:val="Heading3"/>
        <w:rPr>
          <w:sz w:val="24"/>
          <w:szCs w:val="16"/>
          <w:lang w:val="en-US"/>
        </w:rPr>
      </w:pPr>
      <w:r w:rsidRPr="00F33CCB">
        <w:rPr>
          <w:sz w:val="24"/>
          <w:szCs w:val="16"/>
          <w:lang w:val="en-US"/>
        </w:rPr>
        <w:t>Sub-</w:t>
      </w:r>
      <w:r w:rsidR="00142BB9" w:rsidRPr="00F33CCB">
        <w:rPr>
          <w:sz w:val="24"/>
          <w:szCs w:val="16"/>
          <w:lang w:val="en-US"/>
        </w:rPr>
        <w:t>topic</w:t>
      </w:r>
      <w:r w:rsidRPr="00F33CCB">
        <w:rPr>
          <w:sz w:val="24"/>
          <w:szCs w:val="16"/>
          <w:lang w:val="en-US"/>
        </w:rPr>
        <w:t xml:space="preserve"> </w:t>
      </w:r>
      <w:r w:rsidR="00FA5848" w:rsidRPr="00F33CCB">
        <w:rPr>
          <w:sz w:val="24"/>
          <w:szCs w:val="16"/>
          <w:lang w:val="en-US"/>
        </w:rPr>
        <w:t>2</w:t>
      </w:r>
      <w:r w:rsidRPr="00F33CCB">
        <w:rPr>
          <w:sz w:val="24"/>
          <w:szCs w:val="16"/>
          <w:lang w:val="en-US"/>
        </w:rPr>
        <w:t>-1</w:t>
      </w:r>
      <w:r w:rsidR="005C52F7" w:rsidRPr="00F33CCB">
        <w:rPr>
          <w:sz w:val="24"/>
          <w:szCs w:val="16"/>
          <w:lang w:val="en-US"/>
        </w:rPr>
        <w:t>: Updates in FR2 PRACH Test cases</w:t>
      </w:r>
    </w:p>
    <w:p w14:paraId="3457AAD0" w14:textId="50E6E18F" w:rsidR="009C7D22" w:rsidRPr="00F33CCB" w:rsidRDefault="000514AB" w:rsidP="009C7D22">
      <w:pPr>
        <w:ind w:left="568"/>
        <w:rPr>
          <w:bCs/>
          <w:lang w:eastAsia="ko-KR"/>
        </w:rPr>
      </w:pPr>
      <w:r w:rsidRPr="00F33CCB">
        <w:rPr>
          <w:bCs/>
          <w:lang w:eastAsia="ko-KR"/>
        </w:rPr>
        <w:t>Detailed analysis in R4-2009554 on updating FR2 PRACH test cases. Following are the main proposals:</w:t>
      </w:r>
    </w:p>
    <w:p w14:paraId="0F52BF7F" w14:textId="74892A4D" w:rsidR="005C52F7" w:rsidRPr="00F33CCB" w:rsidRDefault="005C52F7" w:rsidP="009C7D22">
      <w:pPr>
        <w:ind w:left="568"/>
        <w:rPr>
          <w:bCs/>
          <w:lang w:eastAsia="ko-KR"/>
        </w:rPr>
      </w:pPr>
    </w:p>
    <w:p w14:paraId="77E6A912" w14:textId="77777777" w:rsidR="005C52F7" w:rsidRPr="00F33CCB" w:rsidRDefault="005C52F7" w:rsidP="005C52F7">
      <w:pPr>
        <w:keepNext/>
        <w:keepLines/>
        <w:numPr>
          <w:ilvl w:val="1"/>
          <w:numId w:val="20"/>
        </w:numPr>
        <w:overflowPunct w:val="0"/>
        <w:autoSpaceDE w:val="0"/>
        <w:autoSpaceDN w:val="0"/>
        <w:adjustRightInd w:val="0"/>
        <w:spacing w:before="120" w:after="120"/>
        <w:textAlignment w:val="baseline"/>
        <w:rPr>
          <w:rFonts w:ascii="Arial" w:eastAsia="Times New Roman" w:hAnsi="Arial"/>
          <w:lang w:eastAsia="en-GB"/>
        </w:rPr>
      </w:pPr>
      <w:r w:rsidRPr="00F33CCB">
        <w:rPr>
          <w:rFonts w:ascii="Arial" w:eastAsia="Times New Roman" w:hAnsi="Arial"/>
          <w:b/>
          <w:lang w:eastAsia="en-GB"/>
        </w:rPr>
        <w:t>Proposal 1</w:t>
      </w:r>
      <w:r w:rsidRPr="00F33CCB">
        <w:rPr>
          <w:rFonts w:ascii="Arial" w:eastAsia="Times New Roman" w:hAnsi="Arial"/>
          <w:lang w:eastAsia="en-GB"/>
        </w:rPr>
        <w:t xml:space="preserve">: Determine and signal </w:t>
      </w:r>
      <w:r w:rsidRPr="00F33CCB">
        <w:rPr>
          <w:rFonts w:ascii="Arial" w:eastAsia="Times New Roman" w:hAnsi="Arial"/>
          <w:i/>
          <w:lang w:eastAsia="en-GB"/>
        </w:rPr>
        <w:t>rsrp-ThresholdSSB</w:t>
      </w:r>
      <w:r w:rsidRPr="00F33CCB">
        <w:rPr>
          <w:rFonts w:ascii="Arial" w:eastAsia="Times New Roman" w:hAnsi="Arial"/>
          <w:lang w:eastAsia="en-GB"/>
        </w:rPr>
        <w:t xml:space="preserve"> after downlink “RRSP-based calibration”</w:t>
      </w:r>
    </w:p>
    <w:p w14:paraId="66F1175D" w14:textId="77777777" w:rsidR="005C52F7" w:rsidRPr="00F33CCB" w:rsidRDefault="005C52F7" w:rsidP="005C52F7">
      <w:pPr>
        <w:keepNext/>
        <w:keepLines/>
        <w:numPr>
          <w:ilvl w:val="1"/>
          <w:numId w:val="20"/>
        </w:numPr>
        <w:overflowPunct w:val="0"/>
        <w:autoSpaceDE w:val="0"/>
        <w:autoSpaceDN w:val="0"/>
        <w:adjustRightInd w:val="0"/>
        <w:spacing w:before="120" w:after="120"/>
        <w:textAlignment w:val="baseline"/>
        <w:rPr>
          <w:rFonts w:ascii="Arial" w:eastAsia="Times New Roman" w:hAnsi="Arial"/>
          <w:lang w:eastAsia="en-GB"/>
        </w:rPr>
      </w:pPr>
      <w:r w:rsidRPr="00F33CCB">
        <w:rPr>
          <w:rFonts w:ascii="Arial" w:eastAsia="Times New Roman" w:hAnsi="Arial"/>
          <w:b/>
          <w:lang w:eastAsia="en-GB"/>
        </w:rPr>
        <w:t>Proposal 2</w:t>
      </w:r>
      <w:r w:rsidRPr="00F33CCB">
        <w:rPr>
          <w:rFonts w:ascii="Arial" w:eastAsia="Times New Roman" w:hAnsi="Arial"/>
          <w:lang w:eastAsia="en-GB"/>
        </w:rPr>
        <w:t>: Determine and signal</w:t>
      </w:r>
      <w:r w:rsidRPr="00F33CCB">
        <w:rPr>
          <w:rFonts w:ascii="Arial" w:eastAsia="Times New Roman" w:hAnsi="Arial" w:cs="Arial"/>
          <w:i/>
          <w:lang w:eastAsia="en-GB"/>
        </w:rPr>
        <w:t xml:space="preserve"> ss-PBCH-BlockPower</w:t>
      </w:r>
      <w:r w:rsidRPr="00F33CCB">
        <w:rPr>
          <w:rFonts w:ascii="Arial" w:eastAsia="Times New Roman" w:hAnsi="Arial"/>
          <w:lang w:eastAsia="en-GB"/>
        </w:rPr>
        <w:t xml:space="preserve"> after uplink “PRACH-based calibration” </w:t>
      </w:r>
    </w:p>
    <w:p w14:paraId="4A1A467E" w14:textId="77777777" w:rsidR="005C52F7" w:rsidRPr="00F33CCB" w:rsidRDefault="005C52F7" w:rsidP="005C52F7">
      <w:pPr>
        <w:keepNext/>
        <w:keepLines/>
        <w:numPr>
          <w:ilvl w:val="1"/>
          <w:numId w:val="20"/>
        </w:numPr>
        <w:overflowPunct w:val="0"/>
        <w:autoSpaceDE w:val="0"/>
        <w:autoSpaceDN w:val="0"/>
        <w:adjustRightInd w:val="0"/>
        <w:spacing w:before="120" w:after="120"/>
        <w:textAlignment w:val="baseline"/>
        <w:rPr>
          <w:rFonts w:ascii="Arial" w:eastAsia="Times New Roman" w:hAnsi="Arial"/>
          <w:lang w:eastAsia="en-GB"/>
        </w:rPr>
      </w:pPr>
      <w:r w:rsidRPr="00F33CCB">
        <w:rPr>
          <w:rFonts w:ascii="Arial" w:eastAsia="Times New Roman" w:hAnsi="Arial"/>
          <w:b/>
          <w:lang w:eastAsia="en-GB"/>
        </w:rPr>
        <w:t>Proposal 3</w:t>
      </w:r>
      <w:r w:rsidRPr="00F33CCB">
        <w:rPr>
          <w:rFonts w:ascii="Arial" w:eastAsia="Times New Roman" w:hAnsi="Arial"/>
          <w:lang w:eastAsia="en-GB"/>
        </w:rPr>
        <w:t>: Use Rx Beam peak direction and reduce the number of power ramping steps</w:t>
      </w:r>
    </w:p>
    <w:p w14:paraId="4D28B608" w14:textId="6572C119" w:rsidR="005C52F7" w:rsidRPr="00F33CCB" w:rsidRDefault="005C52F7" w:rsidP="009C7D22">
      <w:pPr>
        <w:ind w:left="568"/>
        <w:rPr>
          <w:bCs/>
          <w:lang w:eastAsia="ko-KR"/>
        </w:rPr>
      </w:pPr>
    </w:p>
    <w:p w14:paraId="4754F9C6" w14:textId="77777777" w:rsidR="000514AB" w:rsidRPr="00F33CCB" w:rsidRDefault="000514AB" w:rsidP="000514AB">
      <w:pPr>
        <w:pStyle w:val="ListParagraph"/>
        <w:numPr>
          <w:ilvl w:val="0"/>
          <w:numId w:val="21"/>
        </w:numPr>
        <w:ind w:firstLineChars="0"/>
        <w:rPr>
          <w:bCs/>
          <w:lang w:eastAsia="ko-KR"/>
        </w:rPr>
      </w:pPr>
      <w:r w:rsidRPr="00F33CCB">
        <w:rPr>
          <w:bCs/>
          <w:lang w:eastAsia="ko-KR"/>
        </w:rPr>
        <w:t>Recommended WF:</w:t>
      </w:r>
    </w:p>
    <w:p w14:paraId="167B680B" w14:textId="1C5E32A3" w:rsidR="000514AB" w:rsidRPr="00F33CCB" w:rsidRDefault="000514AB" w:rsidP="00BE2E3D">
      <w:pPr>
        <w:pStyle w:val="ListParagraph"/>
        <w:numPr>
          <w:ilvl w:val="1"/>
          <w:numId w:val="21"/>
        </w:numPr>
        <w:ind w:firstLineChars="0"/>
        <w:rPr>
          <w:bCs/>
          <w:lang w:eastAsia="ko-KR"/>
        </w:rPr>
      </w:pPr>
      <w:r w:rsidRPr="00F33CCB">
        <w:rPr>
          <w:bCs/>
          <w:lang w:eastAsia="ko-KR"/>
        </w:rPr>
        <w:t xml:space="preserve">Collect companies views on </w:t>
      </w:r>
      <w:r w:rsidR="00BE2E3D" w:rsidRPr="00F33CCB">
        <w:rPr>
          <w:bCs/>
          <w:lang w:eastAsia="ko-KR"/>
        </w:rPr>
        <w:t xml:space="preserve">analysis and </w:t>
      </w:r>
      <w:r w:rsidRPr="00F33CCB">
        <w:rPr>
          <w:bCs/>
          <w:lang w:eastAsia="ko-KR"/>
        </w:rPr>
        <w:t>proposals in</w:t>
      </w:r>
      <w:r w:rsidR="00BE2E3D" w:rsidRPr="00F33CCB">
        <w:rPr>
          <w:bCs/>
          <w:lang w:eastAsia="ko-KR"/>
        </w:rPr>
        <w:t xml:space="preserve"> R4-2009554</w:t>
      </w:r>
      <w:r w:rsidRPr="00F33CCB">
        <w:rPr>
          <w:bCs/>
          <w:lang w:eastAsia="ko-KR"/>
        </w:rPr>
        <w:t>.</w:t>
      </w:r>
    </w:p>
    <w:p w14:paraId="2D39833F" w14:textId="1637C645" w:rsidR="005C52F7" w:rsidRPr="00F33CCB" w:rsidRDefault="005C52F7" w:rsidP="005C52F7">
      <w:pPr>
        <w:pStyle w:val="Heading3"/>
        <w:rPr>
          <w:sz w:val="24"/>
          <w:szCs w:val="16"/>
          <w:lang w:val="en-US"/>
        </w:rPr>
      </w:pPr>
      <w:r w:rsidRPr="00F33CCB">
        <w:rPr>
          <w:sz w:val="24"/>
          <w:szCs w:val="16"/>
          <w:lang w:val="en-US"/>
        </w:rPr>
        <w:t>Sub-topic 2-2</w:t>
      </w:r>
      <w:r w:rsidR="00A2031D" w:rsidRPr="00F33CCB">
        <w:rPr>
          <w:sz w:val="24"/>
          <w:szCs w:val="16"/>
          <w:lang w:val="en-US"/>
        </w:rPr>
        <w:t>: Correction to RRM tests</w:t>
      </w:r>
    </w:p>
    <w:p w14:paraId="1F2017B0" w14:textId="4C8DF9F8" w:rsidR="005C52F7" w:rsidRPr="00F33CCB" w:rsidRDefault="005C52F7" w:rsidP="005C52F7">
      <w:pPr>
        <w:ind w:left="568"/>
        <w:rPr>
          <w:bCs/>
          <w:lang w:eastAsia="ko-KR"/>
        </w:rPr>
      </w:pPr>
      <w:r w:rsidRPr="00F33CCB">
        <w:rPr>
          <w:bCs/>
          <w:lang w:eastAsia="ko-KR"/>
        </w:rPr>
        <w:t>•</w:t>
      </w:r>
      <w:r w:rsidRPr="00F33CCB">
        <w:rPr>
          <w:bCs/>
          <w:lang w:eastAsia="ko-KR"/>
        </w:rPr>
        <w:tab/>
        <w:t>Directly provide comments on the cat F CR, if any, in section 2.3.2.</w:t>
      </w:r>
    </w:p>
    <w:p w14:paraId="297E9BED" w14:textId="77777777" w:rsidR="00DD19DE" w:rsidRPr="00F33CCB" w:rsidRDefault="00DD19DE" w:rsidP="00DD19DE">
      <w:pPr>
        <w:pStyle w:val="Heading2"/>
        <w:rPr>
          <w:lang w:val="en-US"/>
        </w:rPr>
      </w:pPr>
      <w:r w:rsidRPr="00F33CCB">
        <w:rPr>
          <w:lang w:val="en-US"/>
        </w:rPr>
        <w:t>Companies</w:t>
      </w:r>
      <w:r w:rsidRPr="00F33CCB">
        <w:rPr>
          <w:rFonts w:hint="eastAsia"/>
          <w:lang w:val="en-US"/>
        </w:rPr>
        <w:t xml:space="preserve"> views</w:t>
      </w:r>
      <w:r w:rsidRPr="00F33CCB">
        <w:rPr>
          <w:lang w:val="en-US"/>
        </w:rPr>
        <w:t>’</w:t>
      </w:r>
      <w:r w:rsidRPr="00F33CCB">
        <w:rPr>
          <w:rFonts w:hint="eastAsia"/>
          <w:lang w:val="en-US"/>
        </w:rPr>
        <w:t xml:space="preserve"> collection for 1st round </w:t>
      </w:r>
    </w:p>
    <w:p w14:paraId="7930AAC3" w14:textId="77777777" w:rsidR="00DD19DE" w:rsidRPr="00F33CCB" w:rsidRDefault="00DD19DE">
      <w:pPr>
        <w:pStyle w:val="Heading3"/>
        <w:rPr>
          <w:sz w:val="24"/>
          <w:szCs w:val="16"/>
        </w:rPr>
      </w:pPr>
      <w:r w:rsidRPr="00F33CCB">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33CCB" w:rsidRPr="00F33CCB" w14:paraId="2569E648" w14:textId="77777777" w:rsidTr="005D2345">
        <w:tc>
          <w:tcPr>
            <w:tcW w:w="1242" w:type="dxa"/>
          </w:tcPr>
          <w:p w14:paraId="5B13E89C" w14:textId="77777777" w:rsidR="00DD19DE" w:rsidRPr="00F33CCB" w:rsidRDefault="00DD19DE" w:rsidP="005D2345">
            <w:pPr>
              <w:spacing w:after="120"/>
              <w:rPr>
                <w:rFonts w:eastAsiaTheme="minorEastAsia"/>
                <w:b/>
                <w:bCs/>
                <w:lang w:val="en-US" w:eastAsia="zh-CN"/>
              </w:rPr>
            </w:pPr>
            <w:r w:rsidRPr="00F33CCB">
              <w:rPr>
                <w:rFonts w:eastAsiaTheme="minorEastAsia"/>
                <w:b/>
                <w:bCs/>
                <w:lang w:val="en-US" w:eastAsia="zh-CN"/>
              </w:rPr>
              <w:t>Company</w:t>
            </w:r>
          </w:p>
        </w:tc>
        <w:tc>
          <w:tcPr>
            <w:tcW w:w="8615" w:type="dxa"/>
          </w:tcPr>
          <w:p w14:paraId="25CF868F" w14:textId="77777777" w:rsidR="00DD19DE" w:rsidRPr="00F33CCB" w:rsidRDefault="00DD19DE" w:rsidP="005D2345">
            <w:pPr>
              <w:spacing w:after="120"/>
              <w:rPr>
                <w:rFonts w:eastAsiaTheme="minorEastAsia"/>
                <w:b/>
                <w:bCs/>
                <w:lang w:val="en-US" w:eastAsia="zh-CN"/>
              </w:rPr>
            </w:pPr>
            <w:r w:rsidRPr="00F33CCB">
              <w:rPr>
                <w:rFonts w:eastAsiaTheme="minorEastAsia"/>
                <w:b/>
                <w:bCs/>
                <w:lang w:val="en-US" w:eastAsia="zh-CN"/>
              </w:rPr>
              <w:t>Comments</w:t>
            </w:r>
          </w:p>
        </w:tc>
      </w:tr>
      <w:tr w:rsidR="00F33CCB" w:rsidRPr="00F33CCB" w14:paraId="0F0AC914" w14:textId="77777777" w:rsidTr="005D2345">
        <w:tc>
          <w:tcPr>
            <w:tcW w:w="1242" w:type="dxa"/>
          </w:tcPr>
          <w:p w14:paraId="6AB412D3" w14:textId="3DB2EDD8" w:rsidR="00DD19DE" w:rsidRPr="00F33CCB" w:rsidRDefault="00DD19DE" w:rsidP="005D2345">
            <w:pPr>
              <w:spacing w:after="120"/>
              <w:rPr>
                <w:rFonts w:eastAsiaTheme="minorEastAsia"/>
                <w:lang w:val="en-US" w:eastAsia="zh-CN"/>
              </w:rPr>
            </w:pPr>
          </w:p>
        </w:tc>
        <w:tc>
          <w:tcPr>
            <w:tcW w:w="8615" w:type="dxa"/>
          </w:tcPr>
          <w:p w14:paraId="1F90BF62" w14:textId="09207847" w:rsidR="00DD19DE" w:rsidRPr="00F33CCB" w:rsidRDefault="00DD19DE" w:rsidP="005D2345">
            <w:pPr>
              <w:spacing w:after="120"/>
              <w:rPr>
                <w:rFonts w:eastAsiaTheme="minorEastAsia"/>
                <w:lang w:val="en-US" w:eastAsia="zh-CN"/>
              </w:rPr>
            </w:pPr>
          </w:p>
        </w:tc>
      </w:tr>
    </w:tbl>
    <w:p w14:paraId="2BD0B9C4" w14:textId="77777777" w:rsidR="00DD19DE" w:rsidRPr="00F33CCB" w:rsidRDefault="00DD19DE" w:rsidP="00DD19DE">
      <w:pPr>
        <w:rPr>
          <w:lang w:val="en-US" w:eastAsia="zh-CN"/>
        </w:rPr>
      </w:pPr>
      <w:r w:rsidRPr="00F33CCB">
        <w:rPr>
          <w:rFonts w:hint="eastAsia"/>
          <w:lang w:val="en-US" w:eastAsia="zh-CN"/>
        </w:rPr>
        <w:t xml:space="preserve"> </w:t>
      </w:r>
    </w:p>
    <w:p w14:paraId="428B421A" w14:textId="16E79416" w:rsidR="00DD19DE" w:rsidRPr="00F33CCB" w:rsidRDefault="00DD19DE" w:rsidP="00DD19DE">
      <w:pPr>
        <w:pStyle w:val="Heading3"/>
        <w:rPr>
          <w:sz w:val="24"/>
          <w:szCs w:val="16"/>
        </w:rPr>
      </w:pPr>
      <w:r w:rsidRPr="00F33CCB">
        <w:rPr>
          <w:sz w:val="24"/>
          <w:szCs w:val="16"/>
        </w:rPr>
        <w:t>CRs/TPs comments collection</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570"/>
      </w:tblGrid>
      <w:tr w:rsidR="00F33CCB" w:rsidRPr="00F33CCB" w14:paraId="66B1C229" w14:textId="77777777" w:rsidTr="00F84546">
        <w:trPr>
          <w:trHeight w:val="55"/>
        </w:trPr>
        <w:tc>
          <w:tcPr>
            <w:tcW w:w="1413" w:type="dxa"/>
            <w:shd w:val="clear" w:color="auto" w:fill="auto"/>
            <w:noWrap/>
          </w:tcPr>
          <w:p w14:paraId="2F32F0D8" w14:textId="77777777" w:rsidR="00E32648" w:rsidRPr="00F33CCB" w:rsidRDefault="00E32648" w:rsidP="000514AB">
            <w:pPr>
              <w:spacing w:after="0"/>
              <w:rPr>
                <w:rFonts w:ascii="Arial" w:eastAsia="Times New Roman" w:hAnsi="Arial" w:cs="Arial"/>
                <w:b/>
                <w:bCs/>
                <w:sz w:val="16"/>
                <w:szCs w:val="16"/>
                <w:u w:val="single"/>
                <w:lang w:val="sv-SE" w:eastAsia="sv-SE"/>
              </w:rPr>
            </w:pPr>
            <w:r w:rsidRPr="00F33CCB">
              <w:rPr>
                <w:rFonts w:eastAsiaTheme="minorEastAsia"/>
                <w:b/>
                <w:bCs/>
                <w:lang w:val="en-US" w:eastAsia="zh-CN"/>
              </w:rPr>
              <w:t>CR/TP number</w:t>
            </w:r>
          </w:p>
        </w:tc>
        <w:tc>
          <w:tcPr>
            <w:tcW w:w="8570" w:type="dxa"/>
          </w:tcPr>
          <w:p w14:paraId="504E4B76" w14:textId="77777777" w:rsidR="00E32648" w:rsidRPr="00F33CCB" w:rsidRDefault="00E32648" w:rsidP="000514AB">
            <w:pPr>
              <w:spacing w:after="0"/>
              <w:rPr>
                <w:rFonts w:ascii="Arial" w:eastAsia="Times New Roman" w:hAnsi="Arial" w:cs="Arial"/>
                <w:sz w:val="16"/>
                <w:szCs w:val="16"/>
                <w:lang w:val="sv-SE" w:eastAsia="sv-SE"/>
              </w:rPr>
            </w:pPr>
            <w:r w:rsidRPr="00F33CCB">
              <w:rPr>
                <w:rFonts w:eastAsiaTheme="minorEastAsia"/>
                <w:b/>
                <w:bCs/>
                <w:lang w:val="en-US" w:eastAsia="zh-CN"/>
              </w:rPr>
              <w:t>Comments collection</w:t>
            </w:r>
          </w:p>
        </w:tc>
      </w:tr>
      <w:tr w:rsidR="00F33CCB" w:rsidRPr="00F33CCB" w14:paraId="5DCB5B21" w14:textId="77777777" w:rsidTr="00F84546">
        <w:trPr>
          <w:trHeight w:val="55"/>
        </w:trPr>
        <w:tc>
          <w:tcPr>
            <w:tcW w:w="1413" w:type="dxa"/>
            <w:vMerge w:val="restart"/>
            <w:shd w:val="clear" w:color="auto" w:fill="auto"/>
            <w:noWrap/>
          </w:tcPr>
          <w:p w14:paraId="4C7285FF" w14:textId="37C627CE" w:rsidR="000A63FA" w:rsidRPr="00F33CCB" w:rsidRDefault="00F33CCB" w:rsidP="000A63FA">
            <w:pPr>
              <w:spacing w:after="0"/>
              <w:rPr>
                <w:rFonts w:ascii="Arial" w:eastAsia="Times New Roman" w:hAnsi="Arial" w:cs="Arial"/>
                <w:b/>
                <w:bCs/>
                <w:sz w:val="16"/>
                <w:szCs w:val="16"/>
                <w:u w:val="single"/>
                <w:lang w:val="sv-SE" w:eastAsia="sv-SE"/>
              </w:rPr>
            </w:pPr>
            <w:hyperlink r:id="rId55" w:history="1">
              <w:r w:rsidR="000A63FA" w:rsidRPr="00F33CCB">
                <w:rPr>
                  <w:rStyle w:val="Hyperlink"/>
                  <w:b/>
                  <w:bCs/>
                  <w:color w:val="auto"/>
                  <w:sz w:val="16"/>
                  <w:szCs w:val="16"/>
                  <w:lang w:eastAsia="zh-CN"/>
                </w:rPr>
                <w:t>R4-2009542</w:t>
              </w:r>
            </w:hyperlink>
          </w:p>
        </w:tc>
        <w:tc>
          <w:tcPr>
            <w:tcW w:w="8570" w:type="dxa"/>
          </w:tcPr>
          <w:p w14:paraId="608B5F14"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0E7C0D7F" w14:textId="77777777" w:rsidTr="00F84546">
        <w:trPr>
          <w:trHeight w:val="53"/>
        </w:trPr>
        <w:tc>
          <w:tcPr>
            <w:tcW w:w="1413" w:type="dxa"/>
            <w:vMerge/>
            <w:shd w:val="clear" w:color="auto" w:fill="auto"/>
            <w:noWrap/>
          </w:tcPr>
          <w:p w14:paraId="5D73EB29"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43116C7F"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2D7E34E0" w14:textId="77777777" w:rsidTr="00F84546">
        <w:trPr>
          <w:trHeight w:val="53"/>
        </w:trPr>
        <w:tc>
          <w:tcPr>
            <w:tcW w:w="1413" w:type="dxa"/>
            <w:vMerge/>
            <w:shd w:val="clear" w:color="auto" w:fill="auto"/>
            <w:noWrap/>
          </w:tcPr>
          <w:p w14:paraId="481E6DF2"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526CA837"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359F3AD" w14:textId="77777777" w:rsidTr="00F84546">
        <w:trPr>
          <w:trHeight w:val="55"/>
        </w:trPr>
        <w:tc>
          <w:tcPr>
            <w:tcW w:w="1413" w:type="dxa"/>
            <w:vMerge w:val="restart"/>
            <w:shd w:val="clear" w:color="auto" w:fill="auto"/>
            <w:noWrap/>
          </w:tcPr>
          <w:p w14:paraId="5DBF489E" w14:textId="3E52819A" w:rsidR="000A63FA" w:rsidRPr="00F33CCB" w:rsidRDefault="00F33CCB" w:rsidP="000A63FA">
            <w:pPr>
              <w:spacing w:after="0"/>
              <w:rPr>
                <w:rFonts w:ascii="Arial" w:eastAsia="Times New Roman" w:hAnsi="Arial" w:cs="Arial"/>
                <w:b/>
                <w:bCs/>
                <w:sz w:val="16"/>
                <w:szCs w:val="16"/>
                <w:u w:val="single"/>
                <w:lang w:val="sv-SE" w:eastAsia="sv-SE"/>
              </w:rPr>
            </w:pPr>
            <w:hyperlink r:id="rId56" w:history="1">
              <w:r w:rsidR="000A63FA" w:rsidRPr="00F33CCB">
                <w:rPr>
                  <w:rStyle w:val="Hyperlink"/>
                  <w:b/>
                  <w:bCs/>
                  <w:color w:val="auto"/>
                  <w:sz w:val="16"/>
                  <w:szCs w:val="16"/>
                  <w:lang w:eastAsia="zh-CN"/>
                </w:rPr>
                <w:t>R4-2009544</w:t>
              </w:r>
            </w:hyperlink>
          </w:p>
        </w:tc>
        <w:tc>
          <w:tcPr>
            <w:tcW w:w="8570" w:type="dxa"/>
          </w:tcPr>
          <w:p w14:paraId="0E51CE09"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10DFAF29" w14:textId="77777777" w:rsidTr="00F84546">
        <w:trPr>
          <w:trHeight w:val="53"/>
        </w:trPr>
        <w:tc>
          <w:tcPr>
            <w:tcW w:w="1413" w:type="dxa"/>
            <w:vMerge/>
            <w:shd w:val="clear" w:color="auto" w:fill="auto"/>
            <w:noWrap/>
          </w:tcPr>
          <w:p w14:paraId="5CE62DD4"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05791322"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2161FFCF" w14:textId="77777777" w:rsidTr="00F84546">
        <w:trPr>
          <w:trHeight w:val="53"/>
        </w:trPr>
        <w:tc>
          <w:tcPr>
            <w:tcW w:w="1413" w:type="dxa"/>
            <w:vMerge/>
            <w:shd w:val="clear" w:color="auto" w:fill="auto"/>
            <w:noWrap/>
          </w:tcPr>
          <w:p w14:paraId="704F6706"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313034B0"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5C22F761" w14:textId="77777777" w:rsidTr="00F84546">
        <w:trPr>
          <w:trHeight w:val="55"/>
        </w:trPr>
        <w:tc>
          <w:tcPr>
            <w:tcW w:w="1413" w:type="dxa"/>
            <w:vMerge w:val="restart"/>
            <w:shd w:val="clear" w:color="auto" w:fill="auto"/>
            <w:noWrap/>
          </w:tcPr>
          <w:p w14:paraId="479F60B2" w14:textId="0DAFF0BF" w:rsidR="000A63FA" w:rsidRPr="00F33CCB" w:rsidRDefault="00F33CCB" w:rsidP="000A63FA">
            <w:pPr>
              <w:spacing w:after="0"/>
              <w:rPr>
                <w:rFonts w:ascii="Arial" w:eastAsia="Times New Roman" w:hAnsi="Arial" w:cs="Arial"/>
                <w:b/>
                <w:bCs/>
                <w:sz w:val="16"/>
                <w:szCs w:val="16"/>
                <w:u w:val="single"/>
                <w:lang w:val="sv-SE" w:eastAsia="sv-SE"/>
              </w:rPr>
            </w:pPr>
            <w:hyperlink r:id="rId57" w:history="1">
              <w:r w:rsidR="000A63FA" w:rsidRPr="00F33CCB">
                <w:rPr>
                  <w:rStyle w:val="Hyperlink"/>
                  <w:b/>
                  <w:bCs/>
                  <w:color w:val="auto"/>
                  <w:sz w:val="16"/>
                  <w:szCs w:val="16"/>
                  <w:lang w:eastAsia="zh-CN"/>
                </w:rPr>
                <w:t>R4-2009548</w:t>
              </w:r>
            </w:hyperlink>
          </w:p>
        </w:tc>
        <w:tc>
          <w:tcPr>
            <w:tcW w:w="8570" w:type="dxa"/>
          </w:tcPr>
          <w:p w14:paraId="4889BB63" w14:textId="77777777" w:rsidR="00F84546" w:rsidRPr="00F33CCB" w:rsidRDefault="00F84546" w:rsidP="00F84546">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Huawei: We can’t use CSI-RS.x.1.XDD as RLM-RS because CSI-RS.x.1 XDD is 2 port CSI-RS. According to 38.213 only CSI-RS with single port can be used as RLM-RS.</w:t>
            </w:r>
          </w:p>
          <w:p w14:paraId="66E6931E" w14:textId="77777777" w:rsidR="00F84546" w:rsidRPr="00F33CCB" w:rsidRDefault="00F84546" w:rsidP="00F84546">
            <w:pPr>
              <w:spacing w:after="0"/>
              <w:rPr>
                <w:rFonts w:ascii="Arial" w:eastAsiaTheme="minorEastAsia" w:hAnsi="Arial" w:cs="Arial"/>
                <w:sz w:val="16"/>
                <w:szCs w:val="16"/>
                <w:lang w:val="sv-SE" w:eastAsia="zh-CN"/>
              </w:rPr>
            </w:pPr>
            <w:r w:rsidRPr="00F33CCB">
              <w:rPr>
                <w:noProof/>
                <w:lang w:val="en-US" w:eastAsia="zh-CN"/>
              </w:rPr>
              <w:drawing>
                <wp:inline distT="0" distB="0" distL="0" distR="0" wp14:anchorId="36A6C1B0" wp14:editId="366143F8">
                  <wp:extent cx="5353050" cy="34868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5385526" cy="350804"/>
                          </a:xfrm>
                          <a:prstGeom prst="rect">
                            <a:avLst/>
                          </a:prstGeom>
                        </pic:spPr>
                      </pic:pic>
                    </a:graphicData>
                  </a:graphic>
                </wp:inline>
              </w:drawing>
            </w:r>
          </w:p>
          <w:p w14:paraId="484D64DB"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629062E5" w14:textId="77777777" w:rsidTr="00F84546">
        <w:trPr>
          <w:trHeight w:val="53"/>
        </w:trPr>
        <w:tc>
          <w:tcPr>
            <w:tcW w:w="1413" w:type="dxa"/>
            <w:vMerge/>
            <w:shd w:val="clear" w:color="auto" w:fill="auto"/>
            <w:noWrap/>
          </w:tcPr>
          <w:p w14:paraId="44792B90"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77891FA8"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0F58F293" w14:textId="77777777" w:rsidTr="00F84546">
        <w:trPr>
          <w:trHeight w:val="53"/>
        </w:trPr>
        <w:tc>
          <w:tcPr>
            <w:tcW w:w="1413" w:type="dxa"/>
            <w:vMerge/>
            <w:shd w:val="clear" w:color="auto" w:fill="auto"/>
            <w:noWrap/>
          </w:tcPr>
          <w:p w14:paraId="582ED690"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17EA3752"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A436584" w14:textId="77777777" w:rsidTr="00F84546">
        <w:trPr>
          <w:trHeight w:val="55"/>
        </w:trPr>
        <w:tc>
          <w:tcPr>
            <w:tcW w:w="1413" w:type="dxa"/>
            <w:vMerge w:val="restart"/>
            <w:shd w:val="clear" w:color="auto" w:fill="auto"/>
            <w:noWrap/>
          </w:tcPr>
          <w:p w14:paraId="625EA434" w14:textId="1C729A53" w:rsidR="000A63FA" w:rsidRPr="00F33CCB" w:rsidRDefault="00F33CCB" w:rsidP="000A63FA">
            <w:pPr>
              <w:spacing w:after="0"/>
              <w:rPr>
                <w:rFonts w:ascii="Arial" w:eastAsia="Times New Roman" w:hAnsi="Arial" w:cs="Arial"/>
                <w:b/>
                <w:bCs/>
                <w:sz w:val="16"/>
                <w:szCs w:val="16"/>
                <w:u w:val="single"/>
                <w:lang w:val="sv-SE" w:eastAsia="sv-SE"/>
              </w:rPr>
            </w:pPr>
            <w:hyperlink r:id="rId59" w:history="1">
              <w:r w:rsidR="000A63FA" w:rsidRPr="00F33CCB">
                <w:rPr>
                  <w:rStyle w:val="Hyperlink"/>
                  <w:b/>
                  <w:bCs/>
                  <w:color w:val="auto"/>
                  <w:sz w:val="16"/>
                  <w:szCs w:val="16"/>
                  <w:lang w:eastAsia="zh-CN"/>
                </w:rPr>
                <w:t>R4-2009550</w:t>
              </w:r>
            </w:hyperlink>
          </w:p>
        </w:tc>
        <w:tc>
          <w:tcPr>
            <w:tcW w:w="8570" w:type="dxa"/>
          </w:tcPr>
          <w:p w14:paraId="63CE3E92"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16685B05" w14:textId="77777777" w:rsidTr="00F84546">
        <w:trPr>
          <w:trHeight w:val="53"/>
        </w:trPr>
        <w:tc>
          <w:tcPr>
            <w:tcW w:w="1413" w:type="dxa"/>
            <w:vMerge/>
            <w:shd w:val="clear" w:color="auto" w:fill="auto"/>
            <w:noWrap/>
          </w:tcPr>
          <w:p w14:paraId="069A6A2C"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6CE7DF24"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3FD0E4E6" w14:textId="77777777" w:rsidTr="00F84546">
        <w:trPr>
          <w:trHeight w:val="53"/>
        </w:trPr>
        <w:tc>
          <w:tcPr>
            <w:tcW w:w="1413" w:type="dxa"/>
            <w:vMerge/>
            <w:shd w:val="clear" w:color="auto" w:fill="auto"/>
            <w:noWrap/>
          </w:tcPr>
          <w:p w14:paraId="3C789ADF"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79DA1E7F"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23E1CBA5" w14:textId="77777777" w:rsidTr="00F84546">
        <w:trPr>
          <w:trHeight w:val="55"/>
        </w:trPr>
        <w:tc>
          <w:tcPr>
            <w:tcW w:w="1413" w:type="dxa"/>
            <w:vMerge w:val="restart"/>
            <w:shd w:val="clear" w:color="auto" w:fill="auto"/>
            <w:noWrap/>
          </w:tcPr>
          <w:p w14:paraId="4BEA21A6" w14:textId="483FF320" w:rsidR="000A63FA" w:rsidRPr="00F33CCB" w:rsidRDefault="00F33CCB" w:rsidP="000A63FA">
            <w:pPr>
              <w:spacing w:after="0"/>
              <w:rPr>
                <w:rFonts w:ascii="Arial" w:eastAsia="Times New Roman" w:hAnsi="Arial" w:cs="Arial"/>
                <w:b/>
                <w:bCs/>
                <w:sz w:val="16"/>
                <w:szCs w:val="16"/>
                <w:u w:val="single"/>
                <w:lang w:val="sv-SE" w:eastAsia="sv-SE"/>
              </w:rPr>
            </w:pPr>
            <w:hyperlink r:id="rId60" w:history="1">
              <w:r w:rsidR="000A63FA" w:rsidRPr="00F33CCB">
                <w:rPr>
                  <w:rStyle w:val="Hyperlink"/>
                  <w:b/>
                  <w:bCs/>
                  <w:color w:val="auto"/>
                  <w:sz w:val="16"/>
                  <w:szCs w:val="16"/>
                  <w:lang w:eastAsia="zh-CN"/>
                </w:rPr>
                <w:t>R4-2009558</w:t>
              </w:r>
            </w:hyperlink>
          </w:p>
        </w:tc>
        <w:tc>
          <w:tcPr>
            <w:tcW w:w="8570" w:type="dxa"/>
          </w:tcPr>
          <w:p w14:paraId="7019ABD4"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28A1813" w14:textId="77777777" w:rsidTr="00F84546">
        <w:trPr>
          <w:trHeight w:val="53"/>
        </w:trPr>
        <w:tc>
          <w:tcPr>
            <w:tcW w:w="1413" w:type="dxa"/>
            <w:vMerge/>
            <w:shd w:val="clear" w:color="auto" w:fill="auto"/>
            <w:noWrap/>
          </w:tcPr>
          <w:p w14:paraId="284E3483"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5B414893"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D37E1F5" w14:textId="77777777" w:rsidTr="00F84546">
        <w:trPr>
          <w:trHeight w:val="53"/>
        </w:trPr>
        <w:tc>
          <w:tcPr>
            <w:tcW w:w="1413" w:type="dxa"/>
            <w:vMerge/>
            <w:shd w:val="clear" w:color="auto" w:fill="auto"/>
            <w:noWrap/>
          </w:tcPr>
          <w:p w14:paraId="36CA8797"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12C07AE8"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6A15CDC0" w14:textId="77777777" w:rsidTr="00F84546">
        <w:trPr>
          <w:trHeight w:val="55"/>
        </w:trPr>
        <w:tc>
          <w:tcPr>
            <w:tcW w:w="1413" w:type="dxa"/>
            <w:vMerge w:val="restart"/>
            <w:shd w:val="clear" w:color="auto" w:fill="auto"/>
            <w:noWrap/>
          </w:tcPr>
          <w:p w14:paraId="63E45F60" w14:textId="24D18D1B" w:rsidR="000A63FA" w:rsidRPr="00F33CCB" w:rsidRDefault="00F33CCB" w:rsidP="000A63FA">
            <w:pPr>
              <w:spacing w:after="0"/>
              <w:rPr>
                <w:rFonts w:ascii="Arial" w:eastAsia="Times New Roman" w:hAnsi="Arial" w:cs="Arial"/>
                <w:b/>
                <w:bCs/>
                <w:sz w:val="16"/>
                <w:szCs w:val="16"/>
                <w:u w:val="single"/>
                <w:lang w:val="sv-SE" w:eastAsia="sv-SE"/>
              </w:rPr>
            </w:pPr>
            <w:hyperlink r:id="rId61" w:history="1">
              <w:r w:rsidR="000A63FA" w:rsidRPr="00F33CCB">
                <w:rPr>
                  <w:rStyle w:val="Hyperlink"/>
                  <w:b/>
                  <w:bCs/>
                  <w:color w:val="auto"/>
                  <w:sz w:val="16"/>
                  <w:szCs w:val="16"/>
                  <w:lang w:eastAsia="zh-CN"/>
                </w:rPr>
                <w:t>R4-2009563</w:t>
              </w:r>
            </w:hyperlink>
          </w:p>
        </w:tc>
        <w:tc>
          <w:tcPr>
            <w:tcW w:w="8570" w:type="dxa"/>
          </w:tcPr>
          <w:p w14:paraId="4B2BCAF4"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5CCA572" w14:textId="77777777" w:rsidTr="00F84546">
        <w:trPr>
          <w:trHeight w:val="53"/>
        </w:trPr>
        <w:tc>
          <w:tcPr>
            <w:tcW w:w="1413" w:type="dxa"/>
            <w:vMerge/>
            <w:shd w:val="clear" w:color="auto" w:fill="auto"/>
            <w:noWrap/>
          </w:tcPr>
          <w:p w14:paraId="61833A28"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025AF098"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2DD50B0D" w14:textId="77777777" w:rsidTr="00F84546">
        <w:trPr>
          <w:trHeight w:val="53"/>
        </w:trPr>
        <w:tc>
          <w:tcPr>
            <w:tcW w:w="1413" w:type="dxa"/>
            <w:vMerge/>
            <w:shd w:val="clear" w:color="auto" w:fill="auto"/>
            <w:noWrap/>
          </w:tcPr>
          <w:p w14:paraId="46F40964"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1B191F5E"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4FD0E677" w14:textId="77777777" w:rsidTr="00F84546">
        <w:trPr>
          <w:trHeight w:val="55"/>
        </w:trPr>
        <w:tc>
          <w:tcPr>
            <w:tcW w:w="1413" w:type="dxa"/>
            <w:vMerge w:val="restart"/>
            <w:shd w:val="clear" w:color="auto" w:fill="auto"/>
            <w:noWrap/>
          </w:tcPr>
          <w:p w14:paraId="6115CA83" w14:textId="3FC4D5F5" w:rsidR="000A63FA" w:rsidRPr="00F33CCB" w:rsidRDefault="00F33CCB" w:rsidP="000A63FA">
            <w:pPr>
              <w:spacing w:after="0"/>
              <w:rPr>
                <w:rFonts w:ascii="Arial" w:eastAsia="Times New Roman" w:hAnsi="Arial" w:cs="Arial"/>
                <w:b/>
                <w:bCs/>
                <w:sz w:val="16"/>
                <w:szCs w:val="16"/>
                <w:u w:val="single"/>
                <w:lang w:val="sv-SE" w:eastAsia="sv-SE"/>
              </w:rPr>
            </w:pPr>
            <w:hyperlink r:id="rId62" w:history="1">
              <w:r w:rsidR="000A63FA" w:rsidRPr="00F33CCB">
                <w:rPr>
                  <w:rStyle w:val="Hyperlink"/>
                  <w:b/>
                  <w:bCs/>
                  <w:color w:val="auto"/>
                  <w:sz w:val="16"/>
                  <w:szCs w:val="16"/>
                  <w:lang w:eastAsia="zh-CN"/>
                </w:rPr>
                <w:t>R4-2009565</w:t>
              </w:r>
            </w:hyperlink>
          </w:p>
        </w:tc>
        <w:tc>
          <w:tcPr>
            <w:tcW w:w="8570" w:type="dxa"/>
          </w:tcPr>
          <w:p w14:paraId="1C06E6CC" w14:textId="6F5E2917" w:rsidR="000A63FA" w:rsidRPr="00F33CCB" w:rsidRDefault="000E54F4"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We have a question for clarification. The multi-band relaxation factor is 0.75. Why are the values in the test adjusted by 1.0 dB instead of 0.75 dB?</w:t>
            </w:r>
          </w:p>
        </w:tc>
      </w:tr>
      <w:tr w:rsidR="00F33CCB" w:rsidRPr="00F33CCB" w14:paraId="364F80A1" w14:textId="77777777" w:rsidTr="00F84546">
        <w:trPr>
          <w:trHeight w:val="53"/>
        </w:trPr>
        <w:tc>
          <w:tcPr>
            <w:tcW w:w="1413" w:type="dxa"/>
            <w:vMerge/>
            <w:shd w:val="clear" w:color="auto" w:fill="auto"/>
            <w:noWrap/>
          </w:tcPr>
          <w:p w14:paraId="1C265294"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053AA819" w14:textId="77777777" w:rsidR="000A63FA" w:rsidRPr="00F33CCB" w:rsidRDefault="000A63FA" w:rsidP="000A63FA">
            <w:pPr>
              <w:spacing w:after="0"/>
              <w:rPr>
                <w:rFonts w:ascii="Arial" w:eastAsia="Times New Roman" w:hAnsi="Arial" w:cs="Arial"/>
                <w:sz w:val="16"/>
                <w:szCs w:val="16"/>
                <w:lang w:val="en-US" w:eastAsia="sv-SE"/>
              </w:rPr>
            </w:pPr>
          </w:p>
        </w:tc>
      </w:tr>
      <w:tr w:rsidR="00F33CCB" w:rsidRPr="00F33CCB" w14:paraId="407CB8D1" w14:textId="77777777" w:rsidTr="00F84546">
        <w:trPr>
          <w:trHeight w:val="53"/>
        </w:trPr>
        <w:tc>
          <w:tcPr>
            <w:tcW w:w="1413" w:type="dxa"/>
            <w:vMerge/>
            <w:shd w:val="clear" w:color="auto" w:fill="auto"/>
            <w:noWrap/>
          </w:tcPr>
          <w:p w14:paraId="23066726"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47AFDB4B" w14:textId="77777777" w:rsidR="000A63FA" w:rsidRPr="00F33CCB" w:rsidRDefault="000A63FA" w:rsidP="000A63FA">
            <w:pPr>
              <w:spacing w:after="0"/>
              <w:rPr>
                <w:rFonts w:ascii="Arial" w:eastAsia="Times New Roman" w:hAnsi="Arial" w:cs="Arial"/>
                <w:sz w:val="16"/>
                <w:szCs w:val="16"/>
                <w:lang w:val="en-US" w:eastAsia="sv-SE"/>
              </w:rPr>
            </w:pPr>
          </w:p>
        </w:tc>
      </w:tr>
      <w:tr w:rsidR="00F33CCB" w:rsidRPr="00F33CCB" w14:paraId="1F05FCB9" w14:textId="77777777" w:rsidTr="00F84546">
        <w:trPr>
          <w:trHeight w:val="55"/>
        </w:trPr>
        <w:tc>
          <w:tcPr>
            <w:tcW w:w="1413" w:type="dxa"/>
            <w:vMerge w:val="restart"/>
            <w:shd w:val="clear" w:color="auto" w:fill="auto"/>
            <w:noWrap/>
          </w:tcPr>
          <w:p w14:paraId="0BCB0B56" w14:textId="7FA20E5F" w:rsidR="000A63FA" w:rsidRPr="00F33CCB" w:rsidRDefault="00F33CCB" w:rsidP="000A63FA">
            <w:pPr>
              <w:spacing w:after="0"/>
              <w:rPr>
                <w:rFonts w:ascii="Arial" w:eastAsia="Times New Roman" w:hAnsi="Arial" w:cs="Arial"/>
                <w:b/>
                <w:bCs/>
                <w:sz w:val="16"/>
                <w:szCs w:val="16"/>
                <w:u w:val="single"/>
                <w:lang w:val="sv-SE" w:eastAsia="sv-SE"/>
              </w:rPr>
            </w:pPr>
            <w:hyperlink r:id="rId63" w:history="1">
              <w:r w:rsidR="000A63FA" w:rsidRPr="00F33CCB">
                <w:rPr>
                  <w:rStyle w:val="Hyperlink"/>
                  <w:b/>
                  <w:bCs/>
                  <w:color w:val="auto"/>
                  <w:sz w:val="16"/>
                  <w:szCs w:val="16"/>
                  <w:lang w:eastAsia="zh-CN"/>
                </w:rPr>
                <w:t>R4-2009567</w:t>
              </w:r>
            </w:hyperlink>
          </w:p>
        </w:tc>
        <w:tc>
          <w:tcPr>
            <w:tcW w:w="8570" w:type="dxa"/>
          </w:tcPr>
          <w:p w14:paraId="077E9AD1"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42A2C702" w14:textId="77777777" w:rsidTr="00F84546">
        <w:trPr>
          <w:trHeight w:val="53"/>
        </w:trPr>
        <w:tc>
          <w:tcPr>
            <w:tcW w:w="1413" w:type="dxa"/>
            <w:vMerge/>
            <w:shd w:val="clear" w:color="auto" w:fill="auto"/>
            <w:noWrap/>
          </w:tcPr>
          <w:p w14:paraId="43BD12E8"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478B35FB"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4BB02C58" w14:textId="77777777" w:rsidTr="00F84546">
        <w:trPr>
          <w:trHeight w:val="53"/>
        </w:trPr>
        <w:tc>
          <w:tcPr>
            <w:tcW w:w="1413" w:type="dxa"/>
            <w:vMerge/>
            <w:shd w:val="clear" w:color="auto" w:fill="auto"/>
            <w:noWrap/>
          </w:tcPr>
          <w:p w14:paraId="79B975FC"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5AF031B7"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71DC4FEC" w14:textId="77777777" w:rsidTr="00F84546">
        <w:trPr>
          <w:trHeight w:val="55"/>
        </w:trPr>
        <w:tc>
          <w:tcPr>
            <w:tcW w:w="1413" w:type="dxa"/>
            <w:vMerge w:val="restart"/>
            <w:shd w:val="clear" w:color="auto" w:fill="auto"/>
            <w:noWrap/>
          </w:tcPr>
          <w:p w14:paraId="40A21744" w14:textId="64684CCC" w:rsidR="000A63FA" w:rsidRPr="00F33CCB" w:rsidRDefault="00F33CCB" w:rsidP="000A63FA">
            <w:pPr>
              <w:spacing w:after="0"/>
              <w:rPr>
                <w:rFonts w:ascii="Arial" w:eastAsia="Times New Roman" w:hAnsi="Arial" w:cs="Arial"/>
                <w:b/>
                <w:bCs/>
                <w:sz w:val="16"/>
                <w:szCs w:val="16"/>
                <w:u w:val="single"/>
                <w:lang w:val="sv-SE" w:eastAsia="sv-SE"/>
              </w:rPr>
            </w:pPr>
            <w:hyperlink r:id="rId64" w:history="1">
              <w:r w:rsidR="000A63FA" w:rsidRPr="00F33CCB">
                <w:rPr>
                  <w:rStyle w:val="Hyperlink"/>
                  <w:b/>
                  <w:bCs/>
                  <w:color w:val="auto"/>
                  <w:sz w:val="16"/>
                  <w:szCs w:val="16"/>
                  <w:lang w:eastAsia="zh-CN"/>
                </w:rPr>
                <w:t>R4-2009571</w:t>
              </w:r>
            </w:hyperlink>
          </w:p>
        </w:tc>
        <w:tc>
          <w:tcPr>
            <w:tcW w:w="8570" w:type="dxa"/>
          </w:tcPr>
          <w:p w14:paraId="256369BD" w14:textId="5D4C1A7C" w:rsidR="000A63FA" w:rsidRPr="00F33CCB" w:rsidRDefault="00F84546" w:rsidP="000A63FA">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Huawei: CATT also has CR R4-2009806  with changes on RRC-based BWP switch. The changes on the BWP state of the final condition  is different which should be aligned</w:t>
            </w:r>
          </w:p>
        </w:tc>
      </w:tr>
      <w:tr w:rsidR="00F33CCB" w:rsidRPr="00F33CCB" w14:paraId="16671EB7" w14:textId="77777777" w:rsidTr="00F84546">
        <w:trPr>
          <w:trHeight w:val="53"/>
        </w:trPr>
        <w:tc>
          <w:tcPr>
            <w:tcW w:w="1413" w:type="dxa"/>
            <w:vMerge/>
            <w:shd w:val="clear" w:color="auto" w:fill="auto"/>
            <w:noWrap/>
          </w:tcPr>
          <w:p w14:paraId="2BF30FE4"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26B55ABF" w14:textId="77777777" w:rsidR="000A63FA" w:rsidRPr="00F33CCB" w:rsidRDefault="000A63FA" w:rsidP="000A63FA">
            <w:pPr>
              <w:spacing w:after="0"/>
              <w:rPr>
                <w:rFonts w:ascii="Arial" w:eastAsia="Times New Roman" w:hAnsi="Arial" w:cs="Arial"/>
                <w:sz w:val="16"/>
                <w:szCs w:val="16"/>
                <w:lang w:val="en-US" w:eastAsia="sv-SE"/>
              </w:rPr>
            </w:pPr>
          </w:p>
        </w:tc>
      </w:tr>
      <w:tr w:rsidR="00F33CCB" w:rsidRPr="00F33CCB" w14:paraId="11FC11E0" w14:textId="77777777" w:rsidTr="00F84546">
        <w:trPr>
          <w:trHeight w:val="53"/>
        </w:trPr>
        <w:tc>
          <w:tcPr>
            <w:tcW w:w="1413" w:type="dxa"/>
            <w:vMerge/>
            <w:shd w:val="clear" w:color="auto" w:fill="auto"/>
            <w:noWrap/>
          </w:tcPr>
          <w:p w14:paraId="0D121758"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0A163BAD" w14:textId="77777777" w:rsidR="000A63FA" w:rsidRPr="00F33CCB" w:rsidRDefault="000A63FA" w:rsidP="000A63FA">
            <w:pPr>
              <w:spacing w:after="0"/>
              <w:rPr>
                <w:rFonts w:ascii="Arial" w:eastAsia="Times New Roman" w:hAnsi="Arial" w:cs="Arial"/>
                <w:sz w:val="16"/>
                <w:szCs w:val="16"/>
                <w:lang w:val="en-US" w:eastAsia="sv-SE"/>
              </w:rPr>
            </w:pPr>
          </w:p>
        </w:tc>
      </w:tr>
      <w:tr w:rsidR="00F33CCB" w:rsidRPr="00F33CCB" w14:paraId="119E071E" w14:textId="77777777" w:rsidTr="00F84546">
        <w:trPr>
          <w:trHeight w:val="55"/>
        </w:trPr>
        <w:tc>
          <w:tcPr>
            <w:tcW w:w="1413" w:type="dxa"/>
            <w:vMerge w:val="restart"/>
            <w:shd w:val="clear" w:color="auto" w:fill="auto"/>
            <w:noWrap/>
          </w:tcPr>
          <w:p w14:paraId="0E46706E" w14:textId="13D2F0B0" w:rsidR="000A63FA" w:rsidRPr="00F33CCB" w:rsidRDefault="00F33CCB" w:rsidP="000A63FA">
            <w:pPr>
              <w:spacing w:after="0"/>
              <w:rPr>
                <w:rFonts w:ascii="Arial" w:eastAsia="Times New Roman" w:hAnsi="Arial" w:cs="Arial"/>
                <w:b/>
                <w:bCs/>
                <w:sz w:val="16"/>
                <w:szCs w:val="16"/>
                <w:u w:val="single"/>
                <w:lang w:val="sv-SE" w:eastAsia="sv-SE"/>
              </w:rPr>
            </w:pPr>
            <w:hyperlink r:id="rId65" w:history="1">
              <w:r w:rsidR="000A63FA" w:rsidRPr="00F33CCB">
                <w:rPr>
                  <w:rStyle w:val="Hyperlink"/>
                  <w:b/>
                  <w:bCs/>
                  <w:color w:val="auto"/>
                  <w:sz w:val="16"/>
                  <w:szCs w:val="16"/>
                  <w:lang w:eastAsia="zh-CN"/>
                </w:rPr>
                <w:t>R4-2009575</w:t>
              </w:r>
            </w:hyperlink>
          </w:p>
        </w:tc>
        <w:tc>
          <w:tcPr>
            <w:tcW w:w="8570" w:type="dxa"/>
          </w:tcPr>
          <w:p w14:paraId="3F53EC53"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2CC47C9B" w14:textId="77777777" w:rsidTr="00F84546">
        <w:trPr>
          <w:trHeight w:val="53"/>
        </w:trPr>
        <w:tc>
          <w:tcPr>
            <w:tcW w:w="1413" w:type="dxa"/>
            <w:vMerge/>
            <w:shd w:val="clear" w:color="auto" w:fill="auto"/>
            <w:noWrap/>
          </w:tcPr>
          <w:p w14:paraId="7683D101"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39F5FBAA"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044D405F" w14:textId="77777777" w:rsidTr="00F84546">
        <w:trPr>
          <w:trHeight w:val="53"/>
        </w:trPr>
        <w:tc>
          <w:tcPr>
            <w:tcW w:w="1413" w:type="dxa"/>
            <w:vMerge/>
            <w:shd w:val="clear" w:color="auto" w:fill="auto"/>
            <w:noWrap/>
          </w:tcPr>
          <w:p w14:paraId="08ED039B"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07AFF4C1"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04210CD6" w14:textId="77777777" w:rsidTr="00F84546">
        <w:trPr>
          <w:trHeight w:val="55"/>
        </w:trPr>
        <w:tc>
          <w:tcPr>
            <w:tcW w:w="1413" w:type="dxa"/>
            <w:vMerge w:val="restart"/>
            <w:shd w:val="clear" w:color="auto" w:fill="auto"/>
            <w:noWrap/>
          </w:tcPr>
          <w:p w14:paraId="22AB2F17" w14:textId="435F6A7E" w:rsidR="000A63FA" w:rsidRPr="00F33CCB" w:rsidRDefault="00F33CCB" w:rsidP="000A63FA">
            <w:pPr>
              <w:spacing w:after="0"/>
              <w:rPr>
                <w:rFonts w:ascii="Arial" w:eastAsia="Times New Roman" w:hAnsi="Arial" w:cs="Arial"/>
                <w:b/>
                <w:bCs/>
                <w:sz w:val="16"/>
                <w:szCs w:val="16"/>
                <w:u w:val="single"/>
                <w:lang w:val="sv-SE" w:eastAsia="sv-SE"/>
              </w:rPr>
            </w:pPr>
            <w:hyperlink r:id="rId66" w:history="1">
              <w:r w:rsidR="000A63FA" w:rsidRPr="00F33CCB">
                <w:rPr>
                  <w:rStyle w:val="Hyperlink"/>
                  <w:b/>
                  <w:bCs/>
                  <w:color w:val="auto"/>
                  <w:sz w:val="16"/>
                  <w:szCs w:val="16"/>
                  <w:lang w:eastAsia="zh-CN"/>
                </w:rPr>
                <w:t>R4-2009603</w:t>
              </w:r>
            </w:hyperlink>
          </w:p>
        </w:tc>
        <w:tc>
          <w:tcPr>
            <w:tcW w:w="8570" w:type="dxa"/>
          </w:tcPr>
          <w:p w14:paraId="1C3A5023" w14:textId="17265403" w:rsidR="000A63FA" w:rsidRPr="00F33CCB" w:rsidRDefault="00465212"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Nokia: some overlap with R4-2010035</w:t>
            </w:r>
          </w:p>
        </w:tc>
      </w:tr>
      <w:tr w:rsidR="00F33CCB" w:rsidRPr="00F33CCB" w14:paraId="23400B5B" w14:textId="77777777" w:rsidTr="00F84546">
        <w:trPr>
          <w:trHeight w:val="53"/>
        </w:trPr>
        <w:tc>
          <w:tcPr>
            <w:tcW w:w="1413" w:type="dxa"/>
            <w:vMerge/>
            <w:shd w:val="clear" w:color="auto" w:fill="auto"/>
            <w:noWrap/>
          </w:tcPr>
          <w:p w14:paraId="02F6111D"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34FB2ED2" w14:textId="7075B6B2" w:rsidR="000A63FA" w:rsidRPr="00F33CCB" w:rsidRDefault="00F84546" w:rsidP="000A63FA">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Huawei: The change is also captrued in our CR R4-2011095.</w:t>
            </w:r>
          </w:p>
        </w:tc>
      </w:tr>
      <w:tr w:rsidR="00F33CCB" w:rsidRPr="00F33CCB" w14:paraId="183CA17A" w14:textId="77777777" w:rsidTr="00F84546">
        <w:trPr>
          <w:trHeight w:val="53"/>
        </w:trPr>
        <w:tc>
          <w:tcPr>
            <w:tcW w:w="1413" w:type="dxa"/>
            <w:vMerge/>
            <w:shd w:val="clear" w:color="auto" w:fill="auto"/>
            <w:noWrap/>
          </w:tcPr>
          <w:p w14:paraId="6B005D1A"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08008D62" w14:textId="4E8F7081" w:rsidR="000A63FA" w:rsidRPr="00F33CCB" w:rsidRDefault="000E54F4"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we prefer to merge this CR to R4-2011095 by Huawei.</w:t>
            </w:r>
          </w:p>
        </w:tc>
      </w:tr>
      <w:tr w:rsidR="00F33CCB" w:rsidRPr="00F33CCB" w14:paraId="2B3E7697" w14:textId="77777777" w:rsidTr="00F84546">
        <w:trPr>
          <w:trHeight w:val="55"/>
        </w:trPr>
        <w:tc>
          <w:tcPr>
            <w:tcW w:w="1413" w:type="dxa"/>
            <w:vMerge w:val="restart"/>
            <w:shd w:val="clear" w:color="auto" w:fill="auto"/>
            <w:noWrap/>
          </w:tcPr>
          <w:p w14:paraId="690B73A0" w14:textId="1BEC9526" w:rsidR="000A63FA" w:rsidRPr="00F33CCB" w:rsidRDefault="00F33CCB" w:rsidP="000A63FA">
            <w:pPr>
              <w:spacing w:after="0"/>
              <w:rPr>
                <w:rFonts w:ascii="Arial" w:eastAsia="Times New Roman" w:hAnsi="Arial" w:cs="Arial"/>
                <w:b/>
                <w:bCs/>
                <w:sz w:val="16"/>
                <w:szCs w:val="16"/>
                <w:u w:val="single"/>
                <w:lang w:val="sv-SE" w:eastAsia="sv-SE"/>
              </w:rPr>
            </w:pPr>
            <w:hyperlink r:id="rId67" w:history="1">
              <w:r w:rsidR="000A63FA" w:rsidRPr="00F33CCB">
                <w:rPr>
                  <w:rStyle w:val="Hyperlink"/>
                  <w:b/>
                  <w:bCs/>
                  <w:color w:val="auto"/>
                  <w:sz w:val="16"/>
                  <w:szCs w:val="16"/>
                  <w:lang w:eastAsia="zh-CN"/>
                </w:rPr>
                <w:t>R4-2009605</w:t>
              </w:r>
            </w:hyperlink>
          </w:p>
        </w:tc>
        <w:tc>
          <w:tcPr>
            <w:tcW w:w="8570" w:type="dxa"/>
          </w:tcPr>
          <w:p w14:paraId="775FA4B4" w14:textId="555A1843" w:rsidR="000A63FA" w:rsidRPr="00F33CCB" w:rsidRDefault="00465212"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Nokia: some overlap with R4-2010035</w:t>
            </w:r>
          </w:p>
        </w:tc>
      </w:tr>
      <w:tr w:rsidR="00F33CCB" w:rsidRPr="00F33CCB" w14:paraId="6CC89151" w14:textId="77777777" w:rsidTr="00F84546">
        <w:trPr>
          <w:trHeight w:val="53"/>
        </w:trPr>
        <w:tc>
          <w:tcPr>
            <w:tcW w:w="1413" w:type="dxa"/>
            <w:vMerge/>
            <w:shd w:val="clear" w:color="auto" w:fill="auto"/>
            <w:noWrap/>
          </w:tcPr>
          <w:p w14:paraId="16585999"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5671F4C8" w14:textId="0F55DA14" w:rsidR="000A63FA" w:rsidRPr="00F33CCB" w:rsidRDefault="00F84546" w:rsidP="000A63FA">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Huawei: The change is also captrued in our CR R4-2011095.</w:t>
            </w:r>
          </w:p>
        </w:tc>
      </w:tr>
      <w:tr w:rsidR="00F33CCB" w:rsidRPr="00F33CCB" w14:paraId="4E0FECAC" w14:textId="77777777" w:rsidTr="00F84546">
        <w:trPr>
          <w:trHeight w:val="53"/>
        </w:trPr>
        <w:tc>
          <w:tcPr>
            <w:tcW w:w="1413" w:type="dxa"/>
            <w:vMerge/>
            <w:shd w:val="clear" w:color="auto" w:fill="auto"/>
            <w:noWrap/>
          </w:tcPr>
          <w:p w14:paraId="657BC982" w14:textId="77777777" w:rsidR="000A63FA" w:rsidRPr="00F33CCB" w:rsidRDefault="000A63FA" w:rsidP="000A63FA">
            <w:pPr>
              <w:spacing w:after="0"/>
              <w:rPr>
                <w:rFonts w:ascii="Arial" w:eastAsia="Times New Roman" w:hAnsi="Arial" w:cs="Arial"/>
                <w:b/>
                <w:bCs/>
                <w:sz w:val="16"/>
                <w:szCs w:val="16"/>
                <w:u w:val="single"/>
                <w:lang w:val="en-US" w:eastAsia="sv-SE"/>
              </w:rPr>
            </w:pPr>
          </w:p>
        </w:tc>
        <w:tc>
          <w:tcPr>
            <w:tcW w:w="8570" w:type="dxa"/>
          </w:tcPr>
          <w:p w14:paraId="58EE6E72" w14:textId="1329799E" w:rsidR="000A63FA" w:rsidRPr="00F33CCB" w:rsidRDefault="000E54F4"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we prefer to merge this CR to R4-2011095 by Huawei.</w:t>
            </w:r>
          </w:p>
        </w:tc>
      </w:tr>
      <w:tr w:rsidR="00F33CCB" w:rsidRPr="00F33CCB" w14:paraId="0EAD81F2" w14:textId="77777777" w:rsidTr="00F84546">
        <w:trPr>
          <w:trHeight w:val="55"/>
        </w:trPr>
        <w:tc>
          <w:tcPr>
            <w:tcW w:w="1413" w:type="dxa"/>
            <w:vMerge w:val="restart"/>
            <w:shd w:val="clear" w:color="auto" w:fill="auto"/>
            <w:noWrap/>
          </w:tcPr>
          <w:p w14:paraId="53F7537B" w14:textId="217112F2" w:rsidR="000A63FA" w:rsidRPr="00F33CCB" w:rsidRDefault="00F33CCB" w:rsidP="000A63FA">
            <w:pPr>
              <w:spacing w:after="0"/>
              <w:rPr>
                <w:rFonts w:ascii="Arial" w:eastAsia="Times New Roman" w:hAnsi="Arial" w:cs="Arial"/>
                <w:b/>
                <w:bCs/>
                <w:sz w:val="16"/>
                <w:szCs w:val="16"/>
                <w:u w:val="single"/>
                <w:lang w:val="sv-SE" w:eastAsia="sv-SE"/>
              </w:rPr>
            </w:pPr>
            <w:hyperlink r:id="rId68" w:history="1">
              <w:r w:rsidR="000A63FA" w:rsidRPr="00F33CCB">
                <w:rPr>
                  <w:rStyle w:val="Hyperlink"/>
                  <w:b/>
                  <w:bCs/>
                  <w:color w:val="auto"/>
                  <w:sz w:val="16"/>
                  <w:szCs w:val="16"/>
                  <w:lang w:eastAsia="zh-CN"/>
                </w:rPr>
                <w:t>R4-2009668</w:t>
              </w:r>
            </w:hyperlink>
          </w:p>
        </w:tc>
        <w:tc>
          <w:tcPr>
            <w:tcW w:w="8570" w:type="dxa"/>
          </w:tcPr>
          <w:p w14:paraId="524A7D15"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35708AE3" w14:textId="77777777" w:rsidTr="00F84546">
        <w:trPr>
          <w:trHeight w:val="53"/>
        </w:trPr>
        <w:tc>
          <w:tcPr>
            <w:tcW w:w="1413" w:type="dxa"/>
            <w:vMerge/>
            <w:shd w:val="clear" w:color="auto" w:fill="auto"/>
            <w:noWrap/>
          </w:tcPr>
          <w:p w14:paraId="315EE94C"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2128CDEC"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5D8AF07A" w14:textId="77777777" w:rsidTr="00F84546">
        <w:trPr>
          <w:trHeight w:val="53"/>
        </w:trPr>
        <w:tc>
          <w:tcPr>
            <w:tcW w:w="1413" w:type="dxa"/>
            <w:vMerge/>
            <w:shd w:val="clear" w:color="auto" w:fill="auto"/>
            <w:noWrap/>
          </w:tcPr>
          <w:p w14:paraId="398CEA20" w14:textId="77777777" w:rsidR="000A63FA" w:rsidRPr="00F33CCB" w:rsidRDefault="000A63FA" w:rsidP="000A63FA">
            <w:pPr>
              <w:spacing w:after="0"/>
              <w:rPr>
                <w:rFonts w:ascii="Arial" w:eastAsia="Times New Roman" w:hAnsi="Arial" w:cs="Arial"/>
                <w:b/>
                <w:bCs/>
                <w:sz w:val="16"/>
                <w:szCs w:val="16"/>
                <w:u w:val="single"/>
                <w:lang w:val="sv-SE" w:eastAsia="sv-SE"/>
              </w:rPr>
            </w:pPr>
          </w:p>
        </w:tc>
        <w:tc>
          <w:tcPr>
            <w:tcW w:w="8570" w:type="dxa"/>
          </w:tcPr>
          <w:p w14:paraId="6DFEA849" w14:textId="77777777" w:rsidR="000A63FA" w:rsidRPr="00F33CCB" w:rsidRDefault="000A63FA" w:rsidP="000A63FA">
            <w:pPr>
              <w:spacing w:after="0"/>
              <w:rPr>
                <w:rFonts w:ascii="Arial" w:eastAsia="Times New Roman" w:hAnsi="Arial" w:cs="Arial"/>
                <w:sz w:val="16"/>
                <w:szCs w:val="16"/>
                <w:lang w:val="sv-SE" w:eastAsia="sv-SE"/>
              </w:rPr>
            </w:pPr>
          </w:p>
        </w:tc>
      </w:tr>
      <w:tr w:rsidR="00F33CCB" w:rsidRPr="00F33CCB" w14:paraId="6C2B92CC" w14:textId="77777777" w:rsidTr="00F84546">
        <w:trPr>
          <w:trHeight w:val="55"/>
        </w:trPr>
        <w:tc>
          <w:tcPr>
            <w:tcW w:w="1413" w:type="dxa"/>
            <w:vMerge w:val="restart"/>
            <w:shd w:val="clear" w:color="auto" w:fill="auto"/>
            <w:noWrap/>
          </w:tcPr>
          <w:p w14:paraId="3638712E" w14:textId="5891BCD1" w:rsidR="000A63FA" w:rsidRPr="00F33CCB" w:rsidRDefault="00F33CCB" w:rsidP="000A63FA">
            <w:pPr>
              <w:spacing w:after="0"/>
              <w:rPr>
                <w:rFonts w:ascii="Arial" w:eastAsia="Times New Roman" w:hAnsi="Arial" w:cs="Arial"/>
                <w:b/>
                <w:bCs/>
                <w:sz w:val="16"/>
                <w:szCs w:val="16"/>
                <w:u w:val="single"/>
                <w:lang w:val="sv-SE" w:eastAsia="sv-SE"/>
              </w:rPr>
            </w:pPr>
            <w:hyperlink r:id="rId69" w:history="1">
              <w:r w:rsidR="000A63FA" w:rsidRPr="00F33CCB">
                <w:rPr>
                  <w:rStyle w:val="Hyperlink"/>
                  <w:b/>
                  <w:bCs/>
                  <w:color w:val="auto"/>
                  <w:sz w:val="16"/>
                  <w:szCs w:val="16"/>
                  <w:lang w:eastAsia="zh-CN"/>
                </w:rPr>
                <w:t>R4-2009806</w:t>
              </w:r>
            </w:hyperlink>
          </w:p>
        </w:tc>
        <w:tc>
          <w:tcPr>
            <w:tcW w:w="8570" w:type="dxa"/>
          </w:tcPr>
          <w:p w14:paraId="2E5ACB07" w14:textId="7E1E5856" w:rsidR="000A63FA" w:rsidRPr="00F33CCB" w:rsidRDefault="00C030CF" w:rsidP="000A63FA">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Anritsu: Minor editorial</w:t>
            </w:r>
            <w:r w:rsidR="00DA1101" w:rsidRPr="00F33CCB">
              <w:rPr>
                <w:rFonts w:ascii="Arial" w:eastAsia="Times New Roman" w:hAnsi="Arial" w:cs="Arial"/>
                <w:sz w:val="16"/>
                <w:szCs w:val="16"/>
                <w:lang w:val="en-US" w:eastAsia="sv-SE"/>
              </w:rPr>
              <w:t>, w</w:t>
            </w:r>
            <w:r w:rsidRPr="00F33CCB">
              <w:rPr>
                <w:rFonts w:ascii="Arial" w:eastAsia="Times New Roman" w:hAnsi="Arial" w:cs="Arial"/>
                <w:sz w:val="16"/>
                <w:szCs w:val="16"/>
                <w:lang w:val="en-US" w:eastAsia="sv-SE"/>
              </w:rPr>
              <w:t xml:space="preserve">ould it be possible to correct title Table A6.5.6.1.1.1-3 to </w:t>
            </w:r>
            <w:r w:rsidRPr="00F33CCB">
              <w:rPr>
                <w:rFonts w:ascii="Arial" w:eastAsia="Times New Roman" w:hAnsi="Arial" w:cs="Arial"/>
                <w:sz w:val="16"/>
                <w:szCs w:val="16"/>
                <w:highlight w:val="yellow"/>
                <w:lang w:val="en-US" w:eastAsia="sv-SE"/>
              </w:rPr>
              <w:t>A.6</w:t>
            </w:r>
            <w:r w:rsidRPr="00F33CCB">
              <w:rPr>
                <w:rFonts w:ascii="Arial" w:eastAsia="Times New Roman" w:hAnsi="Arial" w:cs="Arial"/>
                <w:sz w:val="16"/>
                <w:szCs w:val="16"/>
                <w:lang w:val="en-US" w:eastAsia="sv-SE"/>
              </w:rPr>
              <w:t>.5.6.1.1.1-3</w:t>
            </w:r>
            <w:r w:rsidR="00213E87" w:rsidRPr="00F33CCB">
              <w:rPr>
                <w:rFonts w:ascii="Arial" w:eastAsia="Times New Roman" w:hAnsi="Arial" w:cs="Arial"/>
                <w:sz w:val="16"/>
                <w:szCs w:val="16"/>
                <w:lang w:val="en-US" w:eastAsia="sv-SE"/>
              </w:rPr>
              <w:t>, and clause A.6.5.6.2.2.2 to A.6.5.6.2.</w:t>
            </w:r>
            <w:r w:rsidR="00213E87" w:rsidRPr="00F33CCB">
              <w:rPr>
                <w:rFonts w:ascii="Arial" w:eastAsia="Times New Roman" w:hAnsi="Arial" w:cs="Arial"/>
                <w:sz w:val="16"/>
                <w:szCs w:val="16"/>
                <w:highlight w:val="yellow"/>
                <w:lang w:val="en-US" w:eastAsia="sv-SE"/>
              </w:rPr>
              <w:t>1</w:t>
            </w:r>
            <w:r w:rsidR="00213E87" w:rsidRPr="00F33CCB">
              <w:rPr>
                <w:rFonts w:ascii="Arial" w:eastAsia="Times New Roman" w:hAnsi="Arial" w:cs="Arial"/>
                <w:sz w:val="16"/>
                <w:szCs w:val="16"/>
                <w:lang w:val="en-US" w:eastAsia="sv-SE"/>
              </w:rPr>
              <w:t>.2</w:t>
            </w:r>
            <w:r w:rsidRPr="00F33CCB">
              <w:rPr>
                <w:rFonts w:ascii="Arial" w:eastAsia="Times New Roman" w:hAnsi="Arial" w:cs="Arial"/>
                <w:sz w:val="16"/>
                <w:szCs w:val="16"/>
                <w:lang w:val="en-US" w:eastAsia="sv-SE"/>
              </w:rPr>
              <w:t xml:space="preserve"> in this CR?</w:t>
            </w:r>
          </w:p>
        </w:tc>
      </w:tr>
      <w:tr w:rsidR="00F33CCB" w:rsidRPr="00F33CCB" w14:paraId="421A13F8" w14:textId="77777777" w:rsidTr="00F84546">
        <w:trPr>
          <w:trHeight w:val="53"/>
        </w:trPr>
        <w:tc>
          <w:tcPr>
            <w:tcW w:w="1413" w:type="dxa"/>
            <w:vMerge/>
            <w:shd w:val="clear" w:color="auto" w:fill="auto"/>
            <w:noWrap/>
          </w:tcPr>
          <w:p w14:paraId="5EAB9258" w14:textId="77777777" w:rsidR="00465212" w:rsidRPr="00F33CCB" w:rsidRDefault="00465212" w:rsidP="00465212">
            <w:pPr>
              <w:spacing w:after="0"/>
              <w:rPr>
                <w:rFonts w:ascii="Arial" w:eastAsia="Times New Roman" w:hAnsi="Arial" w:cs="Arial"/>
                <w:b/>
                <w:bCs/>
                <w:sz w:val="16"/>
                <w:szCs w:val="16"/>
                <w:u w:val="single"/>
                <w:lang w:val="en-US" w:eastAsia="sv-SE"/>
              </w:rPr>
            </w:pPr>
          </w:p>
        </w:tc>
        <w:tc>
          <w:tcPr>
            <w:tcW w:w="8570" w:type="dxa"/>
          </w:tcPr>
          <w:p w14:paraId="771A2C15" w14:textId="45663590" w:rsidR="00465212" w:rsidRPr="00F33CCB" w:rsidRDefault="00465212" w:rsidP="00465212">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Nokia: would it be clarified the intention to change PCell to Cell?</w:t>
            </w:r>
          </w:p>
        </w:tc>
      </w:tr>
      <w:tr w:rsidR="00F33CCB" w:rsidRPr="00F33CCB" w14:paraId="64142B2E" w14:textId="77777777" w:rsidTr="00F84546">
        <w:trPr>
          <w:trHeight w:val="53"/>
        </w:trPr>
        <w:tc>
          <w:tcPr>
            <w:tcW w:w="1413" w:type="dxa"/>
            <w:vMerge/>
            <w:shd w:val="clear" w:color="auto" w:fill="auto"/>
            <w:noWrap/>
          </w:tcPr>
          <w:p w14:paraId="7D7CF21F"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3D619815" w14:textId="782C50F6"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if the intention is to remove square brackets, please do so consistently across all tables. There are still numbers in [ ] and some cases of even half square bracket.</w:t>
            </w:r>
          </w:p>
        </w:tc>
      </w:tr>
      <w:tr w:rsidR="00F33CCB" w:rsidRPr="00F33CCB" w14:paraId="50ECAFC4" w14:textId="77777777" w:rsidTr="00F84546">
        <w:trPr>
          <w:trHeight w:val="55"/>
        </w:trPr>
        <w:tc>
          <w:tcPr>
            <w:tcW w:w="1413" w:type="dxa"/>
            <w:vMerge w:val="restart"/>
            <w:shd w:val="clear" w:color="auto" w:fill="auto"/>
            <w:noWrap/>
          </w:tcPr>
          <w:p w14:paraId="74C95D79" w14:textId="10A74BB9" w:rsidR="000E54F4" w:rsidRPr="00F33CCB" w:rsidRDefault="00F33CCB" w:rsidP="000E54F4">
            <w:pPr>
              <w:spacing w:after="0"/>
              <w:rPr>
                <w:rFonts w:ascii="Arial" w:eastAsia="Times New Roman" w:hAnsi="Arial" w:cs="Arial"/>
                <w:b/>
                <w:bCs/>
                <w:sz w:val="16"/>
                <w:szCs w:val="16"/>
                <w:u w:val="single"/>
                <w:lang w:val="sv-SE" w:eastAsia="sv-SE"/>
              </w:rPr>
            </w:pPr>
            <w:hyperlink r:id="rId70" w:history="1">
              <w:r w:rsidR="000E54F4" w:rsidRPr="00F33CCB">
                <w:rPr>
                  <w:rStyle w:val="Hyperlink"/>
                  <w:b/>
                  <w:bCs/>
                  <w:color w:val="auto"/>
                  <w:sz w:val="16"/>
                  <w:szCs w:val="16"/>
                  <w:lang w:eastAsia="zh-CN"/>
                </w:rPr>
                <w:t>R4-2009887</w:t>
              </w:r>
            </w:hyperlink>
          </w:p>
        </w:tc>
        <w:tc>
          <w:tcPr>
            <w:tcW w:w="8570" w:type="dxa"/>
          </w:tcPr>
          <w:p w14:paraId="6C13DC05" w14:textId="12152827" w:rsidR="000E54F4" w:rsidRPr="00F33CCB" w:rsidRDefault="000E54F4" w:rsidP="000E54F4">
            <w:pPr>
              <w:spacing w:after="0"/>
              <w:rPr>
                <w:rFonts w:ascii="Arial" w:eastAsia="Times New Roman" w:hAnsi="Arial" w:cs="Arial"/>
                <w:sz w:val="16"/>
                <w:szCs w:val="16"/>
                <w:lang w:val="sv-SE" w:eastAsia="sv-SE"/>
              </w:rPr>
            </w:pPr>
            <w:r w:rsidRPr="00F33CCB">
              <w:rPr>
                <w:rFonts w:ascii="Arial" w:eastAsia="Times New Roman" w:hAnsi="Arial" w:cs="Arial"/>
                <w:sz w:val="16"/>
                <w:szCs w:val="16"/>
                <w:lang w:val="en-US" w:eastAsia="sv-SE"/>
              </w:rPr>
              <w:t xml:space="preserve">Nokia: the overall handover delay correction is not completed, the first paragraph in Test Requirements is not corrected. </w:t>
            </w:r>
            <w:r w:rsidRPr="00F33CCB">
              <w:rPr>
                <w:rFonts w:ascii="Arial" w:eastAsia="Times New Roman" w:hAnsi="Arial" w:cs="Arial"/>
                <w:sz w:val="16"/>
                <w:szCs w:val="16"/>
                <w:lang w:val="sv-SE" w:eastAsia="sv-SE"/>
              </w:rPr>
              <w:t>Some overlap with R4-2011047</w:t>
            </w:r>
          </w:p>
        </w:tc>
      </w:tr>
      <w:tr w:rsidR="00F33CCB" w:rsidRPr="00F33CCB" w14:paraId="687D93BA" w14:textId="77777777" w:rsidTr="00F84546">
        <w:trPr>
          <w:trHeight w:val="53"/>
        </w:trPr>
        <w:tc>
          <w:tcPr>
            <w:tcW w:w="1413" w:type="dxa"/>
            <w:vMerge/>
            <w:shd w:val="clear" w:color="auto" w:fill="auto"/>
            <w:noWrap/>
          </w:tcPr>
          <w:p w14:paraId="231FC719"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1525DC35" w14:textId="10138A1C"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Huawei: there some square brackets which need to be removed.</w:t>
            </w:r>
          </w:p>
        </w:tc>
      </w:tr>
      <w:tr w:rsidR="00F33CCB" w:rsidRPr="00F33CCB" w14:paraId="0BC0AF5E" w14:textId="77777777" w:rsidTr="00F84546">
        <w:trPr>
          <w:trHeight w:val="53"/>
        </w:trPr>
        <w:tc>
          <w:tcPr>
            <w:tcW w:w="1413" w:type="dxa"/>
            <w:vMerge/>
            <w:shd w:val="clear" w:color="auto" w:fill="auto"/>
            <w:noWrap/>
          </w:tcPr>
          <w:p w14:paraId="3499226F"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71CACA52" w14:textId="76C464FB"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RRC processing time for HO (reconfiguration) is 15ms; not 10ms, no?</w:t>
            </w:r>
          </w:p>
        </w:tc>
      </w:tr>
      <w:tr w:rsidR="00F33CCB" w:rsidRPr="00F33CCB" w14:paraId="561320D6" w14:textId="77777777" w:rsidTr="00F84546">
        <w:trPr>
          <w:trHeight w:val="55"/>
        </w:trPr>
        <w:tc>
          <w:tcPr>
            <w:tcW w:w="1413" w:type="dxa"/>
            <w:vMerge w:val="restart"/>
            <w:shd w:val="clear" w:color="auto" w:fill="auto"/>
            <w:noWrap/>
          </w:tcPr>
          <w:p w14:paraId="7A145B1F" w14:textId="2CDF2AA5" w:rsidR="000E54F4" w:rsidRPr="00F33CCB" w:rsidRDefault="00F33CCB" w:rsidP="000E54F4">
            <w:pPr>
              <w:rPr>
                <w:rFonts w:ascii="Arial" w:eastAsia="Times New Roman" w:hAnsi="Arial" w:cs="Arial"/>
                <w:sz w:val="16"/>
                <w:szCs w:val="16"/>
                <w:lang w:val="sv-SE" w:eastAsia="sv-SE"/>
              </w:rPr>
            </w:pPr>
            <w:hyperlink r:id="rId71" w:history="1">
              <w:r w:rsidR="000E54F4" w:rsidRPr="00F33CCB">
                <w:rPr>
                  <w:rStyle w:val="Hyperlink"/>
                  <w:b/>
                  <w:bCs/>
                  <w:color w:val="auto"/>
                  <w:sz w:val="16"/>
                  <w:szCs w:val="16"/>
                  <w:lang w:eastAsia="zh-CN"/>
                </w:rPr>
                <w:t>R4-2009889</w:t>
              </w:r>
            </w:hyperlink>
          </w:p>
        </w:tc>
        <w:tc>
          <w:tcPr>
            <w:tcW w:w="8570" w:type="dxa"/>
          </w:tcPr>
          <w:p w14:paraId="79F8BA61"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7DD054C" w14:textId="77777777" w:rsidTr="00F84546">
        <w:trPr>
          <w:trHeight w:val="53"/>
        </w:trPr>
        <w:tc>
          <w:tcPr>
            <w:tcW w:w="1413" w:type="dxa"/>
            <w:vMerge/>
            <w:shd w:val="clear" w:color="auto" w:fill="auto"/>
            <w:noWrap/>
          </w:tcPr>
          <w:p w14:paraId="36DF867D"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38372D99"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4DEDD44F" w14:textId="77777777" w:rsidTr="00F84546">
        <w:trPr>
          <w:trHeight w:val="53"/>
        </w:trPr>
        <w:tc>
          <w:tcPr>
            <w:tcW w:w="1413" w:type="dxa"/>
            <w:vMerge/>
            <w:shd w:val="clear" w:color="auto" w:fill="auto"/>
            <w:noWrap/>
          </w:tcPr>
          <w:p w14:paraId="35210FB9"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50650140"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7873AE1" w14:textId="77777777" w:rsidTr="00F84546">
        <w:trPr>
          <w:trHeight w:val="55"/>
        </w:trPr>
        <w:tc>
          <w:tcPr>
            <w:tcW w:w="1413" w:type="dxa"/>
            <w:vMerge w:val="restart"/>
            <w:shd w:val="clear" w:color="auto" w:fill="auto"/>
            <w:noWrap/>
          </w:tcPr>
          <w:p w14:paraId="37F6AF4B" w14:textId="17A42EE3" w:rsidR="000E54F4" w:rsidRPr="00F33CCB" w:rsidRDefault="00F33CCB" w:rsidP="000E54F4">
            <w:pPr>
              <w:spacing w:after="0"/>
              <w:rPr>
                <w:rFonts w:ascii="Arial" w:eastAsia="Times New Roman" w:hAnsi="Arial" w:cs="Arial"/>
                <w:b/>
                <w:bCs/>
                <w:sz w:val="16"/>
                <w:szCs w:val="16"/>
                <w:u w:val="single"/>
                <w:lang w:val="sv-SE" w:eastAsia="sv-SE"/>
              </w:rPr>
            </w:pPr>
            <w:hyperlink r:id="rId72" w:history="1">
              <w:r w:rsidR="000E54F4" w:rsidRPr="00F33CCB">
                <w:rPr>
                  <w:rStyle w:val="Hyperlink"/>
                  <w:b/>
                  <w:bCs/>
                  <w:color w:val="auto"/>
                  <w:sz w:val="16"/>
                  <w:szCs w:val="16"/>
                  <w:lang w:eastAsia="zh-CN"/>
                </w:rPr>
                <w:t>R4-2009806</w:t>
              </w:r>
            </w:hyperlink>
          </w:p>
        </w:tc>
        <w:tc>
          <w:tcPr>
            <w:tcW w:w="8570" w:type="dxa"/>
          </w:tcPr>
          <w:p w14:paraId="0DAFACDC" w14:textId="3C15FD8B"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Huawei: Anritsu also has CR R4-2009571  with changes on RRC-based BWP switch. The changes on the BWP state of the final condition  are different which should be aligned.</w:t>
            </w:r>
          </w:p>
        </w:tc>
      </w:tr>
      <w:tr w:rsidR="00F33CCB" w:rsidRPr="00F33CCB" w14:paraId="4D2C2550" w14:textId="77777777" w:rsidTr="00F84546">
        <w:trPr>
          <w:trHeight w:val="53"/>
        </w:trPr>
        <w:tc>
          <w:tcPr>
            <w:tcW w:w="1413" w:type="dxa"/>
            <w:vMerge/>
            <w:shd w:val="clear" w:color="auto" w:fill="auto"/>
            <w:noWrap/>
          </w:tcPr>
          <w:p w14:paraId="09EAA41B"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09A65589" w14:textId="77777777" w:rsidR="000E54F4" w:rsidRPr="00F33CCB" w:rsidRDefault="000E54F4" w:rsidP="000E54F4">
            <w:pPr>
              <w:spacing w:after="0"/>
              <w:rPr>
                <w:rFonts w:ascii="Arial" w:eastAsia="Times New Roman" w:hAnsi="Arial" w:cs="Arial"/>
                <w:sz w:val="16"/>
                <w:szCs w:val="16"/>
                <w:lang w:val="en-US" w:eastAsia="sv-SE"/>
              </w:rPr>
            </w:pPr>
          </w:p>
        </w:tc>
      </w:tr>
      <w:tr w:rsidR="00F33CCB" w:rsidRPr="00F33CCB" w14:paraId="1919E95E" w14:textId="77777777" w:rsidTr="00F84546">
        <w:trPr>
          <w:trHeight w:val="53"/>
        </w:trPr>
        <w:tc>
          <w:tcPr>
            <w:tcW w:w="1413" w:type="dxa"/>
            <w:vMerge/>
            <w:shd w:val="clear" w:color="auto" w:fill="auto"/>
            <w:noWrap/>
          </w:tcPr>
          <w:p w14:paraId="31A03EE9"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6B9A4A1B" w14:textId="77777777" w:rsidR="000E54F4" w:rsidRPr="00F33CCB" w:rsidRDefault="000E54F4" w:rsidP="000E54F4">
            <w:pPr>
              <w:spacing w:after="0"/>
              <w:rPr>
                <w:rFonts w:ascii="Arial" w:eastAsia="Times New Roman" w:hAnsi="Arial" w:cs="Arial"/>
                <w:sz w:val="16"/>
                <w:szCs w:val="16"/>
                <w:lang w:val="en-US" w:eastAsia="sv-SE"/>
              </w:rPr>
            </w:pPr>
          </w:p>
        </w:tc>
      </w:tr>
      <w:tr w:rsidR="00F33CCB" w:rsidRPr="00F33CCB" w14:paraId="07E536FB" w14:textId="77777777" w:rsidTr="00F84546">
        <w:trPr>
          <w:trHeight w:val="55"/>
        </w:trPr>
        <w:tc>
          <w:tcPr>
            <w:tcW w:w="1413" w:type="dxa"/>
            <w:vMerge w:val="restart"/>
            <w:shd w:val="clear" w:color="auto" w:fill="auto"/>
            <w:noWrap/>
          </w:tcPr>
          <w:p w14:paraId="121A82DC" w14:textId="44B0FB86" w:rsidR="000E54F4" w:rsidRPr="00F33CCB" w:rsidRDefault="00F33CCB" w:rsidP="000E54F4">
            <w:pPr>
              <w:spacing w:after="0"/>
              <w:rPr>
                <w:rFonts w:ascii="Arial" w:eastAsia="Times New Roman" w:hAnsi="Arial" w:cs="Arial"/>
                <w:b/>
                <w:bCs/>
                <w:sz w:val="16"/>
                <w:szCs w:val="16"/>
                <w:u w:val="single"/>
                <w:lang w:val="sv-SE" w:eastAsia="sv-SE"/>
              </w:rPr>
            </w:pPr>
            <w:hyperlink r:id="rId73" w:history="1">
              <w:r w:rsidR="000E54F4" w:rsidRPr="00F33CCB">
                <w:rPr>
                  <w:rStyle w:val="Hyperlink"/>
                  <w:b/>
                  <w:bCs/>
                  <w:color w:val="auto"/>
                  <w:sz w:val="16"/>
                  <w:szCs w:val="16"/>
                  <w:lang w:eastAsia="zh-CN"/>
                </w:rPr>
                <w:t>R4-2009889</w:t>
              </w:r>
            </w:hyperlink>
          </w:p>
        </w:tc>
        <w:tc>
          <w:tcPr>
            <w:tcW w:w="8570" w:type="dxa"/>
          </w:tcPr>
          <w:p w14:paraId="1E1ADEE2"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5AC6FF2" w14:textId="77777777" w:rsidTr="00F84546">
        <w:trPr>
          <w:trHeight w:val="53"/>
        </w:trPr>
        <w:tc>
          <w:tcPr>
            <w:tcW w:w="1413" w:type="dxa"/>
            <w:vMerge/>
            <w:shd w:val="clear" w:color="auto" w:fill="auto"/>
            <w:noWrap/>
          </w:tcPr>
          <w:p w14:paraId="7F7AFB78"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2C0E24F4"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8E804AB" w14:textId="77777777" w:rsidTr="00F84546">
        <w:trPr>
          <w:trHeight w:val="53"/>
        </w:trPr>
        <w:tc>
          <w:tcPr>
            <w:tcW w:w="1413" w:type="dxa"/>
            <w:vMerge/>
            <w:shd w:val="clear" w:color="auto" w:fill="auto"/>
            <w:noWrap/>
          </w:tcPr>
          <w:p w14:paraId="334F5F72"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070D6BAA"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49CB44C" w14:textId="77777777" w:rsidTr="00F84546">
        <w:trPr>
          <w:trHeight w:val="55"/>
        </w:trPr>
        <w:tc>
          <w:tcPr>
            <w:tcW w:w="1413" w:type="dxa"/>
            <w:vMerge w:val="restart"/>
            <w:shd w:val="clear" w:color="auto" w:fill="auto"/>
            <w:noWrap/>
          </w:tcPr>
          <w:p w14:paraId="6807D887" w14:textId="34D9A292" w:rsidR="000E54F4" w:rsidRPr="00F33CCB" w:rsidRDefault="00F33CCB" w:rsidP="000E54F4">
            <w:pPr>
              <w:spacing w:after="0"/>
              <w:rPr>
                <w:rFonts w:ascii="Arial" w:eastAsia="Times New Roman" w:hAnsi="Arial" w:cs="Arial"/>
                <w:b/>
                <w:bCs/>
                <w:sz w:val="16"/>
                <w:szCs w:val="16"/>
                <w:u w:val="single"/>
                <w:lang w:val="sv-SE" w:eastAsia="sv-SE"/>
              </w:rPr>
            </w:pPr>
            <w:hyperlink r:id="rId74" w:history="1">
              <w:r w:rsidR="000E54F4" w:rsidRPr="00F33CCB">
                <w:rPr>
                  <w:rStyle w:val="Hyperlink"/>
                  <w:b/>
                  <w:bCs/>
                  <w:color w:val="auto"/>
                  <w:sz w:val="16"/>
                  <w:szCs w:val="16"/>
                  <w:lang w:eastAsia="zh-CN"/>
                </w:rPr>
                <w:t>R4-2010035</w:t>
              </w:r>
            </w:hyperlink>
          </w:p>
        </w:tc>
        <w:tc>
          <w:tcPr>
            <w:tcW w:w="8570" w:type="dxa"/>
          </w:tcPr>
          <w:p w14:paraId="100AAD08" w14:textId="4B3C33E6"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Nokia: It would be better to remove brackets in the TCs also.</w:t>
            </w:r>
          </w:p>
        </w:tc>
      </w:tr>
      <w:tr w:rsidR="00F33CCB" w:rsidRPr="00F33CCB" w14:paraId="50692A81" w14:textId="77777777" w:rsidTr="00F84546">
        <w:trPr>
          <w:trHeight w:val="53"/>
        </w:trPr>
        <w:tc>
          <w:tcPr>
            <w:tcW w:w="1413" w:type="dxa"/>
            <w:vMerge/>
            <w:shd w:val="clear" w:color="auto" w:fill="auto"/>
            <w:noWrap/>
          </w:tcPr>
          <w:p w14:paraId="0ABD776B"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219AF301" w14:textId="46BBA16E"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Huawei: Some of the change is overlapping with our CR R4-2011095. We can revise to capture the addditional changes in this CR if it is fine with MTK.</w:t>
            </w:r>
          </w:p>
        </w:tc>
      </w:tr>
      <w:tr w:rsidR="00F33CCB" w:rsidRPr="00F33CCB" w14:paraId="588C421B" w14:textId="77777777" w:rsidTr="00F84546">
        <w:trPr>
          <w:trHeight w:val="53"/>
        </w:trPr>
        <w:tc>
          <w:tcPr>
            <w:tcW w:w="1413" w:type="dxa"/>
            <w:vMerge/>
            <w:shd w:val="clear" w:color="auto" w:fill="auto"/>
            <w:noWrap/>
          </w:tcPr>
          <w:p w14:paraId="6D907918"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5A826C94" w14:textId="39CFD374"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Qualcomm: we prefer to merge this CR to R4-2011095 by Huawei.</w:t>
            </w:r>
          </w:p>
        </w:tc>
      </w:tr>
      <w:tr w:rsidR="00F33CCB" w:rsidRPr="00F33CCB" w14:paraId="60866192" w14:textId="77777777" w:rsidTr="00F84546">
        <w:trPr>
          <w:trHeight w:val="55"/>
        </w:trPr>
        <w:tc>
          <w:tcPr>
            <w:tcW w:w="1413" w:type="dxa"/>
            <w:vMerge w:val="restart"/>
            <w:shd w:val="clear" w:color="auto" w:fill="auto"/>
            <w:noWrap/>
          </w:tcPr>
          <w:p w14:paraId="17D0E592" w14:textId="71BEA03D" w:rsidR="000E54F4" w:rsidRPr="00F33CCB" w:rsidRDefault="00F33CCB" w:rsidP="000E54F4">
            <w:pPr>
              <w:spacing w:after="0"/>
              <w:rPr>
                <w:rFonts w:ascii="Arial" w:eastAsia="Times New Roman" w:hAnsi="Arial" w:cs="Arial"/>
                <w:b/>
                <w:bCs/>
                <w:sz w:val="16"/>
                <w:szCs w:val="16"/>
                <w:u w:val="single"/>
                <w:lang w:val="sv-SE" w:eastAsia="sv-SE"/>
              </w:rPr>
            </w:pPr>
            <w:hyperlink r:id="rId75" w:history="1">
              <w:r w:rsidR="000E54F4" w:rsidRPr="00F33CCB">
                <w:rPr>
                  <w:rStyle w:val="Hyperlink"/>
                  <w:b/>
                  <w:bCs/>
                  <w:color w:val="auto"/>
                  <w:sz w:val="16"/>
                  <w:szCs w:val="16"/>
                  <w:lang w:eastAsia="zh-CN"/>
                </w:rPr>
                <w:t>R4-2010382</w:t>
              </w:r>
            </w:hyperlink>
          </w:p>
        </w:tc>
        <w:tc>
          <w:tcPr>
            <w:tcW w:w="8570" w:type="dxa"/>
          </w:tcPr>
          <w:p w14:paraId="35D81E4B" w14:textId="5F8D9607" w:rsidR="000E54F4" w:rsidRPr="00F33CCB" w:rsidRDefault="000E54F4" w:rsidP="000E54F4">
            <w:pPr>
              <w:spacing w:after="0"/>
              <w:rPr>
                <w:rFonts w:ascii="Arial" w:eastAsia="Malgun Gothic" w:hAnsi="Arial" w:cs="Arial"/>
                <w:sz w:val="16"/>
                <w:szCs w:val="16"/>
                <w:lang w:val="en-US" w:eastAsia="ko-KR"/>
              </w:rPr>
            </w:pPr>
            <w:r w:rsidRPr="00F33CCB">
              <w:rPr>
                <w:rFonts w:ascii="Arial" w:eastAsia="Malgun Gothic" w:hAnsi="Arial" w:cs="Arial"/>
                <w:sz w:val="16"/>
                <w:szCs w:val="16"/>
                <w:lang w:val="en-US" w:eastAsia="ko-KR"/>
              </w:rPr>
              <w:t>LG: This CR is for Rel-15 RRM performnace. There are no performance requirements for CLI in Rel-15 TS38.133 specification since CLI is Rel-16 feature. I think that A.7.6.4 should be removed in your CR.</w:t>
            </w:r>
          </w:p>
          <w:p w14:paraId="273FBEC5" w14:textId="69E61002" w:rsidR="000E54F4" w:rsidRPr="00F33CCB" w:rsidRDefault="000E54F4" w:rsidP="000E54F4">
            <w:pPr>
              <w:spacing w:after="0"/>
              <w:rPr>
                <w:rFonts w:ascii="Arial" w:eastAsia="Malgun Gothic" w:hAnsi="Arial" w:cs="Arial"/>
                <w:sz w:val="16"/>
                <w:szCs w:val="16"/>
                <w:lang w:val="en-US" w:eastAsia="ko-KR"/>
              </w:rPr>
            </w:pPr>
            <w:r w:rsidRPr="00F33CCB">
              <w:rPr>
                <w:rFonts w:ascii="Arial" w:eastAsia="Malgun Gothic" w:hAnsi="Arial" w:cs="Arial"/>
                <w:sz w:val="16"/>
                <w:szCs w:val="16"/>
                <w:lang w:val="en-US" w:eastAsia="ko-KR"/>
              </w:rPr>
              <w:t>Additionally, the Work item code in cover page should be ’NR_newRAT-Perf’.</w:t>
            </w:r>
          </w:p>
          <w:p w14:paraId="3A0119C8" w14:textId="77777777" w:rsidR="000E54F4" w:rsidRPr="00F33CCB" w:rsidRDefault="000E54F4" w:rsidP="000E54F4">
            <w:pPr>
              <w:spacing w:after="0"/>
              <w:rPr>
                <w:rFonts w:ascii="Arial" w:eastAsia="Malgun Gothic" w:hAnsi="Arial" w:cs="Arial"/>
                <w:sz w:val="16"/>
                <w:szCs w:val="16"/>
                <w:lang w:val="en-US" w:eastAsia="ko-KR"/>
              </w:rPr>
            </w:pPr>
          </w:p>
          <w:p w14:paraId="4403CAC3" w14:textId="60E621AE" w:rsidR="000E54F4" w:rsidRPr="00F33CCB" w:rsidRDefault="000E54F4" w:rsidP="000E54F4">
            <w:pPr>
              <w:spacing w:after="0"/>
              <w:rPr>
                <w:rFonts w:ascii="Arial" w:eastAsia="Malgun Gothic" w:hAnsi="Arial" w:cs="Arial"/>
                <w:sz w:val="16"/>
                <w:szCs w:val="16"/>
                <w:lang w:val="en-US" w:eastAsia="ko-KR"/>
              </w:rPr>
            </w:pPr>
            <w:r w:rsidRPr="00F33CCB">
              <w:rPr>
                <w:rFonts w:ascii="Arial" w:eastAsia="Malgun Gothic" w:hAnsi="Arial" w:cs="Arial"/>
                <w:sz w:val="16"/>
                <w:szCs w:val="16"/>
                <w:lang w:val="en-US" w:eastAsia="ko-KR"/>
              </w:rPr>
              <w:t>And since I missed ’Beam Assumption’ discussion in the last meeting, ’Beam Assumption’ was not captured in all FR2 CLI performance requirements in Rel-16 TS38.133. So, I will prepare the CR to capture ’Beam Assumption’ in the next meeting.</w:t>
            </w:r>
          </w:p>
        </w:tc>
      </w:tr>
      <w:tr w:rsidR="00F33CCB" w:rsidRPr="00F33CCB" w14:paraId="4E5B8F4B" w14:textId="77777777" w:rsidTr="00F84546">
        <w:trPr>
          <w:trHeight w:val="53"/>
        </w:trPr>
        <w:tc>
          <w:tcPr>
            <w:tcW w:w="1413" w:type="dxa"/>
            <w:vMerge/>
            <w:shd w:val="clear" w:color="auto" w:fill="auto"/>
            <w:noWrap/>
          </w:tcPr>
          <w:p w14:paraId="1E5A09DD"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7F39255E" w14:textId="7C7842B5"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Ericsson : The Tdoc request for the shadow CR (Cat A rel 16) was accidentally missed. We’d like to request a Tdoc number for that in the 2nd round.</w:t>
            </w:r>
          </w:p>
        </w:tc>
      </w:tr>
      <w:tr w:rsidR="00F33CCB" w:rsidRPr="00F33CCB" w14:paraId="72C2CFBD" w14:textId="77777777" w:rsidTr="00F84546">
        <w:trPr>
          <w:trHeight w:val="53"/>
        </w:trPr>
        <w:tc>
          <w:tcPr>
            <w:tcW w:w="1413" w:type="dxa"/>
            <w:vMerge/>
            <w:shd w:val="clear" w:color="auto" w:fill="auto"/>
            <w:noWrap/>
          </w:tcPr>
          <w:p w14:paraId="29950BBC"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55EFFCD1" w14:textId="77777777" w:rsidR="000E54F4" w:rsidRPr="00F33CCB" w:rsidRDefault="000E54F4" w:rsidP="000E54F4">
            <w:pPr>
              <w:spacing w:after="0"/>
              <w:rPr>
                <w:rFonts w:ascii="Arial" w:eastAsia="Times New Roman" w:hAnsi="Arial" w:cs="Arial"/>
                <w:sz w:val="16"/>
                <w:szCs w:val="16"/>
                <w:lang w:val="en-US" w:eastAsia="sv-SE"/>
              </w:rPr>
            </w:pPr>
          </w:p>
        </w:tc>
      </w:tr>
      <w:tr w:rsidR="00F33CCB" w:rsidRPr="00F33CCB" w14:paraId="7981F30D" w14:textId="77777777" w:rsidTr="00F84546">
        <w:trPr>
          <w:trHeight w:val="55"/>
        </w:trPr>
        <w:tc>
          <w:tcPr>
            <w:tcW w:w="1413" w:type="dxa"/>
            <w:vMerge w:val="restart"/>
            <w:shd w:val="clear" w:color="auto" w:fill="auto"/>
            <w:noWrap/>
          </w:tcPr>
          <w:p w14:paraId="36A8827E" w14:textId="4BB43DD1" w:rsidR="000E54F4" w:rsidRPr="00F33CCB" w:rsidRDefault="00F33CCB" w:rsidP="000E54F4">
            <w:pPr>
              <w:spacing w:after="0"/>
              <w:rPr>
                <w:rFonts w:ascii="Arial" w:eastAsia="Times New Roman" w:hAnsi="Arial" w:cs="Arial"/>
                <w:b/>
                <w:bCs/>
                <w:sz w:val="16"/>
                <w:szCs w:val="16"/>
                <w:u w:val="single"/>
                <w:lang w:val="sv-SE" w:eastAsia="sv-SE"/>
              </w:rPr>
            </w:pPr>
            <w:hyperlink r:id="rId76" w:history="1">
              <w:r w:rsidR="000E54F4" w:rsidRPr="00F33CCB">
                <w:rPr>
                  <w:rStyle w:val="Hyperlink"/>
                  <w:b/>
                  <w:bCs/>
                  <w:color w:val="auto"/>
                  <w:sz w:val="16"/>
                  <w:szCs w:val="16"/>
                  <w:lang w:eastAsia="zh-CN"/>
                </w:rPr>
                <w:t>R4-2010779</w:t>
              </w:r>
            </w:hyperlink>
          </w:p>
        </w:tc>
        <w:tc>
          <w:tcPr>
            <w:tcW w:w="8570" w:type="dxa"/>
          </w:tcPr>
          <w:p w14:paraId="79A2E6EC"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2BBCE35" w14:textId="77777777" w:rsidTr="00F84546">
        <w:trPr>
          <w:trHeight w:val="53"/>
        </w:trPr>
        <w:tc>
          <w:tcPr>
            <w:tcW w:w="1413" w:type="dxa"/>
            <w:vMerge/>
            <w:shd w:val="clear" w:color="auto" w:fill="auto"/>
            <w:noWrap/>
          </w:tcPr>
          <w:p w14:paraId="09563BBA"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C3E07BD"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106D59E" w14:textId="77777777" w:rsidTr="00F84546">
        <w:trPr>
          <w:trHeight w:val="53"/>
        </w:trPr>
        <w:tc>
          <w:tcPr>
            <w:tcW w:w="1413" w:type="dxa"/>
            <w:vMerge/>
            <w:shd w:val="clear" w:color="auto" w:fill="auto"/>
            <w:noWrap/>
          </w:tcPr>
          <w:p w14:paraId="79E273FC"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7F88753E"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E664B09" w14:textId="77777777" w:rsidTr="00F84546">
        <w:trPr>
          <w:trHeight w:val="55"/>
        </w:trPr>
        <w:tc>
          <w:tcPr>
            <w:tcW w:w="1413" w:type="dxa"/>
            <w:vMerge w:val="restart"/>
            <w:shd w:val="clear" w:color="auto" w:fill="auto"/>
            <w:noWrap/>
          </w:tcPr>
          <w:p w14:paraId="6E3DDF3E" w14:textId="7DE01B99" w:rsidR="000E54F4" w:rsidRPr="00F33CCB" w:rsidRDefault="00F33CCB" w:rsidP="000E54F4">
            <w:pPr>
              <w:spacing w:after="0"/>
              <w:rPr>
                <w:rFonts w:ascii="Arial" w:eastAsia="Times New Roman" w:hAnsi="Arial" w:cs="Arial"/>
                <w:b/>
                <w:bCs/>
                <w:sz w:val="16"/>
                <w:szCs w:val="16"/>
                <w:u w:val="single"/>
                <w:lang w:val="sv-SE" w:eastAsia="sv-SE"/>
              </w:rPr>
            </w:pPr>
            <w:hyperlink r:id="rId77" w:history="1">
              <w:r w:rsidR="000E54F4" w:rsidRPr="00F33CCB">
                <w:rPr>
                  <w:rStyle w:val="Hyperlink"/>
                  <w:b/>
                  <w:bCs/>
                  <w:color w:val="auto"/>
                  <w:sz w:val="16"/>
                  <w:szCs w:val="16"/>
                  <w:lang w:eastAsia="zh-CN"/>
                </w:rPr>
                <w:t>R4-2010859</w:t>
              </w:r>
            </w:hyperlink>
          </w:p>
        </w:tc>
        <w:tc>
          <w:tcPr>
            <w:tcW w:w="8570" w:type="dxa"/>
          </w:tcPr>
          <w:p w14:paraId="56AA4D5A"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058051C" w14:textId="77777777" w:rsidTr="00F84546">
        <w:trPr>
          <w:trHeight w:val="53"/>
        </w:trPr>
        <w:tc>
          <w:tcPr>
            <w:tcW w:w="1413" w:type="dxa"/>
            <w:vMerge/>
            <w:shd w:val="clear" w:color="auto" w:fill="auto"/>
            <w:noWrap/>
          </w:tcPr>
          <w:p w14:paraId="15599434"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28975301"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9C0135C" w14:textId="77777777" w:rsidTr="00F84546">
        <w:trPr>
          <w:trHeight w:val="53"/>
        </w:trPr>
        <w:tc>
          <w:tcPr>
            <w:tcW w:w="1413" w:type="dxa"/>
            <w:vMerge/>
            <w:shd w:val="clear" w:color="auto" w:fill="auto"/>
            <w:noWrap/>
          </w:tcPr>
          <w:p w14:paraId="5BC8E268"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4A28473"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06B960C" w14:textId="77777777" w:rsidTr="00F84546">
        <w:trPr>
          <w:trHeight w:val="55"/>
        </w:trPr>
        <w:tc>
          <w:tcPr>
            <w:tcW w:w="1413" w:type="dxa"/>
            <w:vMerge w:val="restart"/>
            <w:shd w:val="clear" w:color="auto" w:fill="auto"/>
            <w:noWrap/>
          </w:tcPr>
          <w:p w14:paraId="48B37342" w14:textId="7CF3DE42" w:rsidR="000E54F4" w:rsidRPr="00F33CCB" w:rsidRDefault="00F33CCB" w:rsidP="000E54F4">
            <w:pPr>
              <w:rPr>
                <w:rFonts w:ascii="Arial" w:eastAsia="Times New Roman" w:hAnsi="Arial" w:cs="Arial"/>
                <w:sz w:val="16"/>
                <w:szCs w:val="16"/>
                <w:lang w:val="sv-SE" w:eastAsia="sv-SE"/>
              </w:rPr>
            </w:pPr>
            <w:hyperlink r:id="rId78" w:history="1">
              <w:r w:rsidR="000E54F4" w:rsidRPr="00F33CCB">
                <w:rPr>
                  <w:rStyle w:val="Hyperlink"/>
                  <w:b/>
                  <w:bCs/>
                  <w:color w:val="auto"/>
                  <w:sz w:val="16"/>
                  <w:szCs w:val="16"/>
                  <w:lang w:eastAsia="zh-CN"/>
                </w:rPr>
                <w:t>R4-2010861</w:t>
              </w:r>
            </w:hyperlink>
          </w:p>
        </w:tc>
        <w:tc>
          <w:tcPr>
            <w:tcW w:w="8570" w:type="dxa"/>
          </w:tcPr>
          <w:p w14:paraId="275985B7"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F03ECC2" w14:textId="77777777" w:rsidTr="00F84546">
        <w:trPr>
          <w:trHeight w:val="53"/>
        </w:trPr>
        <w:tc>
          <w:tcPr>
            <w:tcW w:w="1413" w:type="dxa"/>
            <w:vMerge/>
            <w:shd w:val="clear" w:color="auto" w:fill="auto"/>
            <w:noWrap/>
          </w:tcPr>
          <w:p w14:paraId="2A6818A9"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7686DE1D"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8C71686" w14:textId="77777777" w:rsidTr="00F84546">
        <w:trPr>
          <w:trHeight w:val="53"/>
        </w:trPr>
        <w:tc>
          <w:tcPr>
            <w:tcW w:w="1413" w:type="dxa"/>
            <w:vMerge/>
            <w:shd w:val="clear" w:color="auto" w:fill="auto"/>
            <w:noWrap/>
          </w:tcPr>
          <w:p w14:paraId="449E8972"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110BB262"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B53968A" w14:textId="77777777" w:rsidTr="00F84546">
        <w:trPr>
          <w:trHeight w:val="55"/>
        </w:trPr>
        <w:tc>
          <w:tcPr>
            <w:tcW w:w="1413" w:type="dxa"/>
            <w:vMerge w:val="restart"/>
            <w:shd w:val="clear" w:color="auto" w:fill="auto"/>
            <w:noWrap/>
          </w:tcPr>
          <w:p w14:paraId="58B7B9A4" w14:textId="7F72212C" w:rsidR="000E54F4" w:rsidRPr="00F33CCB" w:rsidRDefault="00F33CCB" w:rsidP="000E54F4">
            <w:pPr>
              <w:spacing w:after="0"/>
              <w:rPr>
                <w:rFonts w:ascii="Arial" w:eastAsia="Times New Roman" w:hAnsi="Arial" w:cs="Arial"/>
                <w:b/>
                <w:bCs/>
                <w:sz w:val="16"/>
                <w:szCs w:val="16"/>
                <w:u w:val="single"/>
                <w:lang w:val="sv-SE" w:eastAsia="sv-SE"/>
              </w:rPr>
            </w:pPr>
            <w:hyperlink r:id="rId79" w:history="1">
              <w:r w:rsidR="000E54F4" w:rsidRPr="00F33CCB">
                <w:rPr>
                  <w:rStyle w:val="Hyperlink"/>
                  <w:b/>
                  <w:bCs/>
                  <w:color w:val="auto"/>
                  <w:sz w:val="16"/>
                  <w:szCs w:val="16"/>
                  <w:lang w:eastAsia="zh-CN"/>
                </w:rPr>
                <w:t>R4-2010863</w:t>
              </w:r>
            </w:hyperlink>
          </w:p>
        </w:tc>
        <w:tc>
          <w:tcPr>
            <w:tcW w:w="8570" w:type="dxa"/>
          </w:tcPr>
          <w:p w14:paraId="1B59B3CE"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117E22AA" w14:textId="77777777" w:rsidTr="00F84546">
        <w:trPr>
          <w:trHeight w:val="53"/>
        </w:trPr>
        <w:tc>
          <w:tcPr>
            <w:tcW w:w="1413" w:type="dxa"/>
            <w:vMerge/>
            <w:shd w:val="clear" w:color="auto" w:fill="auto"/>
            <w:noWrap/>
          </w:tcPr>
          <w:p w14:paraId="30C30885"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52AAEBB"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01E3B58" w14:textId="77777777" w:rsidTr="00F84546">
        <w:trPr>
          <w:trHeight w:val="53"/>
        </w:trPr>
        <w:tc>
          <w:tcPr>
            <w:tcW w:w="1413" w:type="dxa"/>
            <w:vMerge/>
            <w:shd w:val="clear" w:color="auto" w:fill="auto"/>
            <w:noWrap/>
          </w:tcPr>
          <w:p w14:paraId="2F04885C"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5BEFF887"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1CA32327" w14:textId="77777777" w:rsidTr="00F84546">
        <w:trPr>
          <w:trHeight w:val="55"/>
        </w:trPr>
        <w:tc>
          <w:tcPr>
            <w:tcW w:w="1413" w:type="dxa"/>
            <w:vMerge w:val="restart"/>
            <w:shd w:val="clear" w:color="auto" w:fill="auto"/>
            <w:noWrap/>
          </w:tcPr>
          <w:p w14:paraId="42D772D0" w14:textId="1F390BDA" w:rsidR="000E54F4" w:rsidRPr="00F33CCB" w:rsidRDefault="00F33CCB" w:rsidP="000E54F4">
            <w:pPr>
              <w:rPr>
                <w:rFonts w:ascii="Arial" w:eastAsia="Times New Roman" w:hAnsi="Arial" w:cs="Arial"/>
                <w:sz w:val="16"/>
                <w:szCs w:val="16"/>
                <w:lang w:val="sv-SE" w:eastAsia="sv-SE"/>
              </w:rPr>
            </w:pPr>
            <w:hyperlink r:id="rId80" w:history="1">
              <w:r w:rsidR="000E54F4" w:rsidRPr="00F33CCB">
                <w:rPr>
                  <w:rStyle w:val="Hyperlink"/>
                  <w:b/>
                  <w:bCs/>
                  <w:color w:val="auto"/>
                  <w:sz w:val="16"/>
                  <w:szCs w:val="16"/>
                  <w:lang w:eastAsia="zh-CN"/>
                </w:rPr>
                <w:t>R4-2011047</w:t>
              </w:r>
            </w:hyperlink>
          </w:p>
        </w:tc>
        <w:tc>
          <w:tcPr>
            <w:tcW w:w="8570" w:type="dxa"/>
          </w:tcPr>
          <w:p w14:paraId="2BC8225E"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Mediatek: It seems that the handover delays we evaluated (CR R4-2009887) are always larger than Huawei’s values. Here, we provide our evaluation details for test case A.6.3.1.1 for companies to check if there exist any mis-understanding.</w:t>
            </w:r>
            <w:r w:rsidRPr="00F33CCB">
              <w:rPr>
                <w:rFonts w:ascii="Arial" w:eastAsia="Times New Roman" w:hAnsi="Arial" w:cs="Arial"/>
                <w:sz w:val="16"/>
                <w:szCs w:val="16"/>
                <w:lang w:val="en-US" w:eastAsia="sv-SE"/>
              </w:rPr>
              <w:br/>
            </w:r>
            <w:r w:rsidRPr="00F33CCB">
              <w:rPr>
                <w:rFonts w:ascii="Arial" w:eastAsia="Times New Roman" w:hAnsi="Arial" w:cs="Arial"/>
                <w:sz w:val="16"/>
                <w:szCs w:val="16"/>
                <w:lang w:val="en-US" w:eastAsia="sv-SE"/>
              </w:rPr>
              <w:br/>
            </w:r>
          </w:p>
          <w:tbl>
            <w:tblPr>
              <w:tblStyle w:val="TableGrid"/>
              <w:tblW w:w="0" w:type="auto"/>
              <w:tblLook w:val="04A0" w:firstRow="1" w:lastRow="0" w:firstColumn="1" w:lastColumn="0" w:noHBand="0" w:noVBand="1"/>
            </w:tblPr>
            <w:tblGrid>
              <w:gridCol w:w="1023"/>
              <w:gridCol w:w="1624"/>
              <w:gridCol w:w="5424"/>
            </w:tblGrid>
            <w:tr w:rsidR="00F33CCB" w:rsidRPr="00F33CCB" w14:paraId="7DD37C78" w14:textId="77777777" w:rsidTr="00301CC4">
              <w:tc>
                <w:tcPr>
                  <w:tcW w:w="1023" w:type="dxa"/>
                  <w:vAlign w:val="center"/>
                </w:tcPr>
                <w:p w14:paraId="37DB40B2"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 </w:t>
                  </w:r>
                </w:p>
              </w:tc>
              <w:tc>
                <w:tcPr>
                  <w:tcW w:w="1624" w:type="dxa"/>
                </w:tcPr>
                <w:p w14:paraId="714DD09E"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Estimated timing</w:t>
                  </w:r>
                </w:p>
              </w:tc>
              <w:tc>
                <w:tcPr>
                  <w:tcW w:w="5424" w:type="dxa"/>
                  <w:vAlign w:val="center"/>
                </w:tcPr>
                <w:p w14:paraId="51492313"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Description</w:t>
                  </w:r>
                </w:p>
              </w:tc>
            </w:tr>
            <w:tr w:rsidR="00F33CCB" w:rsidRPr="00F33CCB" w14:paraId="494B6711" w14:textId="77777777" w:rsidTr="00301CC4">
              <w:tc>
                <w:tcPr>
                  <w:tcW w:w="1023" w:type="dxa"/>
                  <w:vAlign w:val="center"/>
                </w:tcPr>
                <w:p w14:paraId="355B0F5D"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T</w:t>
                  </w:r>
                  <w:r w:rsidRPr="00F33CCB">
                    <w:rPr>
                      <w:rFonts w:ascii="Arial" w:hAnsi="Arial" w:cs="Arial"/>
                      <w:sz w:val="12"/>
                      <w:szCs w:val="16"/>
                    </w:rPr>
                    <w:t>search</w:t>
                  </w:r>
                </w:p>
              </w:tc>
              <w:tc>
                <w:tcPr>
                  <w:tcW w:w="1624" w:type="dxa"/>
                </w:tcPr>
                <w:p w14:paraId="016941B9"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0   ms</w:t>
                  </w:r>
                </w:p>
              </w:tc>
              <w:tc>
                <w:tcPr>
                  <w:tcW w:w="5424" w:type="dxa"/>
                  <w:vAlign w:val="center"/>
                </w:tcPr>
                <w:p w14:paraId="3E0B0F01"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The target cell is known</w:t>
                  </w:r>
                </w:p>
              </w:tc>
            </w:tr>
            <w:tr w:rsidR="00F33CCB" w:rsidRPr="00F33CCB" w14:paraId="47922CE8" w14:textId="77777777" w:rsidTr="00301CC4">
              <w:tc>
                <w:tcPr>
                  <w:tcW w:w="1023" w:type="dxa"/>
                  <w:vAlign w:val="center"/>
                </w:tcPr>
                <w:p w14:paraId="6CBDC3FA"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lastRenderedPageBreak/>
                    <w:t>T</w:t>
                  </w:r>
                  <w:r w:rsidRPr="00F33CCB">
                    <w:rPr>
                      <w:rFonts w:ascii="Arial" w:hAnsi="Arial" w:cs="Arial"/>
                      <w:sz w:val="12"/>
                      <w:szCs w:val="16"/>
                    </w:rPr>
                    <w:t>IU</w:t>
                  </w:r>
                </w:p>
              </w:tc>
              <w:tc>
                <w:tcPr>
                  <w:tcW w:w="1624" w:type="dxa"/>
                </w:tcPr>
                <w:p w14:paraId="47142EA1"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20 ms</w:t>
                  </w:r>
                </w:p>
              </w:tc>
              <w:tc>
                <w:tcPr>
                  <w:tcW w:w="5424" w:type="dxa"/>
                  <w:vAlign w:val="center"/>
                </w:tcPr>
                <w:p w14:paraId="6C4DA409" w14:textId="77777777" w:rsidR="000E54F4" w:rsidRPr="00F33CCB" w:rsidRDefault="000E54F4" w:rsidP="000E54F4">
                  <w:pPr>
                    <w:rPr>
                      <w:rFonts w:ascii="Arial" w:hAnsi="Arial" w:cs="Arial"/>
                      <w:sz w:val="16"/>
                    </w:rPr>
                  </w:pPr>
                  <w:r w:rsidRPr="00F33CCB">
                    <w:rPr>
                      <w:rFonts w:ascii="Arial" w:hAnsi="Arial" w:cs="Arial"/>
                      <w:sz w:val="16"/>
                    </w:rPr>
                    <w:t xml:space="preserve">It can be up to the summation of </w:t>
                  </w:r>
                  <w:r w:rsidRPr="00F33CCB">
                    <w:rPr>
                      <w:rFonts w:ascii="Arial" w:hAnsi="Arial" w:cs="Arial"/>
                      <w:sz w:val="16"/>
                      <w:highlight w:val="yellow"/>
                    </w:rPr>
                    <w:t>SSB to PRACH occasion association period</w:t>
                  </w:r>
                  <w:r w:rsidRPr="00F33CCB">
                    <w:rPr>
                      <w:rFonts w:ascii="Arial" w:hAnsi="Arial" w:cs="Arial"/>
                      <w:sz w:val="16"/>
                    </w:rPr>
                    <w:t xml:space="preserve"> and </w:t>
                  </w:r>
                  <w:r w:rsidRPr="00F33CCB">
                    <w:rPr>
                      <w:rFonts w:ascii="Arial" w:hAnsi="Arial" w:cs="Arial"/>
                      <w:sz w:val="16"/>
                      <w:highlight w:val="yellow"/>
                    </w:rPr>
                    <w:t>10 ms</w:t>
                  </w:r>
                  <w:r w:rsidRPr="00F33CCB">
                    <w:rPr>
                      <w:rFonts w:ascii="Arial" w:hAnsi="Arial" w:cs="Arial"/>
                      <w:sz w:val="16"/>
                    </w:rPr>
                    <w:t xml:space="preserve">. </w:t>
                  </w:r>
                </w:p>
                <w:p w14:paraId="799AED65"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 The time of SSB to PRACH occasion association period is 10ms.</w:t>
                  </w:r>
                </w:p>
              </w:tc>
            </w:tr>
            <w:tr w:rsidR="00F33CCB" w:rsidRPr="00F33CCB" w14:paraId="21946623" w14:textId="77777777" w:rsidTr="00301CC4">
              <w:tc>
                <w:tcPr>
                  <w:tcW w:w="1023" w:type="dxa"/>
                  <w:vAlign w:val="center"/>
                </w:tcPr>
                <w:p w14:paraId="4DD1ABCE"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T</w:t>
                  </w:r>
                  <w:r w:rsidRPr="00F33CCB">
                    <w:rPr>
                      <w:rFonts w:ascii="Arial" w:hAnsi="Arial" w:cs="Arial"/>
                      <w:sz w:val="12"/>
                      <w:szCs w:val="16"/>
                    </w:rPr>
                    <w:t>processing</w:t>
                  </w:r>
                </w:p>
              </w:tc>
              <w:tc>
                <w:tcPr>
                  <w:tcW w:w="1624" w:type="dxa"/>
                </w:tcPr>
                <w:p w14:paraId="7FB8CA69"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20 ms</w:t>
                  </w:r>
                </w:p>
              </w:tc>
              <w:tc>
                <w:tcPr>
                  <w:tcW w:w="5424" w:type="dxa"/>
                  <w:vAlign w:val="center"/>
                </w:tcPr>
                <w:p w14:paraId="6F3A1068"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It is time for UE processing.</w:t>
                  </w:r>
                </w:p>
              </w:tc>
            </w:tr>
            <w:tr w:rsidR="00F33CCB" w:rsidRPr="00F33CCB" w14:paraId="2D91F460" w14:textId="77777777" w:rsidTr="00301CC4">
              <w:tc>
                <w:tcPr>
                  <w:tcW w:w="1023" w:type="dxa"/>
                  <w:vAlign w:val="center"/>
                </w:tcPr>
                <w:p w14:paraId="551F0609"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T</w:t>
                  </w:r>
                  <w:r w:rsidRPr="00F33CCB">
                    <w:rPr>
                      <w:rFonts w:ascii="Arial" w:hAnsi="Arial" w:cs="Arial"/>
                      <w:sz w:val="12"/>
                      <w:szCs w:val="16"/>
                    </w:rPr>
                    <w:t>∆</w:t>
                  </w:r>
                </w:p>
              </w:tc>
              <w:tc>
                <w:tcPr>
                  <w:tcW w:w="1624" w:type="dxa"/>
                </w:tcPr>
                <w:p w14:paraId="22375F63" w14:textId="77777777" w:rsidR="000E54F4" w:rsidRPr="00F33CCB" w:rsidRDefault="000E54F4" w:rsidP="000E54F4">
                  <w:pPr>
                    <w:spacing w:after="0"/>
                    <w:rPr>
                      <w:rFonts w:ascii="Arial" w:eastAsia="Times New Roman" w:hAnsi="Arial" w:cs="Arial"/>
                      <w:sz w:val="12"/>
                      <w:szCs w:val="16"/>
                      <w:lang w:val="sv-SE" w:eastAsia="sv-SE"/>
                    </w:rPr>
                  </w:pPr>
                  <w:r w:rsidRPr="00F33CCB">
                    <w:rPr>
                      <w:rFonts w:ascii="Arial" w:hAnsi="Arial" w:cs="Arial"/>
                      <w:sz w:val="16"/>
                    </w:rPr>
                    <w:t>20 ms</w:t>
                  </w:r>
                </w:p>
              </w:tc>
              <w:tc>
                <w:tcPr>
                  <w:tcW w:w="5424" w:type="dxa"/>
                  <w:vAlign w:val="center"/>
                </w:tcPr>
                <w:p w14:paraId="415323D2"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It is the SMTC periodicity of the target NR cell</w:t>
                  </w:r>
                </w:p>
              </w:tc>
            </w:tr>
            <w:tr w:rsidR="00F33CCB" w:rsidRPr="00F33CCB" w14:paraId="36D1006E" w14:textId="77777777" w:rsidTr="00301CC4">
              <w:tc>
                <w:tcPr>
                  <w:tcW w:w="1023" w:type="dxa"/>
                  <w:vAlign w:val="center"/>
                </w:tcPr>
                <w:p w14:paraId="5358CC7C"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T</w:t>
                  </w:r>
                  <w:r w:rsidRPr="00F33CCB">
                    <w:rPr>
                      <w:rFonts w:ascii="Arial" w:hAnsi="Arial" w:cs="Arial"/>
                      <w:sz w:val="12"/>
                      <w:szCs w:val="16"/>
                    </w:rPr>
                    <w:t>margin</w:t>
                  </w:r>
                </w:p>
              </w:tc>
              <w:tc>
                <w:tcPr>
                  <w:tcW w:w="1624" w:type="dxa"/>
                </w:tcPr>
                <w:p w14:paraId="10A98113"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2 ms</w:t>
                  </w:r>
                </w:p>
              </w:tc>
              <w:tc>
                <w:tcPr>
                  <w:tcW w:w="5424" w:type="dxa"/>
                  <w:vAlign w:val="center"/>
                </w:tcPr>
                <w:p w14:paraId="51C96914"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rPr>
                    <w:t> Margin</w:t>
                  </w:r>
                </w:p>
              </w:tc>
            </w:tr>
          </w:tbl>
          <w:p w14:paraId="0B0A3F7A" w14:textId="77777777" w:rsidR="000E54F4" w:rsidRPr="00F33CCB" w:rsidRDefault="000E54F4" w:rsidP="000E54F4">
            <w:pPr>
              <w:spacing w:after="0"/>
              <w:rPr>
                <w:rFonts w:ascii="Arial" w:eastAsia="Times New Roman" w:hAnsi="Arial" w:cs="Arial"/>
                <w:sz w:val="12"/>
                <w:szCs w:val="16"/>
                <w:lang w:val="en-US" w:eastAsia="sv-SE"/>
              </w:rPr>
            </w:pPr>
            <w:r w:rsidRPr="00F33CCB">
              <w:rPr>
                <w:rFonts w:ascii="Arial" w:hAnsi="Arial" w:cs="Arial"/>
                <w:sz w:val="16"/>
                <w:highlight w:val="yellow"/>
              </w:rPr>
              <w:t xml:space="preserve"> D</w:t>
            </w:r>
            <w:r w:rsidRPr="00F33CCB">
              <w:rPr>
                <w:rFonts w:ascii="Arial" w:hAnsi="Arial" w:cs="Arial"/>
                <w:sz w:val="12"/>
                <w:szCs w:val="16"/>
                <w:highlight w:val="yellow"/>
              </w:rPr>
              <w:t>handover</w:t>
            </w:r>
            <w:r w:rsidRPr="00F33CCB">
              <w:rPr>
                <w:rFonts w:ascii="Arial" w:hAnsi="Arial" w:cs="Arial"/>
                <w:sz w:val="16"/>
                <w:highlight w:val="yellow"/>
              </w:rPr>
              <w:t xml:space="preserve"> = 10 ms + interruption time</w:t>
            </w:r>
            <w:r w:rsidRPr="00F33CCB">
              <w:rPr>
                <w:rFonts w:ascii="Arial" w:hAnsi="Arial" w:cs="Arial"/>
                <w:sz w:val="16"/>
              </w:rPr>
              <w:t xml:space="preserve"> </w:t>
            </w:r>
            <w:r w:rsidRPr="00F33CCB">
              <w:rPr>
                <w:rFonts w:ascii="Arial" w:hAnsi="Arial" w:cs="Arial"/>
                <w:sz w:val="16"/>
              </w:rPr>
              <w:br/>
              <w:t xml:space="preserve">          where the </w:t>
            </w:r>
            <w:r w:rsidRPr="00F33CCB">
              <w:rPr>
                <w:rFonts w:ascii="Arial" w:hAnsi="Arial" w:cs="Arial"/>
                <w:sz w:val="16"/>
                <w:highlight w:val="yellow"/>
              </w:rPr>
              <w:t>interruption time = T</w:t>
            </w:r>
            <w:r w:rsidRPr="00F33CCB">
              <w:rPr>
                <w:rFonts w:ascii="Arial" w:hAnsi="Arial" w:cs="Arial"/>
                <w:sz w:val="12"/>
                <w:szCs w:val="16"/>
                <w:highlight w:val="yellow"/>
              </w:rPr>
              <w:t>search</w:t>
            </w:r>
            <w:r w:rsidRPr="00F33CCB">
              <w:rPr>
                <w:rFonts w:ascii="Arial" w:hAnsi="Arial" w:cs="Arial"/>
                <w:sz w:val="16"/>
                <w:highlight w:val="yellow"/>
              </w:rPr>
              <w:t xml:space="preserve"> + T</w:t>
            </w:r>
            <w:r w:rsidRPr="00F33CCB">
              <w:rPr>
                <w:rFonts w:ascii="Arial" w:hAnsi="Arial" w:cs="Arial"/>
                <w:sz w:val="12"/>
                <w:szCs w:val="16"/>
                <w:highlight w:val="yellow"/>
              </w:rPr>
              <w:t>IU</w:t>
            </w:r>
            <w:r w:rsidRPr="00F33CCB">
              <w:rPr>
                <w:rFonts w:ascii="Arial" w:hAnsi="Arial" w:cs="Arial"/>
                <w:sz w:val="16"/>
                <w:highlight w:val="yellow"/>
              </w:rPr>
              <w:t xml:space="preserve"> + T</w:t>
            </w:r>
            <w:r w:rsidRPr="00F33CCB">
              <w:rPr>
                <w:rFonts w:ascii="Arial" w:hAnsi="Arial" w:cs="Arial"/>
                <w:sz w:val="12"/>
                <w:szCs w:val="16"/>
                <w:highlight w:val="yellow"/>
              </w:rPr>
              <w:t>processing</w:t>
            </w:r>
            <w:r w:rsidRPr="00F33CCB">
              <w:rPr>
                <w:rFonts w:ascii="Arial" w:hAnsi="Arial" w:cs="Arial"/>
                <w:sz w:val="16"/>
                <w:highlight w:val="yellow"/>
              </w:rPr>
              <w:t xml:space="preserve">  + T</w:t>
            </w:r>
            <w:r w:rsidRPr="00F33CCB">
              <w:rPr>
                <w:rFonts w:ascii="Arial" w:hAnsi="Arial" w:cs="Arial"/>
                <w:sz w:val="12"/>
                <w:szCs w:val="16"/>
                <w:highlight w:val="yellow"/>
              </w:rPr>
              <w:t>∆</w:t>
            </w:r>
            <w:r w:rsidRPr="00F33CCB">
              <w:rPr>
                <w:rFonts w:ascii="Arial" w:hAnsi="Arial" w:cs="Arial"/>
                <w:sz w:val="16"/>
                <w:highlight w:val="yellow"/>
              </w:rPr>
              <w:t xml:space="preserve"> + T</w:t>
            </w:r>
            <w:r w:rsidRPr="00F33CCB">
              <w:rPr>
                <w:rFonts w:ascii="Arial" w:hAnsi="Arial" w:cs="Arial"/>
                <w:sz w:val="12"/>
                <w:szCs w:val="16"/>
                <w:highlight w:val="yellow"/>
              </w:rPr>
              <w:t>margin</w:t>
            </w:r>
            <w:r w:rsidRPr="00F33CCB">
              <w:rPr>
                <w:rFonts w:ascii="Arial" w:hAnsi="Arial" w:cs="Arial"/>
                <w:sz w:val="16"/>
              </w:rPr>
              <w:t xml:space="preserve"> ms</w:t>
            </w:r>
          </w:p>
          <w:p w14:paraId="2331D1B0" w14:textId="77777777" w:rsidR="000E54F4" w:rsidRPr="00F33CCB" w:rsidRDefault="000E54F4" w:rsidP="000E54F4">
            <w:pPr>
              <w:spacing w:after="0"/>
              <w:rPr>
                <w:rFonts w:ascii="Arial" w:eastAsia="Times New Roman" w:hAnsi="Arial" w:cs="Arial"/>
                <w:sz w:val="12"/>
                <w:szCs w:val="16"/>
                <w:lang w:val="en-US" w:eastAsia="sv-SE"/>
              </w:rPr>
            </w:pPr>
          </w:p>
          <w:p w14:paraId="4946006A" w14:textId="77777777" w:rsidR="000E54F4" w:rsidRPr="00F33CCB" w:rsidRDefault="000E54F4" w:rsidP="000E54F4">
            <w:pPr>
              <w:rPr>
                <w:rFonts w:ascii="Arial" w:hAnsi="Arial" w:cs="Arial"/>
                <w:sz w:val="16"/>
                <w:lang w:val="en-US" w:eastAsia="zh-TW"/>
              </w:rPr>
            </w:pPr>
            <w:r w:rsidRPr="00F33CCB">
              <w:rPr>
                <w:rFonts w:ascii="Arial" w:hAnsi="Arial" w:cs="Arial"/>
                <w:sz w:val="16"/>
              </w:rPr>
              <w:t xml:space="preserve"> The total interruption time of this test case is 62 ms. So the </w:t>
            </w:r>
            <w:r w:rsidRPr="00F33CCB">
              <w:rPr>
                <w:rFonts w:ascii="Arial" w:hAnsi="Arial" w:cs="Arial"/>
                <w:sz w:val="16"/>
                <w:highlight w:val="green"/>
              </w:rPr>
              <w:t>D</w:t>
            </w:r>
            <w:r w:rsidRPr="00F33CCB">
              <w:rPr>
                <w:rFonts w:ascii="Arial" w:hAnsi="Arial" w:cs="Arial"/>
                <w:sz w:val="12"/>
                <w:szCs w:val="16"/>
                <w:highlight w:val="green"/>
              </w:rPr>
              <w:t>handover</w:t>
            </w:r>
            <w:r w:rsidRPr="00F33CCB">
              <w:rPr>
                <w:rFonts w:ascii="Arial" w:hAnsi="Arial" w:cs="Arial"/>
                <w:sz w:val="16"/>
                <w:highlight w:val="green"/>
              </w:rPr>
              <w:t xml:space="preserve"> =72 ms</w:t>
            </w:r>
            <w:r w:rsidRPr="00F33CCB">
              <w:rPr>
                <w:rFonts w:ascii="Arial" w:hAnsi="Arial" w:cs="Arial"/>
                <w:sz w:val="16"/>
              </w:rPr>
              <w:t xml:space="preserve">. </w:t>
            </w:r>
          </w:p>
          <w:p w14:paraId="5E5C7937"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74BE821" w14:textId="77777777" w:rsidTr="00F84546">
        <w:trPr>
          <w:trHeight w:val="53"/>
        </w:trPr>
        <w:tc>
          <w:tcPr>
            <w:tcW w:w="1413" w:type="dxa"/>
            <w:vMerge/>
            <w:shd w:val="clear" w:color="auto" w:fill="auto"/>
            <w:noWrap/>
          </w:tcPr>
          <w:p w14:paraId="39883F6C"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3AF5EB2D" w14:textId="25A50591" w:rsidR="000E54F4" w:rsidRPr="00F33CCB" w:rsidRDefault="000E54F4" w:rsidP="000E54F4">
            <w:pPr>
              <w:spacing w:after="0"/>
              <w:rPr>
                <w:rFonts w:ascii="Arial" w:eastAsia="Times New Roman" w:hAnsi="Arial" w:cs="Arial"/>
                <w:sz w:val="16"/>
                <w:szCs w:val="16"/>
                <w:lang w:val="en-US" w:eastAsia="sv-SE"/>
              </w:rPr>
            </w:pPr>
            <w:r w:rsidRPr="00F33CCB">
              <w:rPr>
                <w:rFonts w:asciiTheme="minorEastAsia" w:eastAsiaTheme="minorEastAsia" w:hAnsiTheme="minorEastAsia" w:cs="Arial"/>
                <w:sz w:val="16"/>
                <w:szCs w:val="16"/>
                <w:lang w:val="en-US" w:eastAsia="zh-CN"/>
              </w:rPr>
              <w:t>Inte</w:t>
            </w:r>
            <w:r w:rsidRPr="00F33CCB">
              <w:rPr>
                <w:rFonts w:ascii="Arial" w:eastAsia="Times New Roman" w:hAnsi="Arial" w:cs="Arial"/>
                <w:sz w:val="16"/>
                <w:szCs w:val="16"/>
                <w:lang w:val="en-US" w:eastAsia="sv-SE"/>
              </w:rPr>
              <w:t>l: we share the same view as MTK.</w:t>
            </w:r>
          </w:p>
        </w:tc>
      </w:tr>
      <w:tr w:rsidR="00F33CCB" w:rsidRPr="00F33CCB" w14:paraId="396B96C8" w14:textId="77777777" w:rsidTr="00F84546">
        <w:trPr>
          <w:trHeight w:val="53"/>
        </w:trPr>
        <w:tc>
          <w:tcPr>
            <w:tcW w:w="1413" w:type="dxa"/>
            <w:vMerge/>
            <w:shd w:val="clear" w:color="auto" w:fill="auto"/>
            <w:noWrap/>
          </w:tcPr>
          <w:p w14:paraId="0614F81C"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6BD1A419"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 xml:space="preserve">Huawei: </w:t>
            </w:r>
          </w:p>
          <w:p w14:paraId="6D7EED89" w14:textId="649135D6"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 xml:space="preserve">To MTK/Intel: the difference between Huawei and MTK is the value of </w:t>
            </w:r>
            <w:r w:rsidRPr="00F33CCB">
              <w:rPr>
                <w:rFonts w:ascii="Arial" w:hAnsi="Arial" w:cs="Arial"/>
                <w:sz w:val="16"/>
              </w:rPr>
              <w:t>T</w:t>
            </w:r>
            <w:r w:rsidRPr="00F33CCB">
              <w:rPr>
                <w:rFonts w:ascii="Arial" w:hAnsi="Arial" w:cs="Arial"/>
                <w:sz w:val="12"/>
                <w:szCs w:val="16"/>
              </w:rPr>
              <w:t>IU</w:t>
            </w:r>
            <w:r w:rsidRPr="00F33CCB">
              <w:rPr>
                <w:rFonts w:ascii="Arial" w:eastAsiaTheme="minorEastAsia" w:hAnsi="Arial" w:cs="Arial"/>
                <w:sz w:val="16"/>
                <w:szCs w:val="16"/>
                <w:lang w:val="en-US" w:eastAsia="zh-CN"/>
              </w:rPr>
              <w:t xml:space="preserve">. According to our understanding, the value of </w:t>
            </w:r>
            <w:r w:rsidRPr="00F33CCB">
              <w:rPr>
                <w:rFonts w:ascii="Arial" w:hAnsi="Arial" w:cs="Arial"/>
                <w:sz w:val="16"/>
              </w:rPr>
              <w:t>T</w:t>
            </w:r>
            <w:r w:rsidRPr="00F33CCB">
              <w:rPr>
                <w:rFonts w:ascii="Arial" w:hAnsi="Arial" w:cs="Arial"/>
                <w:sz w:val="12"/>
                <w:szCs w:val="16"/>
              </w:rPr>
              <w:t>IU</w:t>
            </w:r>
            <w:r w:rsidRPr="00F33CCB">
              <w:rPr>
                <w:rFonts w:ascii="Arial" w:eastAsiaTheme="minorEastAsia" w:hAnsi="Arial" w:cs="Arial"/>
                <w:sz w:val="16"/>
                <w:szCs w:val="16"/>
                <w:lang w:val="en-US" w:eastAsia="zh-CN"/>
              </w:rPr>
              <w:t xml:space="preserve"> is 10ms.</w:t>
            </w:r>
          </w:p>
        </w:tc>
      </w:tr>
      <w:tr w:rsidR="00F33CCB" w:rsidRPr="00F33CCB" w14:paraId="6EB020A7" w14:textId="77777777" w:rsidTr="00F84546">
        <w:trPr>
          <w:trHeight w:val="53"/>
        </w:trPr>
        <w:tc>
          <w:tcPr>
            <w:tcW w:w="1413" w:type="dxa"/>
            <w:shd w:val="clear" w:color="auto" w:fill="auto"/>
            <w:noWrap/>
          </w:tcPr>
          <w:p w14:paraId="7101D2D7"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6E0270D9" w14:textId="45E67C5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imes New Roman" w:hAnsi="Arial" w:cs="Arial"/>
                <w:sz w:val="16"/>
                <w:szCs w:val="16"/>
                <w:lang w:val="en-US" w:eastAsia="sv-SE"/>
              </w:rPr>
              <w:t>Qualcomm: we think the values in MTK CR (R4-2009887) are more accurate. We think RRC processing time for HO (reconfiguration) is 15ms; not 10ms.</w:t>
            </w:r>
          </w:p>
        </w:tc>
      </w:tr>
      <w:tr w:rsidR="00F33CCB" w:rsidRPr="00F33CCB" w14:paraId="1200B6EE" w14:textId="77777777" w:rsidTr="00F84546">
        <w:trPr>
          <w:trHeight w:val="55"/>
        </w:trPr>
        <w:tc>
          <w:tcPr>
            <w:tcW w:w="1413" w:type="dxa"/>
            <w:vMerge w:val="restart"/>
            <w:shd w:val="clear" w:color="auto" w:fill="auto"/>
            <w:noWrap/>
          </w:tcPr>
          <w:p w14:paraId="6F8453CA" w14:textId="2E111828" w:rsidR="000E54F4" w:rsidRPr="00F33CCB" w:rsidRDefault="00F33CCB" w:rsidP="000E54F4">
            <w:pPr>
              <w:spacing w:after="0"/>
              <w:rPr>
                <w:rFonts w:ascii="Arial" w:eastAsia="Times New Roman" w:hAnsi="Arial" w:cs="Arial"/>
                <w:b/>
                <w:bCs/>
                <w:sz w:val="16"/>
                <w:szCs w:val="16"/>
                <w:u w:val="single"/>
                <w:lang w:val="sv-SE" w:eastAsia="sv-SE"/>
              </w:rPr>
            </w:pPr>
            <w:hyperlink r:id="rId81" w:history="1">
              <w:r w:rsidR="000E54F4" w:rsidRPr="00F33CCB">
                <w:rPr>
                  <w:rStyle w:val="Hyperlink"/>
                  <w:b/>
                  <w:bCs/>
                  <w:color w:val="auto"/>
                  <w:sz w:val="16"/>
                  <w:szCs w:val="16"/>
                  <w:lang w:eastAsia="zh-CN"/>
                </w:rPr>
                <w:t>R4-2011095</w:t>
              </w:r>
            </w:hyperlink>
          </w:p>
        </w:tc>
        <w:tc>
          <w:tcPr>
            <w:tcW w:w="8570" w:type="dxa"/>
          </w:tcPr>
          <w:p w14:paraId="428F641E" w14:textId="75F0C0D6" w:rsidR="000E54F4" w:rsidRPr="00F33CCB" w:rsidRDefault="000E54F4" w:rsidP="000E54F4">
            <w:pPr>
              <w:spacing w:after="0"/>
              <w:rPr>
                <w:rFonts w:ascii="Arial" w:eastAsia="Times New Roman" w:hAnsi="Arial" w:cs="Arial"/>
                <w:sz w:val="16"/>
                <w:szCs w:val="16"/>
                <w:lang w:val="sv-SE" w:eastAsia="sv-SE"/>
              </w:rPr>
            </w:pPr>
            <w:r w:rsidRPr="00F33CCB">
              <w:rPr>
                <w:rFonts w:ascii="Arial" w:eastAsia="Times New Roman" w:hAnsi="Arial" w:cs="Arial"/>
                <w:sz w:val="16"/>
                <w:szCs w:val="16"/>
                <w:lang w:val="en-US" w:eastAsia="sv-SE"/>
              </w:rPr>
              <w:t xml:space="preserve">Nokia: OK, suggest to remove brackets in the TCs.  </w:t>
            </w:r>
            <w:r w:rsidRPr="00F33CCB">
              <w:rPr>
                <w:rFonts w:ascii="Arial" w:eastAsia="Times New Roman" w:hAnsi="Arial" w:cs="Arial"/>
                <w:sz w:val="16"/>
                <w:szCs w:val="16"/>
                <w:lang w:val="sv-SE" w:eastAsia="sv-SE"/>
              </w:rPr>
              <w:t>some overlap with R4-2010035</w:t>
            </w:r>
          </w:p>
        </w:tc>
      </w:tr>
      <w:tr w:rsidR="00F33CCB" w:rsidRPr="00F33CCB" w14:paraId="3375DEDE" w14:textId="77777777" w:rsidTr="00F84546">
        <w:trPr>
          <w:trHeight w:val="53"/>
        </w:trPr>
        <w:tc>
          <w:tcPr>
            <w:tcW w:w="1413" w:type="dxa"/>
            <w:vMerge/>
            <w:shd w:val="clear" w:color="auto" w:fill="auto"/>
            <w:noWrap/>
          </w:tcPr>
          <w:p w14:paraId="40768EBE"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1F4EF767"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7748BB6" w14:textId="77777777" w:rsidTr="00F84546">
        <w:trPr>
          <w:trHeight w:val="53"/>
        </w:trPr>
        <w:tc>
          <w:tcPr>
            <w:tcW w:w="1413" w:type="dxa"/>
            <w:vMerge/>
            <w:shd w:val="clear" w:color="auto" w:fill="auto"/>
            <w:noWrap/>
          </w:tcPr>
          <w:p w14:paraId="4BF3CA2E"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62A03740"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7AA6859D" w14:textId="77777777" w:rsidTr="00F84546">
        <w:trPr>
          <w:trHeight w:val="55"/>
        </w:trPr>
        <w:tc>
          <w:tcPr>
            <w:tcW w:w="1413" w:type="dxa"/>
            <w:vMerge w:val="restart"/>
            <w:shd w:val="clear" w:color="auto" w:fill="auto"/>
            <w:noWrap/>
          </w:tcPr>
          <w:p w14:paraId="0D208975" w14:textId="60F585EA" w:rsidR="000E54F4" w:rsidRPr="00F33CCB" w:rsidRDefault="00F33CCB" w:rsidP="000E54F4">
            <w:pPr>
              <w:spacing w:after="0"/>
              <w:rPr>
                <w:rFonts w:ascii="Arial" w:eastAsia="Times New Roman" w:hAnsi="Arial" w:cs="Arial"/>
                <w:b/>
                <w:bCs/>
                <w:sz w:val="16"/>
                <w:szCs w:val="16"/>
                <w:u w:val="single"/>
                <w:lang w:val="sv-SE" w:eastAsia="sv-SE"/>
              </w:rPr>
            </w:pPr>
            <w:hyperlink r:id="rId82" w:history="1">
              <w:r w:rsidR="000E54F4" w:rsidRPr="00F33CCB">
                <w:rPr>
                  <w:rStyle w:val="Hyperlink"/>
                  <w:b/>
                  <w:bCs/>
                  <w:color w:val="auto"/>
                  <w:sz w:val="16"/>
                  <w:szCs w:val="16"/>
                  <w:lang w:eastAsia="zh-CN"/>
                </w:rPr>
                <w:t>R4-2011101</w:t>
              </w:r>
            </w:hyperlink>
          </w:p>
        </w:tc>
        <w:tc>
          <w:tcPr>
            <w:tcW w:w="8570" w:type="dxa"/>
          </w:tcPr>
          <w:p w14:paraId="620926B5"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 xml:space="preserve">Ericsson: </w:t>
            </w:r>
          </w:p>
          <w:p w14:paraId="141EDBFA"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Table A,4.5.5.1.1-3:</w:t>
            </w:r>
          </w:p>
          <w:p w14:paraId="7EE9C0B6"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 xml:space="preserve">It makes sense to compare L1-RSRP with rsrp-ThresholdSSB for CBD. In this case maybe we can remove ’SNR_SSB of set q1’ from the table. </w:t>
            </w:r>
          </w:p>
          <w:p w14:paraId="6892FD7A"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 xml:space="preserve">Suggest to use 'SSB RSRP of set q1' or ’CSI-RS RSRP of set q1’ instead of  'L1-RSRP of set q1' because L1-RSRP is the reporting value; it is not configurable. </w:t>
            </w:r>
          </w:p>
          <w:p w14:paraId="6A1318CB"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 xml:space="preserve">For CSI-RS based CBD, e.g., A.4.5.5.3.1-2, should we configure rsrp-ThresholdCSI-RS instead of rsrp-ThresholdSSB? </w:t>
            </w:r>
          </w:p>
          <w:p w14:paraId="3445F3CB" w14:textId="79AB1E0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What is the plan for TBD in FR2, e.g., Table 5.5.5.1.1-3?</w:t>
            </w:r>
          </w:p>
        </w:tc>
      </w:tr>
      <w:tr w:rsidR="00F33CCB" w:rsidRPr="00F33CCB" w14:paraId="0E2EE78C" w14:textId="77777777" w:rsidTr="00F84546">
        <w:trPr>
          <w:trHeight w:val="53"/>
        </w:trPr>
        <w:tc>
          <w:tcPr>
            <w:tcW w:w="1413" w:type="dxa"/>
            <w:vMerge/>
            <w:shd w:val="clear" w:color="auto" w:fill="auto"/>
            <w:noWrap/>
          </w:tcPr>
          <w:p w14:paraId="6160D431"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5AB934E4" w14:textId="271BE27E"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R&amp;S: Agree with E///. L1-RSRP is not a settable, but a measured reported value, as such not suitable to descrube the test settings.</w:t>
            </w:r>
          </w:p>
        </w:tc>
      </w:tr>
      <w:tr w:rsidR="00F33CCB" w:rsidRPr="00F33CCB" w14:paraId="5A55ABE6" w14:textId="77777777" w:rsidTr="00F84546">
        <w:trPr>
          <w:trHeight w:val="53"/>
        </w:trPr>
        <w:tc>
          <w:tcPr>
            <w:tcW w:w="1413" w:type="dxa"/>
            <w:vMerge/>
            <w:shd w:val="clear" w:color="auto" w:fill="auto"/>
            <w:noWrap/>
          </w:tcPr>
          <w:p w14:paraId="38759BBC"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7D481F91"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Huawei:</w:t>
            </w:r>
          </w:p>
          <w:p w14:paraId="52F00359" w14:textId="5EF154B0"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To Ercisson and R&amp;S: I agree removing ”SNR_SSB of set q1” can simplify the parameter table. However, Es/Iot &gt;= -3dB is one of the side conditions of L1-RSRP requirements. And side conditions will be used as verification during TT analysis in RAN5. In BFR TCs SNR = Es/Iot since there is no intra-frequency interference. So keep SNR of q1 in parameter table can provide reference for RAN5. We’d better keep them.</w:t>
            </w:r>
          </w:p>
          <w:p w14:paraId="306AD7CC" w14:textId="77777777" w:rsidR="000E54F4" w:rsidRPr="00F33CCB" w:rsidRDefault="000E54F4" w:rsidP="000E54F4">
            <w:pPr>
              <w:spacing w:after="0"/>
              <w:rPr>
                <w:rFonts w:ascii="Arial" w:eastAsiaTheme="minorEastAsia" w:hAnsi="Arial" w:cs="Arial"/>
                <w:sz w:val="16"/>
                <w:szCs w:val="16"/>
                <w:lang w:val="en-US" w:eastAsia="zh-CN"/>
              </w:rPr>
            </w:pPr>
          </w:p>
          <w:p w14:paraId="0DE58454" w14:textId="77777777" w:rsidR="000E54F4" w:rsidRPr="00F33CCB" w:rsidRDefault="000E54F4" w:rsidP="000E54F4">
            <w:pPr>
              <w:spacing w:after="0"/>
              <w:rPr>
                <w:rFonts w:ascii="Arial" w:eastAsiaTheme="minorEastAsia" w:hAnsi="Arial" w:cs="Arial"/>
                <w:sz w:val="16"/>
                <w:szCs w:val="16"/>
                <w:lang w:val="sv-SE" w:eastAsia="zh-CN"/>
              </w:rPr>
            </w:pPr>
            <w:r w:rsidRPr="00F33CCB">
              <w:rPr>
                <w:rFonts w:ascii="Arial" w:eastAsiaTheme="minorEastAsia" w:hAnsi="Arial" w:cs="Arial"/>
                <w:sz w:val="16"/>
                <w:szCs w:val="16"/>
                <w:lang w:val="en-US" w:eastAsia="zh-CN"/>
              </w:rPr>
              <w:t xml:space="preserve">For CSI-RS BFR TCs, actually in parameter tables powerControlOffsetSS is already given. So rsrp-ThresholdCSI-RS can be derived as rsrp-ThresholdSSB + powerControlOffsetSS. </w:t>
            </w:r>
            <w:r w:rsidRPr="00F33CCB">
              <w:rPr>
                <w:rFonts w:ascii="Arial" w:eastAsiaTheme="minorEastAsia" w:hAnsi="Arial" w:cs="Arial"/>
                <w:sz w:val="16"/>
                <w:szCs w:val="16"/>
                <w:lang w:val="sv-SE" w:eastAsia="zh-CN"/>
              </w:rPr>
              <w:t>So configuring rsrp-ThresholdCSI-RS seems unnecessary.</w:t>
            </w:r>
          </w:p>
          <w:p w14:paraId="39124E7A" w14:textId="77777777" w:rsidR="000E54F4" w:rsidRPr="00F33CCB" w:rsidRDefault="000E54F4" w:rsidP="000E54F4">
            <w:pPr>
              <w:spacing w:after="0"/>
              <w:rPr>
                <w:rFonts w:ascii="Arial" w:eastAsiaTheme="minorEastAsia" w:hAnsi="Arial" w:cs="Arial"/>
                <w:sz w:val="16"/>
                <w:szCs w:val="16"/>
                <w:lang w:val="sv-SE" w:eastAsia="zh-CN"/>
              </w:rPr>
            </w:pPr>
            <w:r w:rsidRPr="00F33CCB">
              <w:rPr>
                <w:rFonts w:ascii="Arial" w:eastAsiaTheme="minorEastAsia" w:hAnsi="Arial" w:cs="Arial"/>
                <w:noProof/>
                <w:sz w:val="16"/>
                <w:szCs w:val="16"/>
                <w:lang w:val="en-US" w:eastAsia="zh-CN"/>
              </w:rPr>
              <w:drawing>
                <wp:inline distT="0" distB="0" distL="0" distR="0" wp14:anchorId="09E5CE2C" wp14:editId="5023323E">
                  <wp:extent cx="4995862" cy="480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031697" cy="484329"/>
                          </a:xfrm>
                          <a:prstGeom prst="rect">
                            <a:avLst/>
                          </a:prstGeom>
                        </pic:spPr>
                      </pic:pic>
                    </a:graphicData>
                  </a:graphic>
                </wp:inline>
              </w:drawing>
            </w:r>
          </w:p>
          <w:p w14:paraId="0E596E7F"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For TBD in FR2 BFR TCs, we set L1-RSRP of q1 to TBD just because rsrp-ThresholdSSB is still TBD. So it is impossible to give a appropriate L1-RSRP level in parameter table. Once RAN4 have decided rsrp-ThresholdSSB, we are glad to update L1-RSRP level accordingly.</w:t>
            </w:r>
          </w:p>
          <w:p w14:paraId="12E445C7" w14:textId="17F0BF41" w:rsidR="000E54F4" w:rsidRPr="00F33CCB" w:rsidRDefault="000E54F4" w:rsidP="000E54F4">
            <w:pPr>
              <w:spacing w:after="0"/>
              <w:rPr>
                <w:rFonts w:ascii="Arial" w:eastAsia="Times New Roman" w:hAnsi="Arial" w:cs="Arial"/>
                <w:sz w:val="16"/>
                <w:szCs w:val="16"/>
                <w:lang w:val="sv-SE" w:eastAsia="sv-SE"/>
              </w:rPr>
            </w:pPr>
            <w:r w:rsidRPr="00F33CCB">
              <w:rPr>
                <w:noProof/>
                <w:lang w:val="en-US" w:eastAsia="zh-CN"/>
              </w:rPr>
              <w:drawing>
                <wp:inline distT="0" distB="0" distL="0" distR="0" wp14:anchorId="714B6091" wp14:editId="73C49807">
                  <wp:extent cx="4629150" cy="2876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4773563" cy="296583"/>
                          </a:xfrm>
                          <a:prstGeom prst="rect">
                            <a:avLst/>
                          </a:prstGeom>
                        </pic:spPr>
                      </pic:pic>
                    </a:graphicData>
                  </a:graphic>
                </wp:inline>
              </w:drawing>
            </w:r>
          </w:p>
        </w:tc>
      </w:tr>
      <w:tr w:rsidR="00F33CCB" w:rsidRPr="00F33CCB" w14:paraId="1A126EA1" w14:textId="77777777" w:rsidTr="00F84546">
        <w:trPr>
          <w:trHeight w:val="55"/>
        </w:trPr>
        <w:tc>
          <w:tcPr>
            <w:tcW w:w="1413" w:type="dxa"/>
            <w:vMerge w:val="restart"/>
            <w:shd w:val="clear" w:color="auto" w:fill="auto"/>
            <w:noWrap/>
          </w:tcPr>
          <w:p w14:paraId="23B070C5" w14:textId="1213F390" w:rsidR="000E54F4" w:rsidRPr="00F33CCB" w:rsidRDefault="00F33CCB" w:rsidP="000E54F4">
            <w:pPr>
              <w:spacing w:after="0"/>
              <w:rPr>
                <w:rFonts w:ascii="Arial" w:eastAsia="Times New Roman" w:hAnsi="Arial" w:cs="Arial"/>
                <w:b/>
                <w:bCs/>
                <w:sz w:val="16"/>
                <w:szCs w:val="16"/>
                <w:u w:val="single"/>
                <w:lang w:val="sv-SE" w:eastAsia="sv-SE"/>
              </w:rPr>
            </w:pPr>
            <w:hyperlink r:id="rId85" w:history="1">
              <w:r w:rsidR="000E54F4" w:rsidRPr="00F33CCB">
                <w:rPr>
                  <w:rStyle w:val="Hyperlink"/>
                  <w:b/>
                  <w:bCs/>
                  <w:color w:val="auto"/>
                  <w:sz w:val="16"/>
                  <w:szCs w:val="16"/>
                  <w:lang w:eastAsia="zh-CN"/>
                </w:rPr>
                <w:t>R4-2011103</w:t>
              </w:r>
            </w:hyperlink>
          </w:p>
        </w:tc>
        <w:tc>
          <w:tcPr>
            <w:tcW w:w="8570" w:type="dxa"/>
          </w:tcPr>
          <w:p w14:paraId="4AE1A0D8" w14:textId="77777777"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Apple: Some of the changes have changed the core requirement. For example:</w:t>
            </w:r>
          </w:p>
          <w:p w14:paraId="137887ED" w14:textId="546E25D5" w:rsidR="000E54F4" w:rsidRPr="00F33CCB" w:rsidRDefault="000E54F4" w:rsidP="00F33CCB">
            <w:pPr>
              <w:spacing w:after="0"/>
              <w:ind w:left="284"/>
              <w:rPr>
                <w:lang w:eastAsia="zh-CN"/>
              </w:rPr>
            </w:pPr>
            <w:r w:rsidRPr="00F33CCB">
              <w:rPr>
                <w:lang w:eastAsia="zh-CN"/>
              </w:rPr>
              <w:t>The UE shall be able to receive PDSCH on PSCell from DL slot (</w:t>
            </w:r>
            <w:r w:rsidRPr="00F33CCB">
              <w:rPr>
                <w:i/>
                <w:lang w:eastAsia="zh-CN"/>
              </w:rPr>
              <w:t>i+T</w:t>
            </w:r>
            <w:r w:rsidRPr="00F33CCB">
              <w:rPr>
                <w:i/>
                <w:vertAlign w:val="subscript"/>
                <w:lang w:eastAsia="zh-CN"/>
              </w:rPr>
              <w:t>BWPswitchDelay</w:t>
            </w:r>
            <w:r w:rsidRPr="00F33CCB">
              <w:rPr>
                <w:lang w:eastAsia="zh-CN"/>
              </w:rPr>
              <w:t>) as …</w:t>
            </w:r>
          </w:p>
          <w:p w14:paraId="1528ECA0" w14:textId="77777777" w:rsidR="000E54F4" w:rsidRPr="00F33CCB" w:rsidRDefault="000E54F4" w:rsidP="000E54F4">
            <w:pPr>
              <w:spacing w:after="0"/>
              <w:rPr>
                <w:rFonts w:ascii="Arial" w:eastAsia="Times New Roman" w:hAnsi="Arial" w:cs="Arial"/>
                <w:i/>
                <w:sz w:val="16"/>
                <w:szCs w:val="16"/>
                <w:vertAlign w:val="subscript"/>
                <w:lang w:eastAsia="sv-SE"/>
              </w:rPr>
            </w:pPr>
            <w:r w:rsidRPr="00F33CCB">
              <w:rPr>
                <w:rFonts w:ascii="Arial" w:eastAsia="Times New Roman" w:hAnsi="Arial" w:cs="Arial"/>
                <w:sz w:val="16"/>
                <w:szCs w:val="16"/>
                <w:lang w:eastAsia="sv-SE"/>
              </w:rPr>
              <w:t>It should be the first slot after i+</w:t>
            </w:r>
            <w:r w:rsidRPr="00F33CCB">
              <w:rPr>
                <w:i/>
                <w:lang w:eastAsia="zh-CN"/>
              </w:rPr>
              <w:t xml:space="preserve"> </w:t>
            </w:r>
            <w:r w:rsidRPr="00F33CCB">
              <w:rPr>
                <w:rFonts w:ascii="Arial" w:eastAsia="Times New Roman" w:hAnsi="Arial" w:cs="Arial"/>
                <w:i/>
                <w:sz w:val="16"/>
                <w:szCs w:val="16"/>
                <w:lang w:eastAsia="sv-SE"/>
              </w:rPr>
              <w:t>T</w:t>
            </w:r>
            <w:r w:rsidRPr="00F33CCB">
              <w:rPr>
                <w:rFonts w:ascii="Arial" w:eastAsia="Times New Roman" w:hAnsi="Arial" w:cs="Arial"/>
                <w:i/>
                <w:sz w:val="16"/>
                <w:szCs w:val="16"/>
                <w:vertAlign w:val="subscript"/>
                <w:lang w:eastAsia="sv-SE"/>
              </w:rPr>
              <w:t xml:space="preserve">BWPswitchDelay  </w:t>
            </w:r>
            <w:r w:rsidRPr="00F33CCB">
              <w:rPr>
                <w:rFonts w:ascii="Arial" w:eastAsia="Times New Roman" w:hAnsi="Arial" w:cs="Arial"/>
                <w:iCs/>
                <w:sz w:val="16"/>
                <w:szCs w:val="16"/>
                <w:lang w:eastAsia="sv-SE"/>
              </w:rPr>
              <w:t xml:space="preserve">but not slot </w:t>
            </w:r>
            <w:r w:rsidRPr="00F33CCB">
              <w:rPr>
                <w:rFonts w:ascii="Arial" w:eastAsia="Times New Roman" w:hAnsi="Arial" w:cs="Arial"/>
                <w:sz w:val="16"/>
                <w:szCs w:val="16"/>
                <w:lang w:eastAsia="sv-SE"/>
              </w:rPr>
              <w:t>i+</w:t>
            </w:r>
            <w:r w:rsidRPr="00F33CCB">
              <w:rPr>
                <w:i/>
                <w:lang w:eastAsia="zh-CN"/>
              </w:rPr>
              <w:t xml:space="preserve"> </w:t>
            </w:r>
            <w:r w:rsidRPr="00F33CCB">
              <w:rPr>
                <w:rFonts w:ascii="Arial" w:eastAsia="Times New Roman" w:hAnsi="Arial" w:cs="Arial"/>
                <w:i/>
                <w:sz w:val="16"/>
                <w:szCs w:val="16"/>
                <w:lang w:eastAsia="sv-SE"/>
              </w:rPr>
              <w:t>T</w:t>
            </w:r>
            <w:r w:rsidRPr="00F33CCB">
              <w:rPr>
                <w:rFonts w:ascii="Arial" w:eastAsia="Times New Roman" w:hAnsi="Arial" w:cs="Arial"/>
                <w:i/>
                <w:sz w:val="16"/>
                <w:szCs w:val="16"/>
                <w:vertAlign w:val="subscript"/>
                <w:lang w:eastAsia="sv-SE"/>
              </w:rPr>
              <w:t xml:space="preserve">BWPswitchDelay  </w:t>
            </w:r>
          </w:p>
          <w:p w14:paraId="42E303B7" w14:textId="30A9ADD5"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eastAsia="sv-SE"/>
              </w:rPr>
              <w:t xml:space="preserve">This change has been made in several places. </w:t>
            </w:r>
          </w:p>
        </w:tc>
      </w:tr>
      <w:tr w:rsidR="00F33CCB" w:rsidRPr="00F33CCB" w14:paraId="6DE37D0A" w14:textId="77777777" w:rsidTr="00F84546">
        <w:trPr>
          <w:trHeight w:val="53"/>
        </w:trPr>
        <w:tc>
          <w:tcPr>
            <w:tcW w:w="1413" w:type="dxa"/>
            <w:vMerge/>
            <w:shd w:val="clear" w:color="auto" w:fill="auto"/>
            <w:noWrap/>
          </w:tcPr>
          <w:p w14:paraId="502AE696"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61536C5E"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Huawei:</w:t>
            </w:r>
          </w:p>
          <w:p w14:paraId="18DCE901" w14:textId="58714C6E"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To Apple: We are fine to revise the wording to align with core spec.</w:t>
            </w:r>
          </w:p>
        </w:tc>
      </w:tr>
      <w:tr w:rsidR="00F33CCB" w:rsidRPr="00F33CCB" w14:paraId="06C9E8AE" w14:textId="77777777" w:rsidTr="00F84546">
        <w:trPr>
          <w:trHeight w:val="53"/>
        </w:trPr>
        <w:tc>
          <w:tcPr>
            <w:tcW w:w="1413" w:type="dxa"/>
            <w:vMerge/>
            <w:shd w:val="clear" w:color="auto" w:fill="auto"/>
            <w:noWrap/>
          </w:tcPr>
          <w:p w14:paraId="4B40D2E1"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10E6F176" w14:textId="77777777" w:rsidR="000E54F4" w:rsidRPr="00F33CCB" w:rsidRDefault="000E54F4" w:rsidP="000E54F4">
            <w:pPr>
              <w:spacing w:after="0"/>
              <w:rPr>
                <w:rFonts w:ascii="Arial" w:eastAsia="Times New Roman" w:hAnsi="Arial" w:cs="Arial"/>
                <w:sz w:val="16"/>
                <w:szCs w:val="16"/>
                <w:lang w:val="en-US" w:eastAsia="sv-SE"/>
              </w:rPr>
            </w:pPr>
          </w:p>
        </w:tc>
      </w:tr>
      <w:tr w:rsidR="00F33CCB" w:rsidRPr="00F33CCB" w14:paraId="7B1BC645" w14:textId="77777777" w:rsidTr="00F84546">
        <w:trPr>
          <w:trHeight w:val="55"/>
        </w:trPr>
        <w:tc>
          <w:tcPr>
            <w:tcW w:w="1413" w:type="dxa"/>
            <w:vMerge w:val="restart"/>
            <w:shd w:val="clear" w:color="auto" w:fill="auto"/>
            <w:noWrap/>
          </w:tcPr>
          <w:p w14:paraId="0AF00027" w14:textId="749723E9" w:rsidR="000E54F4" w:rsidRPr="00F33CCB" w:rsidRDefault="00F33CCB" w:rsidP="000E54F4">
            <w:pPr>
              <w:spacing w:after="0"/>
              <w:rPr>
                <w:rFonts w:ascii="Arial" w:eastAsia="Times New Roman" w:hAnsi="Arial" w:cs="Arial"/>
                <w:b/>
                <w:bCs/>
                <w:sz w:val="16"/>
                <w:szCs w:val="16"/>
                <w:u w:val="single"/>
                <w:lang w:val="sv-SE" w:eastAsia="sv-SE"/>
              </w:rPr>
            </w:pPr>
            <w:hyperlink r:id="rId86" w:history="1">
              <w:r w:rsidR="000E54F4" w:rsidRPr="00F33CCB">
                <w:rPr>
                  <w:rStyle w:val="Hyperlink"/>
                  <w:b/>
                  <w:bCs/>
                  <w:color w:val="auto"/>
                  <w:sz w:val="16"/>
                  <w:szCs w:val="16"/>
                  <w:lang w:eastAsia="zh-CN"/>
                </w:rPr>
                <w:t>R4-2011105</w:t>
              </w:r>
            </w:hyperlink>
          </w:p>
        </w:tc>
        <w:tc>
          <w:tcPr>
            <w:tcW w:w="8570" w:type="dxa"/>
          </w:tcPr>
          <w:p w14:paraId="3442A0B3" w14:textId="09158C29"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 xml:space="preserve">Anritsu: The CR proposes a different solution to the same issue covered by Anritsu 09548, but we would like to clarify one point about the repetition setting. The original </w:t>
            </w:r>
            <w:r w:rsidRPr="00F33CCB">
              <w:rPr>
                <w:rFonts w:ascii="Arial" w:eastAsia="Times New Roman" w:hAnsi="Arial" w:cs="Arial"/>
                <w:sz w:val="16"/>
                <w:szCs w:val="16"/>
                <w:lang w:eastAsia="sv-SE"/>
              </w:rPr>
              <w:t xml:space="preserve">CSI-RS Reference Channel CSI-RS.1.2 FDD has repetition OFF in 38.133 Table A.3.14.1-1. This affects the applicable text in 38.214 clause 5.1.5 about Antenna ports quasi co-location. The 38.214 clause 5.1.5 text provided on the coversheet of 11105 is for the repetition case, but in our understanding repetition is off.   </w:t>
            </w:r>
          </w:p>
        </w:tc>
      </w:tr>
      <w:tr w:rsidR="00F33CCB" w:rsidRPr="00F33CCB" w14:paraId="1689D9E9" w14:textId="77777777" w:rsidTr="00F84546">
        <w:trPr>
          <w:trHeight w:val="53"/>
        </w:trPr>
        <w:tc>
          <w:tcPr>
            <w:tcW w:w="1413" w:type="dxa"/>
            <w:vMerge/>
            <w:shd w:val="clear" w:color="auto" w:fill="auto"/>
            <w:noWrap/>
          </w:tcPr>
          <w:p w14:paraId="73923DB3"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18BAFEE6"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Huawei:</w:t>
            </w:r>
          </w:p>
          <w:p w14:paraId="58D17C6B" w14:textId="77777777" w:rsidR="000E54F4" w:rsidRPr="00F33CCB" w:rsidRDefault="000E54F4" w:rsidP="000E54F4">
            <w:pPr>
              <w:spacing w:after="0"/>
              <w:rPr>
                <w:rFonts w:ascii="Arial" w:eastAsiaTheme="minorEastAsia" w:hAnsi="Arial" w:cs="Arial"/>
                <w:sz w:val="16"/>
                <w:szCs w:val="16"/>
                <w:lang w:val="en-US" w:eastAsia="zh-CN"/>
              </w:rPr>
            </w:pPr>
          </w:p>
          <w:p w14:paraId="779EFDEB"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 xml:space="preserve">To Anritsu: 38.214 cl.5.1.5 is not about repitition is set to on or off. It is about whether repitition field is configured or not because repitition itself is an optional field according 38.331. </w:t>
            </w:r>
          </w:p>
          <w:p w14:paraId="2980138A" w14:textId="77777777" w:rsidR="000E54F4" w:rsidRPr="00F33CCB" w:rsidRDefault="000E54F4" w:rsidP="000E54F4">
            <w:pPr>
              <w:spacing w:after="0"/>
              <w:rPr>
                <w:rFonts w:ascii="Arial" w:eastAsiaTheme="minorEastAsia" w:hAnsi="Arial" w:cs="Arial"/>
                <w:sz w:val="16"/>
                <w:szCs w:val="16"/>
                <w:lang w:val="sv-SE" w:eastAsia="zh-CN"/>
              </w:rPr>
            </w:pPr>
            <w:r w:rsidRPr="00F33CCB">
              <w:rPr>
                <w:noProof/>
                <w:lang w:val="en-US" w:eastAsia="zh-CN"/>
              </w:rPr>
              <w:lastRenderedPageBreak/>
              <w:drawing>
                <wp:inline distT="0" distB="0" distL="0" distR="0" wp14:anchorId="04784EA3" wp14:editId="166D6E00">
                  <wp:extent cx="4135436" cy="23793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4141770" cy="2382990"/>
                          </a:xfrm>
                          <a:prstGeom prst="rect">
                            <a:avLst/>
                          </a:prstGeom>
                        </pic:spPr>
                      </pic:pic>
                    </a:graphicData>
                  </a:graphic>
                </wp:inline>
              </w:drawing>
            </w:r>
          </w:p>
          <w:p w14:paraId="317A4FA7" w14:textId="77777777" w:rsidR="000E54F4" w:rsidRPr="00F33CCB" w:rsidRDefault="000E54F4" w:rsidP="000E54F4">
            <w:pPr>
              <w:spacing w:after="0"/>
              <w:rPr>
                <w:rFonts w:ascii="Arial" w:eastAsiaTheme="minorEastAsia" w:hAnsi="Arial" w:cs="Arial"/>
                <w:sz w:val="16"/>
                <w:szCs w:val="16"/>
                <w:lang w:val="sv-SE" w:eastAsia="zh-CN"/>
              </w:rPr>
            </w:pPr>
            <w:r w:rsidRPr="00F33CCB">
              <w:rPr>
                <w:noProof/>
                <w:lang w:val="en-US" w:eastAsia="zh-CN"/>
              </w:rPr>
              <w:drawing>
                <wp:inline distT="0" distB="0" distL="0" distR="0" wp14:anchorId="7F21C4F9" wp14:editId="4D8E6F87">
                  <wp:extent cx="4812348" cy="5560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4910011" cy="567343"/>
                          </a:xfrm>
                          <a:prstGeom prst="rect">
                            <a:avLst/>
                          </a:prstGeom>
                        </pic:spPr>
                      </pic:pic>
                    </a:graphicData>
                  </a:graphic>
                </wp:inline>
              </w:drawing>
            </w:r>
          </w:p>
          <w:p w14:paraId="3C4E8E30"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When repetition is configured (no matter it is configured to on or off) it means that CSI-RS resources listed in this resource set can be used for beam management (e.g. CSI-RS.x.2 XDD). When repitition is not configured, it means resources in this set are for CSI reporting  (e.g. CSI-RS.x.2 XDD).</w:t>
            </w:r>
          </w:p>
          <w:p w14:paraId="2CB19D15" w14:textId="77777777" w:rsidR="000E54F4" w:rsidRPr="00F33CCB" w:rsidRDefault="000E54F4" w:rsidP="000E54F4">
            <w:pPr>
              <w:spacing w:after="0"/>
              <w:rPr>
                <w:rFonts w:ascii="Arial" w:eastAsiaTheme="minorEastAsia" w:hAnsi="Arial" w:cs="Arial"/>
                <w:sz w:val="16"/>
                <w:szCs w:val="16"/>
                <w:lang w:val="sv-SE" w:eastAsia="zh-CN"/>
              </w:rPr>
            </w:pPr>
            <w:r w:rsidRPr="00F33CCB">
              <w:rPr>
                <w:noProof/>
                <w:lang w:val="en-US" w:eastAsia="zh-CN"/>
              </w:rPr>
              <w:drawing>
                <wp:inline distT="0" distB="0" distL="0" distR="0" wp14:anchorId="6C597D9C" wp14:editId="4034B545">
                  <wp:extent cx="4793298" cy="1235489"/>
                  <wp:effectExtent l="0" t="0" r="762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4818288" cy="1241930"/>
                          </a:xfrm>
                          <a:prstGeom prst="rect">
                            <a:avLst/>
                          </a:prstGeom>
                        </pic:spPr>
                      </pic:pic>
                    </a:graphicData>
                  </a:graphic>
                </wp:inline>
              </w:drawing>
            </w:r>
          </w:p>
          <w:p w14:paraId="34E3F9B5" w14:textId="77777777" w:rsidR="000E54F4" w:rsidRPr="00F33CCB" w:rsidRDefault="000E54F4" w:rsidP="000E54F4">
            <w:pPr>
              <w:spacing w:after="0"/>
              <w:rPr>
                <w:rFonts w:ascii="Arial" w:eastAsiaTheme="minorEastAsia" w:hAnsi="Arial" w:cs="Arial"/>
                <w:sz w:val="16"/>
                <w:szCs w:val="16"/>
                <w:lang w:val="sv-SE" w:eastAsia="zh-CN"/>
              </w:rPr>
            </w:pPr>
            <w:r w:rsidRPr="00F33CCB">
              <w:rPr>
                <w:rFonts w:ascii="Arial" w:eastAsiaTheme="minorEastAsia" w:hAnsi="Arial" w:cs="Arial"/>
                <w:sz w:val="16"/>
                <w:szCs w:val="16"/>
                <w:lang w:val="en-US" w:eastAsia="zh-CN"/>
              </w:rPr>
              <w:t xml:space="preserve">We can’t use CSI-RS.x.1.XDD as RLM-RS because CSI-RS.x.1 XDD is 2 port CSI-RS. According to 38.213 only CSI-RS with single port can be used as RLM-RS. </w:t>
            </w:r>
            <w:r w:rsidRPr="00F33CCB">
              <w:rPr>
                <w:rFonts w:ascii="Arial" w:eastAsiaTheme="minorEastAsia" w:hAnsi="Arial" w:cs="Arial"/>
                <w:sz w:val="16"/>
                <w:szCs w:val="16"/>
                <w:lang w:val="sv-SE" w:eastAsia="zh-CN"/>
              </w:rPr>
              <w:t>So using CSI-RS.x.2 is the only choice.</w:t>
            </w:r>
          </w:p>
          <w:p w14:paraId="4C55E6F3" w14:textId="28EF6EBF" w:rsidR="000E54F4" w:rsidRPr="00F33CCB" w:rsidRDefault="000E54F4" w:rsidP="000E54F4">
            <w:pPr>
              <w:spacing w:after="0"/>
              <w:rPr>
                <w:rFonts w:ascii="Arial" w:eastAsia="Times New Roman" w:hAnsi="Arial" w:cs="Arial"/>
                <w:sz w:val="16"/>
                <w:szCs w:val="16"/>
                <w:lang w:val="sv-SE" w:eastAsia="sv-SE"/>
              </w:rPr>
            </w:pPr>
            <w:r w:rsidRPr="00F33CCB">
              <w:rPr>
                <w:noProof/>
                <w:lang w:val="en-US" w:eastAsia="zh-CN"/>
              </w:rPr>
              <w:drawing>
                <wp:inline distT="0" distB="0" distL="0" distR="0" wp14:anchorId="411AEB9D" wp14:editId="40CDADD1">
                  <wp:extent cx="5353050" cy="34868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5385526" cy="350804"/>
                          </a:xfrm>
                          <a:prstGeom prst="rect">
                            <a:avLst/>
                          </a:prstGeom>
                        </pic:spPr>
                      </pic:pic>
                    </a:graphicData>
                  </a:graphic>
                </wp:inline>
              </w:drawing>
            </w:r>
          </w:p>
        </w:tc>
      </w:tr>
      <w:tr w:rsidR="00F33CCB" w:rsidRPr="00F33CCB" w14:paraId="60C05B46" w14:textId="77777777" w:rsidTr="00F84546">
        <w:trPr>
          <w:trHeight w:val="53"/>
        </w:trPr>
        <w:tc>
          <w:tcPr>
            <w:tcW w:w="1413" w:type="dxa"/>
            <w:vMerge/>
            <w:shd w:val="clear" w:color="auto" w:fill="auto"/>
            <w:noWrap/>
          </w:tcPr>
          <w:p w14:paraId="41798D1F"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6F27B10E"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6C04FD3D" w14:textId="77777777" w:rsidTr="00F84546">
        <w:trPr>
          <w:trHeight w:val="55"/>
        </w:trPr>
        <w:tc>
          <w:tcPr>
            <w:tcW w:w="1413" w:type="dxa"/>
            <w:vMerge w:val="restart"/>
            <w:shd w:val="clear" w:color="auto" w:fill="auto"/>
            <w:noWrap/>
          </w:tcPr>
          <w:p w14:paraId="4E7A6991" w14:textId="51F86A45" w:rsidR="000E54F4" w:rsidRPr="00F33CCB" w:rsidRDefault="00F33CCB" w:rsidP="000E54F4">
            <w:pPr>
              <w:spacing w:after="0"/>
              <w:rPr>
                <w:rFonts w:ascii="Arial" w:eastAsia="Times New Roman" w:hAnsi="Arial" w:cs="Arial"/>
                <w:b/>
                <w:bCs/>
                <w:sz w:val="16"/>
                <w:szCs w:val="16"/>
                <w:u w:val="single"/>
                <w:lang w:val="sv-SE" w:eastAsia="sv-SE"/>
              </w:rPr>
            </w:pPr>
            <w:hyperlink r:id="rId90" w:history="1">
              <w:r w:rsidR="000E54F4" w:rsidRPr="00F33CCB">
                <w:rPr>
                  <w:rStyle w:val="Hyperlink"/>
                  <w:b/>
                  <w:bCs/>
                  <w:color w:val="auto"/>
                  <w:sz w:val="16"/>
                  <w:szCs w:val="16"/>
                  <w:lang w:eastAsia="zh-CN"/>
                </w:rPr>
                <w:t>R4-2011107</w:t>
              </w:r>
            </w:hyperlink>
          </w:p>
        </w:tc>
        <w:tc>
          <w:tcPr>
            <w:tcW w:w="8570" w:type="dxa"/>
          </w:tcPr>
          <w:p w14:paraId="4930B10C" w14:textId="7D1A5BA3"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imes New Roman" w:hAnsi="Arial" w:cs="Arial"/>
                <w:sz w:val="16"/>
                <w:szCs w:val="16"/>
                <w:lang w:val="en-US" w:eastAsia="sv-SE"/>
              </w:rPr>
              <w:t>Ericsson : We are OK with the principle, RAN4 had to fix similar problems before where RRM tests are setting too low SNR for signalling to work. But we don't think the noise has to be turned down so low in T2 (although it is not the target cell, the PCell is part of the B2 evaluation and it is easier to measure it reliably and with high accuracy at very high SNR). So we would suggest going to say -3dB not +6dB (from -6dB so its a 12 dB improvement)</w:t>
            </w:r>
          </w:p>
        </w:tc>
      </w:tr>
      <w:tr w:rsidR="00F33CCB" w:rsidRPr="00F33CCB" w14:paraId="6140CEC4" w14:textId="77777777" w:rsidTr="00F84546">
        <w:trPr>
          <w:trHeight w:val="53"/>
        </w:trPr>
        <w:tc>
          <w:tcPr>
            <w:tcW w:w="1413" w:type="dxa"/>
            <w:vMerge/>
            <w:shd w:val="clear" w:color="auto" w:fill="auto"/>
            <w:noWrap/>
          </w:tcPr>
          <w:p w14:paraId="1673EBDF"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7F1654A4" w14:textId="77777777" w:rsidR="000E54F4" w:rsidRPr="00F33CCB" w:rsidRDefault="000E54F4" w:rsidP="000E54F4">
            <w:pPr>
              <w:spacing w:after="0"/>
              <w:rPr>
                <w:rFonts w:ascii="Arial" w:eastAsiaTheme="minorEastAsia" w:hAnsi="Arial" w:cs="Arial"/>
                <w:sz w:val="16"/>
                <w:szCs w:val="16"/>
                <w:lang w:val="en-US" w:eastAsia="zh-CN"/>
              </w:rPr>
            </w:pPr>
            <w:r w:rsidRPr="00F33CCB">
              <w:rPr>
                <w:rFonts w:ascii="Arial" w:eastAsiaTheme="minorEastAsia" w:hAnsi="Arial" w:cs="Arial"/>
                <w:sz w:val="16"/>
                <w:szCs w:val="16"/>
                <w:lang w:val="en-US" w:eastAsia="zh-CN"/>
              </w:rPr>
              <w:t>Huawei:</w:t>
            </w:r>
          </w:p>
          <w:p w14:paraId="16BA1AEE" w14:textId="77777777" w:rsidR="000E54F4" w:rsidRPr="00F33CCB" w:rsidRDefault="000E54F4" w:rsidP="000E54F4">
            <w:pPr>
              <w:spacing w:after="0"/>
              <w:rPr>
                <w:rFonts w:ascii="Arial" w:eastAsiaTheme="minorEastAsia" w:hAnsi="Arial" w:cs="Arial"/>
                <w:sz w:val="16"/>
                <w:szCs w:val="16"/>
                <w:lang w:val="en-US" w:eastAsia="zh-CN"/>
              </w:rPr>
            </w:pPr>
          </w:p>
          <w:p w14:paraId="782C9443" w14:textId="7CA7DFF8" w:rsidR="000E54F4" w:rsidRPr="00F33CCB" w:rsidRDefault="000E54F4" w:rsidP="000E54F4">
            <w:pPr>
              <w:spacing w:after="0"/>
              <w:rPr>
                <w:rFonts w:ascii="Arial" w:eastAsia="Times New Roman" w:hAnsi="Arial" w:cs="Arial"/>
                <w:sz w:val="16"/>
                <w:szCs w:val="16"/>
                <w:lang w:val="en-US" w:eastAsia="sv-SE"/>
              </w:rPr>
            </w:pPr>
            <w:r w:rsidRPr="00F33CCB">
              <w:rPr>
                <w:rFonts w:ascii="Arial" w:eastAsiaTheme="minorEastAsia" w:hAnsi="Arial" w:cs="Arial"/>
                <w:sz w:val="16"/>
                <w:szCs w:val="16"/>
                <w:lang w:val="en-US" w:eastAsia="zh-CN"/>
              </w:rPr>
              <w:t>To Ercisson: -3dB is still too low for PDSCH demodulation according to 38.101-4. Actually similar issues are already discussed in RAN5 SIG session and SNR level for the serving cell is raised to +6dB in many measurement TCs in 38.523-1. Anyway, we think the motivation of RRM test is to verify measurement delay and accuracy requirements, rather than to test UE’s demodulation performance.</w:t>
            </w:r>
          </w:p>
        </w:tc>
      </w:tr>
      <w:tr w:rsidR="00F33CCB" w:rsidRPr="00F33CCB" w14:paraId="04D0A0B5" w14:textId="77777777" w:rsidTr="00F84546">
        <w:trPr>
          <w:trHeight w:val="53"/>
        </w:trPr>
        <w:tc>
          <w:tcPr>
            <w:tcW w:w="1413" w:type="dxa"/>
            <w:vMerge/>
            <w:shd w:val="clear" w:color="auto" w:fill="auto"/>
            <w:noWrap/>
          </w:tcPr>
          <w:p w14:paraId="0E491BEF" w14:textId="77777777" w:rsidR="000E54F4" w:rsidRPr="00F33CCB" w:rsidRDefault="000E54F4" w:rsidP="000E54F4">
            <w:pPr>
              <w:spacing w:after="0"/>
              <w:rPr>
                <w:rFonts w:ascii="Arial" w:eastAsia="Times New Roman" w:hAnsi="Arial" w:cs="Arial"/>
                <w:b/>
                <w:bCs/>
                <w:sz w:val="16"/>
                <w:szCs w:val="16"/>
                <w:u w:val="single"/>
                <w:lang w:val="en-US" w:eastAsia="sv-SE"/>
              </w:rPr>
            </w:pPr>
          </w:p>
        </w:tc>
        <w:tc>
          <w:tcPr>
            <w:tcW w:w="8570" w:type="dxa"/>
          </w:tcPr>
          <w:p w14:paraId="25C1546D" w14:textId="77777777" w:rsidR="000E54F4" w:rsidRPr="00F33CCB" w:rsidRDefault="000E54F4" w:rsidP="000E54F4">
            <w:pPr>
              <w:spacing w:after="0"/>
              <w:rPr>
                <w:rFonts w:ascii="Arial" w:eastAsia="Times New Roman" w:hAnsi="Arial" w:cs="Arial"/>
                <w:sz w:val="16"/>
                <w:szCs w:val="16"/>
                <w:lang w:val="en-US" w:eastAsia="sv-SE"/>
              </w:rPr>
            </w:pPr>
          </w:p>
        </w:tc>
      </w:tr>
      <w:tr w:rsidR="00F33CCB" w:rsidRPr="00F33CCB" w14:paraId="6739EA18" w14:textId="77777777" w:rsidTr="00F84546">
        <w:trPr>
          <w:trHeight w:val="55"/>
        </w:trPr>
        <w:tc>
          <w:tcPr>
            <w:tcW w:w="1413" w:type="dxa"/>
            <w:vMerge w:val="restart"/>
            <w:shd w:val="clear" w:color="auto" w:fill="auto"/>
            <w:noWrap/>
          </w:tcPr>
          <w:p w14:paraId="52B201B1" w14:textId="25D88F47" w:rsidR="000E54F4" w:rsidRPr="00F33CCB" w:rsidRDefault="00F33CCB" w:rsidP="000E54F4">
            <w:pPr>
              <w:spacing w:after="0"/>
              <w:rPr>
                <w:rFonts w:ascii="Arial" w:eastAsia="Times New Roman" w:hAnsi="Arial" w:cs="Arial"/>
                <w:b/>
                <w:bCs/>
                <w:sz w:val="16"/>
                <w:szCs w:val="16"/>
                <w:u w:val="single"/>
                <w:lang w:val="sv-SE" w:eastAsia="sv-SE"/>
              </w:rPr>
            </w:pPr>
            <w:hyperlink r:id="rId91" w:history="1">
              <w:r w:rsidR="000E54F4" w:rsidRPr="00F33CCB">
                <w:rPr>
                  <w:rStyle w:val="Hyperlink"/>
                  <w:b/>
                  <w:bCs/>
                  <w:color w:val="auto"/>
                  <w:sz w:val="16"/>
                  <w:szCs w:val="16"/>
                  <w:lang w:eastAsia="zh-CN"/>
                </w:rPr>
                <w:t>R4-2011142</w:t>
              </w:r>
            </w:hyperlink>
          </w:p>
        </w:tc>
        <w:tc>
          <w:tcPr>
            <w:tcW w:w="8570" w:type="dxa"/>
          </w:tcPr>
          <w:p w14:paraId="11F7B726"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7CEBE791" w14:textId="77777777" w:rsidTr="00F84546">
        <w:trPr>
          <w:trHeight w:val="53"/>
        </w:trPr>
        <w:tc>
          <w:tcPr>
            <w:tcW w:w="1413" w:type="dxa"/>
            <w:vMerge/>
            <w:shd w:val="clear" w:color="auto" w:fill="auto"/>
            <w:noWrap/>
          </w:tcPr>
          <w:p w14:paraId="33D68AE3"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89AFD15"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7C08341" w14:textId="77777777" w:rsidTr="00F84546">
        <w:trPr>
          <w:trHeight w:val="53"/>
        </w:trPr>
        <w:tc>
          <w:tcPr>
            <w:tcW w:w="1413" w:type="dxa"/>
            <w:vMerge/>
            <w:shd w:val="clear" w:color="auto" w:fill="auto"/>
            <w:noWrap/>
          </w:tcPr>
          <w:p w14:paraId="011F96D2"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33E9B48E"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9976710" w14:textId="77777777" w:rsidTr="00F84546">
        <w:trPr>
          <w:trHeight w:val="55"/>
        </w:trPr>
        <w:tc>
          <w:tcPr>
            <w:tcW w:w="1413" w:type="dxa"/>
            <w:vMerge w:val="restart"/>
            <w:shd w:val="clear" w:color="auto" w:fill="auto"/>
            <w:noWrap/>
          </w:tcPr>
          <w:p w14:paraId="1F782786"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5F9105C6"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6C42E7E" w14:textId="77777777" w:rsidTr="00F84546">
        <w:trPr>
          <w:trHeight w:val="53"/>
        </w:trPr>
        <w:tc>
          <w:tcPr>
            <w:tcW w:w="1413" w:type="dxa"/>
            <w:vMerge/>
            <w:shd w:val="clear" w:color="auto" w:fill="auto"/>
            <w:noWrap/>
          </w:tcPr>
          <w:p w14:paraId="2059C926"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2F8685B5"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8C7F489" w14:textId="77777777" w:rsidTr="00F84546">
        <w:trPr>
          <w:trHeight w:val="53"/>
        </w:trPr>
        <w:tc>
          <w:tcPr>
            <w:tcW w:w="1413" w:type="dxa"/>
            <w:vMerge/>
            <w:shd w:val="clear" w:color="auto" w:fill="auto"/>
            <w:noWrap/>
          </w:tcPr>
          <w:p w14:paraId="3F388B63"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77483937"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2572C10F" w14:textId="77777777" w:rsidTr="00F84546">
        <w:trPr>
          <w:trHeight w:val="55"/>
        </w:trPr>
        <w:tc>
          <w:tcPr>
            <w:tcW w:w="1413" w:type="dxa"/>
            <w:vMerge w:val="restart"/>
            <w:shd w:val="clear" w:color="auto" w:fill="auto"/>
            <w:noWrap/>
          </w:tcPr>
          <w:p w14:paraId="19FCE17F"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156381AF"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5836BD85" w14:textId="77777777" w:rsidTr="00F84546">
        <w:trPr>
          <w:trHeight w:val="53"/>
        </w:trPr>
        <w:tc>
          <w:tcPr>
            <w:tcW w:w="1413" w:type="dxa"/>
            <w:vMerge/>
            <w:shd w:val="clear" w:color="auto" w:fill="auto"/>
            <w:noWrap/>
          </w:tcPr>
          <w:p w14:paraId="3E6535EA"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BD22733"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B3A40FB" w14:textId="77777777" w:rsidTr="00F84546">
        <w:trPr>
          <w:trHeight w:val="53"/>
        </w:trPr>
        <w:tc>
          <w:tcPr>
            <w:tcW w:w="1413" w:type="dxa"/>
            <w:vMerge/>
            <w:shd w:val="clear" w:color="auto" w:fill="auto"/>
            <w:noWrap/>
          </w:tcPr>
          <w:p w14:paraId="47118A08"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06E93245"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6D69DBF9" w14:textId="77777777" w:rsidTr="00F84546">
        <w:trPr>
          <w:trHeight w:val="55"/>
        </w:trPr>
        <w:tc>
          <w:tcPr>
            <w:tcW w:w="1413" w:type="dxa"/>
            <w:vMerge w:val="restart"/>
            <w:shd w:val="clear" w:color="auto" w:fill="auto"/>
            <w:noWrap/>
          </w:tcPr>
          <w:p w14:paraId="44DBB4B3"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3BB016DC"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1EE19355" w14:textId="77777777" w:rsidTr="00F84546">
        <w:trPr>
          <w:trHeight w:val="53"/>
        </w:trPr>
        <w:tc>
          <w:tcPr>
            <w:tcW w:w="1413" w:type="dxa"/>
            <w:vMerge/>
            <w:shd w:val="clear" w:color="auto" w:fill="auto"/>
            <w:noWrap/>
          </w:tcPr>
          <w:p w14:paraId="1128C86F"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649E103B"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D1CF2D6" w14:textId="77777777" w:rsidTr="00F84546">
        <w:trPr>
          <w:trHeight w:val="53"/>
        </w:trPr>
        <w:tc>
          <w:tcPr>
            <w:tcW w:w="1413" w:type="dxa"/>
            <w:vMerge/>
            <w:shd w:val="clear" w:color="auto" w:fill="auto"/>
            <w:noWrap/>
          </w:tcPr>
          <w:p w14:paraId="4EDDECEF"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32D76A7C"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38C86D4E" w14:textId="77777777" w:rsidTr="00F84546">
        <w:trPr>
          <w:trHeight w:val="55"/>
        </w:trPr>
        <w:tc>
          <w:tcPr>
            <w:tcW w:w="1413" w:type="dxa"/>
            <w:vMerge w:val="restart"/>
            <w:shd w:val="clear" w:color="auto" w:fill="auto"/>
            <w:noWrap/>
          </w:tcPr>
          <w:p w14:paraId="2A9CC2C7"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5AE90743" w14:textId="77777777" w:rsidR="000E54F4" w:rsidRPr="00F33CCB" w:rsidRDefault="000E54F4" w:rsidP="000E54F4">
            <w:pPr>
              <w:spacing w:after="0"/>
              <w:rPr>
                <w:rFonts w:ascii="Arial" w:eastAsia="Times New Roman" w:hAnsi="Arial" w:cs="Arial"/>
                <w:sz w:val="16"/>
                <w:szCs w:val="16"/>
                <w:lang w:val="sv-SE" w:eastAsia="sv-SE"/>
              </w:rPr>
            </w:pPr>
          </w:p>
        </w:tc>
      </w:tr>
      <w:tr w:rsidR="00F33CCB" w:rsidRPr="00F33CCB" w14:paraId="0169826F" w14:textId="77777777" w:rsidTr="00F84546">
        <w:trPr>
          <w:trHeight w:val="53"/>
        </w:trPr>
        <w:tc>
          <w:tcPr>
            <w:tcW w:w="1413" w:type="dxa"/>
            <w:vMerge/>
            <w:shd w:val="clear" w:color="auto" w:fill="auto"/>
            <w:noWrap/>
          </w:tcPr>
          <w:p w14:paraId="7C162C9D"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79BA76B9" w14:textId="77777777" w:rsidR="000E54F4" w:rsidRPr="00F33CCB" w:rsidRDefault="000E54F4" w:rsidP="000E54F4">
            <w:pPr>
              <w:spacing w:after="0"/>
              <w:rPr>
                <w:rFonts w:ascii="Arial" w:eastAsia="Times New Roman" w:hAnsi="Arial" w:cs="Arial"/>
                <w:sz w:val="16"/>
                <w:szCs w:val="16"/>
                <w:lang w:val="sv-SE" w:eastAsia="sv-SE"/>
              </w:rPr>
            </w:pPr>
          </w:p>
        </w:tc>
      </w:tr>
      <w:tr w:rsidR="000E54F4" w:rsidRPr="00F33CCB" w14:paraId="65E0F53B" w14:textId="77777777" w:rsidTr="00F84546">
        <w:trPr>
          <w:trHeight w:val="53"/>
        </w:trPr>
        <w:tc>
          <w:tcPr>
            <w:tcW w:w="1413" w:type="dxa"/>
            <w:vMerge/>
            <w:shd w:val="clear" w:color="auto" w:fill="auto"/>
            <w:noWrap/>
          </w:tcPr>
          <w:p w14:paraId="47BD8D1A" w14:textId="77777777" w:rsidR="000E54F4" w:rsidRPr="00F33CCB" w:rsidRDefault="000E54F4" w:rsidP="000E54F4">
            <w:pPr>
              <w:spacing w:after="0"/>
              <w:rPr>
                <w:rFonts w:ascii="Arial" w:eastAsia="Times New Roman" w:hAnsi="Arial" w:cs="Arial"/>
                <w:b/>
                <w:bCs/>
                <w:sz w:val="16"/>
                <w:szCs w:val="16"/>
                <w:u w:val="single"/>
                <w:lang w:val="sv-SE" w:eastAsia="sv-SE"/>
              </w:rPr>
            </w:pPr>
          </w:p>
        </w:tc>
        <w:tc>
          <w:tcPr>
            <w:tcW w:w="8570" w:type="dxa"/>
          </w:tcPr>
          <w:p w14:paraId="4DDB01CD" w14:textId="77777777" w:rsidR="000E54F4" w:rsidRPr="00F33CCB" w:rsidRDefault="000E54F4" w:rsidP="000E54F4">
            <w:pPr>
              <w:spacing w:after="0"/>
              <w:rPr>
                <w:rFonts w:ascii="Arial" w:eastAsia="Times New Roman" w:hAnsi="Arial" w:cs="Arial"/>
                <w:sz w:val="16"/>
                <w:szCs w:val="16"/>
                <w:lang w:val="sv-SE" w:eastAsia="sv-SE"/>
              </w:rPr>
            </w:pPr>
          </w:p>
        </w:tc>
      </w:tr>
    </w:tbl>
    <w:p w14:paraId="4BF91F4F" w14:textId="77777777" w:rsidR="00E32648" w:rsidRPr="00F33CCB" w:rsidRDefault="00E32648" w:rsidP="00DD19DE">
      <w:pPr>
        <w:rPr>
          <w:lang w:val="en-US" w:eastAsia="zh-CN"/>
        </w:rPr>
      </w:pPr>
    </w:p>
    <w:p w14:paraId="27021850" w14:textId="77777777" w:rsidR="00DD19DE" w:rsidRPr="00F33CCB" w:rsidRDefault="00DD19DE" w:rsidP="00DD19DE">
      <w:pPr>
        <w:pStyle w:val="Heading2"/>
      </w:pPr>
      <w:r w:rsidRPr="00F33CCB">
        <w:lastRenderedPageBreak/>
        <w:t>Summary</w:t>
      </w:r>
      <w:r w:rsidRPr="00F33CCB">
        <w:rPr>
          <w:rFonts w:hint="eastAsia"/>
        </w:rPr>
        <w:t xml:space="preserve"> for 1st round </w:t>
      </w:r>
    </w:p>
    <w:p w14:paraId="166B8C0F" w14:textId="77777777" w:rsidR="00DD19DE" w:rsidRPr="00F33CCB" w:rsidRDefault="00DD19DE">
      <w:pPr>
        <w:pStyle w:val="Heading3"/>
        <w:rPr>
          <w:sz w:val="24"/>
          <w:szCs w:val="16"/>
        </w:rPr>
      </w:pPr>
      <w:r w:rsidRPr="00F33CCB">
        <w:rPr>
          <w:sz w:val="24"/>
          <w:szCs w:val="16"/>
        </w:rPr>
        <w:t xml:space="preserve">Open issues </w:t>
      </w:r>
    </w:p>
    <w:p w14:paraId="36E8CA81" w14:textId="77777777" w:rsidR="00DD19DE" w:rsidRPr="00F33CCB" w:rsidRDefault="00DD19DE" w:rsidP="00DD19DE">
      <w:pPr>
        <w:rPr>
          <w:i/>
          <w:lang w:val="en-US" w:eastAsia="zh-CN"/>
        </w:rPr>
      </w:pPr>
      <w:r w:rsidRPr="00F33CCB">
        <w:rPr>
          <w:i/>
          <w:lang w:val="en-US" w:eastAsia="zh-CN"/>
        </w:rPr>
        <w:t>Moderator tries</w:t>
      </w:r>
      <w:r w:rsidRPr="00F33CCB">
        <w:rPr>
          <w:rFonts w:hint="eastAsia"/>
          <w:i/>
          <w:lang w:val="en-US" w:eastAsia="zh-CN"/>
        </w:rPr>
        <w:t xml:space="preserve"> to summarize discussion status for 1</w:t>
      </w:r>
      <w:r w:rsidRPr="00F33CCB">
        <w:rPr>
          <w:rFonts w:hint="eastAsia"/>
          <w:i/>
          <w:vertAlign w:val="superscript"/>
          <w:lang w:val="en-US" w:eastAsia="zh-CN"/>
        </w:rPr>
        <w:t>st</w:t>
      </w:r>
      <w:r w:rsidRPr="00F33CCB">
        <w:rPr>
          <w:rFonts w:hint="eastAsia"/>
          <w:i/>
          <w:lang w:val="en-US" w:eastAsia="zh-CN"/>
        </w:rPr>
        <w:t xml:space="preserve"> round, list all the identified open issues and tentative agreements or candidate options and </w:t>
      </w:r>
      <w:r w:rsidRPr="00F33CCB">
        <w:rPr>
          <w:i/>
          <w:lang w:val="en-US" w:eastAsia="zh-CN"/>
        </w:rPr>
        <w:t>suggestion</w:t>
      </w:r>
      <w:r w:rsidRPr="00F33CCB">
        <w:rPr>
          <w:rFonts w:hint="eastAsia"/>
          <w:i/>
          <w:lang w:val="en-US" w:eastAsia="zh-CN"/>
        </w:rPr>
        <w:t xml:space="preserve"> for 2</w:t>
      </w:r>
      <w:r w:rsidRPr="00F33CCB">
        <w:rPr>
          <w:rFonts w:hint="eastAsia"/>
          <w:i/>
          <w:vertAlign w:val="superscript"/>
          <w:lang w:val="en-US" w:eastAsia="zh-CN"/>
        </w:rPr>
        <w:t>nd</w:t>
      </w:r>
      <w:r w:rsidRPr="00F33CCB">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413"/>
        <w:gridCol w:w="8218"/>
      </w:tblGrid>
      <w:tr w:rsidR="00F33CCB" w:rsidRPr="00F33CCB" w14:paraId="3122F244" w14:textId="77777777" w:rsidTr="00F33CCB">
        <w:tc>
          <w:tcPr>
            <w:tcW w:w="1413" w:type="dxa"/>
          </w:tcPr>
          <w:p w14:paraId="1BAD9367" w14:textId="77777777" w:rsidR="00DD19DE" w:rsidRPr="00F33CCB" w:rsidRDefault="00DD19DE" w:rsidP="005D2345">
            <w:pPr>
              <w:rPr>
                <w:rFonts w:eastAsiaTheme="minorEastAsia"/>
                <w:b/>
                <w:bCs/>
                <w:lang w:val="en-US" w:eastAsia="zh-CN"/>
              </w:rPr>
            </w:pPr>
          </w:p>
        </w:tc>
        <w:tc>
          <w:tcPr>
            <w:tcW w:w="8218" w:type="dxa"/>
          </w:tcPr>
          <w:p w14:paraId="6CFC9668" w14:textId="77777777" w:rsidR="00DD19DE" w:rsidRPr="00F33CCB" w:rsidRDefault="00DD19DE" w:rsidP="005D2345">
            <w:pPr>
              <w:rPr>
                <w:rFonts w:eastAsiaTheme="minorEastAsia"/>
                <w:b/>
                <w:bCs/>
                <w:lang w:val="en-US" w:eastAsia="zh-CN"/>
              </w:rPr>
            </w:pPr>
            <w:r w:rsidRPr="00F33CCB">
              <w:rPr>
                <w:rFonts w:eastAsiaTheme="minorEastAsia"/>
                <w:b/>
                <w:bCs/>
                <w:lang w:val="en-US" w:eastAsia="zh-CN"/>
              </w:rPr>
              <w:t xml:space="preserve">Status summary </w:t>
            </w:r>
          </w:p>
        </w:tc>
      </w:tr>
      <w:tr w:rsidR="00F33CCB" w:rsidRPr="00F33CCB" w14:paraId="71A9C0C5" w14:textId="77777777" w:rsidTr="00F33CCB">
        <w:tc>
          <w:tcPr>
            <w:tcW w:w="1413" w:type="dxa"/>
          </w:tcPr>
          <w:p w14:paraId="24B4F67E" w14:textId="0138DB5A" w:rsidR="00F83913" w:rsidRPr="00F33CCB" w:rsidRDefault="00F83913" w:rsidP="00F83913">
            <w:pPr>
              <w:rPr>
                <w:rFonts w:eastAsiaTheme="minorEastAsia"/>
                <w:lang w:val="en-US" w:eastAsia="zh-CN"/>
              </w:rPr>
            </w:pPr>
            <w:r w:rsidRPr="00F33CCB">
              <w:t>Sub-topic 2-1</w:t>
            </w:r>
          </w:p>
        </w:tc>
        <w:tc>
          <w:tcPr>
            <w:tcW w:w="8218" w:type="dxa"/>
          </w:tcPr>
          <w:p w14:paraId="5513BF96" w14:textId="7E70F403" w:rsidR="00F83913" w:rsidRPr="00F33CCB" w:rsidRDefault="00F83913" w:rsidP="00F83913">
            <w:pPr>
              <w:rPr>
                <w:rFonts w:eastAsiaTheme="minorEastAsia"/>
                <w:lang w:val="en-US" w:eastAsia="zh-CN"/>
              </w:rPr>
            </w:pPr>
            <w:r w:rsidRPr="00F33CCB">
              <w:t>The CR in R4-2009558 on updates to FR2 RACH tests is agreeable. Corresponding background paper in R4-2009554 can be noted.</w:t>
            </w:r>
          </w:p>
        </w:tc>
      </w:tr>
    </w:tbl>
    <w:p w14:paraId="18553942" w14:textId="77777777" w:rsidR="00DD19DE" w:rsidRPr="00F33CCB" w:rsidRDefault="00DD19DE" w:rsidP="00DD19DE">
      <w:pPr>
        <w:rPr>
          <w:i/>
          <w:lang w:val="en-US" w:eastAsia="zh-CN"/>
        </w:rPr>
      </w:pPr>
    </w:p>
    <w:p w14:paraId="69F4983F" w14:textId="77777777" w:rsidR="00962108" w:rsidRPr="00F33CCB" w:rsidRDefault="00962108" w:rsidP="00962108">
      <w:pPr>
        <w:rPr>
          <w:i/>
          <w:lang w:val="en-US" w:eastAsia="zh-CN"/>
        </w:rPr>
      </w:pPr>
      <w:r w:rsidRPr="00F33CCB">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33CCB" w:rsidRPr="00F33CCB" w14:paraId="0E4449F8" w14:textId="77777777" w:rsidTr="005D2345">
        <w:trPr>
          <w:trHeight w:val="744"/>
        </w:trPr>
        <w:tc>
          <w:tcPr>
            <w:tcW w:w="1395" w:type="dxa"/>
          </w:tcPr>
          <w:p w14:paraId="6781A484" w14:textId="77777777" w:rsidR="00962108" w:rsidRPr="00F33CCB" w:rsidRDefault="00962108" w:rsidP="005D2345">
            <w:pPr>
              <w:rPr>
                <w:rFonts w:eastAsiaTheme="minorEastAsia"/>
                <w:b/>
                <w:bCs/>
                <w:lang w:val="en-US" w:eastAsia="zh-CN"/>
              </w:rPr>
            </w:pPr>
          </w:p>
        </w:tc>
        <w:tc>
          <w:tcPr>
            <w:tcW w:w="4554" w:type="dxa"/>
          </w:tcPr>
          <w:p w14:paraId="739150EA" w14:textId="77777777" w:rsidR="00962108" w:rsidRPr="00F33CCB" w:rsidRDefault="00962108" w:rsidP="005D2345">
            <w:pPr>
              <w:rPr>
                <w:rFonts w:eastAsiaTheme="minorEastAsia"/>
                <w:b/>
                <w:bCs/>
                <w:lang w:val="de-DE" w:eastAsia="zh-CN"/>
              </w:rPr>
            </w:pPr>
            <w:r w:rsidRPr="00F33CCB">
              <w:rPr>
                <w:rFonts w:eastAsiaTheme="minorEastAsia"/>
                <w:b/>
                <w:bCs/>
                <w:lang w:val="de-DE" w:eastAsia="zh-CN"/>
              </w:rPr>
              <w:t xml:space="preserve">WF/LS t-doc Title </w:t>
            </w:r>
          </w:p>
        </w:tc>
        <w:tc>
          <w:tcPr>
            <w:tcW w:w="2932" w:type="dxa"/>
          </w:tcPr>
          <w:p w14:paraId="28DA0F9B" w14:textId="77777777" w:rsidR="00962108" w:rsidRPr="00F33CCB" w:rsidRDefault="00962108" w:rsidP="005D2345">
            <w:pPr>
              <w:rPr>
                <w:rFonts w:eastAsiaTheme="minorEastAsia"/>
                <w:b/>
                <w:bCs/>
                <w:lang w:val="en-US" w:eastAsia="zh-CN"/>
              </w:rPr>
            </w:pPr>
            <w:r w:rsidRPr="00F33CCB">
              <w:rPr>
                <w:rFonts w:eastAsiaTheme="minorEastAsia" w:hint="eastAsia"/>
                <w:b/>
                <w:bCs/>
                <w:lang w:val="en-US" w:eastAsia="zh-CN"/>
              </w:rPr>
              <w:t>Assigned Company,</w:t>
            </w:r>
          </w:p>
          <w:p w14:paraId="509564AE" w14:textId="77777777" w:rsidR="00962108" w:rsidRPr="00F33CCB" w:rsidRDefault="00962108" w:rsidP="005D2345">
            <w:pPr>
              <w:rPr>
                <w:rFonts w:eastAsiaTheme="minorEastAsia"/>
                <w:b/>
                <w:bCs/>
                <w:lang w:val="en-US" w:eastAsia="zh-CN"/>
              </w:rPr>
            </w:pPr>
            <w:r w:rsidRPr="00F33CCB">
              <w:rPr>
                <w:rFonts w:eastAsiaTheme="minorEastAsia" w:hint="eastAsia"/>
                <w:b/>
                <w:bCs/>
                <w:lang w:val="en-US" w:eastAsia="zh-CN"/>
              </w:rPr>
              <w:t>WF or LS lead</w:t>
            </w:r>
          </w:p>
        </w:tc>
      </w:tr>
      <w:tr w:rsidR="00962108" w:rsidRPr="00F33CCB" w14:paraId="5204AEC9" w14:textId="77777777" w:rsidTr="005D2345">
        <w:trPr>
          <w:trHeight w:val="358"/>
        </w:trPr>
        <w:tc>
          <w:tcPr>
            <w:tcW w:w="1395" w:type="dxa"/>
          </w:tcPr>
          <w:p w14:paraId="6CD67201" w14:textId="77777777" w:rsidR="00962108" w:rsidRPr="00F33CCB" w:rsidRDefault="00962108" w:rsidP="005D2345">
            <w:pPr>
              <w:rPr>
                <w:rFonts w:eastAsiaTheme="minorEastAsia"/>
                <w:lang w:val="en-US" w:eastAsia="zh-CN"/>
              </w:rPr>
            </w:pPr>
            <w:r w:rsidRPr="00F33CCB">
              <w:rPr>
                <w:rFonts w:eastAsiaTheme="minorEastAsia" w:hint="eastAsia"/>
                <w:lang w:val="en-US" w:eastAsia="zh-CN"/>
              </w:rPr>
              <w:t>#1</w:t>
            </w:r>
          </w:p>
        </w:tc>
        <w:tc>
          <w:tcPr>
            <w:tcW w:w="4554" w:type="dxa"/>
          </w:tcPr>
          <w:p w14:paraId="79E07211" w14:textId="77777777" w:rsidR="00962108" w:rsidRPr="00F33CCB" w:rsidRDefault="00962108" w:rsidP="005D2345">
            <w:pPr>
              <w:rPr>
                <w:rFonts w:eastAsiaTheme="minorEastAsia"/>
                <w:lang w:val="en-US" w:eastAsia="zh-CN"/>
              </w:rPr>
            </w:pPr>
          </w:p>
        </w:tc>
        <w:tc>
          <w:tcPr>
            <w:tcW w:w="2932" w:type="dxa"/>
          </w:tcPr>
          <w:p w14:paraId="3284F0FC" w14:textId="77777777" w:rsidR="00962108" w:rsidRPr="00F33CCB" w:rsidRDefault="00962108" w:rsidP="005D2345">
            <w:pPr>
              <w:spacing w:after="0"/>
              <w:rPr>
                <w:rFonts w:eastAsiaTheme="minorEastAsia"/>
                <w:lang w:val="en-US" w:eastAsia="zh-CN"/>
              </w:rPr>
            </w:pPr>
          </w:p>
          <w:p w14:paraId="311DC24C" w14:textId="77777777" w:rsidR="00962108" w:rsidRPr="00F33CCB" w:rsidRDefault="00962108" w:rsidP="005D2345">
            <w:pPr>
              <w:spacing w:after="0"/>
              <w:rPr>
                <w:rFonts w:eastAsiaTheme="minorEastAsia"/>
                <w:lang w:val="en-US" w:eastAsia="zh-CN"/>
              </w:rPr>
            </w:pPr>
          </w:p>
          <w:p w14:paraId="5DB3B3C7" w14:textId="77777777" w:rsidR="00962108" w:rsidRPr="00F33CCB" w:rsidRDefault="00962108" w:rsidP="005D2345">
            <w:pPr>
              <w:rPr>
                <w:rFonts w:eastAsiaTheme="minorEastAsia"/>
                <w:lang w:val="en-US" w:eastAsia="zh-CN"/>
              </w:rPr>
            </w:pPr>
          </w:p>
        </w:tc>
      </w:tr>
    </w:tbl>
    <w:p w14:paraId="10500C4D" w14:textId="77777777" w:rsidR="00962108" w:rsidRPr="00F33CCB" w:rsidRDefault="00962108" w:rsidP="00DD19DE">
      <w:pPr>
        <w:rPr>
          <w:i/>
          <w:lang w:val="en-US" w:eastAsia="zh-CN"/>
        </w:rPr>
      </w:pPr>
    </w:p>
    <w:p w14:paraId="18825DD7" w14:textId="77777777" w:rsidR="00DD19DE" w:rsidRPr="00F33CCB" w:rsidRDefault="00DD19DE">
      <w:pPr>
        <w:pStyle w:val="Heading3"/>
        <w:rPr>
          <w:sz w:val="24"/>
          <w:szCs w:val="16"/>
        </w:rPr>
      </w:pPr>
      <w:r w:rsidRPr="00F33CCB">
        <w:rPr>
          <w:sz w:val="24"/>
          <w:szCs w:val="16"/>
        </w:rPr>
        <w:t>CRs/TPs</w:t>
      </w:r>
    </w:p>
    <w:p w14:paraId="5C56B1CF" w14:textId="77777777" w:rsidR="00DD19DE" w:rsidRPr="00F33CCB" w:rsidRDefault="00DD19DE" w:rsidP="00DD19DE">
      <w:pPr>
        <w:rPr>
          <w:i/>
          <w:lang w:val="en-US"/>
        </w:rPr>
      </w:pPr>
      <w:r w:rsidRPr="00F33CCB">
        <w:rPr>
          <w:i/>
          <w:lang w:val="en-US" w:eastAsia="zh-CN"/>
        </w:rPr>
        <w:t>Moderator tries</w:t>
      </w:r>
      <w:r w:rsidRPr="00F33CCB">
        <w:rPr>
          <w:rFonts w:hint="eastAsia"/>
          <w:i/>
          <w:lang w:val="en-US" w:eastAsia="zh-CN"/>
        </w:rPr>
        <w:t xml:space="preserve"> to summarize discussion status for 1</w:t>
      </w:r>
      <w:r w:rsidRPr="00F33CCB">
        <w:rPr>
          <w:rFonts w:hint="eastAsia"/>
          <w:i/>
          <w:vertAlign w:val="superscript"/>
          <w:lang w:val="en-US" w:eastAsia="zh-CN"/>
        </w:rPr>
        <w:t>st</w:t>
      </w:r>
      <w:r w:rsidRPr="00F33CCB">
        <w:rPr>
          <w:rFonts w:hint="eastAsia"/>
          <w:i/>
          <w:lang w:val="en-US" w:eastAsia="zh-CN"/>
        </w:rPr>
        <w:t xml:space="preserve"> round</w:t>
      </w:r>
      <w:r w:rsidRPr="00F33CCB">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33CCB" w:rsidRPr="00F33CCB" w14:paraId="39BA9302" w14:textId="77777777" w:rsidTr="000D174B">
        <w:tc>
          <w:tcPr>
            <w:tcW w:w="1231" w:type="dxa"/>
          </w:tcPr>
          <w:p w14:paraId="04F02E97" w14:textId="77777777" w:rsidR="00DD19DE" w:rsidRPr="00F33CCB" w:rsidRDefault="00DD19DE" w:rsidP="005D2345">
            <w:pPr>
              <w:rPr>
                <w:rFonts w:eastAsiaTheme="minorEastAsia"/>
                <w:b/>
                <w:bCs/>
                <w:lang w:val="en-US" w:eastAsia="zh-CN"/>
              </w:rPr>
            </w:pPr>
            <w:r w:rsidRPr="00F33CCB">
              <w:rPr>
                <w:rFonts w:eastAsiaTheme="minorEastAsia"/>
                <w:b/>
                <w:bCs/>
                <w:lang w:val="en-US" w:eastAsia="zh-CN"/>
              </w:rPr>
              <w:t>CR/TP number</w:t>
            </w:r>
          </w:p>
        </w:tc>
        <w:tc>
          <w:tcPr>
            <w:tcW w:w="8400" w:type="dxa"/>
          </w:tcPr>
          <w:p w14:paraId="0D3808E9" w14:textId="6F69636A" w:rsidR="00DD19DE" w:rsidRPr="00F33CCB" w:rsidRDefault="00DD19DE" w:rsidP="00B24CA0">
            <w:pPr>
              <w:rPr>
                <w:rFonts w:eastAsia="MS Mincho"/>
                <w:b/>
                <w:bCs/>
                <w:lang w:val="en-US" w:eastAsia="zh-CN"/>
              </w:rPr>
            </w:pPr>
            <w:r w:rsidRPr="00F33CCB">
              <w:rPr>
                <w:b/>
                <w:bCs/>
                <w:lang w:val="en-US" w:eastAsia="zh-CN"/>
              </w:rPr>
              <w:t xml:space="preserve">CRs/TPs </w:t>
            </w:r>
            <w:r w:rsidRPr="00F33CCB">
              <w:rPr>
                <w:rFonts w:eastAsiaTheme="minorEastAsia"/>
                <w:b/>
                <w:bCs/>
                <w:lang w:val="en-US" w:eastAsia="zh-CN"/>
              </w:rPr>
              <w:t xml:space="preserve">Status update </w:t>
            </w:r>
            <w:r w:rsidR="00B24CA0" w:rsidRPr="00F33CCB">
              <w:rPr>
                <w:rFonts w:eastAsiaTheme="minorEastAsia" w:hint="eastAsia"/>
                <w:b/>
                <w:bCs/>
                <w:lang w:val="en-US" w:eastAsia="zh-CN"/>
              </w:rPr>
              <w:t>recommendation</w:t>
            </w:r>
            <w:r w:rsidRPr="00F33CCB">
              <w:rPr>
                <w:rFonts w:eastAsiaTheme="minorEastAsia"/>
                <w:b/>
                <w:bCs/>
                <w:lang w:val="en-US" w:eastAsia="zh-CN"/>
              </w:rPr>
              <w:t xml:space="preserve">  </w:t>
            </w:r>
          </w:p>
        </w:tc>
      </w:tr>
      <w:tr w:rsidR="00F33CCB" w:rsidRPr="00F33CCB" w14:paraId="6619EFCC" w14:textId="77777777" w:rsidTr="00F33CCB">
        <w:tc>
          <w:tcPr>
            <w:tcW w:w="1231" w:type="dxa"/>
          </w:tcPr>
          <w:p w14:paraId="1774A678" w14:textId="77777777" w:rsidR="000D174B" w:rsidRPr="00F33CCB" w:rsidRDefault="000D174B" w:rsidP="00CC32BE">
            <w:pPr>
              <w:rPr>
                <w:rFonts w:eastAsiaTheme="minorEastAsia"/>
                <w:lang w:val="en-US" w:eastAsia="zh-CN"/>
              </w:rPr>
            </w:pPr>
            <w:r w:rsidRPr="00F33CCB">
              <w:rPr>
                <w:rFonts w:eastAsiaTheme="minorEastAsia"/>
                <w:lang w:val="en-US" w:eastAsia="zh-CN"/>
              </w:rPr>
              <w:t>R4-2009542</w:t>
            </w:r>
          </w:p>
        </w:tc>
        <w:tc>
          <w:tcPr>
            <w:tcW w:w="8400" w:type="dxa"/>
          </w:tcPr>
          <w:p w14:paraId="7122FB91" w14:textId="77777777" w:rsidR="000D174B" w:rsidRPr="00F33CCB" w:rsidRDefault="000D174B" w:rsidP="00CC32BE">
            <w:pPr>
              <w:rPr>
                <w:rFonts w:eastAsiaTheme="minorEastAsia"/>
                <w:highlight w:val="green"/>
                <w:lang w:val="en-US" w:eastAsia="zh-CN"/>
              </w:rPr>
            </w:pPr>
            <w:r w:rsidRPr="00F33CCB">
              <w:rPr>
                <w:rFonts w:eastAsiaTheme="minorEastAsia"/>
                <w:iCs/>
                <w:highlight w:val="green"/>
                <w:lang w:val="en-US" w:eastAsia="zh-CN"/>
              </w:rPr>
              <w:t>Agreed (Cat F)</w:t>
            </w:r>
          </w:p>
        </w:tc>
      </w:tr>
      <w:tr w:rsidR="00F33CCB" w:rsidRPr="00F33CCB" w14:paraId="44F328CB" w14:textId="77777777" w:rsidTr="00F33CCB">
        <w:tc>
          <w:tcPr>
            <w:tcW w:w="1231" w:type="dxa"/>
          </w:tcPr>
          <w:p w14:paraId="0C114459" w14:textId="77777777" w:rsidR="000D174B" w:rsidRPr="00F33CCB" w:rsidRDefault="000D174B" w:rsidP="00CC32BE">
            <w:pPr>
              <w:rPr>
                <w:rFonts w:eastAsiaTheme="minorEastAsia"/>
                <w:lang w:val="en-US" w:eastAsia="zh-CN"/>
              </w:rPr>
            </w:pPr>
            <w:r w:rsidRPr="00F33CCB">
              <w:rPr>
                <w:rFonts w:eastAsiaTheme="minorEastAsia"/>
                <w:lang w:val="en-US" w:eastAsia="zh-CN"/>
              </w:rPr>
              <w:t>R4-2009543</w:t>
            </w:r>
          </w:p>
        </w:tc>
        <w:tc>
          <w:tcPr>
            <w:tcW w:w="8400" w:type="dxa"/>
          </w:tcPr>
          <w:p w14:paraId="0D77B8A4"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0C7A813D" w14:textId="77777777" w:rsidTr="00F33CCB">
        <w:tc>
          <w:tcPr>
            <w:tcW w:w="1231" w:type="dxa"/>
          </w:tcPr>
          <w:p w14:paraId="3F70DCF2" w14:textId="77777777" w:rsidR="000D174B" w:rsidRPr="00F33CCB" w:rsidRDefault="000D174B" w:rsidP="00CC32BE">
            <w:pPr>
              <w:rPr>
                <w:rFonts w:eastAsiaTheme="minorEastAsia"/>
                <w:lang w:val="en-US" w:eastAsia="zh-CN"/>
              </w:rPr>
            </w:pPr>
            <w:r w:rsidRPr="00F33CCB">
              <w:rPr>
                <w:rFonts w:eastAsiaTheme="minorEastAsia"/>
                <w:lang w:val="en-US" w:eastAsia="zh-CN"/>
              </w:rPr>
              <w:t>R4-2009544</w:t>
            </w:r>
          </w:p>
        </w:tc>
        <w:tc>
          <w:tcPr>
            <w:tcW w:w="8400" w:type="dxa"/>
          </w:tcPr>
          <w:p w14:paraId="67D90AA6"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F)</w:t>
            </w:r>
          </w:p>
        </w:tc>
      </w:tr>
      <w:tr w:rsidR="00F33CCB" w:rsidRPr="00F33CCB" w14:paraId="3B9C04B1" w14:textId="77777777" w:rsidTr="00F33CCB">
        <w:tc>
          <w:tcPr>
            <w:tcW w:w="1231" w:type="dxa"/>
          </w:tcPr>
          <w:p w14:paraId="52BCA919" w14:textId="77777777" w:rsidR="000D174B" w:rsidRPr="00F33CCB" w:rsidRDefault="000D174B" w:rsidP="00CC32BE">
            <w:pPr>
              <w:rPr>
                <w:rFonts w:eastAsiaTheme="minorEastAsia"/>
                <w:lang w:val="en-US" w:eastAsia="zh-CN"/>
              </w:rPr>
            </w:pPr>
            <w:r w:rsidRPr="00F33CCB">
              <w:rPr>
                <w:rFonts w:eastAsiaTheme="minorEastAsia"/>
                <w:lang w:val="en-US" w:eastAsia="zh-CN"/>
              </w:rPr>
              <w:t>R4-2009545</w:t>
            </w:r>
          </w:p>
        </w:tc>
        <w:tc>
          <w:tcPr>
            <w:tcW w:w="8400" w:type="dxa"/>
          </w:tcPr>
          <w:p w14:paraId="2AAFF6CE"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A)</w:t>
            </w:r>
          </w:p>
        </w:tc>
      </w:tr>
      <w:tr w:rsidR="00F33CCB" w:rsidRPr="00F33CCB" w14:paraId="26FCA464" w14:textId="77777777" w:rsidTr="00F33CCB">
        <w:tc>
          <w:tcPr>
            <w:tcW w:w="1231" w:type="dxa"/>
          </w:tcPr>
          <w:p w14:paraId="6B6CDB8E" w14:textId="77777777" w:rsidR="000D174B" w:rsidRPr="00F33CCB" w:rsidRDefault="000D174B" w:rsidP="00CC32BE">
            <w:pPr>
              <w:rPr>
                <w:rFonts w:eastAsiaTheme="minorEastAsia"/>
                <w:lang w:val="en-US" w:eastAsia="zh-CN"/>
              </w:rPr>
            </w:pPr>
            <w:r w:rsidRPr="00F33CCB">
              <w:rPr>
                <w:rFonts w:eastAsiaTheme="minorEastAsia"/>
                <w:lang w:val="en-US" w:eastAsia="zh-CN"/>
              </w:rPr>
              <w:t>R4-2009548</w:t>
            </w:r>
          </w:p>
        </w:tc>
        <w:tc>
          <w:tcPr>
            <w:tcW w:w="8400" w:type="dxa"/>
          </w:tcPr>
          <w:p w14:paraId="4A2FCDF2" w14:textId="77777777" w:rsidR="000D174B" w:rsidRPr="00F33CCB" w:rsidRDefault="000D174B" w:rsidP="00CC32BE">
            <w:pPr>
              <w:rPr>
                <w:rFonts w:eastAsiaTheme="minorEastAsia"/>
                <w:iCs/>
                <w:lang w:val="en-US" w:eastAsia="zh-CN"/>
              </w:rPr>
            </w:pPr>
            <w:r w:rsidRPr="00F33CCB">
              <w:rPr>
                <w:rFonts w:eastAsiaTheme="minorEastAsia"/>
                <w:iCs/>
                <w:highlight w:val="yellow"/>
                <w:lang w:val="en-US" w:eastAsia="zh-CN"/>
              </w:rPr>
              <w:t>Revised (cat F)</w:t>
            </w:r>
          </w:p>
        </w:tc>
      </w:tr>
      <w:tr w:rsidR="00F33CCB" w:rsidRPr="00F33CCB" w14:paraId="1436FA47" w14:textId="77777777" w:rsidTr="00F33CCB">
        <w:tc>
          <w:tcPr>
            <w:tcW w:w="1231" w:type="dxa"/>
          </w:tcPr>
          <w:p w14:paraId="453B643F" w14:textId="77777777" w:rsidR="000D174B" w:rsidRPr="00F33CCB" w:rsidRDefault="000D174B" w:rsidP="00CC32BE">
            <w:pPr>
              <w:rPr>
                <w:rFonts w:eastAsiaTheme="minorEastAsia"/>
                <w:lang w:val="en-US" w:eastAsia="zh-CN"/>
              </w:rPr>
            </w:pPr>
            <w:r w:rsidRPr="00F33CCB">
              <w:rPr>
                <w:rFonts w:eastAsiaTheme="minorEastAsia"/>
                <w:lang w:val="en-US" w:eastAsia="zh-CN"/>
              </w:rPr>
              <w:t>R4-2009550</w:t>
            </w:r>
          </w:p>
        </w:tc>
        <w:tc>
          <w:tcPr>
            <w:tcW w:w="8400" w:type="dxa"/>
          </w:tcPr>
          <w:p w14:paraId="1281AF83"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F)</w:t>
            </w:r>
          </w:p>
        </w:tc>
      </w:tr>
      <w:tr w:rsidR="00F33CCB" w:rsidRPr="00F33CCB" w14:paraId="54002D34" w14:textId="77777777" w:rsidTr="00F33CCB">
        <w:tc>
          <w:tcPr>
            <w:tcW w:w="1231" w:type="dxa"/>
          </w:tcPr>
          <w:p w14:paraId="1C2C266D" w14:textId="77777777" w:rsidR="000D174B" w:rsidRPr="00F33CCB" w:rsidRDefault="000D174B" w:rsidP="00CC32BE">
            <w:pPr>
              <w:rPr>
                <w:rFonts w:eastAsiaTheme="minorEastAsia"/>
                <w:lang w:val="en-US" w:eastAsia="zh-CN"/>
              </w:rPr>
            </w:pPr>
            <w:r w:rsidRPr="00F33CCB">
              <w:rPr>
                <w:rFonts w:eastAsiaTheme="minorEastAsia"/>
                <w:lang w:val="en-US" w:eastAsia="zh-CN"/>
              </w:rPr>
              <w:t>R4-2009551</w:t>
            </w:r>
          </w:p>
        </w:tc>
        <w:tc>
          <w:tcPr>
            <w:tcW w:w="8400" w:type="dxa"/>
          </w:tcPr>
          <w:p w14:paraId="64CAD2A7"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A)</w:t>
            </w:r>
          </w:p>
        </w:tc>
      </w:tr>
      <w:tr w:rsidR="00F33CCB" w:rsidRPr="00F33CCB" w14:paraId="3344E771" w14:textId="77777777" w:rsidTr="00F33CCB">
        <w:tc>
          <w:tcPr>
            <w:tcW w:w="1231" w:type="dxa"/>
          </w:tcPr>
          <w:p w14:paraId="25D30A3F" w14:textId="77777777" w:rsidR="000D174B" w:rsidRPr="00F33CCB" w:rsidRDefault="000D174B" w:rsidP="00CC32BE">
            <w:pPr>
              <w:rPr>
                <w:rFonts w:eastAsiaTheme="minorEastAsia"/>
                <w:lang w:val="en-US" w:eastAsia="zh-CN"/>
              </w:rPr>
            </w:pPr>
            <w:r w:rsidRPr="00F33CCB">
              <w:rPr>
                <w:rFonts w:eastAsiaTheme="minorEastAsia"/>
                <w:lang w:val="en-US" w:eastAsia="zh-CN"/>
              </w:rPr>
              <w:t>R4-2009554</w:t>
            </w:r>
          </w:p>
        </w:tc>
        <w:tc>
          <w:tcPr>
            <w:tcW w:w="8400" w:type="dxa"/>
          </w:tcPr>
          <w:p w14:paraId="2C3CCB02"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Noted (background paper related to CR in R4-2009558)</w:t>
            </w:r>
          </w:p>
        </w:tc>
      </w:tr>
      <w:tr w:rsidR="00F33CCB" w:rsidRPr="00F33CCB" w14:paraId="7ED5D4A6" w14:textId="77777777" w:rsidTr="00F33CCB">
        <w:tc>
          <w:tcPr>
            <w:tcW w:w="1231" w:type="dxa"/>
          </w:tcPr>
          <w:p w14:paraId="756F9A1D" w14:textId="77777777" w:rsidR="000D174B" w:rsidRPr="00F33CCB" w:rsidRDefault="000D174B" w:rsidP="00CC32BE">
            <w:pPr>
              <w:rPr>
                <w:rFonts w:eastAsiaTheme="minorEastAsia"/>
                <w:lang w:val="en-US" w:eastAsia="zh-CN"/>
              </w:rPr>
            </w:pPr>
            <w:r w:rsidRPr="00F33CCB">
              <w:rPr>
                <w:rFonts w:eastAsiaTheme="minorEastAsia"/>
                <w:lang w:val="en-US" w:eastAsia="zh-CN"/>
              </w:rPr>
              <w:t>R4-2009558</w:t>
            </w:r>
          </w:p>
        </w:tc>
        <w:tc>
          <w:tcPr>
            <w:tcW w:w="8400" w:type="dxa"/>
          </w:tcPr>
          <w:p w14:paraId="55782FFD"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F)</w:t>
            </w:r>
          </w:p>
        </w:tc>
      </w:tr>
      <w:tr w:rsidR="00F33CCB" w:rsidRPr="00F33CCB" w14:paraId="040D677E" w14:textId="77777777" w:rsidTr="00F33CCB">
        <w:tc>
          <w:tcPr>
            <w:tcW w:w="1231" w:type="dxa"/>
          </w:tcPr>
          <w:p w14:paraId="6C4BD90A" w14:textId="77777777" w:rsidR="000D174B" w:rsidRPr="00F33CCB" w:rsidRDefault="000D174B" w:rsidP="00CC32BE">
            <w:pPr>
              <w:rPr>
                <w:rFonts w:eastAsiaTheme="minorEastAsia"/>
                <w:lang w:val="en-US" w:eastAsia="zh-CN"/>
              </w:rPr>
            </w:pPr>
            <w:r w:rsidRPr="00F33CCB">
              <w:rPr>
                <w:rFonts w:eastAsiaTheme="minorEastAsia"/>
                <w:lang w:val="en-US" w:eastAsia="zh-CN"/>
              </w:rPr>
              <w:t>R4-2009559</w:t>
            </w:r>
          </w:p>
        </w:tc>
        <w:tc>
          <w:tcPr>
            <w:tcW w:w="8400" w:type="dxa"/>
          </w:tcPr>
          <w:p w14:paraId="34D254D6" w14:textId="77777777" w:rsidR="000D174B" w:rsidRPr="00F33CCB" w:rsidRDefault="000D174B" w:rsidP="00CC32BE">
            <w:pPr>
              <w:rPr>
                <w:rFonts w:eastAsiaTheme="minorEastAsia"/>
                <w:iCs/>
                <w:lang w:val="en-US" w:eastAsia="zh-CN"/>
              </w:rPr>
            </w:pPr>
            <w:r w:rsidRPr="00F33CCB">
              <w:rPr>
                <w:rFonts w:eastAsiaTheme="minorEastAsia"/>
                <w:iCs/>
                <w:highlight w:val="green"/>
                <w:lang w:val="en-US" w:eastAsia="zh-CN"/>
              </w:rPr>
              <w:t>Agreed (Cat A)</w:t>
            </w:r>
          </w:p>
        </w:tc>
      </w:tr>
      <w:tr w:rsidR="00F33CCB" w:rsidRPr="00F33CCB" w14:paraId="7939FB9C" w14:textId="77777777" w:rsidTr="00F33CCB">
        <w:tc>
          <w:tcPr>
            <w:tcW w:w="1231" w:type="dxa"/>
          </w:tcPr>
          <w:p w14:paraId="114806C5" w14:textId="77777777" w:rsidR="000D174B" w:rsidRPr="00F33CCB" w:rsidRDefault="000D174B" w:rsidP="00CC32BE">
            <w:pPr>
              <w:rPr>
                <w:rFonts w:eastAsiaTheme="minorEastAsia"/>
                <w:lang w:val="en-US" w:eastAsia="zh-CN"/>
              </w:rPr>
            </w:pPr>
            <w:r w:rsidRPr="00F33CCB">
              <w:rPr>
                <w:rFonts w:eastAsiaTheme="minorEastAsia"/>
                <w:lang w:val="en-US" w:eastAsia="zh-CN"/>
              </w:rPr>
              <w:t>R4-2009563</w:t>
            </w:r>
          </w:p>
        </w:tc>
        <w:tc>
          <w:tcPr>
            <w:tcW w:w="8400" w:type="dxa"/>
          </w:tcPr>
          <w:p w14:paraId="13387DAC"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4376CCFC" w14:textId="77777777" w:rsidTr="00F33CCB">
        <w:tc>
          <w:tcPr>
            <w:tcW w:w="1231" w:type="dxa"/>
          </w:tcPr>
          <w:p w14:paraId="40767E7E" w14:textId="77777777" w:rsidR="000D174B" w:rsidRPr="00F33CCB" w:rsidRDefault="000D174B" w:rsidP="00CC32BE">
            <w:pPr>
              <w:rPr>
                <w:rFonts w:eastAsiaTheme="minorEastAsia"/>
                <w:lang w:val="en-US" w:eastAsia="zh-CN"/>
              </w:rPr>
            </w:pPr>
            <w:r w:rsidRPr="00F33CCB">
              <w:rPr>
                <w:rFonts w:eastAsiaTheme="minorEastAsia"/>
                <w:lang w:val="en-US" w:eastAsia="zh-CN"/>
              </w:rPr>
              <w:t>R4-2009564</w:t>
            </w:r>
          </w:p>
        </w:tc>
        <w:tc>
          <w:tcPr>
            <w:tcW w:w="8400" w:type="dxa"/>
          </w:tcPr>
          <w:p w14:paraId="1CDF7421"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30FBDC75" w14:textId="77777777" w:rsidTr="00F33CCB">
        <w:tc>
          <w:tcPr>
            <w:tcW w:w="1231" w:type="dxa"/>
          </w:tcPr>
          <w:p w14:paraId="3FA2C5D3" w14:textId="77777777" w:rsidR="000D174B" w:rsidRPr="00F33CCB" w:rsidRDefault="000D174B" w:rsidP="00CC32BE">
            <w:pPr>
              <w:rPr>
                <w:rFonts w:eastAsiaTheme="minorEastAsia"/>
                <w:lang w:val="en-US" w:eastAsia="zh-CN"/>
              </w:rPr>
            </w:pPr>
            <w:r w:rsidRPr="00F33CCB">
              <w:rPr>
                <w:rFonts w:eastAsiaTheme="minorEastAsia"/>
                <w:lang w:val="en-US" w:eastAsia="zh-CN"/>
              </w:rPr>
              <w:t>R4-2009565</w:t>
            </w:r>
          </w:p>
        </w:tc>
        <w:tc>
          <w:tcPr>
            <w:tcW w:w="8400" w:type="dxa"/>
          </w:tcPr>
          <w:p w14:paraId="628C072B"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5DBFAC20" w14:textId="77777777" w:rsidTr="00F33CCB">
        <w:tc>
          <w:tcPr>
            <w:tcW w:w="1231" w:type="dxa"/>
          </w:tcPr>
          <w:p w14:paraId="49453431" w14:textId="77777777" w:rsidR="000D174B" w:rsidRPr="00F33CCB" w:rsidRDefault="000D174B" w:rsidP="00CC32BE">
            <w:pPr>
              <w:rPr>
                <w:rFonts w:eastAsiaTheme="minorEastAsia"/>
                <w:lang w:val="en-US" w:eastAsia="zh-CN"/>
              </w:rPr>
            </w:pPr>
            <w:r w:rsidRPr="00F33CCB">
              <w:rPr>
                <w:rFonts w:eastAsiaTheme="minorEastAsia"/>
                <w:lang w:val="en-US" w:eastAsia="zh-CN"/>
              </w:rPr>
              <w:t>R4-2009566</w:t>
            </w:r>
          </w:p>
        </w:tc>
        <w:tc>
          <w:tcPr>
            <w:tcW w:w="8400" w:type="dxa"/>
          </w:tcPr>
          <w:p w14:paraId="7EF024C6"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7C74E61F" w14:textId="77777777" w:rsidTr="00F33CCB">
        <w:tc>
          <w:tcPr>
            <w:tcW w:w="1231" w:type="dxa"/>
          </w:tcPr>
          <w:p w14:paraId="1D3B2C8E" w14:textId="77777777" w:rsidR="000D174B" w:rsidRPr="00F33CCB" w:rsidRDefault="000D174B" w:rsidP="00CC32BE">
            <w:pPr>
              <w:rPr>
                <w:rFonts w:eastAsiaTheme="minorEastAsia"/>
                <w:lang w:val="en-US" w:eastAsia="zh-CN"/>
              </w:rPr>
            </w:pPr>
            <w:r w:rsidRPr="00F33CCB">
              <w:rPr>
                <w:rFonts w:eastAsiaTheme="minorEastAsia"/>
                <w:lang w:val="en-US" w:eastAsia="zh-CN"/>
              </w:rPr>
              <w:t>R4-2009567</w:t>
            </w:r>
          </w:p>
        </w:tc>
        <w:tc>
          <w:tcPr>
            <w:tcW w:w="8400" w:type="dxa"/>
          </w:tcPr>
          <w:p w14:paraId="022910C4"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2E235A7F" w14:textId="77777777" w:rsidTr="00F33CCB">
        <w:tc>
          <w:tcPr>
            <w:tcW w:w="1231" w:type="dxa"/>
          </w:tcPr>
          <w:p w14:paraId="2BAD38F0" w14:textId="77777777" w:rsidR="000D174B" w:rsidRPr="00F33CCB" w:rsidRDefault="000D174B" w:rsidP="00CC32BE">
            <w:pPr>
              <w:rPr>
                <w:rFonts w:eastAsiaTheme="minorEastAsia"/>
                <w:lang w:val="en-US" w:eastAsia="zh-CN"/>
              </w:rPr>
            </w:pPr>
            <w:r w:rsidRPr="00F33CCB">
              <w:rPr>
                <w:rFonts w:eastAsiaTheme="minorEastAsia"/>
                <w:lang w:val="en-US" w:eastAsia="zh-CN"/>
              </w:rPr>
              <w:lastRenderedPageBreak/>
              <w:t>R4-2009568</w:t>
            </w:r>
          </w:p>
        </w:tc>
        <w:tc>
          <w:tcPr>
            <w:tcW w:w="8400" w:type="dxa"/>
          </w:tcPr>
          <w:p w14:paraId="2F6E1B8A"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4F0E2FFE" w14:textId="77777777" w:rsidTr="00F33CCB">
        <w:tc>
          <w:tcPr>
            <w:tcW w:w="1231" w:type="dxa"/>
          </w:tcPr>
          <w:p w14:paraId="1D537A0E" w14:textId="77777777" w:rsidR="000D174B" w:rsidRPr="00F33CCB" w:rsidRDefault="000D174B" w:rsidP="00CC32BE">
            <w:pPr>
              <w:rPr>
                <w:rFonts w:eastAsiaTheme="minorEastAsia"/>
                <w:lang w:val="en-US" w:eastAsia="zh-CN"/>
              </w:rPr>
            </w:pPr>
            <w:r w:rsidRPr="00F33CCB">
              <w:rPr>
                <w:rFonts w:eastAsiaTheme="minorEastAsia"/>
                <w:lang w:val="en-US" w:eastAsia="zh-CN"/>
              </w:rPr>
              <w:t>R4-2009571</w:t>
            </w:r>
          </w:p>
        </w:tc>
        <w:tc>
          <w:tcPr>
            <w:tcW w:w="8400" w:type="dxa"/>
          </w:tcPr>
          <w:p w14:paraId="267E1C3E"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 xml:space="preserve">Revised (cat F) </w:t>
            </w:r>
          </w:p>
        </w:tc>
      </w:tr>
      <w:tr w:rsidR="00F33CCB" w:rsidRPr="00F33CCB" w14:paraId="181D1DE6" w14:textId="77777777" w:rsidTr="00F33CCB">
        <w:tc>
          <w:tcPr>
            <w:tcW w:w="1231" w:type="dxa"/>
          </w:tcPr>
          <w:p w14:paraId="6E540953" w14:textId="77777777" w:rsidR="000D174B" w:rsidRPr="00F33CCB" w:rsidRDefault="000D174B" w:rsidP="00CC32BE">
            <w:pPr>
              <w:rPr>
                <w:rFonts w:eastAsiaTheme="minorEastAsia"/>
                <w:lang w:val="en-US" w:eastAsia="zh-CN"/>
              </w:rPr>
            </w:pPr>
            <w:r w:rsidRPr="00F33CCB">
              <w:rPr>
                <w:rFonts w:eastAsiaTheme="minorEastAsia"/>
                <w:lang w:val="en-US" w:eastAsia="zh-CN"/>
              </w:rPr>
              <w:t>R4-2009575</w:t>
            </w:r>
          </w:p>
        </w:tc>
        <w:tc>
          <w:tcPr>
            <w:tcW w:w="8400" w:type="dxa"/>
          </w:tcPr>
          <w:p w14:paraId="28F69E21"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321D7ECE" w14:textId="77777777" w:rsidTr="00F33CCB">
        <w:tc>
          <w:tcPr>
            <w:tcW w:w="1231" w:type="dxa"/>
          </w:tcPr>
          <w:p w14:paraId="3010C617" w14:textId="77777777" w:rsidR="000D174B" w:rsidRPr="00F33CCB" w:rsidRDefault="000D174B" w:rsidP="00CC32BE">
            <w:pPr>
              <w:rPr>
                <w:rFonts w:eastAsiaTheme="minorEastAsia"/>
                <w:lang w:val="en-US" w:eastAsia="zh-CN"/>
              </w:rPr>
            </w:pPr>
            <w:r w:rsidRPr="00F33CCB">
              <w:rPr>
                <w:rFonts w:eastAsiaTheme="minorEastAsia"/>
                <w:lang w:val="en-US" w:eastAsia="zh-CN"/>
              </w:rPr>
              <w:t>R4-2009576</w:t>
            </w:r>
          </w:p>
        </w:tc>
        <w:tc>
          <w:tcPr>
            <w:tcW w:w="8400" w:type="dxa"/>
          </w:tcPr>
          <w:p w14:paraId="0E8C296A"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2EBD7CDD" w14:textId="77777777" w:rsidTr="00F33CCB">
        <w:tc>
          <w:tcPr>
            <w:tcW w:w="1231" w:type="dxa"/>
          </w:tcPr>
          <w:p w14:paraId="309680A0" w14:textId="77777777" w:rsidR="000D174B" w:rsidRPr="00F33CCB" w:rsidRDefault="000D174B" w:rsidP="00CC32BE">
            <w:pPr>
              <w:rPr>
                <w:rFonts w:eastAsiaTheme="minorEastAsia"/>
                <w:lang w:val="en-US" w:eastAsia="zh-CN"/>
              </w:rPr>
            </w:pPr>
            <w:r w:rsidRPr="00F33CCB">
              <w:rPr>
                <w:rFonts w:eastAsiaTheme="minorEastAsia"/>
                <w:lang w:val="en-US" w:eastAsia="zh-CN"/>
              </w:rPr>
              <w:t>R4-2009603</w:t>
            </w:r>
          </w:p>
        </w:tc>
        <w:tc>
          <w:tcPr>
            <w:tcW w:w="8400" w:type="dxa"/>
          </w:tcPr>
          <w:p w14:paraId="18D14129" w14:textId="6C029A74" w:rsidR="000D174B" w:rsidRPr="00F33CCB" w:rsidRDefault="001D28E3" w:rsidP="00CC32BE">
            <w:pPr>
              <w:rPr>
                <w:rFonts w:eastAsiaTheme="minorEastAsia"/>
                <w:iCs/>
                <w:highlight w:val="green"/>
                <w:lang w:val="en-US" w:eastAsia="zh-CN"/>
              </w:rPr>
            </w:pPr>
            <w:r w:rsidRPr="00F33CCB">
              <w:rPr>
                <w:rFonts w:eastAsiaTheme="minorEastAsia"/>
                <w:iCs/>
                <w:highlight w:val="yellow"/>
                <w:lang w:val="en-US" w:eastAsia="zh-CN"/>
              </w:rPr>
              <w:t>Noted</w:t>
            </w:r>
            <w:r w:rsidR="000D174B" w:rsidRPr="00F33CCB">
              <w:rPr>
                <w:rFonts w:eastAsiaTheme="minorEastAsia"/>
                <w:iCs/>
                <w:highlight w:val="yellow"/>
                <w:lang w:val="en-US" w:eastAsia="zh-CN"/>
              </w:rPr>
              <w:t xml:space="preserve"> (cat F) </w:t>
            </w:r>
            <w:r w:rsidRPr="00F33CCB">
              <w:rPr>
                <w:rFonts w:eastAsiaTheme="minorEastAsia"/>
                <w:iCs/>
                <w:highlight w:val="yellow"/>
                <w:lang w:val="en-US" w:eastAsia="zh-CN"/>
              </w:rPr>
              <w:t xml:space="preserve">– </w:t>
            </w:r>
            <w:r w:rsidR="00287AF0" w:rsidRPr="00F33CCB">
              <w:rPr>
                <w:rFonts w:eastAsiaTheme="minorEastAsia"/>
                <w:iCs/>
                <w:highlight w:val="yellow"/>
                <w:lang w:val="en-US" w:eastAsia="zh-CN"/>
              </w:rPr>
              <w:t xml:space="preserve">this CR </w:t>
            </w:r>
            <w:r w:rsidR="002505AA" w:rsidRPr="00F33CCB">
              <w:rPr>
                <w:rFonts w:eastAsiaTheme="minorEastAsia"/>
                <w:iCs/>
                <w:highlight w:val="yellow"/>
                <w:lang w:val="en-US" w:eastAsia="zh-CN"/>
              </w:rPr>
              <w:t xml:space="preserve">to be </w:t>
            </w:r>
            <w:r w:rsidRPr="00F33CCB">
              <w:rPr>
                <w:rFonts w:eastAsiaTheme="minorEastAsia"/>
                <w:iCs/>
                <w:highlight w:val="yellow"/>
                <w:lang w:val="en-US" w:eastAsia="zh-CN"/>
              </w:rPr>
              <w:t>merge</w:t>
            </w:r>
            <w:r w:rsidR="00287AF0" w:rsidRPr="00F33CCB">
              <w:rPr>
                <w:rFonts w:eastAsiaTheme="minorEastAsia"/>
                <w:iCs/>
                <w:highlight w:val="yellow"/>
                <w:lang w:val="en-US" w:eastAsia="zh-CN"/>
              </w:rPr>
              <w:t>d</w:t>
            </w:r>
            <w:r w:rsidRPr="00F33CCB">
              <w:rPr>
                <w:rFonts w:eastAsiaTheme="minorEastAsia"/>
                <w:iCs/>
                <w:highlight w:val="yellow"/>
                <w:lang w:val="en-US" w:eastAsia="zh-CN"/>
              </w:rPr>
              <w:t xml:space="preserve"> with CR in R4-2011095</w:t>
            </w:r>
          </w:p>
        </w:tc>
      </w:tr>
      <w:tr w:rsidR="00F33CCB" w:rsidRPr="00F33CCB" w14:paraId="3EAF12BC" w14:textId="77777777" w:rsidTr="00F33CCB">
        <w:tc>
          <w:tcPr>
            <w:tcW w:w="1231" w:type="dxa"/>
          </w:tcPr>
          <w:p w14:paraId="366C0240" w14:textId="672EC1D3" w:rsidR="000D174B" w:rsidRPr="00F33CCB" w:rsidRDefault="000D174B" w:rsidP="00CC32BE">
            <w:pPr>
              <w:rPr>
                <w:rFonts w:eastAsiaTheme="minorEastAsia"/>
                <w:lang w:val="en-US" w:eastAsia="zh-CN"/>
              </w:rPr>
            </w:pPr>
            <w:r w:rsidRPr="00F33CCB">
              <w:rPr>
                <w:rFonts w:eastAsiaTheme="minorEastAsia"/>
                <w:lang w:val="en-US" w:eastAsia="zh-CN"/>
              </w:rPr>
              <w:t>R4-200960</w:t>
            </w:r>
            <w:r w:rsidR="00D37231" w:rsidRPr="00F33CCB">
              <w:rPr>
                <w:rFonts w:eastAsiaTheme="minorEastAsia"/>
                <w:lang w:val="en-US" w:eastAsia="zh-CN"/>
              </w:rPr>
              <w:t>4</w:t>
            </w:r>
          </w:p>
        </w:tc>
        <w:tc>
          <w:tcPr>
            <w:tcW w:w="8400" w:type="dxa"/>
          </w:tcPr>
          <w:p w14:paraId="689F3487" w14:textId="4CB832F2" w:rsidR="000D174B" w:rsidRPr="00F33CCB" w:rsidRDefault="001D28E3" w:rsidP="00CC32BE">
            <w:pPr>
              <w:rPr>
                <w:rFonts w:eastAsiaTheme="minorEastAsia"/>
                <w:iCs/>
                <w:highlight w:val="green"/>
                <w:lang w:val="en-US" w:eastAsia="zh-CN"/>
              </w:rPr>
            </w:pPr>
            <w:r w:rsidRPr="00F33CCB">
              <w:rPr>
                <w:rFonts w:eastAsiaTheme="minorEastAsia"/>
                <w:iCs/>
                <w:highlight w:val="yellow"/>
                <w:lang w:val="en-US" w:eastAsia="zh-CN"/>
              </w:rPr>
              <w:t>Withdrawn</w:t>
            </w:r>
            <w:r w:rsidR="000D174B" w:rsidRPr="00F33CCB">
              <w:rPr>
                <w:rFonts w:eastAsiaTheme="minorEastAsia"/>
                <w:iCs/>
                <w:highlight w:val="yellow"/>
                <w:lang w:val="en-US" w:eastAsia="zh-CN"/>
              </w:rPr>
              <w:t xml:space="preserve"> (cat F) </w:t>
            </w:r>
          </w:p>
        </w:tc>
      </w:tr>
      <w:tr w:rsidR="00F33CCB" w:rsidRPr="00F33CCB" w14:paraId="4158F399" w14:textId="77777777" w:rsidTr="000D174B">
        <w:tc>
          <w:tcPr>
            <w:tcW w:w="1231" w:type="dxa"/>
          </w:tcPr>
          <w:p w14:paraId="371F11B3" w14:textId="3C6FD07E" w:rsidR="00D37231" w:rsidRPr="00F33CCB" w:rsidRDefault="00D37231" w:rsidP="00D37231">
            <w:pPr>
              <w:rPr>
                <w:rFonts w:eastAsiaTheme="minorEastAsia"/>
                <w:lang w:val="en-US" w:eastAsia="zh-CN"/>
              </w:rPr>
            </w:pPr>
            <w:r w:rsidRPr="00F33CCB">
              <w:rPr>
                <w:rFonts w:eastAsiaTheme="minorEastAsia"/>
                <w:lang w:val="en-US" w:eastAsia="zh-CN"/>
              </w:rPr>
              <w:t>R4-2009605</w:t>
            </w:r>
          </w:p>
        </w:tc>
        <w:tc>
          <w:tcPr>
            <w:tcW w:w="8400" w:type="dxa"/>
          </w:tcPr>
          <w:p w14:paraId="3DF6D512" w14:textId="135799A7" w:rsidR="00D37231" w:rsidRPr="00F33CCB" w:rsidRDefault="00D37231" w:rsidP="00D37231">
            <w:pPr>
              <w:rPr>
                <w:rFonts w:eastAsiaTheme="minorEastAsia"/>
                <w:iCs/>
                <w:highlight w:val="green"/>
                <w:lang w:val="en-US" w:eastAsia="zh-CN"/>
              </w:rPr>
            </w:pPr>
            <w:r w:rsidRPr="00F33CCB">
              <w:rPr>
                <w:rFonts w:eastAsiaTheme="minorEastAsia"/>
                <w:iCs/>
                <w:highlight w:val="yellow"/>
                <w:lang w:val="en-US" w:eastAsia="zh-CN"/>
              </w:rPr>
              <w:t xml:space="preserve">Noted (cat F) – </w:t>
            </w:r>
            <w:r w:rsidR="00287AF0" w:rsidRPr="00F33CCB">
              <w:rPr>
                <w:rFonts w:eastAsiaTheme="minorEastAsia"/>
                <w:iCs/>
                <w:highlight w:val="yellow"/>
                <w:lang w:val="en-US" w:eastAsia="zh-CN"/>
              </w:rPr>
              <w:t xml:space="preserve">this CR </w:t>
            </w:r>
            <w:r w:rsidRPr="00F33CCB">
              <w:rPr>
                <w:rFonts w:eastAsiaTheme="minorEastAsia"/>
                <w:iCs/>
                <w:highlight w:val="yellow"/>
                <w:lang w:val="en-US" w:eastAsia="zh-CN"/>
              </w:rPr>
              <w:t>to be merge</w:t>
            </w:r>
            <w:r w:rsidR="00287AF0" w:rsidRPr="00F33CCB">
              <w:rPr>
                <w:rFonts w:eastAsiaTheme="minorEastAsia"/>
                <w:iCs/>
                <w:highlight w:val="yellow"/>
                <w:lang w:val="en-US" w:eastAsia="zh-CN"/>
              </w:rPr>
              <w:t>d</w:t>
            </w:r>
            <w:r w:rsidRPr="00F33CCB">
              <w:rPr>
                <w:rFonts w:eastAsiaTheme="minorEastAsia"/>
                <w:iCs/>
                <w:highlight w:val="yellow"/>
                <w:lang w:val="en-US" w:eastAsia="zh-CN"/>
              </w:rPr>
              <w:t xml:space="preserve"> with CR in R4-2011095</w:t>
            </w:r>
          </w:p>
        </w:tc>
      </w:tr>
      <w:tr w:rsidR="00F33CCB" w:rsidRPr="00F33CCB" w14:paraId="22757ED0" w14:textId="77777777" w:rsidTr="000D174B">
        <w:tc>
          <w:tcPr>
            <w:tcW w:w="1231" w:type="dxa"/>
          </w:tcPr>
          <w:p w14:paraId="50DF87B4" w14:textId="6B106C0C" w:rsidR="00D37231" w:rsidRPr="00F33CCB" w:rsidRDefault="00D37231" w:rsidP="00D37231">
            <w:pPr>
              <w:rPr>
                <w:rFonts w:eastAsiaTheme="minorEastAsia"/>
                <w:lang w:val="en-US" w:eastAsia="zh-CN"/>
              </w:rPr>
            </w:pPr>
            <w:r w:rsidRPr="00F33CCB">
              <w:rPr>
                <w:rFonts w:eastAsiaTheme="minorEastAsia"/>
                <w:lang w:val="en-US" w:eastAsia="zh-CN"/>
              </w:rPr>
              <w:t>R4-2009606</w:t>
            </w:r>
          </w:p>
        </w:tc>
        <w:tc>
          <w:tcPr>
            <w:tcW w:w="8400" w:type="dxa"/>
          </w:tcPr>
          <w:p w14:paraId="2A65E7AC" w14:textId="6DC516B7" w:rsidR="00D37231" w:rsidRPr="00F33CCB" w:rsidRDefault="00D37231" w:rsidP="00D37231">
            <w:pPr>
              <w:rPr>
                <w:rFonts w:eastAsiaTheme="minorEastAsia"/>
                <w:iCs/>
                <w:highlight w:val="green"/>
                <w:lang w:val="en-US" w:eastAsia="zh-CN"/>
              </w:rPr>
            </w:pPr>
            <w:r w:rsidRPr="00F33CCB">
              <w:rPr>
                <w:rFonts w:eastAsiaTheme="minorEastAsia"/>
                <w:iCs/>
                <w:highlight w:val="yellow"/>
                <w:lang w:val="en-US" w:eastAsia="zh-CN"/>
              </w:rPr>
              <w:t xml:space="preserve">Withdrawn (cat F) </w:t>
            </w:r>
          </w:p>
        </w:tc>
      </w:tr>
      <w:tr w:rsidR="00F33CCB" w:rsidRPr="00F33CCB" w14:paraId="6E26BDF7" w14:textId="77777777" w:rsidTr="00F33CCB">
        <w:tc>
          <w:tcPr>
            <w:tcW w:w="1231" w:type="dxa"/>
          </w:tcPr>
          <w:p w14:paraId="5D6E7B28" w14:textId="77777777" w:rsidR="000D174B" w:rsidRPr="00F33CCB" w:rsidRDefault="000D174B" w:rsidP="00CC32BE">
            <w:pPr>
              <w:rPr>
                <w:rFonts w:eastAsiaTheme="minorEastAsia"/>
                <w:lang w:val="en-US" w:eastAsia="zh-CN"/>
              </w:rPr>
            </w:pPr>
            <w:r w:rsidRPr="00F33CCB">
              <w:rPr>
                <w:rFonts w:eastAsiaTheme="minorEastAsia"/>
                <w:lang w:val="en-US" w:eastAsia="zh-CN"/>
              </w:rPr>
              <w:t>R4-2009668</w:t>
            </w:r>
          </w:p>
        </w:tc>
        <w:tc>
          <w:tcPr>
            <w:tcW w:w="8400" w:type="dxa"/>
          </w:tcPr>
          <w:p w14:paraId="72778498"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27CB355E" w14:textId="77777777" w:rsidTr="00F33CCB">
        <w:tc>
          <w:tcPr>
            <w:tcW w:w="1231" w:type="dxa"/>
          </w:tcPr>
          <w:p w14:paraId="5F52AB95" w14:textId="77777777" w:rsidR="000D174B" w:rsidRPr="00F33CCB" w:rsidRDefault="000D174B" w:rsidP="00CC32BE">
            <w:pPr>
              <w:rPr>
                <w:rFonts w:eastAsiaTheme="minorEastAsia"/>
                <w:lang w:val="en-US" w:eastAsia="zh-CN"/>
              </w:rPr>
            </w:pPr>
            <w:r w:rsidRPr="00F33CCB">
              <w:rPr>
                <w:rFonts w:eastAsiaTheme="minorEastAsia"/>
                <w:lang w:val="en-US" w:eastAsia="zh-CN"/>
              </w:rPr>
              <w:t>R4-2009669</w:t>
            </w:r>
          </w:p>
        </w:tc>
        <w:tc>
          <w:tcPr>
            <w:tcW w:w="8400" w:type="dxa"/>
          </w:tcPr>
          <w:p w14:paraId="018D60E7"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7E80F16D" w14:textId="77777777" w:rsidTr="00F33CCB">
        <w:tc>
          <w:tcPr>
            <w:tcW w:w="1231" w:type="dxa"/>
          </w:tcPr>
          <w:p w14:paraId="39CB1A83" w14:textId="77777777" w:rsidR="000D174B" w:rsidRPr="00F33CCB" w:rsidRDefault="000D174B" w:rsidP="00CC32BE">
            <w:pPr>
              <w:rPr>
                <w:rFonts w:eastAsiaTheme="minorEastAsia"/>
                <w:lang w:val="en-US" w:eastAsia="zh-CN"/>
              </w:rPr>
            </w:pPr>
            <w:r w:rsidRPr="00F33CCB">
              <w:rPr>
                <w:rFonts w:eastAsiaTheme="minorEastAsia"/>
                <w:lang w:val="en-US" w:eastAsia="zh-CN"/>
              </w:rPr>
              <w:t>R4-2009806</w:t>
            </w:r>
          </w:p>
        </w:tc>
        <w:tc>
          <w:tcPr>
            <w:tcW w:w="8400" w:type="dxa"/>
          </w:tcPr>
          <w:p w14:paraId="3FC4DDE2"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 xml:space="preserve">Revised (cat F) </w:t>
            </w:r>
          </w:p>
        </w:tc>
      </w:tr>
      <w:tr w:rsidR="00F33CCB" w:rsidRPr="00F33CCB" w14:paraId="7F5F8E34" w14:textId="77777777" w:rsidTr="00F33CCB">
        <w:tc>
          <w:tcPr>
            <w:tcW w:w="1231" w:type="dxa"/>
          </w:tcPr>
          <w:p w14:paraId="33BAE9FF" w14:textId="77777777" w:rsidR="000D174B" w:rsidRPr="00F33CCB" w:rsidRDefault="000D174B" w:rsidP="00CC32BE">
            <w:pPr>
              <w:rPr>
                <w:rFonts w:eastAsiaTheme="minorEastAsia"/>
                <w:lang w:val="en-US" w:eastAsia="zh-CN"/>
              </w:rPr>
            </w:pPr>
            <w:r w:rsidRPr="00F33CCB">
              <w:rPr>
                <w:rFonts w:eastAsiaTheme="minorEastAsia"/>
                <w:lang w:val="en-US" w:eastAsia="zh-CN"/>
              </w:rPr>
              <w:t>R4-2009887</w:t>
            </w:r>
          </w:p>
        </w:tc>
        <w:tc>
          <w:tcPr>
            <w:tcW w:w="8400" w:type="dxa"/>
          </w:tcPr>
          <w:p w14:paraId="24AF97CE"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 xml:space="preserve">Revised (cat F) </w:t>
            </w:r>
          </w:p>
        </w:tc>
      </w:tr>
      <w:tr w:rsidR="00F33CCB" w:rsidRPr="00F33CCB" w14:paraId="6141470C" w14:textId="77777777" w:rsidTr="00F33CCB">
        <w:tc>
          <w:tcPr>
            <w:tcW w:w="1231" w:type="dxa"/>
          </w:tcPr>
          <w:p w14:paraId="0FDF4EF7" w14:textId="77777777" w:rsidR="000D174B" w:rsidRPr="00F33CCB" w:rsidRDefault="000D174B" w:rsidP="00CC32BE">
            <w:pPr>
              <w:rPr>
                <w:rFonts w:eastAsiaTheme="minorEastAsia"/>
                <w:lang w:val="en-US" w:eastAsia="zh-CN"/>
              </w:rPr>
            </w:pPr>
            <w:r w:rsidRPr="00F33CCB">
              <w:rPr>
                <w:rFonts w:eastAsiaTheme="minorEastAsia"/>
                <w:lang w:val="en-US" w:eastAsia="zh-CN"/>
              </w:rPr>
              <w:t>R4-2009889</w:t>
            </w:r>
          </w:p>
        </w:tc>
        <w:tc>
          <w:tcPr>
            <w:tcW w:w="8400" w:type="dxa"/>
          </w:tcPr>
          <w:p w14:paraId="04E506C4"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46BC103C" w14:textId="77777777" w:rsidTr="00F33CCB">
        <w:tc>
          <w:tcPr>
            <w:tcW w:w="1231" w:type="dxa"/>
          </w:tcPr>
          <w:p w14:paraId="204F79E4" w14:textId="77777777" w:rsidR="000D174B" w:rsidRPr="00F33CCB" w:rsidRDefault="000D174B" w:rsidP="00CC32BE">
            <w:pPr>
              <w:rPr>
                <w:rFonts w:eastAsiaTheme="minorEastAsia"/>
                <w:lang w:val="en-US" w:eastAsia="zh-CN"/>
              </w:rPr>
            </w:pPr>
            <w:r w:rsidRPr="00F33CCB">
              <w:rPr>
                <w:rFonts w:eastAsiaTheme="minorEastAsia"/>
                <w:lang w:val="en-US" w:eastAsia="zh-CN"/>
              </w:rPr>
              <w:t>R4-2009890</w:t>
            </w:r>
          </w:p>
        </w:tc>
        <w:tc>
          <w:tcPr>
            <w:tcW w:w="8400" w:type="dxa"/>
          </w:tcPr>
          <w:p w14:paraId="2403F433"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5009865E" w14:textId="77777777" w:rsidTr="00F33CCB">
        <w:tc>
          <w:tcPr>
            <w:tcW w:w="1231" w:type="dxa"/>
          </w:tcPr>
          <w:p w14:paraId="37C7A11E" w14:textId="77777777" w:rsidR="00E14418" w:rsidRPr="00F33CCB" w:rsidRDefault="00E14418" w:rsidP="00E14418">
            <w:pPr>
              <w:rPr>
                <w:rFonts w:eastAsiaTheme="minorEastAsia"/>
                <w:lang w:val="en-US" w:eastAsia="zh-CN"/>
              </w:rPr>
            </w:pPr>
            <w:r w:rsidRPr="00F33CCB">
              <w:rPr>
                <w:rFonts w:eastAsiaTheme="minorEastAsia"/>
                <w:lang w:val="en-US" w:eastAsia="zh-CN"/>
              </w:rPr>
              <w:t>R4-2010035</w:t>
            </w:r>
          </w:p>
        </w:tc>
        <w:tc>
          <w:tcPr>
            <w:tcW w:w="8400" w:type="dxa"/>
          </w:tcPr>
          <w:p w14:paraId="007CD524" w14:textId="43379B4A" w:rsidR="00E14418" w:rsidRPr="00F33CCB" w:rsidRDefault="00E14418" w:rsidP="00E14418">
            <w:pPr>
              <w:rPr>
                <w:rFonts w:eastAsiaTheme="minorEastAsia"/>
                <w:iCs/>
                <w:highlight w:val="green"/>
                <w:lang w:val="en-US" w:eastAsia="zh-CN"/>
              </w:rPr>
            </w:pPr>
            <w:r w:rsidRPr="00F33CCB">
              <w:rPr>
                <w:rFonts w:eastAsiaTheme="minorEastAsia"/>
                <w:iCs/>
                <w:highlight w:val="yellow"/>
                <w:lang w:val="en-US" w:eastAsia="zh-CN"/>
              </w:rPr>
              <w:t xml:space="preserve">Noted (cat F) – </w:t>
            </w:r>
            <w:r w:rsidR="00287AF0" w:rsidRPr="00F33CCB">
              <w:rPr>
                <w:rFonts w:eastAsiaTheme="minorEastAsia"/>
                <w:iCs/>
                <w:highlight w:val="yellow"/>
                <w:lang w:val="en-US" w:eastAsia="zh-CN"/>
              </w:rPr>
              <w:t xml:space="preserve">this CR </w:t>
            </w:r>
            <w:r w:rsidRPr="00F33CCB">
              <w:rPr>
                <w:rFonts w:eastAsiaTheme="minorEastAsia"/>
                <w:iCs/>
                <w:highlight w:val="yellow"/>
                <w:lang w:val="en-US" w:eastAsia="zh-CN"/>
              </w:rPr>
              <w:t>to be merge</w:t>
            </w:r>
            <w:r w:rsidR="00287AF0" w:rsidRPr="00F33CCB">
              <w:rPr>
                <w:rFonts w:eastAsiaTheme="minorEastAsia"/>
                <w:iCs/>
                <w:highlight w:val="yellow"/>
                <w:lang w:val="en-US" w:eastAsia="zh-CN"/>
              </w:rPr>
              <w:t>d</w:t>
            </w:r>
            <w:r w:rsidRPr="00F33CCB">
              <w:rPr>
                <w:rFonts w:eastAsiaTheme="minorEastAsia"/>
                <w:iCs/>
                <w:highlight w:val="yellow"/>
                <w:lang w:val="en-US" w:eastAsia="zh-CN"/>
              </w:rPr>
              <w:t xml:space="preserve"> with CR in R4-2011095</w:t>
            </w:r>
          </w:p>
        </w:tc>
      </w:tr>
      <w:tr w:rsidR="00F33CCB" w:rsidRPr="00F33CCB" w14:paraId="5B0EEA42" w14:textId="77777777" w:rsidTr="00F33CCB">
        <w:tc>
          <w:tcPr>
            <w:tcW w:w="1231" w:type="dxa"/>
          </w:tcPr>
          <w:p w14:paraId="18749826" w14:textId="2930888D" w:rsidR="00E14418" w:rsidRPr="00F33CCB" w:rsidRDefault="00E14418" w:rsidP="00E14418">
            <w:pPr>
              <w:rPr>
                <w:rFonts w:eastAsiaTheme="minorEastAsia"/>
                <w:lang w:val="en-US" w:eastAsia="zh-CN"/>
              </w:rPr>
            </w:pPr>
            <w:r w:rsidRPr="00F33CCB">
              <w:rPr>
                <w:rFonts w:eastAsiaTheme="minorEastAsia"/>
                <w:lang w:val="en-US" w:eastAsia="zh-CN"/>
              </w:rPr>
              <w:t>R4-2010036</w:t>
            </w:r>
          </w:p>
        </w:tc>
        <w:tc>
          <w:tcPr>
            <w:tcW w:w="8400" w:type="dxa"/>
          </w:tcPr>
          <w:p w14:paraId="4BFD9A22" w14:textId="2CB3E317" w:rsidR="00E14418" w:rsidRPr="00F33CCB" w:rsidRDefault="00E14418" w:rsidP="00E14418">
            <w:pPr>
              <w:rPr>
                <w:rFonts w:eastAsiaTheme="minorEastAsia"/>
                <w:iCs/>
                <w:highlight w:val="green"/>
                <w:lang w:val="en-US" w:eastAsia="zh-CN"/>
              </w:rPr>
            </w:pPr>
            <w:r w:rsidRPr="00F33CCB">
              <w:rPr>
                <w:rFonts w:eastAsiaTheme="minorEastAsia"/>
                <w:iCs/>
                <w:highlight w:val="yellow"/>
                <w:lang w:val="en-US" w:eastAsia="zh-CN"/>
              </w:rPr>
              <w:t xml:space="preserve">Withdrawn (cat F) </w:t>
            </w:r>
          </w:p>
        </w:tc>
      </w:tr>
      <w:tr w:rsidR="00F33CCB" w:rsidRPr="00F33CCB" w14:paraId="1DFE4730" w14:textId="77777777" w:rsidTr="000D174B">
        <w:tc>
          <w:tcPr>
            <w:tcW w:w="1231" w:type="dxa"/>
          </w:tcPr>
          <w:p w14:paraId="457F4CCA" w14:textId="1B18B89D" w:rsidR="00915FEC" w:rsidRPr="00F33CCB" w:rsidRDefault="00915FEC" w:rsidP="00915FEC">
            <w:pPr>
              <w:rPr>
                <w:rFonts w:eastAsiaTheme="minorEastAsia"/>
                <w:lang w:val="en-US" w:eastAsia="zh-CN"/>
              </w:rPr>
            </w:pPr>
            <w:r w:rsidRPr="00F33CCB">
              <w:rPr>
                <w:rFonts w:eastAsiaTheme="minorEastAsia"/>
                <w:lang w:val="en-US" w:eastAsia="zh-CN"/>
              </w:rPr>
              <w:t>R4-201038</w:t>
            </w:r>
            <w:r w:rsidR="00E14418" w:rsidRPr="00F33CCB">
              <w:rPr>
                <w:rFonts w:eastAsiaTheme="minorEastAsia"/>
                <w:lang w:val="en-US" w:eastAsia="zh-CN"/>
              </w:rPr>
              <w:t>2</w:t>
            </w:r>
          </w:p>
        </w:tc>
        <w:tc>
          <w:tcPr>
            <w:tcW w:w="8400" w:type="dxa"/>
          </w:tcPr>
          <w:p w14:paraId="3FB1AB1D" w14:textId="6C9C68AD" w:rsidR="00915FEC" w:rsidRPr="00F33CCB" w:rsidRDefault="00915FEC" w:rsidP="00915FEC">
            <w:pPr>
              <w:rPr>
                <w:rFonts w:eastAsiaTheme="minorEastAsia"/>
                <w:iCs/>
                <w:highlight w:val="yellow"/>
                <w:lang w:val="en-US" w:eastAsia="zh-CN"/>
              </w:rPr>
            </w:pPr>
            <w:r w:rsidRPr="00F33CCB">
              <w:rPr>
                <w:rFonts w:eastAsiaTheme="minorEastAsia"/>
                <w:iCs/>
                <w:highlight w:val="yellow"/>
                <w:lang w:val="en-US" w:eastAsia="zh-CN"/>
              </w:rPr>
              <w:t>Revised (cat F)</w:t>
            </w:r>
            <w:r w:rsidR="00543142" w:rsidRPr="00F33CCB">
              <w:rPr>
                <w:rFonts w:eastAsiaTheme="minorEastAsia"/>
                <w:iCs/>
                <w:highlight w:val="yellow"/>
                <w:lang w:val="en-US" w:eastAsia="zh-CN"/>
              </w:rPr>
              <w:t xml:space="preserve">. Tdoc and CR numbers are needed for </w:t>
            </w:r>
            <w:r w:rsidR="00516364" w:rsidRPr="00F33CCB">
              <w:rPr>
                <w:rFonts w:eastAsiaTheme="minorEastAsia"/>
                <w:iCs/>
                <w:highlight w:val="yellow"/>
                <w:lang w:val="en-US" w:eastAsia="zh-CN"/>
              </w:rPr>
              <w:t xml:space="preserve">corresponding </w:t>
            </w:r>
            <w:r w:rsidR="00543142" w:rsidRPr="00F33CCB">
              <w:rPr>
                <w:rFonts w:eastAsiaTheme="minorEastAsia"/>
                <w:iCs/>
                <w:highlight w:val="yellow"/>
                <w:lang w:val="en-US" w:eastAsia="zh-CN"/>
              </w:rPr>
              <w:t>Rel-16 cat A CR.</w:t>
            </w:r>
          </w:p>
        </w:tc>
      </w:tr>
      <w:tr w:rsidR="00F33CCB" w:rsidRPr="00F33CCB" w14:paraId="2B4658FC" w14:textId="77777777" w:rsidTr="00F33CCB">
        <w:tc>
          <w:tcPr>
            <w:tcW w:w="1231" w:type="dxa"/>
          </w:tcPr>
          <w:p w14:paraId="663DD2FF" w14:textId="77777777" w:rsidR="000D174B" w:rsidRPr="00F33CCB" w:rsidRDefault="000D174B" w:rsidP="00CC32BE">
            <w:pPr>
              <w:rPr>
                <w:rFonts w:eastAsiaTheme="minorEastAsia"/>
                <w:lang w:val="en-US" w:eastAsia="zh-CN"/>
              </w:rPr>
            </w:pPr>
            <w:r w:rsidRPr="00F33CCB">
              <w:rPr>
                <w:rFonts w:eastAsiaTheme="minorEastAsia"/>
                <w:lang w:val="en-US" w:eastAsia="zh-CN"/>
              </w:rPr>
              <w:t>R4-2010779</w:t>
            </w:r>
          </w:p>
        </w:tc>
        <w:tc>
          <w:tcPr>
            <w:tcW w:w="8400" w:type="dxa"/>
          </w:tcPr>
          <w:p w14:paraId="6CD4657D"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22FB576F" w14:textId="77777777" w:rsidTr="00F33CCB">
        <w:tc>
          <w:tcPr>
            <w:tcW w:w="1231" w:type="dxa"/>
          </w:tcPr>
          <w:p w14:paraId="44D076AA" w14:textId="77777777" w:rsidR="000D174B" w:rsidRPr="00F33CCB" w:rsidRDefault="000D174B" w:rsidP="00CC32BE">
            <w:pPr>
              <w:rPr>
                <w:rFonts w:eastAsiaTheme="minorEastAsia"/>
                <w:lang w:val="en-US" w:eastAsia="zh-CN"/>
              </w:rPr>
            </w:pPr>
            <w:r w:rsidRPr="00F33CCB">
              <w:rPr>
                <w:rFonts w:eastAsiaTheme="minorEastAsia"/>
                <w:lang w:val="en-US" w:eastAsia="zh-CN"/>
              </w:rPr>
              <w:t>R4-2010780</w:t>
            </w:r>
          </w:p>
        </w:tc>
        <w:tc>
          <w:tcPr>
            <w:tcW w:w="8400" w:type="dxa"/>
          </w:tcPr>
          <w:p w14:paraId="0C653DAA"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78ADCE03" w14:textId="77777777" w:rsidTr="00F33CCB">
        <w:tc>
          <w:tcPr>
            <w:tcW w:w="1231" w:type="dxa"/>
          </w:tcPr>
          <w:p w14:paraId="1F560B67" w14:textId="77777777" w:rsidR="000D174B" w:rsidRPr="00F33CCB" w:rsidRDefault="000D174B" w:rsidP="00CC32BE">
            <w:pPr>
              <w:rPr>
                <w:rFonts w:eastAsiaTheme="minorEastAsia"/>
                <w:lang w:val="en-US" w:eastAsia="zh-CN"/>
              </w:rPr>
            </w:pPr>
            <w:r w:rsidRPr="00F33CCB">
              <w:rPr>
                <w:rFonts w:eastAsiaTheme="minorEastAsia"/>
                <w:lang w:val="en-US" w:eastAsia="zh-CN"/>
              </w:rPr>
              <w:t>R4-2010859</w:t>
            </w:r>
          </w:p>
        </w:tc>
        <w:tc>
          <w:tcPr>
            <w:tcW w:w="8400" w:type="dxa"/>
          </w:tcPr>
          <w:p w14:paraId="43002C3C"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1AEA1673" w14:textId="77777777" w:rsidTr="00F33CCB">
        <w:tc>
          <w:tcPr>
            <w:tcW w:w="1231" w:type="dxa"/>
          </w:tcPr>
          <w:p w14:paraId="3EC54F96" w14:textId="77777777" w:rsidR="000D174B" w:rsidRPr="00F33CCB" w:rsidRDefault="000D174B" w:rsidP="00CC32BE">
            <w:pPr>
              <w:rPr>
                <w:rFonts w:eastAsiaTheme="minorEastAsia"/>
                <w:lang w:val="en-US" w:eastAsia="zh-CN"/>
              </w:rPr>
            </w:pPr>
            <w:r w:rsidRPr="00F33CCB">
              <w:rPr>
                <w:rFonts w:eastAsiaTheme="minorEastAsia"/>
                <w:lang w:val="en-US" w:eastAsia="zh-CN"/>
              </w:rPr>
              <w:t>R4-2010860</w:t>
            </w:r>
          </w:p>
        </w:tc>
        <w:tc>
          <w:tcPr>
            <w:tcW w:w="8400" w:type="dxa"/>
          </w:tcPr>
          <w:p w14:paraId="328B0921"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7FFCAEF2" w14:textId="77777777" w:rsidTr="00F33CCB">
        <w:tc>
          <w:tcPr>
            <w:tcW w:w="1231" w:type="dxa"/>
          </w:tcPr>
          <w:p w14:paraId="216BFCFD" w14:textId="77777777" w:rsidR="000D174B" w:rsidRPr="00F33CCB" w:rsidRDefault="000D174B" w:rsidP="00CC32BE">
            <w:pPr>
              <w:rPr>
                <w:rFonts w:eastAsiaTheme="minorEastAsia"/>
                <w:lang w:val="en-US" w:eastAsia="zh-CN"/>
              </w:rPr>
            </w:pPr>
            <w:r w:rsidRPr="00F33CCB">
              <w:rPr>
                <w:rFonts w:eastAsiaTheme="minorEastAsia"/>
                <w:lang w:val="en-US" w:eastAsia="zh-CN"/>
              </w:rPr>
              <w:t>R4-2010861</w:t>
            </w:r>
          </w:p>
        </w:tc>
        <w:tc>
          <w:tcPr>
            <w:tcW w:w="8400" w:type="dxa"/>
          </w:tcPr>
          <w:p w14:paraId="46D54D20"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3798F846" w14:textId="77777777" w:rsidTr="00F33CCB">
        <w:tc>
          <w:tcPr>
            <w:tcW w:w="1231" w:type="dxa"/>
          </w:tcPr>
          <w:p w14:paraId="1BD07074" w14:textId="77777777" w:rsidR="000D174B" w:rsidRPr="00F33CCB" w:rsidRDefault="000D174B" w:rsidP="00CC32BE">
            <w:pPr>
              <w:rPr>
                <w:rFonts w:eastAsiaTheme="minorEastAsia"/>
                <w:lang w:val="en-US" w:eastAsia="zh-CN"/>
              </w:rPr>
            </w:pPr>
            <w:r w:rsidRPr="00F33CCB">
              <w:rPr>
                <w:rFonts w:eastAsiaTheme="minorEastAsia"/>
                <w:lang w:val="en-US" w:eastAsia="zh-CN"/>
              </w:rPr>
              <w:t>R4-2010862</w:t>
            </w:r>
          </w:p>
        </w:tc>
        <w:tc>
          <w:tcPr>
            <w:tcW w:w="8400" w:type="dxa"/>
          </w:tcPr>
          <w:p w14:paraId="2676D368"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67290296" w14:textId="77777777" w:rsidTr="00F33CCB">
        <w:tc>
          <w:tcPr>
            <w:tcW w:w="1231" w:type="dxa"/>
          </w:tcPr>
          <w:p w14:paraId="027977D1" w14:textId="77777777" w:rsidR="000D174B" w:rsidRPr="00F33CCB" w:rsidRDefault="000D174B" w:rsidP="00CC32BE">
            <w:pPr>
              <w:rPr>
                <w:rFonts w:eastAsiaTheme="minorEastAsia"/>
                <w:lang w:val="en-US" w:eastAsia="zh-CN"/>
              </w:rPr>
            </w:pPr>
            <w:r w:rsidRPr="00F33CCB">
              <w:rPr>
                <w:rFonts w:eastAsiaTheme="minorEastAsia"/>
                <w:lang w:val="en-US" w:eastAsia="zh-CN"/>
              </w:rPr>
              <w:t>R4-2010863</w:t>
            </w:r>
          </w:p>
        </w:tc>
        <w:tc>
          <w:tcPr>
            <w:tcW w:w="8400" w:type="dxa"/>
          </w:tcPr>
          <w:p w14:paraId="08F62D00"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69958A76" w14:textId="77777777" w:rsidTr="00F33CCB">
        <w:tc>
          <w:tcPr>
            <w:tcW w:w="1231" w:type="dxa"/>
          </w:tcPr>
          <w:p w14:paraId="2B551E0F" w14:textId="77777777" w:rsidR="000D174B" w:rsidRPr="00F33CCB" w:rsidRDefault="000D174B" w:rsidP="00CC32BE">
            <w:pPr>
              <w:rPr>
                <w:rFonts w:eastAsiaTheme="minorEastAsia"/>
                <w:lang w:val="en-US" w:eastAsia="zh-CN"/>
              </w:rPr>
            </w:pPr>
            <w:r w:rsidRPr="00F33CCB">
              <w:rPr>
                <w:rFonts w:eastAsiaTheme="minorEastAsia"/>
                <w:lang w:val="en-US" w:eastAsia="zh-CN"/>
              </w:rPr>
              <w:t>R4-2010864</w:t>
            </w:r>
          </w:p>
        </w:tc>
        <w:tc>
          <w:tcPr>
            <w:tcW w:w="8400" w:type="dxa"/>
          </w:tcPr>
          <w:p w14:paraId="7B6EED61"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r w:rsidR="00F33CCB" w:rsidRPr="00F33CCB" w14:paraId="4B06D8D0" w14:textId="77777777" w:rsidTr="00F33CCB">
        <w:tc>
          <w:tcPr>
            <w:tcW w:w="1231" w:type="dxa"/>
          </w:tcPr>
          <w:p w14:paraId="28EDC42F" w14:textId="77777777" w:rsidR="000D174B" w:rsidRPr="00F33CCB" w:rsidRDefault="000D174B" w:rsidP="00CC32BE">
            <w:pPr>
              <w:rPr>
                <w:rFonts w:eastAsiaTheme="minorEastAsia"/>
                <w:lang w:val="en-US" w:eastAsia="zh-CN"/>
              </w:rPr>
            </w:pPr>
            <w:r w:rsidRPr="00F33CCB">
              <w:rPr>
                <w:rFonts w:eastAsiaTheme="minorEastAsia"/>
                <w:lang w:val="en-US" w:eastAsia="zh-CN"/>
              </w:rPr>
              <w:t>R4-2011047</w:t>
            </w:r>
          </w:p>
        </w:tc>
        <w:tc>
          <w:tcPr>
            <w:tcW w:w="8400" w:type="dxa"/>
          </w:tcPr>
          <w:p w14:paraId="448C0774"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p>
        </w:tc>
      </w:tr>
      <w:tr w:rsidR="00F33CCB" w:rsidRPr="00F33CCB" w14:paraId="6E96C6C2" w14:textId="77777777" w:rsidTr="00F33CCB">
        <w:tc>
          <w:tcPr>
            <w:tcW w:w="1231" w:type="dxa"/>
          </w:tcPr>
          <w:p w14:paraId="60B87E13" w14:textId="77777777" w:rsidR="000D174B" w:rsidRPr="00F33CCB" w:rsidRDefault="000D174B" w:rsidP="00CC32BE">
            <w:pPr>
              <w:rPr>
                <w:rFonts w:eastAsiaTheme="minorEastAsia"/>
                <w:lang w:val="en-US" w:eastAsia="zh-CN"/>
              </w:rPr>
            </w:pPr>
            <w:r w:rsidRPr="00F33CCB">
              <w:rPr>
                <w:rFonts w:eastAsiaTheme="minorEastAsia"/>
                <w:lang w:val="en-US" w:eastAsia="zh-CN"/>
              </w:rPr>
              <w:t>R4-2011095</w:t>
            </w:r>
          </w:p>
        </w:tc>
        <w:tc>
          <w:tcPr>
            <w:tcW w:w="8400" w:type="dxa"/>
          </w:tcPr>
          <w:p w14:paraId="20C988EE" w14:textId="0068252F"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r w:rsidR="000D27D7" w:rsidRPr="00F33CCB">
              <w:rPr>
                <w:rFonts w:eastAsiaTheme="minorEastAsia"/>
                <w:iCs/>
                <w:highlight w:val="yellow"/>
                <w:lang w:val="en-US" w:eastAsia="zh-CN"/>
              </w:rPr>
              <w:t xml:space="preserve"> – merge contents of CRs in </w:t>
            </w:r>
            <w:r w:rsidR="008409AA" w:rsidRPr="00F33CCB">
              <w:rPr>
                <w:rFonts w:eastAsiaTheme="minorEastAsia"/>
                <w:iCs/>
                <w:highlight w:val="yellow"/>
                <w:lang w:val="en-US" w:eastAsia="zh-CN"/>
              </w:rPr>
              <w:t>R4-2009603, R4-2009605 and R4-2010035</w:t>
            </w:r>
          </w:p>
        </w:tc>
      </w:tr>
      <w:tr w:rsidR="00F33CCB" w:rsidRPr="00F33CCB" w14:paraId="52DCEB63" w14:textId="77777777" w:rsidTr="00F33CCB">
        <w:tc>
          <w:tcPr>
            <w:tcW w:w="1231" w:type="dxa"/>
          </w:tcPr>
          <w:p w14:paraId="2953F870" w14:textId="77777777" w:rsidR="000D174B" w:rsidRPr="00F33CCB" w:rsidRDefault="000D174B" w:rsidP="00CC32BE">
            <w:pPr>
              <w:rPr>
                <w:rFonts w:eastAsiaTheme="minorEastAsia"/>
                <w:lang w:val="en-US" w:eastAsia="zh-CN"/>
              </w:rPr>
            </w:pPr>
            <w:r w:rsidRPr="00F33CCB">
              <w:rPr>
                <w:rFonts w:eastAsiaTheme="minorEastAsia"/>
                <w:lang w:val="en-US" w:eastAsia="zh-CN"/>
              </w:rPr>
              <w:t>R4-2011101</w:t>
            </w:r>
          </w:p>
        </w:tc>
        <w:tc>
          <w:tcPr>
            <w:tcW w:w="8400" w:type="dxa"/>
          </w:tcPr>
          <w:p w14:paraId="156EB330"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p>
        </w:tc>
      </w:tr>
      <w:tr w:rsidR="00F33CCB" w:rsidRPr="00F33CCB" w14:paraId="5F9475C0" w14:textId="77777777" w:rsidTr="00F33CCB">
        <w:tc>
          <w:tcPr>
            <w:tcW w:w="1231" w:type="dxa"/>
          </w:tcPr>
          <w:p w14:paraId="003F2297" w14:textId="77777777" w:rsidR="000D174B" w:rsidRPr="00F33CCB" w:rsidRDefault="000D174B" w:rsidP="00CC32BE">
            <w:pPr>
              <w:rPr>
                <w:rFonts w:eastAsiaTheme="minorEastAsia"/>
                <w:lang w:val="en-US" w:eastAsia="zh-CN"/>
              </w:rPr>
            </w:pPr>
            <w:r w:rsidRPr="00F33CCB">
              <w:rPr>
                <w:rFonts w:eastAsiaTheme="minorEastAsia"/>
                <w:lang w:val="en-US" w:eastAsia="zh-CN"/>
              </w:rPr>
              <w:t>R4-2011103</w:t>
            </w:r>
          </w:p>
        </w:tc>
        <w:tc>
          <w:tcPr>
            <w:tcW w:w="8400" w:type="dxa"/>
          </w:tcPr>
          <w:p w14:paraId="111EA45E"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p>
        </w:tc>
      </w:tr>
      <w:tr w:rsidR="00F33CCB" w:rsidRPr="00F33CCB" w14:paraId="07537986" w14:textId="77777777" w:rsidTr="00F33CCB">
        <w:tc>
          <w:tcPr>
            <w:tcW w:w="1231" w:type="dxa"/>
          </w:tcPr>
          <w:p w14:paraId="5D763985" w14:textId="77777777" w:rsidR="000D174B" w:rsidRPr="00F33CCB" w:rsidRDefault="000D174B" w:rsidP="00CC32BE">
            <w:pPr>
              <w:rPr>
                <w:rFonts w:eastAsiaTheme="minorEastAsia"/>
                <w:lang w:val="en-US" w:eastAsia="zh-CN"/>
              </w:rPr>
            </w:pPr>
            <w:r w:rsidRPr="00F33CCB">
              <w:rPr>
                <w:rFonts w:eastAsiaTheme="minorEastAsia"/>
                <w:lang w:val="en-US" w:eastAsia="zh-CN"/>
              </w:rPr>
              <w:t>R4-2011105</w:t>
            </w:r>
          </w:p>
        </w:tc>
        <w:tc>
          <w:tcPr>
            <w:tcW w:w="8400" w:type="dxa"/>
          </w:tcPr>
          <w:p w14:paraId="1B898F84"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p>
        </w:tc>
      </w:tr>
      <w:tr w:rsidR="00F33CCB" w:rsidRPr="00F33CCB" w14:paraId="3DDCB1C2" w14:textId="77777777" w:rsidTr="00F33CCB">
        <w:tc>
          <w:tcPr>
            <w:tcW w:w="1231" w:type="dxa"/>
          </w:tcPr>
          <w:p w14:paraId="2869B07F" w14:textId="77777777" w:rsidR="000D174B" w:rsidRPr="00F33CCB" w:rsidRDefault="000D174B" w:rsidP="00CC32BE">
            <w:pPr>
              <w:rPr>
                <w:rFonts w:eastAsiaTheme="minorEastAsia"/>
                <w:lang w:val="en-US" w:eastAsia="zh-CN"/>
              </w:rPr>
            </w:pPr>
            <w:r w:rsidRPr="00F33CCB">
              <w:rPr>
                <w:rFonts w:eastAsiaTheme="minorEastAsia"/>
                <w:lang w:val="en-US" w:eastAsia="zh-CN"/>
              </w:rPr>
              <w:t>R4-2011107</w:t>
            </w:r>
          </w:p>
        </w:tc>
        <w:tc>
          <w:tcPr>
            <w:tcW w:w="8400" w:type="dxa"/>
          </w:tcPr>
          <w:p w14:paraId="79A4AF0E"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yellow"/>
                <w:lang w:val="en-US" w:eastAsia="zh-CN"/>
              </w:rPr>
              <w:t>Revised (cat F)</w:t>
            </w:r>
          </w:p>
        </w:tc>
      </w:tr>
      <w:tr w:rsidR="00F33CCB" w:rsidRPr="00F33CCB" w14:paraId="5BD747D9" w14:textId="77777777" w:rsidTr="00F33CCB">
        <w:tc>
          <w:tcPr>
            <w:tcW w:w="1231" w:type="dxa"/>
          </w:tcPr>
          <w:p w14:paraId="569C3B1D" w14:textId="77777777" w:rsidR="000D174B" w:rsidRPr="00F33CCB" w:rsidRDefault="000D174B" w:rsidP="00CC32BE">
            <w:pPr>
              <w:rPr>
                <w:rFonts w:eastAsiaTheme="minorEastAsia"/>
                <w:lang w:val="en-US" w:eastAsia="zh-CN"/>
              </w:rPr>
            </w:pPr>
            <w:r w:rsidRPr="00F33CCB">
              <w:rPr>
                <w:rFonts w:eastAsiaTheme="minorEastAsia"/>
                <w:lang w:val="en-US" w:eastAsia="zh-CN"/>
              </w:rPr>
              <w:t>R4-2011142</w:t>
            </w:r>
          </w:p>
        </w:tc>
        <w:tc>
          <w:tcPr>
            <w:tcW w:w="8400" w:type="dxa"/>
          </w:tcPr>
          <w:p w14:paraId="4294A6FE"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F)</w:t>
            </w:r>
          </w:p>
        </w:tc>
      </w:tr>
      <w:tr w:rsidR="00F33CCB" w:rsidRPr="00F33CCB" w14:paraId="15B8C6D3" w14:textId="77777777" w:rsidTr="00F33CCB">
        <w:tc>
          <w:tcPr>
            <w:tcW w:w="1231" w:type="dxa"/>
          </w:tcPr>
          <w:p w14:paraId="6CEC270C" w14:textId="77777777" w:rsidR="000D174B" w:rsidRPr="00F33CCB" w:rsidRDefault="000D174B" w:rsidP="00CC32BE">
            <w:pPr>
              <w:rPr>
                <w:rFonts w:eastAsiaTheme="minorEastAsia"/>
                <w:lang w:val="en-US" w:eastAsia="zh-CN"/>
              </w:rPr>
            </w:pPr>
            <w:r w:rsidRPr="00F33CCB">
              <w:rPr>
                <w:rFonts w:eastAsiaTheme="minorEastAsia"/>
                <w:lang w:val="en-US" w:eastAsia="zh-CN"/>
              </w:rPr>
              <w:t>R4-2011142</w:t>
            </w:r>
          </w:p>
        </w:tc>
        <w:tc>
          <w:tcPr>
            <w:tcW w:w="8400" w:type="dxa"/>
          </w:tcPr>
          <w:p w14:paraId="3AA2E1AF" w14:textId="77777777" w:rsidR="000D174B" w:rsidRPr="00F33CCB" w:rsidRDefault="000D174B" w:rsidP="00CC32BE">
            <w:pPr>
              <w:rPr>
                <w:rFonts w:eastAsiaTheme="minorEastAsia"/>
                <w:iCs/>
                <w:highlight w:val="green"/>
                <w:lang w:val="en-US" w:eastAsia="zh-CN"/>
              </w:rPr>
            </w:pPr>
            <w:r w:rsidRPr="00F33CCB">
              <w:rPr>
                <w:rFonts w:eastAsiaTheme="minorEastAsia"/>
                <w:iCs/>
                <w:highlight w:val="green"/>
                <w:lang w:val="en-US" w:eastAsia="zh-CN"/>
              </w:rPr>
              <w:t>Agreed (Cat A)</w:t>
            </w:r>
          </w:p>
        </w:tc>
      </w:tr>
    </w:tbl>
    <w:p w14:paraId="2227E2DD" w14:textId="77777777" w:rsidR="00DD19DE" w:rsidRPr="00F33CCB" w:rsidRDefault="00DD19DE" w:rsidP="00DD19DE">
      <w:pPr>
        <w:rPr>
          <w:lang w:val="en-US" w:eastAsia="zh-CN"/>
        </w:rPr>
      </w:pPr>
    </w:p>
    <w:p w14:paraId="6F36FA85" w14:textId="77777777" w:rsidR="00DD19DE" w:rsidRPr="00F33CCB" w:rsidRDefault="00DD19DE" w:rsidP="00DD19DE">
      <w:pPr>
        <w:pStyle w:val="Heading2"/>
        <w:rPr>
          <w:lang w:val="en-US"/>
        </w:rPr>
      </w:pPr>
      <w:r w:rsidRPr="00F33CCB">
        <w:rPr>
          <w:rFonts w:hint="eastAsia"/>
          <w:lang w:val="en-US"/>
        </w:rPr>
        <w:lastRenderedPageBreak/>
        <w:t>Discussion on 2nd round</w:t>
      </w:r>
      <w:r w:rsidRPr="00F33CCB">
        <w:rPr>
          <w:lang w:val="en-US"/>
        </w:rPr>
        <w:t xml:space="preserve"> (if applicable)</w:t>
      </w:r>
    </w:p>
    <w:p w14:paraId="2B35B009" w14:textId="77777777" w:rsidR="00DD19DE" w:rsidRPr="00F33CCB" w:rsidRDefault="00DD19DE" w:rsidP="00DD19DE">
      <w:pPr>
        <w:rPr>
          <w:lang w:val="en-US" w:eastAsia="zh-CN"/>
        </w:rPr>
      </w:pPr>
    </w:p>
    <w:p w14:paraId="7442964D" w14:textId="52A13B75" w:rsidR="00307E51" w:rsidRPr="00F33CCB" w:rsidRDefault="00DD19DE" w:rsidP="00805BE8">
      <w:pPr>
        <w:pStyle w:val="Heading2"/>
        <w:rPr>
          <w:lang w:val="en-US"/>
        </w:rPr>
      </w:pPr>
      <w:r w:rsidRPr="00F33CCB">
        <w:rPr>
          <w:rFonts w:hint="eastAsia"/>
          <w:lang w:val="en-US"/>
        </w:rPr>
        <w:t>Summary on 2nd round</w:t>
      </w:r>
      <w:r w:rsidRPr="00F33CCB">
        <w:rPr>
          <w:lang w:val="en-US"/>
        </w:rPr>
        <w:t xml:space="preserve"> (if applicable)</w:t>
      </w:r>
    </w:p>
    <w:p w14:paraId="45CA9D9B" w14:textId="0008093C" w:rsidR="00962108" w:rsidRPr="00F33CCB" w:rsidRDefault="00962108" w:rsidP="00962108">
      <w:pPr>
        <w:rPr>
          <w:i/>
          <w:lang w:val="en-US" w:eastAsia="zh-CN"/>
        </w:rPr>
      </w:pPr>
      <w:r w:rsidRPr="00F33CCB">
        <w:rPr>
          <w:i/>
          <w:lang w:val="en-US" w:eastAsia="zh-CN"/>
        </w:rPr>
        <w:t>Moderator tries</w:t>
      </w:r>
      <w:r w:rsidRPr="00F33CCB">
        <w:rPr>
          <w:rFonts w:hint="eastAsia"/>
          <w:i/>
          <w:lang w:val="en-US" w:eastAsia="zh-CN"/>
        </w:rPr>
        <w:t xml:space="preserve"> to summarize discussion status for 2</w:t>
      </w:r>
      <w:r w:rsidRPr="00F33CCB">
        <w:rPr>
          <w:i/>
          <w:vertAlign w:val="superscript"/>
          <w:lang w:val="en-US" w:eastAsia="zh-CN"/>
        </w:rPr>
        <w:t>nd</w:t>
      </w:r>
      <w:r w:rsidRPr="00F33CCB">
        <w:rPr>
          <w:rFonts w:hint="eastAsia"/>
          <w:i/>
          <w:lang w:val="en-US" w:eastAsia="zh-CN"/>
        </w:rPr>
        <w:t xml:space="preserve"> round</w:t>
      </w:r>
      <w:r w:rsidRPr="00F33CCB">
        <w:rPr>
          <w:i/>
          <w:lang w:val="en-US" w:eastAsia="zh-CN"/>
        </w:rPr>
        <w:t xml:space="preserve"> and provided recommendation on CRs/TPs</w:t>
      </w:r>
      <w:r w:rsidRPr="00F33CCB">
        <w:rPr>
          <w:rFonts w:hint="eastAsia"/>
          <w:i/>
          <w:lang w:val="en-US" w:eastAsia="zh-CN"/>
        </w:rPr>
        <w:t>/WFs/LSs</w:t>
      </w:r>
      <w:r w:rsidRPr="00F33CCB">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33CCB" w:rsidRPr="00F33CCB" w14:paraId="15F9E151" w14:textId="77777777" w:rsidTr="005D2345">
        <w:tc>
          <w:tcPr>
            <w:tcW w:w="1242" w:type="dxa"/>
          </w:tcPr>
          <w:p w14:paraId="7AEA4218" w14:textId="0B3E141A" w:rsidR="00962108" w:rsidRPr="00F33CCB" w:rsidRDefault="00962108" w:rsidP="005D2345">
            <w:pPr>
              <w:rPr>
                <w:rFonts w:eastAsiaTheme="minorEastAsia"/>
                <w:b/>
                <w:bCs/>
                <w:lang w:val="en-US" w:eastAsia="zh-CN"/>
              </w:rPr>
            </w:pPr>
            <w:r w:rsidRPr="00F33CCB">
              <w:rPr>
                <w:rFonts w:eastAsiaTheme="minorEastAsia"/>
                <w:b/>
                <w:bCs/>
                <w:lang w:val="en-US" w:eastAsia="zh-CN"/>
              </w:rPr>
              <w:t>CR/TP</w:t>
            </w:r>
            <w:r w:rsidRPr="00F33CCB">
              <w:rPr>
                <w:rFonts w:eastAsiaTheme="minorEastAsia" w:hint="eastAsia"/>
                <w:b/>
                <w:bCs/>
                <w:lang w:val="en-US" w:eastAsia="zh-CN"/>
              </w:rPr>
              <w:t xml:space="preserve">/LS/WF </w:t>
            </w:r>
            <w:r w:rsidRPr="00F33CCB">
              <w:rPr>
                <w:rFonts w:eastAsiaTheme="minorEastAsia"/>
                <w:b/>
                <w:bCs/>
                <w:lang w:val="en-US" w:eastAsia="zh-CN"/>
              </w:rPr>
              <w:t>number</w:t>
            </w:r>
          </w:p>
        </w:tc>
        <w:tc>
          <w:tcPr>
            <w:tcW w:w="8615" w:type="dxa"/>
          </w:tcPr>
          <w:p w14:paraId="07F67BD9" w14:textId="2B16DED4" w:rsidR="00962108" w:rsidRPr="00F33CCB" w:rsidRDefault="00962108" w:rsidP="00B24CA0">
            <w:pPr>
              <w:rPr>
                <w:rFonts w:eastAsia="MS Mincho"/>
                <w:b/>
                <w:bCs/>
                <w:lang w:val="en-US" w:eastAsia="zh-CN"/>
              </w:rPr>
            </w:pPr>
            <w:r w:rsidRPr="00F33CCB">
              <w:rPr>
                <w:rFonts w:eastAsiaTheme="minorEastAsia" w:hint="eastAsia"/>
                <w:b/>
                <w:bCs/>
                <w:lang w:val="en-US" w:eastAsia="zh-CN"/>
              </w:rPr>
              <w:t xml:space="preserve">T-doc </w:t>
            </w:r>
            <w:r w:rsidRPr="00F33CCB">
              <w:rPr>
                <w:b/>
                <w:bCs/>
                <w:lang w:val="en-US" w:eastAsia="zh-CN"/>
              </w:rPr>
              <w:t xml:space="preserve"> </w:t>
            </w:r>
            <w:r w:rsidRPr="00F33CCB">
              <w:rPr>
                <w:rFonts w:eastAsiaTheme="minorEastAsia"/>
                <w:b/>
                <w:bCs/>
                <w:lang w:val="en-US" w:eastAsia="zh-CN"/>
              </w:rPr>
              <w:t xml:space="preserve">Status update </w:t>
            </w:r>
            <w:r w:rsidR="00B24CA0" w:rsidRPr="00F33CCB">
              <w:rPr>
                <w:rFonts w:eastAsiaTheme="minorEastAsia" w:hint="eastAsia"/>
                <w:b/>
                <w:bCs/>
                <w:lang w:val="en-US" w:eastAsia="zh-CN"/>
              </w:rPr>
              <w:t>recommendation</w:t>
            </w:r>
            <w:r w:rsidRPr="00F33CCB">
              <w:rPr>
                <w:rFonts w:eastAsiaTheme="minorEastAsia"/>
                <w:b/>
                <w:bCs/>
                <w:lang w:val="en-US" w:eastAsia="zh-CN"/>
              </w:rPr>
              <w:t xml:space="preserve">  </w:t>
            </w:r>
          </w:p>
        </w:tc>
      </w:tr>
      <w:tr w:rsidR="00962108" w:rsidRPr="00F33CCB" w14:paraId="268F56E6" w14:textId="77777777" w:rsidTr="005D2345">
        <w:tc>
          <w:tcPr>
            <w:tcW w:w="1242" w:type="dxa"/>
          </w:tcPr>
          <w:p w14:paraId="2E459DB8" w14:textId="77777777" w:rsidR="00962108" w:rsidRPr="00F33CCB" w:rsidRDefault="00962108" w:rsidP="005D2345">
            <w:pPr>
              <w:rPr>
                <w:rFonts w:eastAsiaTheme="minorEastAsia"/>
                <w:lang w:val="en-US" w:eastAsia="zh-CN"/>
              </w:rPr>
            </w:pPr>
            <w:r w:rsidRPr="00F33CCB">
              <w:rPr>
                <w:rFonts w:eastAsiaTheme="minorEastAsia" w:hint="eastAsia"/>
                <w:lang w:val="en-US" w:eastAsia="zh-CN"/>
              </w:rPr>
              <w:t>XXX</w:t>
            </w:r>
          </w:p>
        </w:tc>
        <w:tc>
          <w:tcPr>
            <w:tcW w:w="8615" w:type="dxa"/>
          </w:tcPr>
          <w:p w14:paraId="18704838" w14:textId="0EC107FF" w:rsidR="00B24CA0" w:rsidRPr="00F33CCB" w:rsidRDefault="001A59CB" w:rsidP="005D2345">
            <w:pPr>
              <w:rPr>
                <w:rFonts w:eastAsiaTheme="minorEastAsia"/>
                <w:lang w:val="en-US" w:eastAsia="zh-CN"/>
              </w:rPr>
            </w:pPr>
            <w:r w:rsidRPr="00F33CCB">
              <w:rPr>
                <w:rFonts w:eastAsiaTheme="minorEastAsia" w:hint="eastAsia"/>
                <w:i/>
                <w:lang w:val="en-US" w:eastAsia="zh-CN"/>
              </w:rPr>
              <w:t xml:space="preserve">Based on </w:t>
            </w:r>
            <w:r w:rsidRPr="00F33CCB">
              <w:rPr>
                <w:rFonts w:eastAsiaTheme="minorEastAsia"/>
                <w:i/>
                <w:lang w:val="en-US" w:eastAsia="zh-CN"/>
              </w:rPr>
              <w:t>2nd</w:t>
            </w:r>
            <w:r w:rsidRPr="00F33CCB">
              <w:rPr>
                <w:rFonts w:eastAsiaTheme="minorEastAsia" w:hint="eastAsia"/>
                <w:i/>
                <w:lang w:val="en-US" w:eastAsia="zh-CN"/>
              </w:rPr>
              <w:t xml:space="preserve"> </w:t>
            </w:r>
            <w:r w:rsidRPr="00F33CCB">
              <w:rPr>
                <w:rFonts w:eastAsiaTheme="minorEastAsia"/>
                <w:i/>
                <w:lang w:val="en-US" w:eastAsia="zh-CN"/>
              </w:rPr>
              <w:t xml:space="preserve">round of </w:t>
            </w:r>
            <w:r w:rsidRPr="00F33CCB">
              <w:rPr>
                <w:rFonts w:eastAsiaTheme="minorEastAsia" w:hint="eastAsia"/>
                <w:i/>
                <w:lang w:val="en-US" w:eastAsia="zh-CN"/>
              </w:rPr>
              <w:t xml:space="preserve">comments collection, moderator </w:t>
            </w:r>
            <w:r w:rsidRPr="00F33CCB">
              <w:rPr>
                <w:rFonts w:eastAsiaTheme="minorEastAsia"/>
                <w:i/>
                <w:lang w:val="en-US" w:eastAsia="zh-CN"/>
              </w:rPr>
              <w:t>can recommend the next steps such as “agreeable”, “to be revised”</w:t>
            </w:r>
          </w:p>
        </w:tc>
      </w:tr>
    </w:tbl>
    <w:p w14:paraId="4F56E3EA" w14:textId="7A2AB5B6" w:rsidR="00962108" w:rsidRPr="00F33CCB" w:rsidRDefault="00962108" w:rsidP="00962108">
      <w:pPr>
        <w:rPr>
          <w:i/>
          <w:lang w:val="en-US"/>
        </w:rPr>
      </w:pPr>
    </w:p>
    <w:p w14:paraId="70F0BD26" w14:textId="77777777" w:rsidR="004D133B" w:rsidRPr="00F33CCB" w:rsidRDefault="004D133B" w:rsidP="00962108">
      <w:pPr>
        <w:rPr>
          <w:iCs/>
          <w:lang w:val="en-US"/>
        </w:rPr>
      </w:pPr>
    </w:p>
    <w:sectPr w:rsidR="004D133B" w:rsidRPr="00F33C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2FFC4" w14:textId="77777777" w:rsidR="00AE09F3" w:rsidRDefault="00AE09F3">
      <w:r>
        <w:separator/>
      </w:r>
    </w:p>
  </w:endnote>
  <w:endnote w:type="continuationSeparator" w:id="0">
    <w:p w14:paraId="0877F7D9" w14:textId="77777777" w:rsidR="00AE09F3" w:rsidRDefault="00AE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952CF" w14:textId="77777777" w:rsidR="00AE09F3" w:rsidRDefault="00AE09F3">
      <w:r>
        <w:separator/>
      </w:r>
    </w:p>
  </w:footnote>
  <w:footnote w:type="continuationSeparator" w:id="0">
    <w:p w14:paraId="6BD571E8" w14:textId="77777777" w:rsidR="00AE09F3" w:rsidRDefault="00AE0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936C14A0"/>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15:restartNumberingAfterBreak="0">
    <w:nsid w:val="5CEB757B"/>
    <w:multiLevelType w:val="hybridMultilevel"/>
    <w:tmpl w:val="A3A2EE5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6D2A3DC8"/>
    <w:multiLevelType w:val="hybridMultilevel"/>
    <w:tmpl w:val="B6625BCE"/>
    <w:lvl w:ilvl="0" w:tplc="83BC320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168635C"/>
    <w:multiLevelType w:val="hybridMultilevel"/>
    <w:tmpl w:val="FBA8F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8"/>
  </w:num>
  <w:num w:numId="18">
    <w:abstractNumId w:val="6"/>
  </w:num>
  <w:num w:numId="19">
    <w:abstractNumId w:val="5"/>
  </w:num>
  <w:num w:numId="20">
    <w:abstractNumId w:val="1"/>
  </w:num>
  <w:num w:numId="2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D97"/>
    <w:rsid w:val="00020C56"/>
    <w:rsid w:val="00026ACC"/>
    <w:rsid w:val="0003171D"/>
    <w:rsid w:val="00031C1D"/>
    <w:rsid w:val="00032E8C"/>
    <w:rsid w:val="00035C50"/>
    <w:rsid w:val="00044F9B"/>
    <w:rsid w:val="000457A1"/>
    <w:rsid w:val="00046E89"/>
    <w:rsid w:val="00050001"/>
    <w:rsid w:val="000514AB"/>
    <w:rsid w:val="00052041"/>
    <w:rsid w:val="0005326A"/>
    <w:rsid w:val="00055E95"/>
    <w:rsid w:val="00057D4E"/>
    <w:rsid w:val="000605EB"/>
    <w:rsid w:val="0006266D"/>
    <w:rsid w:val="00064BAC"/>
    <w:rsid w:val="00065506"/>
    <w:rsid w:val="0007382E"/>
    <w:rsid w:val="00075C31"/>
    <w:rsid w:val="000766E1"/>
    <w:rsid w:val="00077FF6"/>
    <w:rsid w:val="00080D82"/>
    <w:rsid w:val="00081692"/>
    <w:rsid w:val="000823A1"/>
    <w:rsid w:val="00082C46"/>
    <w:rsid w:val="00085A0E"/>
    <w:rsid w:val="00087548"/>
    <w:rsid w:val="00093E7E"/>
    <w:rsid w:val="000A1830"/>
    <w:rsid w:val="000A4121"/>
    <w:rsid w:val="000A4AA3"/>
    <w:rsid w:val="000A550E"/>
    <w:rsid w:val="000A63FA"/>
    <w:rsid w:val="000B1A55"/>
    <w:rsid w:val="000B20BB"/>
    <w:rsid w:val="000B2EF6"/>
    <w:rsid w:val="000B2FA6"/>
    <w:rsid w:val="000B4AA0"/>
    <w:rsid w:val="000C2553"/>
    <w:rsid w:val="000C38C3"/>
    <w:rsid w:val="000D09FD"/>
    <w:rsid w:val="000D174B"/>
    <w:rsid w:val="000D27D7"/>
    <w:rsid w:val="000D44FB"/>
    <w:rsid w:val="000D4699"/>
    <w:rsid w:val="000D574B"/>
    <w:rsid w:val="000D6CFC"/>
    <w:rsid w:val="000E1873"/>
    <w:rsid w:val="000E537B"/>
    <w:rsid w:val="000E54F4"/>
    <w:rsid w:val="000E57D0"/>
    <w:rsid w:val="000E7858"/>
    <w:rsid w:val="000F39CA"/>
    <w:rsid w:val="000F724A"/>
    <w:rsid w:val="00106409"/>
    <w:rsid w:val="00107927"/>
    <w:rsid w:val="00110E26"/>
    <w:rsid w:val="00111321"/>
    <w:rsid w:val="00117BD6"/>
    <w:rsid w:val="001206C2"/>
    <w:rsid w:val="00121978"/>
    <w:rsid w:val="00123422"/>
    <w:rsid w:val="00124B6A"/>
    <w:rsid w:val="001347E8"/>
    <w:rsid w:val="00136D4C"/>
    <w:rsid w:val="00142BB9"/>
    <w:rsid w:val="00144F96"/>
    <w:rsid w:val="00145213"/>
    <w:rsid w:val="00151EAC"/>
    <w:rsid w:val="00153528"/>
    <w:rsid w:val="00154E68"/>
    <w:rsid w:val="0016172A"/>
    <w:rsid w:val="00162548"/>
    <w:rsid w:val="00166D4E"/>
    <w:rsid w:val="00172183"/>
    <w:rsid w:val="001735B5"/>
    <w:rsid w:val="00174BF0"/>
    <w:rsid w:val="001751AB"/>
    <w:rsid w:val="00175A3F"/>
    <w:rsid w:val="0018082C"/>
    <w:rsid w:val="00180E09"/>
    <w:rsid w:val="00183D4C"/>
    <w:rsid w:val="00183F6D"/>
    <w:rsid w:val="00185141"/>
    <w:rsid w:val="0018670E"/>
    <w:rsid w:val="0019219A"/>
    <w:rsid w:val="00195077"/>
    <w:rsid w:val="001A033F"/>
    <w:rsid w:val="001A08AA"/>
    <w:rsid w:val="001A59CB"/>
    <w:rsid w:val="001C1409"/>
    <w:rsid w:val="001C2AE6"/>
    <w:rsid w:val="001C2F96"/>
    <w:rsid w:val="001C3F25"/>
    <w:rsid w:val="001C4A89"/>
    <w:rsid w:val="001C6177"/>
    <w:rsid w:val="001D0363"/>
    <w:rsid w:val="001D28E3"/>
    <w:rsid w:val="001D3558"/>
    <w:rsid w:val="001D7D94"/>
    <w:rsid w:val="001E0A28"/>
    <w:rsid w:val="001E4218"/>
    <w:rsid w:val="001F0B20"/>
    <w:rsid w:val="00200A62"/>
    <w:rsid w:val="0020106F"/>
    <w:rsid w:val="00203740"/>
    <w:rsid w:val="002138EA"/>
    <w:rsid w:val="00213E87"/>
    <w:rsid w:val="00213F84"/>
    <w:rsid w:val="00214FBD"/>
    <w:rsid w:val="0021628A"/>
    <w:rsid w:val="00222897"/>
    <w:rsid w:val="00222B0C"/>
    <w:rsid w:val="00224EF5"/>
    <w:rsid w:val="00235394"/>
    <w:rsid w:val="00235577"/>
    <w:rsid w:val="002435CA"/>
    <w:rsid w:val="0024469F"/>
    <w:rsid w:val="002505AA"/>
    <w:rsid w:val="00252DB8"/>
    <w:rsid w:val="002537BC"/>
    <w:rsid w:val="00255C58"/>
    <w:rsid w:val="00260EC7"/>
    <w:rsid w:val="00261539"/>
    <w:rsid w:val="0026179F"/>
    <w:rsid w:val="002666AE"/>
    <w:rsid w:val="00273B4B"/>
    <w:rsid w:val="00274E1A"/>
    <w:rsid w:val="002775B1"/>
    <w:rsid w:val="002775B9"/>
    <w:rsid w:val="002811C4"/>
    <w:rsid w:val="0028205C"/>
    <w:rsid w:val="00282213"/>
    <w:rsid w:val="00284016"/>
    <w:rsid w:val="002858BF"/>
    <w:rsid w:val="00287AF0"/>
    <w:rsid w:val="00292D0B"/>
    <w:rsid w:val="002939AF"/>
    <w:rsid w:val="00294491"/>
    <w:rsid w:val="00294BDE"/>
    <w:rsid w:val="002A0CED"/>
    <w:rsid w:val="002A4CD0"/>
    <w:rsid w:val="002A7DA6"/>
    <w:rsid w:val="002B516C"/>
    <w:rsid w:val="002B5C6E"/>
    <w:rsid w:val="002B5E1D"/>
    <w:rsid w:val="002B60C1"/>
    <w:rsid w:val="002C4B52"/>
    <w:rsid w:val="002D03E5"/>
    <w:rsid w:val="002D36EB"/>
    <w:rsid w:val="002D6BDF"/>
    <w:rsid w:val="002D6EB2"/>
    <w:rsid w:val="002E2CE9"/>
    <w:rsid w:val="002E3BF7"/>
    <w:rsid w:val="002E403E"/>
    <w:rsid w:val="002F158C"/>
    <w:rsid w:val="002F2C22"/>
    <w:rsid w:val="002F4093"/>
    <w:rsid w:val="002F5636"/>
    <w:rsid w:val="00301CC4"/>
    <w:rsid w:val="003022A5"/>
    <w:rsid w:val="00307E51"/>
    <w:rsid w:val="00311363"/>
    <w:rsid w:val="00315867"/>
    <w:rsid w:val="00321150"/>
    <w:rsid w:val="003260D7"/>
    <w:rsid w:val="00336697"/>
    <w:rsid w:val="003418CB"/>
    <w:rsid w:val="00355873"/>
    <w:rsid w:val="0035660F"/>
    <w:rsid w:val="003628B9"/>
    <w:rsid w:val="00362D8F"/>
    <w:rsid w:val="00367724"/>
    <w:rsid w:val="00370CB9"/>
    <w:rsid w:val="003736AF"/>
    <w:rsid w:val="003770F6"/>
    <w:rsid w:val="00383E37"/>
    <w:rsid w:val="00393042"/>
    <w:rsid w:val="00394AD5"/>
    <w:rsid w:val="0039642D"/>
    <w:rsid w:val="003A2E40"/>
    <w:rsid w:val="003A6139"/>
    <w:rsid w:val="003B0158"/>
    <w:rsid w:val="003B40B6"/>
    <w:rsid w:val="003B56DB"/>
    <w:rsid w:val="003B6824"/>
    <w:rsid w:val="003B728D"/>
    <w:rsid w:val="003B755E"/>
    <w:rsid w:val="003C228E"/>
    <w:rsid w:val="003C51E7"/>
    <w:rsid w:val="003C6893"/>
    <w:rsid w:val="003C6DE2"/>
    <w:rsid w:val="003D1EFD"/>
    <w:rsid w:val="003D28BF"/>
    <w:rsid w:val="003D4215"/>
    <w:rsid w:val="003D4C47"/>
    <w:rsid w:val="003D7719"/>
    <w:rsid w:val="003E137C"/>
    <w:rsid w:val="003E3D01"/>
    <w:rsid w:val="003E3E38"/>
    <w:rsid w:val="003E40EE"/>
    <w:rsid w:val="003E7AB0"/>
    <w:rsid w:val="003F1C1B"/>
    <w:rsid w:val="003F5CE7"/>
    <w:rsid w:val="00401144"/>
    <w:rsid w:val="00402853"/>
    <w:rsid w:val="00403401"/>
    <w:rsid w:val="00404831"/>
    <w:rsid w:val="00407661"/>
    <w:rsid w:val="00410314"/>
    <w:rsid w:val="00412063"/>
    <w:rsid w:val="00412EB1"/>
    <w:rsid w:val="00413DDE"/>
    <w:rsid w:val="00414118"/>
    <w:rsid w:val="00415444"/>
    <w:rsid w:val="00416084"/>
    <w:rsid w:val="00424F8C"/>
    <w:rsid w:val="004254ED"/>
    <w:rsid w:val="004271BA"/>
    <w:rsid w:val="00430497"/>
    <w:rsid w:val="00434DC1"/>
    <w:rsid w:val="004350F4"/>
    <w:rsid w:val="00435D9C"/>
    <w:rsid w:val="004412A0"/>
    <w:rsid w:val="00446408"/>
    <w:rsid w:val="004501AC"/>
    <w:rsid w:val="00450F27"/>
    <w:rsid w:val="004510E5"/>
    <w:rsid w:val="00455179"/>
    <w:rsid w:val="00456A75"/>
    <w:rsid w:val="00461E39"/>
    <w:rsid w:val="004623A7"/>
    <w:rsid w:val="00462D3A"/>
    <w:rsid w:val="00463521"/>
    <w:rsid w:val="004635F9"/>
    <w:rsid w:val="00464A33"/>
    <w:rsid w:val="00465212"/>
    <w:rsid w:val="00471125"/>
    <w:rsid w:val="0047437A"/>
    <w:rsid w:val="004809D6"/>
    <w:rsid w:val="00480E42"/>
    <w:rsid w:val="00484C5D"/>
    <w:rsid w:val="0048543E"/>
    <w:rsid w:val="004868C1"/>
    <w:rsid w:val="0048750F"/>
    <w:rsid w:val="004A495F"/>
    <w:rsid w:val="004A7544"/>
    <w:rsid w:val="004B6B0F"/>
    <w:rsid w:val="004C7DC8"/>
    <w:rsid w:val="004D133B"/>
    <w:rsid w:val="004D737D"/>
    <w:rsid w:val="004E2659"/>
    <w:rsid w:val="004E39EE"/>
    <w:rsid w:val="004E475C"/>
    <w:rsid w:val="004E56E0"/>
    <w:rsid w:val="004E7329"/>
    <w:rsid w:val="004F2CB0"/>
    <w:rsid w:val="004F43A8"/>
    <w:rsid w:val="004F613B"/>
    <w:rsid w:val="005017F7"/>
    <w:rsid w:val="00501FA7"/>
    <w:rsid w:val="005034DC"/>
    <w:rsid w:val="00505BFA"/>
    <w:rsid w:val="005071B4"/>
    <w:rsid w:val="00507687"/>
    <w:rsid w:val="005117A9"/>
    <w:rsid w:val="00511F57"/>
    <w:rsid w:val="00515CBE"/>
    <w:rsid w:val="00515E2B"/>
    <w:rsid w:val="00516364"/>
    <w:rsid w:val="00517EDB"/>
    <w:rsid w:val="00520294"/>
    <w:rsid w:val="00522A7E"/>
    <w:rsid w:val="00522F20"/>
    <w:rsid w:val="005308DB"/>
    <w:rsid w:val="00530A2E"/>
    <w:rsid w:val="00530FBE"/>
    <w:rsid w:val="0053121D"/>
    <w:rsid w:val="00533159"/>
    <w:rsid w:val="005339DB"/>
    <w:rsid w:val="00534C89"/>
    <w:rsid w:val="00541573"/>
    <w:rsid w:val="00543142"/>
    <w:rsid w:val="0054348A"/>
    <w:rsid w:val="005503D3"/>
    <w:rsid w:val="00553965"/>
    <w:rsid w:val="00564E25"/>
    <w:rsid w:val="00571777"/>
    <w:rsid w:val="00580FF5"/>
    <w:rsid w:val="0058519C"/>
    <w:rsid w:val="0059149A"/>
    <w:rsid w:val="005956EE"/>
    <w:rsid w:val="005A083E"/>
    <w:rsid w:val="005B4802"/>
    <w:rsid w:val="005C1EA6"/>
    <w:rsid w:val="005C2717"/>
    <w:rsid w:val="005C52F7"/>
    <w:rsid w:val="005D0B99"/>
    <w:rsid w:val="005D12FF"/>
    <w:rsid w:val="005D2345"/>
    <w:rsid w:val="005D308E"/>
    <w:rsid w:val="005D3A48"/>
    <w:rsid w:val="005D3AFD"/>
    <w:rsid w:val="005D7AF8"/>
    <w:rsid w:val="005E366A"/>
    <w:rsid w:val="005F2145"/>
    <w:rsid w:val="005F7D66"/>
    <w:rsid w:val="00600410"/>
    <w:rsid w:val="006016E1"/>
    <w:rsid w:val="00602D27"/>
    <w:rsid w:val="006144A1"/>
    <w:rsid w:val="00615EBB"/>
    <w:rsid w:val="00616096"/>
    <w:rsid w:val="006160A2"/>
    <w:rsid w:val="00617110"/>
    <w:rsid w:val="006302AA"/>
    <w:rsid w:val="00632A61"/>
    <w:rsid w:val="006363BD"/>
    <w:rsid w:val="00636A0C"/>
    <w:rsid w:val="006412DC"/>
    <w:rsid w:val="00642BC6"/>
    <w:rsid w:val="00644790"/>
    <w:rsid w:val="006501AF"/>
    <w:rsid w:val="00650DDE"/>
    <w:rsid w:val="00654067"/>
    <w:rsid w:val="00654FA3"/>
    <w:rsid w:val="0065505B"/>
    <w:rsid w:val="00655495"/>
    <w:rsid w:val="006670AC"/>
    <w:rsid w:val="00672307"/>
    <w:rsid w:val="00675A7F"/>
    <w:rsid w:val="006773A1"/>
    <w:rsid w:val="006808C6"/>
    <w:rsid w:val="00682668"/>
    <w:rsid w:val="00692A68"/>
    <w:rsid w:val="00695D85"/>
    <w:rsid w:val="006A30A2"/>
    <w:rsid w:val="006A6D23"/>
    <w:rsid w:val="006B25DE"/>
    <w:rsid w:val="006C1C3B"/>
    <w:rsid w:val="006C4279"/>
    <w:rsid w:val="006C4D59"/>
    <w:rsid w:val="006C4E43"/>
    <w:rsid w:val="006C643E"/>
    <w:rsid w:val="006C7CC1"/>
    <w:rsid w:val="006D2932"/>
    <w:rsid w:val="006D3671"/>
    <w:rsid w:val="006E0A73"/>
    <w:rsid w:val="006E0FEE"/>
    <w:rsid w:val="006E6C11"/>
    <w:rsid w:val="006F644E"/>
    <w:rsid w:val="006F7C0C"/>
    <w:rsid w:val="00700755"/>
    <w:rsid w:val="00700AF9"/>
    <w:rsid w:val="00706289"/>
    <w:rsid w:val="0070646B"/>
    <w:rsid w:val="007130A2"/>
    <w:rsid w:val="00715463"/>
    <w:rsid w:val="00730655"/>
    <w:rsid w:val="00731D77"/>
    <w:rsid w:val="00732360"/>
    <w:rsid w:val="0073390A"/>
    <w:rsid w:val="00734118"/>
    <w:rsid w:val="00734E64"/>
    <w:rsid w:val="00735D0D"/>
    <w:rsid w:val="00736B37"/>
    <w:rsid w:val="00740A35"/>
    <w:rsid w:val="007520B4"/>
    <w:rsid w:val="0076121E"/>
    <w:rsid w:val="007655D5"/>
    <w:rsid w:val="00771536"/>
    <w:rsid w:val="007763C1"/>
    <w:rsid w:val="00777E82"/>
    <w:rsid w:val="00781359"/>
    <w:rsid w:val="007835CE"/>
    <w:rsid w:val="00786921"/>
    <w:rsid w:val="00797996"/>
    <w:rsid w:val="007A1EAA"/>
    <w:rsid w:val="007A46C3"/>
    <w:rsid w:val="007A79FD"/>
    <w:rsid w:val="007B0B9D"/>
    <w:rsid w:val="007B5A43"/>
    <w:rsid w:val="007B709B"/>
    <w:rsid w:val="007C1343"/>
    <w:rsid w:val="007C5EF1"/>
    <w:rsid w:val="007C7BF5"/>
    <w:rsid w:val="007D19B7"/>
    <w:rsid w:val="007D75E5"/>
    <w:rsid w:val="007D773E"/>
    <w:rsid w:val="007E066E"/>
    <w:rsid w:val="007E1356"/>
    <w:rsid w:val="007E1B00"/>
    <w:rsid w:val="007E1F50"/>
    <w:rsid w:val="007E20FC"/>
    <w:rsid w:val="007E7062"/>
    <w:rsid w:val="007F0E1E"/>
    <w:rsid w:val="007F29A7"/>
    <w:rsid w:val="007F2A9C"/>
    <w:rsid w:val="00805BE8"/>
    <w:rsid w:val="00816078"/>
    <w:rsid w:val="008177E3"/>
    <w:rsid w:val="00823A85"/>
    <w:rsid w:val="00823AA9"/>
    <w:rsid w:val="00825586"/>
    <w:rsid w:val="008255B9"/>
    <w:rsid w:val="00825CD8"/>
    <w:rsid w:val="00827324"/>
    <w:rsid w:val="00836310"/>
    <w:rsid w:val="00837458"/>
    <w:rsid w:val="00837AAE"/>
    <w:rsid w:val="008409AA"/>
    <w:rsid w:val="008429AD"/>
    <w:rsid w:val="008429DB"/>
    <w:rsid w:val="008437A4"/>
    <w:rsid w:val="00850C75"/>
    <w:rsid w:val="00850E39"/>
    <w:rsid w:val="00853CDC"/>
    <w:rsid w:val="0085477A"/>
    <w:rsid w:val="00855107"/>
    <w:rsid w:val="00855173"/>
    <w:rsid w:val="008557D9"/>
    <w:rsid w:val="00855BF7"/>
    <w:rsid w:val="00856214"/>
    <w:rsid w:val="00862089"/>
    <w:rsid w:val="00865677"/>
    <w:rsid w:val="00866D5B"/>
    <w:rsid w:val="00866FF5"/>
    <w:rsid w:val="00873E1F"/>
    <w:rsid w:val="00874C16"/>
    <w:rsid w:val="00886D1F"/>
    <w:rsid w:val="008908AB"/>
    <w:rsid w:val="00891EE1"/>
    <w:rsid w:val="00893987"/>
    <w:rsid w:val="008963EF"/>
    <w:rsid w:val="0089688E"/>
    <w:rsid w:val="008A1FBE"/>
    <w:rsid w:val="008B3194"/>
    <w:rsid w:val="008B5AE7"/>
    <w:rsid w:val="008C406A"/>
    <w:rsid w:val="008C60E9"/>
    <w:rsid w:val="008D1B7C"/>
    <w:rsid w:val="008D6657"/>
    <w:rsid w:val="008E11C2"/>
    <w:rsid w:val="008E1F60"/>
    <w:rsid w:val="008E252E"/>
    <w:rsid w:val="008E307E"/>
    <w:rsid w:val="008E5E32"/>
    <w:rsid w:val="008F4DD1"/>
    <w:rsid w:val="008F6056"/>
    <w:rsid w:val="00902C07"/>
    <w:rsid w:val="009034EF"/>
    <w:rsid w:val="00905804"/>
    <w:rsid w:val="009101E2"/>
    <w:rsid w:val="00913829"/>
    <w:rsid w:val="00915D73"/>
    <w:rsid w:val="00915FEC"/>
    <w:rsid w:val="00916077"/>
    <w:rsid w:val="009170A2"/>
    <w:rsid w:val="009208A6"/>
    <w:rsid w:val="00924514"/>
    <w:rsid w:val="00927316"/>
    <w:rsid w:val="009311FF"/>
    <w:rsid w:val="0093276D"/>
    <w:rsid w:val="00933D12"/>
    <w:rsid w:val="00937065"/>
    <w:rsid w:val="00940285"/>
    <w:rsid w:val="009415B0"/>
    <w:rsid w:val="00947E7E"/>
    <w:rsid w:val="0095139A"/>
    <w:rsid w:val="00952FA7"/>
    <w:rsid w:val="00953E16"/>
    <w:rsid w:val="009542AC"/>
    <w:rsid w:val="009569FE"/>
    <w:rsid w:val="00961BB2"/>
    <w:rsid w:val="00962108"/>
    <w:rsid w:val="009638D6"/>
    <w:rsid w:val="009707B1"/>
    <w:rsid w:val="0097408E"/>
    <w:rsid w:val="00974BB2"/>
    <w:rsid w:val="00974FA7"/>
    <w:rsid w:val="009756E5"/>
    <w:rsid w:val="00977A8C"/>
    <w:rsid w:val="00983910"/>
    <w:rsid w:val="00987DBE"/>
    <w:rsid w:val="00992AFF"/>
    <w:rsid w:val="009932AC"/>
    <w:rsid w:val="00994351"/>
    <w:rsid w:val="00996A8F"/>
    <w:rsid w:val="009A130F"/>
    <w:rsid w:val="009A1DBF"/>
    <w:rsid w:val="009A4152"/>
    <w:rsid w:val="009A68E6"/>
    <w:rsid w:val="009A7598"/>
    <w:rsid w:val="009B1DF8"/>
    <w:rsid w:val="009B3D20"/>
    <w:rsid w:val="009B5418"/>
    <w:rsid w:val="009B6070"/>
    <w:rsid w:val="009C0727"/>
    <w:rsid w:val="009C492F"/>
    <w:rsid w:val="009C7D22"/>
    <w:rsid w:val="009D2FF2"/>
    <w:rsid w:val="009D3226"/>
    <w:rsid w:val="009D3385"/>
    <w:rsid w:val="009D793C"/>
    <w:rsid w:val="009E16A9"/>
    <w:rsid w:val="009E2876"/>
    <w:rsid w:val="009E375F"/>
    <w:rsid w:val="009E39D4"/>
    <w:rsid w:val="009E5401"/>
    <w:rsid w:val="009F0DD3"/>
    <w:rsid w:val="009F3BAE"/>
    <w:rsid w:val="00A0758F"/>
    <w:rsid w:val="00A1570A"/>
    <w:rsid w:val="00A2031D"/>
    <w:rsid w:val="00A211B4"/>
    <w:rsid w:val="00A22BD2"/>
    <w:rsid w:val="00A33DDF"/>
    <w:rsid w:val="00A34547"/>
    <w:rsid w:val="00A376B7"/>
    <w:rsid w:val="00A41BF5"/>
    <w:rsid w:val="00A44778"/>
    <w:rsid w:val="00A45D6D"/>
    <w:rsid w:val="00A469E7"/>
    <w:rsid w:val="00A604A4"/>
    <w:rsid w:val="00A61B7D"/>
    <w:rsid w:val="00A625AC"/>
    <w:rsid w:val="00A6605B"/>
    <w:rsid w:val="00A66ADC"/>
    <w:rsid w:val="00A7147D"/>
    <w:rsid w:val="00A72725"/>
    <w:rsid w:val="00A81B15"/>
    <w:rsid w:val="00A837FF"/>
    <w:rsid w:val="00A84DC8"/>
    <w:rsid w:val="00A85DBC"/>
    <w:rsid w:val="00A87FEB"/>
    <w:rsid w:val="00A93F9F"/>
    <w:rsid w:val="00A9420E"/>
    <w:rsid w:val="00A97648"/>
    <w:rsid w:val="00AA1CFD"/>
    <w:rsid w:val="00AA2239"/>
    <w:rsid w:val="00AA33D2"/>
    <w:rsid w:val="00AA519A"/>
    <w:rsid w:val="00AB0C57"/>
    <w:rsid w:val="00AB1195"/>
    <w:rsid w:val="00AB4182"/>
    <w:rsid w:val="00AB78BA"/>
    <w:rsid w:val="00AC27DB"/>
    <w:rsid w:val="00AC6D6B"/>
    <w:rsid w:val="00AD7736"/>
    <w:rsid w:val="00AE09F3"/>
    <w:rsid w:val="00AE10CE"/>
    <w:rsid w:val="00AE70D4"/>
    <w:rsid w:val="00AE7868"/>
    <w:rsid w:val="00AF0407"/>
    <w:rsid w:val="00AF4D8B"/>
    <w:rsid w:val="00B0417A"/>
    <w:rsid w:val="00B067CA"/>
    <w:rsid w:val="00B12B26"/>
    <w:rsid w:val="00B15CB4"/>
    <w:rsid w:val="00B163F8"/>
    <w:rsid w:val="00B2472D"/>
    <w:rsid w:val="00B24CA0"/>
    <w:rsid w:val="00B2549F"/>
    <w:rsid w:val="00B4108D"/>
    <w:rsid w:val="00B5074F"/>
    <w:rsid w:val="00B57265"/>
    <w:rsid w:val="00B633AE"/>
    <w:rsid w:val="00B64752"/>
    <w:rsid w:val="00B665D2"/>
    <w:rsid w:val="00B6737C"/>
    <w:rsid w:val="00B7214D"/>
    <w:rsid w:val="00B74372"/>
    <w:rsid w:val="00B75525"/>
    <w:rsid w:val="00B7667E"/>
    <w:rsid w:val="00B80283"/>
    <w:rsid w:val="00B8095F"/>
    <w:rsid w:val="00B80B0C"/>
    <w:rsid w:val="00B80B11"/>
    <w:rsid w:val="00B831AE"/>
    <w:rsid w:val="00B833A3"/>
    <w:rsid w:val="00B8446C"/>
    <w:rsid w:val="00B87725"/>
    <w:rsid w:val="00B927BB"/>
    <w:rsid w:val="00B92A15"/>
    <w:rsid w:val="00BA259A"/>
    <w:rsid w:val="00BA259C"/>
    <w:rsid w:val="00BA29D3"/>
    <w:rsid w:val="00BA307F"/>
    <w:rsid w:val="00BA5280"/>
    <w:rsid w:val="00BB14F1"/>
    <w:rsid w:val="00BB190E"/>
    <w:rsid w:val="00BB572E"/>
    <w:rsid w:val="00BB74FD"/>
    <w:rsid w:val="00BC5982"/>
    <w:rsid w:val="00BC60BF"/>
    <w:rsid w:val="00BD28BF"/>
    <w:rsid w:val="00BD48BE"/>
    <w:rsid w:val="00BD6404"/>
    <w:rsid w:val="00BE2E3D"/>
    <w:rsid w:val="00BE33AE"/>
    <w:rsid w:val="00BF046F"/>
    <w:rsid w:val="00C01D50"/>
    <w:rsid w:val="00C030CF"/>
    <w:rsid w:val="00C056DC"/>
    <w:rsid w:val="00C1329B"/>
    <w:rsid w:val="00C20823"/>
    <w:rsid w:val="00C24C05"/>
    <w:rsid w:val="00C24D2F"/>
    <w:rsid w:val="00C26222"/>
    <w:rsid w:val="00C31283"/>
    <w:rsid w:val="00C33C48"/>
    <w:rsid w:val="00C340E5"/>
    <w:rsid w:val="00C3433B"/>
    <w:rsid w:val="00C35AA7"/>
    <w:rsid w:val="00C43BA1"/>
    <w:rsid w:val="00C43DAB"/>
    <w:rsid w:val="00C47F08"/>
    <w:rsid w:val="00C514A6"/>
    <w:rsid w:val="00C56FF6"/>
    <w:rsid w:val="00C5739F"/>
    <w:rsid w:val="00C57CF0"/>
    <w:rsid w:val="00C649BD"/>
    <w:rsid w:val="00C65891"/>
    <w:rsid w:val="00C66AC9"/>
    <w:rsid w:val="00C724D3"/>
    <w:rsid w:val="00C72692"/>
    <w:rsid w:val="00C73C79"/>
    <w:rsid w:val="00C77DD9"/>
    <w:rsid w:val="00C81A6E"/>
    <w:rsid w:val="00C83BE6"/>
    <w:rsid w:val="00C85354"/>
    <w:rsid w:val="00C86ABA"/>
    <w:rsid w:val="00C8792F"/>
    <w:rsid w:val="00C943F3"/>
    <w:rsid w:val="00C96BE1"/>
    <w:rsid w:val="00CA08C6"/>
    <w:rsid w:val="00CA0A77"/>
    <w:rsid w:val="00CA2729"/>
    <w:rsid w:val="00CA3057"/>
    <w:rsid w:val="00CA45F8"/>
    <w:rsid w:val="00CA7ECA"/>
    <w:rsid w:val="00CB0305"/>
    <w:rsid w:val="00CB33C7"/>
    <w:rsid w:val="00CB6DA7"/>
    <w:rsid w:val="00CB7E4C"/>
    <w:rsid w:val="00CC25B4"/>
    <w:rsid w:val="00CC5F88"/>
    <w:rsid w:val="00CC607D"/>
    <w:rsid w:val="00CC69C8"/>
    <w:rsid w:val="00CC77A2"/>
    <w:rsid w:val="00CD307E"/>
    <w:rsid w:val="00CD6A1B"/>
    <w:rsid w:val="00CE0A7F"/>
    <w:rsid w:val="00CE1718"/>
    <w:rsid w:val="00CF4156"/>
    <w:rsid w:val="00CF7998"/>
    <w:rsid w:val="00D03D00"/>
    <w:rsid w:val="00D05C30"/>
    <w:rsid w:val="00D0660A"/>
    <w:rsid w:val="00D10EF7"/>
    <w:rsid w:val="00D11359"/>
    <w:rsid w:val="00D12372"/>
    <w:rsid w:val="00D236F0"/>
    <w:rsid w:val="00D26534"/>
    <w:rsid w:val="00D3188C"/>
    <w:rsid w:val="00D35F9B"/>
    <w:rsid w:val="00D36B69"/>
    <w:rsid w:val="00D37231"/>
    <w:rsid w:val="00D408DD"/>
    <w:rsid w:val="00D40A4A"/>
    <w:rsid w:val="00D45D72"/>
    <w:rsid w:val="00D520E4"/>
    <w:rsid w:val="00D5323D"/>
    <w:rsid w:val="00D53A38"/>
    <w:rsid w:val="00D575DD"/>
    <w:rsid w:val="00D57DFA"/>
    <w:rsid w:val="00D67FCF"/>
    <w:rsid w:val="00D709CE"/>
    <w:rsid w:val="00D70F6A"/>
    <w:rsid w:val="00D71F73"/>
    <w:rsid w:val="00D73919"/>
    <w:rsid w:val="00D73E8B"/>
    <w:rsid w:val="00D80786"/>
    <w:rsid w:val="00D81CAB"/>
    <w:rsid w:val="00D8576F"/>
    <w:rsid w:val="00D8677F"/>
    <w:rsid w:val="00D97F0C"/>
    <w:rsid w:val="00DA1101"/>
    <w:rsid w:val="00DA3A86"/>
    <w:rsid w:val="00DC2500"/>
    <w:rsid w:val="00DC711F"/>
    <w:rsid w:val="00DC77DC"/>
    <w:rsid w:val="00DD0453"/>
    <w:rsid w:val="00DD0C2C"/>
    <w:rsid w:val="00DD19DE"/>
    <w:rsid w:val="00DD28BC"/>
    <w:rsid w:val="00DE1AD5"/>
    <w:rsid w:val="00DE31F0"/>
    <w:rsid w:val="00DE3D1C"/>
    <w:rsid w:val="00DE47BB"/>
    <w:rsid w:val="00DE6BC4"/>
    <w:rsid w:val="00DF5F65"/>
    <w:rsid w:val="00E0227D"/>
    <w:rsid w:val="00E04B84"/>
    <w:rsid w:val="00E06466"/>
    <w:rsid w:val="00E06FDA"/>
    <w:rsid w:val="00E07DC7"/>
    <w:rsid w:val="00E12FA7"/>
    <w:rsid w:val="00E14418"/>
    <w:rsid w:val="00E14BB2"/>
    <w:rsid w:val="00E160A5"/>
    <w:rsid w:val="00E1713D"/>
    <w:rsid w:val="00E20A43"/>
    <w:rsid w:val="00E2353C"/>
    <w:rsid w:val="00E23898"/>
    <w:rsid w:val="00E319F1"/>
    <w:rsid w:val="00E32648"/>
    <w:rsid w:val="00E33678"/>
    <w:rsid w:val="00E33CD2"/>
    <w:rsid w:val="00E37C33"/>
    <w:rsid w:val="00E40E90"/>
    <w:rsid w:val="00E45C7E"/>
    <w:rsid w:val="00E50D58"/>
    <w:rsid w:val="00E531EB"/>
    <w:rsid w:val="00E54874"/>
    <w:rsid w:val="00E54B6F"/>
    <w:rsid w:val="00E55ACA"/>
    <w:rsid w:val="00E57B74"/>
    <w:rsid w:val="00E65BC6"/>
    <w:rsid w:val="00E661F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2148"/>
    <w:rsid w:val="00EA3B4F"/>
    <w:rsid w:val="00EA3C24"/>
    <w:rsid w:val="00EA73DF"/>
    <w:rsid w:val="00EB61AE"/>
    <w:rsid w:val="00EC322D"/>
    <w:rsid w:val="00ED383A"/>
    <w:rsid w:val="00ED69BC"/>
    <w:rsid w:val="00EE6EEF"/>
    <w:rsid w:val="00EF1EC5"/>
    <w:rsid w:val="00EF4C88"/>
    <w:rsid w:val="00EF55EB"/>
    <w:rsid w:val="00EF5CFD"/>
    <w:rsid w:val="00EF7569"/>
    <w:rsid w:val="00F00C39"/>
    <w:rsid w:val="00F00DCC"/>
    <w:rsid w:val="00F0156F"/>
    <w:rsid w:val="00F05AC8"/>
    <w:rsid w:val="00F07167"/>
    <w:rsid w:val="00F072D8"/>
    <w:rsid w:val="00F07CE0"/>
    <w:rsid w:val="00F13D05"/>
    <w:rsid w:val="00F1679D"/>
    <w:rsid w:val="00F1682C"/>
    <w:rsid w:val="00F16ABF"/>
    <w:rsid w:val="00F16E1B"/>
    <w:rsid w:val="00F20B91"/>
    <w:rsid w:val="00F24B8B"/>
    <w:rsid w:val="00F30D2E"/>
    <w:rsid w:val="00F333C9"/>
    <w:rsid w:val="00F33CCB"/>
    <w:rsid w:val="00F35516"/>
    <w:rsid w:val="00F35790"/>
    <w:rsid w:val="00F4136D"/>
    <w:rsid w:val="00F4212E"/>
    <w:rsid w:val="00F42C20"/>
    <w:rsid w:val="00F43E34"/>
    <w:rsid w:val="00F53053"/>
    <w:rsid w:val="00F53FE2"/>
    <w:rsid w:val="00F575FF"/>
    <w:rsid w:val="00F60878"/>
    <w:rsid w:val="00F618EF"/>
    <w:rsid w:val="00F64AF0"/>
    <w:rsid w:val="00F65582"/>
    <w:rsid w:val="00F66E75"/>
    <w:rsid w:val="00F756FA"/>
    <w:rsid w:val="00F77EB0"/>
    <w:rsid w:val="00F80E37"/>
    <w:rsid w:val="00F83913"/>
    <w:rsid w:val="00F84546"/>
    <w:rsid w:val="00F87CDD"/>
    <w:rsid w:val="00F91739"/>
    <w:rsid w:val="00F933F0"/>
    <w:rsid w:val="00F937A3"/>
    <w:rsid w:val="00F94715"/>
    <w:rsid w:val="00F95E71"/>
    <w:rsid w:val="00F96A3D"/>
    <w:rsid w:val="00FA4718"/>
    <w:rsid w:val="00FA5848"/>
    <w:rsid w:val="00FA774F"/>
    <w:rsid w:val="00FA7F3D"/>
    <w:rsid w:val="00FB38D8"/>
    <w:rsid w:val="00FB3DDD"/>
    <w:rsid w:val="00FC051F"/>
    <w:rsid w:val="00FC06FF"/>
    <w:rsid w:val="00FC370E"/>
    <w:rsid w:val="00FC4BA4"/>
    <w:rsid w:val="00FC69B4"/>
    <w:rsid w:val="00FD0694"/>
    <w:rsid w:val="00FD25BE"/>
    <w:rsid w:val="00FD2E70"/>
    <w:rsid w:val="00FD7AA7"/>
    <w:rsid w:val="00FF066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1C3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0060596">
      <w:bodyDiv w:val="1"/>
      <w:marLeft w:val="0"/>
      <w:marRight w:val="0"/>
      <w:marTop w:val="0"/>
      <w:marBottom w:val="0"/>
      <w:divBdr>
        <w:top w:val="none" w:sz="0" w:space="0" w:color="auto"/>
        <w:left w:val="none" w:sz="0" w:space="0" w:color="auto"/>
        <w:bottom w:val="none" w:sz="0" w:space="0" w:color="auto"/>
        <w:right w:val="none" w:sz="0" w:space="0" w:color="auto"/>
      </w:divBdr>
    </w:div>
    <w:div w:id="806396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61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0887414">
      <w:bodyDiv w:val="1"/>
      <w:marLeft w:val="0"/>
      <w:marRight w:val="0"/>
      <w:marTop w:val="0"/>
      <w:marBottom w:val="0"/>
      <w:divBdr>
        <w:top w:val="none" w:sz="0" w:space="0" w:color="auto"/>
        <w:left w:val="none" w:sz="0" w:space="0" w:color="auto"/>
        <w:bottom w:val="none" w:sz="0" w:space="0" w:color="auto"/>
        <w:right w:val="none" w:sz="0" w:space="0" w:color="auto"/>
      </w:divBdr>
    </w:div>
    <w:div w:id="37127493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5485591">
      <w:bodyDiv w:val="1"/>
      <w:marLeft w:val="0"/>
      <w:marRight w:val="0"/>
      <w:marTop w:val="0"/>
      <w:marBottom w:val="0"/>
      <w:divBdr>
        <w:top w:val="none" w:sz="0" w:space="0" w:color="auto"/>
        <w:left w:val="none" w:sz="0" w:space="0" w:color="auto"/>
        <w:bottom w:val="none" w:sz="0" w:space="0" w:color="auto"/>
        <w:right w:val="none" w:sz="0" w:space="0" w:color="auto"/>
      </w:divBdr>
    </w:div>
    <w:div w:id="4771097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2300012">
      <w:bodyDiv w:val="1"/>
      <w:marLeft w:val="0"/>
      <w:marRight w:val="0"/>
      <w:marTop w:val="0"/>
      <w:marBottom w:val="0"/>
      <w:divBdr>
        <w:top w:val="none" w:sz="0" w:space="0" w:color="auto"/>
        <w:left w:val="none" w:sz="0" w:space="0" w:color="auto"/>
        <w:bottom w:val="none" w:sz="0" w:space="0" w:color="auto"/>
        <w:right w:val="none" w:sz="0" w:space="0" w:color="auto"/>
      </w:divBdr>
    </w:div>
    <w:div w:id="588736799">
      <w:bodyDiv w:val="1"/>
      <w:marLeft w:val="0"/>
      <w:marRight w:val="0"/>
      <w:marTop w:val="0"/>
      <w:marBottom w:val="0"/>
      <w:divBdr>
        <w:top w:val="none" w:sz="0" w:space="0" w:color="auto"/>
        <w:left w:val="none" w:sz="0" w:space="0" w:color="auto"/>
        <w:bottom w:val="none" w:sz="0" w:space="0" w:color="auto"/>
        <w:right w:val="none" w:sz="0" w:space="0" w:color="auto"/>
      </w:divBdr>
    </w:div>
    <w:div w:id="641547180">
      <w:bodyDiv w:val="1"/>
      <w:marLeft w:val="0"/>
      <w:marRight w:val="0"/>
      <w:marTop w:val="0"/>
      <w:marBottom w:val="0"/>
      <w:divBdr>
        <w:top w:val="none" w:sz="0" w:space="0" w:color="auto"/>
        <w:left w:val="none" w:sz="0" w:space="0" w:color="auto"/>
        <w:bottom w:val="none" w:sz="0" w:space="0" w:color="auto"/>
        <w:right w:val="none" w:sz="0" w:space="0" w:color="auto"/>
      </w:divBdr>
    </w:div>
    <w:div w:id="68086214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7584335">
      <w:bodyDiv w:val="1"/>
      <w:marLeft w:val="0"/>
      <w:marRight w:val="0"/>
      <w:marTop w:val="0"/>
      <w:marBottom w:val="0"/>
      <w:divBdr>
        <w:top w:val="none" w:sz="0" w:space="0" w:color="auto"/>
        <w:left w:val="none" w:sz="0" w:space="0" w:color="auto"/>
        <w:bottom w:val="none" w:sz="0" w:space="0" w:color="auto"/>
        <w:right w:val="none" w:sz="0" w:space="0" w:color="auto"/>
      </w:divBdr>
    </w:div>
    <w:div w:id="7423393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225907">
      <w:bodyDiv w:val="1"/>
      <w:marLeft w:val="0"/>
      <w:marRight w:val="0"/>
      <w:marTop w:val="0"/>
      <w:marBottom w:val="0"/>
      <w:divBdr>
        <w:top w:val="none" w:sz="0" w:space="0" w:color="auto"/>
        <w:left w:val="none" w:sz="0" w:space="0" w:color="auto"/>
        <w:bottom w:val="none" w:sz="0" w:space="0" w:color="auto"/>
        <w:right w:val="none" w:sz="0" w:space="0" w:color="auto"/>
      </w:divBdr>
    </w:div>
    <w:div w:id="871113644">
      <w:bodyDiv w:val="1"/>
      <w:marLeft w:val="0"/>
      <w:marRight w:val="0"/>
      <w:marTop w:val="0"/>
      <w:marBottom w:val="0"/>
      <w:divBdr>
        <w:top w:val="none" w:sz="0" w:space="0" w:color="auto"/>
        <w:left w:val="none" w:sz="0" w:space="0" w:color="auto"/>
        <w:bottom w:val="none" w:sz="0" w:space="0" w:color="auto"/>
        <w:right w:val="none" w:sz="0" w:space="0" w:color="auto"/>
      </w:divBdr>
    </w:div>
    <w:div w:id="936599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5738011">
      <w:bodyDiv w:val="1"/>
      <w:marLeft w:val="0"/>
      <w:marRight w:val="0"/>
      <w:marTop w:val="0"/>
      <w:marBottom w:val="0"/>
      <w:divBdr>
        <w:top w:val="none" w:sz="0" w:space="0" w:color="auto"/>
        <w:left w:val="none" w:sz="0" w:space="0" w:color="auto"/>
        <w:bottom w:val="none" w:sz="0" w:space="0" w:color="auto"/>
        <w:right w:val="none" w:sz="0" w:space="0" w:color="auto"/>
      </w:divBdr>
    </w:div>
    <w:div w:id="10560040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7494589">
      <w:bodyDiv w:val="1"/>
      <w:marLeft w:val="0"/>
      <w:marRight w:val="0"/>
      <w:marTop w:val="0"/>
      <w:marBottom w:val="0"/>
      <w:divBdr>
        <w:top w:val="none" w:sz="0" w:space="0" w:color="auto"/>
        <w:left w:val="none" w:sz="0" w:space="0" w:color="auto"/>
        <w:bottom w:val="none" w:sz="0" w:space="0" w:color="auto"/>
        <w:right w:val="none" w:sz="0" w:space="0" w:color="auto"/>
      </w:divBdr>
    </w:div>
    <w:div w:id="1229150961">
      <w:bodyDiv w:val="1"/>
      <w:marLeft w:val="0"/>
      <w:marRight w:val="0"/>
      <w:marTop w:val="0"/>
      <w:marBottom w:val="0"/>
      <w:divBdr>
        <w:top w:val="none" w:sz="0" w:space="0" w:color="auto"/>
        <w:left w:val="none" w:sz="0" w:space="0" w:color="auto"/>
        <w:bottom w:val="none" w:sz="0" w:space="0" w:color="auto"/>
        <w:right w:val="none" w:sz="0" w:space="0" w:color="auto"/>
      </w:divBdr>
    </w:div>
    <w:div w:id="12750141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878264">
      <w:bodyDiv w:val="1"/>
      <w:marLeft w:val="0"/>
      <w:marRight w:val="0"/>
      <w:marTop w:val="0"/>
      <w:marBottom w:val="0"/>
      <w:divBdr>
        <w:top w:val="none" w:sz="0" w:space="0" w:color="auto"/>
        <w:left w:val="none" w:sz="0" w:space="0" w:color="auto"/>
        <w:bottom w:val="none" w:sz="0" w:space="0" w:color="auto"/>
        <w:right w:val="none" w:sz="0" w:space="0" w:color="auto"/>
      </w:divBdr>
    </w:div>
    <w:div w:id="14294224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493856">
      <w:bodyDiv w:val="1"/>
      <w:marLeft w:val="0"/>
      <w:marRight w:val="0"/>
      <w:marTop w:val="0"/>
      <w:marBottom w:val="0"/>
      <w:divBdr>
        <w:top w:val="none" w:sz="0" w:space="0" w:color="auto"/>
        <w:left w:val="none" w:sz="0" w:space="0" w:color="auto"/>
        <w:bottom w:val="none" w:sz="0" w:space="0" w:color="auto"/>
        <w:right w:val="none" w:sz="0" w:space="0" w:color="auto"/>
      </w:divBdr>
    </w:div>
    <w:div w:id="17040204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3112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16313">
      <w:bodyDiv w:val="1"/>
      <w:marLeft w:val="0"/>
      <w:marRight w:val="0"/>
      <w:marTop w:val="0"/>
      <w:marBottom w:val="0"/>
      <w:divBdr>
        <w:top w:val="none" w:sz="0" w:space="0" w:color="auto"/>
        <w:left w:val="none" w:sz="0" w:space="0" w:color="auto"/>
        <w:bottom w:val="none" w:sz="0" w:space="0" w:color="auto"/>
        <w:right w:val="none" w:sz="0" w:space="0" w:color="auto"/>
      </w:divBdr>
    </w:div>
    <w:div w:id="1783112170">
      <w:bodyDiv w:val="1"/>
      <w:marLeft w:val="0"/>
      <w:marRight w:val="0"/>
      <w:marTop w:val="0"/>
      <w:marBottom w:val="0"/>
      <w:divBdr>
        <w:top w:val="none" w:sz="0" w:space="0" w:color="auto"/>
        <w:left w:val="none" w:sz="0" w:space="0" w:color="auto"/>
        <w:bottom w:val="none" w:sz="0" w:space="0" w:color="auto"/>
        <w:right w:val="none" w:sz="0" w:space="0" w:color="auto"/>
      </w:divBdr>
    </w:div>
    <w:div w:id="1788771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148237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283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589718">
      <w:bodyDiv w:val="1"/>
      <w:marLeft w:val="0"/>
      <w:marRight w:val="0"/>
      <w:marTop w:val="0"/>
      <w:marBottom w:val="0"/>
      <w:divBdr>
        <w:top w:val="none" w:sz="0" w:space="0" w:color="auto"/>
        <w:left w:val="none" w:sz="0" w:space="0" w:color="auto"/>
        <w:bottom w:val="none" w:sz="0" w:space="0" w:color="auto"/>
        <w:right w:val="none" w:sz="0" w:space="0" w:color="auto"/>
      </w:divBdr>
    </w:div>
    <w:div w:id="2051802278">
      <w:bodyDiv w:val="1"/>
      <w:marLeft w:val="0"/>
      <w:marRight w:val="0"/>
      <w:marTop w:val="0"/>
      <w:marBottom w:val="0"/>
      <w:divBdr>
        <w:top w:val="none" w:sz="0" w:space="0" w:color="auto"/>
        <w:left w:val="none" w:sz="0" w:space="0" w:color="auto"/>
        <w:bottom w:val="none" w:sz="0" w:space="0" w:color="auto"/>
        <w:right w:val="none" w:sz="0" w:space="0" w:color="auto"/>
      </w:divBdr>
    </w:div>
    <w:div w:id="21069978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71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09544.zip" TargetMode="External"/><Relationship Id="rId21" Type="http://schemas.openxmlformats.org/officeDocument/2006/relationships/image" Target="media/image1.png"/><Relationship Id="rId42" Type="http://schemas.openxmlformats.org/officeDocument/2006/relationships/hyperlink" Target="http://www.3gpp.org/ftp/TSG_RAN/WG4_Radio/TSGR4_96_e/Docs/R4-2010035.zip" TargetMode="External"/><Relationship Id="rId47" Type="http://schemas.openxmlformats.org/officeDocument/2006/relationships/hyperlink" Target="http://www.3gpp.org/ftp/TSG_RAN/WG4_Radio/TSGR4_96_e/Docs/R4-2010863.zip" TargetMode="External"/><Relationship Id="rId63" Type="http://schemas.openxmlformats.org/officeDocument/2006/relationships/hyperlink" Target="http://www.3gpp.org/ftp/TSG_RAN/WG4_Radio/TSGR4_96_e/Docs/R4-2009567.zip" TargetMode="External"/><Relationship Id="rId68" Type="http://schemas.openxmlformats.org/officeDocument/2006/relationships/hyperlink" Target="http://www.3gpp.org/ftp/TSG_RAN/WG4_Radio/TSGR4_96_e/Docs/R4-2009668.zip" TargetMode="External"/><Relationship Id="rId84" Type="http://schemas.openxmlformats.org/officeDocument/2006/relationships/image" Target="media/image4.png"/><Relationship Id="rId89" Type="http://schemas.openxmlformats.org/officeDocument/2006/relationships/image" Target="media/image7.png"/><Relationship Id="rId16" Type="http://schemas.openxmlformats.org/officeDocument/2006/relationships/hyperlink" Target="http://www.3gpp.org/ftp/TSG_RAN/WG4_Radio/TSGR4_96_e/Docs/R4-2009569.zip" TargetMode="External"/><Relationship Id="rId11" Type="http://schemas.openxmlformats.org/officeDocument/2006/relationships/endnotes" Target="endnotes.xml"/><Relationship Id="rId32" Type="http://schemas.openxmlformats.org/officeDocument/2006/relationships/hyperlink" Target="http://www.3gpp.org/ftp/TSG_RAN/WG4_Radio/TSGR4_96_e/Docs/R4-2009565.zip" TargetMode="External"/><Relationship Id="rId37" Type="http://schemas.openxmlformats.org/officeDocument/2006/relationships/hyperlink" Target="http://www.3gpp.org/ftp/TSG_RAN/WG4_Radio/TSGR4_96_e/Docs/R4-2009605.zip" TargetMode="External"/><Relationship Id="rId53" Type="http://schemas.openxmlformats.org/officeDocument/2006/relationships/hyperlink" Target="http://www.3gpp.org/ftp/TSG_RAN/WG4_Radio/TSGR4_96_e/Docs/R4-2011107.zip" TargetMode="External"/><Relationship Id="rId58" Type="http://schemas.openxmlformats.org/officeDocument/2006/relationships/image" Target="media/image2.png"/><Relationship Id="rId74" Type="http://schemas.openxmlformats.org/officeDocument/2006/relationships/hyperlink" Target="http://www.3gpp.org/ftp/TSG_RAN/WG4_Radio/TSGR4_96_e/Docs/R4-2010035.zip" TargetMode="External"/><Relationship Id="rId79" Type="http://schemas.openxmlformats.org/officeDocument/2006/relationships/hyperlink" Target="http://www.3gpp.org/ftp/TSG_RAN/WG4_Radio/TSGR4_96_e/Docs/R4-2010863.zip" TargetMode="External"/><Relationship Id="rId5" Type="http://schemas.openxmlformats.org/officeDocument/2006/relationships/customXml" Target="../customXml/item4.xml"/><Relationship Id="rId90" Type="http://schemas.openxmlformats.org/officeDocument/2006/relationships/hyperlink" Target="http://www.3gpp.org/ftp/TSG_RAN/WG4_Radio/TSGR4_96_e/Docs/R4-2011107.zip" TargetMode="External"/><Relationship Id="rId22" Type="http://schemas.openxmlformats.org/officeDocument/2006/relationships/hyperlink" Target="http://www.3gpp.org/ftp/TSG_RAN/WG4_Radio/TSGR4_96_e/Docs/R4-2011140.zip" TargetMode="External"/><Relationship Id="rId27" Type="http://schemas.openxmlformats.org/officeDocument/2006/relationships/hyperlink" Target="http://www.3gpp.org/ftp/TSG_RAN/WG4_Radio/TSGR4_96_e/Docs/R4-2009548.zip" TargetMode="External"/><Relationship Id="rId43" Type="http://schemas.openxmlformats.org/officeDocument/2006/relationships/hyperlink" Target="http://www.3gpp.org/ftp/TSG_RAN/WG4_Radio/TSGR4_96_e/Docs/R4-2010382.zip" TargetMode="External"/><Relationship Id="rId48" Type="http://schemas.openxmlformats.org/officeDocument/2006/relationships/hyperlink" Target="http://www.3gpp.org/ftp/TSG_RAN/WG4_Radio/TSGR4_96_e/Docs/R4-2011047.zip" TargetMode="External"/><Relationship Id="rId64" Type="http://schemas.openxmlformats.org/officeDocument/2006/relationships/hyperlink" Target="http://www.3gpp.org/ftp/TSG_RAN/WG4_Radio/TSGR4_96_e/Docs/R4-2009571.zip" TargetMode="External"/><Relationship Id="rId69" Type="http://schemas.openxmlformats.org/officeDocument/2006/relationships/hyperlink" Target="http://www.3gpp.org/ftp/TSG_RAN/WG4_Radio/TSGR4_96_e/Docs/R4-2009806.zip" TargetMode="External"/><Relationship Id="rId8" Type="http://schemas.openxmlformats.org/officeDocument/2006/relationships/settings" Target="settings.xml"/><Relationship Id="rId51" Type="http://schemas.openxmlformats.org/officeDocument/2006/relationships/hyperlink" Target="http://www.3gpp.org/ftp/TSG_RAN/WG4_Radio/TSGR4_96_e/Docs/R4-2011103.zip" TargetMode="External"/><Relationship Id="rId72" Type="http://schemas.openxmlformats.org/officeDocument/2006/relationships/hyperlink" Target="http://www.3gpp.org/ftp/TSG_RAN/WG4_Radio/TSGR4_96_e/Docs/R4-2009806.zip" TargetMode="External"/><Relationship Id="rId80" Type="http://schemas.openxmlformats.org/officeDocument/2006/relationships/hyperlink" Target="http://www.3gpp.org/ftp/TSG_RAN/WG4_Radio/TSGR4_96_e/Docs/R4-2011047.zip" TargetMode="External"/><Relationship Id="rId85" Type="http://schemas.openxmlformats.org/officeDocument/2006/relationships/hyperlink" Target="http://www.3gpp.org/ftp/TSG_RAN/WG4_Radio/TSGR4_96_e/Docs/R4-2011103.zip"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TSG_RAN/WG4_Radio/TSGR4_96_e/Docs/R4-2009573.zip" TargetMode="External"/><Relationship Id="rId17" Type="http://schemas.openxmlformats.org/officeDocument/2006/relationships/hyperlink" Target="http://www.3gpp.org/ftp/TSG_RAN/WG4_Radio/TSGR4_96_e/Docs/R4-2009552.zip" TargetMode="External"/><Relationship Id="rId25" Type="http://schemas.openxmlformats.org/officeDocument/2006/relationships/hyperlink" Target="http://www.3gpp.org/ftp/TSG_RAN/WG4_Radio/TSGR4_96_e/Docs/R4-2009542.zip" TargetMode="External"/><Relationship Id="rId33" Type="http://schemas.openxmlformats.org/officeDocument/2006/relationships/hyperlink" Target="http://www.3gpp.org/ftp/TSG_RAN/WG4_Radio/TSGR4_96_e/Docs/R4-2009567.zip" TargetMode="External"/><Relationship Id="rId38" Type="http://schemas.openxmlformats.org/officeDocument/2006/relationships/hyperlink" Target="http://www.3gpp.org/ftp/TSG_RAN/WG4_Radio/TSGR4_96_e/Docs/R4-2009668.zip" TargetMode="External"/><Relationship Id="rId46" Type="http://schemas.openxmlformats.org/officeDocument/2006/relationships/hyperlink" Target="http://www.3gpp.org/ftp/TSG_RAN/WG4_Radio/TSGR4_96_e/Docs/R4-2010861.zip" TargetMode="External"/><Relationship Id="rId59" Type="http://schemas.openxmlformats.org/officeDocument/2006/relationships/hyperlink" Target="http://www.3gpp.org/ftp/TSG_RAN/WG4_Radio/TSGR4_96_e/Docs/R4-2009550.zip" TargetMode="External"/><Relationship Id="rId67" Type="http://schemas.openxmlformats.org/officeDocument/2006/relationships/hyperlink" Target="http://www.3gpp.org/ftp/TSG_RAN/WG4_Radio/TSGR4_96_e/Docs/R4-2009605.zip" TargetMode="External"/><Relationship Id="rId20" Type="http://schemas.openxmlformats.org/officeDocument/2006/relationships/hyperlink" Target="http://www.3gpp.org/ftp/TSG_RAN/WG4_Radio/TSGR4_96_e/Docs/R4-2011099.zip" TargetMode="External"/><Relationship Id="rId41" Type="http://schemas.openxmlformats.org/officeDocument/2006/relationships/hyperlink" Target="http://www.3gpp.org/ftp/TSG_RAN/WG4_Radio/TSGR4_96_e/Docs/R4-2009889.zip" TargetMode="External"/><Relationship Id="rId54" Type="http://schemas.openxmlformats.org/officeDocument/2006/relationships/hyperlink" Target="http://www.3gpp.org/ftp/TSG_RAN/WG4_Radio/TSGR4_96_e/Docs/R4-2011142.zip" TargetMode="External"/><Relationship Id="rId62" Type="http://schemas.openxmlformats.org/officeDocument/2006/relationships/hyperlink" Target="http://www.3gpp.org/ftp/TSG_RAN/WG4_Radio/TSGR4_96_e/Docs/R4-2009565.zip" TargetMode="External"/><Relationship Id="rId70" Type="http://schemas.openxmlformats.org/officeDocument/2006/relationships/hyperlink" Target="http://www.3gpp.org/ftp/TSG_RAN/WG4_Radio/TSGR4_96_e/Docs/R4-2009887.zip" TargetMode="External"/><Relationship Id="rId75" Type="http://schemas.openxmlformats.org/officeDocument/2006/relationships/hyperlink" Target="http://www.3gpp.org/ftp/TSG_RAN/WG4_Radio/TSGR4_96_e/Docs/R4-2010382.zip" TargetMode="External"/><Relationship Id="rId83" Type="http://schemas.openxmlformats.org/officeDocument/2006/relationships/image" Target="media/image3.png"/><Relationship Id="rId88" Type="http://schemas.openxmlformats.org/officeDocument/2006/relationships/image" Target="media/image6.png"/><Relationship Id="rId91" Type="http://schemas.openxmlformats.org/officeDocument/2006/relationships/hyperlink" Target="http://www.3gpp.org/ftp/TSG_RAN/WG4_Radio/TSGR4_96_e/Docs/R4-201114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6_e/Docs/R4-2011140.zip" TargetMode="External"/><Relationship Id="rId23" Type="http://schemas.openxmlformats.org/officeDocument/2006/relationships/hyperlink" Target="http://www.3gpp.org/ftp/TSG_RAN/WG4_Radio/TSGR4_96_e/Docs/R4-2009569.zip" TargetMode="External"/><Relationship Id="rId28" Type="http://schemas.openxmlformats.org/officeDocument/2006/relationships/hyperlink" Target="http://www.3gpp.org/ftp/TSG_RAN/WG4_Radio/TSGR4_96_e/Docs/R4-2009550.zip" TargetMode="External"/><Relationship Id="rId36" Type="http://schemas.openxmlformats.org/officeDocument/2006/relationships/hyperlink" Target="http://www.3gpp.org/ftp/TSG_RAN/WG4_Radio/TSGR4_96_e/Docs/R4-2009603.zip" TargetMode="External"/><Relationship Id="rId49" Type="http://schemas.openxmlformats.org/officeDocument/2006/relationships/hyperlink" Target="http://www.3gpp.org/ftp/TSG_RAN/WG4_Radio/TSGR4_96_e/Docs/R4-2011095.zip" TargetMode="External"/><Relationship Id="rId57" Type="http://schemas.openxmlformats.org/officeDocument/2006/relationships/hyperlink" Target="http://www.3gpp.org/ftp/TSG_RAN/WG4_Radio/TSGR4_96_e/Docs/R4-2009548.zip" TargetMode="External"/><Relationship Id="rId10" Type="http://schemas.openxmlformats.org/officeDocument/2006/relationships/footnotes" Target="footnotes.xml"/><Relationship Id="rId31" Type="http://schemas.openxmlformats.org/officeDocument/2006/relationships/hyperlink" Target="http://www.3gpp.org/ftp/TSG_RAN/WG4_Radio/TSGR4_96_e/Docs/R4-2009563.zip" TargetMode="External"/><Relationship Id="rId44" Type="http://schemas.openxmlformats.org/officeDocument/2006/relationships/hyperlink" Target="http://www.3gpp.org/ftp/TSG_RAN/WG4_Radio/TSGR4_96_e/Docs/R4-2010779.zip" TargetMode="External"/><Relationship Id="rId52" Type="http://schemas.openxmlformats.org/officeDocument/2006/relationships/hyperlink" Target="http://www.3gpp.org/ftp/TSG_RAN/WG4_Radio/TSGR4_96_e/Docs/R4-2011105.zip" TargetMode="External"/><Relationship Id="rId60" Type="http://schemas.openxmlformats.org/officeDocument/2006/relationships/hyperlink" Target="http://www.3gpp.org/ftp/TSG_RAN/WG4_Radio/TSGR4_96_e/Docs/R4-2009558.zip" TargetMode="External"/><Relationship Id="rId65" Type="http://schemas.openxmlformats.org/officeDocument/2006/relationships/hyperlink" Target="http://www.3gpp.org/ftp/TSG_RAN/WG4_Radio/TSGR4_96_e/Docs/R4-2009575.zip" TargetMode="External"/><Relationship Id="rId73" Type="http://schemas.openxmlformats.org/officeDocument/2006/relationships/hyperlink" Target="http://www.3gpp.org/ftp/TSG_RAN/WG4_Radio/TSGR4_96_e/Docs/R4-2009889.zip" TargetMode="External"/><Relationship Id="rId78" Type="http://schemas.openxmlformats.org/officeDocument/2006/relationships/hyperlink" Target="http://www.3gpp.org/ftp/TSG_RAN/WG4_Radio/TSGR4_96_e/Docs/R4-2010861.zip" TargetMode="External"/><Relationship Id="rId81" Type="http://schemas.openxmlformats.org/officeDocument/2006/relationships/hyperlink" Target="http://www.3gpp.org/ftp/TSG_RAN/WG4_Radio/TSGR4_96_e/Docs/R4-2011095.zip" TargetMode="External"/><Relationship Id="rId86" Type="http://schemas.openxmlformats.org/officeDocument/2006/relationships/hyperlink" Target="http://www.3gpp.org/ftp/TSG_RAN/WG4_Radio/TSGR4_96_e/Docs/R4-2011105.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6_e/Docs/R4-2010857.zip" TargetMode="External"/><Relationship Id="rId18" Type="http://schemas.openxmlformats.org/officeDocument/2006/relationships/hyperlink" Target="http://www.3gpp.org/ftp/TSG_RAN/WG4_Radio/TSGR4_96_e/Docs/R4-2009573.zip" TargetMode="External"/><Relationship Id="rId39" Type="http://schemas.openxmlformats.org/officeDocument/2006/relationships/hyperlink" Target="http://www.3gpp.org/ftp/TSG_RAN/WG4_Radio/TSGR4_96_e/Docs/R4-2009806.zip" TargetMode="External"/><Relationship Id="rId34" Type="http://schemas.openxmlformats.org/officeDocument/2006/relationships/hyperlink" Target="http://www.3gpp.org/ftp/TSG_RAN/WG4_Radio/TSGR4_96_e/Docs/R4-2009571.zip" TargetMode="External"/><Relationship Id="rId50" Type="http://schemas.openxmlformats.org/officeDocument/2006/relationships/hyperlink" Target="http://www.3gpp.org/ftp/TSG_RAN/WG4_Radio/TSGR4_96_e/Docs/R4-2011101.zip" TargetMode="External"/><Relationship Id="rId55" Type="http://schemas.openxmlformats.org/officeDocument/2006/relationships/hyperlink" Target="http://www.3gpp.org/ftp/TSG_RAN/WG4_Radio/TSGR4_96_e/Docs/R4-2009542.zip" TargetMode="External"/><Relationship Id="rId76" Type="http://schemas.openxmlformats.org/officeDocument/2006/relationships/hyperlink" Target="http://www.3gpp.org/ftp/TSG_RAN/WG4_Radio/TSGR4_96_e/Docs/R4-2010779.zip" TargetMode="External"/><Relationship Id="rId7" Type="http://schemas.openxmlformats.org/officeDocument/2006/relationships/styles" Target="styles.xml"/><Relationship Id="rId71" Type="http://schemas.openxmlformats.org/officeDocument/2006/relationships/hyperlink" Target="http://www.3gpp.org/ftp/TSG_RAN/WG4_Radio/TSGR4_96_e/Docs/R4-2009889.zip" TargetMode="External"/><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http://www.3gpp.org/ftp/TSG_RAN/WG4_Radio/TSGR4_96_e/Docs/R4-2009554.zip" TargetMode="External"/><Relationship Id="rId24" Type="http://schemas.openxmlformats.org/officeDocument/2006/relationships/hyperlink" Target="http://www.3gpp.org/ftp/TSG_RAN/WG4_Radio/TSGR4_96_e/Docs/R4-2009552.zip" TargetMode="External"/><Relationship Id="rId40" Type="http://schemas.openxmlformats.org/officeDocument/2006/relationships/hyperlink" Target="http://www.3gpp.org/ftp/TSG_RAN/WG4_Radio/TSGR4_96_e/Docs/R4-2009887.zip" TargetMode="External"/><Relationship Id="rId45" Type="http://schemas.openxmlformats.org/officeDocument/2006/relationships/hyperlink" Target="http://www.3gpp.org/ftp/TSG_RAN/WG4_Radio/TSGR4_96_e/Docs/R4-2010859.zip" TargetMode="External"/><Relationship Id="rId66" Type="http://schemas.openxmlformats.org/officeDocument/2006/relationships/hyperlink" Target="http://www.3gpp.org/ftp/TSG_RAN/WG4_Radio/TSGR4_96_e/Docs/R4-2009603.zip" TargetMode="External"/><Relationship Id="rId87" Type="http://schemas.openxmlformats.org/officeDocument/2006/relationships/image" Target="media/image5.png"/><Relationship Id="rId61" Type="http://schemas.openxmlformats.org/officeDocument/2006/relationships/hyperlink" Target="http://www.3gpp.org/ftp/TSG_RAN/WG4_Radio/TSGR4_96_e/Docs/R4-2009563.zip" TargetMode="External"/><Relationship Id="rId82" Type="http://schemas.openxmlformats.org/officeDocument/2006/relationships/hyperlink" Target="http://www.3gpp.org/ftp/TSG_RAN/WG4_Radio/TSGR4_96_e/Docs/R4-2011101.zip" TargetMode="External"/><Relationship Id="rId19" Type="http://schemas.openxmlformats.org/officeDocument/2006/relationships/hyperlink" Target="http://www.3gpp.org/ftp/TSG_RAN/WG4_Radio/TSGR4_96_e/Docs/R4-2010857.zip" TargetMode="External"/><Relationship Id="rId14" Type="http://schemas.openxmlformats.org/officeDocument/2006/relationships/hyperlink" Target="http://www.3gpp.org/ftp/TSG_RAN/WG4_Radio/TSGR4_96_e/Docs/R4-2011099.zip" TargetMode="External"/><Relationship Id="rId30" Type="http://schemas.openxmlformats.org/officeDocument/2006/relationships/hyperlink" Target="http://www.3gpp.org/ftp/TSG_RAN/WG4_Radio/TSGR4_96_e/Docs/R4-2009558.zip" TargetMode="External"/><Relationship Id="rId35" Type="http://schemas.openxmlformats.org/officeDocument/2006/relationships/hyperlink" Target="http://www.3gpp.org/ftp/TSG_RAN/WG4_Radio/TSGR4_96_e/Docs/R4-2009575.zip" TargetMode="External"/><Relationship Id="rId56" Type="http://schemas.openxmlformats.org/officeDocument/2006/relationships/hyperlink" Target="http://www.3gpp.org/ftp/TSG_RAN/WG4_Radio/TSGR4_96_e/Docs/R4-2009544.zip" TargetMode="External"/><Relationship Id="rId77" Type="http://schemas.openxmlformats.org/officeDocument/2006/relationships/hyperlink" Target="http://www.3gpp.org/ftp/TSG_RAN/WG4_Radio/TSGR4_96_e/Docs/R4-20108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purl.org/dc/elements/1.1/"/>
    <ds:schemaRef ds:uri="9b239327-9e80-40e4-b1b7-4394fed77a33"/>
    <ds:schemaRef ds:uri="http://schemas.microsoft.com/office/infopath/2007/PartnerControls"/>
    <ds:schemaRef ds:uri="http://purl.org/dc/terms/"/>
    <ds:schemaRef ds:uri="http://schemas.microsoft.com/office/2006/documentManagement/types"/>
    <ds:schemaRef ds:uri="http://purl.org/dc/dcmitype/"/>
    <ds:schemaRef ds:uri="2f282d3b-eb4a-4b09-b61f-b9593442e286"/>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2673E1E-FD91-434C-8450-A1AE96877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07920-7C48-4C39-8F9D-22C6725E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4792</Words>
  <Characters>25403</Characters>
  <Application>Microsoft Office Word</Application>
  <DocSecurity>0</DocSecurity>
  <Lines>211</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MK</cp:lastModifiedBy>
  <cp:revision>21</cp:revision>
  <cp:lastPrinted>2019-04-25T01:09:00Z</cp:lastPrinted>
  <dcterms:created xsi:type="dcterms:W3CDTF">2020-08-20T08:45:00Z</dcterms:created>
  <dcterms:modified xsi:type="dcterms:W3CDTF">2020-08-20T15:54:00Z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11:40:29Z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