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926" w:rsidRPr="00F35310" w:rsidRDefault="00382926" w:rsidP="00382926">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2C3F5D">
        <w:rPr>
          <w:b/>
          <w:i/>
          <w:noProof/>
          <w:sz w:val="24"/>
          <w:szCs w:val="24"/>
        </w:rPr>
        <w:t>R4-20</w:t>
      </w:r>
      <w:r w:rsidR="002C3F5D">
        <w:rPr>
          <w:rFonts w:hint="eastAsia"/>
          <w:b/>
          <w:i/>
          <w:noProof/>
          <w:sz w:val="24"/>
          <w:szCs w:val="24"/>
          <w:lang w:eastAsia="zh-CN"/>
        </w:rPr>
        <w:t>11815</w:t>
      </w:r>
    </w:p>
    <w:p w:rsidR="00382926" w:rsidRDefault="00382926" w:rsidP="00382926">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123BD" w:rsidP="006E251D">
            <w:pPr>
              <w:spacing w:after="0"/>
              <w:jc w:val="center"/>
              <w:rPr>
                <w:rFonts w:ascii="Arial" w:hAnsi="Arial"/>
                <w:noProof/>
                <w:lang w:eastAsia="zh-CN"/>
              </w:rPr>
            </w:pPr>
            <w:r>
              <w:rPr>
                <w:rFonts w:hint="eastAsia"/>
                <w:b/>
                <w:noProof/>
                <w:sz w:val="28"/>
                <w:lang w:eastAsia="zh-CN"/>
              </w:rPr>
              <w:t>0216</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652FB9"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82926">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65B60" w:rsidP="009A4C3E">
            <w:pPr>
              <w:pStyle w:val="CRCoverPage"/>
              <w:spacing w:after="0"/>
              <w:ind w:left="100"/>
              <w:rPr>
                <w:noProof/>
              </w:rPr>
            </w:pPr>
            <w:r w:rsidRPr="00365B60">
              <w:rPr>
                <w:noProof/>
                <w:lang w:eastAsia="zh-CN"/>
              </w:rPr>
              <w:t xml:space="preserve">Introduction of </w:t>
            </w:r>
            <w:r w:rsidR="008E7293" w:rsidRPr="008E7293">
              <w:rPr>
                <w:rFonts w:hint="eastAsia"/>
                <w:noProof/>
                <w:lang w:eastAsia="zh-CN"/>
              </w:rPr>
              <w:t>2300</w:t>
            </w:r>
            <w:r w:rsidR="008E7293" w:rsidRPr="008E7293">
              <w:rPr>
                <w:noProof/>
                <w:lang w:eastAsia="zh-CN"/>
              </w:rPr>
              <w:t>-</w:t>
            </w:r>
            <w:r w:rsidR="008E7293" w:rsidRPr="008E7293">
              <w:rPr>
                <w:rFonts w:hint="eastAsia"/>
                <w:noProof/>
                <w:lang w:eastAsia="zh-CN"/>
              </w:rPr>
              <w:t>2400</w:t>
            </w:r>
            <w:r w:rsidR="008E7293" w:rsidRPr="008E7293">
              <w:rPr>
                <w:noProof/>
                <w:lang w:eastAsia="zh-CN"/>
              </w:rPr>
              <w:t>MHz</w:t>
            </w:r>
            <w:r w:rsidRPr="00365B60">
              <w:rPr>
                <w:noProof/>
                <w:lang w:eastAsia="zh-CN"/>
              </w:rPr>
              <w:t xml:space="preserve"> SUL band into Rel-17 TS 38.104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2C3F5D">
              <w:rPr>
                <w:rFonts w:hint="eastAsia"/>
                <w:noProof/>
                <w:lang w:eastAsia="zh-CN"/>
              </w:rPr>
              <w:t xml:space="preserve">CMCC, </w:t>
            </w:r>
            <w:r w:rsidR="002C3F5D"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E7293" w:rsidP="000D0B2F">
            <w:pPr>
              <w:pStyle w:val="CRCoverPage"/>
              <w:spacing w:after="0"/>
              <w:ind w:firstLineChars="50" w:firstLine="105"/>
              <w:rPr>
                <w:noProof/>
                <w:lang w:eastAsia="zh-CN"/>
              </w:rPr>
            </w:pPr>
            <w:r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0B2F" w:rsidP="009A4C3E">
            <w:pPr>
              <w:spacing w:after="0"/>
              <w:ind w:left="100"/>
              <w:rPr>
                <w:rFonts w:ascii="Arial" w:hAnsi="Arial"/>
                <w:noProof/>
                <w:lang w:eastAsia="zh-CN"/>
              </w:rPr>
            </w:pPr>
            <w:r w:rsidRPr="008E7293">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652FB9">
              <w:rPr>
                <w:rFonts w:ascii="Arial" w:hAnsi="Arial" w:hint="eastAsia"/>
                <w:noProof/>
                <w:lang w:eastAsia="zh-CN"/>
              </w:rPr>
              <w:t>21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D0B2F">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4B61D3" w:rsidRPr="008E7293">
              <w:rPr>
                <w:rFonts w:hint="eastAsia"/>
                <w:noProof/>
                <w:lang w:eastAsia="zh-CN"/>
              </w:rPr>
              <w:t>2300</w:t>
            </w:r>
            <w:r w:rsidR="004B61D3" w:rsidRPr="008E7293">
              <w:rPr>
                <w:noProof/>
                <w:lang w:eastAsia="zh-CN"/>
              </w:rPr>
              <w:t>-</w:t>
            </w:r>
            <w:r w:rsidR="004B61D3" w:rsidRPr="008E7293">
              <w:rPr>
                <w:rFonts w:hint="eastAsia"/>
                <w:noProof/>
                <w:lang w:eastAsia="zh-CN"/>
              </w:rPr>
              <w:t>2400</w:t>
            </w:r>
            <w:r w:rsidR="004B61D3" w:rsidRPr="008E7293">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4B61D3"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4B61D3">
            <w:pPr>
              <w:pStyle w:val="CRCoverPage"/>
              <w:spacing w:after="0"/>
              <w:ind w:left="100"/>
              <w:rPr>
                <w:noProof/>
                <w:lang w:eastAsia="zh-CN"/>
              </w:rPr>
            </w:pPr>
            <w:r w:rsidRPr="00D1556B">
              <w:rPr>
                <w:noProof/>
              </w:rPr>
              <w:t>Introduction of SUL band</w:t>
            </w:r>
            <w:r>
              <w:rPr>
                <w:noProof/>
              </w:rPr>
              <w:t xml:space="preserve"> </w:t>
            </w:r>
            <w:r w:rsidR="00837C8D">
              <w:rPr>
                <w:noProof/>
              </w:rPr>
              <w:t>n9</w:t>
            </w:r>
            <w:r w:rsidR="004B61D3">
              <w:rPr>
                <w:rFonts w:hint="eastAsia"/>
                <w:noProof/>
                <w:lang w:eastAsia="zh-CN"/>
              </w:rPr>
              <w:t>7</w:t>
            </w:r>
            <w:r w:rsidR="00837C8D">
              <w:rPr>
                <w:rFonts w:hint="eastAsia"/>
                <w:noProof/>
                <w:lang w:eastAsia="zh-CN"/>
              </w:rPr>
              <w:t xml:space="preserve"> (</w:t>
            </w:r>
            <w:r w:rsidR="004B61D3" w:rsidRPr="008E7293">
              <w:rPr>
                <w:rFonts w:hint="eastAsia"/>
                <w:noProof/>
                <w:lang w:eastAsia="zh-CN"/>
              </w:rPr>
              <w:t>2300</w:t>
            </w:r>
            <w:r w:rsidR="004B61D3" w:rsidRPr="008E7293">
              <w:rPr>
                <w:noProof/>
                <w:lang w:eastAsia="zh-CN"/>
              </w:rPr>
              <w:t>-</w:t>
            </w:r>
            <w:r w:rsidR="004B61D3" w:rsidRPr="008E7293">
              <w:rPr>
                <w:rFonts w:hint="eastAsia"/>
                <w:noProof/>
                <w:lang w:eastAsia="zh-CN"/>
              </w:rPr>
              <w:t>2400</w:t>
            </w:r>
            <w:r w:rsidR="004B61D3" w:rsidRPr="008E7293">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B61D3" w:rsidP="009A4C3E">
            <w:pPr>
              <w:pStyle w:val="CRCoverPage"/>
              <w:spacing w:after="0"/>
              <w:ind w:left="100"/>
              <w:rPr>
                <w:noProof/>
              </w:rPr>
            </w:pPr>
            <w:r w:rsidRPr="008E7293">
              <w:rPr>
                <w:rFonts w:hint="eastAsia"/>
                <w:noProof/>
                <w:lang w:eastAsia="zh-CN"/>
              </w:rPr>
              <w:t>2300</w:t>
            </w:r>
            <w:r w:rsidRPr="008E7293">
              <w:rPr>
                <w:noProof/>
                <w:lang w:eastAsia="zh-CN"/>
              </w:rPr>
              <w:t>-</w:t>
            </w:r>
            <w:r w:rsidRPr="008E7293">
              <w:rPr>
                <w:rFonts w:hint="eastAsia"/>
                <w:noProof/>
                <w:lang w:eastAsia="zh-CN"/>
              </w:rPr>
              <w:t>2400</w:t>
            </w:r>
            <w:r w:rsidRPr="008E7293">
              <w:rPr>
                <w:noProof/>
                <w:lang w:eastAsia="zh-CN"/>
              </w:rPr>
              <w:t>MHz</w:t>
            </w:r>
            <w:r w:rsidR="00837C8D" w:rsidRPr="00365B60">
              <w:rPr>
                <w:noProof/>
                <w:lang w:eastAsia="zh-CN"/>
              </w:rPr>
              <w:t xml:space="preserve">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BCE" w:rsidRPr="00746BCE" w:rsidRDefault="00746BCE" w:rsidP="00746BCE">
            <w:pPr>
              <w:pStyle w:val="CRCoverPage"/>
              <w:spacing w:after="0"/>
              <w:ind w:left="100"/>
              <w:rPr>
                <w:noProof/>
              </w:rPr>
            </w:pPr>
            <w:r w:rsidRPr="00746BCE">
              <w:rPr>
                <w:rFonts w:hint="eastAsia"/>
                <w:noProof/>
              </w:rPr>
              <w:t>Rev of</w:t>
            </w:r>
            <w:r w:rsidRPr="00746BCE">
              <w:rPr>
                <w:noProof/>
              </w:rPr>
              <w:t xml:space="preserve"> </w:t>
            </w:r>
            <w:r w:rsidRPr="00746BCE">
              <w:rPr>
                <w:rFonts w:hint="eastAsia"/>
                <w:noProof/>
              </w:rPr>
              <w:t xml:space="preserve"> </w:t>
            </w:r>
            <w:hyperlink r:id="rId12" w:history="1">
              <w:r w:rsidRPr="00746BCE">
                <w:rPr>
                  <w:noProof/>
                </w:rPr>
                <w:t>R4-20096</w:t>
              </w:r>
              <w:r w:rsidRPr="00746BCE">
                <w:rPr>
                  <w:rFonts w:hint="eastAsia"/>
                  <w:noProof/>
                </w:rPr>
                <w:t>45</w:t>
              </w:r>
            </w:hyperlink>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911A15" w:rsidRPr="00F95B02" w:rsidRDefault="00911A15" w:rsidP="00911A15">
      <w:pPr>
        <w:pStyle w:val="2"/>
      </w:pPr>
      <w:bookmarkStart w:id="2" w:name="_Toc21127425"/>
      <w:bookmarkStart w:id="3" w:name="_Toc29811631"/>
      <w:bookmarkStart w:id="4" w:name="_Toc36817183"/>
      <w:bookmarkStart w:id="5" w:name="_Toc37260099"/>
      <w:bookmarkStart w:id="6" w:name="_Toc37267487"/>
      <w:bookmarkStart w:id="7" w:name="_Toc44712089"/>
      <w:bookmarkStart w:id="8" w:name="_Toc13119434"/>
      <w:r w:rsidRPr="00F95B02">
        <w:t>5.2</w:t>
      </w:r>
      <w:r w:rsidRPr="00F95B02">
        <w:tab/>
      </w:r>
      <w:bookmarkEnd w:id="2"/>
      <w:r w:rsidRPr="00F95B02">
        <w:rPr>
          <w:i/>
        </w:rPr>
        <w:t>Operating bands</w:t>
      </w:r>
      <w:bookmarkEnd w:id="3"/>
      <w:bookmarkEnd w:id="4"/>
      <w:bookmarkEnd w:id="5"/>
      <w:bookmarkEnd w:id="6"/>
      <w:bookmarkEnd w:id="7"/>
    </w:p>
    <w:p w:rsidR="00911A15" w:rsidRPr="00F95B02" w:rsidRDefault="00911A15" w:rsidP="00911A15">
      <w:bookmarkStart w:id="9" w:name="_Hlk494631506"/>
      <w:r w:rsidRPr="00F95B02">
        <w:t xml:space="preserve">NR is designed to operate in the </w:t>
      </w:r>
      <w:r w:rsidRPr="00F95B02">
        <w:rPr>
          <w:i/>
        </w:rPr>
        <w:t>operating bands</w:t>
      </w:r>
      <w:r w:rsidRPr="00F95B02">
        <w:t xml:space="preserve"> defined in table 5.2-1 and 5.2-2. </w:t>
      </w:r>
    </w:p>
    <w:p w:rsidR="00911A15" w:rsidRPr="00F95B02" w:rsidRDefault="00911A15" w:rsidP="00911A15">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911A15" w:rsidRPr="00F95B02" w:rsidRDefault="00911A15" w:rsidP="00911A15">
      <w:pPr>
        <w:pStyle w:val="TH"/>
        <w:outlineLvl w:val="0"/>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911A15" w:rsidRPr="00F95B02" w:rsidTr="00196825">
        <w:trPr>
          <w:trHeight w:val="704"/>
          <w:jc w:val="center"/>
        </w:trPr>
        <w:tc>
          <w:tcPr>
            <w:tcW w:w="1037" w:type="dxa"/>
            <w:shd w:val="clear" w:color="auto" w:fill="auto"/>
          </w:tcPr>
          <w:p w:rsidR="00911A15" w:rsidRPr="00F95B02" w:rsidRDefault="00911A15" w:rsidP="00196825">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911A15" w:rsidRPr="00F95B02" w:rsidRDefault="00911A15" w:rsidP="0019682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911A15" w:rsidRPr="00F95B02" w:rsidRDefault="00911A15" w:rsidP="0019682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911A15" w:rsidRPr="00F95B02" w:rsidRDefault="00911A15" w:rsidP="0019682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911A15" w:rsidRPr="00F95B02" w:rsidRDefault="00911A15" w:rsidP="0019682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911A15" w:rsidRPr="00F95B02" w:rsidRDefault="00911A15" w:rsidP="00196825">
            <w:pPr>
              <w:pStyle w:val="TAH"/>
              <w:rPr>
                <w:rFonts w:cs="Arial"/>
              </w:rPr>
            </w:pPr>
            <w:r w:rsidRPr="00F95B02">
              <w:rPr>
                <w:rFonts w:cs="Arial"/>
              </w:rPr>
              <w:t>Duplex mode</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2110 MHz – 2170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w:t>
            </w:r>
          </w:p>
        </w:tc>
        <w:tc>
          <w:tcPr>
            <w:tcW w:w="2607" w:type="dxa"/>
            <w:shd w:val="clear" w:color="auto" w:fill="auto"/>
          </w:tcPr>
          <w:p w:rsidR="00911A15" w:rsidRPr="00F95B02" w:rsidRDefault="00911A15" w:rsidP="00196825">
            <w:pPr>
              <w:pStyle w:val="TAC"/>
            </w:pPr>
            <w:r w:rsidRPr="00F95B02">
              <w:t>1850 MHz – 1910 MHz</w:t>
            </w:r>
          </w:p>
        </w:tc>
        <w:tc>
          <w:tcPr>
            <w:tcW w:w="2806" w:type="dxa"/>
            <w:shd w:val="clear" w:color="auto" w:fill="auto"/>
          </w:tcPr>
          <w:p w:rsidR="00911A15" w:rsidRPr="00F95B02" w:rsidRDefault="00911A15" w:rsidP="00196825">
            <w:pPr>
              <w:pStyle w:val="TAC"/>
            </w:pPr>
            <w:r w:rsidRPr="00F95B02">
              <w:t>1930 MHz – 1990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1805 MHz – 1880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869 MHz – 894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w:t>
            </w:r>
          </w:p>
        </w:tc>
        <w:tc>
          <w:tcPr>
            <w:tcW w:w="2607" w:type="dxa"/>
            <w:shd w:val="clear" w:color="auto" w:fill="auto"/>
          </w:tcPr>
          <w:p w:rsidR="00911A15" w:rsidRPr="00F95B02" w:rsidRDefault="00911A15" w:rsidP="00196825">
            <w:pPr>
              <w:pStyle w:val="TAC"/>
            </w:pPr>
            <w:r w:rsidRPr="00F95B02">
              <w:t>2500 MHz – 2570 MHz</w:t>
            </w:r>
          </w:p>
        </w:tc>
        <w:tc>
          <w:tcPr>
            <w:tcW w:w="2806" w:type="dxa"/>
            <w:shd w:val="clear" w:color="auto" w:fill="auto"/>
          </w:tcPr>
          <w:p w:rsidR="00911A15" w:rsidRPr="00F95B02" w:rsidRDefault="00911A15" w:rsidP="00196825">
            <w:pPr>
              <w:pStyle w:val="TAC"/>
            </w:pPr>
            <w:r w:rsidRPr="00F95B02">
              <w:t>2620 MHz – 2690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925 MHz – 960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n12</w:t>
            </w:r>
          </w:p>
        </w:tc>
        <w:tc>
          <w:tcPr>
            <w:tcW w:w="2607" w:type="dxa"/>
            <w:shd w:val="clear" w:color="auto" w:fill="auto"/>
          </w:tcPr>
          <w:p w:rsidR="00911A15" w:rsidRPr="00F95B02" w:rsidRDefault="00911A15" w:rsidP="0019682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911A15" w:rsidRPr="00F95B02" w:rsidRDefault="00911A15" w:rsidP="0019682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n14</w:t>
            </w:r>
          </w:p>
        </w:tc>
        <w:tc>
          <w:tcPr>
            <w:tcW w:w="2607" w:type="dxa"/>
            <w:shd w:val="clear" w:color="auto" w:fill="auto"/>
          </w:tcPr>
          <w:p w:rsidR="00911A15" w:rsidRPr="00F95B02" w:rsidRDefault="00911A15" w:rsidP="00196825">
            <w:pPr>
              <w:pStyle w:val="TAC"/>
              <w:rPr>
                <w:rFonts w:cs="Arial"/>
              </w:rPr>
            </w:pPr>
            <w:r w:rsidRPr="00F95B02">
              <w:rPr>
                <w:rFonts w:cs="Arial"/>
              </w:rPr>
              <w:t>788 MHz – 798 MHz</w:t>
            </w:r>
          </w:p>
        </w:tc>
        <w:tc>
          <w:tcPr>
            <w:tcW w:w="2806" w:type="dxa"/>
            <w:shd w:val="clear" w:color="auto" w:fill="auto"/>
          </w:tcPr>
          <w:p w:rsidR="00911A15" w:rsidRPr="00F95B02" w:rsidRDefault="00911A15" w:rsidP="00196825">
            <w:pPr>
              <w:pStyle w:val="TAC"/>
              <w:rPr>
                <w:rFonts w:cs="Arial"/>
              </w:rPr>
            </w:pPr>
            <w:r w:rsidRPr="00F95B02">
              <w:rPr>
                <w:rFonts w:cs="Arial"/>
              </w:rPr>
              <w:t>758 MHz – 768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MS Mincho" w:hint="eastAsia"/>
                <w:lang w:val="en-US" w:eastAsia="ja-JP"/>
              </w:rPr>
              <w:t>n18</w:t>
            </w:r>
          </w:p>
        </w:tc>
        <w:tc>
          <w:tcPr>
            <w:tcW w:w="2607" w:type="dxa"/>
            <w:shd w:val="clear" w:color="auto" w:fill="auto"/>
          </w:tcPr>
          <w:p w:rsidR="00911A15" w:rsidRPr="00F95B02" w:rsidRDefault="00911A15" w:rsidP="00196825">
            <w:pPr>
              <w:pStyle w:val="TAC"/>
              <w:rPr>
                <w:rFonts w:cs="Arial"/>
              </w:rPr>
            </w:pPr>
            <w:r w:rsidRPr="00F95B02">
              <w:t>815 MHz – 830 MHz</w:t>
            </w:r>
          </w:p>
        </w:tc>
        <w:tc>
          <w:tcPr>
            <w:tcW w:w="2806" w:type="dxa"/>
            <w:shd w:val="clear" w:color="auto" w:fill="auto"/>
          </w:tcPr>
          <w:p w:rsidR="00911A15" w:rsidRPr="00F95B02" w:rsidRDefault="00911A15" w:rsidP="00196825">
            <w:pPr>
              <w:pStyle w:val="TAC"/>
              <w:rPr>
                <w:rFonts w:cs="Arial"/>
              </w:rPr>
            </w:pPr>
            <w:r w:rsidRPr="00F95B02">
              <w:t>860 MHz – 875 MHz</w:t>
            </w:r>
          </w:p>
        </w:tc>
        <w:tc>
          <w:tcPr>
            <w:tcW w:w="1286" w:type="dxa"/>
            <w:shd w:val="clear" w:color="auto" w:fill="auto"/>
          </w:tcPr>
          <w:p w:rsidR="00911A15" w:rsidRPr="00F95B02" w:rsidRDefault="00911A15" w:rsidP="00196825">
            <w:pPr>
              <w:pStyle w:val="TAC"/>
            </w:pPr>
            <w:r w:rsidRPr="00F95B02">
              <w:rPr>
                <w:rFonts w:eastAsia="MS Mincho" w:hint="eastAsia"/>
                <w:lang w:val="en-US" w:eastAsia="ja-JP"/>
              </w:rPr>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n20</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791 MHz – 821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n25</w:t>
            </w:r>
          </w:p>
        </w:tc>
        <w:tc>
          <w:tcPr>
            <w:tcW w:w="2607" w:type="dxa"/>
            <w:shd w:val="clear" w:color="auto" w:fill="auto"/>
          </w:tcPr>
          <w:p w:rsidR="00911A15" w:rsidRPr="00F95B02" w:rsidRDefault="00911A15" w:rsidP="00196825">
            <w:pPr>
              <w:pStyle w:val="TAC"/>
            </w:pPr>
            <w:r w:rsidRPr="00F95B02">
              <w:t>1850 MHz – 1915 MHz</w:t>
            </w:r>
          </w:p>
        </w:tc>
        <w:tc>
          <w:tcPr>
            <w:tcW w:w="2806" w:type="dxa"/>
            <w:shd w:val="clear" w:color="auto" w:fill="auto"/>
          </w:tcPr>
          <w:p w:rsidR="00911A15" w:rsidRPr="00F95B02" w:rsidRDefault="00911A15" w:rsidP="00196825">
            <w:pPr>
              <w:pStyle w:val="TAC"/>
            </w:pPr>
            <w:r w:rsidRPr="00F95B02">
              <w:t>1930 MHz – 1995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n28</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758 MHz – 803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n29</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717 MHz – 728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n30</w:t>
            </w:r>
          </w:p>
        </w:tc>
        <w:tc>
          <w:tcPr>
            <w:tcW w:w="2607" w:type="dxa"/>
            <w:shd w:val="clear" w:color="auto" w:fill="auto"/>
          </w:tcPr>
          <w:p w:rsidR="00911A15" w:rsidRPr="00F95B02" w:rsidRDefault="00911A15" w:rsidP="00196825">
            <w:pPr>
              <w:pStyle w:val="TAC"/>
            </w:pPr>
            <w:r w:rsidRPr="00F95B02">
              <w:t>2305 MHz – 2315 MHz</w:t>
            </w:r>
          </w:p>
        </w:tc>
        <w:tc>
          <w:tcPr>
            <w:tcW w:w="2806" w:type="dxa"/>
            <w:shd w:val="clear" w:color="auto" w:fill="auto"/>
          </w:tcPr>
          <w:p w:rsidR="00911A15" w:rsidRPr="00F95B02" w:rsidRDefault="00911A15" w:rsidP="00196825">
            <w:pPr>
              <w:pStyle w:val="TAC"/>
            </w:pPr>
            <w:r w:rsidRPr="00F95B02">
              <w:t>2350 MHz – 2360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n34</w:t>
            </w:r>
          </w:p>
        </w:tc>
        <w:tc>
          <w:tcPr>
            <w:tcW w:w="2607"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n38</w:t>
            </w:r>
          </w:p>
        </w:tc>
        <w:tc>
          <w:tcPr>
            <w:tcW w:w="2607" w:type="dxa"/>
            <w:shd w:val="clear" w:color="auto" w:fill="auto"/>
          </w:tcPr>
          <w:p w:rsidR="00911A15" w:rsidRPr="00F95B02" w:rsidRDefault="00911A15" w:rsidP="00196825">
            <w:pPr>
              <w:pStyle w:val="TAC"/>
            </w:pPr>
            <w:r w:rsidRPr="00F95B02">
              <w:t>2570 MHz – 2620 MHz</w:t>
            </w:r>
          </w:p>
        </w:tc>
        <w:tc>
          <w:tcPr>
            <w:tcW w:w="2806" w:type="dxa"/>
            <w:shd w:val="clear" w:color="auto" w:fill="auto"/>
          </w:tcPr>
          <w:p w:rsidR="00911A15" w:rsidRPr="00F95B02" w:rsidRDefault="00911A15" w:rsidP="00196825">
            <w:pPr>
              <w:pStyle w:val="TAC"/>
            </w:pPr>
            <w:r w:rsidRPr="00F95B02">
              <w:t>2570 MHz – 2620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n39</w:t>
            </w:r>
          </w:p>
        </w:tc>
        <w:tc>
          <w:tcPr>
            <w:tcW w:w="2607"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lang w:val="en-US"/>
              </w:rPr>
              <w:t>n40</w:t>
            </w:r>
          </w:p>
        </w:tc>
        <w:tc>
          <w:tcPr>
            <w:tcW w:w="2607" w:type="dxa"/>
            <w:shd w:val="clear" w:color="auto" w:fill="auto"/>
          </w:tcPr>
          <w:p w:rsidR="00911A15" w:rsidRPr="00F95B02" w:rsidRDefault="00911A15" w:rsidP="00196825">
            <w:pPr>
              <w:pStyle w:val="TAC"/>
            </w:pPr>
            <w:r w:rsidRPr="00F95B02">
              <w:rPr>
                <w:lang w:val="en-US"/>
              </w:rPr>
              <w:t>2300 MHz – 2400 MHz</w:t>
            </w:r>
          </w:p>
        </w:tc>
        <w:tc>
          <w:tcPr>
            <w:tcW w:w="2806" w:type="dxa"/>
            <w:shd w:val="clear" w:color="auto" w:fill="auto"/>
          </w:tcPr>
          <w:p w:rsidR="00911A15" w:rsidRPr="00F95B02" w:rsidRDefault="00911A15" w:rsidP="00196825">
            <w:pPr>
              <w:pStyle w:val="TAC"/>
            </w:pPr>
            <w:r w:rsidRPr="00F95B02">
              <w:rPr>
                <w:lang w:val="en-US"/>
              </w:rPr>
              <w:t>2300 MHz – 2400 MHz</w:t>
            </w:r>
          </w:p>
        </w:tc>
        <w:tc>
          <w:tcPr>
            <w:tcW w:w="1286" w:type="dxa"/>
            <w:shd w:val="clear" w:color="auto" w:fill="auto"/>
          </w:tcPr>
          <w:p w:rsidR="00911A15" w:rsidRPr="00F95B02" w:rsidRDefault="00911A15" w:rsidP="00196825">
            <w:pPr>
              <w:pStyle w:val="TAC"/>
            </w:pPr>
            <w:r w:rsidRPr="00F95B02">
              <w:rPr>
                <w:lang w:val="en-US"/>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n41</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n48</w:t>
            </w:r>
          </w:p>
        </w:tc>
        <w:tc>
          <w:tcPr>
            <w:tcW w:w="2607" w:type="dxa"/>
            <w:shd w:val="clear" w:color="auto" w:fill="auto"/>
          </w:tcPr>
          <w:p w:rsidR="00911A15" w:rsidRPr="00F95B02" w:rsidRDefault="00911A15" w:rsidP="00196825">
            <w:pPr>
              <w:pStyle w:val="TAC"/>
            </w:pPr>
            <w:r w:rsidRPr="00F95B02">
              <w:t>3550 MHz – 3700 MHz</w:t>
            </w:r>
          </w:p>
        </w:tc>
        <w:tc>
          <w:tcPr>
            <w:tcW w:w="2806" w:type="dxa"/>
            <w:shd w:val="clear" w:color="auto" w:fill="auto"/>
          </w:tcPr>
          <w:p w:rsidR="00911A15" w:rsidRPr="00F95B02" w:rsidRDefault="00911A15" w:rsidP="00196825">
            <w:pPr>
              <w:pStyle w:val="TAC"/>
            </w:pPr>
            <w:r w:rsidRPr="00F95B02">
              <w:t>3550 MHz – 3700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n50</w:t>
            </w:r>
          </w:p>
        </w:tc>
        <w:tc>
          <w:tcPr>
            <w:tcW w:w="2607" w:type="dxa"/>
            <w:shd w:val="clear" w:color="auto" w:fill="auto"/>
          </w:tcPr>
          <w:p w:rsidR="00911A15" w:rsidRPr="00F95B02" w:rsidRDefault="00911A15" w:rsidP="00196825">
            <w:pPr>
              <w:pStyle w:val="TAC"/>
            </w:pPr>
            <w:r w:rsidRPr="00F95B02">
              <w:t>1432 MHz – 1517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n51</w:t>
            </w:r>
          </w:p>
        </w:tc>
        <w:tc>
          <w:tcPr>
            <w:tcW w:w="2607" w:type="dxa"/>
            <w:shd w:val="clear" w:color="auto" w:fill="auto"/>
          </w:tcPr>
          <w:p w:rsidR="00911A15" w:rsidRPr="00F95B02" w:rsidRDefault="00911A15" w:rsidP="00196825">
            <w:pPr>
              <w:pStyle w:val="TAC"/>
            </w:pPr>
            <w:r w:rsidRPr="00F95B02">
              <w:t>1427 MHz – 1432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n65</w:t>
            </w:r>
          </w:p>
        </w:tc>
        <w:tc>
          <w:tcPr>
            <w:tcW w:w="2607" w:type="dxa"/>
            <w:shd w:val="clear" w:color="auto" w:fill="auto"/>
          </w:tcPr>
          <w:p w:rsidR="00911A15" w:rsidRPr="00F95B02" w:rsidRDefault="00911A15" w:rsidP="00196825">
            <w:pPr>
              <w:pStyle w:val="TAC"/>
            </w:pPr>
            <w:r w:rsidRPr="00F95B02">
              <w:t>1920 MHz – 2010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n70</w:t>
            </w:r>
          </w:p>
        </w:tc>
        <w:tc>
          <w:tcPr>
            <w:tcW w:w="2607" w:type="dxa"/>
            <w:shd w:val="clear" w:color="auto" w:fill="auto"/>
          </w:tcPr>
          <w:p w:rsidR="00911A15" w:rsidRPr="00F95B02" w:rsidRDefault="00911A15" w:rsidP="00196825">
            <w:pPr>
              <w:pStyle w:val="TAC"/>
            </w:pPr>
            <w:r w:rsidRPr="00F95B02">
              <w:t>1695 MHz – 1710 MHz</w:t>
            </w:r>
          </w:p>
        </w:tc>
        <w:tc>
          <w:tcPr>
            <w:tcW w:w="2806" w:type="dxa"/>
            <w:shd w:val="clear" w:color="auto" w:fill="auto"/>
          </w:tcPr>
          <w:p w:rsidR="00911A15" w:rsidRPr="00F95B02" w:rsidRDefault="00911A15" w:rsidP="00196825">
            <w:pPr>
              <w:pStyle w:val="TAC"/>
            </w:pPr>
            <w:r w:rsidRPr="00F95B02">
              <w:t>1995 MHz – 2020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n71</w:t>
            </w:r>
          </w:p>
        </w:tc>
        <w:tc>
          <w:tcPr>
            <w:tcW w:w="2607" w:type="dxa"/>
            <w:shd w:val="clear" w:color="auto" w:fill="auto"/>
          </w:tcPr>
          <w:p w:rsidR="00911A15" w:rsidRPr="00F95B02" w:rsidRDefault="00911A15" w:rsidP="00196825">
            <w:pPr>
              <w:pStyle w:val="TAC"/>
            </w:pPr>
            <w:r w:rsidRPr="00F95B02">
              <w:t>663 MHz – 698 MHz</w:t>
            </w:r>
          </w:p>
        </w:tc>
        <w:tc>
          <w:tcPr>
            <w:tcW w:w="2806" w:type="dxa"/>
            <w:shd w:val="clear" w:color="auto" w:fill="auto"/>
          </w:tcPr>
          <w:p w:rsidR="00911A15" w:rsidRPr="00F95B02" w:rsidRDefault="00911A15" w:rsidP="00196825">
            <w:pPr>
              <w:pStyle w:val="TAC"/>
            </w:pPr>
            <w:r w:rsidRPr="00F95B02">
              <w:t>617 MHz – 652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n74</w:t>
            </w:r>
          </w:p>
        </w:tc>
        <w:tc>
          <w:tcPr>
            <w:tcW w:w="2607" w:type="dxa"/>
            <w:shd w:val="clear" w:color="auto" w:fill="auto"/>
          </w:tcPr>
          <w:p w:rsidR="00911A15" w:rsidRPr="00F95B02" w:rsidRDefault="00911A15" w:rsidP="00196825">
            <w:pPr>
              <w:pStyle w:val="TAC"/>
            </w:pPr>
            <w:r w:rsidRPr="00F95B02">
              <w:t>1427 MHz – 1470 MHz</w:t>
            </w:r>
          </w:p>
        </w:tc>
        <w:tc>
          <w:tcPr>
            <w:tcW w:w="2806" w:type="dxa"/>
            <w:shd w:val="clear" w:color="auto" w:fill="auto"/>
          </w:tcPr>
          <w:p w:rsidR="00911A15" w:rsidRPr="00F95B02" w:rsidRDefault="00911A15" w:rsidP="00196825">
            <w:pPr>
              <w:pStyle w:val="TAC"/>
            </w:pPr>
            <w:r w:rsidRPr="00F95B02">
              <w:t>1475 MHz – 1518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n75</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n76</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n77</w:t>
            </w:r>
          </w:p>
        </w:tc>
        <w:tc>
          <w:tcPr>
            <w:tcW w:w="2607" w:type="dxa"/>
            <w:shd w:val="clear" w:color="auto" w:fill="auto"/>
          </w:tcPr>
          <w:p w:rsidR="00911A15" w:rsidRPr="00F95B02" w:rsidRDefault="00911A15" w:rsidP="00196825">
            <w:pPr>
              <w:pStyle w:val="TAC"/>
            </w:pPr>
            <w:r w:rsidRPr="00F95B02">
              <w:t>3300 MHz – 4200 MHz</w:t>
            </w:r>
          </w:p>
        </w:tc>
        <w:tc>
          <w:tcPr>
            <w:tcW w:w="2806" w:type="dxa"/>
            <w:shd w:val="clear" w:color="auto" w:fill="auto"/>
          </w:tcPr>
          <w:p w:rsidR="00911A15" w:rsidRPr="00F95B02" w:rsidRDefault="00911A15" w:rsidP="00196825">
            <w:pPr>
              <w:pStyle w:val="TAC"/>
            </w:pPr>
            <w:r w:rsidRPr="00F95B02">
              <w:t>3300 MHz – 4200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n78</w:t>
            </w:r>
          </w:p>
        </w:tc>
        <w:tc>
          <w:tcPr>
            <w:tcW w:w="2607" w:type="dxa"/>
            <w:shd w:val="clear" w:color="auto" w:fill="auto"/>
          </w:tcPr>
          <w:p w:rsidR="00911A15" w:rsidRPr="00F95B02" w:rsidRDefault="00911A15" w:rsidP="00196825">
            <w:pPr>
              <w:pStyle w:val="TAC"/>
            </w:pPr>
            <w:r w:rsidRPr="00F95B02">
              <w:t>3300 MHz – 3800 MHz</w:t>
            </w:r>
          </w:p>
        </w:tc>
        <w:tc>
          <w:tcPr>
            <w:tcW w:w="2806" w:type="dxa"/>
            <w:shd w:val="clear" w:color="auto" w:fill="auto"/>
          </w:tcPr>
          <w:p w:rsidR="00911A15" w:rsidRPr="00F95B02" w:rsidRDefault="00911A15" w:rsidP="00196825">
            <w:pPr>
              <w:pStyle w:val="TAC"/>
            </w:pPr>
            <w:r w:rsidRPr="00F95B02">
              <w:t>3300 MHz – 3800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n79</w:t>
            </w:r>
          </w:p>
        </w:tc>
        <w:tc>
          <w:tcPr>
            <w:tcW w:w="2607" w:type="dxa"/>
            <w:shd w:val="clear" w:color="auto" w:fill="auto"/>
          </w:tcPr>
          <w:p w:rsidR="00911A15" w:rsidRPr="00F95B02" w:rsidRDefault="00911A15" w:rsidP="00196825">
            <w:pPr>
              <w:pStyle w:val="TAC"/>
            </w:pPr>
            <w:r w:rsidRPr="00F95B02">
              <w:t>4400 MHz – 5000 MHz</w:t>
            </w:r>
          </w:p>
        </w:tc>
        <w:tc>
          <w:tcPr>
            <w:tcW w:w="2806" w:type="dxa"/>
            <w:shd w:val="clear" w:color="auto" w:fill="auto"/>
          </w:tcPr>
          <w:p w:rsidR="00911A15" w:rsidRPr="00F95B02" w:rsidRDefault="00911A15" w:rsidP="00196825">
            <w:pPr>
              <w:pStyle w:val="TAC"/>
            </w:pPr>
            <w:r w:rsidRPr="00F95B02">
              <w:t>4400 MHz – 5000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n80</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n81</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n82</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n83</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n84</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n89</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n90</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n91</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n92</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n93</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n94</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11A15" w:rsidRPr="00F95B02" w:rsidRDefault="00911A15" w:rsidP="0019682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866EA1">
            <w:pPr>
              <w:pStyle w:val="TAC"/>
              <w:rPr>
                <w:lang w:eastAsia="zh-CN"/>
              </w:rPr>
            </w:pPr>
            <w:ins w:id="10" w:author="cmcc" w:date="2020-08-04T15:58:00Z">
              <w:r>
                <w:rPr>
                  <w:rFonts w:hint="eastAsia"/>
                  <w:lang w:eastAsia="zh-CN"/>
                </w:rPr>
                <w:t>n9</w:t>
              </w:r>
            </w:ins>
            <w:ins w:id="11" w:author="cmcc" w:date="2020-08-04T16:18:00Z">
              <w:r w:rsidR="00955438">
                <w:rPr>
                  <w:rFonts w:hint="eastAsia"/>
                  <w:lang w:eastAsia="zh-CN"/>
                </w:rPr>
                <w:t>7</w:t>
              </w:r>
            </w:ins>
            <w:ins w:id="12" w:author="cmcc" w:date="2020-08-21T16:29:00Z">
              <w:r w:rsidR="002219B4">
                <w:rPr>
                  <w:rFonts w:cs="Arial" w:hint="eastAsia"/>
                  <w:vertAlign w:val="superscript"/>
                  <w:lang w:eastAsia="zh-CN"/>
                </w:rPr>
                <w:t>3</w:t>
              </w:r>
            </w:ins>
          </w:p>
        </w:tc>
        <w:tc>
          <w:tcPr>
            <w:tcW w:w="2607" w:type="dxa"/>
            <w:shd w:val="clear" w:color="auto" w:fill="auto"/>
          </w:tcPr>
          <w:p w:rsidR="00911A15" w:rsidRPr="00F95B02" w:rsidRDefault="00955438" w:rsidP="00196825">
            <w:pPr>
              <w:pStyle w:val="TAC"/>
              <w:rPr>
                <w:lang w:eastAsia="zh-CN"/>
              </w:rPr>
            </w:pPr>
            <w:ins w:id="13" w:author="cmcc" w:date="2020-08-04T16:18:00Z">
              <w:r w:rsidRPr="00F95B02">
                <w:rPr>
                  <w:lang w:val="en-US"/>
                </w:rPr>
                <w:t>2300 MHz – 2400 MHz</w:t>
              </w:r>
            </w:ins>
          </w:p>
        </w:tc>
        <w:tc>
          <w:tcPr>
            <w:tcW w:w="2806" w:type="dxa"/>
            <w:shd w:val="clear" w:color="auto" w:fill="auto"/>
          </w:tcPr>
          <w:p w:rsidR="00911A15" w:rsidRPr="00F95B02" w:rsidRDefault="00911A15" w:rsidP="00196825">
            <w:pPr>
              <w:pStyle w:val="TAC"/>
            </w:pPr>
            <w:ins w:id="14" w:author="cmcc" w:date="2020-08-04T15:58:00Z">
              <w:r w:rsidRPr="00F95B02">
                <w:t>N/A</w:t>
              </w:r>
            </w:ins>
          </w:p>
        </w:tc>
        <w:tc>
          <w:tcPr>
            <w:tcW w:w="1286" w:type="dxa"/>
            <w:shd w:val="clear" w:color="auto" w:fill="auto"/>
          </w:tcPr>
          <w:p w:rsidR="00911A15" w:rsidRPr="00F95B02" w:rsidRDefault="00911A15" w:rsidP="00196825">
            <w:pPr>
              <w:pStyle w:val="TAC"/>
            </w:pPr>
            <w:ins w:id="15" w:author="cmcc" w:date="2020-08-04T15:58:00Z">
              <w:r w:rsidRPr="00F95B02">
                <w:t xml:space="preserve">SUL </w:t>
              </w:r>
            </w:ins>
          </w:p>
        </w:tc>
      </w:tr>
      <w:tr w:rsidR="00911A15" w:rsidRPr="00F95B02" w:rsidTr="00196825">
        <w:trPr>
          <w:jc w:val="center"/>
        </w:trPr>
        <w:tc>
          <w:tcPr>
            <w:tcW w:w="7736" w:type="dxa"/>
            <w:gridSpan w:val="4"/>
            <w:shd w:val="clear" w:color="auto" w:fill="auto"/>
          </w:tcPr>
          <w:p w:rsidR="00911A15" w:rsidRPr="00F95B02" w:rsidRDefault="00911A15" w:rsidP="00196825">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11A15" w:rsidRDefault="00911A15" w:rsidP="00196825">
            <w:pPr>
              <w:pStyle w:val="TAN"/>
              <w:rPr>
                <w:ins w:id="16" w:author="cmcc" w:date="2020-08-21T16:28:00Z"/>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362E74" w:rsidRPr="00F95B02" w:rsidRDefault="00362E74" w:rsidP="00196825">
            <w:pPr>
              <w:pStyle w:val="TAN"/>
              <w:rPr>
                <w:rFonts w:hint="eastAsia"/>
                <w:lang w:eastAsia="zh-CN"/>
              </w:rPr>
            </w:pPr>
            <w:ins w:id="17" w:author="cmcc" w:date="2020-08-27T14:16:00Z">
              <w:r>
                <w:t xml:space="preserve">NOTE </w:t>
              </w:r>
              <w:r>
                <w:rPr>
                  <w:lang w:eastAsia="zh-CN"/>
                </w:rPr>
                <w:t>3</w:t>
              </w:r>
              <w:r>
                <w:t xml:space="preserve">: </w:t>
              </w:r>
            </w:ins>
            <w:ins w:id="18" w:author="cmcc" w:date="2020-08-27T14:17:00Z">
              <w:r>
                <w:rPr>
                  <w:rFonts w:hint="eastAsia"/>
                  <w:lang w:eastAsia="zh-CN"/>
                </w:rPr>
                <w:t xml:space="preserve">  </w:t>
              </w:r>
            </w:ins>
            <w:ins w:id="19" w:author="cmcc" w:date="2020-08-27T14:16:00Z">
              <w:r>
                <w:t>The requirements for this band is applicable only where no other NR or E-UTRA TDD operating bands co-exists with it</w:t>
              </w:r>
            </w:ins>
          </w:p>
        </w:tc>
      </w:tr>
    </w:tbl>
    <w:p w:rsidR="00911A15" w:rsidRPr="00F95B02" w:rsidRDefault="00911A15" w:rsidP="00911A15"/>
    <w:bookmarkEnd w:id="8"/>
    <w:bookmarkEnd w:id="9"/>
    <w:p w:rsidR="00653C86" w:rsidRPr="00653C86" w:rsidRDefault="00716154" w:rsidP="005F71C4">
      <w:pPr>
        <w:pStyle w:val="2"/>
        <w:spacing w:after="240"/>
        <w:ind w:left="0" w:firstLine="0"/>
        <w:rPr>
          <w:ins w:id="20"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21" w:name="_Toc21127431"/>
      <w:bookmarkStart w:id="22" w:name="_Toc29811637"/>
      <w:bookmarkStart w:id="23" w:name="_Toc36817189"/>
      <w:bookmarkStart w:id="24" w:name="_Toc37260105"/>
      <w:bookmarkStart w:id="25" w:name="_Toc37267493"/>
      <w:bookmarkStart w:id="26" w:name="_Toc44712095"/>
      <w:bookmarkStart w:id="27" w:name="_Toc1308014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1"/>
      <w:bookmarkEnd w:id="22"/>
      <w:bookmarkEnd w:id="23"/>
      <w:bookmarkEnd w:id="24"/>
      <w:bookmarkEnd w:id="25"/>
      <w:bookmarkEnd w:id="26"/>
    </w:p>
    <w:p w:rsidR="0061241F" w:rsidRPr="00F95B02" w:rsidRDefault="0061241F" w:rsidP="0061241F">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61241F" w:rsidRPr="00F95B02" w:rsidRDefault="0061241F" w:rsidP="0061241F">
      <w:pPr>
        <w:pStyle w:val="TH"/>
        <w:outlineLvl w:val="0"/>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tblPr>
      <w:tblGrid>
        <w:gridCol w:w="912"/>
        <w:gridCol w:w="594"/>
        <w:gridCol w:w="622"/>
        <w:gridCol w:w="6"/>
        <w:gridCol w:w="636"/>
        <w:gridCol w:w="6"/>
        <w:gridCol w:w="647"/>
        <w:gridCol w:w="649"/>
        <w:gridCol w:w="643"/>
        <w:gridCol w:w="8"/>
        <w:gridCol w:w="635"/>
        <w:gridCol w:w="8"/>
        <w:gridCol w:w="635"/>
        <w:gridCol w:w="8"/>
        <w:gridCol w:w="635"/>
        <w:gridCol w:w="8"/>
        <w:gridCol w:w="635"/>
        <w:gridCol w:w="8"/>
        <w:gridCol w:w="635"/>
        <w:gridCol w:w="8"/>
        <w:gridCol w:w="635"/>
        <w:gridCol w:w="8"/>
        <w:gridCol w:w="637"/>
        <w:gridCol w:w="8"/>
        <w:gridCol w:w="631"/>
      </w:tblGrid>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H"/>
            </w:pPr>
            <w:r w:rsidRPr="00F95B02">
              <w:t xml:space="preserve">NR band / SCS / </w:t>
            </w:r>
            <w:r w:rsidRPr="00F95B02">
              <w:rPr>
                <w:i/>
              </w:rPr>
              <w:t>BS channel bandwidth</w:t>
            </w:r>
          </w:p>
        </w:tc>
      </w:tr>
      <w:tr w:rsidR="0061241F" w:rsidRPr="00F95B02" w:rsidTr="00DD53D8">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NR Band</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SCS</w:t>
            </w:r>
          </w:p>
          <w:p w:rsidR="0061241F" w:rsidRPr="00F95B02" w:rsidRDefault="0061241F" w:rsidP="00196825">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90 MHz</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100 MHz</w:t>
            </w: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n1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n7</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n25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0" w:type="auto"/>
            <w:vMerge w:val="restart"/>
            <w:tcBorders>
              <w:top w:val="nil"/>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n26</w:t>
            </w: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n28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n34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szCs w:val="22"/>
                <w:lang w:val="en-US" w:eastAsia="zh-CN"/>
              </w:rPr>
              <w:t>n39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n40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n41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n48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n50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r w:rsidRPr="000F7178">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n51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0" w:type="auto"/>
            <w:vMerge w:val="restart"/>
            <w:tcBorders>
              <w:top w:val="single" w:sz="4" w:space="0" w:color="auto"/>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n53</w:t>
            </w: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0" w:type="auto"/>
            <w:vMerge/>
            <w:tcBorders>
              <w:left w:val="single" w:sz="4" w:space="0" w:color="auto"/>
              <w:bottom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2"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n65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n66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n74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n77</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n89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w:t>
            </w:r>
            <w:r w:rsidRPr="00F95B02">
              <w:rPr>
                <w:rFonts w:hint="eastAsia"/>
                <w:lang w:eastAsia="zh-CN"/>
              </w:rPr>
              <w:t>90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n93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DengXian" w:hint="eastAsia"/>
                <w:lang w:eastAsia="zh-CN"/>
              </w:rPr>
              <w:t>n95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DD53D8" w:rsidRPr="00F95B02" w:rsidTr="00DD53D8">
        <w:trPr>
          <w:trHeight w:val="225"/>
          <w:jc w:val="center"/>
        </w:trPr>
        <w:tc>
          <w:tcPr>
            <w:tcW w:w="463" w:type="pct"/>
            <w:vMerge w:val="restart"/>
            <w:tcBorders>
              <w:left w:val="single" w:sz="4" w:space="0" w:color="auto"/>
              <w:right w:val="single" w:sz="4" w:space="0" w:color="auto"/>
            </w:tcBorders>
            <w:shd w:val="clear" w:color="auto" w:fill="auto"/>
            <w:vAlign w:val="center"/>
          </w:tcPr>
          <w:p w:rsidR="00DD53D8" w:rsidRPr="00F95B02" w:rsidRDefault="00DD53D8" w:rsidP="00196825">
            <w:pPr>
              <w:pStyle w:val="TAC"/>
              <w:rPr>
                <w:lang w:eastAsia="zh-CN"/>
              </w:rPr>
            </w:pPr>
            <w:ins w:id="28" w:author="cmcc" w:date="2020-08-04T16:02:00Z">
              <w:r>
                <w:rPr>
                  <w:rFonts w:hint="eastAsia"/>
                  <w:lang w:eastAsia="zh-CN"/>
                </w:rPr>
                <w:t>n9</w:t>
              </w:r>
            </w:ins>
            <w:ins w:id="29" w:author="cmcc" w:date="2020-08-04T16:19:00Z">
              <w:r>
                <w:rPr>
                  <w:rFonts w:hint="eastAsia"/>
                  <w:lang w:eastAsia="zh-CN"/>
                </w:rPr>
                <w:t>7</w:t>
              </w:r>
            </w:ins>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0" w:author="cmcc" w:date="2020-08-04T16:02:00Z">
              <w:r w:rsidRPr="00F95B02">
                <w:rPr>
                  <w:rFonts w:eastAsia="SimSun"/>
                  <w:lang w:val="en-US" w:eastAsia="zh-CN"/>
                </w:rPr>
                <w:t>15</w:t>
              </w:r>
            </w:ins>
          </w:p>
        </w:tc>
        <w:tc>
          <w:tcPr>
            <w:tcW w:w="319"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rPr>
                <w:lang w:eastAsia="zh-CN"/>
              </w:rPr>
            </w:pPr>
            <w:ins w:id="31" w:author="cmcc" w:date="2020-08-04T16:20:00Z">
              <w:r w:rsidRPr="00026581">
                <w:rPr>
                  <w:rFonts w:eastAsia="DengXian"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2" w:author="cmcc" w:date="2020-08-04T16:2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3" w:author="cmcc" w:date="2020-08-04T16:2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4" w:author="cmcc" w:date="2020-08-04T16:2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35"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53D8" w:rsidRPr="00F95B02" w:rsidRDefault="00DD53D8" w:rsidP="00196825">
            <w:pPr>
              <w:pStyle w:val="TAC"/>
            </w:pPr>
            <w:ins w:id="36"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7"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38"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p>
        </w:tc>
      </w:tr>
      <w:tr w:rsidR="00DD53D8" w:rsidRPr="00F95B02" w:rsidTr="00DD53D8">
        <w:trPr>
          <w:trHeight w:val="225"/>
          <w:jc w:val="center"/>
        </w:trPr>
        <w:tc>
          <w:tcPr>
            <w:tcW w:w="463" w:type="pct"/>
            <w:vMerge/>
            <w:tcBorders>
              <w:left w:val="single" w:sz="4" w:space="0" w:color="auto"/>
              <w:right w:val="single" w:sz="4" w:space="0" w:color="auto"/>
            </w:tcBorders>
            <w:shd w:val="clear" w:color="auto" w:fill="auto"/>
            <w:vAlign w:val="center"/>
          </w:tcPr>
          <w:p w:rsidR="00DD53D8" w:rsidRPr="00F95B02" w:rsidRDefault="00DD53D8"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39" w:author="cmcc" w:date="2020-08-04T16:02:00Z">
              <w:r w:rsidRPr="00F95B02">
                <w:rPr>
                  <w:rFonts w:eastAsia="SimSun"/>
                  <w:lang w:val="en-US" w:eastAsia="zh-CN"/>
                </w:rPr>
                <w:t>30</w:t>
              </w:r>
            </w:ins>
          </w:p>
        </w:tc>
        <w:tc>
          <w:tcPr>
            <w:tcW w:w="319"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40" w:author="cmcc" w:date="2020-08-04T16:2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1" w:author="cmcc" w:date="2020-08-04T16:2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2" w:author="cmcc" w:date="2020-08-04T16:2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43"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53D8" w:rsidRPr="00F95B02" w:rsidRDefault="00DD53D8" w:rsidP="00196825">
            <w:pPr>
              <w:pStyle w:val="TAC"/>
            </w:pPr>
            <w:ins w:id="44"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45"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6"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7"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8" w:author="cmcc" w:date="2020-08-04T16:20:00Z">
              <w:r w:rsidRPr="00F95B02">
                <w:rPr>
                  <w:rFonts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49" w:author="cmcc" w:date="2020-08-04T16:20:00Z">
              <w:r w:rsidRPr="00F95B02">
                <w:rPr>
                  <w:rFonts w:cs="Arial"/>
                  <w:szCs w:val="18"/>
                </w:rPr>
                <w:t>Yes</w:t>
              </w:r>
            </w:ins>
          </w:p>
        </w:tc>
      </w:tr>
      <w:tr w:rsidR="00DD53D8" w:rsidRPr="00F95B02" w:rsidTr="00DD53D8">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50" w:author="cmcc" w:date="2020-08-04T16:02:00Z">
              <w:r w:rsidRPr="00F95B02">
                <w:rPr>
                  <w:rFonts w:eastAsia="SimSun"/>
                  <w:lang w:val="en-US" w:eastAsia="zh-CN"/>
                </w:rPr>
                <w:t>60</w:t>
              </w:r>
            </w:ins>
          </w:p>
        </w:tc>
        <w:tc>
          <w:tcPr>
            <w:tcW w:w="319"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51" w:author="cmcc" w:date="2020-08-04T16:2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52" w:author="cmcc" w:date="2020-08-04T16:2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53" w:author="cmcc" w:date="2020-08-04T16:2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53D8" w:rsidRPr="00F95B02" w:rsidRDefault="00DD53D8" w:rsidP="00196825">
            <w:pPr>
              <w:pStyle w:val="TAC"/>
            </w:pPr>
            <w:ins w:id="54"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53D8" w:rsidRPr="00F95B02" w:rsidRDefault="00DD53D8" w:rsidP="00196825">
            <w:pPr>
              <w:pStyle w:val="TAC"/>
            </w:pPr>
            <w:ins w:id="55"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pPr>
            <w:ins w:id="56"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7"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8" w:author="cmcc" w:date="2020-08-04T16:2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59" w:author="cmcc" w:date="2020-08-04T16:20:00Z">
              <w:r w:rsidRPr="00F95B02">
                <w:rPr>
                  <w:rFonts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DD53D8" w:rsidRPr="00F95B02" w:rsidRDefault="00DD53D8" w:rsidP="00196825">
            <w:pPr>
              <w:pStyle w:val="TAC"/>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DD53D8" w:rsidRPr="00F95B02" w:rsidRDefault="00DD53D8" w:rsidP="00196825">
            <w:pPr>
              <w:pStyle w:val="TAC"/>
              <w:rPr>
                <w:rFonts w:cs="Arial"/>
                <w:szCs w:val="18"/>
              </w:rPr>
            </w:pPr>
            <w:ins w:id="60" w:author="cmcc" w:date="2020-08-04T16:20:00Z">
              <w:r w:rsidRPr="00F95B02">
                <w:rPr>
                  <w:rFonts w:cs="Arial"/>
                  <w:szCs w:val="18"/>
                </w:rPr>
                <w:t>Yes</w:t>
              </w:r>
            </w:ins>
          </w:p>
        </w:tc>
      </w:tr>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61241F" w:rsidRPr="00F95B02" w:rsidRDefault="0061241F" w:rsidP="0019682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61241F" w:rsidRPr="00F95B02" w:rsidRDefault="0061241F" w:rsidP="0019682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61241F" w:rsidRDefault="0061241F" w:rsidP="00196825">
            <w:pPr>
              <w:pStyle w:val="TAN"/>
              <w:rPr>
                <w:rFonts w:eastAsia="DengXian" w:cs="Arial"/>
                <w:szCs w:val="18"/>
              </w:rPr>
            </w:pPr>
            <w:r w:rsidRPr="00F95B02">
              <w:rPr>
                <w:rFonts w:eastAsia="Yu Mincho"/>
              </w:rPr>
              <w:t>NOTE 4:</w:t>
            </w:r>
            <w:r w:rsidRPr="00F95B02">
              <w:tab/>
            </w:r>
            <w:r w:rsidRPr="000F7178">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61241F" w:rsidRPr="002864CF" w:rsidRDefault="0061241F" w:rsidP="00196825">
            <w:pPr>
              <w:pStyle w:val="TAN"/>
              <w:rPr>
                <w:rFonts w:eastAsia="DengXian" w:cs="Arial"/>
                <w:szCs w:val="18"/>
              </w:rPr>
            </w:pPr>
            <w:r>
              <w:rPr>
                <w:rFonts w:eastAsia="DengXian" w:cs="Arial"/>
                <w:szCs w:val="18"/>
              </w:rPr>
              <w:t>NOTE 5:</w:t>
            </w:r>
            <w:r w:rsidRPr="00F95B02">
              <w:t xml:space="preserve"> </w:t>
            </w:r>
            <w:r w:rsidRPr="00F95B02">
              <w:tab/>
            </w:r>
            <w:r>
              <w:t>Void.</w:t>
            </w:r>
          </w:p>
        </w:tc>
      </w:tr>
    </w:tbl>
    <w:p w:rsidR="0061241F" w:rsidRPr="00F95B02" w:rsidRDefault="0061241F" w:rsidP="0061241F"/>
    <w:bookmarkEnd w:id="27"/>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61" w:name="_Toc29811645"/>
      <w:bookmarkStart w:id="62" w:name="_Toc36817197"/>
      <w:bookmarkStart w:id="63" w:name="_Toc37260113"/>
      <w:bookmarkStart w:id="64" w:name="_Toc37267501"/>
      <w:bookmarkStart w:id="65" w:name="_Toc44712103"/>
      <w:r w:rsidRPr="00F95B02">
        <w:rPr>
          <w:rFonts w:eastAsia="Yu Mincho"/>
        </w:rPr>
        <w:t>5.4.2</w:t>
      </w:r>
      <w:r w:rsidRPr="00F95B02">
        <w:rPr>
          <w:rFonts w:eastAsia="Yu Mincho"/>
        </w:rPr>
        <w:tab/>
        <w:t>Channel raster</w:t>
      </w:r>
      <w:bookmarkEnd w:id="61"/>
      <w:bookmarkEnd w:id="62"/>
      <w:bookmarkEnd w:id="63"/>
      <w:bookmarkEnd w:id="64"/>
      <w:bookmarkEnd w:id="65"/>
    </w:p>
    <w:p w:rsidR="0061241F" w:rsidRPr="00F95B02" w:rsidRDefault="0061241F" w:rsidP="0061241F">
      <w:pPr>
        <w:pStyle w:val="40"/>
        <w:rPr>
          <w:rFonts w:eastAsia="Yu Mincho"/>
        </w:rPr>
      </w:pPr>
      <w:bookmarkStart w:id="66" w:name="_Toc21127440"/>
      <w:bookmarkStart w:id="67" w:name="_Toc29811646"/>
      <w:bookmarkStart w:id="68" w:name="_Toc36817198"/>
      <w:bookmarkStart w:id="69" w:name="_Toc37260114"/>
      <w:bookmarkStart w:id="70" w:name="_Toc37267502"/>
      <w:bookmarkStart w:id="71" w:name="_Toc44712104"/>
      <w:r w:rsidRPr="00F95B02">
        <w:rPr>
          <w:rFonts w:eastAsia="Yu Mincho"/>
        </w:rPr>
        <w:t>5.4.2.1</w:t>
      </w:r>
      <w:r w:rsidRPr="00F95B02">
        <w:rPr>
          <w:rFonts w:eastAsia="Yu Mincho"/>
        </w:rPr>
        <w:tab/>
        <w:t>NR-ARFCN and channel raster</w:t>
      </w:r>
      <w:bookmarkEnd w:id="66"/>
      <w:bookmarkEnd w:id="67"/>
      <w:bookmarkEnd w:id="68"/>
      <w:bookmarkEnd w:id="69"/>
      <w:bookmarkEnd w:id="70"/>
      <w:bookmarkEnd w:id="71"/>
    </w:p>
    <w:p w:rsidR="0061241F" w:rsidRPr="00F95B02" w:rsidRDefault="0061241F" w:rsidP="0061241F">
      <w:pPr>
        <w:rPr>
          <w:rFonts w:eastAsia="Yu Mincho"/>
        </w:rPr>
      </w:pPr>
      <w:r w:rsidRPr="00F95B02">
        <w:rPr>
          <w:rFonts w:eastAsia="Yu Mincho"/>
        </w:rPr>
        <w:t xml:space="preserve">The global frequency raster defines a set of </w:t>
      </w:r>
      <w:r w:rsidRPr="00F95B02">
        <w:rPr>
          <w:rFonts w:eastAsia="Yu Mincho"/>
          <w:i/>
        </w:rPr>
        <w:t>RF reference frequencies</w:t>
      </w:r>
      <w:r w:rsidRPr="00F95B02">
        <w:rPr>
          <w:rFonts w:eastAsia="Yu Mincho"/>
        </w:rPr>
        <w:t xml:space="preserve"> </w:t>
      </w:r>
      <w:r w:rsidRPr="00F95B02">
        <w:t>F</w:t>
      </w:r>
      <w:r w:rsidRPr="00F95B02">
        <w:rPr>
          <w:vertAlign w:val="subscript"/>
        </w:rPr>
        <w:t>REF</w:t>
      </w:r>
      <w:r w:rsidRPr="00F95B02">
        <w:rPr>
          <w:rFonts w:eastAsia="Yu Mincho"/>
        </w:rPr>
        <w:t xml:space="preserve">. The </w:t>
      </w:r>
      <w:r w:rsidRPr="00F95B02">
        <w:rPr>
          <w:rFonts w:eastAsia="Yu Mincho"/>
          <w:i/>
        </w:rPr>
        <w:t>RF reference frequency</w:t>
      </w:r>
      <w:r w:rsidRPr="00F95B02">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61241F" w:rsidRPr="00F95B02" w:rsidRDefault="0061241F" w:rsidP="0061241F">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61241F" w:rsidRPr="00F95B02" w:rsidRDefault="0061241F" w:rsidP="0061241F">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61241F" w:rsidRPr="00F95B02" w:rsidRDefault="0061241F" w:rsidP="0061241F">
      <w:pPr>
        <w:pStyle w:val="TH"/>
        <w:outlineLvl w:val="0"/>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61241F" w:rsidRPr="00F95B02" w:rsidTr="00196825">
        <w:trPr>
          <w:jc w:val="center"/>
        </w:trPr>
        <w:tc>
          <w:tcPr>
            <w:tcW w:w="2292" w:type="dxa"/>
            <w:shd w:val="clear" w:color="auto" w:fill="auto"/>
            <w:vAlign w:val="center"/>
          </w:tcPr>
          <w:p w:rsidR="0061241F" w:rsidRPr="00F95B02" w:rsidRDefault="0061241F" w:rsidP="00196825">
            <w:pPr>
              <w:pStyle w:val="TAH"/>
            </w:pPr>
            <w:r w:rsidRPr="00F95B02">
              <w:t>Range of frequencies</w:t>
            </w:r>
            <w:r w:rsidRPr="00F95B02" w:rsidDel="00896A28">
              <w:t xml:space="preserve"> </w:t>
            </w:r>
            <w:r w:rsidRPr="00F95B02">
              <w:t>(MHz)</w:t>
            </w:r>
          </w:p>
        </w:tc>
        <w:tc>
          <w:tcPr>
            <w:tcW w:w="1444" w:type="dxa"/>
            <w:shd w:val="clear" w:color="auto" w:fill="auto"/>
            <w:vAlign w:val="center"/>
          </w:tcPr>
          <w:p w:rsidR="0061241F" w:rsidRPr="00F95B02" w:rsidRDefault="0061241F" w:rsidP="0019682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61241F" w:rsidRPr="00F95B02" w:rsidRDefault="0061241F" w:rsidP="00196825">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61241F" w:rsidRPr="00F95B02" w:rsidRDefault="0061241F" w:rsidP="00196825">
            <w:pPr>
              <w:pStyle w:val="TAH"/>
            </w:pPr>
            <w:r w:rsidRPr="00F95B02">
              <w:t>N</w:t>
            </w:r>
            <w:r w:rsidRPr="00F95B02">
              <w:rPr>
                <w:vertAlign w:val="subscript"/>
              </w:rPr>
              <w:t>REF-Offs</w:t>
            </w:r>
          </w:p>
        </w:tc>
        <w:tc>
          <w:tcPr>
            <w:tcW w:w="1935" w:type="dxa"/>
            <w:shd w:val="clear" w:color="auto" w:fill="auto"/>
            <w:vAlign w:val="center"/>
          </w:tcPr>
          <w:p w:rsidR="0061241F" w:rsidRPr="00F95B02" w:rsidRDefault="0061241F" w:rsidP="00196825">
            <w:pPr>
              <w:pStyle w:val="TAH"/>
            </w:pPr>
            <w:r w:rsidRPr="00F95B02">
              <w:t>Range of N</w:t>
            </w:r>
            <w:r w:rsidRPr="00F95B02">
              <w:rPr>
                <w:vertAlign w:val="subscript"/>
              </w:rPr>
              <w:t>REF</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0 – 3000</w:t>
            </w:r>
          </w:p>
        </w:tc>
        <w:tc>
          <w:tcPr>
            <w:tcW w:w="1444" w:type="dxa"/>
            <w:shd w:val="clear" w:color="auto" w:fill="auto"/>
            <w:vAlign w:val="center"/>
          </w:tcPr>
          <w:p w:rsidR="0061241F" w:rsidRPr="00F95B02" w:rsidRDefault="0061241F" w:rsidP="00196825">
            <w:pPr>
              <w:pStyle w:val="TAC"/>
            </w:pPr>
            <w:r w:rsidRPr="00F95B02">
              <w:t>5</w:t>
            </w:r>
          </w:p>
        </w:tc>
        <w:tc>
          <w:tcPr>
            <w:tcW w:w="1590" w:type="dxa"/>
            <w:shd w:val="clear" w:color="auto" w:fill="auto"/>
            <w:vAlign w:val="center"/>
          </w:tcPr>
          <w:p w:rsidR="0061241F" w:rsidRPr="00F95B02" w:rsidRDefault="0061241F" w:rsidP="00196825">
            <w:pPr>
              <w:pStyle w:val="TAC"/>
            </w:pPr>
            <w:r w:rsidRPr="00F95B02">
              <w:t>0</w:t>
            </w:r>
          </w:p>
        </w:tc>
        <w:tc>
          <w:tcPr>
            <w:tcW w:w="1134" w:type="dxa"/>
            <w:shd w:val="clear" w:color="auto" w:fill="auto"/>
            <w:vAlign w:val="center"/>
          </w:tcPr>
          <w:p w:rsidR="0061241F" w:rsidRPr="00F95B02" w:rsidRDefault="0061241F" w:rsidP="00196825">
            <w:pPr>
              <w:pStyle w:val="TAC"/>
            </w:pPr>
            <w:r w:rsidRPr="00F95B02">
              <w:t>0</w:t>
            </w:r>
          </w:p>
        </w:tc>
        <w:tc>
          <w:tcPr>
            <w:tcW w:w="1935" w:type="dxa"/>
            <w:shd w:val="clear" w:color="auto" w:fill="auto"/>
            <w:vAlign w:val="center"/>
          </w:tcPr>
          <w:p w:rsidR="0061241F" w:rsidRPr="00F95B02" w:rsidRDefault="0061241F" w:rsidP="00196825">
            <w:pPr>
              <w:pStyle w:val="TAC"/>
            </w:pPr>
            <w:r w:rsidRPr="00F95B02">
              <w:t>0 – 599999</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3000 – 24250</w:t>
            </w:r>
          </w:p>
        </w:tc>
        <w:tc>
          <w:tcPr>
            <w:tcW w:w="1444" w:type="dxa"/>
            <w:shd w:val="clear" w:color="auto" w:fill="auto"/>
            <w:vAlign w:val="center"/>
          </w:tcPr>
          <w:p w:rsidR="0061241F" w:rsidRPr="00F95B02" w:rsidRDefault="0061241F" w:rsidP="00196825">
            <w:pPr>
              <w:pStyle w:val="TAC"/>
            </w:pPr>
            <w:r w:rsidRPr="00F95B02">
              <w:t>15</w:t>
            </w:r>
          </w:p>
        </w:tc>
        <w:tc>
          <w:tcPr>
            <w:tcW w:w="1590" w:type="dxa"/>
            <w:shd w:val="clear" w:color="auto" w:fill="auto"/>
            <w:vAlign w:val="center"/>
          </w:tcPr>
          <w:p w:rsidR="0061241F" w:rsidRPr="00F95B02" w:rsidRDefault="0061241F" w:rsidP="00196825">
            <w:pPr>
              <w:pStyle w:val="TAC"/>
            </w:pPr>
            <w:r w:rsidRPr="00F95B02">
              <w:t>3000</w:t>
            </w:r>
          </w:p>
        </w:tc>
        <w:tc>
          <w:tcPr>
            <w:tcW w:w="1134" w:type="dxa"/>
            <w:shd w:val="clear" w:color="auto" w:fill="auto"/>
            <w:vAlign w:val="center"/>
          </w:tcPr>
          <w:p w:rsidR="0061241F" w:rsidRPr="00F95B02" w:rsidRDefault="0061241F" w:rsidP="00196825">
            <w:pPr>
              <w:pStyle w:val="TAC"/>
            </w:pPr>
            <w:r w:rsidRPr="00F95B02">
              <w:t>600000</w:t>
            </w:r>
          </w:p>
        </w:tc>
        <w:tc>
          <w:tcPr>
            <w:tcW w:w="1935" w:type="dxa"/>
            <w:shd w:val="clear" w:color="auto" w:fill="auto"/>
            <w:vAlign w:val="center"/>
          </w:tcPr>
          <w:p w:rsidR="0061241F" w:rsidRPr="00F95B02" w:rsidRDefault="0061241F" w:rsidP="00196825">
            <w:pPr>
              <w:pStyle w:val="TAC"/>
            </w:pPr>
            <w:r w:rsidRPr="00F95B02">
              <w:t>600000 – 2016666</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24250 – 100000</w:t>
            </w:r>
          </w:p>
        </w:tc>
        <w:tc>
          <w:tcPr>
            <w:tcW w:w="1444" w:type="dxa"/>
            <w:shd w:val="clear" w:color="auto" w:fill="auto"/>
            <w:vAlign w:val="center"/>
          </w:tcPr>
          <w:p w:rsidR="0061241F" w:rsidRPr="00F95B02" w:rsidRDefault="0061241F" w:rsidP="00196825">
            <w:pPr>
              <w:pStyle w:val="TAC"/>
            </w:pPr>
            <w:r w:rsidRPr="00F95B02">
              <w:t>60</w:t>
            </w:r>
          </w:p>
        </w:tc>
        <w:tc>
          <w:tcPr>
            <w:tcW w:w="1590" w:type="dxa"/>
            <w:shd w:val="clear" w:color="auto" w:fill="auto"/>
            <w:vAlign w:val="center"/>
          </w:tcPr>
          <w:p w:rsidR="0061241F" w:rsidRPr="00F95B02" w:rsidRDefault="0061241F" w:rsidP="00196825">
            <w:pPr>
              <w:pStyle w:val="TAC"/>
            </w:pPr>
            <w:r w:rsidRPr="00F95B02">
              <w:t>24250</w:t>
            </w:r>
            <w:r w:rsidRPr="00F95B02">
              <w:rPr>
                <w:rFonts w:eastAsia="MS Mincho"/>
              </w:rPr>
              <w:t>.08</w:t>
            </w:r>
          </w:p>
        </w:tc>
        <w:tc>
          <w:tcPr>
            <w:tcW w:w="1134" w:type="dxa"/>
            <w:shd w:val="clear" w:color="auto" w:fill="auto"/>
            <w:vAlign w:val="center"/>
          </w:tcPr>
          <w:p w:rsidR="0061241F" w:rsidRPr="00F95B02" w:rsidRDefault="0061241F" w:rsidP="00196825">
            <w:pPr>
              <w:pStyle w:val="TAC"/>
            </w:pPr>
            <w:r w:rsidRPr="00F95B02">
              <w:t>2016667</w:t>
            </w:r>
          </w:p>
        </w:tc>
        <w:tc>
          <w:tcPr>
            <w:tcW w:w="1935" w:type="dxa"/>
            <w:shd w:val="clear" w:color="auto" w:fill="auto"/>
            <w:vAlign w:val="center"/>
          </w:tcPr>
          <w:p w:rsidR="0061241F" w:rsidRPr="00F95B02" w:rsidRDefault="0061241F" w:rsidP="00196825">
            <w:pPr>
              <w:pStyle w:val="TAC"/>
            </w:pPr>
            <w:r w:rsidRPr="00F95B02">
              <w:t>2016667 – 3279165</w:t>
            </w:r>
          </w:p>
        </w:tc>
      </w:tr>
    </w:tbl>
    <w:p w:rsidR="0061241F" w:rsidRPr="00F95B02" w:rsidRDefault="0061241F" w:rsidP="0061241F">
      <w:pPr>
        <w:rPr>
          <w:rFonts w:eastAsia="Yu Mincho"/>
        </w:rPr>
      </w:pPr>
    </w:p>
    <w:p w:rsidR="0061241F" w:rsidRPr="00F95B02" w:rsidRDefault="0061241F" w:rsidP="0061241F">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rsidR="0061241F" w:rsidRPr="00F95B02" w:rsidRDefault="0061241F" w:rsidP="0061241F">
      <w:pPr>
        <w:rPr>
          <w:rFonts w:eastAsia="Yu Mincho"/>
        </w:rPr>
      </w:pPr>
      <w:r w:rsidRPr="00F95B02">
        <w:rPr>
          <w:rFonts w:eastAsia="Yu Mincho"/>
        </w:rPr>
        <w:lastRenderedPageBreak/>
        <w:t xml:space="preserve">For SUL bands, </w:t>
      </w:r>
      <w:r w:rsidRPr="00F95B02">
        <w:rPr>
          <w:rFonts w:hint="eastAsia"/>
          <w:lang w:eastAsia="zh-CN"/>
        </w:rPr>
        <w:t>except n95</w:t>
      </w:r>
      <w:ins w:id="72" w:author="cmcc" w:date="2020-08-04T16:04:00Z">
        <w:r>
          <w:rPr>
            <w:rFonts w:hint="eastAsia"/>
            <w:lang w:eastAsia="zh-CN"/>
          </w:rPr>
          <w:t>, n9</w:t>
        </w:r>
      </w:ins>
      <w:ins w:id="73" w:author="cmcc" w:date="2020-08-04T16:20:00Z">
        <w:r w:rsidR="00196EDA">
          <w:rPr>
            <w:rFonts w:hint="eastAsia"/>
            <w:lang w:eastAsia="zh-CN"/>
          </w:rPr>
          <w:t>7</w:t>
        </w:r>
      </w:ins>
      <w:r w:rsidRPr="00F95B02">
        <w:rPr>
          <w:rFonts w:hint="eastAsia"/>
          <w:lang w:eastAsia="zh-CN"/>
        </w:rPr>
        <w:t xml:space="preserve">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61241F" w:rsidRPr="00F95B02" w:rsidRDefault="0061241F" w:rsidP="0061241F">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61241F" w:rsidRPr="00F95B02" w:rsidRDefault="0061241F" w:rsidP="0061241F">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61241F" w:rsidRPr="00F95B02" w:rsidRDefault="0061241F" w:rsidP="0061241F">
      <w:pPr>
        <w:pStyle w:val="40"/>
        <w:rPr>
          <w:rFonts w:eastAsia="Yu Mincho"/>
        </w:rPr>
      </w:pPr>
      <w:bookmarkStart w:id="74" w:name="_Toc29811647"/>
      <w:bookmarkStart w:id="75" w:name="_Toc36817199"/>
      <w:bookmarkStart w:id="76" w:name="_Toc37260115"/>
      <w:bookmarkStart w:id="77" w:name="_Toc37267503"/>
      <w:bookmarkStart w:id="78" w:name="_Toc44712105"/>
      <w:r w:rsidRPr="00F95B02">
        <w:rPr>
          <w:rFonts w:eastAsia="Yu Mincho"/>
        </w:rPr>
        <w:t>5.4.2.1A</w:t>
      </w:r>
      <w:r w:rsidRPr="00F95B02">
        <w:rPr>
          <w:rFonts w:eastAsia="Yu Mincho"/>
        </w:rPr>
        <w:tab/>
        <w:t>NB-IoT carrier frequency numbering</w:t>
      </w:r>
      <w:bookmarkEnd w:id="74"/>
      <w:bookmarkEnd w:id="75"/>
      <w:bookmarkEnd w:id="76"/>
      <w:bookmarkEnd w:id="77"/>
      <w:bookmarkEnd w:id="78"/>
    </w:p>
    <w:p w:rsidR="0061241F" w:rsidRPr="00F95B02" w:rsidRDefault="0061241F" w:rsidP="0061241F">
      <w:pPr>
        <w:rPr>
          <w:rFonts w:eastAsia="Yu Mincho"/>
        </w:rPr>
      </w:pPr>
      <w:r w:rsidRPr="00F95B02">
        <w:rPr>
          <w:rFonts w:eastAsia="Yu Mincho"/>
        </w:rPr>
        <w:t>The</w:t>
      </w:r>
      <w:bookmarkStart w:id="79" w:name="OLE_LINK72"/>
      <w:r w:rsidRPr="00F95B02">
        <w:rPr>
          <w:rFonts w:eastAsia="Yu Mincho"/>
        </w:rPr>
        <w:t xml:space="preserve"> NB-IoT carrier frequency numbering</w:t>
      </w:r>
      <w:bookmarkEnd w:id="79"/>
      <w:r w:rsidRPr="00F95B02">
        <w:rPr>
          <w:rFonts w:eastAsia="Yu Mincho"/>
        </w:rPr>
        <w:t xml:space="preserve"> (EARFCN) is defined in clause 5.7 of TS 36.104 [4].</w:t>
      </w:r>
    </w:p>
    <w:p w:rsidR="0061241F" w:rsidRPr="00F95B02" w:rsidRDefault="0061241F" w:rsidP="0061241F">
      <w:pPr>
        <w:pStyle w:val="40"/>
        <w:rPr>
          <w:rFonts w:eastAsia="Yu Mincho"/>
        </w:rPr>
      </w:pPr>
      <w:bookmarkStart w:id="80" w:name="_Toc21127441"/>
      <w:bookmarkStart w:id="81" w:name="_Toc29811648"/>
      <w:bookmarkStart w:id="82" w:name="_Toc36817200"/>
      <w:bookmarkStart w:id="83" w:name="_Toc37260116"/>
      <w:bookmarkStart w:id="84" w:name="_Toc37267504"/>
      <w:bookmarkStart w:id="85" w:name="_Toc44712106"/>
      <w:r w:rsidRPr="00F95B02">
        <w:rPr>
          <w:rFonts w:eastAsia="Yu Mincho"/>
        </w:rPr>
        <w:t>5.4.2.2</w:t>
      </w:r>
      <w:r w:rsidRPr="00F95B02">
        <w:rPr>
          <w:rFonts w:eastAsia="Yu Mincho"/>
        </w:rPr>
        <w:tab/>
        <w:t>Channel raster to resource element mapping</w:t>
      </w:r>
      <w:bookmarkEnd w:id="80"/>
      <w:bookmarkEnd w:id="81"/>
      <w:bookmarkEnd w:id="82"/>
      <w:bookmarkEnd w:id="83"/>
      <w:bookmarkEnd w:id="84"/>
      <w:bookmarkEnd w:id="85"/>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BS.</w:t>
      </w:r>
    </w:p>
    <w:p w:rsidR="0061241F" w:rsidRPr="00F95B02" w:rsidRDefault="0061241F" w:rsidP="0061241F">
      <w:pPr>
        <w:pStyle w:val="TH"/>
        <w:outlineLvl w:val="0"/>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A15946" w:rsidP="00196825">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A15946" w:rsidP="00196825">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4.9pt" o:ole="">
                  <v:imagedata r:id="rId13" o:title=""/>
                </v:shape>
                <o:OLEObject Type="Embed" ProgID="Equation.3" ShapeID="_x0000_i1025" DrawAspect="Content" ObjectID="_1660043022" r:id="rId14"/>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6</w:t>
            </w:r>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6" type="#_x0000_t75" style="width:22.1pt;height:14.9pt" o:ole="">
                  <v:imagedata r:id="rId15" o:title=""/>
                </v:shape>
                <o:OLEObject Type="Embed" ProgID="Equation.3" ShapeID="_x0000_i1026" DrawAspect="Content" ObjectID="_1660043023" r:id="rId16"/>
              </w:object>
            </w:r>
          </w:p>
          <w:p w:rsidR="0061241F" w:rsidRPr="00F95B02" w:rsidRDefault="0061241F" w:rsidP="00196825">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7" type="#_x0000_t75" style="width:63.1pt;height:36.95pt" o:ole="">
                  <v:imagedata r:id="rId17" o:title=""/>
                </v:shape>
                <o:OLEObject Type="Embed" ProgID="Equation.3" ShapeID="_x0000_i1027" DrawAspect="Content" ObjectID="_1660043024" r:id="rId18"/>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8" type="#_x0000_t75" style="width:63.1pt;height:36.95pt" o:ole="">
                  <v:imagedata r:id="rId19" o:title=""/>
                </v:shape>
                <o:OLEObject Type="Embed" ProgID="Equation.3" ShapeID="_x0000_i1028" DrawAspect="Content" ObjectID="_1660043025" r:id="rId20"/>
              </w:object>
            </w:r>
          </w:p>
        </w:tc>
      </w:tr>
    </w:tbl>
    <w:p w:rsidR="0061241F" w:rsidRPr="00F95B02" w:rsidRDefault="0061241F" w:rsidP="0061241F">
      <w:pPr>
        <w:rPr>
          <w:rFonts w:eastAsia="Yu Mincho"/>
          <w:lang w:eastAsia="ja-JP"/>
        </w:rPr>
      </w:pPr>
    </w:p>
    <w:p w:rsidR="0061241F" w:rsidRPr="00F95B02" w:rsidRDefault="0061241F" w:rsidP="0061241F">
      <w:pPr>
        <w:rPr>
          <w:rFonts w:eastAsia="Yu Mincho"/>
        </w:rPr>
      </w:pPr>
      <w:r w:rsidRPr="00F95B02">
        <w:rPr>
          <w:rFonts w:eastAsia="Yu Mincho"/>
        </w:rPr>
        <w:t xml:space="preserve">k, </w:t>
      </w:r>
      <w:r w:rsidRPr="00F95B02">
        <w:rPr>
          <w:rFonts w:eastAsia="Yu Mincho"/>
          <w:position w:val="-10"/>
        </w:rPr>
        <w:object w:dxaOrig="435" w:dyaOrig="315">
          <v:shape id="_x0000_i1029" type="#_x0000_t75" style="width:22.1pt;height:14.9pt" o:ole="">
            <v:imagedata r:id="rId15" o:title=""/>
          </v:shape>
          <o:OLEObject Type="Embed" ProgID="Equation.3" ShapeID="_x0000_i1029" DrawAspect="Content" ObjectID="_1660043026" r:id="rId21"/>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61241F" w:rsidRPr="00F95B02" w:rsidRDefault="0061241F" w:rsidP="0061241F">
      <w:pPr>
        <w:pStyle w:val="40"/>
        <w:rPr>
          <w:rFonts w:eastAsia="Yu Mincho"/>
        </w:rPr>
      </w:pPr>
      <w:bookmarkStart w:id="86" w:name="_Toc21127442"/>
      <w:bookmarkStart w:id="87" w:name="_Toc29811649"/>
      <w:bookmarkStart w:id="88" w:name="_Toc36817201"/>
      <w:bookmarkStart w:id="89" w:name="_Toc37260117"/>
      <w:bookmarkStart w:id="90" w:name="_Toc37267505"/>
      <w:bookmarkStart w:id="91"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86"/>
      <w:bookmarkEnd w:id="87"/>
      <w:bookmarkEnd w:id="88"/>
      <w:bookmarkEnd w:id="89"/>
      <w:bookmarkEnd w:id="90"/>
      <w:bookmarkEnd w:id="91"/>
    </w:p>
    <w:p w:rsidR="0061241F" w:rsidRPr="00F95B02" w:rsidRDefault="0061241F" w:rsidP="0061241F">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61241F" w:rsidRPr="00F95B02" w:rsidRDefault="0061241F" w:rsidP="0061241F">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61241F" w:rsidRPr="00F95B02" w:rsidRDefault="0061241F" w:rsidP="0061241F">
      <w:pPr>
        <w:pStyle w:val="B10"/>
      </w:pPr>
      <w:r w:rsidRPr="00F95B02">
        <w:lastRenderedPageBreak/>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61241F" w:rsidRPr="00F95B02" w:rsidRDefault="0061241F" w:rsidP="0061241F">
      <w:pPr>
        <w:pStyle w:val="TH"/>
        <w:outlineLvl w:val="0"/>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61241F" w:rsidRPr="00F95B02" w:rsidTr="00196825">
        <w:trPr>
          <w:jc w:val="center"/>
        </w:trPr>
        <w:tc>
          <w:tcPr>
            <w:tcW w:w="1242" w:type="dxa"/>
            <w:shd w:val="clear" w:color="auto" w:fill="auto"/>
          </w:tcPr>
          <w:p w:rsidR="0061241F" w:rsidRPr="00F95B02" w:rsidRDefault="0061241F" w:rsidP="00196825">
            <w:pPr>
              <w:pStyle w:val="TAH"/>
              <w:rPr>
                <w:rFonts w:eastAsia="Yu Mincho"/>
              </w:rPr>
            </w:pPr>
            <w:r w:rsidRPr="00F95B02">
              <w:t xml:space="preserve">NR </w:t>
            </w:r>
            <w:r w:rsidRPr="00F95B02">
              <w:rPr>
                <w:i/>
              </w:rPr>
              <w:t>operating band</w:t>
            </w:r>
          </w:p>
        </w:tc>
        <w:tc>
          <w:tcPr>
            <w:tcW w:w="1146" w:type="dxa"/>
            <w:shd w:val="clear" w:color="auto" w:fill="auto"/>
          </w:tcPr>
          <w:p w:rsidR="0061241F" w:rsidRPr="00F95B02" w:rsidRDefault="0061241F" w:rsidP="00196825">
            <w:pPr>
              <w:pStyle w:val="TAH"/>
            </w:pPr>
            <w:r w:rsidRPr="00F95B02">
              <w:t>ΔF</w:t>
            </w:r>
            <w:r w:rsidRPr="00F95B02">
              <w:rPr>
                <w:vertAlign w:val="subscript"/>
              </w:rPr>
              <w:t>Raster</w:t>
            </w:r>
          </w:p>
          <w:p w:rsidR="0061241F" w:rsidRPr="00F95B02" w:rsidRDefault="0061241F" w:rsidP="00196825">
            <w:pPr>
              <w:pStyle w:val="TAH"/>
            </w:pPr>
            <w:r w:rsidRPr="00F95B02">
              <w:t xml:space="preserve">(kHz) </w:t>
            </w:r>
          </w:p>
        </w:tc>
        <w:tc>
          <w:tcPr>
            <w:tcW w:w="2876" w:type="dxa"/>
            <w:shd w:val="clear" w:color="auto" w:fill="auto"/>
          </w:tcPr>
          <w:p w:rsidR="0061241F" w:rsidRPr="00F95B02" w:rsidRDefault="0061241F" w:rsidP="00196825">
            <w:pPr>
              <w:pStyle w:val="TAH"/>
              <w:rPr>
                <w:rFonts w:eastAsia="Yu Mincho"/>
              </w:rPr>
            </w:pPr>
            <w:r w:rsidRPr="00F95B02">
              <w:rPr>
                <w:rFonts w:eastAsia="Yu Mincho"/>
              </w:rPr>
              <w:t>Uplink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c>
          <w:tcPr>
            <w:tcW w:w="2877" w:type="dxa"/>
            <w:shd w:val="clear" w:color="auto" w:fill="auto"/>
          </w:tcPr>
          <w:p w:rsidR="0061241F" w:rsidRPr="00F95B02" w:rsidRDefault="0061241F" w:rsidP="00196825">
            <w:pPr>
              <w:pStyle w:val="TAH"/>
              <w:rPr>
                <w:rFonts w:eastAsia="Yu Mincho"/>
              </w:rPr>
            </w:pPr>
            <w:r w:rsidRPr="00F95B02">
              <w:rPr>
                <w:rFonts w:eastAsia="Yu Mincho"/>
              </w:rPr>
              <w:t>Downlink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rPr>
                <w:rFonts w:eastAsia="Yu Mincho"/>
              </w:rPr>
            </w:pPr>
            <w:r w:rsidRPr="00F95B02">
              <w:t>422000</w:t>
            </w:r>
            <w:r w:rsidRPr="00F95B02">
              <w:rPr>
                <w:rFonts w:eastAsia="Yu Mincho"/>
              </w:rPr>
              <w:t xml:space="preserve"> – &lt;20&gt; – 434000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61241F" w:rsidRPr="00F95B02" w:rsidRDefault="0061241F" w:rsidP="00196825">
            <w:pPr>
              <w:pStyle w:val="TAC"/>
              <w:rPr>
                <w:rFonts w:eastAsia="Yu Mincho"/>
              </w:rPr>
            </w:pPr>
            <w:r w:rsidRPr="00F95B02">
              <w:t>386000</w:t>
            </w:r>
            <w:r w:rsidRPr="00F95B02">
              <w:rPr>
                <w:rFonts w:eastAsia="Yu Mincho"/>
              </w:rPr>
              <w:t xml:space="preserve"> – &lt;20&gt; – 398000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rPr>
                <w:rFonts w:eastAsia="Yu Mincho"/>
              </w:rPr>
            </w:pPr>
            <w:r w:rsidRPr="00F95B02">
              <w:t>361000</w:t>
            </w:r>
            <w:r w:rsidRPr="00F95B02">
              <w:rPr>
                <w:rFonts w:eastAsia="Yu Mincho"/>
              </w:rPr>
              <w:t xml:space="preserve"> – &lt;20&gt; – 376000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61241F" w:rsidRPr="00F95B02" w:rsidRDefault="0061241F" w:rsidP="00196825">
            <w:pPr>
              <w:pStyle w:val="TAC"/>
              <w:rPr>
                <w:rFonts w:eastAsia="Yu Mincho"/>
              </w:rPr>
            </w:pPr>
            <w:r w:rsidRPr="00F95B02">
              <w:t>173800</w:t>
            </w:r>
            <w:r w:rsidRPr="00F95B02">
              <w:rPr>
                <w:rFonts w:eastAsia="Yu Mincho"/>
              </w:rPr>
              <w:t xml:space="preserve">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rPr>
                <w:rFonts w:eastAsia="Yu Mincho"/>
              </w:rPr>
              <w:t>500000 – &lt;20&gt; – 514000</w:t>
            </w:r>
          </w:p>
        </w:tc>
        <w:tc>
          <w:tcPr>
            <w:tcW w:w="2877" w:type="dxa"/>
            <w:shd w:val="clear" w:color="auto" w:fill="auto"/>
          </w:tcPr>
          <w:p w:rsidR="0061241F" w:rsidRPr="00F95B02" w:rsidRDefault="0061241F" w:rsidP="00196825">
            <w:pPr>
              <w:pStyle w:val="TAC"/>
              <w:rPr>
                <w:rFonts w:eastAsia="Yu Mincho"/>
              </w:rPr>
            </w:pPr>
            <w:r w:rsidRPr="00F95B02">
              <w:rPr>
                <w:rFonts w:eastAsia="Yu Mincho"/>
              </w:rPr>
              <w:t>524000 – &lt;20&gt; – 538000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185000</w:t>
            </w:r>
            <w:r w:rsidRPr="00F95B02">
              <w:rPr>
                <w:rFonts w:eastAsia="Yu Mincho"/>
              </w:rPr>
              <w:t xml:space="preserve"> – &lt;20&gt; – 192000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139800</w:t>
            </w:r>
            <w:r w:rsidRPr="00F95B02">
              <w:rPr>
                <w:rFonts w:eastAsia="Yu Mincho"/>
              </w:rPr>
              <w:t xml:space="preserve"> – &lt;20&gt; – 143200</w:t>
            </w:r>
          </w:p>
        </w:tc>
        <w:tc>
          <w:tcPr>
            <w:tcW w:w="2877" w:type="dxa"/>
            <w:shd w:val="clear" w:color="auto" w:fill="auto"/>
          </w:tcPr>
          <w:p w:rsidR="0061241F" w:rsidRPr="00F95B02" w:rsidRDefault="0061241F" w:rsidP="00196825">
            <w:pPr>
              <w:pStyle w:val="TAC"/>
            </w:pPr>
            <w:r w:rsidRPr="00F95B02">
              <w:t>145800</w:t>
            </w:r>
            <w:r w:rsidRPr="00F95B02">
              <w:rPr>
                <w:rFonts w:eastAsia="Yu Mincho"/>
              </w:rPr>
              <w:t xml:space="preserve"> – &lt;20&gt; – 149200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157600 </w:t>
            </w:r>
            <w:r w:rsidRPr="00F95B02">
              <w:rPr>
                <w:rFonts w:eastAsia="Yu Mincho"/>
              </w:rPr>
              <w:t>– &lt;20&gt; –159600</w:t>
            </w:r>
          </w:p>
        </w:tc>
        <w:tc>
          <w:tcPr>
            <w:tcW w:w="2877" w:type="dxa"/>
            <w:shd w:val="clear" w:color="auto" w:fill="auto"/>
          </w:tcPr>
          <w:p w:rsidR="0061241F" w:rsidRPr="00F95B02" w:rsidRDefault="0061241F" w:rsidP="00196825">
            <w:pPr>
              <w:pStyle w:val="TAC"/>
            </w:pPr>
            <w:r w:rsidRPr="00F95B02">
              <w:t xml:space="preserve">151600 </w:t>
            </w:r>
            <w:r w:rsidRPr="00F95B02">
              <w:rPr>
                <w:rFonts w:eastAsia="Yu Mincho"/>
              </w:rPr>
              <w:t>– &lt;20&gt; – 153600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1146" w:type="dxa"/>
            <w:shd w:val="clear" w:color="auto" w:fill="auto"/>
          </w:tcPr>
          <w:p w:rsidR="0061241F" w:rsidRPr="00F95B02" w:rsidRDefault="0061241F" w:rsidP="00196825">
            <w:pPr>
              <w:pStyle w:val="TAC"/>
              <w:rPr>
                <w:rFonts w:eastAsia="Yu Mincho"/>
              </w:rPr>
            </w:pPr>
            <w:r w:rsidRPr="00F95B02">
              <w:rPr>
                <w:rFonts w:eastAsia="Yu Mincho" w:hint="eastAsia"/>
                <w:lang w:val="en-US" w:eastAsia="ja-JP"/>
              </w:rPr>
              <w:t>100</w:t>
            </w:r>
          </w:p>
        </w:tc>
        <w:tc>
          <w:tcPr>
            <w:tcW w:w="2876"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shd w:val="clear" w:color="auto" w:fill="auto"/>
          </w:tcPr>
          <w:p w:rsidR="0061241F" w:rsidRPr="00F95B02" w:rsidRDefault="0061241F" w:rsidP="00196825">
            <w:pPr>
              <w:pStyle w:val="TAC"/>
            </w:pPr>
            <w:r w:rsidRPr="00F95B02">
              <w:t>158200</w:t>
            </w:r>
            <w:r w:rsidRPr="00F95B02">
              <w:rPr>
                <w:rFonts w:eastAsia="Yu Mincho"/>
              </w:rPr>
              <w:t xml:space="preserve"> – &lt;20&gt; – 164200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370000</w:t>
            </w:r>
            <w:r w:rsidRPr="00F95B02">
              <w:rPr>
                <w:rFonts w:eastAsia="Yu Mincho"/>
              </w:rPr>
              <w:t xml:space="preserve"> – &lt;20&gt; – 383000</w:t>
            </w:r>
          </w:p>
        </w:tc>
        <w:tc>
          <w:tcPr>
            <w:tcW w:w="2877" w:type="dxa"/>
            <w:shd w:val="clear" w:color="auto" w:fill="auto"/>
          </w:tcPr>
          <w:p w:rsidR="0061241F" w:rsidRPr="00F95B02" w:rsidRDefault="0061241F" w:rsidP="00196825">
            <w:pPr>
              <w:pStyle w:val="TAC"/>
            </w:pPr>
            <w:r w:rsidRPr="00F95B02">
              <w:t>386000</w:t>
            </w:r>
            <w:r w:rsidRPr="00F95B02">
              <w:rPr>
                <w:rFonts w:eastAsia="Yu Mincho"/>
              </w:rPr>
              <w:t xml:space="preserve"> – &lt;20&gt; – 399000</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171800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 149600</w:t>
            </w:r>
          </w:p>
        </w:tc>
        <w:tc>
          <w:tcPr>
            <w:tcW w:w="2877" w:type="dxa"/>
            <w:shd w:val="clear" w:color="auto" w:fill="auto"/>
          </w:tcPr>
          <w:p w:rsidR="0061241F" w:rsidRPr="00F95B02" w:rsidRDefault="0061241F" w:rsidP="00196825">
            <w:pPr>
              <w:pStyle w:val="TAC"/>
            </w:pPr>
            <w:r w:rsidRPr="00F95B02">
              <w:t>151600</w:t>
            </w:r>
            <w:r w:rsidRPr="00F95B02">
              <w:rPr>
                <w:rFonts w:eastAsia="Yu Mincho"/>
              </w:rPr>
              <w:t xml:space="preserve"> – &lt;20&gt; – 160600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61241F" w:rsidRPr="00F95B02" w:rsidRDefault="0061241F" w:rsidP="0019682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SimSun"/>
                <w:lang w:val="en-US" w:eastAsia="zh-CN"/>
              </w:rPr>
              <w:t>n34</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rPr>
                <w:rFonts w:eastAsia="Yu Mincho"/>
              </w:rPr>
              <w:t>514000 – &lt;20&gt; – 524000</w:t>
            </w:r>
          </w:p>
        </w:tc>
        <w:tc>
          <w:tcPr>
            <w:tcW w:w="2877" w:type="dxa"/>
            <w:shd w:val="clear" w:color="auto" w:fill="auto"/>
          </w:tcPr>
          <w:p w:rsidR="0061241F" w:rsidRPr="00F95B02" w:rsidRDefault="0061241F" w:rsidP="00196825">
            <w:pPr>
              <w:pStyle w:val="TAC"/>
            </w:pPr>
            <w:r w:rsidRPr="00F95B02">
              <w:rPr>
                <w:rFonts w:eastAsia="Yu Mincho"/>
              </w:rPr>
              <w:t>514000 – &lt;20&gt; – 524000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lang w:val="en-US" w:eastAsia="zh-CN"/>
              </w:rPr>
              <w:t>n39</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n40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n41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rPr>
                <w:lang w:eastAsia="ko-KR"/>
              </w:rPr>
              <w:t>n48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c>
          <w:tcPr>
            <w:tcW w:w="2877"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c>
          <w:tcPr>
            <w:tcW w:w="2877"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402000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356000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339000</w:t>
            </w:r>
            <w:r w:rsidRPr="00F95B02">
              <w:rPr>
                <w:rFonts w:eastAsia="Yu Mincho"/>
              </w:rPr>
              <w:t xml:space="preserve"> – &lt;20&gt; – 342000</w:t>
            </w:r>
          </w:p>
        </w:tc>
        <w:tc>
          <w:tcPr>
            <w:tcW w:w="2877" w:type="dxa"/>
            <w:shd w:val="clear" w:color="auto" w:fill="auto"/>
          </w:tcPr>
          <w:p w:rsidR="0061241F" w:rsidRPr="00F95B02" w:rsidRDefault="0061241F" w:rsidP="00196825">
            <w:pPr>
              <w:pStyle w:val="TAC"/>
            </w:pPr>
            <w:r w:rsidRPr="00F95B02">
              <w:t>399000</w:t>
            </w:r>
            <w:r w:rsidRPr="00F95B02">
              <w:rPr>
                <w:rFonts w:eastAsia="Yu Mincho"/>
              </w:rPr>
              <w:t xml:space="preserve"> – &lt;20&gt; – 404000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132600</w:t>
            </w:r>
            <w:r w:rsidRPr="00F95B02">
              <w:rPr>
                <w:rFonts w:eastAsia="Yu Mincho"/>
              </w:rPr>
              <w:t xml:space="preserve"> – &lt;20&gt; – 139600</w:t>
            </w:r>
          </w:p>
        </w:tc>
        <w:tc>
          <w:tcPr>
            <w:tcW w:w="2877" w:type="dxa"/>
            <w:shd w:val="clear" w:color="auto" w:fill="auto"/>
          </w:tcPr>
          <w:p w:rsidR="0061241F" w:rsidRPr="00F95B02" w:rsidRDefault="0061241F" w:rsidP="00196825">
            <w:pPr>
              <w:pStyle w:val="TAC"/>
            </w:pPr>
            <w:r w:rsidRPr="00F95B02">
              <w:t>123400</w:t>
            </w:r>
            <w:r w:rsidRPr="00F95B02">
              <w:rPr>
                <w:rFonts w:eastAsia="Yu Mincho"/>
              </w:rPr>
              <w:t xml:space="preserve"> – &lt;20&gt; – 130400</w:t>
            </w:r>
          </w:p>
        </w:tc>
      </w:tr>
      <w:tr w:rsidR="0061241F" w:rsidRPr="00F95B02" w:rsidTr="00196825">
        <w:trPr>
          <w:jc w:val="center"/>
        </w:trPr>
        <w:tc>
          <w:tcPr>
            <w:tcW w:w="1242" w:type="dxa"/>
            <w:shd w:val="clear" w:color="auto" w:fill="auto"/>
          </w:tcPr>
          <w:p w:rsidR="0061241F" w:rsidRPr="00F95B02" w:rsidRDefault="0061241F" w:rsidP="00196825">
            <w:pPr>
              <w:pStyle w:val="TAC"/>
            </w:pPr>
            <w:r w:rsidRPr="00F95B02">
              <w:t>n74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294000</w:t>
            </w:r>
          </w:p>
        </w:tc>
        <w:tc>
          <w:tcPr>
            <w:tcW w:w="2877" w:type="dxa"/>
            <w:shd w:val="clear" w:color="auto" w:fill="auto"/>
          </w:tcPr>
          <w:p w:rsidR="0061241F" w:rsidRPr="00F95B02" w:rsidRDefault="0061241F" w:rsidP="00196825">
            <w:pPr>
              <w:pStyle w:val="TAC"/>
            </w:pPr>
            <w:r w:rsidRPr="00F95B02">
              <w:t>295000</w:t>
            </w:r>
            <w:r w:rsidRPr="00F95B02">
              <w:rPr>
                <w:rFonts w:eastAsia="Yu Mincho"/>
              </w:rPr>
              <w:t xml:space="preserve"> – &lt;20&gt; – 303600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 </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–149600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 538000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rPr>
                <w:lang w:eastAsia="zh-CN"/>
              </w:rPr>
            </w:pPr>
            <w:ins w:id="92" w:author="cmcc" w:date="2020-08-04T16:05:00Z">
              <w:r>
                <w:rPr>
                  <w:rFonts w:hint="eastAsia"/>
                  <w:lang w:eastAsia="zh-CN"/>
                </w:rPr>
                <w:t>n9</w:t>
              </w:r>
            </w:ins>
            <w:ins w:id="93" w:author="cmcc" w:date="2020-08-04T16:20:00Z">
              <w:r w:rsidR="00196EDA">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ins w:id="94" w:author="cmcc" w:date="2020-08-04T16:05:00Z">
              <w:r w:rsidRPr="00F95B02">
                <w:rPr>
                  <w:rFonts w:eastAsia="SimSun"/>
                  <w:lang w:val="en-US"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196EDA" w:rsidP="00196825">
            <w:pPr>
              <w:pStyle w:val="TAC"/>
              <w:rPr>
                <w:rFonts w:eastAsia="Yu Mincho"/>
              </w:rPr>
            </w:pPr>
            <w:ins w:id="95" w:author="cmcc" w:date="2020-08-04T16:21:00Z">
              <w:r w:rsidRPr="00F95B02">
                <w:t>460000</w:t>
              </w:r>
              <w:r w:rsidRPr="00F95B02">
                <w:rPr>
                  <w:rFonts w:eastAsia="Yu Mincho"/>
                </w:rPr>
                <w:t xml:space="preserve"> – &lt;20&gt; – 480000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ins w:id="96" w:author="cmcc" w:date="2020-08-04T16:05:00Z">
              <w:r w:rsidRPr="00F95B02">
                <w:t>N/A</w:t>
              </w:r>
            </w:ins>
          </w:p>
        </w:tc>
      </w:tr>
    </w:tbl>
    <w:p w:rsidR="0061241F" w:rsidRPr="00F95B02" w:rsidRDefault="0061241F" w:rsidP="0061241F">
      <w:pPr>
        <w:rPr>
          <w:rFonts w:eastAsia="Yu Mincho"/>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1034F4" w:rsidRPr="00F95B02" w:rsidRDefault="001034F4" w:rsidP="001034F4">
      <w:pPr>
        <w:pStyle w:val="5"/>
      </w:pPr>
      <w:bookmarkStart w:id="97" w:name="_Toc21127512"/>
      <w:bookmarkStart w:id="98" w:name="_Toc29811721"/>
      <w:bookmarkStart w:id="99" w:name="_Toc36817273"/>
      <w:bookmarkStart w:id="100" w:name="_Toc37260190"/>
      <w:bookmarkStart w:id="101" w:name="_Toc37267578"/>
      <w:bookmarkStart w:id="102" w:name="_Toc44712180"/>
      <w:bookmarkStart w:id="103" w:name="_Toc13080222"/>
      <w:r w:rsidRPr="00F95B02">
        <w:t>6.6.5.2.3</w:t>
      </w:r>
      <w:r w:rsidRPr="00F95B02">
        <w:tab/>
        <w:t>Additional spurious emissions requirements</w:t>
      </w:r>
      <w:bookmarkEnd w:id="97"/>
      <w:bookmarkEnd w:id="98"/>
      <w:bookmarkEnd w:id="99"/>
      <w:bookmarkEnd w:id="100"/>
      <w:bookmarkEnd w:id="101"/>
      <w:bookmarkEnd w:id="102"/>
    </w:p>
    <w:p w:rsidR="001034F4" w:rsidRPr="00F95B02" w:rsidRDefault="001034F4" w:rsidP="001034F4">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1034F4" w:rsidRPr="00F95B02" w:rsidRDefault="001034F4" w:rsidP="001034F4">
      <w:r w:rsidRPr="00F95B02">
        <w:t>Some requirements may apply for the protection of specific equipment (UE, MS and/or BS) or equipment operating in specific systems (GSM, CDMA, UTRA, E-UTRA, NR, etc.) as listed below.</w:t>
      </w:r>
    </w:p>
    <w:p w:rsidR="001034F4" w:rsidRPr="00F95B02" w:rsidRDefault="001034F4" w:rsidP="001034F4">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1034F4" w:rsidRPr="00F95B02" w:rsidRDefault="001034F4" w:rsidP="001034F4">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Note</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GSM900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This requirement does not apply to BS operating in band n8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For the frequency range 880-915 MHz, this requirement does not apply to BS operating in band n8,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t>DCS1800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n3.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n25 or band n70.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lang w:eastAsia="zh-CN"/>
              </w:rPr>
            </w:pPr>
            <w:r w:rsidRPr="00F95B02">
              <w:rPr>
                <w:rFonts w:cs="v5.0.0"/>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or n25 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This requirement does not apply to BS operating in band n5 or n26,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 or</w:t>
            </w:r>
          </w:p>
          <w:p w:rsidR="001034F4" w:rsidRPr="00F95B02" w:rsidRDefault="001034F4" w:rsidP="00196825">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 or</w:t>
            </w:r>
          </w:p>
          <w:p w:rsidR="001034F4" w:rsidRPr="00F95B02" w:rsidRDefault="001034F4" w:rsidP="00196825">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1930 – 1990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or n70.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III or</w:t>
            </w:r>
          </w:p>
          <w:p w:rsidR="001034F4" w:rsidRPr="00F95B02" w:rsidRDefault="001034F4" w:rsidP="00196825">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1805 – 1880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IV or</w:t>
            </w:r>
          </w:p>
          <w:p w:rsidR="001034F4" w:rsidRPr="00F95B02" w:rsidRDefault="001034F4" w:rsidP="00196825">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V or</w:t>
            </w:r>
          </w:p>
          <w:p w:rsidR="001034F4" w:rsidRPr="00F95B02" w:rsidRDefault="001034F4" w:rsidP="00196825">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VI, XIX or</w:t>
            </w:r>
          </w:p>
          <w:p w:rsidR="001034F4" w:rsidRPr="00F95B02" w:rsidRDefault="001034F4" w:rsidP="00196825">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t>UTRA FDD Band VII or</w:t>
            </w:r>
          </w:p>
          <w:p w:rsidR="001034F4" w:rsidRPr="00F95B02" w:rsidRDefault="001034F4" w:rsidP="00196825">
            <w:pPr>
              <w:pStyle w:val="TAC"/>
              <w:rPr>
                <w:rFonts w:cs="Arial"/>
              </w:rPr>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lastRenderedPageBreak/>
              <w:t>2620 – 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lastRenderedPageBreak/>
              <w:t>UTRA FDD Band VIII or</w:t>
            </w:r>
          </w:p>
          <w:p w:rsidR="001034F4" w:rsidRPr="00F95B02" w:rsidRDefault="001034F4" w:rsidP="00196825">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lang w:val="sv-SE"/>
              </w:rPr>
            </w:pPr>
            <w:r w:rsidRPr="00F95B02">
              <w:rPr>
                <w:rFonts w:cs="Arial"/>
                <w:lang w:val="sv-SE"/>
              </w:rPr>
              <w:t>UTRA FDD Band IX or</w:t>
            </w:r>
          </w:p>
          <w:p w:rsidR="001034F4" w:rsidRPr="00F95B02" w:rsidRDefault="001034F4" w:rsidP="00196825">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1844.9 – 1879.9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 or</w:t>
            </w:r>
          </w:p>
          <w:p w:rsidR="001034F4" w:rsidRPr="00F95B02" w:rsidRDefault="001034F4" w:rsidP="00196825">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XI or XXI or</w:t>
            </w:r>
          </w:p>
          <w:p w:rsidR="001034F4" w:rsidRPr="00F95B02" w:rsidRDefault="001034F4" w:rsidP="00196825">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 or</w:t>
            </w:r>
          </w:p>
          <w:p w:rsidR="001034F4" w:rsidRPr="00F95B02" w:rsidRDefault="001034F4" w:rsidP="00196825">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XIII or</w:t>
            </w:r>
          </w:p>
          <w:p w:rsidR="001034F4" w:rsidRPr="00F95B02" w:rsidRDefault="001034F4" w:rsidP="00196825">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XIV or</w:t>
            </w:r>
          </w:p>
          <w:p w:rsidR="001034F4" w:rsidRPr="00F95B02" w:rsidRDefault="001034F4" w:rsidP="00196825">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n48, n77 or n78.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n77 or n78.</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 or</w:t>
            </w:r>
          </w:p>
          <w:p w:rsidR="001034F4" w:rsidRPr="00F95B02" w:rsidRDefault="001034F4" w:rsidP="00196825">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XXVI or</w:t>
            </w:r>
          </w:p>
          <w:p w:rsidR="001034F4" w:rsidRPr="00F95B02" w:rsidRDefault="001034F4" w:rsidP="00196825">
            <w:pPr>
              <w:pStyle w:val="TAC"/>
              <w:rPr>
                <w:rFonts w:cs="Arial"/>
                <w:lang w:val="sv-SE"/>
              </w:rPr>
            </w:pPr>
            <w:r w:rsidRPr="00F95B02">
              <w:rPr>
                <w:rFonts w:cs="Arial"/>
                <w:lang w:val="sv-SE"/>
              </w:rPr>
              <w:lastRenderedPageBreak/>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lastRenderedPageBreak/>
              <w:t>859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1034F4" w:rsidRPr="00F95B02" w:rsidTr="00196825">
        <w:trPr>
          <w:cantSplit/>
          <w:trHeight w:val="113"/>
          <w:jc w:val="center"/>
        </w:trPr>
        <w:tc>
          <w:tcPr>
            <w:tcW w:w="1302" w:type="dxa"/>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n29.</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1900 – 1920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or n25.</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n38.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 or n40.</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lastRenderedPageBreak/>
              <w:t>E-UTRA Band 44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n28.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n1 or n65.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1034F4" w:rsidRPr="00F95B02" w:rsidRDefault="001034F4" w:rsidP="00196825">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n38.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n79</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w:t>
            </w:r>
          </w:p>
          <w:p w:rsidR="001034F4" w:rsidRPr="00F95B02" w:rsidRDefault="001034F4" w:rsidP="0019682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304006"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rPr>
                <w:rFonts w:cs="Arial"/>
                <w:lang w:eastAsia="zh-CN"/>
              </w:rPr>
            </w:pPr>
            <w:ins w:id="104" w:author="cmcc" w:date="2020-08-04T16:11:00Z">
              <w:r w:rsidRPr="00F95B02">
                <w:rPr>
                  <w:rFonts w:cs="Arial"/>
                  <w:lang w:eastAsia="ko-KR"/>
                </w:rPr>
                <w:t>NR Band n9</w:t>
              </w:r>
            </w:ins>
            <w:ins w:id="105" w:author="cmcc" w:date="2020-08-04T16:21:00Z">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pPr>
            <w:ins w:id="106" w:author="cmcc" w:date="2020-08-04T16:21:00Z">
              <w:r w:rsidRPr="00F95B02">
                <w:rPr>
                  <w:rFonts w:cs="Arial"/>
                  <w:lang w:eastAsia="zh-CN"/>
                </w:rPr>
                <w:t xml:space="preserve">2300 </w:t>
              </w:r>
              <w:r w:rsidRPr="00F95B02">
                <w:rPr>
                  <w:rFonts w:cs="Arial"/>
                </w:rPr>
                <w:t xml:space="preserve">– </w:t>
              </w:r>
              <w:r w:rsidRPr="00F95B02">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pPr>
            <w:ins w:id="107" w:author="cmcc" w:date="2020-08-04T16:21: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C"/>
            </w:pPr>
            <w:ins w:id="108" w:author="cmcc" w:date="2020-08-04T16:21: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304006" w:rsidRPr="00F95B02" w:rsidRDefault="00304006" w:rsidP="00196825">
            <w:pPr>
              <w:pStyle w:val="TAL"/>
              <w:rPr>
                <w:rFonts w:cs="Arial"/>
                <w:lang w:eastAsia="ko-KR"/>
              </w:rPr>
            </w:pPr>
          </w:p>
        </w:tc>
      </w:tr>
    </w:tbl>
    <w:p w:rsidR="001034F4" w:rsidRPr="00F95B02" w:rsidRDefault="001034F4" w:rsidP="001034F4"/>
    <w:p w:rsidR="001034F4" w:rsidRPr="00F95B02" w:rsidRDefault="001034F4" w:rsidP="001034F4">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1034F4" w:rsidRPr="00F95B02" w:rsidRDefault="001034F4" w:rsidP="001034F4">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1034F4" w:rsidRPr="00F95B02" w:rsidRDefault="001034F4" w:rsidP="001034F4">
      <w:pPr>
        <w:pStyle w:val="NO"/>
      </w:pPr>
      <w:r w:rsidRPr="00F95B02">
        <w:lastRenderedPageBreak/>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1034F4" w:rsidRPr="00F95B02" w:rsidRDefault="001034F4" w:rsidP="001034F4">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1034F4" w:rsidRPr="00F95B02" w:rsidRDefault="001034F4" w:rsidP="001034F4">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bookmarkEnd w:id="103"/>
    <w:p w:rsidR="008C63DB" w:rsidRDefault="008C63DB" w:rsidP="008C63DB">
      <w:pPr>
        <w:pStyle w:val="2"/>
        <w:spacing w:after="240"/>
        <w:ind w:left="0" w:firstLine="0"/>
        <w:rPr>
          <w:ins w:id="109"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4125E" w:rsidRPr="00F95B02" w:rsidRDefault="00C4125E" w:rsidP="00C4125E">
      <w:pPr>
        <w:pStyle w:val="5"/>
      </w:pPr>
      <w:bookmarkStart w:id="110" w:name="_Toc21127513"/>
      <w:bookmarkStart w:id="111" w:name="_Toc29811722"/>
      <w:bookmarkStart w:id="112" w:name="_Toc36817274"/>
      <w:bookmarkStart w:id="113" w:name="_Toc37260191"/>
      <w:bookmarkStart w:id="114" w:name="_Toc37267579"/>
      <w:bookmarkStart w:id="115" w:name="_Toc44712181"/>
      <w:bookmarkStart w:id="116" w:name="_Toc13080223"/>
      <w:r w:rsidRPr="00F95B02">
        <w:t>6.6.5.2.4</w:t>
      </w:r>
      <w:r w:rsidRPr="00F95B02">
        <w:tab/>
        <w:t>Co-location with other base stations</w:t>
      </w:r>
      <w:bookmarkEnd w:id="110"/>
      <w:bookmarkEnd w:id="111"/>
      <w:bookmarkEnd w:id="112"/>
      <w:bookmarkEnd w:id="113"/>
      <w:bookmarkEnd w:id="114"/>
      <w:bookmarkEnd w:id="115"/>
    </w:p>
    <w:p w:rsidR="00C4125E" w:rsidRPr="00F95B02" w:rsidRDefault="00C4125E" w:rsidP="00C4125E">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C4125E" w:rsidRPr="00F95B02" w:rsidRDefault="00C4125E" w:rsidP="00C4125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C4125E" w:rsidRPr="00F95B02" w:rsidRDefault="00C4125E" w:rsidP="00C4125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C4125E" w:rsidRPr="00F95B02" w:rsidRDefault="00C4125E" w:rsidP="00C4125E">
      <w:pPr>
        <w:pStyle w:val="TH"/>
        <w:outlineLvl w:val="0"/>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C4125E" w:rsidRPr="00F95B02" w:rsidTr="00C4125E">
        <w:trPr>
          <w:cantSplit/>
          <w:jc w:val="center"/>
        </w:trPr>
        <w:tc>
          <w:tcPr>
            <w:tcW w:w="2291"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4125E" w:rsidRPr="00F95B02" w:rsidRDefault="00C4125E" w:rsidP="00196825">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Note</w:t>
            </w:r>
          </w:p>
        </w:tc>
      </w:tr>
      <w:tr w:rsidR="00C4125E" w:rsidRPr="00F95B02" w:rsidTr="00C4125E">
        <w:trPr>
          <w:cantSplit/>
          <w:jc w:val="center"/>
        </w:trPr>
        <w:tc>
          <w:tcPr>
            <w:tcW w:w="2291"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99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60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1920 – 1980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 or</w:t>
            </w:r>
          </w:p>
          <w:p w:rsidR="00C4125E" w:rsidRPr="00F95B02" w:rsidRDefault="00C4125E" w:rsidP="0019682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XIII or</w:t>
            </w:r>
          </w:p>
          <w:p w:rsidR="00C4125E" w:rsidRPr="00F95B02" w:rsidRDefault="00C4125E" w:rsidP="00196825">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XIV or</w:t>
            </w:r>
          </w:p>
          <w:p w:rsidR="00C4125E" w:rsidRPr="00F95B02" w:rsidRDefault="00C4125E" w:rsidP="0019682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n92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 or</w:t>
            </w:r>
          </w:p>
          <w:p w:rsidR="00C4125E" w:rsidRPr="00F95B02" w:rsidRDefault="00C4125E" w:rsidP="0019682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XXVI or</w:t>
            </w:r>
          </w:p>
          <w:p w:rsidR="00C4125E" w:rsidRPr="00F95B02" w:rsidRDefault="00C4125E" w:rsidP="0019682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1900 – 1920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 or band n25</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This is not applicable to BS operating in Band n38.  </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39</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n30 or n40.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This is not applicable to BS operating in Band n51, n74,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lang w:eastAsia="ja-JP"/>
              </w:rPr>
              <w:t>This is not applicable to BS operating in Band n50, n74, n75, n76, n91, n92, n93 or n94</w:t>
            </w:r>
          </w:p>
        </w:tc>
      </w:tr>
      <w:tr w:rsidR="00C4125E" w:rsidRPr="00F95B02"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This is not applicable to BS operating in Band n</w:t>
            </w:r>
            <w:r w:rsidRPr="00F95B02">
              <w:rPr>
                <w:rFonts w:cs="Arial"/>
                <w:lang w:eastAsia="zh-CN"/>
              </w:rPr>
              <w:t>41, n53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n50, n51,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lastRenderedPageBreak/>
              <w:t>NR Band n81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4F414C"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lang w:eastAsia="zh-CN"/>
              </w:rPr>
            </w:pPr>
            <w:ins w:id="117" w:author="cmcc" w:date="2020-08-04T16:13:00Z">
              <w:r w:rsidRPr="00F95B02">
                <w:t>NR Band n9</w:t>
              </w:r>
            </w:ins>
            <w:ins w:id="118" w:author="cmcc" w:date="2020-08-04T16:22:00Z">
              <w:r>
                <w:rPr>
                  <w:rFonts w:hint="eastAsia"/>
                  <w:lang w:eastAsia="zh-CN"/>
                </w:rPr>
                <w:t>7</w:t>
              </w:r>
            </w:ins>
          </w:p>
        </w:tc>
        <w:tc>
          <w:tcPr>
            <w:tcW w:w="1996"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19" w:author="cmcc" w:date="2020-08-04T16:21:00Z">
              <w:r w:rsidRPr="00F95B02">
                <w:rPr>
                  <w:rFonts w:cs="Arial"/>
                  <w:lang w:eastAsia="zh-CN"/>
                </w:rPr>
                <w:t>2300</w:t>
              </w:r>
              <w:r w:rsidRPr="00F95B02">
                <w:rPr>
                  <w:rFonts w:cs="Arial"/>
                </w:rPr>
                <w:t xml:space="preserve"> – </w:t>
              </w:r>
              <w:r w:rsidRPr="00F95B02">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20" w:author="cmcc" w:date="2020-08-04T16:21: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21" w:author="cmcc" w:date="2020-08-04T16:21: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22" w:author="cmcc" w:date="2020-08-04T16:21: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ins w:id="123" w:author="cmcc" w:date="2020-08-04T16:21:00Z">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4F414C" w:rsidRPr="00F95B02" w:rsidRDefault="004F414C" w:rsidP="00196825">
            <w:pPr>
              <w:pStyle w:val="TAC"/>
              <w:rPr>
                <w:rFonts w:cs="Arial"/>
              </w:rPr>
            </w:pPr>
          </w:p>
        </w:tc>
      </w:tr>
    </w:tbl>
    <w:p w:rsidR="00C4125E" w:rsidRPr="00F95B02" w:rsidRDefault="00C4125E" w:rsidP="00C4125E"/>
    <w:p w:rsidR="00C4125E" w:rsidRPr="00F95B02" w:rsidRDefault="00C4125E" w:rsidP="00C4125E">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C4125E" w:rsidRPr="00F95B02" w:rsidRDefault="00C4125E" w:rsidP="00C4125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125E" w:rsidRPr="00F95B02" w:rsidRDefault="00C4125E" w:rsidP="00C4125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124" w:name="_GoBack"/>
      <w:bookmarkEnd w:id="116"/>
      <w:bookmarkEnd w:id="1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2"/>
      <w:footerReference w:type="default" r:id="rId2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2F3" w:rsidRDefault="00E802F3">
      <w:r>
        <w:separator/>
      </w:r>
    </w:p>
    <w:p w:rsidR="00E802F3" w:rsidRDefault="00E802F3"/>
  </w:endnote>
  <w:endnote w:type="continuationSeparator" w:id="0">
    <w:p w:rsidR="00E802F3" w:rsidRDefault="00E802F3">
      <w:r>
        <w:continuationSeparator/>
      </w:r>
    </w:p>
    <w:p w:rsidR="00E802F3" w:rsidRDefault="00E802F3"/>
  </w:endnote>
  <w:endnote w:type="continuationNotice" w:id="1">
    <w:p w:rsidR="00E802F3" w:rsidRDefault="00E802F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2F3" w:rsidRDefault="00E802F3">
      <w:r>
        <w:separator/>
      </w:r>
    </w:p>
    <w:p w:rsidR="00E802F3" w:rsidRDefault="00E802F3"/>
  </w:footnote>
  <w:footnote w:type="continuationSeparator" w:id="0">
    <w:p w:rsidR="00E802F3" w:rsidRDefault="00E802F3">
      <w:r>
        <w:continuationSeparator/>
      </w:r>
    </w:p>
    <w:p w:rsidR="00E802F3" w:rsidRDefault="00E802F3"/>
  </w:footnote>
  <w:footnote w:type="continuationNotice" w:id="1">
    <w:p w:rsidR="00E802F3" w:rsidRDefault="00E802F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A159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362E74">
      <w:rPr>
        <w:rFonts w:ascii="Arial" w:hAnsi="Arial" w:cs="Arial"/>
        <w:b/>
        <w:noProof/>
        <w:sz w:val="18"/>
        <w:szCs w:val="18"/>
      </w:rPr>
      <w:t>10</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81B2F644">
      <w:start w:val="1"/>
      <w:numFmt w:val="decimal"/>
      <w:lvlText w:val="%1."/>
      <w:lvlJc w:val="left"/>
      <w:pPr>
        <w:ind w:left="460" w:hanging="360"/>
      </w:pPr>
      <w:rPr>
        <w:rFonts w:hint="default"/>
      </w:rPr>
    </w:lvl>
    <w:lvl w:ilvl="1" w:tplc="3F063E32" w:tentative="1">
      <w:start w:val="1"/>
      <w:numFmt w:val="bullet"/>
      <w:lvlText w:val="o"/>
      <w:lvlJc w:val="left"/>
      <w:pPr>
        <w:ind w:left="1180" w:hanging="360"/>
      </w:pPr>
      <w:rPr>
        <w:rFonts w:ascii="Courier New" w:hAnsi="Courier New" w:cs="Courier New" w:hint="default"/>
      </w:rPr>
    </w:lvl>
    <w:lvl w:ilvl="2" w:tplc="7BA847F4" w:tentative="1">
      <w:start w:val="1"/>
      <w:numFmt w:val="bullet"/>
      <w:lvlText w:val=""/>
      <w:lvlJc w:val="left"/>
      <w:pPr>
        <w:ind w:left="1900" w:hanging="360"/>
      </w:pPr>
      <w:rPr>
        <w:rFonts w:ascii="Wingdings" w:hAnsi="Wingdings" w:hint="default"/>
      </w:rPr>
    </w:lvl>
    <w:lvl w:ilvl="3" w:tplc="B3FA10D2" w:tentative="1">
      <w:start w:val="1"/>
      <w:numFmt w:val="bullet"/>
      <w:lvlText w:val=""/>
      <w:lvlJc w:val="left"/>
      <w:pPr>
        <w:ind w:left="2620" w:hanging="360"/>
      </w:pPr>
      <w:rPr>
        <w:rFonts w:ascii="Symbol" w:hAnsi="Symbol" w:hint="default"/>
      </w:rPr>
    </w:lvl>
    <w:lvl w:ilvl="4" w:tplc="AB6267B2" w:tentative="1">
      <w:start w:val="1"/>
      <w:numFmt w:val="bullet"/>
      <w:lvlText w:val="o"/>
      <w:lvlJc w:val="left"/>
      <w:pPr>
        <w:ind w:left="3340" w:hanging="360"/>
      </w:pPr>
      <w:rPr>
        <w:rFonts w:ascii="Courier New" w:hAnsi="Courier New" w:cs="Courier New" w:hint="default"/>
      </w:rPr>
    </w:lvl>
    <w:lvl w:ilvl="5" w:tplc="746CCEE0" w:tentative="1">
      <w:start w:val="1"/>
      <w:numFmt w:val="bullet"/>
      <w:lvlText w:val=""/>
      <w:lvlJc w:val="left"/>
      <w:pPr>
        <w:ind w:left="4060" w:hanging="360"/>
      </w:pPr>
      <w:rPr>
        <w:rFonts w:ascii="Wingdings" w:hAnsi="Wingdings" w:hint="default"/>
      </w:rPr>
    </w:lvl>
    <w:lvl w:ilvl="6" w:tplc="1FCAEC48" w:tentative="1">
      <w:start w:val="1"/>
      <w:numFmt w:val="bullet"/>
      <w:lvlText w:val=""/>
      <w:lvlJc w:val="left"/>
      <w:pPr>
        <w:ind w:left="4780" w:hanging="360"/>
      </w:pPr>
      <w:rPr>
        <w:rFonts w:ascii="Symbol" w:hAnsi="Symbol" w:hint="default"/>
      </w:rPr>
    </w:lvl>
    <w:lvl w:ilvl="7" w:tplc="377037B8" w:tentative="1">
      <w:start w:val="1"/>
      <w:numFmt w:val="bullet"/>
      <w:lvlText w:val="o"/>
      <w:lvlJc w:val="left"/>
      <w:pPr>
        <w:ind w:left="5500" w:hanging="360"/>
      </w:pPr>
      <w:rPr>
        <w:rFonts w:ascii="Courier New" w:hAnsi="Courier New" w:cs="Courier New" w:hint="default"/>
      </w:rPr>
    </w:lvl>
    <w:lvl w:ilvl="8" w:tplc="035A0128"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10AB03E">
      <w:start w:val="1"/>
      <w:numFmt w:val="bullet"/>
      <w:lvlText w:val=""/>
      <w:lvlJc w:val="left"/>
      <w:pPr>
        <w:ind w:left="576" w:hanging="420"/>
      </w:pPr>
      <w:rPr>
        <w:rFonts w:ascii="Wingdings" w:hAnsi="Wingdings" w:hint="default"/>
      </w:rPr>
    </w:lvl>
    <w:lvl w:ilvl="1" w:tplc="D00047D8" w:tentative="1">
      <w:start w:val="1"/>
      <w:numFmt w:val="bullet"/>
      <w:lvlText w:val=""/>
      <w:lvlJc w:val="left"/>
      <w:pPr>
        <w:ind w:left="996" w:hanging="420"/>
      </w:pPr>
      <w:rPr>
        <w:rFonts w:ascii="Wingdings" w:hAnsi="Wingdings" w:hint="default"/>
      </w:rPr>
    </w:lvl>
    <w:lvl w:ilvl="2" w:tplc="98989CF2" w:tentative="1">
      <w:start w:val="1"/>
      <w:numFmt w:val="bullet"/>
      <w:lvlText w:val=""/>
      <w:lvlJc w:val="left"/>
      <w:pPr>
        <w:ind w:left="1416" w:hanging="420"/>
      </w:pPr>
      <w:rPr>
        <w:rFonts w:ascii="Wingdings" w:hAnsi="Wingdings" w:hint="default"/>
      </w:rPr>
    </w:lvl>
    <w:lvl w:ilvl="3" w:tplc="721C05FE" w:tentative="1">
      <w:start w:val="1"/>
      <w:numFmt w:val="bullet"/>
      <w:lvlText w:val=""/>
      <w:lvlJc w:val="left"/>
      <w:pPr>
        <w:ind w:left="1836" w:hanging="420"/>
      </w:pPr>
      <w:rPr>
        <w:rFonts w:ascii="Wingdings" w:hAnsi="Wingdings" w:hint="default"/>
      </w:rPr>
    </w:lvl>
    <w:lvl w:ilvl="4" w:tplc="514C213E" w:tentative="1">
      <w:start w:val="1"/>
      <w:numFmt w:val="bullet"/>
      <w:lvlText w:val=""/>
      <w:lvlJc w:val="left"/>
      <w:pPr>
        <w:ind w:left="2256" w:hanging="420"/>
      </w:pPr>
      <w:rPr>
        <w:rFonts w:ascii="Wingdings" w:hAnsi="Wingdings" w:hint="default"/>
      </w:rPr>
    </w:lvl>
    <w:lvl w:ilvl="5" w:tplc="B624F88E" w:tentative="1">
      <w:start w:val="1"/>
      <w:numFmt w:val="bullet"/>
      <w:lvlText w:val=""/>
      <w:lvlJc w:val="left"/>
      <w:pPr>
        <w:ind w:left="2676" w:hanging="420"/>
      </w:pPr>
      <w:rPr>
        <w:rFonts w:ascii="Wingdings" w:hAnsi="Wingdings" w:hint="default"/>
      </w:rPr>
    </w:lvl>
    <w:lvl w:ilvl="6" w:tplc="2C3432EA" w:tentative="1">
      <w:start w:val="1"/>
      <w:numFmt w:val="bullet"/>
      <w:lvlText w:val=""/>
      <w:lvlJc w:val="left"/>
      <w:pPr>
        <w:ind w:left="3096" w:hanging="420"/>
      </w:pPr>
      <w:rPr>
        <w:rFonts w:ascii="Wingdings" w:hAnsi="Wingdings" w:hint="default"/>
      </w:rPr>
    </w:lvl>
    <w:lvl w:ilvl="7" w:tplc="AA9225E6" w:tentative="1">
      <w:start w:val="1"/>
      <w:numFmt w:val="bullet"/>
      <w:lvlText w:val=""/>
      <w:lvlJc w:val="left"/>
      <w:pPr>
        <w:ind w:left="3516" w:hanging="420"/>
      </w:pPr>
      <w:rPr>
        <w:rFonts w:ascii="Wingdings" w:hAnsi="Wingdings" w:hint="default"/>
      </w:rPr>
    </w:lvl>
    <w:lvl w:ilvl="8" w:tplc="36DE3886"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72C8DCE4">
      <w:start w:val="2018"/>
      <w:numFmt w:val="bullet"/>
      <w:lvlText w:val="-"/>
      <w:lvlJc w:val="left"/>
      <w:pPr>
        <w:ind w:left="720" w:hanging="360"/>
      </w:pPr>
      <w:rPr>
        <w:rFonts w:ascii="Arial" w:eastAsia="Times New Roman" w:hAnsi="Arial" w:cs="Arial" w:hint="default"/>
        <w:color w:val="auto"/>
      </w:rPr>
    </w:lvl>
    <w:lvl w:ilvl="1" w:tplc="D6AC1942" w:tentative="1">
      <w:start w:val="1"/>
      <w:numFmt w:val="bullet"/>
      <w:lvlText w:val="o"/>
      <w:lvlJc w:val="left"/>
      <w:pPr>
        <w:ind w:left="1440" w:hanging="360"/>
      </w:pPr>
      <w:rPr>
        <w:rFonts w:ascii="Courier New" w:hAnsi="Courier New" w:cs="Courier New" w:hint="default"/>
      </w:rPr>
    </w:lvl>
    <w:lvl w:ilvl="2" w:tplc="658C0A5C" w:tentative="1">
      <w:start w:val="1"/>
      <w:numFmt w:val="bullet"/>
      <w:lvlText w:val=""/>
      <w:lvlJc w:val="left"/>
      <w:pPr>
        <w:ind w:left="2160" w:hanging="360"/>
      </w:pPr>
      <w:rPr>
        <w:rFonts w:ascii="Wingdings" w:hAnsi="Wingdings" w:hint="default"/>
      </w:rPr>
    </w:lvl>
    <w:lvl w:ilvl="3" w:tplc="B9AA23FE" w:tentative="1">
      <w:start w:val="1"/>
      <w:numFmt w:val="bullet"/>
      <w:lvlText w:val=""/>
      <w:lvlJc w:val="left"/>
      <w:pPr>
        <w:ind w:left="2880" w:hanging="360"/>
      </w:pPr>
      <w:rPr>
        <w:rFonts w:ascii="Symbol" w:hAnsi="Symbol" w:hint="default"/>
      </w:rPr>
    </w:lvl>
    <w:lvl w:ilvl="4" w:tplc="3FE48E9A" w:tentative="1">
      <w:start w:val="1"/>
      <w:numFmt w:val="bullet"/>
      <w:lvlText w:val="o"/>
      <w:lvlJc w:val="left"/>
      <w:pPr>
        <w:ind w:left="3600" w:hanging="360"/>
      </w:pPr>
      <w:rPr>
        <w:rFonts w:ascii="Courier New" w:hAnsi="Courier New" w:cs="Courier New" w:hint="default"/>
      </w:rPr>
    </w:lvl>
    <w:lvl w:ilvl="5" w:tplc="0AEC7F7C" w:tentative="1">
      <w:start w:val="1"/>
      <w:numFmt w:val="bullet"/>
      <w:lvlText w:val=""/>
      <w:lvlJc w:val="left"/>
      <w:pPr>
        <w:ind w:left="4320" w:hanging="360"/>
      </w:pPr>
      <w:rPr>
        <w:rFonts w:ascii="Wingdings" w:hAnsi="Wingdings" w:hint="default"/>
      </w:rPr>
    </w:lvl>
    <w:lvl w:ilvl="6" w:tplc="49BAD1E4" w:tentative="1">
      <w:start w:val="1"/>
      <w:numFmt w:val="bullet"/>
      <w:lvlText w:val=""/>
      <w:lvlJc w:val="left"/>
      <w:pPr>
        <w:ind w:left="5040" w:hanging="360"/>
      </w:pPr>
      <w:rPr>
        <w:rFonts w:ascii="Symbol" w:hAnsi="Symbol" w:hint="default"/>
      </w:rPr>
    </w:lvl>
    <w:lvl w:ilvl="7" w:tplc="C144FB5A" w:tentative="1">
      <w:start w:val="1"/>
      <w:numFmt w:val="bullet"/>
      <w:lvlText w:val="o"/>
      <w:lvlJc w:val="left"/>
      <w:pPr>
        <w:ind w:left="5760" w:hanging="360"/>
      </w:pPr>
      <w:rPr>
        <w:rFonts w:ascii="Courier New" w:hAnsi="Courier New" w:cs="Courier New" w:hint="default"/>
      </w:rPr>
    </w:lvl>
    <w:lvl w:ilvl="8" w:tplc="32B6B86C"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FB26878E">
      <w:start w:val="1"/>
      <w:numFmt w:val="decimal"/>
      <w:lvlText w:val="[%1]"/>
      <w:lvlJc w:val="left"/>
      <w:pPr>
        <w:ind w:left="820" w:hanging="360"/>
      </w:pPr>
      <w:rPr>
        <w:rFonts w:hint="default"/>
      </w:rPr>
    </w:lvl>
    <w:lvl w:ilvl="1" w:tplc="FB64E07E" w:tentative="1">
      <w:start w:val="1"/>
      <w:numFmt w:val="lowerLetter"/>
      <w:lvlText w:val="%2."/>
      <w:lvlJc w:val="left"/>
      <w:pPr>
        <w:ind w:left="1440" w:hanging="360"/>
      </w:pPr>
    </w:lvl>
    <w:lvl w:ilvl="2" w:tplc="C014573C" w:tentative="1">
      <w:start w:val="1"/>
      <w:numFmt w:val="lowerRoman"/>
      <w:lvlText w:val="%3."/>
      <w:lvlJc w:val="right"/>
      <w:pPr>
        <w:ind w:left="2160" w:hanging="180"/>
      </w:pPr>
    </w:lvl>
    <w:lvl w:ilvl="3" w:tplc="096CBDBE" w:tentative="1">
      <w:start w:val="1"/>
      <w:numFmt w:val="decimal"/>
      <w:lvlText w:val="%4."/>
      <w:lvlJc w:val="left"/>
      <w:pPr>
        <w:ind w:left="2880" w:hanging="360"/>
      </w:pPr>
    </w:lvl>
    <w:lvl w:ilvl="4" w:tplc="9AE49EC2" w:tentative="1">
      <w:start w:val="1"/>
      <w:numFmt w:val="lowerLetter"/>
      <w:lvlText w:val="%5."/>
      <w:lvlJc w:val="left"/>
      <w:pPr>
        <w:ind w:left="3600" w:hanging="360"/>
      </w:pPr>
    </w:lvl>
    <w:lvl w:ilvl="5" w:tplc="1BFAAD1E" w:tentative="1">
      <w:start w:val="1"/>
      <w:numFmt w:val="lowerRoman"/>
      <w:lvlText w:val="%6."/>
      <w:lvlJc w:val="right"/>
      <w:pPr>
        <w:ind w:left="4320" w:hanging="180"/>
      </w:pPr>
    </w:lvl>
    <w:lvl w:ilvl="6" w:tplc="DC262190" w:tentative="1">
      <w:start w:val="1"/>
      <w:numFmt w:val="decimal"/>
      <w:lvlText w:val="%7."/>
      <w:lvlJc w:val="left"/>
      <w:pPr>
        <w:ind w:left="5040" w:hanging="360"/>
      </w:pPr>
    </w:lvl>
    <w:lvl w:ilvl="7" w:tplc="1C8C9AAE" w:tentative="1">
      <w:start w:val="1"/>
      <w:numFmt w:val="lowerLetter"/>
      <w:lvlText w:val="%8."/>
      <w:lvlJc w:val="left"/>
      <w:pPr>
        <w:ind w:left="5760" w:hanging="360"/>
      </w:pPr>
    </w:lvl>
    <w:lvl w:ilvl="8" w:tplc="8C202ECE" w:tentative="1">
      <w:start w:val="1"/>
      <w:numFmt w:val="lowerRoman"/>
      <w:lvlText w:val="%9."/>
      <w:lvlJc w:val="right"/>
      <w:pPr>
        <w:ind w:left="6480" w:hanging="180"/>
      </w:pPr>
    </w:lvl>
  </w:abstractNum>
  <w:abstractNum w:abstractNumId="28">
    <w:nsid w:val="4D947BBF"/>
    <w:multiLevelType w:val="hybridMultilevel"/>
    <w:tmpl w:val="941458D4"/>
    <w:lvl w:ilvl="0" w:tplc="A9220668">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2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626521"/>
    <w:multiLevelType w:val="hybridMultilevel"/>
    <w:tmpl w:val="51A2113C"/>
    <w:lvl w:ilvl="0" w:tplc="1984211C">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C204A9B2">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37F062C6">
      <w:start w:val="38"/>
      <w:numFmt w:val="bullet"/>
      <w:lvlText w:val="-"/>
      <w:lvlJc w:val="left"/>
      <w:pPr>
        <w:ind w:left="460" w:hanging="360"/>
      </w:pPr>
      <w:rPr>
        <w:rFonts w:ascii="Arial" w:eastAsia="SimSu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43B4A32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6A910B32"/>
    <w:multiLevelType w:val="hybridMultilevel"/>
    <w:tmpl w:val="4F54C97E"/>
    <w:lvl w:ilvl="0" w:tplc="99FAA20E">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8">
    <w:nsid w:val="6AED59BC"/>
    <w:multiLevelType w:val="hybridMultilevel"/>
    <w:tmpl w:val="879AA72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EC787D"/>
    <w:multiLevelType w:val="hybridMultilevel"/>
    <w:tmpl w:val="44CA5834"/>
    <w:lvl w:ilvl="0" w:tplc="04090001">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3E7CC6"/>
    <w:multiLevelType w:val="hybridMultilevel"/>
    <w:tmpl w:val="9A6EF3F8"/>
    <w:lvl w:ilvl="0" w:tplc="616C0650">
      <w:start w:val="9"/>
      <w:numFmt w:val="decimal"/>
      <w:lvlText w:val="%1)"/>
      <w:lvlJc w:val="left"/>
      <w:pPr>
        <w:ind w:left="1494" w:hanging="360"/>
      </w:pPr>
      <w:rPr>
        <w:rFonts w:ascii="Arial" w:hAnsi="Arial" w:hint="default"/>
        <w:sz w:val="28"/>
      </w:rPr>
    </w:lvl>
    <w:lvl w:ilvl="1" w:tplc="A6860188" w:tentative="1">
      <w:start w:val="1"/>
      <w:numFmt w:val="lowerLetter"/>
      <w:lvlText w:val="%2."/>
      <w:lvlJc w:val="left"/>
      <w:pPr>
        <w:ind w:left="2214" w:hanging="360"/>
      </w:pPr>
    </w:lvl>
    <w:lvl w:ilvl="2" w:tplc="3740FC98" w:tentative="1">
      <w:start w:val="1"/>
      <w:numFmt w:val="lowerRoman"/>
      <w:lvlText w:val="%3."/>
      <w:lvlJc w:val="right"/>
      <w:pPr>
        <w:ind w:left="2934" w:hanging="180"/>
      </w:pPr>
    </w:lvl>
    <w:lvl w:ilvl="3" w:tplc="06B82572" w:tentative="1">
      <w:start w:val="1"/>
      <w:numFmt w:val="decimal"/>
      <w:lvlText w:val="%4."/>
      <w:lvlJc w:val="left"/>
      <w:pPr>
        <w:ind w:left="3654" w:hanging="360"/>
      </w:pPr>
    </w:lvl>
    <w:lvl w:ilvl="4" w:tplc="0D583F52" w:tentative="1">
      <w:start w:val="1"/>
      <w:numFmt w:val="lowerLetter"/>
      <w:lvlText w:val="%5."/>
      <w:lvlJc w:val="left"/>
      <w:pPr>
        <w:ind w:left="4374" w:hanging="360"/>
      </w:pPr>
    </w:lvl>
    <w:lvl w:ilvl="5" w:tplc="B868061C" w:tentative="1">
      <w:start w:val="1"/>
      <w:numFmt w:val="lowerRoman"/>
      <w:lvlText w:val="%6."/>
      <w:lvlJc w:val="right"/>
      <w:pPr>
        <w:ind w:left="5094" w:hanging="180"/>
      </w:pPr>
    </w:lvl>
    <w:lvl w:ilvl="6" w:tplc="D25E0ED6" w:tentative="1">
      <w:start w:val="1"/>
      <w:numFmt w:val="decimal"/>
      <w:lvlText w:val="%7."/>
      <w:lvlJc w:val="left"/>
      <w:pPr>
        <w:ind w:left="5814" w:hanging="360"/>
      </w:pPr>
    </w:lvl>
    <w:lvl w:ilvl="7" w:tplc="7E005B5A" w:tentative="1">
      <w:start w:val="1"/>
      <w:numFmt w:val="lowerLetter"/>
      <w:lvlText w:val="%8."/>
      <w:lvlJc w:val="left"/>
      <w:pPr>
        <w:ind w:left="6534" w:hanging="360"/>
      </w:pPr>
    </w:lvl>
    <w:lvl w:ilvl="8" w:tplc="E9F27EE4" w:tentative="1">
      <w:start w:val="1"/>
      <w:numFmt w:val="lowerRoman"/>
      <w:lvlText w:val="%9."/>
      <w:lvlJc w:val="right"/>
      <w:pPr>
        <w:ind w:left="7254" w:hanging="180"/>
      </w:pPr>
    </w:lvl>
  </w:abstractNum>
  <w:abstractNum w:abstractNumId="44">
    <w:nsid w:val="79156C54"/>
    <w:multiLevelType w:val="hybridMultilevel"/>
    <w:tmpl w:val="EAFC6A0C"/>
    <w:lvl w:ilvl="0" w:tplc="FA902E9A">
      <w:start w:val="1"/>
      <w:numFmt w:val="bullet"/>
      <w:pStyle w:val="B2"/>
      <w:lvlText w:val="-"/>
      <w:lvlJc w:val="left"/>
      <w:pPr>
        <w:tabs>
          <w:tab w:val="num" w:pos="1191"/>
        </w:tabs>
        <w:ind w:left="1191" w:hanging="454"/>
      </w:pPr>
      <w:rPr>
        <w:rFonts w:hint="default"/>
      </w:rPr>
    </w:lvl>
    <w:lvl w:ilvl="1" w:tplc="199865D8" w:tentative="1">
      <w:start w:val="1"/>
      <w:numFmt w:val="bullet"/>
      <w:lvlText w:val="o"/>
      <w:lvlJc w:val="left"/>
      <w:pPr>
        <w:tabs>
          <w:tab w:val="num" w:pos="1440"/>
        </w:tabs>
        <w:ind w:left="1440" w:hanging="360"/>
      </w:pPr>
      <w:rPr>
        <w:rFonts w:ascii="Courier New" w:hAnsi="Courier New" w:hint="default"/>
      </w:rPr>
    </w:lvl>
    <w:lvl w:ilvl="2" w:tplc="7D8282EE" w:tentative="1">
      <w:start w:val="1"/>
      <w:numFmt w:val="bullet"/>
      <w:lvlText w:val=""/>
      <w:lvlJc w:val="left"/>
      <w:pPr>
        <w:tabs>
          <w:tab w:val="num" w:pos="2160"/>
        </w:tabs>
        <w:ind w:left="2160" w:hanging="360"/>
      </w:pPr>
      <w:rPr>
        <w:rFonts w:ascii="Wingdings" w:hAnsi="Wingdings" w:hint="default"/>
      </w:rPr>
    </w:lvl>
    <w:lvl w:ilvl="3" w:tplc="5E52FB36" w:tentative="1">
      <w:start w:val="1"/>
      <w:numFmt w:val="bullet"/>
      <w:lvlText w:val=""/>
      <w:lvlJc w:val="left"/>
      <w:pPr>
        <w:tabs>
          <w:tab w:val="num" w:pos="2880"/>
        </w:tabs>
        <w:ind w:left="2880" w:hanging="360"/>
      </w:pPr>
      <w:rPr>
        <w:rFonts w:ascii="Symbol" w:hAnsi="Symbol" w:hint="default"/>
      </w:rPr>
    </w:lvl>
    <w:lvl w:ilvl="4" w:tplc="FA3A1E68" w:tentative="1">
      <w:start w:val="1"/>
      <w:numFmt w:val="bullet"/>
      <w:lvlText w:val="o"/>
      <w:lvlJc w:val="left"/>
      <w:pPr>
        <w:tabs>
          <w:tab w:val="num" w:pos="3600"/>
        </w:tabs>
        <w:ind w:left="3600" w:hanging="360"/>
      </w:pPr>
      <w:rPr>
        <w:rFonts w:ascii="Courier New" w:hAnsi="Courier New" w:hint="default"/>
      </w:rPr>
    </w:lvl>
    <w:lvl w:ilvl="5" w:tplc="D604E22A" w:tentative="1">
      <w:start w:val="1"/>
      <w:numFmt w:val="bullet"/>
      <w:lvlText w:val=""/>
      <w:lvlJc w:val="left"/>
      <w:pPr>
        <w:tabs>
          <w:tab w:val="num" w:pos="4320"/>
        </w:tabs>
        <w:ind w:left="4320" w:hanging="360"/>
      </w:pPr>
      <w:rPr>
        <w:rFonts w:ascii="Wingdings" w:hAnsi="Wingdings" w:hint="default"/>
      </w:rPr>
    </w:lvl>
    <w:lvl w:ilvl="6" w:tplc="F9CCC9E8" w:tentative="1">
      <w:start w:val="1"/>
      <w:numFmt w:val="bullet"/>
      <w:lvlText w:val=""/>
      <w:lvlJc w:val="left"/>
      <w:pPr>
        <w:tabs>
          <w:tab w:val="num" w:pos="5040"/>
        </w:tabs>
        <w:ind w:left="5040" w:hanging="360"/>
      </w:pPr>
      <w:rPr>
        <w:rFonts w:ascii="Symbol" w:hAnsi="Symbol" w:hint="default"/>
      </w:rPr>
    </w:lvl>
    <w:lvl w:ilvl="7" w:tplc="7B68BDE4" w:tentative="1">
      <w:start w:val="1"/>
      <w:numFmt w:val="bullet"/>
      <w:lvlText w:val="o"/>
      <w:lvlJc w:val="left"/>
      <w:pPr>
        <w:tabs>
          <w:tab w:val="num" w:pos="5760"/>
        </w:tabs>
        <w:ind w:left="5760" w:hanging="360"/>
      </w:pPr>
      <w:rPr>
        <w:rFonts w:ascii="Courier New" w:hAnsi="Courier New" w:hint="default"/>
      </w:rPr>
    </w:lvl>
    <w:lvl w:ilvl="8" w:tplc="5142C240"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634B3CC">
      <w:start w:val="1"/>
      <w:numFmt w:val="bullet"/>
      <w:pStyle w:val="TB2"/>
      <w:lvlText w:val=""/>
      <w:lvlJc w:val="left"/>
      <w:pPr>
        <w:ind w:left="1403" w:hanging="360"/>
      </w:pPr>
      <w:rPr>
        <w:rFonts w:ascii="Symbol" w:hAnsi="Symbol" w:hint="default"/>
      </w:rPr>
    </w:lvl>
    <w:lvl w:ilvl="1" w:tplc="50820FFE" w:tentative="1">
      <w:start w:val="1"/>
      <w:numFmt w:val="bullet"/>
      <w:lvlText w:val="o"/>
      <w:lvlJc w:val="left"/>
      <w:pPr>
        <w:ind w:left="2123" w:hanging="360"/>
      </w:pPr>
      <w:rPr>
        <w:rFonts w:ascii="Courier New" w:hAnsi="Courier New" w:cs="Courier New" w:hint="default"/>
      </w:rPr>
    </w:lvl>
    <w:lvl w:ilvl="2" w:tplc="C2A268B2" w:tentative="1">
      <w:start w:val="1"/>
      <w:numFmt w:val="bullet"/>
      <w:lvlText w:val=""/>
      <w:lvlJc w:val="left"/>
      <w:pPr>
        <w:ind w:left="2843" w:hanging="360"/>
      </w:pPr>
      <w:rPr>
        <w:rFonts w:ascii="Wingdings" w:hAnsi="Wingdings" w:hint="default"/>
      </w:rPr>
    </w:lvl>
    <w:lvl w:ilvl="3" w:tplc="F7749FB6" w:tentative="1">
      <w:start w:val="1"/>
      <w:numFmt w:val="bullet"/>
      <w:lvlText w:val=""/>
      <w:lvlJc w:val="left"/>
      <w:pPr>
        <w:ind w:left="3563" w:hanging="360"/>
      </w:pPr>
      <w:rPr>
        <w:rFonts w:ascii="Symbol" w:hAnsi="Symbol" w:hint="default"/>
      </w:rPr>
    </w:lvl>
    <w:lvl w:ilvl="4" w:tplc="B404ABE8" w:tentative="1">
      <w:start w:val="1"/>
      <w:numFmt w:val="bullet"/>
      <w:lvlText w:val="o"/>
      <w:lvlJc w:val="left"/>
      <w:pPr>
        <w:ind w:left="4283" w:hanging="360"/>
      </w:pPr>
      <w:rPr>
        <w:rFonts w:ascii="Courier New" w:hAnsi="Courier New" w:cs="Courier New" w:hint="default"/>
      </w:rPr>
    </w:lvl>
    <w:lvl w:ilvl="5" w:tplc="54E06D5C" w:tentative="1">
      <w:start w:val="1"/>
      <w:numFmt w:val="bullet"/>
      <w:lvlText w:val=""/>
      <w:lvlJc w:val="left"/>
      <w:pPr>
        <w:ind w:left="5003" w:hanging="360"/>
      </w:pPr>
      <w:rPr>
        <w:rFonts w:ascii="Wingdings" w:hAnsi="Wingdings" w:hint="default"/>
      </w:rPr>
    </w:lvl>
    <w:lvl w:ilvl="6" w:tplc="CA18B59C" w:tentative="1">
      <w:start w:val="1"/>
      <w:numFmt w:val="bullet"/>
      <w:lvlText w:val=""/>
      <w:lvlJc w:val="left"/>
      <w:pPr>
        <w:ind w:left="5723" w:hanging="360"/>
      </w:pPr>
      <w:rPr>
        <w:rFonts w:ascii="Symbol" w:hAnsi="Symbol" w:hint="default"/>
      </w:rPr>
    </w:lvl>
    <w:lvl w:ilvl="7" w:tplc="B2B448B8" w:tentative="1">
      <w:start w:val="1"/>
      <w:numFmt w:val="bullet"/>
      <w:lvlText w:val="o"/>
      <w:lvlJc w:val="left"/>
      <w:pPr>
        <w:ind w:left="6443" w:hanging="360"/>
      </w:pPr>
      <w:rPr>
        <w:rFonts w:ascii="Courier New" w:hAnsi="Courier New" w:cs="Courier New" w:hint="default"/>
      </w:rPr>
    </w:lvl>
    <w:lvl w:ilvl="8" w:tplc="3DC285E0" w:tentative="1">
      <w:start w:val="1"/>
      <w:numFmt w:val="bullet"/>
      <w:lvlText w:val=""/>
      <w:lvlJc w:val="left"/>
      <w:pPr>
        <w:ind w:left="7163" w:hanging="360"/>
      </w:pPr>
      <w:rPr>
        <w:rFonts w:ascii="Wingdings" w:hAnsi="Wingdings" w:hint="default"/>
      </w:rPr>
    </w:lvl>
  </w:abstractNum>
  <w:abstractNum w:abstractNumId="46">
    <w:nsid w:val="7A810733"/>
    <w:multiLevelType w:val="hybridMultilevel"/>
    <w:tmpl w:val="D7626904"/>
    <w:lvl w:ilvl="0" w:tplc="A52C2B74">
      <w:start w:val="7"/>
      <w:numFmt w:val="bullet"/>
      <w:lvlText w:val="-"/>
      <w:lvlJc w:val="left"/>
      <w:pPr>
        <w:ind w:left="644" w:hanging="360"/>
      </w:pPr>
      <w:rPr>
        <w:rFonts w:ascii="Times New Roman" w:eastAsia="Times New Roman" w:hAnsi="Times New Roman" w:cs="Times New Roman" w:hint="default"/>
      </w:rPr>
    </w:lvl>
    <w:lvl w:ilvl="1" w:tplc="4A9A540A" w:tentative="1">
      <w:start w:val="1"/>
      <w:numFmt w:val="bullet"/>
      <w:lvlText w:val="o"/>
      <w:lvlJc w:val="left"/>
      <w:pPr>
        <w:ind w:left="1364" w:hanging="360"/>
      </w:pPr>
      <w:rPr>
        <w:rFonts w:ascii="Courier New" w:hAnsi="Courier New" w:cs="Courier New" w:hint="default"/>
      </w:rPr>
    </w:lvl>
    <w:lvl w:ilvl="2" w:tplc="5C022FCA" w:tentative="1">
      <w:start w:val="1"/>
      <w:numFmt w:val="bullet"/>
      <w:lvlText w:val=""/>
      <w:lvlJc w:val="left"/>
      <w:pPr>
        <w:ind w:left="2084" w:hanging="360"/>
      </w:pPr>
      <w:rPr>
        <w:rFonts w:ascii="Wingdings" w:hAnsi="Wingdings" w:hint="default"/>
      </w:rPr>
    </w:lvl>
    <w:lvl w:ilvl="3" w:tplc="C4F43CD4" w:tentative="1">
      <w:start w:val="1"/>
      <w:numFmt w:val="bullet"/>
      <w:lvlText w:val=""/>
      <w:lvlJc w:val="left"/>
      <w:pPr>
        <w:ind w:left="2804" w:hanging="360"/>
      </w:pPr>
      <w:rPr>
        <w:rFonts w:ascii="Symbol" w:hAnsi="Symbol" w:hint="default"/>
      </w:rPr>
    </w:lvl>
    <w:lvl w:ilvl="4" w:tplc="FFA4BB12" w:tentative="1">
      <w:start w:val="1"/>
      <w:numFmt w:val="bullet"/>
      <w:lvlText w:val="o"/>
      <w:lvlJc w:val="left"/>
      <w:pPr>
        <w:ind w:left="3524" w:hanging="360"/>
      </w:pPr>
      <w:rPr>
        <w:rFonts w:ascii="Courier New" w:hAnsi="Courier New" w:cs="Courier New" w:hint="default"/>
      </w:rPr>
    </w:lvl>
    <w:lvl w:ilvl="5" w:tplc="395253E2" w:tentative="1">
      <w:start w:val="1"/>
      <w:numFmt w:val="bullet"/>
      <w:lvlText w:val=""/>
      <w:lvlJc w:val="left"/>
      <w:pPr>
        <w:ind w:left="4244" w:hanging="360"/>
      </w:pPr>
      <w:rPr>
        <w:rFonts w:ascii="Wingdings" w:hAnsi="Wingdings" w:hint="default"/>
      </w:rPr>
    </w:lvl>
    <w:lvl w:ilvl="6" w:tplc="9EA25450" w:tentative="1">
      <w:start w:val="1"/>
      <w:numFmt w:val="bullet"/>
      <w:lvlText w:val=""/>
      <w:lvlJc w:val="left"/>
      <w:pPr>
        <w:ind w:left="4964" w:hanging="360"/>
      </w:pPr>
      <w:rPr>
        <w:rFonts w:ascii="Symbol" w:hAnsi="Symbol" w:hint="default"/>
      </w:rPr>
    </w:lvl>
    <w:lvl w:ilvl="7" w:tplc="E2EAC5BA" w:tentative="1">
      <w:start w:val="1"/>
      <w:numFmt w:val="bullet"/>
      <w:lvlText w:val="o"/>
      <w:lvlJc w:val="left"/>
      <w:pPr>
        <w:ind w:left="5684" w:hanging="360"/>
      </w:pPr>
      <w:rPr>
        <w:rFonts w:ascii="Courier New" w:hAnsi="Courier New" w:cs="Courier New" w:hint="default"/>
      </w:rPr>
    </w:lvl>
    <w:lvl w:ilvl="8" w:tplc="E22A25F0"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1253E0"/>
    <w:multiLevelType w:val="hybridMultilevel"/>
    <w:tmpl w:val="60CE480E"/>
    <w:lvl w:ilvl="0" w:tplc="B510BB8E">
      <w:start w:val="8"/>
      <w:numFmt w:val="bullet"/>
      <w:lvlText w:val="-"/>
      <w:lvlJc w:val="left"/>
      <w:pPr>
        <w:ind w:left="644" w:hanging="360"/>
      </w:pPr>
      <w:rPr>
        <w:rFonts w:ascii="Arial" w:eastAsia="Times New Roman" w:hAnsi="Arial" w:cs="Arial" w:hint="default"/>
      </w:rPr>
    </w:lvl>
    <w:lvl w:ilvl="1" w:tplc="BB24080C" w:tentative="1">
      <w:start w:val="1"/>
      <w:numFmt w:val="bullet"/>
      <w:lvlText w:val="o"/>
      <w:lvlJc w:val="left"/>
      <w:pPr>
        <w:ind w:left="1364" w:hanging="360"/>
      </w:pPr>
      <w:rPr>
        <w:rFonts w:ascii="Courier New" w:hAnsi="Courier New" w:cs="Courier New" w:hint="default"/>
      </w:rPr>
    </w:lvl>
    <w:lvl w:ilvl="2" w:tplc="0DDC11AC" w:tentative="1">
      <w:start w:val="1"/>
      <w:numFmt w:val="bullet"/>
      <w:lvlText w:val=""/>
      <w:lvlJc w:val="left"/>
      <w:pPr>
        <w:ind w:left="2084" w:hanging="360"/>
      </w:pPr>
      <w:rPr>
        <w:rFonts w:ascii="Wingdings" w:hAnsi="Wingdings" w:hint="default"/>
      </w:rPr>
    </w:lvl>
    <w:lvl w:ilvl="3" w:tplc="79A639B0" w:tentative="1">
      <w:start w:val="1"/>
      <w:numFmt w:val="bullet"/>
      <w:lvlText w:val=""/>
      <w:lvlJc w:val="left"/>
      <w:pPr>
        <w:ind w:left="2804" w:hanging="360"/>
      </w:pPr>
      <w:rPr>
        <w:rFonts w:ascii="Symbol" w:hAnsi="Symbol" w:hint="default"/>
      </w:rPr>
    </w:lvl>
    <w:lvl w:ilvl="4" w:tplc="A6D60908" w:tentative="1">
      <w:start w:val="1"/>
      <w:numFmt w:val="bullet"/>
      <w:lvlText w:val="o"/>
      <w:lvlJc w:val="left"/>
      <w:pPr>
        <w:ind w:left="3524" w:hanging="360"/>
      </w:pPr>
      <w:rPr>
        <w:rFonts w:ascii="Courier New" w:hAnsi="Courier New" w:cs="Courier New" w:hint="default"/>
      </w:rPr>
    </w:lvl>
    <w:lvl w:ilvl="5" w:tplc="F702A8E4" w:tentative="1">
      <w:start w:val="1"/>
      <w:numFmt w:val="bullet"/>
      <w:lvlText w:val=""/>
      <w:lvlJc w:val="left"/>
      <w:pPr>
        <w:ind w:left="4244" w:hanging="360"/>
      </w:pPr>
      <w:rPr>
        <w:rFonts w:ascii="Wingdings" w:hAnsi="Wingdings" w:hint="default"/>
      </w:rPr>
    </w:lvl>
    <w:lvl w:ilvl="6" w:tplc="E5E87902" w:tentative="1">
      <w:start w:val="1"/>
      <w:numFmt w:val="bullet"/>
      <w:lvlText w:val=""/>
      <w:lvlJc w:val="left"/>
      <w:pPr>
        <w:ind w:left="4964" w:hanging="360"/>
      </w:pPr>
      <w:rPr>
        <w:rFonts w:ascii="Symbol" w:hAnsi="Symbol" w:hint="default"/>
      </w:rPr>
    </w:lvl>
    <w:lvl w:ilvl="7" w:tplc="BA88760E" w:tentative="1">
      <w:start w:val="1"/>
      <w:numFmt w:val="bullet"/>
      <w:lvlText w:val="o"/>
      <w:lvlJc w:val="left"/>
      <w:pPr>
        <w:ind w:left="5684" w:hanging="360"/>
      </w:pPr>
      <w:rPr>
        <w:rFonts w:ascii="Courier New" w:hAnsi="Courier New" w:cs="Courier New" w:hint="default"/>
      </w:rPr>
    </w:lvl>
    <w:lvl w:ilvl="8" w:tplc="6DD878D8" w:tentative="1">
      <w:start w:val="1"/>
      <w:numFmt w:val="bullet"/>
      <w:lvlText w:val=""/>
      <w:lvlJc w:val="left"/>
      <w:pPr>
        <w:ind w:left="6404"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2"/>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3"/>
  </w:num>
  <w:num w:numId="37">
    <w:abstractNumId w:val="38"/>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 w:numId="49">
    <w:abstractNumId w:val="36"/>
  </w:num>
  <w:num w:numId="50">
    <w:abstractNumId w:val="4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0B2F"/>
    <w:rsid w:val="000D1D9A"/>
    <w:rsid w:val="000D696A"/>
    <w:rsid w:val="000D7D6F"/>
    <w:rsid w:val="000E0008"/>
    <w:rsid w:val="000E207F"/>
    <w:rsid w:val="000F1F4C"/>
    <w:rsid w:val="000F38A4"/>
    <w:rsid w:val="000F3CF7"/>
    <w:rsid w:val="000F4704"/>
    <w:rsid w:val="000F57B6"/>
    <w:rsid w:val="000F5F05"/>
    <w:rsid w:val="000F74FF"/>
    <w:rsid w:val="001034F4"/>
    <w:rsid w:val="00107586"/>
    <w:rsid w:val="001105DB"/>
    <w:rsid w:val="00110BC6"/>
    <w:rsid w:val="001115C2"/>
    <w:rsid w:val="00112E8A"/>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067A"/>
    <w:rsid w:val="00181694"/>
    <w:rsid w:val="001837BE"/>
    <w:rsid w:val="0018506F"/>
    <w:rsid w:val="001874A5"/>
    <w:rsid w:val="00187BA5"/>
    <w:rsid w:val="00192C46"/>
    <w:rsid w:val="001949A1"/>
    <w:rsid w:val="0019560D"/>
    <w:rsid w:val="00196EDA"/>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19B4"/>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C3F5D"/>
    <w:rsid w:val="002D7929"/>
    <w:rsid w:val="002E44CB"/>
    <w:rsid w:val="002E6789"/>
    <w:rsid w:val="002E7F0C"/>
    <w:rsid w:val="002F5EE1"/>
    <w:rsid w:val="002F62B9"/>
    <w:rsid w:val="002F703B"/>
    <w:rsid w:val="00301273"/>
    <w:rsid w:val="003019CC"/>
    <w:rsid w:val="00301A20"/>
    <w:rsid w:val="00304006"/>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62E74"/>
    <w:rsid w:val="00365B60"/>
    <w:rsid w:val="003713C2"/>
    <w:rsid w:val="0037593D"/>
    <w:rsid w:val="0037670F"/>
    <w:rsid w:val="00377455"/>
    <w:rsid w:val="00377B76"/>
    <w:rsid w:val="00380415"/>
    <w:rsid w:val="00382926"/>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5969"/>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47A67"/>
    <w:rsid w:val="004524F3"/>
    <w:rsid w:val="00455913"/>
    <w:rsid w:val="004615AB"/>
    <w:rsid w:val="00465337"/>
    <w:rsid w:val="0047378B"/>
    <w:rsid w:val="00476059"/>
    <w:rsid w:val="00476198"/>
    <w:rsid w:val="004764F2"/>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61D3"/>
    <w:rsid w:val="004B75B7"/>
    <w:rsid w:val="004C3709"/>
    <w:rsid w:val="004C3E8D"/>
    <w:rsid w:val="004C5FB0"/>
    <w:rsid w:val="004C7FB5"/>
    <w:rsid w:val="004D2ADA"/>
    <w:rsid w:val="004D5117"/>
    <w:rsid w:val="004D54A6"/>
    <w:rsid w:val="004E7AAA"/>
    <w:rsid w:val="004E7CF1"/>
    <w:rsid w:val="004F030B"/>
    <w:rsid w:val="004F063B"/>
    <w:rsid w:val="004F1646"/>
    <w:rsid w:val="004F3108"/>
    <w:rsid w:val="004F3956"/>
    <w:rsid w:val="004F414C"/>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4178"/>
    <w:rsid w:val="0057147F"/>
    <w:rsid w:val="00571B04"/>
    <w:rsid w:val="00575A38"/>
    <w:rsid w:val="00575DDF"/>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241F"/>
    <w:rsid w:val="00613330"/>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2FB9"/>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644"/>
    <w:rsid w:val="006E1737"/>
    <w:rsid w:val="006E1E62"/>
    <w:rsid w:val="006E21FB"/>
    <w:rsid w:val="006E251D"/>
    <w:rsid w:val="006E44F7"/>
    <w:rsid w:val="006E606C"/>
    <w:rsid w:val="006F2272"/>
    <w:rsid w:val="006F7C60"/>
    <w:rsid w:val="00701BDB"/>
    <w:rsid w:val="007047C9"/>
    <w:rsid w:val="00706AC2"/>
    <w:rsid w:val="007123BD"/>
    <w:rsid w:val="00714DC9"/>
    <w:rsid w:val="00716154"/>
    <w:rsid w:val="007161A9"/>
    <w:rsid w:val="00716A8D"/>
    <w:rsid w:val="00720923"/>
    <w:rsid w:val="00720B0C"/>
    <w:rsid w:val="00725188"/>
    <w:rsid w:val="007268BF"/>
    <w:rsid w:val="00727B02"/>
    <w:rsid w:val="00733887"/>
    <w:rsid w:val="00740C98"/>
    <w:rsid w:val="00741972"/>
    <w:rsid w:val="00746A65"/>
    <w:rsid w:val="00746BCE"/>
    <w:rsid w:val="0075137D"/>
    <w:rsid w:val="0075149D"/>
    <w:rsid w:val="007550C0"/>
    <w:rsid w:val="00755A0C"/>
    <w:rsid w:val="00755EA9"/>
    <w:rsid w:val="00756EDF"/>
    <w:rsid w:val="007571F0"/>
    <w:rsid w:val="00757BFF"/>
    <w:rsid w:val="00760160"/>
    <w:rsid w:val="00766726"/>
    <w:rsid w:val="007724CA"/>
    <w:rsid w:val="00774504"/>
    <w:rsid w:val="0077462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37C8D"/>
    <w:rsid w:val="00840964"/>
    <w:rsid w:val="008436E3"/>
    <w:rsid w:val="00844AF5"/>
    <w:rsid w:val="00846FB7"/>
    <w:rsid w:val="00852587"/>
    <w:rsid w:val="00860308"/>
    <w:rsid w:val="008626E7"/>
    <w:rsid w:val="00865539"/>
    <w:rsid w:val="00866EA1"/>
    <w:rsid w:val="00870EE7"/>
    <w:rsid w:val="0087290A"/>
    <w:rsid w:val="00873D94"/>
    <w:rsid w:val="00880C04"/>
    <w:rsid w:val="00881E66"/>
    <w:rsid w:val="00882CA8"/>
    <w:rsid w:val="0088413C"/>
    <w:rsid w:val="008842D9"/>
    <w:rsid w:val="00885550"/>
    <w:rsid w:val="008963A8"/>
    <w:rsid w:val="00896ED1"/>
    <w:rsid w:val="008A0BE1"/>
    <w:rsid w:val="008A169D"/>
    <w:rsid w:val="008A492C"/>
    <w:rsid w:val="008A4B68"/>
    <w:rsid w:val="008A55A5"/>
    <w:rsid w:val="008A5C5D"/>
    <w:rsid w:val="008B0B25"/>
    <w:rsid w:val="008B2A4B"/>
    <w:rsid w:val="008B6DDC"/>
    <w:rsid w:val="008C2632"/>
    <w:rsid w:val="008C421F"/>
    <w:rsid w:val="008C43AB"/>
    <w:rsid w:val="008C50EB"/>
    <w:rsid w:val="008C63DB"/>
    <w:rsid w:val="008D4C71"/>
    <w:rsid w:val="008D72AD"/>
    <w:rsid w:val="008E0C22"/>
    <w:rsid w:val="008E30F6"/>
    <w:rsid w:val="008E4276"/>
    <w:rsid w:val="008E616E"/>
    <w:rsid w:val="008E7293"/>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1A15"/>
    <w:rsid w:val="00912B81"/>
    <w:rsid w:val="00913B7D"/>
    <w:rsid w:val="00913D2B"/>
    <w:rsid w:val="00914CDF"/>
    <w:rsid w:val="00917493"/>
    <w:rsid w:val="009209A0"/>
    <w:rsid w:val="00921059"/>
    <w:rsid w:val="009241F4"/>
    <w:rsid w:val="009245D8"/>
    <w:rsid w:val="009261E0"/>
    <w:rsid w:val="009322FA"/>
    <w:rsid w:val="00936061"/>
    <w:rsid w:val="00937DF7"/>
    <w:rsid w:val="009409B5"/>
    <w:rsid w:val="00942853"/>
    <w:rsid w:val="009434E2"/>
    <w:rsid w:val="00943C10"/>
    <w:rsid w:val="00945347"/>
    <w:rsid w:val="00951956"/>
    <w:rsid w:val="009522AD"/>
    <w:rsid w:val="00953A5A"/>
    <w:rsid w:val="00953E12"/>
    <w:rsid w:val="00955438"/>
    <w:rsid w:val="00962598"/>
    <w:rsid w:val="00966B96"/>
    <w:rsid w:val="00971659"/>
    <w:rsid w:val="0097250B"/>
    <w:rsid w:val="00973203"/>
    <w:rsid w:val="009745D2"/>
    <w:rsid w:val="009746DB"/>
    <w:rsid w:val="00975FE0"/>
    <w:rsid w:val="009777D9"/>
    <w:rsid w:val="00980529"/>
    <w:rsid w:val="00980BE3"/>
    <w:rsid w:val="009811BD"/>
    <w:rsid w:val="0098213A"/>
    <w:rsid w:val="00982FA7"/>
    <w:rsid w:val="00984E6A"/>
    <w:rsid w:val="00986C93"/>
    <w:rsid w:val="00991B88"/>
    <w:rsid w:val="00992FE9"/>
    <w:rsid w:val="00993975"/>
    <w:rsid w:val="00995C8D"/>
    <w:rsid w:val="009A2DEA"/>
    <w:rsid w:val="009A4C3E"/>
    <w:rsid w:val="009A579D"/>
    <w:rsid w:val="009A61CE"/>
    <w:rsid w:val="009B02E0"/>
    <w:rsid w:val="009B1B3C"/>
    <w:rsid w:val="009B1F7B"/>
    <w:rsid w:val="009C4AE0"/>
    <w:rsid w:val="009C7ACE"/>
    <w:rsid w:val="009C7FAA"/>
    <w:rsid w:val="009D1D19"/>
    <w:rsid w:val="009D2028"/>
    <w:rsid w:val="009D3A1E"/>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46"/>
    <w:rsid w:val="00A16EAE"/>
    <w:rsid w:val="00A20935"/>
    <w:rsid w:val="00A22AFE"/>
    <w:rsid w:val="00A245D8"/>
    <w:rsid w:val="00A246B6"/>
    <w:rsid w:val="00A247BF"/>
    <w:rsid w:val="00A24FD0"/>
    <w:rsid w:val="00A254A3"/>
    <w:rsid w:val="00A30219"/>
    <w:rsid w:val="00A33C3C"/>
    <w:rsid w:val="00A344FF"/>
    <w:rsid w:val="00A34DC9"/>
    <w:rsid w:val="00A3537F"/>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05A6"/>
    <w:rsid w:val="00AC19CE"/>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76C4E"/>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125E"/>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A7F75"/>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0A10"/>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53D8"/>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1DB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02F3"/>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C7687"/>
    <w:rsid w:val="00ED092A"/>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8798A"/>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7A4"/>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www.3gpp.org/ftp/TSG_RAN/WG4_Radio/TSGR4_96_e/Docs/R4-2009634.zip"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72C0E-9D24-4201-A47E-C351C81BC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20</Pages>
  <Words>6872</Words>
  <Characters>39172</Characters>
  <Application>Microsoft Office Word</Application>
  <DocSecurity>0</DocSecurity>
  <Lines>326</Lines>
  <Paragraphs>91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142</cp:revision>
  <cp:lastPrinted>1900-01-01T08:00:00Z</cp:lastPrinted>
  <dcterms:created xsi:type="dcterms:W3CDTF">2019-04-11T04:21:00Z</dcterms:created>
  <dcterms:modified xsi:type="dcterms:W3CDTF">2020-08-27T06:17:00Z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