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57965" w14:textId="20ABC925" w:rsidR="00B07087" w:rsidRDefault="00601E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9E5F3D">
        <w:rPr>
          <w:rFonts w:ascii="Arial" w:eastAsiaTheme="minorEastAsia" w:hAnsi="Arial" w:cs="Arial"/>
          <w:b/>
          <w:sz w:val="24"/>
          <w:szCs w:val="24"/>
          <w:lang w:eastAsia="zh-CN"/>
        </w:rPr>
        <w:t>20</w:t>
      </w:r>
      <w:r w:rsidR="009E5F3D">
        <w:rPr>
          <w:rFonts w:ascii="Arial" w:eastAsiaTheme="minorEastAsia" w:hAnsi="Arial" w:cs="Arial"/>
          <w:b/>
          <w:sz w:val="24"/>
          <w:szCs w:val="24"/>
          <w:lang w:eastAsia="zh-CN"/>
        </w:rPr>
        <w:t>11554</w:t>
      </w:r>
    </w:p>
    <w:p w14:paraId="0C1ECBB2" w14:textId="77777777" w:rsidR="00B07087" w:rsidRDefault="00601E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27 Aug., 2020</w:t>
      </w:r>
    </w:p>
    <w:p w14:paraId="14792164" w14:textId="77777777" w:rsidR="00B07087" w:rsidRDefault="00B07087">
      <w:pPr>
        <w:spacing w:after="120"/>
        <w:ind w:left="1985" w:hanging="1985"/>
        <w:rPr>
          <w:rFonts w:ascii="Arial" w:eastAsia="MS Mincho" w:hAnsi="Arial" w:cs="Arial"/>
          <w:b/>
          <w:sz w:val="22"/>
        </w:rPr>
      </w:pPr>
    </w:p>
    <w:p w14:paraId="0602B5E0" w14:textId="77777777" w:rsidR="00B07087" w:rsidRDefault="00601E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7.19.3</w:t>
      </w:r>
    </w:p>
    <w:p w14:paraId="3107FCDC" w14:textId="77777777" w:rsidR="00B07087" w:rsidRDefault="00601E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(Dish Network)</w:t>
      </w:r>
    </w:p>
    <w:p w14:paraId="1A7C5D64" w14:textId="77777777" w:rsidR="00B07087" w:rsidRDefault="00601E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RAN4#95e_</w:t>
      </w:r>
      <w:r>
        <w:rPr>
          <w:rFonts w:ascii="Arial" w:hAnsi="Arial" w:cs="Arial"/>
          <w:color w:val="000000"/>
        </w:rPr>
        <w:t xml:space="preserve"> #121_</w:t>
      </w:r>
      <w:r>
        <w:t xml:space="preserve"> </w:t>
      </w:r>
      <w:r>
        <w:rPr>
          <w:rFonts w:ascii="Arial" w:hAnsi="Arial" w:cs="Arial"/>
          <w:color w:val="000000"/>
        </w:rPr>
        <w:t>NR_R16_Maintenance</w:t>
      </w:r>
    </w:p>
    <w:p w14:paraId="30177429" w14:textId="77777777" w:rsidR="00B07087" w:rsidRDefault="00601E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D01088" w14:textId="77777777" w:rsidR="00B07087" w:rsidRDefault="00601EB5">
      <w:pPr>
        <w:pStyle w:val="Heading1"/>
        <w:rPr>
          <w:rFonts w:eastAsiaTheme="minorEastAsia"/>
          <w:lang w:eastAsia="zh-CN"/>
        </w:rPr>
      </w:pPr>
      <w:r>
        <w:rPr>
          <w:rFonts w:hint="eastAsia"/>
          <w:lang w:eastAsia="ja-JP"/>
        </w:rPr>
        <w:t>Introduction</w:t>
      </w:r>
    </w:p>
    <w:p w14:paraId="5F16D765" w14:textId="77777777" w:rsidR="00B07087" w:rsidRDefault="00601EB5">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0A521B0E" w14:textId="77777777" w:rsidR="00B07087" w:rsidRDefault="00601EB5">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AE4A801" w14:textId="77777777" w:rsidR="00B07087" w:rsidRDefault="00601EB5">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tbl>
      <w:tblPr>
        <w:tblW w:w="9918" w:type="dxa"/>
        <w:tblLayout w:type="fixed"/>
        <w:tblLook w:val="04A0" w:firstRow="1" w:lastRow="0" w:firstColumn="1" w:lastColumn="0" w:noHBand="0" w:noVBand="1"/>
      </w:tblPr>
      <w:tblGrid>
        <w:gridCol w:w="1271"/>
        <w:gridCol w:w="3025"/>
        <w:gridCol w:w="1588"/>
        <w:gridCol w:w="1482"/>
        <w:gridCol w:w="1575"/>
        <w:gridCol w:w="977"/>
      </w:tblGrid>
      <w:tr w:rsidR="00B07087" w14:paraId="4041CD86" w14:textId="77777777">
        <w:trPr>
          <w:trHeight w:val="900"/>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010DDF85" w14:textId="77777777" w:rsidR="00B07087" w:rsidRDefault="00601EB5">
            <w:pPr>
              <w:spacing w:after="0"/>
              <w:jc w:val="center"/>
              <w:rPr>
                <w:rFonts w:ascii="Arial" w:eastAsia="Times New Roman" w:hAnsi="Arial" w:cs="Arial"/>
                <w:b/>
                <w:bCs/>
                <w:color w:val="FFFFFF"/>
                <w:sz w:val="18"/>
                <w:szCs w:val="18"/>
                <w:lang w:val="uz-Cyrl-UZ" w:eastAsia="en-GB"/>
              </w:rPr>
            </w:pPr>
            <w:r>
              <w:rPr>
                <w:rFonts w:ascii="Arial" w:eastAsia="Times New Roman" w:hAnsi="Arial" w:cs="Arial"/>
                <w:b/>
                <w:bCs/>
                <w:color w:val="FFFFFF"/>
                <w:sz w:val="18"/>
                <w:szCs w:val="18"/>
                <w:lang w:val="uz-Cyrl-UZ" w:eastAsia="en-GB"/>
              </w:rPr>
              <w:t>TDoc</w:t>
            </w:r>
          </w:p>
        </w:tc>
        <w:tc>
          <w:tcPr>
            <w:tcW w:w="3025" w:type="dxa"/>
            <w:tcBorders>
              <w:top w:val="single" w:sz="4" w:space="0" w:color="FFFFFF"/>
              <w:left w:val="nil"/>
              <w:bottom w:val="single" w:sz="4" w:space="0" w:color="FFFFFF"/>
              <w:right w:val="single" w:sz="4" w:space="0" w:color="FFFFFF"/>
            </w:tcBorders>
            <w:shd w:val="clear" w:color="000000" w:fill="75B91A"/>
          </w:tcPr>
          <w:p w14:paraId="0C44AACA" w14:textId="77777777" w:rsidR="00B07087" w:rsidRDefault="00601EB5">
            <w:pPr>
              <w:spacing w:after="0"/>
              <w:jc w:val="center"/>
              <w:rPr>
                <w:rFonts w:ascii="Arial" w:eastAsia="Times New Roman" w:hAnsi="Arial" w:cs="Arial"/>
                <w:b/>
                <w:bCs/>
                <w:color w:val="FFFFFF"/>
                <w:sz w:val="18"/>
                <w:szCs w:val="18"/>
                <w:lang w:val="uz-Cyrl-UZ" w:eastAsia="en-GB"/>
              </w:rPr>
            </w:pPr>
            <w:r>
              <w:rPr>
                <w:rFonts w:ascii="Arial" w:eastAsia="Times New Roman" w:hAnsi="Arial" w:cs="Arial"/>
                <w:b/>
                <w:bCs/>
                <w:color w:val="FFFFFF"/>
                <w:sz w:val="18"/>
                <w:szCs w:val="18"/>
                <w:lang w:val="uz-Cyrl-UZ" w:eastAsia="en-GB"/>
              </w:rPr>
              <w:t>Title</w:t>
            </w:r>
          </w:p>
        </w:tc>
        <w:tc>
          <w:tcPr>
            <w:tcW w:w="1588" w:type="dxa"/>
            <w:tcBorders>
              <w:top w:val="single" w:sz="4" w:space="0" w:color="FFFFFF"/>
              <w:left w:val="nil"/>
              <w:bottom w:val="single" w:sz="4" w:space="0" w:color="FFFFFF"/>
              <w:right w:val="single" w:sz="4" w:space="0" w:color="FFFFFF"/>
            </w:tcBorders>
            <w:shd w:val="clear" w:color="000000" w:fill="75B91A"/>
          </w:tcPr>
          <w:p w14:paraId="4158C713" w14:textId="77777777" w:rsidR="00B07087" w:rsidRDefault="00601EB5">
            <w:pPr>
              <w:spacing w:after="0"/>
              <w:jc w:val="center"/>
              <w:rPr>
                <w:rFonts w:ascii="Arial" w:eastAsia="Times New Roman" w:hAnsi="Arial" w:cs="Arial"/>
                <w:b/>
                <w:bCs/>
                <w:color w:val="FFFFFF"/>
                <w:sz w:val="18"/>
                <w:szCs w:val="18"/>
                <w:lang w:val="uz-Cyrl-UZ" w:eastAsia="en-GB"/>
              </w:rPr>
            </w:pPr>
            <w:r>
              <w:rPr>
                <w:rFonts w:ascii="Arial" w:eastAsia="Times New Roman" w:hAnsi="Arial" w:cs="Arial"/>
                <w:b/>
                <w:bCs/>
                <w:color w:val="FFFFFF"/>
                <w:sz w:val="18"/>
                <w:szCs w:val="18"/>
                <w:lang w:val="uz-Cyrl-UZ" w:eastAsia="en-GB"/>
              </w:rPr>
              <w:t>Source</w:t>
            </w:r>
          </w:p>
        </w:tc>
        <w:tc>
          <w:tcPr>
            <w:tcW w:w="1482" w:type="dxa"/>
            <w:tcBorders>
              <w:top w:val="single" w:sz="4" w:space="0" w:color="FFFFFF"/>
              <w:left w:val="nil"/>
              <w:bottom w:val="single" w:sz="4" w:space="0" w:color="FFFFFF"/>
              <w:right w:val="single" w:sz="4" w:space="0" w:color="FFFFFF"/>
            </w:tcBorders>
            <w:shd w:val="clear" w:color="000000" w:fill="75B91A"/>
          </w:tcPr>
          <w:p w14:paraId="05D9F205" w14:textId="77777777" w:rsidR="00B07087" w:rsidRDefault="00601EB5">
            <w:pPr>
              <w:spacing w:after="0"/>
              <w:jc w:val="center"/>
              <w:rPr>
                <w:rFonts w:ascii="Arial" w:eastAsia="Times New Roman" w:hAnsi="Arial" w:cs="Arial"/>
                <w:b/>
                <w:bCs/>
                <w:color w:val="FFFFFF"/>
                <w:sz w:val="18"/>
                <w:szCs w:val="18"/>
                <w:lang w:val="uz-Cyrl-UZ" w:eastAsia="en-GB"/>
              </w:rPr>
            </w:pPr>
            <w:r>
              <w:rPr>
                <w:rFonts w:ascii="Arial" w:eastAsia="Times New Roman" w:hAnsi="Arial" w:cs="Arial"/>
                <w:b/>
                <w:bCs/>
                <w:color w:val="FFFFFF"/>
                <w:sz w:val="18"/>
                <w:szCs w:val="18"/>
                <w:lang w:val="uz-Cyrl-UZ" w:eastAsia="en-GB"/>
              </w:rPr>
              <w:t>Contact</w:t>
            </w:r>
          </w:p>
        </w:tc>
        <w:tc>
          <w:tcPr>
            <w:tcW w:w="1575" w:type="dxa"/>
            <w:tcBorders>
              <w:top w:val="single" w:sz="4" w:space="0" w:color="FFFFFF"/>
              <w:left w:val="nil"/>
              <w:bottom w:val="single" w:sz="4" w:space="0" w:color="FFFFFF"/>
              <w:right w:val="single" w:sz="4" w:space="0" w:color="FFFFFF"/>
            </w:tcBorders>
            <w:shd w:val="clear" w:color="000000" w:fill="75B91A"/>
          </w:tcPr>
          <w:p w14:paraId="152657FA" w14:textId="77777777" w:rsidR="00B07087" w:rsidRDefault="00601EB5">
            <w:pPr>
              <w:spacing w:after="0"/>
              <w:jc w:val="center"/>
              <w:rPr>
                <w:rFonts w:ascii="Arial" w:eastAsia="Times New Roman" w:hAnsi="Arial" w:cs="Arial"/>
                <w:b/>
                <w:bCs/>
                <w:color w:val="FFFFFF"/>
                <w:sz w:val="18"/>
                <w:szCs w:val="18"/>
                <w:lang w:val="uz-Cyrl-UZ" w:eastAsia="en-GB"/>
              </w:rPr>
            </w:pPr>
            <w:r>
              <w:rPr>
                <w:rFonts w:ascii="Arial" w:eastAsia="Times New Roman" w:hAnsi="Arial" w:cs="Arial"/>
                <w:b/>
                <w:bCs/>
                <w:color w:val="FFFFFF"/>
                <w:sz w:val="18"/>
                <w:szCs w:val="18"/>
                <w:lang w:val="uz-Cyrl-UZ" w:eastAsia="en-GB"/>
              </w:rPr>
              <w:t>Contact ID</w:t>
            </w:r>
          </w:p>
        </w:tc>
        <w:tc>
          <w:tcPr>
            <w:tcW w:w="977" w:type="dxa"/>
            <w:tcBorders>
              <w:top w:val="single" w:sz="4" w:space="0" w:color="FFFFFF"/>
              <w:left w:val="nil"/>
              <w:bottom w:val="single" w:sz="4" w:space="0" w:color="FFFFFF"/>
              <w:right w:val="single" w:sz="4" w:space="0" w:color="FFFFFF"/>
            </w:tcBorders>
            <w:shd w:val="clear" w:color="000000" w:fill="75B91A"/>
          </w:tcPr>
          <w:p w14:paraId="7B09C119" w14:textId="77777777" w:rsidR="00B07087" w:rsidRDefault="00601EB5">
            <w:pPr>
              <w:spacing w:after="0"/>
              <w:jc w:val="center"/>
              <w:rPr>
                <w:rFonts w:ascii="Arial" w:eastAsia="Times New Roman" w:hAnsi="Arial" w:cs="Arial"/>
                <w:b/>
                <w:bCs/>
                <w:color w:val="FFFFFF"/>
                <w:sz w:val="18"/>
                <w:szCs w:val="18"/>
                <w:lang w:val="uz-Cyrl-UZ" w:eastAsia="en-GB"/>
              </w:rPr>
            </w:pPr>
            <w:r>
              <w:rPr>
                <w:rFonts w:ascii="Arial" w:eastAsia="Times New Roman" w:hAnsi="Arial" w:cs="Arial"/>
                <w:b/>
                <w:bCs/>
                <w:color w:val="FFFFFF"/>
                <w:sz w:val="18"/>
                <w:szCs w:val="18"/>
                <w:lang w:val="uz-Cyrl-UZ" w:eastAsia="en-GB"/>
              </w:rPr>
              <w:t>Type</w:t>
            </w:r>
          </w:p>
        </w:tc>
      </w:tr>
      <w:tr w:rsidR="00B07087" w14:paraId="7AEB34D9"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377667D2" w14:textId="77777777" w:rsidR="00B07087" w:rsidRDefault="003B0B10">
            <w:pPr>
              <w:spacing w:after="0"/>
              <w:rPr>
                <w:rFonts w:ascii="Arial" w:eastAsia="Times New Roman" w:hAnsi="Arial" w:cs="Arial"/>
                <w:b/>
                <w:bCs/>
                <w:color w:val="0000FF"/>
                <w:sz w:val="16"/>
                <w:szCs w:val="16"/>
                <w:u w:val="single"/>
                <w:lang w:val="uz-Cyrl-UZ" w:eastAsia="en-GB"/>
              </w:rPr>
            </w:pPr>
            <w:hyperlink r:id="rId10" w:history="1">
              <w:r w:rsidR="00601EB5">
                <w:rPr>
                  <w:rFonts w:ascii="Arial" w:eastAsia="Times New Roman" w:hAnsi="Arial" w:cs="Arial"/>
                  <w:b/>
                  <w:bCs/>
                  <w:color w:val="0000FF"/>
                  <w:sz w:val="16"/>
                  <w:szCs w:val="16"/>
                  <w:u w:val="single"/>
                  <w:lang w:val="uz-Cyrl-UZ" w:eastAsia="en-GB"/>
                </w:rPr>
                <w:t>R4-2009588</w:t>
              </w:r>
            </w:hyperlink>
          </w:p>
        </w:tc>
        <w:tc>
          <w:tcPr>
            <w:tcW w:w="3025" w:type="dxa"/>
            <w:tcBorders>
              <w:top w:val="nil"/>
              <w:left w:val="nil"/>
              <w:bottom w:val="single" w:sz="4" w:space="0" w:color="A6A6A6"/>
              <w:right w:val="single" w:sz="4" w:space="0" w:color="A6A6A6"/>
            </w:tcBorders>
            <w:shd w:val="clear" w:color="auto" w:fill="auto"/>
          </w:tcPr>
          <w:p w14:paraId="5479AA7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 to FR1 UL contiguous CA MPR regions</w:t>
            </w:r>
          </w:p>
        </w:tc>
        <w:tc>
          <w:tcPr>
            <w:tcW w:w="1588" w:type="dxa"/>
            <w:tcBorders>
              <w:top w:val="nil"/>
              <w:left w:val="nil"/>
              <w:bottom w:val="single" w:sz="4" w:space="0" w:color="A6A6A6"/>
              <w:right w:val="single" w:sz="4" w:space="0" w:color="A6A6A6"/>
            </w:tcBorders>
            <w:shd w:val="clear" w:color="auto" w:fill="auto"/>
          </w:tcPr>
          <w:p w14:paraId="5A8DACD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Nokia Corporation</w:t>
            </w:r>
          </w:p>
        </w:tc>
        <w:tc>
          <w:tcPr>
            <w:tcW w:w="1482" w:type="dxa"/>
            <w:tcBorders>
              <w:top w:val="nil"/>
              <w:left w:val="nil"/>
              <w:bottom w:val="single" w:sz="4" w:space="0" w:color="A6A6A6"/>
              <w:right w:val="single" w:sz="4" w:space="0" w:color="A6A6A6"/>
            </w:tcBorders>
            <w:shd w:val="clear" w:color="000000" w:fill="BFBFBF"/>
          </w:tcPr>
          <w:p w14:paraId="082D6A0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Vesa Lehtinen</w:t>
            </w:r>
          </w:p>
        </w:tc>
        <w:tc>
          <w:tcPr>
            <w:tcW w:w="1575" w:type="dxa"/>
            <w:tcBorders>
              <w:top w:val="nil"/>
              <w:left w:val="nil"/>
              <w:bottom w:val="single" w:sz="4" w:space="0" w:color="A6A6A6"/>
              <w:right w:val="single" w:sz="4" w:space="0" w:color="A6A6A6"/>
            </w:tcBorders>
            <w:shd w:val="clear" w:color="auto" w:fill="auto"/>
          </w:tcPr>
          <w:p w14:paraId="5148B2C1" w14:textId="77777777" w:rsidR="00B07087" w:rsidRDefault="003B0B10">
            <w:pPr>
              <w:spacing w:after="0"/>
              <w:rPr>
                <w:rFonts w:ascii="Arial" w:eastAsia="Times New Roman" w:hAnsi="Arial" w:cs="Arial"/>
                <w:b/>
                <w:bCs/>
                <w:color w:val="0000FF"/>
                <w:sz w:val="16"/>
                <w:szCs w:val="16"/>
                <w:u w:val="single"/>
                <w:lang w:val="uz-Cyrl-UZ" w:eastAsia="en-GB"/>
              </w:rPr>
            </w:pPr>
            <w:hyperlink r:id="rId11" w:history="1">
              <w:r w:rsidR="00601EB5">
                <w:rPr>
                  <w:rFonts w:ascii="Arial" w:eastAsia="Times New Roman" w:hAnsi="Arial" w:cs="Arial"/>
                  <w:b/>
                  <w:bCs/>
                  <w:color w:val="0000FF"/>
                  <w:sz w:val="16"/>
                  <w:szCs w:val="16"/>
                  <w:u w:val="single"/>
                  <w:lang w:val="uz-Cyrl-UZ" w:eastAsia="en-GB"/>
                </w:rPr>
                <w:t>68370</w:t>
              </w:r>
            </w:hyperlink>
          </w:p>
        </w:tc>
        <w:tc>
          <w:tcPr>
            <w:tcW w:w="977" w:type="dxa"/>
            <w:tcBorders>
              <w:top w:val="nil"/>
              <w:left w:val="nil"/>
              <w:bottom w:val="single" w:sz="4" w:space="0" w:color="A6A6A6"/>
              <w:right w:val="single" w:sz="4" w:space="0" w:color="A6A6A6"/>
            </w:tcBorders>
            <w:shd w:val="clear" w:color="auto" w:fill="auto"/>
          </w:tcPr>
          <w:p w14:paraId="6CFE82C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6E95F31"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2C576A16" w14:textId="77777777" w:rsidR="00B07087" w:rsidRDefault="003B0B10">
            <w:pPr>
              <w:spacing w:after="0"/>
              <w:rPr>
                <w:rFonts w:ascii="Arial" w:eastAsia="Times New Roman" w:hAnsi="Arial" w:cs="Arial"/>
                <w:b/>
                <w:bCs/>
                <w:color w:val="0000FF"/>
                <w:sz w:val="16"/>
                <w:szCs w:val="16"/>
                <w:u w:val="single"/>
                <w:lang w:val="uz-Cyrl-UZ" w:eastAsia="en-GB"/>
              </w:rPr>
            </w:pPr>
            <w:hyperlink r:id="rId12" w:history="1">
              <w:r w:rsidR="00601EB5">
                <w:rPr>
                  <w:rFonts w:ascii="Arial" w:eastAsia="Times New Roman" w:hAnsi="Arial" w:cs="Arial"/>
                  <w:b/>
                  <w:bCs/>
                  <w:color w:val="0000FF"/>
                  <w:sz w:val="16"/>
                  <w:szCs w:val="16"/>
                  <w:u w:val="single"/>
                  <w:lang w:val="uz-Cyrl-UZ" w:eastAsia="en-GB"/>
                </w:rPr>
                <w:t>R4-2009615</w:t>
              </w:r>
            </w:hyperlink>
          </w:p>
        </w:tc>
        <w:tc>
          <w:tcPr>
            <w:tcW w:w="3025" w:type="dxa"/>
            <w:tcBorders>
              <w:top w:val="nil"/>
              <w:left w:val="nil"/>
              <w:bottom w:val="single" w:sz="4" w:space="0" w:color="A6A6A6"/>
              <w:right w:val="single" w:sz="4" w:space="0" w:color="A6A6A6"/>
            </w:tcBorders>
            <w:shd w:val="clear" w:color="auto" w:fill="auto"/>
          </w:tcPr>
          <w:p w14:paraId="308D8E3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n26 256QAM AMPR</w:t>
            </w:r>
          </w:p>
        </w:tc>
        <w:tc>
          <w:tcPr>
            <w:tcW w:w="1588" w:type="dxa"/>
            <w:tcBorders>
              <w:top w:val="nil"/>
              <w:left w:val="nil"/>
              <w:bottom w:val="single" w:sz="4" w:space="0" w:color="A6A6A6"/>
              <w:right w:val="single" w:sz="4" w:space="0" w:color="A6A6A6"/>
            </w:tcBorders>
            <w:shd w:val="clear" w:color="auto" w:fill="auto"/>
          </w:tcPr>
          <w:p w14:paraId="4195544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Qualcomm Incorporated</w:t>
            </w:r>
          </w:p>
        </w:tc>
        <w:tc>
          <w:tcPr>
            <w:tcW w:w="1482" w:type="dxa"/>
            <w:tcBorders>
              <w:top w:val="nil"/>
              <w:left w:val="nil"/>
              <w:bottom w:val="single" w:sz="4" w:space="0" w:color="A6A6A6"/>
              <w:right w:val="single" w:sz="4" w:space="0" w:color="A6A6A6"/>
            </w:tcBorders>
            <w:shd w:val="clear" w:color="000000" w:fill="BFBFBF"/>
          </w:tcPr>
          <w:p w14:paraId="18CF1D8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Pushp Trikha</w:t>
            </w:r>
          </w:p>
        </w:tc>
        <w:tc>
          <w:tcPr>
            <w:tcW w:w="1575" w:type="dxa"/>
            <w:tcBorders>
              <w:top w:val="nil"/>
              <w:left w:val="nil"/>
              <w:bottom w:val="single" w:sz="4" w:space="0" w:color="A6A6A6"/>
              <w:right w:val="single" w:sz="4" w:space="0" w:color="A6A6A6"/>
            </w:tcBorders>
            <w:shd w:val="clear" w:color="auto" w:fill="auto"/>
          </w:tcPr>
          <w:p w14:paraId="5CABC56A" w14:textId="77777777" w:rsidR="00B07087" w:rsidRDefault="003B0B10">
            <w:pPr>
              <w:spacing w:after="0"/>
              <w:rPr>
                <w:rFonts w:ascii="Arial" w:eastAsia="Times New Roman" w:hAnsi="Arial" w:cs="Arial"/>
                <w:b/>
                <w:bCs/>
                <w:color w:val="0000FF"/>
                <w:sz w:val="16"/>
                <w:szCs w:val="16"/>
                <w:u w:val="single"/>
                <w:lang w:val="uz-Cyrl-UZ" w:eastAsia="en-GB"/>
              </w:rPr>
            </w:pPr>
            <w:hyperlink r:id="rId13" w:history="1">
              <w:r w:rsidR="00601EB5">
                <w:rPr>
                  <w:rFonts w:ascii="Arial" w:eastAsia="Times New Roman" w:hAnsi="Arial" w:cs="Arial"/>
                  <w:b/>
                  <w:bCs/>
                  <w:color w:val="0000FF"/>
                  <w:sz w:val="16"/>
                  <w:szCs w:val="16"/>
                  <w:u w:val="single"/>
                  <w:lang w:val="uz-Cyrl-UZ" w:eastAsia="en-GB"/>
                </w:rPr>
                <w:t>73739</w:t>
              </w:r>
            </w:hyperlink>
          </w:p>
        </w:tc>
        <w:tc>
          <w:tcPr>
            <w:tcW w:w="977" w:type="dxa"/>
            <w:tcBorders>
              <w:top w:val="nil"/>
              <w:left w:val="nil"/>
              <w:bottom w:val="single" w:sz="4" w:space="0" w:color="A6A6A6"/>
              <w:right w:val="single" w:sz="4" w:space="0" w:color="A6A6A6"/>
            </w:tcBorders>
            <w:shd w:val="clear" w:color="auto" w:fill="auto"/>
          </w:tcPr>
          <w:p w14:paraId="44C14E6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96940D1"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1F5C73A" w14:textId="77777777" w:rsidR="00B07087" w:rsidRDefault="003B0B10">
            <w:pPr>
              <w:spacing w:after="0"/>
              <w:rPr>
                <w:rFonts w:ascii="Arial" w:eastAsia="Times New Roman" w:hAnsi="Arial" w:cs="Arial"/>
                <w:b/>
                <w:bCs/>
                <w:color w:val="0000FF"/>
                <w:sz w:val="16"/>
                <w:szCs w:val="16"/>
                <w:u w:val="single"/>
                <w:lang w:val="uz-Cyrl-UZ" w:eastAsia="en-GB"/>
              </w:rPr>
            </w:pPr>
            <w:hyperlink r:id="rId14" w:history="1">
              <w:r w:rsidR="00601EB5">
                <w:rPr>
                  <w:rFonts w:ascii="Arial" w:eastAsia="Times New Roman" w:hAnsi="Arial" w:cs="Arial"/>
                  <w:b/>
                  <w:bCs/>
                  <w:color w:val="0000FF"/>
                  <w:sz w:val="16"/>
                  <w:szCs w:val="16"/>
                  <w:u w:val="single"/>
                  <w:lang w:val="uz-Cyrl-UZ" w:eastAsia="en-GB"/>
                </w:rPr>
                <w:t>R4-2009618</w:t>
              </w:r>
            </w:hyperlink>
          </w:p>
        </w:tc>
        <w:tc>
          <w:tcPr>
            <w:tcW w:w="3025" w:type="dxa"/>
            <w:tcBorders>
              <w:top w:val="nil"/>
              <w:left w:val="nil"/>
              <w:bottom w:val="single" w:sz="4" w:space="0" w:color="A6A6A6"/>
              <w:right w:val="single" w:sz="4" w:space="0" w:color="A6A6A6"/>
            </w:tcBorders>
            <w:shd w:val="clear" w:color="auto" w:fill="auto"/>
          </w:tcPr>
          <w:p w14:paraId="4CE8A92D"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missing note for DC_39A_n41A for non-simultaneous RX/TX operation</w:t>
            </w:r>
          </w:p>
        </w:tc>
        <w:tc>
          <w:tcPr>
            <w:tcW w:w="1588" w:type="dxa"/>
            <w:tcBorders>
              <w:top w:val="nil"/>
              <w:left w:val="nil"/>
              <w:bottom w:val="single" w:sz="4" w:space="0" w:color="A6A6A6"/>
              <w:right w:val="single" w:sz="4" w:space="0" w:color="A6A6A6"/>
            </w:tcBorders>
            <w:shd w:val="clear" w:color="auto" w:fill="auto"/>
          </w:tcPr>
          <w:p w14:paraId="14AF0A8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Qualcomm Incorporated</w:t>
            </w:r>
          </w:p>
        </w:tc>
        <w:tc>
          <w:tcPr>
            <w:tcW w:w="1482" w:type="dxa"/>
            <w:tcBorders>
              <w:top w:val="nil"/>
              <w:left w:val="nil"/>
              <w:bottom w:val="single" w:sz="4" w:space="0" w:color="A6A6A6"/>
              <w:right w:val="single" w:sz="4" w:space="0" w:color="A6A6A6"/>
            </w:tcBorders>
            <w:shd w:val="clear" w:color="000000" w:fill="BFBFBF"/>
          </w:tcPr>
          <w:p w14:paraId="1A33AC1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Pushp Trikha</w:t>
            </w:r>
          </w:p>
        </w:tc>
        <w:tc>
          <w:tcPr>
            <w:tcW w:w="1575" w:type="dxa"/>
            <w:tcBorders>
              <w:top w:val="nil"/>
              <w:left w:val="nil"/>
              <w:bottom w:val="single" w:sz="4" w:space="0" w:color="A6A6A6"/>
              <w:right w:val="single" w:sz="4" w:space="0" w:color="A6A6A6"/>
            </w:tcBorders>
            <w:shd w:val="clear" w:color="auto" w:fill="auto"/>
          </w:tcPr>
          <w:p w14:paraId="4B5DE065" w14:textId="77777777" w:rsidR="00B07087" w:rsidRDefault="003B0B10">
            <w:pPr>
              <w:spacing w:after="0"/>
              <w:rPr>
                <w:rFonts w:ascii="Arial" w:eastAsia="Times New Roman" w:hAnsi="Arial" w:cs="Arial"/>
                <w:b/>
                <w:bCs/>
                <w:color w:val="0000FF"/>
                <w:sz w:val="16"/>
                <w:szCs w:val="16"/>
                <w:u w:val="single"/>
                <w:lang w:val="uz-Cyrl-UZ" w:eastAsia="en-GB"/>
              </w:rPr>
            </w:pPr>
            <w:hyperlink r:id="rId15" w:history="1">
              <w:r w:rsidR="00601EB5">
                <w:rPr>
                  <w:rFonts w:ascii="Arial" w:eastAsia="Times New Roman" w:hAnsi="Arial" w:cs="Arial"/>
                  <w:b/>
                  <w:bCs/>
                  <w:color w:val="0000FF"/>
                  <w:sz w:val="16"/>
                  <w:szCs w:val="16"/>
                  <w:u w:val="single"/>
                  <w:lang w:val="uz-Cyrl-UZ" w:eastAsia="en-GB"/>
                </w:rPr>
                <w:t>73739</w:t>
              </w:r>
            </w:hyperlink>
          </w:p>
        </w:tc>
        <w:tc>
          <w:tcPr>
            <w:tcW w:w="977" w:type="dxa"/>
            <w:tcBorders>
              <w:top w:val="nil"/>
              <w:left w:val="nil"/>
              <w:bottom w:val="single" w:sz="4" w:space="0" w:color="A6A6A6"/>
              <w:right w:val="single" w:sz="4" w:space="0" w:color="A6A6A6"/>
            </w:tcBorders>
            <w:shd w:val="clear" w:color="auto" w:fill="auto"/>
          </w:tcPr>
          <w:p w14:paraId="6B766E1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9BFC2A6"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15E86613" w14:textId="77777777" w:rsidR="00B07087" w:rsidRDefault="003B0B10">
            <w:pPr>
              <w:spacing w:after="0"/>
              <w:rPr>
                <w:rFonts w:ascii="Arial" w:eastAsia="Times New Roman" w:hAnsi="Arial" w:cs="Arial"/>
                <w:b/>
                <w:bCs/>
                <w:color w:val="0000FF"/>
                <w:sz w:val="16"/>
                <w:szCs w:val="16"/>
                <w:u w:val="single"/>
                <w:lang w:val="uz-Cyrl-UZ" w:eastAsia="en-GB"/>
              </w:rPr>
            </w:pPr>
            <w:hyperlink r:id="rId16" w:history="1">
              <w:r w:rsidR="00601EB5">
                <w:rPr>
                  <w:rFonts w:ascii="Arial" w:eastAsia="Times New Roman" w:hAnsi="Arial" w:cs="Arial"/>
                  <w:b/>
                  <w:bCs/>
                  <w:color w:val="0000FF"/>
                  <w:sz w:val="16"/>
                  <w:szCs w:val="16"/>
                  <w:u w:val="single"/>
                  <w:lang w:val="uz-Cyrl-UZ" w:eastAsia="en-GB"/>
                </w:rPr>
                <w:t>R4-2009619</w:t>
              </w:r>
            </w:hyperlink>
          </w:p>
        </w:tc>
        <w:tc>
          <w:tcPr>
            <w:tcW w:w="3025" w:type="dxa"/>
            <w:tcBorders>
              <w:top w:val="nil"/>
              <w:left w:val="nil"/>
              <w:bottom w:val="single" w:sz="4" w:space="0" w:color="A6A6A6"/>
              <w:right w:val="single" w:sz="4" w:space="0" w:color="A6A6A6"/>
            </w:tcBorders>
            <w:shd w:val="clear" w:color="auto" w:fill="auto"/>
          </w:tcPr>
          <w:p w14:paraId="0FA099B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correcting DC_48_n5 UE spurious coexistence in 38.101-3</w:t>
            </w:r>
          </w:p>
        </w:tc>
        <w:tc>
          <w:tcPr>
            <w:tcW w:w="1588" w:type="dxa"/>
            <w:tcBorders>
              <w:top w:val="nil"/>
              <w:left w:val="nil"/>
              <w:bottom w:val="single" w:sz="4" w:space="0" w:color="A6A6A6"/>
              <w:right w:val="single" w:sz="4" w:space="0" w:color="A6A6A6"/>
            </w:tcBorders>
            <w:shd w:val="clear" w:color="auto" w:fill="auto"/>
          </w:tcPr>
          <w:p w14:paraId="1F356E1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Qualcomm Incorporated</w:t>
            </w:r>
          </w:p>
        </w:tc>
        <w:tc>
          <w:tcPr>
            <w:tcW w:w="1482" w:type="dxa"/>
            <w:tcBorders>
              <w:top w:val="nil"/>
              <w:left w:val="nil"/>
              <w:bottom w:val="single" w:sz="4" w:space="0" w:color="A6A6A6"/>
              <w:right w:val="single" w:sz="4" w:space="0" w:color="A6A6A6"/>
            </w:tcBorders>
            <w:shd w:val="clear" w:color="000000" w:fill="BFBFBF"/>
          </w:tcPr>
          <w:p w14:paraId="5FCCA70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Pushp Trikha</w:t>
            </w:r>
          </w:p>
        </w:tc>
        <w:tc>
          <w:tcPr>
            <w:tcW w:w="1575" w:type="dxa"/>
            <w:tcBorders>
              <w:top w:val="nil"/>
              <w:left w:val="nil"/>
              <w:bottom w:val="single" w:sz="4" w:space="0" w:color="A6A6A6"/>
              <w:right w:val="single" w:sz="4" w:space="0" w:color="A6A6A6"/>
            </w:tcBorders>
            <w:shd w:val="clear" w:color="auto" w:fill="auto"/>
          </w:tcPr>
          <w:p w14:paraId="493035AB" w14:textId="77777777" w:rsidR="00B07087" w:rsidRDefault="003B0B10">
            <w:pPr>
              <w:spacing w:after="0"/>
              <w:rPr>
                <w:rFonts w:ascii="Arial" w:eastAsia="Times New Roman" w:hAnsi="Arial" w:cs="Arial"/>
                <w:b/>
                <w:bCs/>
                <w:color w:val="0000FF"/>
                <w:sz w:val="16"/>
                <w:szCs w:val="16"/>
                <w:u w:val="single"/>
                <w:lang w:val="uz-Cyrl-UZ" w:eastAsia="en-GB"/>
              </w:rPr>
            </w:pPr>
            <w:hyperlink r:id="rId17" w:history="1">
              <w:r w:rsidR="00601EB5">
                <w:rPr>
                  <w:rFonts w:ascii="Arial" w:eastAsia="Times New Roman" w:hAnsi="Arial" w:cs="Arial"/>
                  <w:b/>
                  <w:bCs/>
                  <w:color w:val="0000FF"/>
                  <w:sz w:val="16"/>
                  <w:szCs w:val="16"/>
                  <w:u w:val="single"/>
                  <w:lang w:val="uz-Cyrl-UZ" w:eastAsia="en-GB"/>
                </w:rPr>
                <w:t>73739</w:t>
              </w:r>
            </w:hyperlink>
          </w:p>
        </w:tc>
        <w:tc>
          <w:tcPr>
            <w:tcW w:w="977" w:type="dxa"/>
            <w:tcBorders>
              <w:top w:val="nil"/>
              <w:left w:val="nil"/>
              <w:bottom w:val="single" w:sz="4" w:space="0" w:color="A6A6A6"/>
              <w:right w:val="single" w:sz="4" w:space="0" w:color="A6A6A6"/>
            </w:tcBorders>
            <w:shd w:val="clear" w:color="auto" w:fill="auto"/>
          </w:tcPr>
          <w:p w14:paraId="5987CC9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68F3DB9F"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C9B2A54" w14:textId="77777777" w:rsidR="00B07087" w:rsidRDefault="003B0B10">
            <w:pPr>
              <w:spacing w:after="0"/>
              <w:rPr>
                <w:rFonts w:ascii="Arial" w:eastAsia="Times New Roman" w:hAnsi="Arial" w:cs="Arial"/>
                <w:b/>
                <w:bCs/>
                <w:color w:val="0000FF"/>
                <w:sz w:val="16"/>
                <w:szCs w:val="16"/>
                <w:u w:val="single"/>
                <w:lang w:val="uz-Cyrl-UZ" w:eastAsia="en-GB"/>
              </w:rPr>
            </w:pPr>
            <w:hyperlink r:id="rId18" w:history="1">
              <w:r w:rsidR="00601EB5">
                <w:rPr>
                  <w:rFonts w:ascii="Arial" w:eastAsia="Times New Roman" w:hAnsi="Arial" w:cs="Arial"/>
                  <w:b/>
                  <w:bCs/>
                  <w:color w:val="0000FF"/>
                  <w:sz w:val="16"/>
                  <w:szCs w:val="16"/>
                  <w:u w:val="single"/>
                  <w:lang w:val="uz-Cyrl-UZ" w:eastAsia="en-GB"/>
                </w:rPr>
                <w:t>R4-2009620</w:t>
              </w:r>
            </w:hyperlink>
          </w:p>
        </w:tc>
        <w:tc>
          <w:tcPr>
            <w:tcW w:w="3025" w:type="dxa"/>
            <w:tcBorders>
              <w:top w:val="nil"/>
              <w:left w:val="nil"/>
              <w:bottom w:val="single" w:sz="4" w:space="0" w:color="A6A6A6"/>
              <w:right w:val="single" w:sz="4" w:space="0" w:color="A6A6A6"/>
            </w:tcBorders>
            <w:shd w:val="clear" w:color="auto" w:fill="auto"/>
          </w:tcPr>
          <w:p w14:paraId="47B3B20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missing DC_3A_n1A Cross Band Noise MSD for large NR UL BW in 38.101-3</w:t>
            </w:r>
          </w:p>
        </w:tc>
        <w:tc>
          <w:tcPr>
            <w:tcW w:w="1588" w:type="dxa"/>
            <w:tcBorders>
              <w:top w:val="nil"/>
              <w:left w:val="nil"/>
              <w:bottom w:val="single" w:sz="4" w:space="0" w:color="A6A6A6"/>
              <w:right w:val="single" w:sz="4" w:space="0" w:color="A6A6A6"/>
            </w:tcBorders>
            <w:shd w:val="clear" w:color="auto" w:fill="auto"/>
          </w:tcPr>
          <w:p w14:paraId="53C29F3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Qualcomm Incorporated</w:t>
            </w:r>
          </w:p>
        </w:tc>
        <w:tc>
          <w:tcPr>
            <w:tcW w:w="1482" w:type="dxa"/>
            <w:tcBorders>
              <w:top w:val="nil"/>
              <w:left w:val="nil"/>
              <w:bottom w:val="single" w:sz="4" w:space="0" w:color="A6A6A6"/>
              <w:right w:val="single" w:sz="4" w:space="0" w:color="A6A6A6"/>
            </w:tcBorders>
            <w:shd w:val="clear" w:color="000000" w:fill="BFBFBF"/>
          </w:tcPr>
          <w:p w14:paraId="6C641DC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Pushp Trikha</w:t>
            </w:r>
          </w:p>
        </w:tc>
        <w:tc>
          <w:tcPr>
            <w:tcW w:w="1575" w:type="dxa"/>
            <w:tcBorders>
              <w:top w:val="nil"/>
              <w:left w:val="nil"/>
              <w:bottom w:val="single" w:sz="4" w:space="0" w:color="A6A6A6"/>
              <w:right w:val="single" w:sz="4" w:space="0" w:color="A6A6A6"/>
            </w:tcBorders>
            <w:shd w:val="clear" w:color="auto" w:fill="auto"/>
          </w:tcPr>
          <w:p w14:paraId="57D68E91" w14:textId="77777777" w:rsidR="00B07087" w:rsidRDefault="003B0B10">
            <w:pPr>
              <w:spacing w:after="0"/>
              <w:rPr>
                <w:rFonts w:ascii="Arial" w:eastAsia="Times New Roman" w:hAnsi="Arial" w:cs="Arial"/>
                <w:b/>
                <w:bCs/>
                <w:color w:val="0000FF"/>
                <w:sz w:val="16"/>
                <w:szCs w:val="16"/>
                <w:u w:val="single"/>
                <w:lang w:val="uz-Cyrl-UZ" w:eastAsia="en-GB"/>
              </w:rPr>
            </w:pPr>
            <w:hyperlink r:id="rId19" w:history="1">
              <w:r w:rsidR="00601EB5">
                <w:rPr>
                  <w:rFonts w:ascii="Arial" w:eastAsia="Times New Roman" w:hAnsi="Arial" w:cs="Arial"/>
                  <w:b/>
                  <w:bCs/>
                  <w:color w:val="0000FF"/>
                  <w:sz w:val="16"/>
                  <w:szCs w:val="16"/>
                  <w:u w:val="single"/>
                  <w:lang w:val="uz-Cyrl-UZ" w:eastAsia="en-GB"/>
                </w:rPr>
                <w:t>73739</w:t>
              </w:r>
            </w:hyperlink>
          </w:p>
        </w:tc>
        <w:tc>
          <w:tcPr>
            <w:tcW w:w="977" w:type="dxa"/>
            <w:tcBorders>
              <w:top w:val="nil"/>
              <w:left w:val="nil"/>
              <w:bottom w:val="single" w:sz="4" w:space="0" w:color="A6A6A6"/>
              <w:right w:val="single" w:sz="4" w:space="0" w:color="A6A6A6"/>
            </w:tcBorders>
            <w:shd w:val="clear" w:color="auto" w:fill="auto"/>
          </w:tcPr>
          <w:p w14:paraId="5D282A8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2C10E171"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6E3D6283" w14:textId="77777777" w:rsidR="00B07087" w:rsidRDefault="003B0B10">
            <w:pPr>
              <w:spacing w:after="0"/>
              <w:rPr>
                <w:rFonts w:ascii="Arial" w:eastAsia="Times New Roman" w:hAnsi="Arial" w:cs="Arial"/>
                <w:b/>
                <w:bCs/>
                <w:color w:val="0000FF"/>
                <w:sz w:val="16"/>
                <w:szCs w:val="16"/>
                <w:u w:val="single"/>
                <w:lang w:val="uz-Cyrl-UZ" w:eastAsia="en-GB"/>
              </w:rPr>
            </w:pPr>
            <w:hyperlink r:id="rId20" w:history="1">
              <w:r w:rsidR="00601EB5">
                <w:rPr>
                  <w:rFonts w:ascii="Arial" w:eastAsia="Times New Roman" w:hAnsi="Arial" w:cs="Arial"/>
                  <w:b/>
                  <w:bCs/>
                  <w:color w:val="0000FF"/>
                  <w:sz w:val="16"/>
                  <w:szCs w:val="16"/>
                  <w:u w:val="single"/>
                  <w:lang w:val="uz-Cyrl-UZ" w:eastAsia="en-GB"/>
                </w:rPr>
                <w:t>R4-2009621</w:t>
              </w:r>
            </w:hyperlink>
          </w:p>
        </w:tc>
        <w:tc>
          <w:tcPr>
            <w:tcW w:w="3025" w:type="dxa"/>
            <w:tcBorders>
              <w:top w:val="nil"/>
              <w:left w:val="nil"/>
              <w:bottom w:val="single" w:sz="4" w:space="0" w:color="A6A6A6"/>
              <w:right w:val="single" w:sz="4" w:space="0" w:color="A6A6A6"/>
            </w:tcBorders>
            <w:shd w:val="clear" w:color="auto" w:fill="auto"/>
          </w:tcPr>
          <w:p w14:paraId="43F9302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missing IMD MSD in 38.101-3 for DC_3A-28A_n41A, DC_28A-41A_n77A</w:t>
            </w:r>
          </w:p>
        </w:tc>
        <w:tc>
          <w:tcPr>
            <w:tcW w:w="1588" w:type="dxa"/>
            <w:tcBorders>
              <w:top w:val="nil"/>
              <w:left w:val="nil"/>
              <w:bottom w:val="single" w:sz="4" w:space="0" w:color="A6A6A6"/>
              <w:right w:val="single" w:sz="4" w:space="0" w:color="A6A6A6"/>
            </w:tcBorders>
            <w:shd w:val="clear" w:color="auto" w:fill="auto"/>
          </w:tcPr>
          <w:p w14:paraId="49BA207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Qualcomm Incorporated</w:t>
            </w:r>
          </w:p>
        </w:tc>
        <w:tc>
          <w:tcPr>
            <w:tcW w:w="1482" w:type="dxa"/>
            <w:tcBorders>
              <w:top w:val="nil"/>
              <w:left w:val="nil"/>
              <w:bottom w:val="single" w:sz="4" w:space="0" w:color="A6A6A6"/>
              <w:right w:val="single" w:sz="4" w:space="0" w:color="A6A6A6"/>
            </w:tcBorders>
            <w:shd w:val="clear" w:color="000000" w:fill="BFBFBF"/>
          </w:tcPr>
          <w:p w14:paraId="047C413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Pushp Trikha</w:t>
            </w:r>
          </w:p>
        </w:tc>
        <w:tc>
          <w:tcPr>
            <w:tcW w:w="1575" w:type="dxa"/>
            <w:tcBorders>
              <w:top w:val="nil"/>
              <w:left w:val="nil"/>
              <w:bottom w:val="single" w:sz="4" w:space="0" w:color="A6A6A6"/>
              <w:right w:val="single" w:sz="4" w:space="0" w:color="A6A6A6"/>
            </w:tcBorders>
            <w:shd w:val="clear" w:color="auto" w:fill="auto"/>
          </w:tcPr>
          <w:p w14:paraId="2DDE6F23" w14:textId="77777777" w:rsidR="00B07087" w:rsidRDefault="003B0B10">
            <w:pPr>
              <w:spacing w:after="0"/>
              <w:rPr>
                <w:rFonts w:ascii="Arial" w:eastAsia="Times New Roman" w:hAnsi="Arial" w:cs="Arial"/>
                <w:b/>
                <w:bCs/>
                <w:color w:val="0000FF"/>
                <w:sz w:val="16"/>
                <w:szCs w:val="16"/>
                <w:u w:val="single"/>
                <w:lang w:val="uz-Cyrl-UZ" w:eastAsia="en-GB"/>
              </w:rPr>
            </w:pPr>
            <w:hyperlink r:id="rId21" w:history="1">
              <w:r w:rsidR="00601EB5">
                <w:rPr>
                  <w:rFonts w:ascii="Arial" w:eastAsia="Times New Roman" w:hAnsi="Arial" w:cs="Arial"/>
                  <w:b/>
                  <w:bCs/>
                  <w:color w:val="0000FF"/>
                  <w:sz w:val="16"/>
                  <w:szCs w:val="16"/>
                  <w:u w:val="single"/>
                  <w:lang w:val="uz-Cyrl-UZ" w:eastAsia="en-GB"/>
                </w:rPr>
                <w:t>73739</w:t>
              </w:r>
            </w:hyperlink>
          </w:p>
        </w:tc>
        <w:tc>
          <w:tcPr>
            <w:tcW w:w="977" w:type="dxa"/>
            <w:tcBorders>
              <w:top w:val="nil"/>
              <w:left w:val="nil"/>
              <w:bottom w:val="single" w:sz="4" w:space="0" w:color="A6A6A6"/>
              <w:right w:val="single" w:sz="4" w:space="0" w:color="A6A6A6"/>
            </w:tcBorders>
            <w:shd w:val="clear" w:color="auto" w:fill="auto"/>
          </w:tcPr>
          <w:p w14:paraId="495A663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2F427D16"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1EA57722" w14:textId="77777777" w:rsidR="00B07087" w:rsidRDefault="003B0B10">
            <w:pPr>
              <w:spacing w:after="0"/>
              <w:rPr>
                <w:rFonts w:ascii="Arial" w:eastAsia="Times New Roman" w:hAnsi="Arial" w:cs="Arial"/>
                <w:b/>
                <w:bCs/>
                <w:color w:val="0000FF"/>
                <w:sz w:val="16"/>
                <w:szCs w:val="16"/>
                <w:u w:val="single"/>
                <w:lang w:val="uz-Cyrl-UZ" w:eastAsia="en-GB"/>
              </w:rPr>
            </w:pPr>
            <w:hyperlink r:id="rId22" w:history="1">
              <w:r w:rsidR="00601EB5">
                <w:rPr>
                  <w:rFonts w:ascii="Arial" w:eastAsia="Times New Roman" w:hAnsi="Arial" w:cs="Arial"/>
                  <w:b/>
                  <w:bCs/>
                  <w:color w:val="0000FF"/>
                  <w:sz w:val="16"/>
                  <w:szCs w:val="16"/>
                  <w:u w:val="single"/>
                  <w:lang w:val="uz-Cyrl-UZ" w:eastAsia="en-GB"/>
                </w:rPr>
                <w:t>R4-2009628</w:t>
              </w:r>
            </w:hyperlink>
          </w:p>
        </w:tc>
        <w:tc>
          <w:tcPr>
            <w:tcW w:w="3025" w:type="dxa"/>
            <w:tcBorders>
              <w:top w:val="nil"/>
              <w:left w:val="nil"/>
              <w:bottom w:val="single" w:sz="4" w:space="0" w:color="A6A6A6"/>
              <w:right w:val="single" w:sz="4" w:space="0" w:color="A6A6A6"/>
            </w:tcBorders>
            <w:shd w:val="clear" w:color="auto" w:fill="auto"/>
          </w:tcPr>
          <w:p w14:paraId="4CD806FA"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xml:space="preserve">ENDC crossband noise impact with large NR BW </w:t>
            </w:r>
          </w:p>
        </w:tc>
        <w:tc>
          <w:tcPr>
            <w:tcW w:w="1588" w:type="dxa"/>
            <w:tcBorders>
              <w:top w:val="nil"/>
              <w:left w:val="nil"/>
              <w:bottom w:val="single" w:sz="4" w:space="0" w:color="A6A6A6"/>
              <w:right w:val="single" w:sz="4" w:space="0" w:color="A6A6A6"/>
            </w:tcBorders>
            <w:shd w:val="clear" w:color="auto" w:fill="auto"/>
          </w:tcPr>
          <w:p w14:paraId="1690846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Qualcomm Incorporated</w:t>
            </w:r>
          </w:p>
        </w:tc>
        <w:tc>
          <w:tcPr>
            <w:tcW w:w="1482" w:type="dxa"/>
            <w:tcBorders>
              <w:top w:val="nil"/>
              <w:left w:val="nil"/>
              <w:bottom w:val="single" w:sz="4" w:space="0" w:color="A6A6A6"/>
              <w:right w:val="single" w:sz="4" w:space="0" w:color="A6A6A6"/>
            </w:tcBorders>
            <w:shd w:val="clear" w:color="000000" w:fill="BFBFBF"/>
          </w:tcPr>
          <w:p w14:paraId="4135411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Pushp Trikha</w:t>
            </w:r>
          </w:p>
        </w:tc>
        <w:tc>
          <w:tcPr>
            <w:tcW w:w="1575" w:type="dxa"/>
            <w:tcBorders>
              <w:top w:val="nil"/>
              <w:left w:val="nil"/>
              <w:bottom w:val="single" w:sz="4" w:space="0" w:color="A6A6A6"/>
              <w:right w:val="single" w:sz="4" w:space="0" w:color="A6A6A6"/>
            </w:tcBorders>
            <w:shd w:val="clear" w:color="auto" w:fill="auto"/>
          </w:tcPr>
          <w:p w14:paraId="330F9E26" w14:textId="77777777" w:rsidR="00B07087" w:rsidRDefault="003B0B10">
            <w:pPr>
              <w:spacing w:after="0"/>
              <w:rPr>
                <w:rFonts w:ascii="Arial" w:eastAsia="Times New Roman" w:hAnsi="Arial" w:cs="Arial"/>
                <w:b/>
                <w:bCs/>
                <w:color w:val="0000FF"/>
                <w:sz w:val="16"/>
                <w:szCs w:val="16"/>
                <w:u w:val="single"/>
                <w:lang w:val="uz-Cyrl-UZ" w:eastAsia="en-GB"/>
              </w:rPr>
            </w:pPr>
            <w:hyperlink r:id="rId23" w:history="1">
              <w:r w:rsidR="00601EB5">
                <w:rPr>
                  <w:rFonts w:ascii="Arial" w:eastAsia="Times New Roman" w:hAnsi="Arial" w:cs="Arial"/>
                  <w:b/>
                  <w:bCs/>
                  <w:color w:val="0000FF"/>
                  <w:sz w:val="16"/>
                  <w:szCs w:val="16"/>
                  <w:u w:val="single"/>
                  <w:lang w:val="uz-Cyrl-UZ" w:eastAsia="en-GB"/>
                </w:rPr>
                <w:t>73739</w:t>
              </w:r>
            </w:hyperlink>
          </w:p>
        </w:tc>
        <w:tc>
          <w:tcPr>
            <w:tcW w:w="977" w:type="dxa"/>
            <w:tcBorders>
              <w:top w:val="nil"/>
              <w:left w:val="nil"/>
              <w:bottom w:val="single" w:sz="4" w:space="0" w:color="A6A6A6"/>
              <w:right w:val="single" w:sz="4" w:space="0" w:color="A6A6A6"/>
            </w:tcBorders>
            <w:shd w:val="clear" w:color="auto" w:fill="auto"/>
          </w:tcPr>
          <w:p w14:paraId="7932DC8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other</w:t>
            </w:r>
          </w:p>
        </w:tc>
      </w:tr>
      <w:tr w:rsidR="00B07087" w14:paraId="49FFD235" w14:textId="77777777">
        <w:trPr>
          <w:trHeight w:val="565"/>
        </w:trPr>
        <w:tc>
          <w:tcPr>
            <w:tcW w:w="1271" w:type="dxa"/>
            <w:tcBorders>
              <w:top w:val="nil"/>
              <w:left w:val="single" w:sz="4" w:space="0" w:color="A6A6A6"/>
              <w:bottom w:val="single" w:sz="4" w:space="0" w:color="A6A6A6"/>
              <w:right w:val="single" w:sz="4" w:space="0" w:color="A6A6A6"/>
            </w:tcBorders>
            <w:shd w:val="clear" w:color="auto" w:fill="auto"/>
          </w:tcPr>
          <w:p w14:paraId="24C57342" w14:textId="77777777" w:rsidR="00B07087" w:rsidRDefault="003B0B10">
            <w:pPr>
              <w:spacing w:after="0"/>
              <w:rPr>
                <w:rFonts w:ascii="Arial" w:eastAsia="Times New Roman" w:hAnsi="Arial" w:cs="Arial"/>
                <w:b/>
                <w:bCs/>
                <w:color w:val="0000FF"/>
                <w:sz w:val="16"/>
                <w:szCs w:val="16"/>
                <w:u w:val="single"/>
                <w:lang w:val="uz-Cyrl-UZ" w:eastAsia="en-GB"/>
              </w:rPr>
            </w:pPr>
            <w:hyperlink r:id="rId24" w:history="1">
              <w:r w:rsidR="00601EB5">
                <w:rPr>
                  <w:rFonts w:ascii="Arial" w:eastAsia="Times New Roman" w:hAnsi="Arial" w:cs="Arial"/>
                  <w:b/>
                  <w:bCs/>
                  <w:color w:val="0000FF"/>
                  <w:sz w:val="16"/>
                  <w:szCs w:val="16"/>
                  <w:u w:val="single"/>
                  <w:lang w:val="uz-Cyrl-UZ" w:eastAsia="en-GB"/>
                </w:rPr>
                <w:t>R4-2009666</w:t>
              </w:r>
            </w:hyperlink>
          </w:p>
        </w:tc>
        <w:tc>
          <w:tcPr>
            <w:tcW w:w="3025" w:type="dxa"/>
            <w:tcBorders>
              <w:top w:val="nil"/>
              <w:left w:val="nil"/>
              <w:bottom w:val="single" w:sz="4" w:space="0" w:color="A6A6A6"/>
              <w:right w:val="single" w:sz="4" w:space="0" w:color="A6A6A6"/>
            </w:tcBorders>
            <w:shd w:val="clear" w:color="auto" w:fill="auto"/>
          </w:tcPr>
          <w:p w14:paraId="45E382A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 to ASEM for NS_27</w:t>
            </w:r>
          </w:p>
        </w:tc>
        <w:tc>
          <w:tcPr>
            <w:tcW w:w="1588" w:type="dxa"/>
            <w:tcBorders>
              <w:top w:val="nil"/>
              <w:left w:val="nil"/>
              <w:bottom w:val="single" w:sz="4" w:space="0" w:color="A6A6A6"/>
              <w:right w:val="single" w:sz="4" w:space="0" w:color="A6A6A6"/>
            </w:tcBorders>
            <w:shd w:val="clear" w:color="auto" w:fill="auto"/>
          </w:tcPr>
          <w:p w14:paraId="4417BB5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Anritsu Corporation</w:t>
            </w:r>
          </w:p>
        </w:tc>
        <w:tc>
          <w:tcPr>
            <w:tcW w:w="1482" w:type="dxa"/>
            <w:tcBorders>
              <w:top w:val="nil"/>
              <w:left w:val="nil"/>
              <w:bottom w:val="single" w:sz="4" w:space="0" w:color="A6A6A6"/>
              <w:right w:val="single" w:sz="4" w:space="0" w:color="A6A6A6"/>
            </w:tcBorders>
            <w:shd w:val="clear" w:color="000000" w:fill="BFBFBF"/>
          </w:tcPr>
          <w:p w14:paraId="5D7B232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Osamu Yamashita</w:t>
            </w:r>
          </w:p>
        </w:tc>
        <w:tc>
          <w:tcPr>
            <w:tcW w:w="1575" w:type="dxa"/>
            <w:tcBorders>
              <w:top w:val="nil"/>
              <w:left w:val="nil"/>
              <w:bottom w:val="single" w:sz="4" w:space="0" w:color="A6A6A6"/>
              <w:right w:val="single" w:sz="4" w:space="0" w:color="A6A6A6"/>
            </w:tcBorders>
            <w:shd w:val="clear" w:color="auto" w:fill="auto"/>
          </w:tcPr>
          <w:p w14:paraId="580005CD" w14:textId="77777777" w:rsidR="00B07087" w:rsidRDefault="003B0B10">
            <w:pPr>
              <w:spacing w:after="0"/>
              <w:rPr>
                <w:rFonts w:ascii="Arial" w:eastAsia="Times New Roman" w:hAnsi="Arial" w:cs="Arial"/>
                <w:b/>
                <w:bCs/>
                <w:color w:val="0000FF"/>
                <w:sz w:val="16"/>
                <w:szCs w:val="16"/>
                <w:u w:val="single"/>
                <w:lang w:val="uz-Cyrl-UZ" w:eastAsia="en-GB"/>
              </w:rPr>
            </w:pPr>
            <w:hyperlink r:id="rId25" w:history="1">
              <w:r w:rsidR="00601EB5">
                <w:rPr>
                  <w:rFonts w:ascii="Arial" w:eastAsia="Times New Roman" w:hAnsi="Arial" w:cs="Arial"/>
                  <w:b/>
                  <w:bCs/>
                  <w:color w:val="0000FF"/>
                  <w:sz w:val="16"/>
                  <w:szCs w:val="16"/>
                  <w:u w:val="single"/>
                  <w:lang w:val="uz-Cyrl-UZ" w:eastAsia="en-GB"/>
                </w:rPr>
                <w:t>66204</w:t>
              </w:r>
            </w:hyperlink>
          </w:p>
        </w:tc>
        <w:tc>
          <w:tcPr>
            <w:tcW w:w="977" w:type="dxa"/>
            <w:tcBorders>
              <w:top w:val="nil"/>
              <w:left w:val="nil"/>
              <w:bottom w:val="single" w:sz="4" w:space="0" w:color="A6A6A6"/>
              <w:right w:val="single" w:sz="4" w:space="0" w:color="A6A6A6"/>
            </w:tcBorders>
            <w:shd w:val="clear" w:color="auto" w:fill="auto"/>
          </w:tcPr>
          <w:p w14:paraId="13EB6EA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2D1C1C94"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76300C2C" w14:textId="77777777" w:rsidR="00B07087" w:rsidRDefault="003B0B10">
            <w:pPr>
              <w:spacing w:after="0"/>
              <w:rPr>
                <w:rFonts w:ascii="Arial" w:eastAsia="Times New Roman" w:hAnsi="Arial" w:cs="Arial"/>
                <w:b/>
                <w:bCs/>
                <w:color w:val="0000FF"/>
                <w:sz w:val="16"/>
                <w:szCs w:val="16"/>
                <w:u w:val="single"/>
                <w:lang w:val="uz-Cyrl-UZ" w:eastAsia="en-GB"/>
              </w:rPr>
            </w:pPr>
            <w:hyperlink r:id="rId26" w:history="1">
              <w:r w:rsidR="00601EB5">
                <w:rPr>
                  <w:rFonts w:ascii="Arial" w:eastAsia="Times New Roman" w:hAnsi="Arial" w:cs="Arial"/>
                  <w:b/>
                  <w:bCs/>
                  <w:color w:val="0000FF"/>
                  <w:sz w:val="16"/>
                  <w:szCs w:val="16"/>
                  <w:u w:val="single"/>
                  <w:lang w:val="uz-Cyrl-UZ" w:eastAsia="en-GB"/>
                </w:rPr>
                <w:t>R4-2009718</w:t>
              </w:r>
            </w:hyperlink>
          </w:p>
        </w:tc>
        <w:tc>
          <w:tcPr>
            <w:tcW w:w="3025" w:type="dxa"/>
            <w:tcBorders>
              <w:top w:val="nil"/>
              <w:left w:val="nil"/>
              <w:bottom w:val="single" w:sz="4" w:space="0" w:color="A6A6A6"/>
              <w:right w:val="single" w:sz="4" w:space="0" w:color="A6A6A6"/>
            </w:tcBorders>
            <w:shd w:val="clear" w:color="auto" w:fill="auto"/>
          </w:tcPr>
          <w:p w14:paraId="2C4FFAC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Introduction of UE PC2 for NR band n40</w:t>
            </w:r>
          </w:p>
        </w:tc>
        <w:tc>
          <w:tcPr>
            <w:tcW w:w="1588" w:type="dxa"/>
            <w:tcBorders>
              <w:top w:val="nil"/>
              <w:left w:val="nil"/>
              <w:bottom w:val="single" w:sz="4" w:space="0" w:color="A6A6A6"/>
              <w:right w:val="single" w:sz="4" w:space="0" w:color="A6A6A6"/>
            </w:tcBorders>
            <w:shd w:val="clear" w:color="auto" w:fill="auto"/>
          </w:tcPr>
          <w:p w14:paraId="13549BC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Reliance Jio</w:t>
            </w:r>
          </w:p>
        </w:tc>
        <w:tc>
          <w:tcPr>
            <w:tcW w:w="1482" w:type="dxa"/>
            <w:tcBorders>
              <w:top w:val="nil"/>
              <w:left w:val="nil"/>
              <w:bottom w:val="single" w:sz="4" w:space="0" w:color="A6A6A6"/>
              <w:right w:val="single" w:sz="4" w:space="0" w:color="A6A6A6"/>
            </w:tcBorders>
            <w:shd w:val="clear" w:color="000000" w:fill="BFBFBF"/>
          </w:tcPr>
          <w:p w14:paraId="2FE9FCD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Vinay Shrivastava</w:t>
            </w:r>
          </w:p>
        </w:tc>
        <w:tc>
          <w:tcPr>
            <w:tcW w:w="1575" w:type="dxa"/>
            <w:tcBorders>
              <w:top w:val="nil"/>
              <w:left w:val="nil"/>
              <w:bottom w:val="single" w:sz="4" w:space="0" w:color="A6A6A6"/>
              <w:right w:val="single" w:sz="4" w:space="0" w:color="A6A6A6"/>
            </w:tcBorders>
            <w:shd w:val="clear" w:color="auto" w:fill="auto"/>
          </w:tcPr>
          <w:p w14:paraId="3E947C46" w14:textId="77777777" w:rsidR="00B07087" w:rsidRDefault="003B0B10">
            <w:pPr>
              <w:spacing w:after="0"/>
              <w:rPr>
                <w:rFonts w:ascii="Arial" w:eastAsia="Times New Roman" w:hAnsi="Arial" w:cs="Arial"/>
                <w:b/>
                <w:bCs/>
                <w:color w:val="0000FF"/>
                <w:sz w:val="16"/>
                <w:szCs w:val="16"/>
                <w:u w:val="single"/>
                <w:lang w:val="uz-Cyrl-UZ" w:eastAsia="en-GB"/>
              </w:rPr>
            </w:pPr>
            <w:hyperlink r:id="rId27" w:history="1">
              <w:r w:rsidR="00601EB5">
                <w:rPr>
                  <w:rFonts w:ascii="Arial" w:eastAsia="Times New Roman" w:hAnsi="Arial" w:cs="Arial"/>
                  <w:b/>
                  <w:bCs/>
                  <w:color w:val="0000FF"/>
                  <w:sz w:val="16"/>
                  <w:szCs w:val="16"/>
                  <w:u w:val="single"/>
                  <w:lang w:val="uz-Cyrl-UZ" w:eastAsia="en-GB"/>
                </w:rPr>
                <w:t>81015</w:t>
              </w:r>
            </w:hyperlink>
          </w:p>
        </w:tc>
        <w:tc>
          <w:tcPr>
            <w:tcW w:w="977" w:type="dxa"/>
            <w:tcBorders>
              <w:top w:val="nil"/>
              <w:left w:val="nil"/>
              <w:bottom w:val="single" w:sz="4" w:space="0" w:color="A6A6A6"/>
              <w:right w:val="single" w:sz="4" w:space="0" w:color="A6A6A6"/>
            </w:tcBorders>
            <w:shd w:val="clear" w:color="auto" w:fill="auto"/>
          </w:tcPr>
          <w:p w14:paraId="6170528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2E8C3DE8"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2A81316F" w14:textId="77777777" w:rsidR="00B07087" w:rsidRDefault="003B0B10">
            <w:pPr>
              <w:spacing w:after="0"/>
              <w:rPr>
                <w:rFonts w:ascii="Arial" w:eastAsia="Times New Roman" w:hAnsi="Arial" w:cs="Arial"/>
                <w:b/>
                <w:bCs/>
                <w:color w:val="0000FF"/>
                <w:sz w:val="16"/>
                <w:szCs w:val="16"/>
                <w:u w:val="single"/>
                <w:lang w:val="uz-Cyrl-UZ" w:eastAsia="en-GB"/>
              </w:rPr>
            </w:pPr>
            <w:hyperlink r:id="rId28" w:history="1">
              <w:r w:rsidR="00601EB5">
                <w:rPr>
                  <w:rFonts w:ascii="Arial" w:eastAsia="Times New Roman" w:hAnsi="Arial" w:cs="Arial"/>
                  <w:b/>
                  <w:bCs/>
                  <w:color w:val="0000FF"/>
                  <w:sz w:val="16"/>
                  <w:szCs w:val="16"/>
                  <w:u w:val="single"/>
                  <w:lang w:val="uz-Cyrl-UZ" w:eastAsia="en-GB"/>
                </w:rPr>
                <w:t>R4-2009939</w:t>
              </w:r>
            </w:hyperlink>
          </w:p>
        </w:tc>
        <w:tc>
          <w:tcPr>
            <w:tcW w:w="3025" w:type="dxa"/>
            <w:tcBorders>
              <w:top w:val="nil"/>
              <w:left w:val="nil"/>
              <w:bottom w:val="single" w:sz="4" w:space="0" w:color="A6A6A6"/>
              <w:right w:val="single" w:sz="4" w:space="0" w:color="A6A6A6"/>
            </w:tcBorders>
            <w:shd w:val="clear" w:color="auto" w:fill="auto"/>
          </w:tcPr>
          <w:p w14:paraId="395236B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Coexistence cleanup for 38101-1 Rel16</w:t>
            </w:r>
          </w:p>
        </w:tc>
        <w:tc>
          <w:tcPr>
            <w:tcW w:w="1588" w:type="dxa"/>
            <w:tcBorders>
              <w:top w:val="nil"/>
              <w:left w:val="nil"/>
              <w:bottom w:val="single" w:sz="4" w:space="0" w:color="A6A6A6"/>
              <w:right w:val="single" w:sz="4" w:space="0" w:color="A6A6A6"/>
            </w:tcBorders>
            <w:shd w:val="clear" w:color="auto" w:fill="auto"/>
          </w:tcPr>
          <w:p w14:paraId="220A81B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Apple Inc.</w:t>
            </w:r>
          </w:p>
        </w:tc>
        <w:tc>
          <w:tcPr>
            <w:tcW w:w="1482" w:type="dxa"/>
            <w:tcBorders>
              <w:top w:val="nil"/>
              <w:left w:val="nil"/>
              <w:bottom w:val="single" w:sz="4" w:space="0" w:color="A6A6A6"/>
              <w:right w:val="single" w:sz="4" w:space="0" w:color="A6A6A6"/>
            </w:tcBorders>
            <w:shd w:val="clear" w:color="000000" w:fill="BFBFBF"/>
          </w:tcPr>
          <w:p w14:paraId="08203FC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Anatoliy Ioffe</w:t>
            </w:r>
          </w:p>
        </w:tc>
        <w:tc>
          <w:tcPr>
            <w:tcW w:w="1575" w:type="dxa"/>
            <w:tcBorders>
              <w:top w:val="nil"/>
              <w:left w:val="nil"/>
              <w:bottom w:val="single" w:sz="4" w:space="0" w:color="A6A6A6"/>
              <w:right w:val="single" w:sz="4" w:space="0" w:color="A6A6A6"/>
            </w:tcBorders>
            <w:shd w:val="clear" w:color="auto" w:fill="auto"/>
          </w:tcPr>
          <w:p w14:paraId="583A678A" w14:textId="77777777" w:rsidR="00B07087" w:rsidRDefault="003B0B10">
            <w:pPr>
              <w:spacing w:after="0"/>
              <w:rPr>
                <w:rFonts w:ascii="Arial" w:eastAsia="Times New Roman" w:hAnsi="Arial" w:cs="Arial"/>
                <w:b/>
                <w:bCs/>
                <w:color w:val="0000FF"/>
                <w:sz w:val="16"/>
                <w:szCs w:val="16"/>
                <w:u w:val="single"/>
                <w:lang w:val="uz-Cyrl-UZ" w:eastAsia="en-GB"/>
              </w:rPr>
            </w:pPr>
            <w:hyperlink r:id="rId29" w:history="1">
              <w:r w:rsidR="00601EB5">
                <w:rPr>
                  <w:rFonts w:ascii="Arial" w:eastAsia="Times New Roman" w:hAnsi="Arial" w:cs="Arial"/>
                  <w:b/>
                  <w:bCs/>
                  <w:color w:val="0000FF"/>
                  <w:sz w:val="16"/>
                  <w:szCs w:val="16"/>
                  <w:u w:val="single"/>
                  <w:lang w:val="uz-Cyrl-UZ" w:eastAsia="en-GB"/>
                </w:rPr>
                <w:t>76818</w:t>
              </w:r>
            </w:hyperlink>
          </w:p>
        </w:tc>
        <w:tc>
          <w:tcPr>
            <w:tcW w:w="977" w:type="dxa"/>
            <w:tcBorders>
              <w:top w:val="nil"/>
              <w:left w:val="nil"/>
              <w:bottom w:val="single" w:sz="4" w:space="0" w:color="A6A6A6"/>
              <w:right w:val="single" w:sz="4" w:space="0" w:color="A6A6A6"/>
            </w:tcBorders>
            <w:shd w:val="clear" w:color="auto" w:fill="auto"/>
          </w:tcPr>
          <w:p w14:paraId="53A2FB3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1C0648A8"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552FA75A" w14:textId="77777777" w:rsidR="00B07087" w:rsidRDefault="003B0B10">
            <w:pPr>
              <w:spacing w:after="0"/>
              <w:rPr>
                <w:rFonts w:ascii="Arial" w:eastAsia="Times New Roman" w:hAnsi="Arial" w:cs="Arial"/>
                <w:b/>
                <w:bCs/>
                <w:color w:val="0000FF"/>
                <w:sz w:val="16"/>
                <w:szCs w:val="16"/>
                <w:u w:val="single"/>
                <w:lang w:val="uz-Cyrl-UZ" w:eastAsia="en-GB"/>
              </w:rPr>
            </w:pPr>
            <w:hyperlink r:id="rId30" w:history="1">
              <w:r w:rsidR="00601EB5">
                <w:rPr>
                  <w:rFonts w:ascii="Arial" w:eastAsia="Times New Roman" w:hAnsi="Arial" w:cs="Arial"/>
                  <w:b/>
                  <w:bCs/>
                  <w:color w:val="0000FF"/>
                  <w:sz w:val="16"/>
                  <w:szCs w:val="16"/>
                  <w:u w:val="single"/>
                  <w:lang w:val="uz-Cyrl-UZ" w:eastAsia="en-GB"/>
                </w:rPr>
                <w:t>R4-2009940</w:t>
              </w:r>
            </w:hyperlink>
          </w:p>
        </w:tc>
        <w:tc>
          <w:tcPr>
            <w:tcW w:w="3025" w:type="dxa"/>
            <w:tcBorders>
              <w:top w:val="nil"/>
              <w:left w:val="nil"/>
              <w:bottom w:val="single" w:sz="4" w:space="0" w:color="A6A6A6"/>
              <w:right w:val="single" w:sz="4" w:space="0" w:color="A6A6A6"/>
            </w:tcBorders>
            <w:shd w:val="clear" w:color="auto" w:fill="auto"/>
          </w:tcPr>
          <w:p w14:paraId="2033F8C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Coexistence cleanup for 38101-3 Rel16</w:t>
            </w:r>
          </w:p>
        </w:tc>
        <w:tc>
          <w:tcPr>
            <w:tcW w:w="1588" w:type="dxa"/>
            <w:tcBorders>
              <w:top w:val="nil"/>
              <w:left w:val="nil"/>
              <w:bottom w:val="single" w:sz="4" w:space="0" w:color="A6A6A6"/>
              <w:right w:val="single" w:sz="4" w:space="0" w:color="A6A6A6"/>
            </w:tcBorders>
            <w:shd w:val="clear" w:color="auto" w:fill="auto"/>
          </w:tcPr>
          <w:p w14:paraId="04DB659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Apple Inc.</w:t>
            </w:r>
          </w:p>
        </w:tc>
        <w:tc>
          <w:tcPr>
            <w:tcW w:w="1482" w:type="dxa"/>
            <w:tcBorders>
              <w:top w:val="nil"/>
              <w:left w:val="nil"/>
              <w:bottom w:val="single" w:sz="4" w:space="0" w:color="A6A6A6"/>
              <w:right w:val="single" w:sz="4" w:space="0" w:color="A6A6A6"/>
            </w:tcBorders>
            <w:shd w:val="clear" w:color="000000" w:fill="BFBFBF"/>
          </w:tcPr>
          <w:p w14:paraId="6FD4813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Anatoliy Ioffe</w:t>
            </w:r>
          </w:p>
        </w:tc>
        <w:tc>
          <w:tcPr>
            <w:tcW w:w="1575" w:type="dxa"/>
            <w:tcBorders>
              <w:top w:val="nil"/>
              <w:left w:val="nil"/>
              <w:bottom w:val="single" w:sz="4" w:space="0" w:color="A6A6A6"/>
              <w:right w:val="single" w:sz="4" w:space="0" w:color="A6A6A6"/>
            </w:tcBorders>
            <w:shd w:val="clear" w:color="auto" w:fill="auto"/>
          </w:tcPr>
          <w:p w14:paraId="466EA38D" w14:textId="77777777" w:rsidR="00B07087" w:rsidRDefault="003B0B10">
            <w:pPr>
              <w:spacing w:after="0"/>
              <w:rPr>
                <w:rFonts w:ascii="Arial" w:eastAsia="Times New Roman" w:hAnsi="Arial" w:cs="Arial"/>
                <w:b/>
                <w:bCs/>
                <w:color w:val="0000FF"/>
                <w:sz w:val="16"/>
                <w:szCs w:val="16"/>
                <w:u w:val="single"/>
                <w:lang w:val="uz-Cyrl-UZ" w:eastAsia="en-GB"/>
              </w:rPr>
            </w:pPr>
            <w:hyperlink r:id="rId31" w:history="1">
              <w:r w:rsidR="00601EB5">
                <w:rPr>
                  <w:rFonts w:ascii="Arial" w:eastAsia="Times New Roman" w:hAnsi="Arial" w:cs="Arial"/>
                  <w:b/>
                  <w:bCs/>
                  <w:color w:val="0000FF"/>
                  <w:sz w:val="16"/>
                  <w:szCs w:val="16"/>
                  <w:u w:val="single"/>
                  <w:lang w:val="uz-Cyrl-UZ" w:eastAsia="en-GB"/>
                </w:rPr>
                <w:t>76818</w:t>
              </w:r>
            </w:hyperlink>
          </w:p>
        </w:tc>
        <w:tc>
          <w:tcPr>
            <w:tcW w:w="977" w:type="dxa"/>
            <w:tcBorders>
              <w:top w:val="nil"/>
              <w:left w:val="nil"/>
              <w:bottom w:val="single" w:sz="4" w:space="0" w:color="A6A6A6"/>
              <w:right w:val="single" w:sz="4" w:space="0" w:color="A6A6A6"/>
            </w:tcBorders>
            <w:shd w:val="clear" w:color="auto" w:fill="auto"/>
          </w:tcPr>
          <w:p w14:paraId="1D85407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019569E0"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381E1672" w14:textId="77777777" w:rsidR="00B07087" w:rsidRDefault="003B0B10">
            <w:pPr>
              <w:spacing w:after="0"/>
              <w:rPr>
                <w:rFonts w:ascii="Arial" w:eastAsia="Times New Roman" w:hAnsi="Arial" w:cs="Arial"/>
                <w:b/>
                <w:bCs/>
                <w:color w:val="0000FF"/>
                <w:sz w:val="16"/>
                <w:szCs w:val="16"/>
                <w:u w:val="single"/>
                <w:lang w:val="uz-Cyrl-UZ" w:eastAsia="en-GB"/>
              </w:rPr>
            </w:pPr>
            <w:hyperlink r:id="rId32" w:history="1">
              <w:r w:rsidR="00601EB5">
                <w:rPr>
                  <w:rFonts w:ascii="Arial" w:eastAsia="Times New Roman" w:hAnsi="Arial" w:cs="Arial"/>
                  <w:b/>
                  <w:bCs/>
                  <w:color w:val="0000FF"/>
                  <w:sz w:val="16"/>
                  <w:szCs w:val="16"/>
                  <w:u w:val="single"/>
                  <w:lang w:val="uz-Cyrl-UZ" w:eastAsia="en-GB"/>
                </w:rPr>
                <w:t>R4-2009947</w:t>
              </w:r>
            </w:hyperlink>
          </w:p>
        </w:tc>
        <w:tc>
          <w:tcPr>
            <w:tcW w:w="3025" w:type="dxa"/>
            <w:tcBorders>
              <w:top w:val="nil"/>
              <w:left w:val="nil"/>
              <w:bottom w:val="single" w:sz="4" w:space="0" w:color="A6A6A6"/>
              <w:right w:val="single" w:sz="4" w:space="0" w:color="A6A6A6"/>
            </w:tcBorders>
            <w:shd w:val="clear" w:color="auto" w:fill="auto"/>
          </w:tcPr>
          <w:p w14:paraId="754FDCD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Editorial cleanup of band combination tables for 38101-1 Rel16</w:t>
            </w:r>
          </w:p>
        </w:tc>
        <w:tc>
          <w:tcPr>
            <w:tcW w:w="1588" w:type="dxa"/>
            <w:tcBorders>
              <w:top w:val="nil"/>
              <w:left w:val="nil"/>
              <w:bottom w:val="single" w:sz="4" w:space="0" w:color="A6A6A6"/>
              <w:right w:val="single" w:sz="4" w:space="0" w:color="A6A6A6"/>
            </w:tcBorders>
            <w:shd w:val="clear" w:color="auto" w:fill="auto"/>
          </w:tcPr>
          <w:p w14:paraId="13D8249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Apple Inc.</w:t>
            </w:r>
          </w:p>
        </w:tc>
        <w:tc>
          <w:tcPr>
            <w:tcW w:w="1482" w:type="dxa"/>
            <w:tcBorders>
              <w:top w:val="nil"/>
              <w:left w:val="nil"/>
              <w:bottom w:val="single" w:sz="4" w:space="0" w:color="A6A6A6"/>
              <w:right w:val="single" w:sz="4" w:space="0" w:color="A6A6A6"/>
            </w:tcBorders>
            <w:shd w:val="clear" w:color="000000" w:fill="BFBFBF"/>
          </w:tcPr>
          <w:p w14:paraId="66013BED"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Anatoliy Ioffe</w:t>
            </w:r>
          </w:p>
        </w:tc>
        <w:tc>
          <w:tcPr>
            <w:tcW w:w="1575" w:type="dxa"/>
            <w:tcBorders>
              <w:top w:val="nil"/>
              <w:left w:val="nil"/>
              <w:bottom w:val="single" w:sz="4" w:space="0" w:color="A6A6A6"/>
              <w:right w:val="single" w:sz="4" w:space="0" w:color="A6A6A6"/>
            </w:tcBorders>
            <w:shd w:val="clear" w:color="auto" w:fill="auto"/>
          </w:tcPr>
          <w:p w14:paraId="5864E955" w14:textId="77777777" w:rsidR="00B07087" w:rsidRDefault="003B0B10">
            <w:pPr>
              <w:spacing w:after="0"/>
              <w:rPr>
                <w:rFonts w:ascii="Arial" w:eastAsia="Times New Roman" w:hAnsi="Arial" w:cs="Arial"/>
                <w:b/>
                <w:bCs/>
                <w:color w:val="0000FF"/>
                <w:sz w:val="16"/>
                <w:szCs w:val="16"/>
                <w:u w:val="single"/>
                <w:lang w:val="uz-Cyrl-UZ" w:eastAsia="en-GB"/>
              </w:rPr>
            </w:pPr>
            <w:hyperlink r:id="rId33" w:history="1">
              <w:r w:rsidR="00601EB5">
                <w:rPr>
                  <w:rFonts w:ascii="Arial" w:eastAsia="Times New Roman" w:hAnsi="Arial" w:cs="Arial"/>
                  <w:b/>
                  <w:bCs/>
                  <w:color w:val="0000FF"/>
                  <w:sz w:val="16"/>
                  <w:szCs w:val="16"/>
                  <w:u w:val="single"/>
                  <w:lang w:val="uz-Cyrl-UZ" w:eastAsia="en-GB"/>
                </w:rPr>
                <w:t>76818</w:t>
              </w:r>
            </w:hyperlink>
          </w:p>
        </w:tc>
        <w:tc>
          <w:tcPr>
            <w:tcW w:w="977" w:type="dxa"/>
            <w:tcBorders>
              <w:top w:val="nil"/>
              <w:left w:val="nil"/>
              <w:bottom w:val="single" w:sz="4" w:space="0" w:color="A6A6A6"/>
              <w:right w:val="single" w:sz="4" w:space="0" w:color="A6A6A6"/>
            </w:tcBorders>
            <w:shd w:val="clear" w:color="auto" w:fill="auto"/>
          </w:tcPr>
          <w:p w14:paraId="325853D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2FDD5580"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C0B7922" w14:textId="77777777" w:rsidR="00B07087" w:rsidRDefault="003B0B10">
            <w:pPr>
              <w:spacing w:after="0"/>
              <w:rPr>
                <w:rFonts w:ascii="Arial" w:eastAsia="Times New Roman" w:hAnsi="Arial" w:cs="Arial"/>
                <w:b/>
                <w:bCs/>
                <w:color w:val="0000FF"/>
                <w:sz w:val="16"/>
                <w:szCs w:val="16"/>
                <w:u w:val="single"/>
                <w:lang w:val="uz-Cyrl-UZ" w:eastAsia="en-GB"/>
              </w:rPr>
            </w:pPr>
            <w:hyperlink r:id="rId34" w:history="1">
              <w:r w:rsidR="00601EB5">
                <w:rPr>
                  <w:rFonts w:ascii="Arial" w:eastAsia="Times New Roman" w:hAnsi="Arial" w:cs="Arial"/>
                  <w:b/>
                  <w:bCs/>
                  <w:color w:val="0000FF"/>
                  <w:sz w:val="16"/>
                  <w:szCs w:val="16"/>
                  <w:u w:val="single"/>
                  <w:lang w:val="uz-Cyrl-UZ" w:eastAsia="en-GB"/>
                </w:rPr>
                <w:t>R4-2009948</w:t>
              </w:r>
            </w:hyperlink>
          </w:p>
        </w:tc>
        <w:tc>
          <w:tcPr>
            <w:tcW w:w="3025" w:type="dxa"/>
            <w:tcBorders>
              <w:top w:val="nil"/>
              <w:left w:val="nil"/>
              <w:bottom w:val="single" w:sz="4" w:space="0" w:color="A6A6A6"/>
              <w:right w:val="single" w:sz="4" w:space="0" w:color="A6A6A6"/>
            </w:tcBorders>
            <w:shd w:val="clear" w:color="auto" w:fill="auto"/>
          </w:tcPr>
          <w:p w14:paraId="3F33077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Editorial cleanup of band combination tables for 38101-3 Rel16</w:t>
            </w:r>
          </w:p>
        </w:tc>
        <w:tc>
          <w:tcPr>
            <w:tcW w:w="1588" w:type="dxa"/>
            <w:tcBorders>
              <w:top w:val="nil"/>
              <w:left w:val="nil"/>
              <w:bottom w:val="single" w:sz="4" w:space="0" w:color="A6A6A6"/>
              <w:right w:val="single" w:sz="4" w:space="0" w:color="A6A6A6"/>
            </w:tcBorders>
            <w:shd w:val="clear" w:color="auto" w:fill="auto"/>
          </w:tcPr>
          <w:p w14:paraId="23B3083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Apple Inc.</w:t>
            </w:r>
          </w:p>
        </w:tc>
        <w:tc>
          <w:tcPr>
            <w:tcW w:w="1482" w:type="dxa"/>
            <w:tcBorders>
              <w:top w:val="nil"/>
              <w:left w:val="nil"/>
              <w:bottom w:val="single" w:sz="4" w:space="0" w:color="A6A6A6"/>
              <w:right w:val="single" w:sz="4" w:space="0" w:color="A6A6A6"/>
            </w:tcBorders>
            <w:shd w:val="clear" w:color="000000" w:fill="BFBFBF"/>
          </w:tcPr>
          <w:p w14:paraId="264E527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Anatoliy Ioffe</w:t>
            </w:r>
          </w:p>
        </w:tc>
        <w:tc>
          <w:tcPr>
            <w:tcW w:w="1575" w:type="dxa"/>
            <w:tcBorders>
              <w:top w:val="nil"/>
              <w:left w:val="nil"/>
              <w:bottom w:val="single" w:sz="4" w:space="0" w:color="A6A6A6"/>
              <w:right w:val="single" w:sz="4" w:space="0" w:color="A6A6A6"/>
            </w:tcBorders>
            <w:shd w:val="clear" w:color="auto" w:fill="auto"/>
          </w:tcPr>
          <w:p w14:paraId="25BD5839" w14:textId="77777777" w:rsidR="00B07087" w:rsidRDefault="003B0B10">
            <w:pPr>
              <w:spacing w:after="0"/>
              <w:rPr>
                <w:rFonts w:ascii="Arial" w:eastAsia="Times New Roman" w:hAnsi="Arial" w:cs="Arial"/>
                <w:b/>
                <w:bCs/>
                <w:color w:val="0000FF"/>
                <w:sz w:val="16"/>
                <w:szCs w:val="16"/>
                <w:u w:val="single"/>
                <w:lang w:val="uz-Cyrl-UZ" w:eastAsia="en-GB"/>
              </w:rPr>
            </w:pPr>
            <w:hyperlink r:id="rId35" w:history="1">
              <w:r w:rsidR="00601EB5">
                <w:rPr>
                  <w:rFonts w:ascii="Arial" w:eastAsia="Times New Roman" w:hAnsi="Arial" w:cs="Arial"/>
                  <w:b/>
                  <w:bCs/>
                  <w:color w:val="0000FF"/>
                  <w:sz w:val="16"/>
                  <w:szCs w:val="16"/>
                  <w:u w:val="single"/>
                  <w:lang w:val="uz-Cyrl-UZ" w:eastAsia="en-GB"/>
                </w:rPr>
                <w:t>76818</w:t>
              </w:r>
            </w:hyperlink>
          </w:p>
        </w:tc>
        <w:tc>
          <w:tcPr>
            <w:tcW w:w="977" w:type="dxa"/>
            <w:tcBorders>
              <w:top w:val="nil"/>
              <w:left w:val="nil"/>
              <w:bottom w:val="single" w:sz="4" w:space="0" w:color="A6A6A6"/>
              <w:right w:val="single" w:sz="4" w:space="0" w:color="A6A6A6"/>
            </w:tcBorders>
            <w:shd w:val="clear" w:color="auto" w:fill="auto"/>
          </w:tcPr>
          <w:p w14:paraId="6BEE4BC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29865F0"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925EB70" w14:textId="77777777" w:rsidR="00B07087" w:rsidRDefault="003B0B10">
            <w:pPr>
              <w:spacing w:after="0"/>
              <w:rPr>
                <w:rFonts w:ascii="Arial" w:eastAsia="Times New Roman" w:hAnsi="Arial" w:cs="Arial"/>
                <w:b/>
                <w:bCs/>
                <w:color w:val="0000FF"/>
                <w:sz w:val="16"/>
                <w:szCs w:val="16"/>
                <w:u w:val="single"/>
                <w:lang w:val="uz-Cyrl-UZ" w:eastAsia="en-GB"/>
              </w:rPr>
            </w:pPr>
            <w:hyperlink r:id="rId36" w:history="1">
              <w:r w:rsidR="00601EB5">
                <w:rPr>
                  <w:rFonts w:ascii="Arial" w:eastAsia="Times New Roman" w:hAnsi="Arial" w:cs="Arial"/>
                  <w:b/>
                  <w:bCs/>
                  <w:color w:val="0000FF"/>
                  <w:sz w:val="16"/>
                  <w:szCs w:val="16"/>
                  <w:u w:val="single"/>
                  <w:lang w:val="uz-Cyrl-UZ" w:eastAsia="en-GB"/>
                </w:rPr>
                <w:t>R4-2009949</w:t>
              </w:r>
            </w:hyperlink>
          </w:p>
        </w:tc>
        <w:tc>
          <w:tcPr>
            <w:tcW w:w="3025" w:type="dxa"/>
            <w:tcBorders>
              <w:top w:val="nil"/>
              <w:left w:val="nil"/>
              <w:bottom w:val="single" w:sz="4" w:space="0" w:color="A6A6A6"/>
              <w:right w:val="single" w:sz="4" w:space="0" w:color="A6A6A6"/>
            </w:tcBorders>
            <w:shd w:val="clear" w:color="auto" w:fill="auto"/>
          </w:tcPr>
          <w:p w14:paraId="1EC5FCA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 for REL16 FR2 contiguous intra-band CA configuration table</w:t>
            </w:r>
          </w:p>
        </w:tc>
        <w:tc>
          <w:tcPr>
            <w:tcW w:w="1588" w:type="dxa"/>
            <w:tcBorders>
              <w:top w:val="nil"/>
              <w:left w:val="nil"/>
              <w:bottom w:val="single" w:sz="4" w:space="0" w:color="A6A6A6"/>
              <w:right w:val="single" w:sz="4" w:space="0" w:color="A6A6A6"/>
            </w:tcBorders>
            <w:shd w:val="clear" w:color="auto" w:fill="auto"/>
          </w:tcPr>
          <w:p w14:paraId="2C7A921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Apple Inc.</w:t>
            </w:r>
          </w:p>
        </w:tc>
        <w:tc>
          <w:tcPr>
            <w:tcW w:w="1482" w:type="dxa"/>
            <w:tcBorders>
              <w:top w:val="nil"/>
              <w:left w:val="nil"/>
              <w:bottom w:val="single" w:sz="4" w:space="0" w:color="A6A6A6"/>
              <w:right w:val="single" w:sz="4" w:space="0" w:color="A6A6A6"/>
            </w:tcBorders>
            <w:shd w:val="clear" w:color="000000" w:fill="BFBFBF"/>
          </w:tcPr>
          <w:p w14:paraId="754487F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Anatoliy Ioffe</w:t>
            </w:r>
          </w:p>
        </w:tc>
        <w:tc>
          <w:tcPr>
            <w:tcW w:w="1575" w:type="dxa"/>
            <w:tcBorders>
              <w:top w:val="nil"/>
              <w:left w:val="nil"/>
              <w:bottom w:val="single" w:sz="4" w:space="0" w:color="A6A6A6"/>
              <w:right w:val="single" w:sz="4" w:space="0" w:color="A6A6A6"/>
            </w:tcBorders>
            <w:shd w:val="clear" w:color="auto" w:fill="auto"/>
          </w:tcPr>
          <w:p w14:paraId="61215E0E" w14:textId="77777777" w:rsidR="00B07087" w:rsidRDefault="003B0B10">
            <w:pPr>
              <w:spacing w:after="0"/>
              <w:rPr>
                <w:rFonts w:ascii="Arial" w:eastAsia="Times New Roman" w:hAnsi="Arial" w:cs="Arial"/>
                <w:b/>
                <w:bCs/>
                <w:color w:val="0000FF"/>
                <w:sz w:val="16"/>
                <w:szCs w:val="16"/>
                <w:u w:val="single"/>
                <w:lang w:val="uz-Cyrl-UZ" w:eastAsia="en-GB"/>
              </w:rPr>
            </w:pPr>
            <w:hyperlink r:id="rId37" w:history="1">
              <w:r w:rsidR="00601EB5">
                <w:rPr>
                  <w:rFonts w:ascii="Arial" w:eastAsia="Times New Roman" w:hAnsi="Arial" w:cs="Arial"/>
                  <w:b/>
                  <w:bCs/>
                  <w:color w:val="0000FF"/>
                  <w:sz w:val="16"/>
                  <w:szCs w:val="16"/>
                  <w:u w:val="single"/>
                  <w:lang w:val="uz-Cyrl-UZ" w:eastAsia="en-GB"/>
                </w:rPr>
                <w:t>76818</w:t>
              </w:r>
            </w:hyperlink>
          </w:p>
        </w:tc>
        <w:tc>
          <w:tcPr>
            <w:tcW w:w="977" w:type="dxa"/>
            <w:tcBorders>
              <w:top w:val="nil"/>
              <w:left w:val="nil"/>
              <w:bottom w:val="single" w:sz="4" w:space="0" w:color="A6A6A6"/>
              <w:right w:val="single" w:sz="4" w:space="0" w:color="A6A6A6"/>
            </w:tcBorders>
            <w:shd w:val="clear" w:color="auto" w:fill="auto"/>
          </w:tcPr>
          <w:p w14:paraId="5822300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DADE335"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1B8B7E48" w14:textId="77777777" w:rsidR="00B07087" w:rsidRDefault="00601EB5">
            <w:pPr>
              <w:spacing w:after="0"/>
              <w:rPr>
                <w:rFonts w:ascii="Arial" w:eastAsia="Times New Roman" w:hAnsi="Arial" w:cs="Arial"/>
                <w:color w:val="000000"/>
                <w:sz w:val="16"/>
                <w:szCs w:val="16"/>
                <w:lang w:val="uz-Cyrl-UZ" w:eastAsia="en-GB"/>
              </w:rPr>
            </w:pPr>
            <w:r>
              <w:rPr>
                <w:rFonts w:ascii="Arial" w:eastAsia="Times New Roman" w:hAnsi="Arial" w:cs="Arial"/>
                <w:color w:val="000000"/>
                <w:sz w:val="16"/>
                <w:szCs w:val="16"/>
                <w:lang w:val="uz-Cyrl-UZ" w:eastAsia="en-GB"/>
              </w:rPr>
              <w:t>R4-2009976</w:t>
            </w:r>
          </w:p>
        </w:tc>
        <w:tc>
          <w:tcPr>
            <w:tcW w:w="3025" w:type="dxa"/>
            <w:tcBorders>
              <w:top w:val="nil"/>
              <w:left w:val="nil"/>
              <w:bottom w:val="single" w:sz="4" w:space="0" w:color="A6A6A6"/>
              <w:right w:val="single" w:sz="4" w:space="0" w:color="A6A6A6"/>
            </w:tcBorders>
            <w:shd w:val="clear" w:color="auto" w:fill="auto"/>
          </w:tcPr>
          <w:p w14:paraId="51785EA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to correct protected band of intra-band EN-DC</w:t>
            </w:r>
          </w:p>
        </w:tc>
        <w:tc>
          <w:tcPr>
            <w:tcW w:w="1588" w:type="dxa"/>
            <w:tcBorders>
              <w:top w:val="nil"/>
              <w:left w:val="nil"/>
              <w:bottom w:val="single" w:sz="4" w:space="0" w:color="A6A6A6"/>
              <w:right w:val="single" w:sz="4" w:space="0" w:color="A6A6A6"/>
            </w:tcBorders>
            <w:shd w:val="clear" w:color="auto" w:fill="auto"/>
          </w:tcPr>
          <w:p w14:paraId="11D520D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KDDI Corporation</w:t>
            </w:r>
          </w:p>
        </w:tc>
        <w:tc>
          <w:tcPr>
            <w:tcW w:w="1482" w:type="dxa"/>
            <w:tcBorders>
              <w:top w:val="nil"/>
              <w:left w:val="nil"/>
              <w:bottom w:val="single" w:sz="4" w:space="0" w:color="A6A6A6"/>
              <w:right w:val="single" w:sz="4" w:space="0" w:color="A6A6A6"/>
            </w:tcBorders>
            <w:shd w:val="clear" w:color="000000" w:fill="BFBFBF"/>
          </w:tcPr>
          <w:p w14:paraId="3859939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XIAO SHAO</w:t>
            </w:r>
          </w:p>
        </w:tc>
        <w:tc>
          <w:tcPr>
            <w:tcW w:w="1575" w:type="dxa"/>
            <w:tcBorders>
              <w:top w:val="nil"/>
              <w:left w:val="nil"/>
              <w:bottom w:val="single" w:sz="4" w:space="0" w:color="A6A6A6"/>
              <w:right w:val="single" w:sz="4" w:space="0" w:color="A6A6A6"/>
            </w:tcBorders>
            <w:shd w:val="clear" w:color="auto" w:fill="auto"/>
          </w:tcPr>
          <w:p w14:paraId="5F8036F6" w14:textId="77777777" w:rsidR="00B07087" w:rsidRDefault="003B0B10">
            <w:pPr>
              <w:spacing w:after="0"/>
              <w:rPr>
                <w:rFonts w:ascii="Arial" w:eastAsia="Times New Roman" w:hAnsi="Arial" w:cs="Arial"/>
                <w:b/>
                <w:bCs/>
                <w:color w:val="0000FF"/>
                <w:sz w:val="16"/>
                <w:szCs w:val="16"/>
                <w:u w:val="single"/>
                <w:lang w:val="uz-Cyrl-UZ" w:eastAsia="en-GB"/>
              </w:rPr>
            </w:pPr>
            <w:hyperlink r:id="rId38" w:history="1">
              <w:r w:rsidR="00601EB5">
                <w:rPr>
                  <w:rFonts w:ascii="Arial" w:eastAsia="Times New Roman" w:hAnsi="Arial" w:cs="Arial"/>
                  <w:b/>
                  <w:bCs/>
                  <w:color w:val="0000FF"/>
                  <w:sz w:val="16"/>
                  <w:szCs w:val="16"/>
                  <w:u w:val="single"/>
                  <w:lang w:val="uz-Cyrl-UZ" w:eastAsia="en-GB"/>
                </w:rPr>
                <w:t>70895</w:t>
              </w:r>
            </w:hyperlink>
          </w:p>
        </w:tc>
        <w:tc>
          <w:tcPr>
            <w:tcW w:w="977" w:type="dxa"/>
            <w:tcBorders>
              <w:top w:val="nil"/>
              <w:left w:val="nil"/>
              <w:bottom w:val="single" w:sz="4" w:space="0" w:color="A6A6A6"/>
              <w:right w:val="single" w:sz="4" w:space="0" w:color="A6A6A6"/>
            </w:tcBorders>
            <w:shd w:val="clear" w:color="auto" w:fill="auto"/>
          </w:tcPr>
          <w:p w14:paraId="54C9682A"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ECA2D9B"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22F23AD4" w14:textId="77777777" w:rsidR="00B07087" w:rsidRDefault="003B0B10">
            <w:pPr>
              <w:spacing w:after="0"/>
              <w:rPr>
                <w:rFonts w:ascii="Arial" w:eastAsia="Times New Roman" w:hAnsi="Arial" w:cs="Arial"/>
                <w:b/>
                <w:bCs/>
                <w:color w:val="0000FF"/>
                <w:sz w:val="16"/>
                <w:szCs w:val="16"/>
                <w:u w:val="single"/>
                <w:lang w:val="uz-Cyrl-UZ" w:eastAsia="en-GB"/>
              </w:rPr>
            </w:pPr>
            <w:hyperlink r:id="rId39" w:history="1">
              <w:r w:rsidR="00601EB5">
                <w:rPr>
                  <w:rFonts w:ascii="Arial" w:eastAsia="Times New Roman" w:hAnsi="Arial" w:cs="Arial"/>
                  <w:b/>
                  <w:bCs/>
                  <w:color w:val="0000FF"/>
                  <w:sz w:val="16"/>
                  <w:szCs w:val="16"/>
                  <w:u w:val="single"/>
                  <w:lang w:val="uz-Cyrl-UZ" w:eastAsia="en-GB"/>
                </w:rPr>
                <w:t>R4-2010048</w:t>
              </w:r>
            </w:hyperlink>
          </w:p>
        </w:tc>
        <w:tc>
          <w:tcPr>
            <w:tcW w:w="3025" w:type="dxa"/>
            <w:tcBorders>
              <w:top w:val="nil"/>
              <w:left w:val="nil"/>
              <w:bottom w:val="single" w:sz="4" w:space="0" w:color="A6A6A6"/>
              <w:right w:val="single" w:sz="4" w:space="0" w:color="A6A6A6"/>
            </w:tcBorders>
            <w:shd w:val="clear" w:color="auto" w:fill="auto"/>
          </w:tcPr>
          <w:p w14:paraId="41C790E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TS 38.101-2: Correction on n259 ACS test parameters for Case 1</w:t>
            </w:r>
          </w:p>
        </w:tc>
        <w:tc>
          <w:tcPr>
            <w:tcW w:w="1588" w:type="dxa"/>
            <w:tcBorders>
              <w:top w:val="nil"/>
              <w:left w:val="nil"/>
              <w:bottom w:val="single" w:sz="4" w:space="0" w:color="A6A6A6"/>
              <w:right w:val="single" w:sz="4" w:space="0" w:color="A6A6A6"/>
            </w:tcBorders>
            <w:shd w:val="clear" w:color="auto" w:fill="auto"/>
          </w:tcPr>
          <w:p w14:paraId="20100A5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Apple Inc.</w:t>
            </w:r>
          </w:p>
        </w:tc>
        <w:tc>
          <w:tcPr>
            <w:tcW w:w="1482" w:type="dxa"/>
            <w:tcBorders>
              <w:top w:val="nil"/>
              <w:left w:val="nil"/>
              <w:bottom w:val="single" w:sz="4" w:space="0" w:color="A6A6A6"/>
              <w:right w:val="single" w:sz="4" w:space="0" w:color="A6A6A6"/>
            </w:tcBorders>
            <w:shd w:val="clear" w:color="000000" w:fill="BFBFBF"/>
          </w:tcPr>
          <w:p w14:paraId="2268E26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Anatoliy Ioffe</w:t>
            </w:r>
          </w:p>
        </w:tc>
        <w:tc>
          <w:tcPr>
            <w:tcW w:w="1575" w:type="dxa"/>
            <w:tcBorders>
              <w:top w:val="nil"/>
              <w:left w:val="nil"/>
              <w:bottom w:val="single" w:sz="4" w:space="0" w:color="A6A6A6"/>
              <w:right w:val="single" w:sz="4" w:space="0" w:color="A6A6A6"/>
            </w:tcBorders>
            <w:shd w:val="clear" w:color="auto" w:fill="auto"/>
          </w:tcPr>
          <w:p w14:paraId="2CC25180" w14:textId="77777777" w:rsidR="00B07087" w:rsidRDefault="003B0B10">
            <w:pPr>
              <w:spacing w:after="0"/>
              <w:rPr>
                <w:rFonts w:ascii="Arial" w:eastAsia="Times New Roman" w:hAnsi="Arial" w:cs="Arial"/>
                <w:b/>
                <w:bCs/>
                <w:color w:val="0000FF"/>
                <w:sz w:val="16"/>
                <w:szCs w:val="16"/>
                <w:u w:val="single"/>
                <w:lang w:val="uz-Cyrl-UZ" w:eastAsia="en-GB"/>
              </w:rPr>
            </w:pPr>
            <w:hyperlink r:id="rId40" w:history="1">
              <w:r w:rsidR="00601EB5">
                <w:rPr>
                  <w:rFonts w:ascii="Arial" w:eastAsia="Times New Roman" w:hAnsi="Arial" w:cs="Arial"/>
                  <w:b/>
                  <w:bCs/>
                  <w:color w:val="0000FF"/>
                  <w:sz w:val="16"/>
                  <w:szCs w:val="16"/>
                  <w:u w:val="single"/>
                  <w:lang w:val="uz-Cyrl-UZ" w:eastAsia="en-GB"/>
                </w:rPr>
                <w:t>76818</w:t>
              </w:r>
            </w:hyperlink>
          </w:p>
        </w:tc>
        <w:tc>
          <w:tcPr>
            <w:tcW w:w="977" w:type="dxa"/>
            <w:tcBorders>
              <w:top w:val="nil"/>
              <w:left w:val="nil"/>
              <w:bottom w:val="single" w:sz="4" w:space="0" w:color="A6A6A6"/>
              <w:right w:val="single" w:sz="4" w:space="0" w:color="A6A6A6"/>
            </w:tcBorders>
            <w:shd w:val="clear" w:color="auto" w:fill="auto"/>
          </w:tcPr>
          <w:p w14:paraId="35BD6B4D"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95FAE2C" w14:textId="77777777">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6D447BD5" w14:textId="77777777" w:rsidR="00B07087" w:rsidRDefault="003B0B10">
            <w:pPr>
              <w:spacing w:after="0"/>
              <w:rPr>
                <w:rFonts w:ascii="Arial" w:eastAsia="Times New Roman" w:hAnsi="Arial" w:cs="Arial"/>
                <w:b/>
                <w:bCs/>
                <w:color w:val="0000FF"/>
                <w:sz w:val="16"/>
                <w:szCs w:val="16"/>
                <w:u w:val="single"/>
                <w:lang w:val="uz-Cyrl-UZ" w:eastAsia="en-GB"/>
              </w:rPr>
            </w:pPr>
            <w:hyperlink r:id="rId41" w:history="1">
              <w:r w:rsidR="00601EB5">
                <w:rPr>
                  <w:rFonts w:ascii="Arial" w:eastAsia="Times New Roman" w:hAnsi="Arial" w:cs="Arial"/>
                  <w:b/>
                  <w:bCs/>
                  <w:color w:val="0000FF"/>
                  <w:sz w:val="16"/>
                  <w:szCs w:val="16"/>
                  <w:u w:val="single"/>
                  <w:lang w:val="uz-Cyrl-UZ" w:eastAsia="en-GB"/>
                </w:rPr>
                <w:t>R4-2010121</w:t>
              </w:r>
            </w:hyperlink>
          </w:p>
        </w:tc>
        <w:tc>
          <w:tcPr>
            <w:tcW w:w="3025" w:type="dxa"/>
            <w:tcBorders>
              <w:top w:val="nil"/>
              <w:left w:val="nil"/>
              <w:bottom w:val="single" w:sz="4" w:space="0" w:color="A6A6A6"/>
              <w:right w:val="single" w:sz="4" w:space="0" w:color="A6A6A6"/>
            </w:tcBorders>
            <w:shd w:val="clear" w:color="auto" w:fill="auto"/>
          </w:tcPr>
          <w:p w14:paraId="774F832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Corrections of Japan-related CA co-ex tables for REL-16 combo</w:t>
            </w:r>
          </w:p>
        </w:tc>
        <w:tc>
          <w:tcPr>
            <w:tcW w:w="1588" w:type="dxa"/>
            <w:tcBorders>
              <w:top w:val="nil"/>
              <w:left w:val="nil"/>
              <w:bottom w:val="single" w:sz="4" w:space="0" w:color="A6A6A6"/>
              <w:right w:val="single" w:sz="4" w:space="0" w:color="A6A6A6"/>
            </w:tcBorders>
            <w:shd w:val="clear" w:color="auto" w:fill="auto"/>
          </w:tcPr>
          <w:p w14:paraId="4066606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SoftBank Corp., NTT docomo INC., KDDI Corporation</w:t>
            </w:r>
          </w:p>
        </w:tc>
        <w:tc>
          <w:tcPr>
            <w:tcW w:w="1482" w:type="dxa"/>
            <w:tcBorders>
              <w:top w:val="nil"/>
              <w:left w:val="nil"/>
              <w:bottom w:val="single" w:sz="4" w:space="0" w:color="A6A6A6"/>
              <w:right w:val="single" w:sz="4" w:space="0" w:color="A6A6A6"/>
            </w:tcBorders>
            <w:shd w:val="clear" w:color="000000" w:fill="BFBFBF"/>
          </w:tcPr>
          <w:p w14:paraId="328E34E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Kenichi Kihara</w:t>
            </w:r>
          </w:p>
        </w:tc>
        <w:tc>
          <w:tcPr>
            <w:tcW w:w="1575" w:type="dxa"/>
            <w:tcBorders>
              <w:top w:val="nil"/>
              <w:left w:val="nil"/>
              <w:bottom w:val="single" w:sz="4" w:space="0" w:color="A6A6A6"/>
              <w:right w:val="single" w:sz="4" w:space="0" w:color="A6A6A6"/>
            </w:tcBorders>
            <w:shd w:val="clear" w:color="auto" w:fill="auto"/>
          </w:tcPr>
          <w:p w14:paraId="14904CB3" w14:textId="77777777" w:rsidR="00B07087" w:rsidRDefault="003B0B10">
            <w:pPr>
              <w:spacing w:after="0"/>
              <w:rPr>
                <w:rFonts w:ascii="Arial" w:eastAsia="Times New Roman" w:hAnsi="Arial" w:cs="Arial"/>
                <w:b/>
                <w:bCs/>
                <w:color w:val="0000FF"/>
                <w:sz w:val="16"/>
                <w:szCs w:val="16"/>
                <w:u w:val="single"/>
                <w:lang w:val="uz-Cyrl-UZ" w:eastAsia="en-GB"/>
              </w:rPr>
            </w:pPr>
            <w:hyperlink r:id="rId42" w:history="1">
              <w:r w:rsidR="00601EB5">
                <w:rPr>
                  <w:rFonts w:ascii="Arial" w:eastAsia="Times New Roman" w:hAnsi="Arial" w:cs="Arial"/>
                  <w:b/>
                  <w:bCs/>
                  <w:color w:val="0000FF"/>
                  <w:sz w:val="16"/>
                  <w:szCs w:val="16"/>
                  <w:u w:val="single"/>
                  <w:lang w:val="uz-Cyrl-UZ" w:eastAsia="en-GB"/>
                </w:rPr>
                <w:t>41094</w:t>
              </w:r>
            </w:hyperlink>
          </w:p>
        </w:tc>
        <w:tc>
          <w:tcPr>
            <w:tcW w:w="977" w:type="dxa"/>
            <w:tcBorders>
              <w:top w:val="nil"/>
              <w:left w:val="nil"/>
              <w:bottom w:val="single" w:sz="4" w:space="0" w:color="A6A6A6"/>
              <w:right w:val="single" w:sz="4" w:space="0" w:color="A6A6A6"/>
            </w:tcBorders>
            <w:shd w:val="clear" w:color="auto" w:fill="auto"/>
          </w:tcPr>
          <w:p w14:paraId="7EDB2D2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C58C6D8" w14:textId="77777777">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26A99DA3" w14:textId="77777777" w:rsidR="00B07087" w:rsidRDefault="003B0B10">
            <w:pPr>
              <w:spacing w:after="0"/>
              <w:rPr>
                <w:rFonts w:ascii="Arial" w:eastAsia="Times New Roman" w:hAnsi="Arial" w:cs="Arial"/>
                <w:b/>
                <w:bCs/>
                <w:color w:val="0000FF"/>
                <w:sz w:val="16"/>
                <w:szCs w:val="16"/>
                <w:u w:val="single"/>
                <w:lang w:val="uz-Cyrl-UZ" w:eastAsia="en-GB"/>
              </w:rPr>
            </w:pPr>
            <w:hyperlink r:id="rId43" w:history="1">
              <w:r w:rsidR="00601EB5">
                <w:rPr>
                  <w:rFonts w:ascii="Arial" w:eastAsia="Times New Roman" w:hAnsi="Arial" w:cs="Arial"/>
                  <w:b/>
                  <w:bCs/>
                  <w:color w:val="0000FF"/>
                  <w:sz w:val="16"/>
                  <w:szCs w:val="16"/>
                  <w:u w:val="single"/>
                  <w:lang w:val="uz-Cyrl-UZ" w:eastAsia="en-GB"/>
                </w:rPr>
                <w:t>R4-2010125</w:t>
              </w:r>
            </w:hyperlink>
          </w:p>
        </w:tc>
        <w:tc>
          <w:tcPr>
            <w:tcW w:w="3025" w:type="dxa"/>
            <w:tcBorders>
              <w:top w:val="nil"/>
              <w:left w:val="nil"/>
              <w:bottom w:val="single" w:sz="4" w:space="0" w:color="A6A6A6"/>
              <w:right w:val="single" w:sz="4" w:space="0" w:color="A6A6A6"/>
            </w:tcBorders>
            <w:shd w:val="clear" w:color="auto" w:fill="auto"/>
          </w:tcPr>
          <w:p w14:paraId="54112CE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Corrections of Japan-related EN-DC co-ex tables for REL-16 combo</w:t>
            </w:r>
          </w:p>
        </w:tc>
        <w:tc>
          <w:tcPr>
            <w:tcW w:w="1588" w:type="dxa"/>
            <w:tcBorders>
              <w:top w:val="nil"/>
              <w:left w:val="nil"/>
              <w:bottom w:val="single" w:sz="4" w:space="0" w:color="A6A6A6"/>
              <w:right w:val="single" w:sz="4" w:space="0" w:color="A6A6A6"/>
            </w:tcBorders>
            <w:shd w:val="clear" w:color="auto" w:fill="auto"/>
          </w:tcPr>
          <w:p w14:paraId="31F4D76A"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SoftBank Corp., NTT docomo INC., KDDI Corporation</w:t>
            </w:r>
          </w:p>
        </w:tc>
        <w:tc>
          <w:tcPr>
            <w:tcW w:w="1482" w:type="dxa"/>
            <w:tcBorders>
              <w:top w:val="nil"/>
              <w:left w:val="nil"/>
              <w:bottom w:val="single" w:sz="4" w:space="0" w:color="A6A6A6"/>
              <w:right w:val="single" w:sz="4" w:space="0" w:color="A6A6A6"/>
            </w:tcBorders>
            <w:shd w:val="clear" w:color="000000" w:fill="BFBFBF"/>
          </w:tcPr>
          <w:p w14:paraId="18F8BF2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Kenichi Kihara</w:t>
            </w:r>
          </w:p>
        </w:tc>
        <w:tc>
          <w:tcPr>
            <w:tcW w:w="1575" w:type="dxa"/>
            <w:tcBorders>
              <w:top w:val="nil"/>
              <w:left w:val="nil"/>
              <w:bottom w:val="single" w:sz="4" w:space="0" w:color="A6A6A6"/>
              <w:right w:val="single" w:sz="4" w:space="0" w:color="A6A6A6"/>
            </w:tcBorders>
            <w:shd w:val="clear" w:color="auto" w:fill="auto"/>
          </w:tcPr>
          <w:p w14:paraId="19C9CCC7" w14:textId="77777777" w:rsidR="00B07087" w:rsidRDefault="003B0B10">
            <w:pPr>
              <w:spacing w:after="0"/>
              <w:rPr>
                <w:rFonts w:ascii="Arial" w:eastAsia="Times New Roman" w:hAnsi="Arial" w:cs="Arial"/>
                <w:b/>
                <w:bCs/>
                <w:color w:val="0000FF"/>
                <w:sz w:val="16"/>
                <w:szCs w:val="16"/>
                <w:u w:val="single"/>
                <w:lang w:val="uz-Cyrl-UZ" w:eastAsia="en-GB"/>
              </w:rPr>
            </w:pPr>
            <w:hyperlink r:id="rId44" w:history="1">
              <w:r w:rsidR="00601EB5">
                <w:rPr>
                  <w:rFonts w:ascii="Arial" w:eastAsia="Times New Roman" w:hAnsi="Arial" w:cs="Arial"/>
                  <w:b/>
                  <w:bCs/>
                  <w:color w:val="0000FF"/>
                  <w:sz w:val="16"/>
                  <w:szCs w:val="16"/>
                  <w:u w:val="single"/>
                  <w:lang w:val="uz-Cyrl-UZ" w:eastAsia="en-GB"/>
                </w:rPr>
                <w:t>41094</w:t>
              </w:r>
            </w:hyperlink>
          </w:p>
        </w:tc>
        <w:tc>
          <w:tcPr>
            <w:tcW w:w="977" w:type="dxa"/>
            <w:tcBorders>
              <w:top w:val="nil"/>
              <w:left w:val="nil"/>
              <w:bottom w:val="single" w:sz="4" w:space="0" w:color="A6A6A6"/>
              <w:right w:val="single" w:sz="4" w:space="0" w:color="A6A6A6"/>
            </w:tcBorders>
            <w:shd w:val="clear" w:color="auto" w:fill="auto"/>
          </w:tcPr>
          <w:p w14:paraId="6DC1BC1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5A1BB8D"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34D13140" w14:textId="77777777" w:rsidR="00B07087" w:rsidRDefault="003B0B10">
            <w:pPr>
              <w:spacing w:after="0"/>
              <w:rPr>
                <w:rFonts w:ascii="Arial" w:eastAsia="Times New Roman" w:hAnsi="Arial" w:cs="Arial"/>
                <w:b/>
                <w:bCs/>
                <w:color w:val="0000FF"/>
                <w:sz w:val="16"/>
                <w:szCs w:val="16"/>
                <w:u w:val="single"/>
                <w:lang w:val="uz-Cyrl-UZ" w:eastAsia="en-GB"/>
              </w:rPr>
            </w:pPr>
            <w:hyperlink r:id="rId45" w:history="1">
              <w:r w:rsidR="00601EB5">
                <w:rPr>
                  <w:rFonts w:ascii="Arial" w:eastAsia="Times New Roman" w:hAnsi="Arial" w:cs="Arial"/>
                  <w:b/>
                  <w:bCs/>
                  <w:color w:val="0000FF"/>
                  <w:sz w:val="16"/>
                  <w:szCs w:val="16"/>
                  <w:u w:val="single"/>
                  <w:lang w:val="uz-Cyrl-UZ" w:eastAsia="en-GB"/>
                </w:rPr>
                <w:t>R4-2010230</w:t>
              </w:r>
            </w:hyperlink>
          </w:p>
        </w:tc>
        <w:tc>
          <w:tcPr>
            <w:tcW w:w="3025" w:type="dxa"/>
            <w:tcBorders>
              <w:top w:val="nil"/>
              <w:left w:val="nil"/>
              <w:bottom w:val="single" w:sz="4" w:space="0" w:color="A6A6A6"/>
              <w:right w:val="single" w:sz="4" w:space="0" w:color="A6A6A6"/>
            </w:tcBorders>
            <w:shd w:val="clear" w:color="auto" w:fill="auto"/>
          </w:tcPr>
          <w:p w14:paraId="585B237D" w14:textId="77777777" w:rsidR="00B07087" w:rsidRDefault="00601EB5">
            <w:pPr>
              <w:spacing w:after="0"/>
              <w:rPr>
                <w:rFonts w:ascii="Arial" w:hAnsi="Arial" w:cs="Arial"/>
                <w:sz w:val="16"/>
                <w:szCs w:val="16"/>
                <w:lang w:val="uz-Cyrl-UZ" w:eastAsia="en-GB"/>
              </w:rPr>
            </w:pPr>
            <w:r>
              <w:rPr>
                <w:rFonts w:ascii="Arial" w:hAnsi="Arial" w:cs="Arial"/>
                <w:sz w:val="16"/>
                <w:szCs w:val="16"/>
              </w:rPr>
              <w:t>Restoring the clause structure of NR FR1 uplink contiguous intraband CA</w:t>
            </w:r>
          </w:p>
          <w:p w14:paraId="3B6D57F0" w14:textId="77777777" w:rsidR="00B07087" w:rsidRDefault="00B07087">
            <w:pPr>
              <w:spacing w:after="0"/>
              <w:rPr>
                <w:rFonts w:ascii="Arial" w:eastAsia="Times New Roman" w:hAnsi="Arial" w:cs="Arial"/>
                <w:sz w:val="16"/>
                <w:szCs w:val="16"/>
                <w:lang w:val="uz-Cyrl-UZ" w:eastAsia="en-GB"/>
              </w:rPr>
            </w:pPr>
          </w:p>
        </w:tc>
        <w:tc>
          <w:tcPr>
            <w:tcW w:w="1588" w:type="dxa"/>
            <w:tcBorders>
              <w:top w:val="nil"/>
              <w:left w:val="nil"/>
              <w:bottom w:val="single" w:sz="4" w:space="0" w:color="A6A6A6"/>
              <w:right w:val="single" w:sz="4" w:space="0" w:color="A6A6A6"/>
            </w:tcBorders>
            <w:shd w:val="clear" w:color="auto" w:fill="auto"/>
          </w:tcPr>
          <w:p w14:paraId="6CD370B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Nokia, Nokia Shanghai Bell</w:t>
            </w:r>
          </w:p>
        </w:tc>
        <w:tc>
          <w:tcPr>
            <w:tcW w:w="1482" w:type="dxa"/>
            <w:tcBorders>
              <w:top w:val="nil"/>
              <w:left w:val="nil"/>
              <w:bottom w:val="single" w:sz="4" w:space="0" w:color="A6A6A6"/>
              <w:right w:val="single" w:sz="4" w:space="0" w:color="A6A6A6"/>
            </w:tcBorders>
            <w:shd w:val="clear" w:color="000000" w:fill="BFBFBF"/>
          </w:tcPr>
          <w:p w14:paraId="0699321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Petri Vasenkari</w:t>
            </w:r>
          </w:p>
        </w:tc>
        <w:tc>
          <w:tcPr>
            <w:tcW w:w="1575" w:type="dxa"/>
            <w:tcBorders>
              <w:top w:val="nil"/>
              <w:left w:val="nil"/>
              <w:bottom w:val="single" w:sz="4" w:space="0" w:color="A6A6A6"/>
              <w:right w:val="single" w:sz="4" w:space="0" w:color="A6A6A6"/>
            </w:tcBorders>
            <w:shd w:val="clear" w:color="auto" w:fill="auto"/>
          </w:tcPr>
          <w:p w14:paraId="3E22988F" w14:textId="77777777" w:rsidR="00B07087" w:rsidRDefault="003B0B10">
            <w:pPr>
              <w:spacing w:after="0"/>
              <w:rPr>
                <w:rFonts w:ascii="Arial" w:eastAsia="Times New Roman" w:hAnsi="Arial" w:cs="Arial"/>
                <w:b/>
                <w:bCs/>
                <w:color w:val="0000FF"/>
                <w:sz w:val="16"/>
                <w:szCs w:val="16"/>
                <w:u w:val="single"/>
                <w:lang w:val="uz-Cyrl-UZ" w:eastAsia="en-GB"/>
              </w:rPr>
            </w:pPr>
            <w:hyperlink r:id="rId46" w:history="1">
              <w:r w:rsidR="00601EB5">
                <w:rPr>
                  <w:rFonts w:ascii="Arial" w:eastAsia="Times New Roman" w:hAnsi="Arial" w:cs="Arial"/>
                  <w:b/>
                  <w:bCs/>
                  <w:color w:val="0000FF"/>
                  <w:sz w:val="16"/>
                  <w:szCs w:val="16"/>
                  <w:u w:val="single"/>
                  <w:lang w:val="uz-Cyrl-UZ" w:eastAsia="en-GB"/>
                </w:rPr>
                <w:t>69954</w:t>
              </w:r>
            </w:hyperlink>
          </w:p>
        </w:tc>
        <w:tc>
          <w:tcPr>
            <w:tcW w:w="977" w:type="dxa"/>
            <w:tcBorders>
              <w:top w:val="nil"/>
              <w:left w:val="nil"/>
              <w:bottom w:val="single" w:sz="4" w:space="0" w:color="A6A6A6"/>
              <w:right w:val="single" w:sz="4" w:space="0" w:color="A6A6A6"/>
            </w:tcBorders>
            <w:shd w:val="clear" w:color="auto" w:fill="auto"/>
          </w:tcPr>
          <w:p w14:paraId="50436C6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other</w:t>
            </w:r>
          </w:p>
        </w:tc>
      </w:tr>
      <w:tr w:rsidR="00B07087" w14:paraId="198E14D4" w14:textId="77777777">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68A4E2CB" w14:textId="77777777" w:rsidR="00B07087" w:rsidRDefault="003B0B10">
            <w:pPr>
              <w:spacing w:after="0"/>
              <w:rPr>
                <w:rFonts w:ascii="Arial" w:eastAsia="Times New Roman" w:hAnsi="Arial" w:cs="Arial"/>
                <w:b/>
                <w:bCs/>
                <w:color w:val="0000FF"/>
                <w:sz w:val="16"/>
                <w:szCs w:val="16"/>
                <w:u w:val="single"/>
                <w:lang w:val="uz-Cyrl-UZ" w:eastAsia="en-GB"/>
              </w:rPr>
            </w:pPr>
            <w:hyperlink r:id="rId47" w:history="1">
              <w:r w:rsidR="00601EB5">
                <w:rPr>
                  <w:rFonts w:ascii="Arial" w:eastAsia="Times New Roman" w:hAnsi="Arial" w:cs="Arial"/>
                  <w:b/>
                  <w:bCs/>
                  <w:color w:val="0000FF"/>
                  <w:sz w:val="16"/>
                  <w:szCs w:val="16"/>
                  <w:u w:val="single"/>
                  <w:lang w:val="uz-Cyrl-UZ" w:eastAsia="en-GB"/>
                </w:rPr>
                <w:t>R4-2010231</w:t>
              </w:r>
            </w:hyperlink>
          </w:p>
        </w:tc>
        <w:tc>
          <w:tcPr>
            <w:tcW w:w="3025" w:type="dxa"/>
            <w:tcBorders>
              <w:top w:val="nil"/>
              <w:left w:val="nil"/>
              <w:bottom w:val="single" w:sz="4" w:space="0" w:color="A6A6A6"/>
              <w:right w:val="single" w:sz="4" w:space="0" w:color="A6A6A6"/>
            </w:tcBorders>
            <w:shd w:val="clear" w:color="auto" w:fill="auto"/>
          </w:tcPr>
          <w:p w14:paraId="189D660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Restoring the clause structure of NR FR1 uplink contiguous intraband CA</w:t>
            </w:r>
          </w:p>
        </w:tc>
        <w:tc>
          <w:tcPr>
            <w:tcW w:w="1588" w:type="dxa"/>
            <w:tcBorders>
              <w:top w:val="nil"/>
              <w:left w:val="nil"/>
              <w:bottom w:val="single" w:sz="4" w:space="0" w:color="A6A6A6"/>
              <w:right w:val="single" w:sz="4" w:space="0" w:color="A6A6A6"/>
            </w:tcBorders>
            <w:shd w:val="clear" w:color="auto" w:fill="auto"/>
          </w:tcPr>
          <w:p w14:paraId="6960040A"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Nokia, Nokia Shanghai Bell, Qualcomm Inc, Skyworks, Ericsson</w:t>
            </w:r>
          </w:p>
        </w:tc>
        <w:tc>
          <w:tcPr>
            <w:tcW w:w="1482" w:type="dxa"/>
            <w:tcBorders>
              <w:top w:val="nil"/>
              <w:left w:val="nil"/>
              <w:bottom w:val="single" w:sz="4" w:space="0" w:color="A6A6A6"/>
              <w:right w:val="single" w:sz="4" w:space="0" w:color="A6A6A6"/>
            </w:tcBorders>
            <w:shd w:val="clear" w:color="000000" w:fill="BFBFBF"/>
          </w:tcPr>
          <w:p w14:paraId="2387EA3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Petri Vasenkari</w:t>
            </w:r>
          </w:p>
        </w:tc>
        <w:tc>
          <w:tcPr>
            <w:tcW w:w="1575" w:type="dxa"/>
            <w:tcBorders>
              <w:top w:val="nil"/>
              <w:left w:val="nil"/>
              <w:bottom w:val="single" w:sz="4" w:space="0" w:color="A6A6A6"/>
              <w:right w:val="single" w:sz="4" w:space="0" w:color="A6A6A6"/>
            </w:tcBorders>
            <w:shd w:val="clear" w:color="auto" w:fill="auto"/>
          </w:tcPr>
          <w:p w14:paraId="30323AF8" w14:textId="77777777" w:rsidR="00B07087" w:rsidRDefault="003B0B10">
            <w:pPr>
              <w:spacing w:after="0"/>
              <w:rPr>
                <w:rFonts w:ascii="Arial" w:eastAsia="Times New Roman" w:hAnsi="Arial" w:cs="Arial"/>
                <w:b/>
                <w:bCs/>
                <w:color w:val="0000FF"/>
                <w:sz w:val="16"/>
                <w:szCs w:val="16"/>
                <w:u w:val="single"/>
                <w:lang w:val="uz-Cyrl-UZ" w:eastAsia="en-GB"/>
              </w:rPr>
            </w:pPr>
            <w:hyperlink r:id="rId48" w:history="1">
              <w:r w:rsidR="00601EB5">
                <w:rPr>
                  <w:rFonts w:ascii="Arial" w:eastAsia="Times New Roman" w:hAnsi="Arial" w:cs="Arial"/>
                  <w:b/>
                  <w:bCs/>
                  <w:color w:val="0000FF"/>
                  <w:sz w:val="16"/>
                  <w:szCs w:val="16"/>
                  <w:u w:val="single"/>
                  <w:lang w:val="uz-Cyrl-UZ" w:eastAsia="en-GB"/>
                </w:rPr>
                <w:t>69954</w:t>
              </w:r>
            </w:hyperlink>
          </w:p>
        </w:tc>
        <w:tc>
          <w:tcPr>
            <w:tcW w:w="977" w:type="dxa"/>
            <w:tcBorders>
              <w:top w:val="nil"/>
              <w:left w:val="nil"/>
              <w:bottom w:val="single" w:sz="4" w:space="0" w:color="A6A6A6"/>
              <w:right w:val="single" w:sz="4" w:space="0" w:color="A6A6A6"/>
            </w:tcBorders>
            <w:shd w:val="clear" w:color="auto" w:fill="auto"/>
          </w:tcPr>
          <w:p w14:paraId="120D0BE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3CBEDC4" w14:textId="77777777">
        <w:trPr>
          <w:trHeight w:val="960"/>
        </w:trPr>
        <w:tc>
          <w:tcPr>
            <w:tcW w:w="1271" w:type="dxa"/>
            <w:tcBorders>
              <w:top w:val="nil"/>
              <w:left w:val="single" w:sz="4" w:space="0" w:color="A6A6A6"/>
              <w:bottom w:val="single" w:sz="4" w:space="0" w:color="A6A6A6"/>
              <w:right w:val="single" w:sz="4" w:space="0" w:color="A6A6A6"/>
            </w:tcBorders>
            <w:shd w:val="clear" w:color="auto" w:fill="auto"/>
          </w:tcPr>
          <w:p w14:paraId="7AC1CB2D" w14:textId="77777777" w:rsidR="00B07087" w:rsidRDefault="003B0B10">
            <w:pPr>
              <w:spacing w:after="0"/>
              <w:rPr>
                <w:rFonts w:ascii="Arial" w:eastAsia="Times New Roman" w:hAnsi="Arial" w:cs="Arial"/>
                <w:b/>
                <w:bCs/>
                <w:color w:val="0000FF"/>
                <w:sz w:val="16"/>
                <w:szCs w:val="16"/>
                <w:u w:val="single"/>
                <w:lang w:val="uz-Cyrl-UZ" w:eastAsia="en-GB"/>
              </w:rPr>
            </w:pPr>
            <w:hyperlink r:id="rId49" w:history="1">
              <w:r w:rsidR="00601EB5">
                <w:rPr>
                  <w:rFonts w:ascii="Arial" w:eastAsia="Times New Roman" w:hAnsi="Arial" w:cs="Arial"/>
                  <w:b/>
                  <w:bCs/>
                  <w:color w:val="0000FF"/>
                  <w:sz w:val="16"/>
                  <w:szCs w:val="16"/>
                  <w:u w:val="single"/>
                  <w:lang w:val="uz-Cyrl-UZ" w:eastAsia="en-GB"/>
                </w:rPr>
                <w:t>R4-2010321</w:t>
              </w:r>
            </w:hyperlink>
          </w:p>
        </w:tc>
        <w:tc>
          <w:tcPr>
            <w:tcW w:w="3025" w:type="dxa"/>
            <w:tcBorders>
              <w:top w:val="nil"/>
              <w:left w:val="nil"/>
              <w:bottom w:val="single" w:sz="4" w:space="0" w:color="A6A6A6"/>
              <w:right w:val="single" w:sz="4" w:space="0" w:color="A6A6A6"/>
            </w:tcBorders>
            <w:shd w:val="clear" w:color="auto" w:fill="auto"/>
          </w:tcPr>
          <w:p w14:paraId="779C661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to TS 38.101-2 on corrections to intra-band contiguous CA configurations (Rel-16)</w:t>
            </w:r>
          </w:p>
        </w:tc>
        <w:tc>
          <w:tcPr>
            <w:tcW w:w="1588" w:type="dxa"/>
            <w:tcBorders>
              <w:top w:val="nil"/>
              <w:left w:val="nil"/>
              <w:bottom w:val="single" w:sz="4" w:space="0" w:color="A6A6A6"/>
              <w:right w:val="single" w:sz="4" w:space="0" w:color="A6A6A6"/>
            </w:tcBorders>
            <w:shd w:val="clear" w:color="auto" w:fill="auto"/>
          </w:tcPr>
          <w:p w14:paraId="4605A48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ZTE Corporation</w:t>
            </w:r>
          </w:p>
        </w:tc>
        <w:tc>
          <w:tcPr>
            <w:tcW w:w="1482" w:type="dxa"/>
            <w:tcBorders>
              <w:top w:val="nil"/>
              <w:left w:val="nil"/>
              <w:bottom w:val="single" w:sz="4" w:space="0" w:color="A6A6A6"/>
              <w:right w:val="single" w:sz="4" w:space="0" w:color="A6A6A6"/>
            </w:tcBorders>
            <w:shd w:val="clear" w:color="000000" w:fill="BFBFBF"/>
          </w:tcPr>
          <w:p w14:paraId="6185819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Zhifeng Ma</w:t>
            </w:r>
          </w:p>
        </w:tc>
        <w:tc>
          <w:tcPr>
            <w:tcW w:w="1575" w:type="dxa"/>
            <w:tcBorders>
              <w:top w:val="nil"/>
              <w:left w:val="nil"/>
              <w:bottom w:val="single" w:sz="4" w:space="0" w:color="A6A6A6"/>
              <w:right w:val="single" w:sz="4" w:space="0" w:color="A6A6A6"/>
            </w:tcBorders>
            <w:shd w:val="clear" w:color="auto" w:fill="auto"/>
          </w:tcPr>
          <w:p w14:paraId="59CA7B8A" w14:textId="77777777" w:rsidR="00B07087" w:rsidRDefault="003B0B10">
            <w:pPr>
              <w:spacing w:after="0"/>
              <w:rPr>
                <w:rFonts w:ascii="Arial" w:eastAsia="Times New Roman" w:hAnsi="Arial" w:cs="Arial"/>
                <w:b/>
                <w:bCs/>
                <w:color w:val="0000FF"/>
                <w:sz w:val="16"/>
                <w:szCs w:val="16"/>
                <w:u w:val="single"/>
                <w:lang w:val="uz-Cyrl-UZ" w:eastAsia="en-GB"/>
              </w:rPr>
            </w:pPr>
            <w:hyperlink r:id="rId50" w:history="1">
              <w:r w:rsidR="00601EB5">
                <w:rPr>
                  <w:rFonts w:ascii="Arial" w:eastAsia="Times New Roman" w:hAnsi="Arial" w:cs="Arial"/>
                  <w:b/>
                  <w:bCs/>
                  <w:color w:val="0000FF"/>
                  <w:sz w:val="16"/>
                  <w:szCs w:val="16"/>
                  <w:u w:val="single"/>
                  <w:lang w:val="uz-Cyrl-UZ" w:eastAsia="en-GB"/>
                </w:rPr>
                <w:t>61569</w:t>
              </w:r>
            </w:hyperlink>
          </w:p>
        </w:tc>
        <w:tc>
          <w:tcPr>
            <w:tcW w:w="977" w:type="dxa"/>
            <w:tcBorders>
              <w:top w:val="nil"/>
              <w:left w:val="nil"/>
              <w:bottom w:val="single" w:sz="4" w:space="0" w:color="A6A6A6"/>
              <w:right w:val="single" w:sz="4" w:space="0" w:color="A6A6A6"/>
            </w:tcBorders>
            <w:shd w:val="clear" w:color="auto" w:fill="auto"/>
          </w:tcPr>
          <w:p w14:paraId="47F2419D"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52D9E650"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316D47DA" w14:textId="77777777" w:rsidR="00B07087" w:rsidRDefault="003B0B10">
            <w:pPr>
              <w:spacing w:after="0"/>
              <w:rPr>
                <w:rFonts w:ascii="Arial" w:eastAsia="Times New Roman" w:hAnsi="Arial" w:cs="Arial"/>
                <w:b/>
                <w:bCs/>
                <w:color w:val="0000FF"/>
                <w:sz w:val="16"/>
                <w:szCs w:val="16"/>
                <w:u w:val="single"/>
                <w:lang w:val="uz-Cyrl-UZ" w:eastAsia="en-GB"/>
              </w:rPr>
            </w:pPr>
            <w:hyperlink r:id="rId51" w:history="1">
              <w:r w:rsidR="00601EB5">
                <w:rPr>
                  <w:rFonts w:ascii="Arial" w:eastAsia="Times New Roman" w:hAnsi="Arial" w:cs="Arial"/>
                  <w:b/>
                  <w:bCs/>
                  <w:color w:val="0000FF"/>
                  <w:sz w:val="16"/>
                  <w:szCs w:val="16"/>
                  <w:u w:val="single"/>
                  <w:lang w:val="uz-Cyrl-UZ" w:eastAsia="en-GB"/>
                </w:rPr>
                <w:t>R4-2010519</w:t>
              </w:r>
            </w:hyperlink>
          </w:p>
        </w:tc>
        <w:tc>
          <w:tcPr>
            <w:tcW w:w="3025" w:type="dxa"/>
            <w:tcBorders>
              <w:top w:val="nil"/>
              <w:left w:val="nil"/>
              <w:bottom w:val="single" w:sz="4" w:space="0" w:color="A6A6A6"/>
              <w:right w:val="single" w:sz="4" w:space="0" w:color="A6A6A6"/>
            </w:tcBorders>
            <w:shd w:val="clear" w:color="auto" w:fill="auto"/>
          </w:tcPr>
          <w:p w14:paraId="486A534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 of n259 requirement</w:t>
            </w:r>
          </w:p>
        </w:tc>
        <w:tc>
          <w:tcPr>
            <w:tcW w:w="1588" w:type="dxa"/>
            <w:tcBorders>
              <w:top w:val="nil"/>
              <w:left w:val="nil"/>
              <w:bottom w:val="single" w:sz="4" w:space="0" w:color="A6A6A6"/>
              <w:right w:val="single" w:sz="4" w:space="0" w:color="A6A6A6"/>
            </w:tcBorders>
            <w:shd w:val="clear" w:color="auto" w:fill="auto"/>
          </w:tcPr>
          <w:p w14:paraId="3208D56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Nokia, Nokia Shanghai Bell</w:t>
            </w:r>
          </w:p>
        </w:tc>
        <w:tc>
          <w:tcPr>
            <w:tcW w:w="1482" w:type="dxa"/>
            <w:tcBorders>
              <w:top w:val="nil"/>
              <w:left w:val="nil"/>
              <w:bottom w:val="single" w:sz="4" w:space="0" w:color="A6A6A6"/>
              <w:right w:val="single" w:sz="4" w:space="0" w:color="A6A6A6"/>
            </w:tcBorders>
            <w:shd w:val="clear" w:color="000000" w:fill="BFBFBF"/>
          </w:tcPr>
          <w:p w14:paraId="17EED23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Hisashi Onozawa</w:t>
            </w:r>
          </w:p>
        </w:tc>
        <w:tc>
          <w:tcPr>
            <w:tcW w:w="1575" w:type="dxa"/>
            <w:tcBorders>
              <w:top w:val="nil"/>
              <w:left w:val="nil"/>
              <w:bottom w:val="single" w:sz="4" w:space="0" w:color="A6A6A6"/>
              <w:right w:val="single" w:sz="4" w:space="0" w:color="A6A6A6"/>
            </w:tcBorders>
            <w:shd w:val="clear" w:color="auto" w:fill="auto"/>
          </w:tcPr>
          <w:p w14:paraId="40044C7F" w14:textId="77777777" w:rsidR="00B07087" w:rsidRDefault="003B0B10">
            <w:pPr>
              <w:spacing w:after="0"/>
              <w:rPr>
                <w:rFonts w:ascii="Arial" w:eastAsia="Times New Roman" w:hAnsi="Arial" w:cs="Arial"/>
                <w:b/>
                <w:bCs/>
                <w:color w:val="0000FF"/>
                <w:sz w:val="16"/>
                <w:szCs w:val="16"/>
                <w:u w:val="single"/>
                <w:lang w:val="uz-Cyrl-UZ" w:eastAsia="en-GB"/>
              </w:rPr>
            </w:pPr>
            <w:hyperlink r:id="rId52" w:history="1">
              <w:r w:rsidR="00601EB5">
                <w:rPr>
                  <w:rFonts w:ascii="Arial" w:eastAsia="Times New Roman" w:hAnsi="Arial" w:cs="Arial"/>
                  <w:b/>
                  <w:bCs/>
                  <w:color w:val="0000FF"/>
                  <w:sz w:val="16"/>
                  <w:szCs w:val="16"/>
                  <w:u w:val="single"/>
                  <w:lang w:val="uz-Cyrl-UZ" w:eastAsia="en-GB"/>
                </w:rPr>
                <w:t>70298</w:t>
              </w:r>
            </w:hyperlink>
          </w:p>
        </w:tc>
        <w:tc>
          <w:tcPr>
            <w:tcW w:w="977" w:type="dxa"/>
            <w:tcBorders>
              <w:top w:val="nil"/>
              <w:left w:val="nil"/>
              <w:bottom w:val="single" w:sz="4" w:space="0" w:color="A6A6A6"/>
              <w:right w:val="single" w:sz="4" w:space="0" w:color="A6A6A6"/>
            </w:tcBorders>
            <w:shd w:val="clear" w:color="auto" w:fill="auto"/>
          </w:tcPr>
          <w:p w14:paraId="7FF771E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758E295A"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0C656FD8" w14:textId="77777777" w:rsidR="00B07087" w:rsidRDefault="003B0B10">
            <w:pPr>
              <w:spacing w:after="0"/>
              <w:rPr>
                <w:rFonts w:ascii="Arial" w:eastAsia="Times New Roman" w:hAnsi="Arial" w:cs="Arial"/>
                <w:b/>
                <w:bCs/>
                <w:color w:val="0000FF"/>
                <w:sz w:val="16"/>
                <w:szCs w:val="16"/>
                <w:u w:val="single"/>
                <w:lang w:val="uz-Cyrl-UZ" w:eastAsia="en-GB"/>
              </w:rPr>
            </w:pPr>
            <w:hyperlink r:id="rId53" w:history="1">
              <w:r w:rsidR="00601EB5">
                <w:rPr>
                  <w:rFonts w:ascii="Arial" w:eastAsia="Times New Roman" w:hAnsi="Arial" w:cs="Arial"/>
                  <w:b/>
                  <w:bCs/>
                  <w:color w:val="0000FF"/>
                  <w:sz w:val="16"/>
                  <w:szCs w:val="16"/>
                  <w:u w:val="single"/>
                  <w:lang w:val="uz-Cyrl-UZ" w:eastAsia="en-GB"/>
                </w:rPr>
                <w:t>R4-2010587</w:t>
              </w:r>
            </w:hyperlink>
          </w:p>
        </w:tc>
        <w:tc>
          <w:tcPr>
            <w:tcW w:w="3025" w:type="dxa"/>
            <w:tcBorders>
              <w:top w:val="nil"/>
              <w:left w:val="nil"/>
              <w:bottom w:val="single" w:sz="4" w:space="0" w:color="A6A6A6"/>
              <w:right w:val="single" w:sz="4" w:space="0" w:color="A6A6A6"/>
            </w:tcBorders>
            <w:shd w:val="clear" w:color="auto" w:fill="auto"/>
          </w:tcPr>
          <w:p w14:paraId="2A8070B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MSD correction for new added CBW</w:t>
            </w:r>
          </w:p>
        </w:tc>
        <w:tc>
          <w:tcPr>
            <w:tcW w:w="1588" w:type="dxa"/>
            <w:tcBorders>
              <w:top w:val="nil"/>
              <w:left w:val="nil"/>
              <w:bottom w:val="single" w:sz="4" w:space="0" w:color="A6A6A6"/>
              <w:right w:val="single" w:sz="4" w:space="0" w:color="A6A6A6"/>
            </w:tcBorders>
            <w:shd w:val="clear" w:color="auto" w:fill="auto"/>
          </w:tcPr>
          <w:p w14:paraId="1C70B54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MediaTek Inc.</w:t>
            </w:r>
          </w:p>
        </w:tc>
        <w:tc>
          <w:tcPr>
            <w:tcW w:w="1482" w:type="dxa"/>
            <w:tcBorders>
              <w:top w:val="nil"/>
              <w:left w:val="nil"/>
              <w:bottom w:val="single" w:sz="4" w:space="0" w:color="A6A6A6"/>
              <w:right w:val="single" w:sz="4" w:space="0" w:color="A6A6A6"/>
            </w:tcBorders>
            <w:shd w:val="clear" w:color="000000" w:fill="BFBFBF"/>
          </w:tcPr>
          <w:p w14:paraId="2AE769B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Huanren Fu</w:t>
            </w:r>
          </w:p>
        </w:tc>
        <w:tc>
          <w:tcPr>
            <w:tcW w:w="1575" w:type="dxa"/>
            <w:tcBorders>
              <w:top w:val="nil"/>
              <w:left w:val="nil"/>
              <w:bottom w:val="single" w:sz="4" w:space="0" w:color="A6A6A6"/>
              <w:right w:val="single" w:sz="4" w:space="0" w:color="A6A6A6"/>
            </w:tcBorders>
            <w:shd w:val="clear" w:color="auto" w:fill="auto"/>
          </w:tcPr>
          <w:p w14:paraId="0ACF742A" w14:textId="77777777" w:rsidR="00B07087" w:rsidRDefault="003B0B10">
            <w:pPr>
              <w:spacing w:after="0"/>
              <w:rPr>
                <w:rFonts w:ascii="Arial" w:eastAsia="Times New Roman" w:hAnsi="Arial" w:cs="Arial"/>
                <w:b/>
                <w:bCs/>
                <w:color w:val="0000FF"/>
                <w:sz w:val="16"/>
                <w:szCs w:val="16"/>
                <w:u w:val="single"/>
                <w:lang w:val="uz-Cyrl-UZ" w:eastAsia="en-GB"/>
              </w:rPr>
            </w:pPr>
            <w:hyperlink r:id="rId54" w:history="1">
              <w:r w:rsidR="00601EB5">
                <w:rPr>
                  <w:rFonts w:ascii="Arial" w:eastAsia="Times New Roman" w:hAnsi="Arial" w:cs="Arial"/>
                  <w:b/>
                  <w:bCs/>
                  <w:color w:val="0000FF"/>
                  <w:sz w:val="16"/>
                  <w:szCs w:val="16"/>
                  <w:u w:val="single"/>
                  <w:lang w:val="uz-Cyrl-UZ" w:eastAsia="en-GB"/>
                </w:rPr>
                <w:t>69911</w:t>
              </w:r>
            </w:hyperlink>
          </w:p>
        </w:tc>
        <w:tc>
          <w:tcPr>
            <w:tcW w:w="977" w:type="dxa"/>
            <w:tcBorders>
              <w:top w:val="nil"/>
              <w:left w:val="nil"/>
              <w:bottom w:val="single" w:sz="4" w:space="0" w:color="A6A6A6"/>
              <w:right w:val="single" w:sz="4" w:space="0" w:color="A6A6A6"/>
            </w:tcBorders>
            <w:shd w:val="clear" w:color="auto" w:fill="auto"/>
          </w:tcPr>
          <w:p w14:paraId="53A82B3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discussion</w:t>
            </w:r>
          </w:p>
        </w:tc>
      </w:tr>
      <w:tr w:rsidR="00B07087" w14:paraId="114131A1"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69D55C20" w14:textId="77777777" w:rsidR="00B07087" w:rsidRDefault="003B0B10">
            <w:pPr>
              <w:spacing w:after="0"/>
              <w:rPr>
                <w:rFonts w:ascii="Arial" w:eastAsia="Times New Roman" w:hAnsi="Arial" w:cs="Arial"/>
                <w:b/>
                <w:bCs/>
                <w:color w:val="0000FF"/>
                <w:sz w:val="16"/>
                <w:szCs w:val="16"/>
                <w:u w:val="single"/>
                <w:lang w:val="uz-Cyrl-UZ" w:eastAsia="en-GB"/>
              </w:rPr>
            </w:pPr>
            <w:hyperlink r:id="rId55" w:history="1">
              <w:r w:rsidR="00601EB5">
                <w:rPr>
                  <w:rFonts w:ascii="Arial" w:eastAsia="Times New Roman" w:hAnsi="Arial" w:cs="Arial"/>
                  <w:b/>
                  <w:bCs/>
                  <w:color w:val="0000FF"/>
                  <w:sz w:val="16"/>
                  <w:szCs w:val="16"/>
                  <w:u w:val="single"/>
                  <w:lang w:val="uz-Cyrl-UZ" w:eastAsia="en-GB"/>
                </w:rPr>
                <w:t>R4-2010625</w:t>
              </w:r>
            </w:hyperlink>
          </w:p>
        </w:tc>
        <w:tc>
          <w:tcPr>
            <w:tcW w:w="3025" w:type="dxa"/>
            <w:tcBorders>
              <w:top w:val="nil"/>
              <w:left w:val="nil"/>
              <w:bottom w:val="single" w:sz="4" w:space="0" w:color="A6A6A6"/>
              <w:right w:val="single" w:sz="4" w:space="0" w:color="A6A6A6"/>
            </w:tcBorders>
            <w:shd w:val="clear" w:color="auto" w:fill="auto"/>
          </w:tcPr>
          <w:p w14:paraId="393C305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to TS38.101-1: Correction on the general requirement and configured transmitted power requirement for inter-band DC</w:t>
            </w:r>
          </w:p>
        </w:tc>
        <w:tc>
          <w:tcPr>
            <w:tcW w:w="1588" w:type="dxa"/>
            <w:tcBorders>
              <w:top w:val="nil"/>
              <w:left w:val="nil"/>
              <w:bottom w:val="single" w:sz="4" w:space="0" w:color="A6A6A6"/>
              <w:right w:val="single" w:sz="4" w:space="0" w:color="A6A6A6"/>
            </w:tcBorders>
            <w:shd w:val="clear" w:color="auto" w:fill="auto"/>
          </w:tcPr>
          <w:p w14:paraId="55171E9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ZTE Corporation</w:t>
            </w:r>
          </w:p>
        </w:tc>
        <w:tc>
          <w:tcPr>
            <w:tcW w:w="1482" w:type="dxa"/>
            <w:tcBorders>
              <w:top w:val="nil"/>
              <w:left w:val="nil"/>
              <w:bottom w:val="single" w:sz="4" w:space="0" w:color="A6A6A6"/>
              <w:right w:val="single" w:sz="4" w:space="0" w:color="A6A6A6"/>
            </w:tcBorders>
            <w:shd w:val="clear" w:color="000000" w:fill="BFBFBF"/>
          </w:tcPr>
          <w:p w14:paraId="72FE894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Wubin Zhou</w:t>
            </w:r>
          </w:p>
        </w:tc>
        <w:tc>
          <w:tcPr>
            <w:tcW w:w="1575" w:type="dxa"/>
            <w:tcBorders>
              <w:top w:val="nil"/>
              <w:left w:val="nil"/>
              <w:bottom w:val="single" w:sz="4" w:space="0" w:color="A6A6A6"/>
              <w:right w:val="single" w:sz="4" w:space="0" w:color="A6A6A6"/>
            </w:tcBorders>
            <w:shd w:val="clear" w:color="auto" w:fill="auto"/>
          </w:tcPr>
          <w:p w14:paraId="29E49E77" w14:textId="77777777" w:rsidR="00B07087" w:rsidRDefault="003B0B10">
            <w:pPr>
              <w:spacing w:after="0"/>
              <w:rPr>
                <w:rFonts w:ascii="Arial" w:eastAsia="Times New Roman" w:hAnsi="Arial" w:cs="Arial"/>
                <w:b/>
                <w:bCs/>
                <w:color w:val="0000FF"/>
                <w:sz w:val="16"/>
                <w:szCs w:val="16"/>
                <w:u w:val="single"/>
                <w:lang w:val="uz-Cyrl-UZ" w:eastAsia="en-GB"/>
              </w:rPr>
            </w:pPr>
            <w:hyperlink r:id="rId56" w:history="1">
              <w:r w:rsidR="00601EB5">
                <w:rPr>
                  <w:rFonts w:ascii="Arial" w:eastAsia="Times New Roman" w:hAnsi="Arial" w:cs="Arial"/>
                  <w:b/>
                  <w:bCs/>
                  <w:color w:val="0000FF"/>
                  <w:sz w:val="16"/>
                  <w:szCs w:val="16"/>
                  <w:u w:val="single"/>
                  <w:lang w:val="uz-Cyrl-UZ" w:eastAsia="en-GB"/>
                </w:rPr>
                <w:t>43891</w:t>
              </w:r>
            </w:hyperlink>
          </w:p>
        </w:tc>
        <w:tc>
          <w:tcPr>
            <w:tcW w:w="977" w:type="dxa"/>
            <w:tcBorders>
              <w:top w:val="nil"/>
              <w:left w:val="nil"/>
              <w:bottom w:val="single" w:sz="4" w:space="0" w:color="A6A6A6"/>
              <w:right w:val="single" w:sz="4" w:space="0" w:color="A6A6A6"/>
            </w:tcBorders>
            <w:shd w:val="clear" w:color="auto" w:fill="auto"/>
          </w:tcPr>
          <w:p w14:paraId="42A00DE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4EB0827"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D19AC82" w14:textId="77777777" w:rsidR="00B07087" w:rsidRDefault="003B0B10">
            <w:pPr>
              <w:spacing w:after="0"/>
              <w:rPr>
                <w:rFonts w:ascii="Arial" w:eastAsia="Times New Roman" w:hAnsi="Arial" w:cs="Arial"/>
                <w:b/>
                <w:bCs/>
                <w:color w:val="0000FF"/>
                <w:sz w:val="16"/>
                <w:szCs w:val="16"/>
                <w:u w:val="single"/>
                <w:lang w:val="uz-Cyrl-UZ" w:eastAsia="en-GB"/>
              </w:rPr>
            </w:pPr>
            <w:hyperlink r:id="rId57" w:history="1">
              <w:r w:rsidR="00601EB5">
                <w:rPr>
                  <w:rFonts w:ascii="Arial" w:eastAsia="Times New Roman" w:hAnsi="Arial" w:cs="Arial"/>
                  <w:b/>
                  <w:bCs/>
                  <w:color w:val="0000FF"/>
                  <w:sz w:val="16"/>
                  <w:szCs w:val="16"/>
                  <w:u w:val="single"/>
                  <w:lang w:val="uz-Cyrl-UZ" w:eastAsia="en-GB"/>
                </w:rPr>
                <w:t>R4-2010633</w:t>
              </w:r>
            </w:hyperlink>
          </w:p>
        </w:tc>
        <w:tc>
          <w:tcPr>
            <w:tcW w:w="3025" w:type="dxa"/>
            <w:tcBorders>
              <w:top w:val="nil"/>
              <w:left w:val="nil"/>
              <w:bottom w:val="single" w:sz="4" w:space="0" w:color="A6A6A6"/>
              <w:right w:val="single" w:sz="4" w:space="0" w:color="A6A6A6"/>
            </w:tcBorders>
            <w:shd w:val="clear" w:color="auto" w:fill="auto"/>
          </w:tcPr>
          <w:p w14:paraId="2CFBA17D"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to TS 38.307 on NR-DC release-independent</w:t>
            </w:r>
          </w:p>
        </w:tc>
        <w:tc>
          <w:tcPr>
            <w:tcW w:w="1588" w:type="dxa"/>
            <w:tcBorders>
              <w:top w:val="nil"/>
              <w:left w:val="nil"/>
              <w:bottom w:val="single" w:sz="4" w:space="0" w:color="A6A6A6"/>
              <w:right w:val="single" w:sz="4" w:space="0" w:color="A6A6A6"/>
            </w:tcBorders>
            <w:shd w:val="clear" w:color="auto" w:fill="auto"/>
          </w:tcPr>
          <w:p w14:paraId="4C6EFCF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ZTE Corporation</w:t>
            </w:r>
          </w:p>
        </w:tc>
        <w:tc>
          <w:tcPr>
            <w:tcW w:w="1482" w:type="dxa"/>
            <w:tcBorders>
              <w:top w:val="nil"/>
              <w:left w:val="nil"/>
              <w:bottom w:val="single" w:sz="4" w:space="0" w:color="A6A6A6"/>
              <w:right w:val="single" w:sz="4" w:space="0" w:color="A6A6A6"/>
            </w:tcBorders>
            <w:shd w:val="clear" w:color="000000" w:fill="BFBFBF"/>
          </w:tcPr>
          <w:p w14:paraId="58EB97A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Wubin Zhou</w:t>
            </w:r>
          </w:p>
        </w:tc>
        <w:tc>
          <w:tcPr>
            <w:tcW w:w="1575" w:type="dxa"/>
            <w:tcBorders>
              <w:top w:val="nil"/>
              <w:left w:val="nil"/>
              <w:bottom w:val="single" w:sz="4" w:space="0" w:color="A6A6A6"/>
              <w:right w:val="single" w:sz="4" w:space="0" w:color="A6A6A6"/>
            </w:tcBorders>
            <w:shd w:val="clear" w:color="auto" w:fill="auto"/>
          </w:tcPr>
          <w:p w14:paraId="6125A82C" w14:textId="77777777" w:rsidR="00B07087" w:rsidRDefault="003B0B10">
            <w:pPr>
              <w:spacing w:after="0"/>
              <w:rPr>
                <w:rFonts w:ascii="Arial" w:eastAsia="Times New Roman" w:hAnsi="Arial" w:cs="Arial"/>
                <w:b/>
                <w:bCs/>
                <w:color w:val="0000FF"/>
                <w:sz w:val="16"/>
                <w:szCs w:val="16"/>
                <w:u w:val="single"/>
                <w:lang w:val="uz-Cyrl-UZ" w:eastAsia="en-GB"/>
              </w:rPr>
            </w:pPr>
            <w:hyperlink r:id="rId58" w:history="1">
              <w:r w:rsidR="00601EB5">
                <w:rPr>
                  <w:rFonts w:ascii="Arial" w:eastAsia="Times New Roman" w:hAnsi="Arial" w:cs="Arial"/>
                  <w:b/>
                  <w:bCs/>
                  <w:color w:val="0000FF"/>
                  <w:sz w:val="16"/>
                  <w:szCs w:val="16"/>
                  <w:u w:val="single"/>
                  <w:lang w:val="uz-Cyrl-UZ" w:eastAsia="en-GB"/>
                </w:rPr>
                <w:t>43891</w:t>
              </w:r>
            </w:hyperlink>
          </w:p>
        </w:tc>
        <w:tc>
          <w:tcPr>
            <w:tcW w:w="977" w:type="dxa"/>
            <w:tcBorders>
              <w:top w:val="nil"/>
              <w:left w:val="nil"/>
              <w:bottom w:val="single" w:sz="4" w:space="0" w:color="A6A6A6"/>
              <w:right w:val="single" w:sz="4" w:space="0" w:color="A6A6A6"/>
            </w:tcBorders>
            <w:shd w:val="clear" w:color="auto" w:fill="auto"/>
          </w:tcPr>
          <w:p w14:paraId="7CB19D4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7E86C0A6"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7A4A0E7" w14:textId="77777777" w:rsidR="00B07087" w:rsidRDefault="003B0B10">
            <w:pPr>
              <w:spacing w:after="0"/>
              <w:rPr>
                <w:rFonts w:ascii="Arial" w:eastAsia="Times New Roman" w:hAnsi="Arial" w:cs="Arial"/>
                <w:b/>
                <w:bCs/>
                <w:color w:val="0000FF"/>
                <w:sz w:val="16"/>
                <w:szCs w:val="16"/>
                <w:u w:val="single"/>
                <w:lang w:val="uz-Cyrl-UZ" w:eastAsia="en-GB"/>
              </w:rPr>
            </w:pPr>
            <w:hyperlink r:id="rId59" w:history="1">
              <w:r w:rsidR="00601EB5">
                <w:rPr>
                  <w:rFonts w:ascii="Arial" w:eastAsia="Times New Roman" w:hAnsi="Arial" w:cs="Arial"/>
                  <w:b/>
                  <w:bCs/>
                  <w:color w:val="0000FF"/>
                  <w:sz w:val="16"/>
                  <w:szCs w:val="16"/>
                  <w:u w:val="single"/>
                  <w:lang w:val="uz-Cyrl-UZ" w:eastAsia="en-GB"/>
                </w:rPr>
                <w:t>R4-2010639</w:t>
              </w:r>
            </w:hyperlink>
          </w:p>
        </w:tc>
        <w:tc>
          <w:tcPr>
            <w:tcW w:w="3025" w:type="dxa"/>
            <w:tcBorders>
              <w:top w:val="nil"/>
              <w:left w:val="nil"/>
              <w:bottom w:val="single" w:sz="4" w:space="0" w:color="A6A6A6"/>
              <w:right w:val="single" w:sz="4" w:space="0" w:color="A6A6A6"/>
            </w:tcBorders>
            <w:shd w:val="clear" w:color="auto" w:fill="auto"/>
          </w:tcPr>
          <w:p w14:paraId="51BD848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to TS 38.101-3: Clean up the MSD test point for ENDC(three band)</w:t>
            </w:r>
          </w:p>
        </w:tc>
        <w:tc>
          <w:tcPr>
            <w:tcW w:w="1588" w:type="dxa"/>
            <w:tcBorders>
              <w:top w:val="nil"/>
              <w:left w:val="nil"/>
              <w:bottom w:val="single" w:sz="4" w:space="0" w:color="A6A6A6"/>
              <w:right w:val="single" w:sz="4" w:space="0" w:color="A6A6A6"/>
            </w:tcBorders>
            <w:shd w:val="clear" w:color="auto" w:fill="auto"/>
          </w:tcPr>
          <w:p w14:paraId="6E91006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ZTE Corporation</w:t>
            </w:r>
          </w:p>
        </w:tc>
        <w:tc>
          <w:tcPr>
            <w:tcW w:w="1482" w:type="dxa"/>
            <w:tcBorders>
              <w:top w:val="nil"/>
              <w:left w:val="nil"/>
              <w:bottom w:val="single" w:sz="4" w:space="0" w:color="A6A6A6"/>
              <w:right w:val="single" w:sz="4" w:space="0" w:color="A6A6A6"/>
            </w:tcBorders>
            <w:shd w:val="clear" w:color="000000" w:fill="BFBFBF"/>
          </w:tcPr>
          <w:p w14:paraId="4BC8A04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Wubin Zhou</w:t>
            </w:r>
          </w:p>
        </w:tc>
        <w:tc>
          <w:tcPr>
            <w:tcW w:w="1575" w:type="dxa"/>
            <w:tcBorders>
              <w:top w:val="nil"/>
              <w:left w:val="nil"/>
              <w:bottom w:val="single" w:sz="4" w:space="0" w:color="A6A6A6"/>
              <w:right w:val="single" w:sz="4" w:space="0" w:color="A6A6A6"/>
            </w:tcBorders>
            <w:shd w:val="clear" w:color="auto" w:fill="auto"/>
          </w:tcPr>
          <w:p w14:paraId="6ABA3E47" w14:textId="77777777" w:rsidR="00B07087" w:rsidRDefault="003B0B10">
            <w:pPr>
              <w:spacing w:after="0"/>
              <w:rPr>
                <w:rFonts w:ascii="Arial" w:eastAsia="Times New Roman" w:hAnsi="Arial" w:cs="Arial"/>
                <w:b/>
                <w:bCs/>
                <w:color w:val="0000FF"/>
                <w:sz w:val="16"/>
                <w:szCs w:val="16"/>
                <w:u w:val="single"/>
                <w:lang w:val="uz-Cyrl-UZ" w:eastAsia="en-GB"/>
              </w:rPr>
            </w:pPr>
            <w:hyperlink r:id="rId60" w:history="1">
              <w:r w:rsidR="00601EB5">
                <w:rPr>
                  <w:rFonts w:ascii="Arial" w:eastAsia="Times New Roman" w:hAnsi="Arial" w:cs="Arial"/>
                  <w:b/>
                  <w:bCs/>
                  <w:color w:val="0000FF"/>
                  <w:sz w:val="16"/>
                  <w:szCs w:val="16"/>
                  <w:u w:val="single"/>
                  <w:lang w:val="uz-Cyrl-UZ" w:eastAsia="en-GB"/>
                </w:rPr>
                <w:t>43891</w:t>
              </w:r>
            </w:hyperlink>
          </w:p>
        </w:tc>
        <w:tc>
          <w:tcPr>
            <w:tcW w:w="977" w:type="dxa"/>
            <w:tcBorders>
              <w:top w:val="nil"/>
              <w:left w:val="nil"/>
              <w:bottom w:val="single" w:sz="4" w:space="0" w:color="A6A6A6"/>
              <w:right w:val="single" w:sz="4" w:space="0" w:color="A6A6A6"/>
            </w:tcBorders>
            <w:shd w:val="clear" w:color="auto" w:fill="auto"/>
          </w:tcPr>
          <w:p w14:paraId="05F40C4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629EF80E"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12999280" w14:textId="77777777" w:rsidR="00B07087" w:rsidRDefault="003B0B10">
            <w:pPr>
              <w:spacing w:after="0"/>
              <w:rPr>
                <w:rFonts w:ascii="Arial" w:eastAsia="Times New Roman" w:hAnsi="Arial" w:cs="Arial"/>
                <w:b/>
                <w:bCs/>
                <w:color w:val="0000FF"/>
                <w:sz w:val="16"/>
                <w:szCs w:val="16"/>
                <w:u w:val="single"/>
                <w:lang w:val="uz-Cyrl-UZ" w:eastAsia="en-GB"/>
              </w:rPr>
            </w:pPr>
            <w:hyperlink r:id="rId61" w:history="1">
              <w:r w:rsidR="00601EB5">
                <w:rPr>
                  <w:rFonts w:ascii="Arial" w:eastAsia="Times New Roman" w:hAnsi="Arial" w:cs="Arial"/>
                  <w:b/>
                  <w:bCs/>
                  <w:color w:val="0000FF"/>
                  <w:sz w:val="16"/>
                  <w:szCs w:val="16"/>
                  <w:u w:val="single"/>
                  <w:lang w:val="uz-Cyrl-UZ" w:eastAsia="en-GB"/>
                </w:rPr>
                <w:t>R4-2010855</w:t>
              </w:r>
            </w:hyperlink>
          </w:p>
        </w:tc>
        <w:tc>
          <w:tcPr>
            <w:tcW w:w="3025" w:type="dxa"/>
            <w:tcBorders>
              <w:top w:val="nil"/>
              <w:left w:val="nil"/>
              <w:bottom w:val="single" w:sz="4" w:space="0" w:color="A6A6A6"/>
              <w:right w:val="single" w:sz="4" w:space="0" w:color="A6A6A6"/>
            </w:tcBorders>
            <w:shd w:val="clear" w:color="auto" w:fill="auto"/>
          </w:tcPr>
          <w:p w14:paraId="2895E51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Correction of delta Powerclass for Inter-band EN-DC</w:t>
            </w:r>
          </w:p>
        </w:tc>
        <w:tc>
          <w:tcPr>
            <w:tcW w:w="1588" w:type="dxa"/>
            <w:tcBorders>
              <w:top w:val="nil"/>
              <w:left w:val="nil"/>
              <w:bottom w:val="single" w:sz="4" w:space="0" w:color="A6A6A6"/>
              <w:right w:val="single" w:sz="4" w:space="0" w:color="A6A6A6"/>
            </w:tcBorders>
            <w:shd w:val="clear" w:color="auto" w:fill="auto"/>
          </w:tcPr>
          <w:p w14:paraId="1982336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vivo, CMCC, China Unicom</w:t>
            </w:r>
          </w:p>
        </w:tc>
        <w:tc>
          <w:tcPr>
            <w:tcW w:w="1482" w:type="dxa"/>
            <w:tcBorders>
              <w:top w:val="nil"/>
              <w:left w:val="nil"/>
              <w:bottom w:val="single" w:sz="4" w:space="0" w:color="A6A6A6"/>
              <w:right w:val="single" w:sz="4" w:space="0" w:color="A6A6A6"/>
            </w:tcBorders>
            <w:shd w:val="clear" w:color="000000" w:fill="BFBFBF"/>
          </w:tcPr>
          <w:p w14:paraId="32FA583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Sanjun Feng</w:t>
            </w:r>
          </w:p>
        </w:tc>
        <w:tc>
          <w:tcPr>
            <w:tcW w:w="1575" w:type="dxa"/>
            <w:tcBorders>
              <w:top w:val="nil"/>
              <w:left w:val="nil"/>
              <w:bottom w:val="single" w:sz="4" w:space="0" w:color="A6A6A6"/>
              <w:right w:val="single" w:sz="4" w:space="0" w:color="A6A6A6"/>
            </w:tcBorders>
            <w:shd w:val="clear" w:color="auto" w:fill="auto"/>
          </w:tcPr>
          <w:p w14:paraId="491754D4" w14:textId="77777777" w:rsidR="00B07087" w:rsidRDefault="003B0B10">
            <w:pPr>
              <w:spacing w:after="0"/>
              <w:rPr>
                <w:rFonts w:ascii="Arial" w:eastAsia="Times New Roman" w:hAnsi="Arial" w:cs="Arial"/>
                <w:b/>
                <w:bCs/>
                <w:color w:val="0000FF"/>
                <w:sz w:val="16"/>
                <w:szCs w:val="16"/>
                <w:u w:val="single"/>
                <w:lang w:val="uz-Cyrl-UZ" w:eastAsia="en-GB"/>
              </w:rPr>
            </w:pPr>
            <w:hyperlink r:id="rId62" w:history="1">
              <w:r w:rsidR="00601EB5">
                <w:rPr>
                  <w:rFonts w:ascii="Arial" w:eastAsia="Times New Roman" w:hAnsi="Arial" w:cs="Arial"/>
                  <w:b/>
                  <w:bCs/>
                  <w:color w:val="0000FF"/>
                  <w:sz w:val="16"/>
                  <w:szCs w:val="16"/>
                  <w:u w:val="single"/>
                  <w:lang w:val="uz-Cyrl-UZ" w:eastAsia="en-GB"/>
                </w:rPr>
                <w:t>72805</w:t>
              </w:r>
            </w:hyperlink>
          </w:p>
        </w:tc>
        <w:tc>
          <w:tcPr>
            <w:tcW w:w="977" w:type="dxa"/>
            <w:tcBorders>
              <w:top w:val="nil"/>
              <w:left w:val="nil"/>
              <w:bottom w:val="single" w:sz="4" w:space="0" w:color="A6A6A6"/>
              <w:right w:val="single" w:sz="4" w:space="0" w:color="A6A6A6"/>
            </w:tcBorders>
            <w:shd w:val="clear" w:color="auto" w:fill="auto"/>
          </w:tcPr>
          <w:p w14:paraId="1F1E25D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65CD2891"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79F2574" w14:textId="77777777" w:rsidR="00B07087" w:rsidRDefault="003B0B10">
            <w:pPr>
              <w:spacing w:after="0"/>
              <w:rPr>
                <w:rFonts w:ascii="Arial" w:eastAsia="Times New Roman" w:hAnsi="Arial" w:cs="Arial"/>
                <w:b/>
                <w:bCs/>
                <w:color w:val="0000FF"/>
                <w:sz w:val="16"/>
                <w:szCs w:val="16"/>
                <w:u w:val="single"/>
                <w:lang w:val="uz-Cyrl-UZ" w:eastAsia="en-GB"/>
              </w:rPr>
            </w:pPr>
            <w:hyperlink r:id="rId63" w:history="1">
              <w:r w:rsidR="00601EB5">
                <w:rPr>
                  <w:rFonts w:ascii="Arial" w:eastAsia="Times New Roman" w:hAnsi="Arial" w:cs="Arial"/>
                  <w:b/>
                  <w:bCs/>
                  <w:color w:val="0000FF"/>
                  <w:sz w:val="16"/>
                  <w:szCs w:val="16"/>
                  <w:u w:val="single"/>
                  <w:lang w:val="uz-Cyrl-UZ" w:eastAsia="en-GB"/>
                </w:rPr>
                <w:t>R4-2010923</w:t>
              </w:r>
            </w:hyperlink>
          </w:p>
        </w:tc>
        <w:tc>
          <w:tcPr>
            <w:tcW w:w="3025" w:type="dxa"/>
            <w:tcBorders>
              <w:top w:val="nil"/>
              <w:left w:val="nil"/>
              <w:bottom w:val="single" w:sz="4" w:space="0" w:color="A6A6A6"/>
              <w:right w:val="single" w:sz="4" w:space="0" w:color="A6A6A6"/>
            </w:tcBorders>
            <w:shd w:val="clear" w:color="auto" w:fill="auto"/>
          </w:tcPr>
          <w:p w14:paraId="7F6C89F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38.101-1 to remove PHS system protection for NR CA band combination with band n1 (Rel-16)</w:t>
            </w:r>
          </w:p>
        </w:tc>
        <w:tc>
          <w:tcPr>
            <w:tcW w:w="1588" w:type="dxa"/>
            <w:tcBorders>
              <w:top w:val="nil"/>
              <w:left w:val="nil"/>
              <w:bottom w:val="single" w:sz="4" w:space="0" w:color="A6A6A6"/>
              <w:right w:val="single" w:sz="4" w:space="0" w:color="A6A6A6"/>
            </w:tcBorders>
            <w:shd w:val="clear" w:color="auto" w:fill="auto"/>
          </w:tcPr>
          <w:p w14:paraId="01F6874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Huawei, HiSilicon</w:t>
            </w:r>
          </w:p>
        </w:tc>
        <w:tc>
          <w:tcPr>
            <w:tcW w:w="1482" w:type="dxa"/>
            <w:tcBorders>
              <w:top w:val="nil"/>
              <w:left w:val="nil"/>
              <w:bottom w:val="single" w:sz="4" w:space="0" w:color="A6A6A6"/>
              <w:right w:val="single" w:sz="4" w:space="0" w:color="A6A6A6"/>
            </w:tcBorders>
            <w:shd w:val="clear" w:color="000000" w:fill="BFBFBF"/>
          </w:tcPr>
          <w:p w14:paraId="69AF821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Ye Liu</w:t>
            </w:r>
          </w:p>
        </w:tc>
        <w:tc>
          <w:tcPr>
            <w:tcW w:w="1575" w:type="dxa"/>
            <w:tcBorders>
              <w:top w:val="nil"/>
              <w:left w:val="nil"/>
              <w:bottom w:val="single" w:sz="4" w:space="0" w:color="A6A6A6"/>
              <w:right w:val="single" w:sz="4" w:space="0" w:color="A6A6A6"/>
            </w:tcBorders>
            <w:shd w:val="clear" w:color="auto" w:fill="auto"/>
          </w:tcPr>
          <w:p w14:paraId="0D1E45B0" w14:textId="77777777" w:rsidR="00B07087" w:rsidRDefault="003B0B10">
            <w:pPr>
              <w:spacing w:after="0"/>
              <w:rPr>
                <w:rFonts w:ascii="Arial" w:eastAsia="Times New Roman" w:hAnsi="Arial" w:cs="Arial"/>
                <w:b/>
                <w:bCs/>
                <w:color w:val="0000FF"/>
                <w:sz w:val="16"/>
                <w:szCs w:val="16"/>
                <w:u w:val="single"/>
                <w:lang w:val="uz-Cyrl-UZ" w:eastAsia="en-GB"/>
              </w:rPr>
            </w:pPr>
            <w:hyperlink r:id="rId64" w:history="1">
              <w:r w:rsidR="00601EB5">
                <w:rPr>
                  <w:rFonts w:ascii="Arial" w:eastAsia="Times New Roman" w:hAnsi="Arial" w:cs="Arial"/>
                  <w:b/>
                  <w:bCs/>
                  <w:color w:val="0000FF"/>
                  <w:sz w:val="16"/>
                  <w:szCs w:val="16"/>
                  <w:u w:val="single"/>
                  <w:lang w:val="uz-Cyrl-UZ" w:eastAsia="en-GB"/>
                </w:rPr>
                <w:t>57639</w:t>
              </w:r>
            </w:hyperlink>
          </w:p>
        </w:tc>
        <w:tc>
          <w:tcPr>
            <w:tcW w:w="977" w:type="dxa"/>
            <w:tcBorders>
              <w:top w:val="nil"/>
              <w:left w:val="nil"/>
              <w:bottom w:val="single" w:sz="4" w:space="0" w:color="A6A6A6"/>
              <w:right w:val="single" w:sz="4" w:space="0" w:color="A6A6A6"/>
            </w:tcBorders>
            <w:shd w:val="clear" w:color="auto" w:fill="auto"/>
          </w:tcPr>
          <w:p w14:paraId="5D64243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5E8269B1" w14:textId="77777777">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0A9A286F" w14:textId="77777777" w:rsidR="00B07087" w:rsidRDefault="003B0B10">
            <w:pPr>
              <w:spacing w:after="0"/>
              <w:rPr>
                <w:rFonts w:ascii="Arial" w:eastAsia="Times New Roman" w:hAnsi="Arial" w:cs="Arial"/>
                <w:b/>
                <w:bCs/>
                <w:color w:val="0000FF"/>
                <w:sz w:val="16"/>
                <w:szCs w:val="16"/>
                <w:u w:val="single"/>
                <w:lang w:val="uz-Cyrl-UZ" w:eastAsia="en-GB"/>
              </w:rPr>
            </w:pPr>
            <w:hyperlink r:id="rId65" w:history="1">
              <w:r w:rsidR="00601EB5">
                <w:rPr>
                  <w:rFonts w:ascii="Arial" w:eastAsia="Times New Roman" w:hAnsi="Arial" w:cs="Arial"/>
                  <w:b/>
                  <w:bCs/>
                  <w:color w:val="0000FF"/>
                  <w:sz w:val="16"/>
                  <w:szCs w:val="16"/>
                  <w:u w:val="single"/>
                  <w:lang w:val="uz-Cyrl-UZ" w:eastAsia="en-GB"/>
                </w:rPr>
                <w:t>R4-2010924</w:t>
              </w:r>
            </w:hyperlink>
          </w:p>
        </w:tc>
        <w:tc>
          <w:tcPr>
            <w:tcW w:w="3025" w:type="dxa"/>
            <w:tcBorders>
              <w:top w:val="nil"/>
              <w:left w:val="nil"/>
              <w:bottom w:val="single" w:sz="4" w:space="0" w:color="A6A6A6"/>
              <w:right w:val="single" w:sz="4" w:space="0" w:color="A6A6A6"/>
            </w:tcBorders>
            <w:shd w:val="clear" w:color="auto" w:fill="auto"/>
          </w:tcPr>
          <w:p w14:paraId="570DD11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38.101-3 to remove PHS system, 860~890 and 1400~1427 protection for EN-DC band combination with band n1, n8 and n50 (Rel-16)</w:t>
            </w:r>
          </w:p>
        </w:tc>
        <w:tc>
          <w:tcPr>
            <w:tcW w:w="1588" w:type="dxa"/>
            <w:tcBorders>
              <w:top w:val="nil"/>
              <w:left w:val="nil"/>
              <w:bottom w:val="single" w:sz="4" w:space="0" w:color="A6A6A6"/>
              <w:right w:val="single" w:sz="4" w:space="0" w:color="A6A6A6"/>
            </w:tcBorders>
            <w:shd w:val="clear" w:color="auto" w:fill="auto"/>
          </w:tcPr>
          <w:p w14:paraId="481A292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Huawei, HiSilicon</w:t>
            </w:r>
          </w:p>
        </w:tc>
        <w:tc>
          <w:tcPr>
            <w:tcW w:w="1482" w:type="dxa"/>
            <w:tcBorders>
              <w:top w:val="nil"/>
              <w:left w:val="nil"/>
              <w:bottom w:val="single" w:sz="4" w:space="0" w:color="A6A6A6"/>
              <w:right w:val="single" w:sz="4" w:space="0" w:color="A6A6A6"/>
            </w:tcBorders>
            <w:shd w:val="clear" w:color="000000" w:fill="BFBFBF"/>
          </w:tcPr>
          <w:p w14:paraId="2EA8BA6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Ye Liu</w:t>
            </w:r>
          </w:p>
        </w:tc>
        <w:tc>
          <w:tcPr>
            <w:tcW w:w="1575" w:type="dxa"/>
            <w:tcBorders>
              <w:top w:val="nil"/>
              <w:left w:val="nil"/>
              <w:bottom w:val="single" w:sz="4" w:space="0" w:color="A6A6A6"/>
              <w:right w:val="single" w:sz="4" w:space="0" w:color="A6A6A6"/>
            </w:tcBorders>
            <w:shd w:val="clear" w:color="auto" w:fill="auto"/>
          </w:tcPr>
          <w:p w14:paraId="1A047623" w14:textId="77777777" w:rsidR="00B07087" w:rsidRDefault="003B0B10">
            <w:pPr>
              <w:spacing w:after="0"/>
              <w:rPr>
                <w:rFonts w:ascii="Arial" w:eastAsia="Times New Roman" w:hAnsi="Arial" w:cs="Arial"/>
                <w:b/>
                <w:bCs/>
                <w:color w:val="0000FF"/>
                <w:sz w:val="16"/>
                <w:szCs w:val="16"/>
                <w:u w:val="single"/>
                <w:lang w:val="uz-Cyrl-UZ" w:eastAsia="en-GB"/>
              </w:rPr>
            </w:pPr>
            <w:hyperlink r:id="rId66" w:history="1">
              <w:r w:rsidR="00601EB5">
                <w:rPr>
                  <w:rFonts w:ascii="Arial" w:eastAsia="Times New Roman" w:hAnsi="Arial" w:cs="Arial"/>
                  <w:b/>
                  <w:bCs/>
                  <w:color w:val="0000FF"/>
                  <w:sz w:val="16"/>
                  <w:szCs w:val="16"/>
                  <w:u w:val="single"/>
                  <w:lang w:val="uz-Cyrl-UZ" w:eastAsia="en-GB"/>
                </w:rPr>
                <w:t>57639</w:t>
              </w:r>
            </w:hyperlink>
          </w:p>
        </w:tc>
        <w:tc>
          <w:tcPr>
            <w:tcW w:w="977" w:type="dxa"/>
            <w:tcBorders>
              <w:top w:val="nil"/>
              <w:left w:val="nil"/>
              <w:bottom w:val="single" w:sz="4" w:space="0" w:color="A6A6A6"/>
              <w:right w:val="single" w:sz="4" w:space="0" w:color="A6A6A6"/>
            </w:tcBorders>
            <w:shd w:val="clear" w:color="auto" w:fill="auto"/>
          </w:tcPr>
          <w:p w14:paraId="3834D95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3398EBA"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4C1DA702" w14:textId="77777777" w:rsidR="00B07087" w:rsidRDefault="003B0B10">
            <w:pPr>
              <w:spacing w:after="0"/>
              <w:rPr>
                <w:rFonts w:ascii="Arial" w:eastAsia="Times New Roman" w:hAnsi="Arial" w:cs="Arial"/>
                <w:b/>
                <w:bCs/>
                <w:color w:val="0000FF"/>
                <w:sz w:val="16"/>
                <w:szCs w:val="16"/>
                <w:u w:val="single"/>
                <w:lang w:val="uz-Cyrl-UZ" w:eastAsia="en-GB"/>
              </w:rPr>
            </w:pPr>
            <w:hyperlink r:id="rId67" w:history="1">
              <w:r w:rsidR="00601EB5">
                <w:rPr>
                  <w:rFonts w:ascii="Arial" w:eastAsia="Times New Roman" w:hAnsi="Arial" w:cs="Arial"/>
                  <w:b/>
                  <w:bCs/>
                  <w:color w:val="0000FF"/>
                  <w:sz w:val="16"/>
                  <w:szCs w:val="16"/>
                  <w:u w:val="single"/>
                  <w:lang w:val="uz-Cyrl-UZ" w:eastAsia="en-GB"/>
                </w:rPr>
                <w:t>R4-2010925</w:t>
              </w:r>
            </w:hyperlink>
          </w:p>
        </w:tc>
        <w:tc>
          <w:tcPr>
            <w:tcW w:w="3025" w:type="dxa"/>
            <w:tcBorders>
              <w:top w:val="nil"/>
              <w:left w:val="nil"/>
              <w:bottom w:val="single" w:sz="4" w:space="0" w:color="A6A6A6"/>
              <w:right w:val="single" w:sz="4" w:space="0" w:color="A6A6A6"/>
            </w:tcBorders>
            <w:shd w:val="clear" w:color="auto" w:fill="auto"/>
          </w:tcPr>
          <w:p w14:paraId="289CCD4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38.101-1 to add the missing region for NS_18 and maintenance the ?mprc (Rel-16)</w:t>
            </w:r>
          </w:p>
        </w:tc>
        <w:tc>
          <w:tcPr>
            <w:tcW w:w="1588" w:type="dxa"/>
            <w:tcBorders>
              <w:top w:val="nil"/>
              <w:left w:val="nil"/>
              <w:bottom w:val="single" w:sz="4" w:space="0" w:color="A6A6A6"/>
              <w:right w:val="single" w:sz="4" w:space="0" w:color="A6A6A6"/>
            </w:tcBorders>
            <w:shd w:val="clear" w:color="auto" w:fill="auto"/>
          </w:tcPr>
          <w:p w14:paraId="227CA0B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Huawei, HiSilicon</w:t>
            </w:r>
          </w:p>
        </w:tc>
        <w:tc>
          <w:tcPr>
            <w:tcW w:w="1482" w:type="dxa"/>
            <w:tcBorders>
              <w:top w:val="nil"/>
              <w:left w:val="nil"/>
              <w:bottom w:val="single" w:sz="4" w:space="0" w:color="A6A6A6"/>
              <w:right w:val="single" w:sz="4" w:space="0" w:color="A6A6A6"/>
            </w:tcBorders>
            <w:shd w:val="clear" w:color="000000" w:fill="BFBFBF"/>
          </w:tcPr>
          <w:p w14:paraId="222E90F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Ye Liu</w:t>
            </w:r>
          </w:p>
        </w:tc>
        <w:tc>
          <w:tcPr>
            <w:tcW w:w="1575" w:type="dxa"/>
            <w:tcBorders>
              <w:top w:val="nil"/>
              <w:left w:val="nil"/>
              <w:bottom w:val="single" w:sz="4" w:space="0" w:color="A6A6A6"/>
              <w:right w:val="single" w:sz="4" w:space="0" w:color="A6A6A6"/>
            </w:tcBorders>
            <w:shd w:val="clear" w:color="auto" w:fill="auto"/>
          </w:tcPr>
          <w:p w14:paraId="6F7BBFDF" w14:textId="77777777" w:rsidR="00B07087" w:rsidRDefault="003B0B10">
            <w:pPr>
              <w:spacing w:after="0"/>
              <w:rPr>
                <w:rFonts w:ascii="Arial" w:eastAsia="Times New Roman" w:hAnsi="Arial" w:cs="Arial"/>
                <w:b/>
                <w:bCs/>
                <w:color w:val="0000FF"/>
                <w:sz w:val="16"/>
                <w:szCs w:val="16"/>
                <w:u w:val="single"/>
                <w:lang w:val="uz-Cyrl-UZ" w:eastAsia="en-GB"/>
              </w:rPr>
            </w:pPr>
            <w:hyperlink r:id="rId68" w:history="1">
              <w:r w:rsidR="00601EB5">
                <w:rPr>
                  <w:rFonts w:ascii="Arial" w:eastAsia="Times New Roman" w:hAnsi="Arial" w:cs="Arial"/>
                  <w:b/>
                  <w:bCs/>
                  <w:color w:val="0000FF"/>
                  <w:sz w:val="16"/>
                  <w:szCs w:val="16"/>
                  <w:u w:val="single"/>
                  <w:lang w:val="uz-Cyrl-UZ" w:eastAsia="en-GB"/>
                </w:rPr>
                <w:t>57639</w:t>
              </w:r>
            </w:hyperlink>
          </w:p>
        </w:tc>
        <w:tc>
          <w:tcPr>
            <w:tcW w:w="977" w:type="dxa"/>
            <w:tcBorders>
              <w:top w:val="nil"/>
              <w:left w:val="nil"/>
              <w:bottom w:val="single" w:sz="4" w:space="0" w:color="A6A6A6"/>
              <w:right w:val="single" w:sz="4" w:space="0" w:color="A6A6A6"/>
            </w:tcBorders>
            <w:shd w:val="clear" w:color="auto" w:fill="auto"/>
          </w:tcPr>
          <w:p w14:paraId="797CC90A"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7DD006F6"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1225466C" w14:textId="77777777" w:rsidR="00B07087" w:rsidRDefault="003B0B10">
            <w:pPr>
              <w:spacing w:after="0"/>
              <w:rPr>
                <w:rFonts w:ascii="Arial" w:eastAsia="Times New Roman" w:hAnsi="Arial" w:cs="Arial"/>
                <w:b/>
                <w:bCs/>
                <w:color w:val="0000FF"/>
                <w:sz w:val="16"/>
                <w:szCs w:val="16"/>
                <w:u w:val="single"/>
                <w:lang w:val="uz-Cyrl-UZ" w:eastAsia="en-GB"/>
              </w:rPr>
            </w:pPr>
            <w:hyperlink r:id="rId69" w:history="1">
              <w:r w:rsidR="00601EB5">
                <w:rPr>
                  <w:rFonts w:ascii="Arial" w:eastAsia="Times New Roman" w:hAnsi="Arial" w:cs="Arial"/>
                  <w:b/>
                  <w:bCs/>
                  <w:color w:val="0000FF"/>
                  <w:sz w:val="16"/>
                  <w:szCs w:val="16"/>
                  <w:u w:val="single"/>
                  <w:lang w:val="uz-Cyrl-UZ" w:eastAsia="en-GB"/>
                </w:rPr>
                <w:t>R4-2011184</w:t>
              </w:r>
            </w:hyperlink>
          </w:p>
        </w:tc>
        <w:tc>
          <w:tcPr>
            <w:tcW w:w="3025" w:type="dxa"/>
            <w:tcBorders>
              <w:top w:val="nil"/>
              <w:left w:val="nil"/>
              <w:bottom w:val="single" w:sz="4" w:space="0" w:color="A6A6A6"/>
              <w:right w:val="single" w:sz="4" w:space="0" w:color="A6A6A6"/>
            </w:tcBorders>
            <w:shd w:val="clear" w:color="auto" w:fill="auto"/>
          </w:tcPr>
          <w:p w14:paraId="3B0B505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Further discussion on power class fall back optimization</w:t>
            </w:r>
          </w:p>
        </w:tc>
        <w:tc>
          <w:tcPr>
            <w:tcW w:w="1588" w:type="dxa"/>
            <w:tcBorders>
              <w:top w:val="nil"/>
              <w:left w:val="nil"/>
              <w:bottom w:val="single" w:sz="4" w:space="0" w:color="A6A6A6"/>
              <w:right w:val="single" w:sz="4" w:space="0" w:color="A6A6A6"/>
            </w:tcBorders>
            <w:shd w:val="clear" w:color="auto" w:fill="auto"/>
          </w:tcPr>
          <w:p w14:paraId="3C15C87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vivo</w:t>
            </w:r>
          </w:p>
        </w:tc>
        <w:tc>
          <w:tcPr>
            <w:tcW w:w="1482" w:type="dxa"/>
            <w:tcBorders>
              <w:top w:val="nil"/>
              <w:left w:val="nil"/>
              <w:bottom w:val="single" w:sz="4" w:space="0" w:color="A6A6A6"/>
              <w:right w:val="single" w:sz="4" w:space="0" w:color="A6A6A6"/>
            </w:tcBorders>
            <w:shd w:val="clear" w:color="000000" w:fill="BFBFBF"/>
          </w:tcPr>
          <w:p w14:paraId="2AB7385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Sanjun Feng</w:t>
            </w:r>
          </w:p>
        </w:tc>
        <w:tc>
          <w:tcPr>
            <w:tcW w:w="1575" w:type="dxa"/>
            <w:tcBorders>
              <w:top w:val="nil"/>
              <w:left w:val="nil"/>
              <w:bottom w:val="single" w:sz="4" w:space="0" w:color="A6A6A6"/>
              <w:right w:val="single" w:sz="4" w:space="0" w:color="A6A6A6"/>
            </w:tcBorders>
            <w:shd w:val="clear" w:color="auto" w:fill="auto"/>
          </w:tcPr>
          <w:p w14:paraId="51F86E24" w14:textId="77777777" w:rsidR="00B07087" w:rsidRDefault="003B0B10">
            <w:pPr>
              <w:spacing w:after="0"/>
              <w:rPr>
                <w:rFonts w:ascii="Arial" w:eastAsia="Times New Roman" w:hAnsi="Arial" w:cs="Arial"/>
                <w:b/>
                <w:bCs/>
                <w:color w:val="0000FF"/>
                <w:sz w:val="16"/>
                <w:szCs w:val="16"/>
                <w:u w:val="single"/>
                <w:lang w:val="uz-Cyrl-UZ" w:eastAsia="en-GB"/>
              </w:rPr>
            </w:pPr>
            <w:hyperlink r:id="rId70" w:history="1">
              <w:r w:rsidR="00601EB5">
                <w:rPr>
                  <w:rFonts w:ascii="Arial" w:eastAsia="Times New Roman" w:hAnsi="Arial" w:cs="Arial"/>
                  <w:b/>
                  <w:bCs/>
                  <w:color w:val="0000FF"/>
                  <w:sz w:val="16"/>
                  <w:szCs w:val="16"/>
                  <w:u w:val="single"/>
                  <w:lang w:val="uz-Cyrl-UZ" w:eastAsia="en-GB"/>
                </w:rPr>
                <w:t>72805</w:t>
              </w:r>
            </w:hyperlink>
          </w:p>
        </w:tc>
        <w:tc>
          <w:tcPr>
            <w:tcW w:w="977" w:type="dxa"/>
            <w:tcBorders>
              <w:top w:val="nil"/>
              <w:left w:val="nil"/>
              <w:bottom w:val="single" w:sz="4" w:space="0" w:color="A6A6A6"/>
              <w:right w:val="single" w:sz="4" w:space="0" w:color="A6A6A6"/>
            </w:tcBorders>
            <w:shd w:val="clear" w:color="auto" w:fill="auto"/>
          </w:tcPr>
          <w:p w14:paraId="42A6387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discussion</w:t>
            </w:r>
          </w:p>
        </w:tc>
      </w:tr>
      <w:tr w:rsidR="00B07087" w14:paraId="68F984B7" w14:textId="77777777">
        <w:trPr>
          <w:trHeight w:val="850"/>
        </w:trPr>
        <w:tc>
          <w:tcPr>
            <w:tcW w:w="1271" w:type="dxa"/>
            <w:tcBorders>
              <w:top w:val="nil"/>
              <w:left w:val="single" w:sz="4" w:space="0" w:color="A6A6A6"/>
              <w:bottom w:val="single" w:sz="4" w:space="0" w:color="A6A6A6"/>
              <w:right w:val="single" w:sz="4" w:space="0" w:color="A6A6A6"/>
            </w:tcBorders>
            <w:shd w:val="clear" w:color="auto" w:fill="auto"/>
          </w:tcPr>
          <w:p w14:paraId="30A8093F" w14:textId="77777777" w:rsidR="00B07087" w:rsidRDefault="003B0B10">
            <w:pPr>
              <w:spacing w:after="0"/>
              <w:rPr>
                <w:rFonts w:ascii="Arial" w:eastAsia="Times New Roman" w:hAnsi="Arial" w:cs="Arial"/>
                <w:b/>
                <w:bCs/>
                <w:color w:val="0000FF"/>
                <w:sz w:val="16"/>
                <w:szCs w:val="16"/>
                <w:u w:val="single"/>
                <w:lang w:val="uz-Cyrl-UZ" w:eastAsia="en-GB"/>
              </w:rPr>
            </w:pPr>
            <w:hyperlink r:id="rId71" w:history="1">
              <w:r w:rsidR="00601EB5">
                <w:rPr>
                  <w:rFonts w:ascii="Arial" w:eastAsia="Times New Roman" w:hAnsi="Arial" w:cs="Arial"/>
                  <w:b/>
                  <w:bCs/>
                  <w:color w:val="0000FF"/>
                  <w:sz w:val="16"/>
                  <w:szCs w:val="16"/>
                  <w:u w:val="single"/>
                  <w:lang w:val="uz-Cyrl-UZ" w:eastAsia="en-GB"/>
                </w:rPr>
                <w:t>R4-2011339</w:t>
              </w:r>
            </w:hyperlink>
          </w:p>
        </w:tc>
        <w:tc>
          <w:tcPr>
            <w:tcW w:w="3025" w:type="dxa"/>
            <w:tcBorders>
              <w:top w:val="nil"/>
              <w:left w:val="nil"/>
              <w:bottom w:val="single" w:sz="4" w:space="0" w:color="A6A6A6"/>
              <w:right w:val="single" w:sz="4" w:space="0" w:color="A6A6A6"/>
            </w:tcBorders>
            <w:shd w:val="clear" w:color="auto" w:fill="auto"/>
          </w:tcPr>
          <w:p w14:paraId="397795B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Discussion on release independent update for the Rel.16 EN-DC and NR CA/DC combinations from the basket</w:t>
            </w:r>
          </w:p>
        </w:tc>
        <w:tc>
          <w:tcPr>
            <w:tcW w:w="1588" w:type="dxa"/>
            <w:tcBorders>
              <w:top w:val="nil"/>
              <w:left w:val="nil"/>
              <w:bottom w:val="single" w:sz="4" w:space="0" w:color="A6A6A6"/>
              <w:right w:val="single" w:sz="4" w:space="0" w:color="A6A6A6"/>
            </w:tcBorders>
            <w:shd w:val="clear" w:color="auto" w:fill="auto"/>
          </w:tcPr>
          <w:p w14:paraId="3BB799E6"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CHTTL</w:t>
            </w:r>
          </w:p>
        </w:tc>
        <w:tc>
          <w:tcPr>
            <w:tcW w:w="1482" w:type="dxa"/>
            <w:tcBorders>
              <w:top w:val="nil"/>
              <w:left w:val="nil"/>
              <w:bottom w:val="single" w:sz="4" w:space="0" w:color="A6A6A6"/>
              <w:right w:val="single" w:sz="4" w:space="0" w:color="A6A6A6"/>
            </w:tcBorders>
            <w:shd w:val="clear" w:color="000000" w:fill="BFBFBF"/>
          </w:tcPr>
          <w:p w14:paraId="0D97CF2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Bo-Han Hsieh</w:t>
            </w:r>
          </w:p>
        </w:tc>
        <w:tc>
          <w:tcPr>
            <w:tcW w:w="1575" w:type="dxa"/>
            <w:tcBorders>
              <w:top w:val="nil"/>
              <w:left w:val="nil"/>
              <w:bottom w:val="single" w:sz="4" w:space="0" w:color="A6A6A6"/>
              <w:right w:val="single" w:sz="4" w:space="0" w:color="A6A6A6"/>
            </w:tcBorders>
            <w:shd w:val="clear" w:color="auto" w:fill="auto"/>
          </w:tcPr>
          <w:p w14:paraId="13F36A75" w14:textId="77777777" w:rsidR="00B07087" w:rsidRDefault="003B0B10">
            <w:pPr>
              <w:spacing w:after="0"/>
              <w:rPr>
                <w:rFonts w:ascii="Arial" w:eastAsia="Times New Roman" w:hAnsi="Arial" w:cs="Arial"/>
                <w:b/>
                <w:bCs/>
                <w:color w:val="0000FF"/>
                <w:sz w:val="16"/>
                <w:szCs w:val="16"/>
                <w:u w:val="single"/>
                <w:lang w:val="uz-Cyrl-UZ" w:eastAsia="en-GB"/>
              </w:rPr>
            </w:pPr>
            <w:hyperlink r:id="rId72" w:history="1">
              <w:r w:rsidR="00601EB5">
                <w:rPr>
                  <w:rFonts w:ascii="Arial" w:eastAsia="Times New Roman" w:hAnsi="Arial" w:cs="Arial"/>
                  <w:b/>
                  <w:bCs/>
                  <w:color w:val="0000FF"/>
                  <w:sz w:val="16"/>
                  <w:szCs w:val="16"/>
                  <w:u w:val="single"/>
                  <w:lang w:val="uz-Cyrl-UZ" w:eastAsia="en-GB"/>
                </w:rPr>
                <w:t>61837</w:t>
              </w:r>
            </w:hyperlink>
          </w:p>
        </w:tc>
        <w:tc>
          <w:tcPr>
            <w:tcW w:w="977" w:type="dxa"/>
            <w:tcBorders>
              <w:top w:val="nil"/>
              <w:left w:val="nil"/>
              <w:bottom w:val="single" w:sz="4" w:space="0" w:color="A6A6A6"/>
              <w:right w:val="single" w:sz="4" w:space="0" w:color="A6A6A6"/>
            </w:tcBorders>
            <w:shd w:val="clear" w:color="auto" w:fill="auto"/>
          </w:tcPr>
          <w:p w14:paraId="7C47C91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discussion</w:t>
            </w:r>
          </w:p>
        </w:tc>
      </w:tr>
      <w:tr w:rsidR="00B07087" w14:paraId="1C9661AB"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47653DEA" w14:textId="77777777" w:rsidR="00B07087" w:rsidRDefault="003B0B10">
            <w:pPr>
              <w:spacing w:after="0"/>
              <w:rPr>
                <w:rFonts w:ascii="Arial" w:eastAsia="Times New Roman" w:hAnsi="Arial" w:cs="Arial"/>
                <w:b/>
                <w:bCs/>
                <w:color w:val="0000FF"/>
                <w:sz w:val="16"/>
                <w:szCs w:val="16"/>
                <w:u w:val="single"/>
                <w:lang w:val="uz-Cyrl-UZ" w:eastAsia="en-GB"/>
              </w:rPr>
            </w:pPr>
            <w:hyperlink r:id="rId73" w:history="1">
              <w:r w:rsidR="00601EB5">
                <w:rPr>
                  <w:rFonts w:ascii="Arial" w:eastAsia="Times New Roman" w:hAnsi="Arial" w:cs="Arial"/>
                  <w:b/>
                  <w:bCs/>
                  <w:color w:val="0000FF"/>
                  <w:sz w:val="16"/>
                  <w:szCs w:val="16"/>
                  <w:u w:val="single"/>
                  <w:lang w:val="uz-Cyrl-UZ" w:eastAsia="en-GB"/>
                </w:rPr>
                <w:t>R4-2011489</w:t>
              </w:r>
            </w:hyperlink>
          </w:p>
        </w:tc>
        <w:tc>
          <w:tcPr>
            <w:tcW w:w="3025" w:type="dxa"/>
            <w:tcBorders>
              <w:top w:val="nil"/>
              <w:left w:val="nil"/>
              <w:bottom w:val="single" w:sz="4" w:space="0" w:color="A6A6A6"/>
              <w:right w:val="single" w:sz="4" w:space="0" w:color="A6A6A6"/>
            </w:tcBorders>
            <w:shd w:val="clear" w:color="auto" w:fill="auto"/>
          </w:tcPr>
          <w:p w14:paraId="1205274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on power class fallback enhancement</w:t>
            </w:r>
          </w:p>
        </w:tc>
        <w:tc>
          <w:tcPr>
            <w:tcW w:w="1588" w:type="dxa"/>
            <w:tcBorders>
              <w:top w:val="nil"/>
              <w:left w:val="nil"/>
              <w:bottom w:val="single" w:sz="4" w:space="0" w:color="A6A6A6"/>
              <w:right w:val="single" w:sz="4" w:space="0" w:color="A6A6A6"/>
            </w:tcBorders>
            <w:shd w:val="clear" w:color="auto" w:fill="auto"/>
          </w:tcPr>
          <w:p w14:paraId="6ABFBC0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Huawei, HiSilicon</w:t>
            </w:r>
          </w:p>
        </w:tc>
        <w:tc>
          <w:tcPr>
            <w:tcW w:w="1482" w:type="dxa"/>
            <w:tcBorders>
              <w:top w:val="nil"/>
              <w:left w:val="nil"/>
              <w:bottom w:val="single" w:sz="4" w:space="0" w:color="A6A6A6"/>
              <w:right w:val="single" w:sz="4" w:space="0" w:color="A6A6A6"/>
            </w:tcBorders>
            <w:shd w:val="clear" w:color="000000" w:fill="BFBFBF"/>
          </w:tcPr>
          <w:p w14:paraId="589C78E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Qian Zhang</w:t>
            </w:r>
          </w:p>
        </w:tc>
        <w:tc>
          <w:tcPr>
            <w:tcW w:w="1575" w:type="dxa"/>
            <w:tcBorders>
              <w:top w:val="nil"/>
              <w:left w:val="nil"/>
              <w:bottom w:val="single" w:sz="4" w:space="0" w:color="A6A6A6"/>
              <w:right w:val="single" w:sz="4" w:space="0" w:color="A6A6A6"/>
            </w:tcBorders>
            <w:shd w:val="clear" w:color="auto" w:fill="auto"/>
          </w:tcPr>
          <w:p w14:paraId="05D84B5C" w14:textId="77777777" w:rsidR="00B07087" w:rsidRDefault="003B0B10">
            <w:pPr>
              <w:spacing w:after="0"/>
              <w:rPr>
                <w:rFonts w:ascii="Arial" w:eastAsia="Times New Roman" w:hAnsi="Arial" w:cs="Arial"/>
                <w:b/>
                <w:bCs/>
                <w:color w:val="0000FF"/>
                <w:sz w:val="16"/>
                <w:szCs w:val="16"/>
                <w:u w:val="single"/>
                <w:lang w:val="uz-Cyrl-UZ" w:eastAsia="en-GB"/>
              </w:rPr>
            </w:pPr>
            <w:hyperlink r:id="rId74" w:history="1">
              <w:r w:rsidR="00601EB5">
                <w:rPr>
                  <w:rFonts w:ascii="Arial" w:eastAsia="Times New Roman" w:hAnsi="Arial" w:cs="Arial"/>
                  <w:b/>
                  <w:bCs/>
                  <w:color w:val="0000FF"/>
                  <w:sz w:val="16"/>
                  <w:szCs w:val="16"/>
                  <w:u w:val="single"/>
                  <w:lang w:val="uz-Cyrl-UZ" w:eastAsia="en-GB"/>
                </w:rPr>
                <w:t>73473</w:t>
              </w:r>
            </w:hyperlink>
          </w:p>
        </w:tc>
        <w:tc>
          <w:tcPr>
            <w:tcW w:w="977" w:type="dxa"/>
            <w:tcBorders>
              <w:top w:val="nil"/>
              <w:left w:val="nil"/>
              <w:bottom w:val="single" w:sz="4" w:space="0" w:color="A6A6A6"/>
              <w:right w:val="single" w:sz="4" w:space="0" w:color="A6A6A6"/>
            </w:tcBorders>
            <w:shd w:val="clear" w:color="auto" w:fill="auto"/>
          </w:tcPr>
          <w:p w14:paraId="55CFB66D"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other</w:t>
            </w:r>
          </w:p>
        </w:tc>
      </w:tr>
      <w:tr w:rsidR="00B07087" w14:paraId="66B278D4" w14:textId="77777777">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502DB071" w14:textId="77777777" w:rsidR="00B07087" w:rsidRDefault="003B0B10">
            <w:pPr>
              <w:spacing w:after="0"/>
              <w:rPr>
                <w:rFonts w:ascii="Arial" w:eastAsia="Times New Roman" w:hAnsi="Arial" w:cs="Arial"/>
                <w:b/>
                <w:bCs/>
                <w:color w:val="0000FF"/>
                <w:sz w:val="16"/>
                <w:szCs w:val="16"/>
                <w:u w:val="single"/>
                <w:lang w:val="uz-Cyrl-UZ" w:eastAsia="en-GB"/>
              </w:rPr>
            </w:pPr>
            <w:hyperlink r:id="rId75" w:history="1">
              <w:r w:rsidR="00601EB5">
                <w:rPr>
                  <w:rFonts w:ascii="Arial" w:eastAsia="Times New Roman" w:hAnsi="Arial" w:cs="Arial"/>
                  <w:b/>
                  <w:bCs/>
                  <w:color w:val="0000FF"/>
                  <w:sz w:val="16"/>
                  <w:szCs w:val="16"/>
                  <w:u w:val="single"/>
                  <w:lang w:val="uz-Cyrl-UZ" w:eastAsia="en-GB"/>
                </w:rPr>
                <w:t>R4-2011490</w:t>
              </w:r>
            </w:hyperlink>
          </w:p>
        </w:tc>
        <w:tc>
          <w:tcPr>
            <w:tcW w:w="3025" w:type="dxa"/>
            <w:tcBorders>
              <w:top w:val="nil"/>
              <w:left w:val="nil"/>
              <w:bottom w:val="single" w:sz="4" w:space="0" w:color="A6A6A6"/>
              <w:right w:val="single" w:sz="4" w:space="0" w:color="A6A6A6"/>
            </w:tcBorders>
            <w:shd w:val="clear" w:color="auto" w:fill="auto"/>
          </w:tcPr>
          <w:p w14:paraId="03D6B84B"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for 38.101-3 on inter-band ENDC Pcmax</w:t>
            </w:r>
          </w:p>
        </w:tc>
        <w:tc>
          <w:tcPr>
            <w:tcW w:w="1588" w:type="dxa"/>
            <w:tcBorders>
              <w:top w:val="nil"/>
              <w:left w:val="nil"/>
              <w:bottom w:val="single" w:sz="4" w:space="0" w:color="A6A6A6"/>
              <w:right w:val="single" w:sz="4" w:space="0" w:color="A6A6A6"/>
            </w:tcBorders>
            <w:shd w:val="clear" w:color="auto" w:fill="auto"/>
          </w:tcPr>
          <w:p w14:paraId="5F68D588"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Huawei, HiSilicon</w:t>
            </w:r>
          </w:p>
        </w:tc>
        <w:tc>
          <w:tcPr>
            <w:tcW w:w="1482" w:type="dxa"/>
            <w:tcBorders>
              <w:top w:val="nil"/>
              <w:left w:val="nil"/>
              <w:bottom w:val="single" w:sz="4" w:space="0" w:color="A6A6A6"/>
              <w:right w:val="single" w:sz="4" w:space="0" w:color="A6A6A6"/>
            </w:tcBorders>
            <w:shd w:val="clear" w:color="000000" w:fill="BFBFBF"/>
          </w:tcPr>
          <w:p w14:paraId="53D4BCC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Qian Zhang</w:t>
            </w:r>
          </w:p>
        </w:tc>
        <w:tc>
          <w:tcPr>
            <w:tcW w:w="1575" w:type="dxa"/>
            <w:tcBorders>
              <w:top w:val="nil"/>
              <w:left w:val="nil"/>
              <w:bottom w:val="single" w:sz="4" w:space="0" w:color="A6A6A6"/>
              <w:right w:val="single" w:sz="4" w:space="0" w:color="A6A6A6"/>
            </w:tcBorders>
            <w:shd w:val="clear" w:color="auto" w:fill="auto"/>
          </w:tcPr>
          <w:p w14:paraId="235A766F" w14:textId="77777777" w:rsidR="00B07087" w:rsidRDefault="003B0B10">
            <w:pPr>
              <w:spacing w:after="0"/>
              <w:rPr>
                <w:rFonts w:ascii="Arial" w:eastAsia="Times New Roman" w:hAnsi="Arial" w:cs="Arial"/>
                <w:b/>
                <w:bCs/>
                <w:color w:val="0000FF"/>
                <w:sz w:val="16"/>
                <w:szCs w:val="16"/>
                <w:u w:val="single"/>
                <w:lang w:val="uz-Cyrl-UZ" w:eastAsia="en-GB"/>
              </w:rPr>
            </w:pPr>
            <w:hyperlink r:id="rId76" w:history="1">
              <w:r w:rsidR="00601EB5">
                <w:rPr>
                  <w:rFonts w:ascii="Arial" w:eastAsia="Times New Roman" w:hAnsi="Arial" w:cs="Arial"/>
                  <w:b/>
                  <w:bCs/>
                  <w:color w:val="0000FF"/>
                  <w:sz w:val="16"/>
                  <w:szCs w:val="16"/>
                  <w:u w:val="single"/>
                  <w:lang w:val="uz-Cyrl-UZ" w:eastAsia="en-GB"/>
                </w:rPr>
                <w:t>73473</w:t>
              </w:r>
            </w:hyperlink>
          </w:p>
        </w:tc>
        <w:tc>
          <w:tcPr>
            <w:tcW w:w="977" w:type="dxa"/>
            <w:tcBorders>
              <w:top w:val="nil"/>
              <w:left w:val="nil"/>
              <w:bottom w:val="single" w:sz="4" w:space="0" w:color="A6A6A6"/>
              <w:right w:val="single" w:sz="4" w:space="0" w:color="A6A6A6"/>
            </w:tcBorders>
            <w:shd w:val="clear" w:color="auto" w:fill="auto"/>
          </w:tcPr>
          <w:p w14:paraId="607E41E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529C1257" w14:textId="77777777">
        <w:trPr>
          <w:trHeight w:val="772"/>
        </w:trPr>
        <w:tc>
          <w:tcPr>
            <w:tcW w:w="1271" w:type="dxa"/>
            <w:tcBorders>
              <w:top w:val="nil"/>
              <w:left w:val="single" w:sz="4" w:space="0" w:color="A6A6A6"/>
              <w:bottom w:val="single" w:sz="4" w:space="0" w:color="A6A6A6"/>
              <w:right w:val="single" w:sz="4" w:space="0" w:color="A6A6A6"/>
            </w:tcBorders>
            <w:shd w:val="clear" w:color="auto" w:fill="auto"/>
          </w:tcPr>
          <w:p w14:paraId="67D25546" w14:textId="77777777" w:rsidR="00B07087" w:rsidRDefault="003B0B10">
            <w:pPr>
              <w:spacing w:after="0"/>
              <w:rPr>
                <w:rFonts w:ascii="Arial" w:eastAsia="Times New Roman" w:hAnsi="Arial" w:cs="Arial"/>
                <w:b/>
                <w:bCs/>
                <w:color w:val="0000FF"/>
                <w:sz w:val="16"/>
                <w:szCs w:val="16"/>
                <w:u w:val="single"/>
                <w:lang w:val="uz-Cyrl-UZ" w:eastAsia="en-GB"/>
              </w:rPr>
            </w:pPr>
            <w:hyperlink r:id="rId77" w:history="1">
              <w:r w:rsidR="00601EB5">
                <w:rPr>
                  <w:rFonts w:ascii="Arial" w:eastAsia="Times New Roman" w:hAnsi="Arial" w:cs="Arial"/>
                  <w:b/>
                  <w:bCs/>
                  <w:color w:val="0000FF"/>
                  <w:sz w:val="16"/>
                  <w:szCs w:val="16"/>
                  <w:u w:val="single"/>
                  <w:lang w:val="uz-Cyrl-UZ" w:eastAsia="en-GB"/>
                </w:rPr>
                <w:t>R4-2011515</w:t>
              </w:r>
            </w:hyperlink>
          </w:p>
        </w:tc>
        <w:tc>
          <w:tcPr>
            <w:tcW w:w="3025" w:type="dxa"/>
            <w:tcBorders>
              <w:top w:val="nil"/>
              <w:left w:val="nil"/>
              <w:bottom w:val="single" w:sz="4" w:space="0" w:color="A6A6A6"/>
              <w:right w:val="single" w:sz="4" w:space="0" w:color="A6A6A6"/>
            </w:tcBorders>
            <w:shd w:val="clear" w:color="auto" w:fill="auto"/>
          </w:tcPr>
          <w:p w14:paraId="0B1E4CBA"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 to 38.101-3 - Correction to cross band isolation MSD tables and DC_42_n79</w:t>
            </w:r>
          </w:p>
        </w:tc>
        <w:tc>
          <w:tcPr>
            <w:tcW w:w="1588" w:type="dxa"/>
            <w:tcBorders>
              <w:top w:val="nil"/>
              <w:left w:val="nil"/>
              <w:bottom w:val="single" w:sz="4" w:space="0" w:color="A6A6A6"/>
              <w:right w:val="single" w:sz="4" w:space="0" w:color="A6A6A6"/>
            </w:tcBorders>
            <w:shd w:val="clear" w:color="auto" w:fill="auto"/>
          </w:tcPr>
          <w:p w14:paraId="24723D6F"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Skyworks Solutions Inc., Mediatek</w:t>
            </w:r>
          </w:p>
        </w:tc>
        <w:tc>
          <w:tcPr>
            <w:tcW w:w="1482" w:type="dxa"/>
            <w:tcBorders>
              <w:top w:val="nil"/>
              <w:left w:val="nil"/>
              <w:bottom w:val="single" w:sz="4" w:space="0" w:color="A6A6A6"/>
              <w:right w:val="single" w:sz="4" w:space="0" w:color="A6A6A6"/>
            </w:tcBorders>
            <w:shd w:val="clear" w:color="000000" w:fill="BFBFBF"/>
          </w:tcPr>
          <w:p w14:paraId="4DAB983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Dominique Brunel</w:t>
            </w:r>
          </w:p>
        </w:tc>
        <w:tc>
          <w:tcPr>
            <w:tcW w:w="1575" w:type="dxa"/>
            <w:tcBorders>
              <w:top w:val="nil"/>
              <w:left w:val="nil"/>
              <w:bottom w:val="single" w:sz="4" w:space="0" w:color="A6A6A6"/>
              <w:right w:val="single" w:sz="4" w:space="0" w:color="A6A6A6"/>
            </w:tcBorders>
            <w:shd w:val="clear" w:color="auto" w:fill="auto"/>
          </w:tcPr>
          <w:p w14:paraId="4AFAC44D" w14:textId="77777777" w:rsidR="00B07087" w:rsidRDefault="003B0B10">
            <w:pPr>
              <w:spacing w:after="0"/>
              <w:rPr>
                <w:rFonts w:ascii="Arial" w:eastAsia="Times New Roman" w:hAnsi="Arial" w:cs="Arial"/>
                <w:b/>
                <w:bCs/>
                <w:color w:val="0000FF"/>
                <w:sz w:val="16"/>
                <w:szCs w:val="16"/>
                <w:u w:val="single"/>
                <w:lang w:val="uz-Cyrl-UZ" w:eastAsia="en-GB"/>
              </w:rPr>
            </w:pPr>
            <w:hyperlink r:id="rId78" w:history="1">
              <w:r w:rsidR="00601EB5">
                <w:rPr>
                  <w:rFonts w:ascii="Arial" w:eastAsia="Times New Roman" w:hAnsi="Arial" w:cs="Arial"/>
                  <w:b/>
                  <w:bCs/>
                  <w:color w:val="0000FF"/>
                  <w:sz w:val="16"/>
                  <w:szCs w:val="16"/>
                  <w:u w:val="single"/>
                  <w:lang w:val="uz-Cyrl-UZ" w:eastAsia="en-GB"/>
                </w:rPr>
                <w:t>75756</w:t>
              </w:r>
            </w:hyperlink>
          </w:p>
        </w:tc>
        <w:tc>
          <w:tcPr>
            <w:tcW w:w="977" w:type="dxa"/>
            <w:tcBorders>
              <w:top w:val="nil"/>
              <w:left w:val="nil"/>
              <w:bottom w:val="single" w:sz="4" w:space="0" w:color="A6A6A6"/>
              <w:right w:val="single" w:sz="4" w:space="0" w:color="A6A6A6"/>
            </w:tcBorders>
            <w:shd w:val="clear" w:color="auto" w:fill="auto"/>
          </w:tcPr>
          <w:p w14:paraId="1149ADC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3F0DC100"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48788127" w14:textId="77777777" w:rsidR="00B07087" w:rsidRDefault="003B0B10">
            <w:pPr>
              <w:spacing w:after="0"/>
              <w:rPr>
                <w:rFonts w:ascii="Arial" w:eastAsia="Times New Roman" w:hAnsi="Arial" w:cs="Arial"/>
                <w:b/>
                <w:bCs/>
                <w:color w:val="0000FF"/>
                <w:sz w:val="16"/>
                <w:szCs w:val="16"/>
                <w:u w:val="single"/>
                <w:lang w:val="uz-Cyrl-UZ" w:eastAsia="en-GB"/>
              </w:rPr>
            </w:pPr>
            <w:hyperlink r:id="rId79" w:history="1">
              <w:r w:rsidR="00601EB5">
                <w:rPr>
                  <w:rFonts w:ascii="Arial" w:eastAsia="Times New Roman" w:hAnsi="Arial" w:cs="Arial"/>
                  <w:b/>
                  <w:bCs/>
                  <w:color w:val="0000FF"/>
                  <w:sz w:val="16"/>
                  <w:szCs w:val="16"/>
                  <w:u w:val="single"/>
                  <w:lang w:val="uz-Cyrl-UZ" w:eastAsia="en-GB"/>
                </w:rPr>
                <w:t>R4-2011528</w:t>
              </w:r>
            </w:hyperlink>
          </w:p>
        </w:tc>
        <w:tc>
          <w:tcPr>
            <w:tcW w:w="3025" w:type="dxa"/>
            <w:tcBorders>
              <w:top w:val="nil"/>
              <w:left w:val="nil"/>
              <w:bottom w:val="single" w:sz="4" w:space="0" w:color="A6A6A6"/>
              <w:right w:val="single" w:sz="4" w:space="0" w:color="A6A6A6"/>
            </w:tcBorders>
            <w:shd w:val="clear" w:color="auto" w:fill="auto"/>
          </w:tcPr>
          <w:p w14:paraId="51FF7E13"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xml:space="preserve">CR to 38.101-1 - Correction to CA BCS and cross band isolation MSD tables </w:t>
            </w:r>
          </w:p>
        </w:tc>
        <w:tc>
          <w:tcPr>
            <w:tcW w:w="1588" w:type="dxa"/>
            <w:tcBorders>
              <w:top w:val="nil"/>
              <w:left w:val="nil"/>
              <w:bottom w:val="single" w:sz="4" w:space="0" w:color="A6A6A6"/>
              <w:right w:val="single" w:sz="4" w:space="0" w:color="A6A6A6"/>
            </w:tcBorders>
            <w:shd w:val="clear" w:color="auto" w:fill="auto"/>
          </w:tcPr>
          <w:p w14:paraId="51946EA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Skyworks Solutions Inc.</w:t>
            </w:r>
          </w:p>
        </w:tc>
        <w:tc>
          <w:tcPr>
            <w:tcW w:w="1482" w:type="dxa"/>
            <w:tcBorders>
              <w:top w:val="nil"/>
              <w:left w:val="nil"/>
              <w:bottom w:val="single" w:sz="4" w:space="0" w:color="A6A6A6"/>
              <w:right w:val="single" w:sz="4" w:space="0" w:color="A6A6A6"/>
            </w:tcBorders>
            <w:shd w:val="clear" w:color="000000" w:fill="BFBFBF"/>
          </w:tcPr>
          <w:p w14:paraId="4664D42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Laurent Noel</w:t>
            </w:r>
          </w:p>
        </w:tc>
        <w:tc>
          <w:tcPr>
            <w:tcW w:w="1575" w:type="dxa"/>
            <w:tcBorders>
              <w:top w:val="nil"/>
              <w:left w:val="nil"/>
              <w:bottom w:val="single" w:sz="4" w:space="0" w:color="A6A6A6"/>
              <w:right w:val="single" w:sz="4" w:space="0" w:color="A6A6A6"/>
            </w:tcBorders>
            <w:shd w:val="clear" w:color="auto" w:fill="auto"/>
          </w:tcPr>
          <w:p w14:paraId="252BC8D1" w14:textId="77777777" w:rsidR="00B07087" w:rsidRDefault="003B0B10">
            <w:pPr>
              <w:spacing w:after="0"/>
              <w:rPr>
                <w:rFonts w:ascii="Arial" w:eastAsia="Times New Roman" w:hAnsi="Arial" w:cs="Arial"/>
                <w:b/>
                <w:bCs/>
                <w:color w:val="0000FF"/>
                <w:sz w:val="16"/>
                <w:szCs w:val="16"/>
                <w:u w:val="single"/>
                <w:lang w:val="uz-Cyrl-UZ" w:eastAsia="en-GB"/>
              </w:rPr>
            </w:pPr>
            <w:hyperlink r:id="rId80" w:history="1">
              <w:r w:rsidR="00601EB5">
                <w:rPr>
                  <w:rFonts w:ascii="Arial" w:eastAsia="Times New Roman" w:hAnsi="Arial" w:cs="Arial"/>
                  <w:b/>
                  <w:bCs/>
                  <w:color w:val="0000FF"/>
                  <w:sz w:val="16"/>
                  <w:szCs w:val="16"/>
                  <w:u w:val="single"/>
                  <w:lang w:val="uz-Cyrl-UZ" w:eastAsia="en-GB"/>
                </w:rPr>
                <w:t>75860</w:t>
              </w:r>
            </w:hyperlink>
          </w:p>
        </w:tc>
        <w:tc>
          <w:tcPr>
            <w:tcW w:w="977" w:type="dxa"/>
            <w:tcBorders>
              <w:top w:val="nil"/>
              <w:left w:val="nil"/>
              <w:bottom w:val="single" w:sz="4" w:space="0" w:color="A6A6A6"/>
              <w:right w:val="single" w:sz="4" w:space="0" w:color="A6A6A6"/>
            </w:tcBorders>
            <w:shd w:val="clear" w:color="auto" w:fill="auto"/>
          </w:tcPr>
          <w:p w14:paraId="1BC3BBF1"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4FDD677B" w14:textId="77777777">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DB1FC89" w14:textId="77777777" w:rsidR="00B07087" w:rsidRDefault="003B0B10">
            <w:pPr>
              <w:spacing w:after="0"/>
              <w:rPr>
                <w:rFonts w:ascii="Arial" w:eastAsia="Times New Roman" w:hAnsi="Arial" w:cs="Arial"/>
                <w:b/>
                <w:bCs/>
                <w:color w:val="0000FF"/>
                <w:sz w:val="16"/>
                <w:szCs w:val="16"/>
                <w:u w:val="single"/>
                <w:lang w:val="uz-Cyrl-UZ" w:eastAsia="en-GB"/>
              </w:rPr>
            </w:pPr>
            <w:hyperlink r:id="rId81" w:history="1">
              <w:r w:rsidR="00601EB5">
                <w:rPr>
                  <w:rFonts w:ascii="Arial" w:eastAsia="Times New Roman" w:hAnsi="Arial" w:cs="Arial"/>
                  <w:b/>
                  <w:bCs/>
                  <w:color w:val="0000FF"/>
                  <w:sz w:val="16"/>
                  <w:szCs w:val="16"/>
                  <w:u w:val="single"/>
                  <w:lang w:val="uz-Cyrl-UZ" w:eastAsia="en-GB"/>
                </w:rPr>
                <w:t>R4-2011529</w:t>
              </w:r>
            </w:hyperlink>
          </w:p>
        </w:tc>
        <w:tc>
          <w:tcPr>
            <w:tcW w:w="3025" w:type="dxa"/>
            <w:tcBorders>
              <w:top w:val="nil"/>
              <w:left w:val="nil"/>
              <w:bottom w:val="single" w:sz="4" w:space="0" w:color="A6A6A6"/>
              <w:right w:val="single" w:sz="4" w:space="0" w:color="A6A6A6"/>
            </w:tcBorders>
            <w:shd w:val="clear" w:color="auto" w:fill="auto"/>
          </w:tcPr>
          <w:p w14:paraId="0031DDF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xml:space="preserve">CR to 38.101-1 Correction to NS_18 </w:t>
            </w:r>
          </w:p>
        </w:tc>
        <w:tc>
          <w:tcPr>
            <w:tcW w:w="1588" w:type="dxa"/>
            <w:tcBorders>
              <w:top w:val="nil"/>
              <w:left w:val="nil"/>
              <w:bottom w:val="single" w:sz="4" w:space="0" w:color="A6A6A6"/>
              <w:right w:val="single" w:sz="4" w:space="0" w:color="A6A6A6"/>
            </w:tcBorders>
            <w:shd w:val="clear" w:color="auto" w:fill="auto"/>
          </w:tcPr>
          <w:p w14:paraId="141C8660"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Skyworks Solutions Inc.</w:t>
            </w:r>
          </w:p>
        </w:tc>
        <w:tc>
          <w:tcPr>
            <w:tcW w:w="1482" w:type="dxa"/>
            <w:tcBorders>
              <w:top w:val="nil"/>
              <w:left w:val="nil"/>
              <w:bottom w:val="single" w:sz="4" w:space="0" w:color="A6A6A6"/>
              <w:right w:val="single" w:sz="4" w:space="0" w:color="A6A6A6"/>
            </w:tcBorders>
            <w:shd w:val="clear" w:color="000000" w:fill="BFBFBF"/>
          </w:tcPr>
          <w:p w14:paraId="255BD537"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Laurent Noel</w:t>
            </w:r>
          </w:p>
        </w:tc>
        <w:tc>
          <w:tcPr>
            <w:tcW w:w="1575" w:type="dxa"/>
            <w:tcBorders>
              <w:top w:val="nil"/>
              <w:left w:val="nil"/>
              <w:bottom w:val="single" w:sz="4" w:space="0" w:color="A6A6A6"/>
              <w:right w:val="single" w:sz="4" w:space="0" w:color="A6A6A6"/>
            </w:tcBorders>
            <w:shd w:val="clear" w:color="auto" w:fill="auto"/>
          </w:tcPr>
          <w:p w14:paraId="4F0F53A3" w14:textId="77777777" w:rsidR="00B07087" w:rsidRDefault="003B0B10">
            <w:pPr>
              <w:spacing w:after="0"/>
              <w:rPr>
                <w:rFonts w:ascii="Arial" w:eastAsia="Times New Roman" w:hAnsi="Arial" w:cs="Arial"/>
                <w:b/>
                <w:bCs/>
                <w:color w:val="0000FF"/>
                <w:sz w:val="16"/>
                <w:szCs w:val="16"/>
                <w:u w:val="single"/>
                <w:lang w:val="uz-Cyrl-UZ" w:eastAsia="en-GB"/>
              </w:rPr>
            </w:pPr>
            <w:hyperlink r:id="rId82" w:history="1">
              <w:r w:rsidR="00601EB5">
                <w:rPr>
                  <w:rFonts w:ascii="Arial" w:eastAsia="Times New Roman" w:hAnsi="Arial" w:cs="Arial"/>
                  <w:b/>
                  <w:bCs/>
                  <w:color w:val="0000FF"/>
                  <w:sz w:val="16"/>
                  <w:szCs w:val="16"/>
                  <w:u w:val="single"/>
                  <w:lang w:val="uz-Cyrl-UZ" w:eastAsia="en-GB"/>
                </w:rPr>
                <w:t>75860</w:t>
              </w:r>
            </w:hyperlink>
          </w:p>
        </w:tc>
        <w:tc>
          <w:tcPr>
            <w:tcW w:w="977" w:type="dxa"/>
            <w:tcBorders>
              <w:top w:val="nil"/>
              <w:left w:val="nil"/>
              <w:bottom w:val="single" w:sz="4" w:space="0" w:color="A6A6A6"/>
              <w:right w:val="single" w:sz="4" w:space="0" w:color="A6A6A6"/>
            </w:tcBorders>
            <w:shd w:val="clear" w:color="auto" w:fill="auto"/>
          </w:tcPr>
          <w:p w14:paraId="1A086A29"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CR</w:t>
            </w:r>
          </w:p>
        </w:tc>
      </w:tr>
      <w:tr w:rsidR="00B07087" w14:paraId="6C331DBD" w14:textId="77777777">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7BD7C98C"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w:t>
            </w:r>
          </w:p>
        </w:tc>
        <w:tc>
          <w:tcPr>
            <w:tcW w:w="3025" w:type="dxa"/>
            <w:tcBorders>
              <w:top w:val="nil"/>
              <w:left w:val="nil"/>
              <w:bottom w:val="single" w:sz="4" w:space="0" w:color="A6A6A6"/>
              <w:right w:val="single" w:sz="4" w:space="0" w:color="A6A6A6"/>
            </w:tcBorders>
            <w:shd w:val="clear" w:color="auto" w:fill="auto"/>
          </w:tcPr>
          <w:p w14:paraId="205C075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w:t>
            </w:r>
          </w:p>
        </w:tc>
        <w:tc>
          <w:tcPr>
            <w:tcW w:w="1588" w:type="dxa"/>
            <w:tcBorders>
              <w:top w:val="nil"/>
              <w:left w:val="nil"/>
              <w:bottom w:val="single" w:sz="4" w:space="0" w:color="A6A6A6"/>
              <w:right w:val="single" w:sz="4" w:space="0" w:color="A6A6A6"/>
            </w:tcBorders>
            <w:shd w:val="clear" w:color="auto" w:fill="auto"/>
          </w:tcPr>
          <w:p w14:paraId="05920AF2"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w:t>
            </w:r>
          </w:p>
        </w:tc>
        <w:tc>
          <w:tcPr>
            <w:tcW w:w="1482" w:type="dxa"/>
            <w:tcBorders>
              <w:top w:val="nil"/>
              <w:left w:val="nil"/>
              <w:bottom w:val="single" w:sz="4" w:space="0" w:color="A6A6A6"/>
              <w:right w:val="single" w:sz="4" w:space="0" w:color="A6A6A6"/>
            </w:tcBorders>
            <w:shd w:val="clear" w:color="000000" w:fill="BFBFBF"/>
          </w:tcPr>
          <w:p w14:paraId="4EBA88D5"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w:t>
            </w:r>
          </w:p>
        </w:tc>
        <w:tc>
          <w:tcPr>
            <w:tcW w:w="1575" w:type="dxa"/>
            <w:tcBorders>
              <w:top w:val="nil"/>
              <w:left w:val="nil"/>
              <w:bottom w:val="single" w:sz="4" w:space="0" w:color="A6A6A6"/>
              <w:right w:val="single" w:sz="4" w:space="0" w:color="A6A6A6"/>
            </w:tcBorders>
            <w:shd w:val="clear" w:color="auto" w:fill="auto"/>
          </w:tcPr>
          <w:p w14:paraId="65201F94"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w:t>
            </w:r>
          </w:p>
        </w:tc>
        <w:tc>
          <w:tcPr>
            <w:tcW w:w="977" w:type="dxa"/>
            <w:tcBorders>
              <w:top w:val="nil"/>
              <w:left w:val="nil"/>
              <w:bottom w:val="single" w:sz="4" w:space="0" w:color="A6A6A6"/>
              <w:right w:val="single" w:sz="4" w:space="0" w:color="A6A6A6"/>
            </w:tcBorders>
            <w:shd w:val="clear" w:color="auto" w:fill="auto"/>
          </w:tcPr>
          <w:p w14:paraId="1C68668E" w14:textId="77777777" w:rsidR="00B07087" w:rsidRDefault="00601EB5">
            <w:pPr>
              <w:spacing w:after="0"/>
              <w:rPr>
                <w:rFonts w:ascii="Arial" w:eastAsia="Times New Roman" w:hAnsi="Arial" w:cs="Arial"/>
                <w:sz w:val="16"/>
                <w:szCs w:val="16"/>
                <w:lang w:val="uz-Cyrl-UZ" w:eastAsia="en-GB"/>
              </w:rPr>
            </w:pPr>
            <w:r>
              <w:rPr>
                <w:rFonts w:ascii="Arial" w:eastAsia="Times New Roman" w:hAnsi="Arial" w:cs="Arial"/>
                <w:sz w:val="16"/>
                <w:szCs w:val="16"/>
                <w:lang w:val="uz-Cyrl-UZ" w:eastAsia="en-GB"/>
              </w:rPr>
              <w:t> </w:t>
            </w:r>
          </w:p>
        </w:tc>
      </w:tr>
    </w:tbl>
    <w:p w14:paraId="0008D8CB" w14:textId="77777777" w:rsidR="00B07087" w:rsidRDefault="00B07087">
      <w:pPr>
        <w:ind w:left="406"/>
        <w:rPr>
          <w:color w:val="0070C0"/>
          <w:lang w:eastAsia="zh-CN"/>
        </w:rPr>
      </w:pPr>
    </w:p>
    <w:p w14:paraId="6E71A468" w14:textId="77777777" w:rsidR="00B07087" w:rsidRDefault="00601EB5">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18BD209F" w14:textId="77777777" w:rsidR="00B07087" w:rsidRDefault="00B07087">
      <w:pPr>
        <w:rPr>
          <w:color w:val="0070C0"/>
          <w:lang w:eastAsia="zh-CN"/>
        </w:rPr>
      </w:pPr>
    </w:p>
    <w:p w14:paraId="2A99382C" w14:textId="77777777" w:rsidR="00B07087" w:rsidRDefault="00601EB5">
      <w:pPr>
        <w:pStyle w:val="Heading1"/>
        <w:rPr>
          <w:lang w:eastAsia="ja-JP"/>
        </w:rPr>
      </w:pPr>
      <w:r>
        <w:rPr>
          <w:lang w:eastAsia="ja-JP"/>
        </w:rPr>
        <w:t xml:space="preserve">Topic #1: 38.101-1 </w:t>
      </w:r>
    </w:p>
    <w:p w14:paraId="530CC39A"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2BB8E00F" w14:textId="77777777" w:rsidR="00B07087" w:rsidRDefault="00601EB5">
      <w:pPr>
        <w:rPr>
          <w:i/>
          <w:color w:val="000000" w:themeColor="text1"/>
          <w:lang w:eastAsia="zh-CN"/>
        </w:rPr>
      </w:pPr>
      <w:r>
        <w:rPr>
          <w:i/>
          <w:color w:val="000000" w:themeColor="text1"/>
          <w:lang w:eastAsia="zh-CN"/>
        </w:rPr>
        <w:lastRenderedPageBreak/>
        <w:t>This topic handles all submissions for TS38.101.</w:t>
      </w:r>
    </w:p>
    <w:p w14:paraId="6E78759D" w14:textId="77777777" w:rsidR="00B07087" w:rsidRDefault="00601EB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1"/>
        <w:gridCol w:w="1426"/>
        <w:gridCol w:w="6584"/>
      </w:tblGrid>
      <w:tr w:rsidR="00B07087" w14:paraId="31394AEC" w14:textId="77777777">
        <w:trPr>
          <w:trHeight w:val="468"/>
        </w:trPr>
        <w:tc>
          <w:tcPr>
            <w:tcW w:w="1621" w:type="dxa"/>
            <w:vAlign w:val="center"/>
          </w:tcPr>
          <w:p w14:paraId="1E4503E5" w14:textId="77777777" w:rsidR="00B07087" w:rsidRDefault="00601EB5">
            <w:pPr>
              <w:spacing w:before="120" w:after="120"/>
              <w:rPr>
                <w:b/>
                <w:bCs/>
              </w:rPr>
            </w:pPr>
            <w:r>
              <w:rPr>
                <w:b/>
                <w:bCs/>
              </w:rPr>
              <w:t>T-doc number</w:t>
            </w:r>
          </w:p>
        </w:tc>
        <w:tc>
          <w:tcPr>
            <w:tcW w:w="1426" w:type="dxa"/>
            <w:vAlign w:val="center"/>
          </w:tcPr>
          <w:p w14:paraId="58B32568" w14:textId="77777777" w:rsidR="00B07087" w:rsidRDefault="00601EB5">
            <w:pPr>
              <w:spacing w:before="120" w:after="120"/>
              <w:rPr>
                <w:b/>
                <w:bCs/>
              </w:rPr>
            </w:pPr>
            <w:r>
              <w:rPr>
                <w:b/>
                <w:bCs/>
              </w:rPr>
              <w:t>Company</w:t>
            </w:r>
          </w:p>
        </w:tc>
        <w:tc>
          <w:tcPr>
            <w:tcW w:w="6584" w:type="dxa"/>
            <w:vAlign w:val="center"/>
          </w:tcPr>
          <w:p w14:paraId="6BAEEFFA" w14:textId="77777777" w:rsidR="00B07087" w:rsidRDefault="00601EB5">
            <w:pPr>
              <w:spacing w:before="120" w:after="120"/>
              <w:rPr>
                <w:b/>
                <w:bCs/>
              </w:rPr>
            </w:pPr>
            <w:r>
              <w:rPr>
                <w:b/>
                <w:bCs/>
              </w:rPr>
              <w:t>Proposals / Observations</w:t>
            </w:r>
          </w:p>
        </w:tc>
      </w:tr>
      <w:tr w:rsidR="00B07087" w14:paraId="1FCEB2BD" w14:textId="77777777">
        <w:trPr>
          <w:trHeight w:val="468"/>
        </w:trPr>
        <w:tc>
          <w:tcPr>
            <w:tcW w:w="1621" w:type="dxa"/>
          </w:tcPr>
          <w:p w14:paraId="7DFC185F" w14:textId="77777777" w:rsidR="00B07087" w:rsidRDefault="003B0B10">
            <w:pPr>
              <w:spacing w:before="120" w:after="120"/>
            </w:pPr>
            <w:hyperlink r:id="rId83" w:history="1">
              <w:r w:rsidR="00601EB5">
                <w:rPr>
                  <w:rFonts w:ascii="Arial" w:eastAsia="Times New Roman" w:hAnsi="Arial" w:cs="Arial"/>
                  <w:b/>
                  <w:bCs/>
                  <w:color w:val="0000FF"/>
                  <w:sz w:val="16"/>
                  <w:szCs w:val="16"/>
                  <w:u w:val="single"/>
                  <w:lang w:val="uz-Cyrl-UZ" w:eastAsia="en-GB"/>
                </w:rPr>
                <w:t>R4-2009588</w:t>
              </w:r>
            </w:hyperlink>
          </w:p>
        </w:tc>
        <w:tc>
          <w:tcPr>
            <w:tcW w:w="1426" w:type="dxa"/>
          </w:tcPr>
          <w:p w14:paraId="4B3FF025" w14:textId="77777777" w:rsidR="00B07087" w:rsidRDefault="00601EB5">
            <w:pPr>
              <w:spacing w:before="120" w:after="120"/>
            </w:pPr>
            <w:r>
              <w:rPr>
                <w:rFonts w:ascii="Arial" w:eastAsia="Times New Roman" w:hAnsi="Arial" w:cs="Arial"/>
                <w:sz w:val="16"/>
                <w:szCs w:val="16"/>
                <w:lang w:val="uz-Cyrl-UZ" w:eastAsia="en-GB"/>
              </w:rPr>
              <w:t>Nokia Corporation</w:t>
            </w:r>
          </w:p>
        </w:tc>
        <w:tc>
          <w:tcPr>
            <w:tcW w:w="6584" w:type="dxa"/>
          </w:tcPr>
          <w:p w14:paraId="6EEC8A30" w14:textId="77777777" w:rsidR="00B07087" w:rsidRDefault="00601EB5">
            <w:pPr>
              <w:spacing w:before="120" w:after="120"/>
            </w:pPr>
            <w:r>
              <w:t xml:space="preserve">Proposal 1: </w:t>
            </w:r>
            <w:fldSimple w:instr=" DOCPROPERTY  CrTitle  \* MERGEFORMAT ">
              <w:r>
                <w:t>Correction to definition of contiguous RB allocation and MPR regions for FR1 UL contiguous CA</w:t>
              </w:r>
            </w:fldSimple>
          </w:p>
          <w:p w14:paraId="037E4FF9" w14:textId="77777777" w:rsidR="00B07087" w:rsidRDefault="00601EB5">
            <w:pPr>
              <w:spacing w:before="120" w:after="120"/>
            </w:pPr>
            <w:r>
              <w:t>Observation 1: Definition of contiguous RB allocation and inner RB allocation region in MPR definition for contiguous CA currently ignores RB allocations confined within a single CC.</w:t>
            </w:r>
          </w:p>
        </w:tc>
      </w:tr>
      <w:tr w:rsidR="00B07087" w14:paraId="4D263181" w14:textId="77777777">
        <w:trPr>
          <w:trHeight w:val="468"/>
        </w:trPr>
        <w:tc>
          <w:tcPr>
            <w:tcW w:w="1621" w:type="dxa"/>
          </w:tcPr>
          <w:p w14:paraId="57ABC7BD" w14:textId="77777777" w:rsidR="00B07087" w:rsidRDefault="003B0B10">
            <w:pPr>
              <w:spacing w:before="120" w:after="120"/>
            </w:pPr>
            <w:hyperlink r:id="rId84" w:history="1">
              <w:r w:rsidR="00601EB5">
                <w:rPr>
                  <w:rFonts w:ascii="Arial" w:eastAsia="Times New Roman" w:hAnsi="Arial" w:cs="Arial"/>
                  <w:b/>
                  <w:bCs/>
                  <w:color w:val="0000FF"/>
                  <w:sz w:val="16"/>
                  <w:szCs w:val="16"/>
                  <w:u w:val="single"/>
                  <w:lang w:val="uz-Cyrl-UZ" w:eastAsia="en-GB"/>
                </w:rPr>
                <w:t>R4-2009615</w:t>
              </w:r>
            </w:hyperlink>
          </w:p>
        </w:tc>
        <w:tc>
          <w:tcPr>
            <w:tcW w:w="1426" w:type="dxa"/>
          </w:tcPr>
          <w:p w14:paraId="741A77A5" w14:textId="77777777" w:rsidR="00B07087" w:rsidRDefault="00601EB5">
            <w:pPr>
              <w:spacing w:before="120" w:after="120"/>
            </w:pPr>
            <w:r>
              <w:rPr>
                <w:rFonts w:ascii="Arial" w:eastAsia="Times New Roman" w:hAnsi="Arial" w:cs="Arial"/>
                <w:sz w:val="16"/>
                <w:szCs w:val="16"/>
                <w:lang w:val="uz-Cyrl-UZ" w:eastAsia="en-GB"/>
              </w:rPr>
              <w:t>Qualcomm Incorporated</w:t>
            </w:r>
          </w:p>
        </w:tc>
        <w:tc>
          <w:tcPr>
            <w:tcW w:w="6584" w:type="dxa"/>
          </w:tcPr>
          <w:p w14:paraId="366CFAEA" w14:textId="77777777" w:rsidR="00B07087" w:rsidRDefault="00601EB5">
            <w:pPr>
              <w:spacing w:before="120" w:after="120"/>
            </w:pPr>
            <w:r>
              <w:t>Proposal 1: Increase back-off for 256QAM to the same as LTE total backoff (MPR+AMPR) for low LCRB allocation. The extra back-off is for the IMD product of carrier leakage and TX signal for 256QAM, where transceiver LO suppression in implementation gets worse for higher order modulations.</w:t>
            </w:r>
          </w:p>
          <w:p w14:paraId="0DE2B429" w14:textId="77777777" w:rsidR="00B07087" w:rsidRDefault="00601EB5">
            <w:pPr>
              <w:spacing w:before="120" w:after="120"/>
            </w:pPr>
            <w:r>
              <w:t>Observation 1: UE cannot meet emission requirement for 256QAM for low LCRB allocations</w:t>
            </w:r>
          </w:p>
        </w:tc>
      </w:tr>
      <w:tr w:rsidR="00B07087" w14:paraId="44786621" w14:textId="77777777">
        <w:trPr>
          <w:trHeight w:val="468"/>
        </w:trPr>
        <w:tc>
          <w:tcPr>
            <w:tcW w:w="1621" w:type="dxa"/>
          </w:tcPr>
          <w:p w14:paraId="4D460CEF" w14:textId="77777777" w:rsidR="00B07087" w:rsidRDefault="003B0B10">
            <w:pPr>
              <w:spacing w:before="120" w:after="120"/>
            </w:pPr>
            <w:hyperlink r:id="rId85" w:history="1">
              <w:r w:rsidR="00601EB5">
                <w:rPr>
                  <w:rFonts w:ascii="Arial" w:eastAsia="Times New Roman" w:hAnsi="Arial" w:cs="Arial"/>
                  <w:b/>
                  <w:bCs/>
                  <w:color w:val="0000FF"/>
                  <w:sz w:val="16"/>
                  <w:szCs w:val="16"/>
                  <w:u w:val="single"/>
                  <w:lang w:val="uz-Cyrl-UZ" w:eastAsia="en-GB"/>
                </w:rPr>
                <w:t>R4-2009666</w:t>
              </w:r>
            </w:hyperlink>
          </w:p>
        </w:tc>
        <w:tc>
          <w:tcPr>
            <w:tcW w:w="1426" w:type="dxa"/>
          </w:tcPr>
          <w:p w14:paraId="136B1C52" w14:textId="77777777" w:rsidR="00B07087" w:rsidRDefault="00601EB5">
            <w:pPr>
              <w:spacing w:before="120" w:after="120"/>
            </w:pPr>
            <w:r>
              <w:rPr>
                <w:rFonts w:ascii="Arial" w:eastAsia="Times New Roman" w:hAnsi="Arial" w:cs="Arial"/>
                <w:sz w:val="16"/>
                <w:szCs w:val="16"/>
                <w:lang w:val="uz-Cyrl-UZ" w:eastAsia="en-GB"/>
              </w:rPr>
              <w:t>Anritsu Corporation</w:t>
            </w:r>
          </w:p>
        </w:tc>
        <w:tc>
          <w:tcPr>
            <w:tcW w:w="6584" w:type="dxa"/>
          </w:tcPr>
          <w:p w14:paraId="0F2A340F" w14:textId="77777777" w:rsidR="00B07087" w:rsidRDefault="00601EB5">
            <w:pPr>
              <w:pStyle w:val="CRCoverPage"/>
              <w:spacing w:after="0"/>
              <w:rPr>
                <w:rFonts w:ascii="Times New Roman" w:hAnsi="Times New Roman"/>
                <w:lang w:eastAsia="ja-JP"/>
              </w:rPr>
            </w:pPr>
            <w:r>
              <w:rPr>
                <w:rFonts w:ascii="Times New Roman" w:hAnsi="Times New Roman"/>
              </w:rPr>
              <w:t>Proposal 1:</w:t>
            </w:r>
            <w:r>
              <w:rPr>
                <w:rFonts w:ascii="Times New Roman" w:hAnsi="Times New Roman"/>
                <w:lang w:eastAsia="ja-JP"/>
              </w:rPr>
              <w:t xml:space="preserve"> </w:t>
            </w:r>
          </w:p>
          <w:p w14:paraId="611BD4C0" w14:textId="77777777" w:rsidR="00B07087" w:rsidRDefault="00601EB5">
            <w:pPr>
              <w:pStyle w:val="CRCoverPage"/>
              <w:spacing w:after="0"/>
              <w:rPr>
                <w:rFonts w:ascii="Times New Roman" w:hAnsi="Times New Roman"/>
                <w:lang w:eastAsia="ja-JP"/>
              </w:rPr>
            </w:pPr>
            <w:r>
              <w:rPr>
                <w:rFonts w:ascii="Times New Roman" w:hAnsi="Times New Roman"/>
                <w:lang w:eastAsia="ja-JP"/>
              </w:rPr>
              <w:t>Roll back the removed note in Table 6.5.2.3.8-1.</w:t>
            </w:r>
          </w:p>
          <w:p w14:paraId="03BDB786" w14:textId="77777777" w:rsidR="00B07087" w:rsidRDefault="00601EB5">
            <w:pPr>
              <w:spacing w:before="120" w:after="120"/>
            </w:pPr>
            <w:r>
              <w:rPr>
                <w:lang w:eastAsia="ja-JP"/>
              </w:rPr>
              <w:t>Change the expression of frequency range for the offset (</w:t>
            </w:r>
            <w:r>
              <w:t>Δf</w:t>
            </w:r>
            <w:r>
              <w:rPr>
                <w:vertAlign w:val="subscript"/>
              </w:rPr>
              <w:t>OOB</w:t>
            </w:r>
            <w:r>
              <w:rPr>
                <w:lang w:eastAsia="ja-JP"/>
              </w:rPr>
              <w:t>) larger than X MHz and also added Note 2.</w:t>
            </w:r>
          </w:p>
          <w:p w14:paraId="20364721" w14:textId="77777777" w:rsidR="00B07087" w:rsidRDefault="00601EB5">
            <w:pPr>
              <w:pStyle w:val="CRCoverPage"/>
              <w:spacing w:after="0"/>
              <w:rPr>
                <w:rFonts w:ascii="Times New Roman" w:hAnsi="Times New Roman"/>
              </w:rPr>
            </w:pPr>
            <w:r>
              <w:rPr>
                <w:rFonts w:ascii="Times New Roman" w:hAnsi="Times New Roman"/>
              </w:rPr>
              <w:t xml:space="preserve">Observation 1: </w:t>
            </w:r>
          </w:p>
          <w:p w14:paraId="5D538059" w14:textId="77777777" w:rsidR="00B07087" w:rsidRDefault="00601EB5">
            <w:pPr>
              <w:pStyle w:val="CRCoverPage"/>
              <w:spacing w:after="0"/>
              <w:rPr>
                <w:rFonts w:ascii="Times New Roman" w:hAnsi="Times New Roman"/>
                <w:lang w:eastAsia="ja-JP"/>
              </w:rPr>
            </w:pPr>
            <w:r>
              <w:rPr>
                <w:rFonts w:ascii="Times New Roman" w:hAnsi="Times New Roman"/>
                <w:lang w:eastAsia="ja-JP"/>
              </w:rPr>
              <w:t>Note in Table 6.5.2.3.8-1 is missing from Ver 16.3.0. It seems the note was removed by accident when R4-2000327 was implemented. (R4-2000327 itself is not wrong.)</w:t>
            </w:r>
          </w:p>
          <w:p w14:paraId="676FBB7C" w14:textId="77777777" w:rsidR="00B07087" w:rsidRDefault="00601EB5">
            <w:pPr>
              <w:spacing w:before="120" w:after="120"/>
            </w:pPr>
            <w:r>
              <w:rPr>
                <w:lang w:eastAsia="ja-JP"/>
              </w:rPr>
              <w:t xml:space="preserve"> Definition of </w:t>
            </w:r>
            <w:r>
              <w:t>Δf</w:t>
            </w:r>
            <w:r>
              <w:rPr>
                <w:vertAlign w:val="subscript"/>
              </w:rPr>
              <w:t>OOB</w:t>
            </w:r>
            <w:r>
              <w:rPr>
                <w:vertAlign w:val="subscript"/>
                <w:lang w:eastAsia="ja-JP"/>
              </w:rPr>
              <w:t xml:space="preserve"> </w:t>
            </w:r>
            <w:r>
              <w:rPr>
                <w:lang w:eastAsia="ja-JP"/>
              </w:rPr>
              <w:t>is an offset from the channel edge.</w:t>
            </w:r>
            <w:r>
              <w:rPr>
                <w:lang w:eastAsia="ja-JP"/>
              </w:rPr>
              <w:br/>
              <w:t>Therefore the expression “</w:t>
            </w:r>
            <w:r>
              <w:rPr>
                <w:lang w:val="en-US"/>
              </w:rPr>
              <w:t xml:space="preserve">3540 MHz &lt; </w:t>
            </w:r>
            <w:r>
              <w:t>Δf</w:t>
            </w:r>
            <w:r>
              <w:rPr>
                <w:vertAlign w:val="subscript"/>
              </w:rPr>
              <w:t>OOB</w:t>
            </w:r>
            <w:r>
              <w:rPr>
                <w:lang w:val="en-US"/>
              </w:rPr>
              <w:t xml:space="preserve"> &lt; 3710 MHz</w:t>
            </w:r>
            <w:r>
              <w:rPr>
                <w:lang w:val="en-US" w:eastAsia="ja-JP"/>
              </w:rPr>
              <w:t>” is misleading and not aligned with the applicable range which is described in TR38.873 Figure 5.2.</w:t>
            </w:r>
          </w:p>
        </w:tc>
      </w:tr>
      <w:tr w:rsidR="00B07087" w14:paraId="2A053B92" w14:textId="77777777">
        <w:trPr>
          <w:trHeight w:val="468"/>
        </w:trPr>
        <w:tc>
          <w:tcPr>
            <w:tcW w:w="1621" w:type="dxa"/>
          </w:tcPr>
          <w:p w14:paraId="59F2D0E9" w14:textId="77777777" w:rsidR="00B07087" w:rsidRDefault="003B0B10">
            <w:pPr>
              <w:spacing w:before="120" w:after="120"/>
            </w:pPr>
            <w:hyperlink r:id="rId86" w:history="1">
              <w:r w:rsidR="00601EB5">
                <w:rPr>
                  <w:rFonts w:ascii="Arial" w:eastAsia="Times New Roman" w:hAnsi="Arial" w:cs="Arial"/>
                  <w:b/>
                  <w:bCs/>
                  <w:color w:val="0000FF"/>
                  <w:sz w:val="16"/>
                  <w:szCs w:val="16"/>
                  <w:u w:val="single"/>
                  <w:lang w:val="uz-Cyrl-UZ" w:eastAsia="en-GB"/>
                </w:rPr>
                <w:t>R4-2009718</w:t>
              </w:r>
            </w:hyperlink>
          </w:p>
        </w:tc>
        <w:tc>
          <w:tcPr>
            <w:tcW w:w="1426" w:type="dxa"/>
          </w:tcPr>
          <w:p w14:paraId="53455B14" w14:textId="77777777" w:rsidR="00B07087" w:rsidRDefault="00601EB5">
            <w:pPr>
              <w:spacing w:before="120" w:after="120"/>
            </w:pPr>
            <w:r>
              <w:rPr>
                <w:rFonts w:ascii="Arial" w:eastAsia="Times New Roman" w:hAnsi="Arial" w:cs="Arial"/>
                <w:sz w:val="16"/>
                <w:szCs w:val="16"/>
                <w:lang w:val="uz-Cyrl-UZ" w:eastAsia="en-GB"/>
              </w:rPr>
              <w:t>Reliance Jio</w:t>
            </w:r>
          </w:p>
        </w:tc>
        <w:tc>
          <w:tcPr>
            <w:tcW w:w="6584" w:type="dxa"/>
          </w:tcPr>
          <w:p w14:paraId="26C3DF57" w14:textId="77777777" w:rsidR="00B07087" w:rsidRDefault="00601EB5">
            <w:pPr>
              <w:pStyle w:val="CRCoverPage"/>
              <w:spacing w:after="0"/>
              <w:rPr>
                <w:rFonts w:ascii="Times New Roman" w:hAnsi="Times New Roman"/>
              </w:rPr>
            </w:pPr>
            <w:r>
              <w:rPr>
                <w:rFonts w:ascii="Times New Roman" w:hAnsi="Times New Roman"/>
              </w:rPr>
              <w:t xml:space="preserve">Proposal 1: </w:t>
            </w:r>
          </w:p>
          <w:p w14:paraId="435BD49D" w14:textId="77777777" w:rsidR="00B07087" w:rsidRDefault="00601EB5">
            <w:pPr>
              <w:pStyle w:val="CRCoverPage"/>
              <w:spacing w:after="0"/>
              <w:rPr>
                <w:rFonts w:ascii="Times New Roman" w:hAnsi="Times New Roman"/>
              </w:rPr>
            </w:pPr>
            <w:r>
              <w:rPr>
                <w:rFonts w:ascii="Times New Roman" w:hAnsi="Times New Roman"/>
              </w:rPr>
              <w:t>This change request introduces UE power class 2 support in n40 band.</w:t>
            </w:r>
          </w:p>
          <w:p w14:paraId="34F853DE" w14:textId="77777777" w:rsidR="00B07087" w:rsidRDefault="00601EB5">
            <w:pPr>
              <w:spacing w:before="120" w:after="120"/>
            </w:pPr>
            <w:r>
              <w:t>There is no A-MPR requirement for n40 band. Also, LTE band 40 has PC2 UE option specified. Hence introduction of PC2 UE in n40 band is straightforward.</w:t>
            </w:r>
          </w:p>
          <w:p w14:paraId="35B63468" w14:textId="77777777" w:rsidR="00B07087" w:rsidRDefault="00601EB5">
            <w:pPr>
              <w:spacing w:before="120" w:after="120"/>
            </w:pPr>
            <w:r>
              <w:t>Observation 1: No PC2 support for band n40 NR UEs</w:t>
            </w:r>
          </w:p>
        </w:tc>
      </w:tr>
      <w:tr w:rsidR="00B07087" w14:paraId="1A8E1E1C" w14:textId="77777777">
        <w:trPr>
          <w:trHeight w:val="468"/>
        </w:trPr>
        <w:tc>
          <w:tcPr>
            <w:tcW w:w="1621" w:type="dxa"/>
          </w:tcPr>
          <w:p w14:paraId="25CB15F3" w14:textId="77777777" w:rsidR="00B07087" w:rsidRDefault="003B0B10">
            <w:pPr>
              <w:spacing w:before="120" w:after="120"/>
            </w:pPr>
            <w:hyperlink r:id="rId87" w:history="1">
              <w:r w:rsidR="00601EB5">
                <w:rPr>
                  <w:rFonts w:ascii="Arial" w:eastAsia="Times New Roman" w:hAnsi="Arial" w:cs="Arial"/>
                  <w:b/>
                  <w:bCs/>
                  <w:color w:val="0000FF"/>
                  <w:sz w:val="16"/>
                  <w:szCs w:val="16"/>
                  <w:u w:val="single"/>
                  <w:lang w:val="uz-Cyrl-UZ" w:eastAsia="en-GB"/>
                </w:rPr>
                <w:t>R4-2009939</w:t>
              </w:r>
            </w:hyperlink>
          </w:p>
        </w:tc>
        <w:tc>
          <w:tcPr>
            <w:tcW w:w="1426" w:type="dxa"/>
          </w:tcPr>
          <w:p w14:paraId="7B15D0CF" w14:textId="77777777" w:rsidR="00B07087" w:rsidRDefault="00601EB5">
            <w:pPr>
              <w:spacing w:before="120" w:after="120"/>
            </w:pPr>
            <w:r>
              <w:rPr>
                <w:rFonts w:ascii="Arial" w:eastAsia="Times New Roman" w:hAnsi="Arial" w:cs="Arial"/>
                <w:sz w:val="16"/>
                <w:szCs w:val="16"/>
                <w:lang w:val="uz-Cyrl-UZ" w:eastAsia="en-GB"/>
              </w:rPr>
              <w:t>Apple Inc.</w:t>
            </w:r>
          </w:p>
        </w:tc>
        <w:tc>
          <w:tcPr>
            <w:tcW w:w="6584" w:type="dxa"/>
          </w:tcPr>
          <w:p w14:paraId="0EF8849F" w14:textId="77777777" w:rsidR="00B07087" w:rsidRDefault="00601EB5">
            <w:pPr>
              <w:spacing w:before="120" w:after="120"/>
            </w:pPr>
            <w:r>
              <w:t>Proposal 1: The CR focuses on correcting false protections so that a UE will not face technical impossible emission requirements.</w:t>
            </w:r>
          </w:p>
          <w:p w14:paraId="6F047F22" w14:textId="77777777" w:rsidR="00B07087" w:rsidRDefault="00601EB5">
            <w:pPr>
              <w:spacing w:before="120" w:after="120"/>
            </w:pPr>
            <w:r>
              <w:t xml:space="preserve">Observation 1: Rel-16 features several band protections which are not technical possible due to sometimes TDD bands with overlapping regions are protected or similar issues. </w:t>
            </w:r>
          </w:p>
        </w:tc>
      </w:tr>
      <w:tr w:rsidR="00B07087" w14:paraId="578E57F9" w14:textId="77777777">
        <w:trPr>
          <w:trHeight w:val="468"/>
        </w:trPr>
        <w:tc>
          <w:tcPr>
            <w:tcW w:w="1621" w:type="dxa"/>
          </w:tcPr>
          <w:p w14:paraId="5925DB3B" w14:textId="77777777" w:rsidR="00B07087" w:rsidRDefault="003B0B10">
            <w:pPr>
              <w:spacing w:before="120" w:after="120"/>
            </w:pPr>
            <w:hyperlink r:id="rId88" w:history="1">
              <w:r w:rsidR="00601EB5">
                <w:rPr>
                  <w:rFonts w:ascii="Arial" w:eastAsia="Times New Roman" w:hAnsi="Arial" w:cs="Arial"/>
                  <w:b/>
                  <w:bCs/>
                  <w:color w:val="0000FF"/>
                  <w:sz w:val="16"/>
                  <w:szCs w:val="16"/>
                  <w:u w:val="single"/>
                  <w:lang w:val="uz-Cyrl-UZ" w:eastAsia="en-GB"/>
                </w:rPr>
                <w:t>R4-2009947</w:t>
              </w:r>
            </w:hyperlink>
          </w:p>
        </w:tc>
        <w:tc>
          <w:tcPr>
            <w:tcW w:w="1426" w:type="dxa"/>
          </w:tcPr>
          <w:p w14:paraId="1C585614" w14:textId="77777777" w:rsidR="00B07087" w:rsidRDefault="00601EB5">
            <w:pPr>
              <w:spacing w:before="120" w:after="120"/>
            </w:pPr>
            <w:r>
              <w:rPr>
                <w:rFonts w:ascii="Arial" w:eastAsia="Times New Roman" w:hAnsi="Arial" w:cs="Arial"/>
                <w:sz w:val="16"/>
                <w:szCs w:val="16"/>
                <w:lang w:val="uz-Cyrl-UZ" w:eastAsia="en-GB"/>
              </w:rPr>
              <w:t>Apple Inc.</w:t>
            </w:r>
          </w:p>
        </w:tc>
        <w:tc>
          <w:tcPr>
            <w:tcW w:w="6584" w:type="dxa"/>
          </w:tcPr>
          <w:p w14:paraId="03EB0979" w14:textId="77777777" w:rsidR="00B07087" w:rsidRDefault="00601EB5">
            <w:pPr>
              <w:spacing w:before="120" w:after="120"/>
            </w:pPr>
            <w:r>
              <w:t>Proposal 1: This CR focuses on correcting typos so that an automated extraction of the tables is enabled.</w:t>
            </w:r>
          </w:p>
          <w:p w14:paraId="6AD71004" w14:textId="77777777" w:rsidR="00B07087" w:rsidRDefault="00601EB5">
            <w:pPr>
              <w:spacing w:before="120" w:after="120"/>
            </w:pPr>
            <w:r>
              <w:t>Observation 1: The tables of the band combinations in 38.101-1 have a high number of editorial bugs like spaces where they don’t belong, typos in the band combinations, missing linefeeds etc</w:t>
            </w:r>
          </w:p>
        </w:tc>
      </w:tr>
      <w:tr w:rsidR="00B07087" w14:paraId="440E72C3" w14:textId="77777777">
        <w:trPr>
          <w:trHeight w:val="468"/>
        </w:trPr>
        <w:tc>
          <w:tcPr>
            <w:tcW w:w="1621" w:type="dxa"/>
          </w:tcPr>
          <w:p w14:paraId="0AD1C24D" w14:textId="77777777" w:rsidR="00B07087" w:rsidRDefault="003B0B10">
            <w:pPr>
              <w:spacing w:before="120" w:after="120"/>
            </w:pPr>
            <w:hyperlink r:id="rId89" w:history="1">
              <w:r w:rsidR="00601EB5">
                <w:rPr>
                  <w:rFonts w:ascii="Arial" w:eastAsia="Times New Roman" w:hAnsi="Arial" w:cs="Arial"/>
                  <w:b/>
                  <w:bCs/>
                  <w:color w:val="0000FF"/>
                  <w:sz w:val="16"/>
                  <w:szCs w:val="16"/>
                  <w:u w:val="single"/>
                  <w:lang w:val="uz-Cyrl-UZ" w:eastAsia="en-GB"/>
                </w:rPr>
                <w:t>R4-2010121</w:t>
              </w:r>
            </w:hyperlink>
          </w:p>
        </w:tc>
        <w:tc>
          <w:tcPr>
            <w:tcW w:w="1426" w:type="dxa"/>
          </w:tcPr>
          <w:p w14:paraId="2C17CB75" w14:textId="77777777" w:rsidR="00B07087" w:rsidRDefault="00601EB5">
            <w:pPr>
              <w:spacing w:before="120" w:after="120"/>
            </w:pPr>
            <w:r>
              <w:rPr>
                <w:rFonts w:ascii="Arial" w:eastAsia="Times New Roman" w:hAnsi="Arial" w:cs="Arial"/>
                <w:sz w:val="16"/>
                <w:szCs w:val="16"/>
                <w:lang w:val="uz-Cyrl-UZ" w:eastAsia="en-GB"/>
              </w:rPr>
              <w:t>SoftBank Corp., NTT docomo INC., KDDI Corporation</w:t>
            </w:r>
          </w:p>
        </w:tc>
        <w:tc>
          <w:tcPr>
            <w:tcW w:w="6584" w:type="dxa"/>
          </w:tcPr>
          <w:p w14:paraId="27E505EC" w14:textId="77777777" w:rsidR="00B07087" w:rsidRDefault="00601EB5">
            <w:pPr>
              <w:pStyle w:val="CRCoverPage"/>
              <w:spacing w:after="0"/>
              <w:rPr>
                <w:rFonts w:ascii="Times New Roman" w:hAnsi="Times New Roman"/>
                <w:lang w:eastAsia="ja-JP"/>
              </w:rPr>
            </w:pPr>
            <w:r>
              <w:rPr>
                <w:rFonts w:ascii="Times New Roman" w:hAnsi="Times New Roman"/>
              </w:rPr>
              <w:t>Proposal 1:</w:t>
            </w:r>
            <w:r>
              <w:rPr>
                <w:rFonts w:ascii="Times New Roman" w:hAnsi="Times New Roman"/>
                <w:lang w:eastAsia="ja-JP"/>
              </w:rPr>
              <w:t xml:space="preserve"> </w:t>
            </w:r>
          </w:p>
          <w:p w14:paraId="1820EDFA"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Protections among n5, B74 and n77 - n79 are added.</w:t>
            </w:r>
          </w:p>
          <w:p w14:paraId="42564EFC"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Note 9(B3 frequency range) and Note 10(B41 frequency range) are deleted as protected bands are not relevant to specific CBWs.</w:t>
            </w:r>
          </w:p>
          <w:p w14:paraId="0420F81C"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lastRenderedPageBreak/>
              <w:t xml:space="preserve">Some errors are corrected: unneccesary note and band(9) are deleted. </w:t>
            </w:r>
          </w:p>
          <w:p w14:paraId="7FDB067C"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Protection requirements not approprite for Japan (such as using B38, B40 toward PHS/J-specific bands) are removed.</w:t>
            </w:r>
          </w:p>
          <w:p w14:paraId="1094CBB8"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Remove PHS protection from CA_n1_nXX and B18/B19 protection from CA_n8_nYY with relevant Notes(5, 17) as they are additional requirements.</w:t>
            </w:r>
          </w:p>
          <w:p w14:paraId="3758114F" w14:textId="77777777" w:rsidR="00B07087" w:rsidRDefault="00601EB5">
            <w:pPr>
              <w:spacing w:before="120" w:after="120"/>
            </w:pPr>
            <w:r>
              <w:rPr>
                <w:lang w:eastAsia="ja-JP"/>
              </w:rPr>
              <w:t>Some errors are corrected in 2UL CA tables: missed protected bands, notes, including corrections of Note 12/15 to align with the single band table.</w:t>
            </w:r>
          </w:p>
          <w:p w14:paraId="489CD7C5" w14:textId="77777777" w:rsidR="00B07087" w:rsidRDefault="00601EB5">
            <w:pPr>
              <w:spacing w:before="120" w:after="120"/>
            </w:pPr>
            <w:r>
              <w:t xml:space="preserve">Observation 1: </w:t>
            </w:r>
            <w:r>
              <w:rPr>
                <w:lang w:eastAsia="ja-JP"/>
              </w:rPr>
              <w:t>Some requirements for Japan related band protection are missed and necessary notes/prerequisities are inappricate for CA tables. (This is follow-up of R4-2008972 for single band requirement correction in R4#95-e.)</w:t>
            </w:r>
          </w:p>
        </w:tc>
      </w:tr>
      <w:tr w:rsidR="00B07087" w14:paraId="7918CFDB" w14:textId="77777777">
        <w:trPr>
          <w:trHeight w:val="468"/>
        </w:trPr>
        <w:tc>
          <w:tcPr>
            <w:tcW w:w="1621" w:type="dxa"/>
          </w:tcPr>
          <w:p w14:paraId="795586A4" w14:textId="77777777" w:rsidR="00B07087" w:rsidRDefault="003B0B10">
            <w:pPr>
              <w:spacing w:before="120" w:after="120"/>
            </w:pPr>
            <w:hyperlink r:id="rId90" w:history="1">
              <w:r w:rsidR="00601EB5">
                <w:rPr>
                  <w:rFonts w:ascii="Arial" w:eastAsia="Times New Roman" w:hAnsi="Arial" w:cs="Arial"/>
                  <w:b/>
                  <w:bCs/>
                  <w:color w:val="0000FF"/>
                  <w:sz w:val="16"/>
                  <w:szCs w:val="16"/>
                  <w:u w:val="single"/>
                  <w:lang w:val="uz-Cyrl-UZ" w:eastAsia="en-GB"/>
                </w:rPr>
                <w:t>R4-2010230</w:t>
              </w:r>
            </w:hyperlink>
          </w:p>
        </w:tc>
        <w:tc>
          <w:tcPr>
            <w:tcW w:w="1426" w:type="dxa"/>
          </w:tcPr>
          <w:p w14:paraId="611B3FAE" w14:textId="77777777" w:rsidR="00B07087" w:rsidRDefault="00601EB5">
            <w:pPr>
              <w:spacing w:before="120" w:after="120"/>
            </w:pPr>
            <w:r>
              <w:rPr>
                <w:rFonts w:ascii="Arial" w:eastAsia="Times New Roman" w:hAnsi="Arial" w:cs="Arial"/>
                <w:sz w:val="16"/>
                <w:szCs w:val="16"/>
                <w:lang w:val="uz-Cyrl-UZ" w:eastAsia="en-GB"/>
              </w:rPr>
              <w:t>Nokia, Nokia Shanghai Bell</w:t>
            </w:r>
          </w:p>
        </w:tc>
        <w:tc>
          <w:tcPr>
            <w:tcW w:w="6584" w:type="dxa"/>
          </w:tcPr>
          <w:p w14:paraId="6D66EB06" w14:textId="77777777" w:rsidR="00B07087" w:rsidRDefault="00601EB5">
            <w:pPr>
              <w:rPr>
                <w:bCs/>
              </w:rPr>
            </w:pPr>
            <w:r>
              <w:rPr>
                <w:bCs/>
              </w:rPr>
              <w:t>Proposal 1: Restore the 38.101-1 clause 6 structure as was in CR R4-2008468 by agreeing the correction CR R4-20xxxx submitted in to this RAN4#96e meeting</w:t>
            </w:r>
          </w:p>
          <w:p w14:paraId="205325D7" w14:textId="77777777" w:rsidR="00B07087" w:rsidRDefault="00601EB5">
            <w:pPr>
              <w:rPr>
                <w:bCs/>
              </w:rPr>
            </w:pPr>
            <w:r>
              <w:rPr>
                <w:bCs/>
              </w:rPr>
              <w:t>Proposal 2: All CRs in RAN4#96e that are for 6.xA.x.4 clauses (currently in specification) v.16.4.0 are implemented to 6.xA.x.1</w:t>
            </w:r>
          </w:p>
          <w:p w14:paraId="30DF68DF" w14:textId="77777777" w:rsidR="00B07087" w:rsidRDefault="00601EB5">
            <w:pPr>
              <w:rPr>
                <w:bCs/>
              </w:rPr>
            </w:pPr>
            <w:r>
              <w:rPr>
                <w:bCs/>
              </w:rPr>
              <w:t>Proposal 3 : In future maintain such a clause structure for FR1 CA in TS 38.101-1 that Intra-band contiguous CA requirements are first then Intra-band non-contiguous CA and lastly Inter-band CA. As an example</w:t>
            </w:r>
          </w:p>
          <w:p w14:paraId="05C6FC98" w14:textId="77777777" w:rsidR="00B07087" w:rsidRDefault="00601EB5">
            <w:pPr>
              <w:pStyle w:val="ListParagraph"/>
              <w:numPr>
                <w:ilvl w:val="0"/>
                <w:numId w:val="4"/>
              </w:numPr>
              <w:ind w:firstLineChars="0"/>
              <w:contextualSpacing/>
              <w:rPr>
                <w:bCs/>
              </w:rPr>
            </w:pPr>
            <w:r>
              <w:rPr>
                <w:bCs/>
              </w:rPr>
              <w:t>Intra-band contiguous CA 5.xA.1, CA 6.xA.x.1 and CA 7.xA.x.1</w:t>
            </w:r>
          </w:p>
          <w:p w14:paraId="3DD514EE" w14:textId="77777777" w:rsidR="00B07087" w:rsidRDefault="00601EB5">
            <w:pPr>
              <w:pStyle w:val="ListParagraph"/>
              <w:numPr>
                <w:ilvl w:val="0"/>
                <w:numId w:val="4"/>
              </w:numPr>
              <w:ind w:firstLineChars="0"/>
              <w:contextualSpacing/>
              <w:rPr>
                <w:bCs/>
              </w:rPr>
            </w:pPr>
            <w:r>
              <w:rPr>
                <w:bCs/>
              </w:rPr>
              <w:t>Intra-band non-contiguous CA 5.xA.2, CA 6.xA.x.2 and CA 7.xA.x.3</w:t>
            </w:r>
          </w:p>
          <w:p w14:paraId="3290D3C4" w14:textId="77777777" w:rsidR="00B07087" w:rsidRDefault="00601EB5">
            <w:pPr>
              <w:pStyle w:val="ListParagraph"/>
              <w:numPr>
                <w:ilvl w:val="0"/>
                <w:numId w:val="4"/>
              </w:numPr>
              <w:ind w:firstLineChars="0"/>
              <w:contextualSpacing/>
              <w:rPr>
                <w:b/>
              </w:rPr>
            </w:pPr>
            <w:r>
              <w:rPr>
                <w:bCs/>
              </w:rPr>
              <w:t>Inter-band CA 5.xA.3, CA 6.xA.x.3 and CA 7.xA.x.3</w:t>
            </w:r>
          </w:p>
        </w:tc>
      </w:tr>
      <w:tr w:rsidR="00B07087" w14:paraId="40B59FCE" w14:textId="77777777">
        <w:trPr>
          <w:trHeight w:val="468"/>
        </w:trPr>
        <w:tc>
          <w:tcPr>
            <w:tcW w:w="1621" w:type="dxa"/>
          </w:tcPr>
          <w:p w14:paraId="47EAF39A" w14:textId="77777777" w:rsidR="00B07087" w:rsidRDefault="003B0B10">
            <w:pPr>
              <w:spacing w:before="120" w:after="120"/>
            </w:pPr>
            <w:hyperlink r:id="rId91" w:history="1">
              <w:r w:rsidR="00601EB5">
                <w:rPr>
                  <w:rFonts w:ascii="Arial" w:eastAsia="Times New Roman" w:hAnsi="Arial" w:cs="Arial"/>
                  <w:b/>
                  <w:bCs/>
                  <w:color w:val="0000FF"/>
                  <w:sz w:val="16"/>
                  <w:szCs w:val="16"/>
                  <w:u w:val="single"/>
                  <w:lang w:val="uz-Cyrl-UZ" w:eastAsia="en-GB"/>
                </w:rPr>
                <w:t>R4-2010231</w:t>
              </w:r>
            </w:hyperlink>
          </w:p>
        </w:tc>
        <w:tc>
          <w:tcPr>
            <w:tcW w:w="1426" w:type="dxa"/>
          </w:tcPr>
          <w:p w14:paraId="1B903C48" w14:textId="77777777" w:rsidR="00B07087" w:rsidRDefault="00601EB5">
            <w:pPr>
              <w:spacing w:before="120" w:after="120"/>
            </w:pPr>
            <w:r>
              <w:rPr>
                <w:rFonts w:ascii="Arial" w:eastAsia="Times New Roman" w:hAnsi="Arial" w:cs="Arial"/>
                <w:sz w:val="16"/>
                <w:szCs w:val="16"/>
                <w:lang w:val="uz-Cyrl-UZ" w:eastAsia="en-GB"/>
              </w:rPr>
              <w:t>Nokia, Nokia Shanghai Bell, Qualcomm Inc, Skyworks, Ericsson</w:t>
            </w:r>
          </w:p>
        </w:tc>
        <w:tc>
          <w:tcPr>
            <w:tcW w:w="6584" w:type="dxa"/>
          </w:tcPr>
          <w:p w14:paraId="076547C3" w14:textId="77777777" w:rsidR="00B07087" w:rsidRDefault="00601EB5">
            <w:pPr>
              <w:spacing w:before="120" w:after="120"/>
            </w:pPr>
            <w:r>
              <w:t>Proposal 1: Revert all intra-band UL contiguous CA RF requirements into clauses 6.xA.x.1</w:t>
            </w:r>
          </w:p>
          <w:p w14:paraId="537EC0C1" w14:textId="77777777" w:rsidR="00B07087" w:rsidRDefault="00601EB5">
            <w:pPr>
              <w:spacing w:before="120" w:after="120"/>
            </w:pPr>
            <w:r>
              <w:t>Observation 1: CA clause numbering between clause 5 and 7 compared to clause 6 is inconsistent and may distract and confuse the reader outside 3GPP.</w:t>
            </w:r>
          </w:p>
        </w:tc>
      </w:tr>
      <w:tr w:rsidR="00B07087" w14:paraId="36626FBE" w14:textId="77777777">
        <w:trPr>
          <w:trHeight w:val="468"/>
        </w:trPr>
        <w:tc>
          <w:tcPr>
            <w:tcW w:w="1621" w:type="dxa"/>
          </w:tcPr>
          <w:p w14:paraId="12C066B3" w14:textId="77777777" w:rsidR="00B07087" w:rsidRDefault="003B0B10">
            <w:pPr>
              <w:spacing w:before="120" w:after="120"/>
            </w:pPr>
            <w:hyperlink r:id="rId92" w:history="1">
              <w:r w:rsidR="00601EB5">
                <w:rPr>
                  <w:rFonts w:ascii="Arial" w:eastAsia="Times New Roman" w:hAnsi="Arial" w:cs="Arial"/>
                  <w:b/>
                  <w:bCs/>
                  <w:color w:val="0000FF"/>
                  <w:sz w:val="16"/>
                  <w:szCs w:val="16"/>
                  <w:u w:val="single"/>
                  <w:lang w:val="uz-Cyrl-UZ" w:eastAsia="en-GB"/>
                </w:rPr>
                <w:t>R4-2010625</w:t>
              </w:r>
            </w:hyperlink>
          </w:p>
        </w:tc>
        <w:tc>
          <w:tcPr>
            <w:tcW w:w="1426" w:type="dxa"/>
          </w:tcPr>
          <w:p w14:paraId="7A3091BA" w14:textId="77777777" w:rsidR="00B07087" w:rsidRDefault="00601EB5">
            <w:pPr>
              <w:spacing w:before="120" w:after="120"/>
            </w:pPr>
            <w:r>
              <w:rPr>
                <w:rFonts w:ascii="Arial" w:eastAsia="Times New Roman" w:hAnsi="Arial" w:cs="Arial"/>
                <w:sz w:val="16"/>
                <w:szCs w:val="16"/>
                <w:lang w:val="uz-Cyrl-UZ" w:eastAsia="en-GB"/>
              </w:rPr>
              <w:t>ZTE Corporation</w:t>
            </w:r>
          </w:p>
        </w:tc>
        <w:tc>
          <w:tcPr>
            <w:tcW w:w="6584" w:type="dxa"/>
          </w:tcPr>
          <w:p w14:paraId="34538F52" w14:textId="77777777" w:rsidR="00B07087" w:rsidRDefault="00601EB5">
            <w:pPr>
              <w:spacing w:after="120"/>
              <w:rPr>
                <w:lang w:val="en-US" w:eastAsia="zh-CN"/>
              </w:rPr>
            </w:pPr>
            <w:r>
              <w:rPr>
                <w:lang w:val="en-US" w:eastAsia="zh-CN"/>
              </w:rPr>
              <w:t>Proposal 1:</w:t>
            </w:r>
          </w:p>
          <w:p w14:paraId="04AE1549" w14:textId="77777777" w:rsidR="00B07087" w:rsidRDefault="00601EB5">
            <w:pPr>
              <w:numPr>
                <w:ilvl w:val="0"/>
                <w:numId w:val="5"/>
              </w:numPr>
              <w:spacing w:after="120"/>
              <w:rPr>
                <w:lang w:val="en-US" w:eastAsia="zh-CN"/>
              </w:rPr>
            </w:pPr>
            <w:r>
              <w:rPr>
                <w:lang w:val="en-US" w:eastAsia="zh-CN" w:bidi="bn-IN"/>
              </w:rPr>
              <w:t xml:space="preserve">Add the </w:t>
            </w:r>
            <w:r>
              <w:rPr>
                <w:lang w:val="en-US" w:eastAsia="zh-CN"/>
              </w:rPr>
              <w:t>sentence agreed in R4-2006997 in sub-clause 4.3</w:t>
            </w:r>
          </w:p>
          <w:p w14:paraId="2573327D" w14:textId="77777777" w:rsidR="00B07087" w:rsidRDefault="00601EB5">
            <w:pPr>
              <w:numPr>
                <w:ilvl w:val="0"/>
                <w:numId w:val="5"/>
              </w:numPr>
              <w:spacing w:after="120"/>
              <w:rPr>
                <w:lang w:val="en-US" w:eastAsia="zh-CN"/>
              </w:rPr>
            </w:pPr>
            <w:r>
              <w:rPr>
                <w:lang w:val="en-US" w:eastAsia="zh-CN"/>
              </w:rPr>
              <w:t xml:space="preserve">Add </w:t>
            </w:r>
            <w:r>
              <w:rPr>
                <w:lang w:eastAsia="zh-CN"/>
              </w:rPr>
              <w:t>∆MPR</w:t>
            </w:r>
            <w:r>
              <w:rPr>
                <w:lang w:val="en-US" w:eastAsia="zh-CN"/>
              </w:rPr>
              <w:t xml:space="preserve"> in the term of  </w:t>
            </w:r>
            <w:r>
              <w:rPr>
                <w:lang w:eastAsia="zh-CN"/>
              </w:rPr>
              <w:t>MAX(MPR</w:t>
            </w:r>
            <w:r>
              <w:rPr>
                <w:vertAlign w:val="subscript"/>
                <w:lang w:eastAsia="zh-CN"/>
              </w:rPr>
              <w:t>c</w:t>
            </w:r>
            <w:r>
              <w:rPr>
                <w:lang w:eastAsia="zh-CN"/>
              </w:rPr>
              <w:t xml:space="preserve"> A-MPR</w:t>
            </w:r>
            <w:r>
              <w:rPr>
                <w:vertAlign w:val="subscript"/>
                <w:lang w:eastAsia="zh-CN"/>
              </w:rPr>
              <w:t>c</w:t>
            </w:r>
            <w:r>
              <w:rPr>
                <w:lang w:eastAsia="zh-CN"/>
              </w:rPr>
              <w:t>)</w:t>
            </w:r>
            <w:r>
              <w:rPr>
                <w:lang w:val="en-US" w:eastAsia="zh-CN"/>
              </w:rPr>
              <w:t xml:space="preserve">, i.e.  </w:t>
            </w:r>
            <w:r>
              <w:rPr>
                <w:lang w:eastAsia="zh-CN"/>
              </w:rPr>
              <w:t>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w:t>
            </w:r>
            <w:r>
              <w:rPr>
                <w:lang w:val="en-US" w:eastAsia="zh-CN"/>
              </w:rPr>
              <w:t xml:space="preserve"> and delete </w:t>
            </w:r>
            <w:r>
              <w:rPr>
                <w:lang w:eastAsia="zh-CN"/>
              </w:rPr>
              <w:t>ΔP</w:t>
            </w:r>
            <w:r>
              <w:rPr>
                <w:vertAlign w:val="subscript"/>
                <w:lang w:eastAsia="zh-CN"/>
              </w:rPr>
              <w:t>PowerClass</w:t>
            </w:r>
            <w:r>
              <w:rPr>
                <w:vertAlign w:val="subscript"/>
                <w:lang w:val="en-US" w:eastAsia="zh-CN"/>
              </w:rPr>
              <w:t xml:space="preserve"> </w:t>
            </w:r>
            <w:r>
              <w:rPr>
                <w:lang w:val="en-US" w:eastAsia="zh-CN"/>
              </w:rPr>
              <w:t xml:space="preserve">in the </w:t>
            </w:r>
            <w:r>
              <w:rPr>
                <w:lang w:eastAsia="zh-CN"/>
              </w:rPr>
              <w:t>P</w:t>
            </w:r>
            <w:r>
              <w:rPr>
                <w:vertAlign w:val="subscript"/>
                <w:lang w:eastAsia="zh-CN"/>
              </w:rPr>
              <w:t>CMAX_L,f,c,MCG</w:t>
            </w:r>
            <w:r>
              <w:rPr>
                <w:lang w:eastAsia="zh-CN"/>
              </w:rPr>
              <w:t xml:space="preserve"> </w:t>
            </w:r>
            <w:r>
              <w:rPr>
                <w:lang w:val="en-US" w:eastAsia="zh-CN"/>
              </w:rPr>
              <w:t xml:space="preserve">and </w:t>
            </w:r>
            <w:r>
              <w:rPr>
                <w:lang w:eastAsia="zh-CN"/>
              </w:rPr>
              <w:t>P</w:t>
            </w:r>
            <w:r>
              <w:rPr>
                <w:vertAlign w:val="subscript"/>
                <w:lang w:eastAsia="zh-CN"/>
              </w:rPr>
              <w:t>CMAX_L,f,c,</w:t>
            </w:r>
            <w:r>
              <w:rPr>
                <w:vertAlign w:val="subscript"/>
                <w:lang w:val="en-US" w:eastAsia="zh-CN"/>
              </w:rPr>
              <w:t>S</w:t>
            </w:r>
            <w:r>
              <w:rPr>
                <w:vertAlign w:val="subscript"/>
                <w:lang w:eastAsia="zh-CN"/>
              </w:rPr>
              <w:t>CG</w:t>
            </w:r>
            <w:r>
              <w:rPr>
                <w:lang w:eastAsia="zh-CN"/>
              </w:rPr>
              <w:t xml:space="preserve"> </w:t>
            </w:r>
            <w:r>
              <w:rPr>
                <w:lang w:val="en-US" w:eastAsia="zh-CN"/>
              </w:rPr>
              <w:t xml:space="preserve"> formulas </w:t>
            </w:r>
          </w:p>
          <w:p w14:paraId="4F64BC40" w14:textId="77777777" w:rsidR="00B07087" w:rsidRDefault="00601EB5">
            <w:pPr>
              <w:spacing w:before="120" w:after="120"/>
              <w:rPr>
                <w:lang w:val="en-US" w:eastAsia="zh-CN"/>
              </w:rPr>
            </w:pPr>
            <w:r>
              <w:rPr>
                <w:lang w:val="en-US" w:eastAsia="zh-CN" w:bidi="bn-IN"/>
              </w:rPr>
              <w:t xml:space="preserve">Add </w:t>
            </w:r>
            <w:r>
              <w:rPr>
                <w:lang w:val="en-US" w:eastAsia="zh-CN"/>
              </w:rPr>
              <w:t>the explanations for some inter-band DC specfied terms.</w:t>
            </w:r>
          </w:p>
          <w:p w14:paraId="6696D118" w14:textId="77777777" w:rsidR="00B07087" w:rsidRDefault="00601EB5">
            <w:pPr>
              <w:spacing w:before="120" w:after="120"/>
              <w:rPr>
                <w:lang w:val="en-US" w:eastAsia="zh-CN"/>
              </w:rPr>
            </w:pPr>
            <w:r>
              <w:rPr>
                <w:lang w:val="en-US" w:eastAsia="zh-CN"/>
              </w:rPr>
              <w:t xml:space="preserve">Observation 1: </w:t>
            </w:r>
          </w:p>
          <w:p w14:paraId="42E06A7F" w14:textId="77777777" w:rsidR="00B07087" w:rsidRDefault="00601EB5">
            <w:pPr>
              <w:spacing w:before="120" w:after="120"/>
            </w:pPr>
            <w:r>
              <w:rPr>
                <w:bCs/>
                <w:lang w:val="en-US" w:eastAsia="zh-CN"/>
              </w:rPr>
              <w:t xml:space="preserve">Missing the sentence in </w:t>
            </w:r>
            <w:r>
              <w:rPr>
                <w:lang w:val="en-US" w:eastAsia="zh-CN"/>
              </w:rPr>
              <w:t>subclause 4.3 and c</w:t>
            </w:r>
            <w:r>
              <w:rPr>
                <w:bCs/>
                <w:lang w:val="en-US" w:eastAsia="zh-CN"/>
              </w:rPr>
              <w:t xml:space="preserve">urrently </w:t>
            </w:r>
            <w:r>
              <w:rPr>
                <w:lang w:val="en-US" w:eastAsia="zh-CN"/>
              </w:rPr>
              <w:t xml:space="preserve">configured transmitted power for inter-band DC </w:t>
            </w:r>
            <w:r>
              <w:rPr>
                <w:bCs/>
                <w:lang w:val="en-US" w:eastAsia="zh-CN"/>
              </w:rPr>
              <w:t>will cause confusion</w:t>
            </w:r>
          </w:p>
        </w:tc>
      </w:tr>
      <w:tr w:rsidR="00B07087" w14:paraId="3D96199D" w14:textId="77777777">
        <w:trPr>
          <w:trHeight w:val="468"/>
        </w:trPr>
        <w:tc>
          <w:tcPr>
            <w:tcW w:w="1621" w:type="dxa"/>
          </w:tcPr>
          <w:p w14:paraId="79658B2F" w14:textId="77777777" w:rsidR="00B07087" w:rsidRDefault="003B0B10">
            <w:pPr>
              <w:spacing w:before="120" w:after="120"/>
            </w:pPr>
            <w:hyperlink r:id="rId93" w:history="1">
              <w:r w:rsidR="00601EB5">
                <w:rPr>
                  <w:rFonts w:ascii="Arial" w:eastAsia="Times New Roman" w:hAnsi="Arial" w:cs="Arial"/>
                  <w:b/>
                  <w:bCs/>
                  <w:color w:val="0000FF"/>
                  <w:sz w:val="16"/>
                  <w:szCs w:val="16"/>
                  <w:u w:val="single"/>
                  <w:lang w:val="uz-Cyrl-UZ" w:eastAsia="en-GB"/>
                </w:rPr>
                <w:t>R4-2010923</w:t>
              </w:r>
            </w:hyperlink>
          </w:p>
        </w:tc>
        <w:tc>
          <w:tcPr>
            <w:tcW w:w="1426" w:type="dxa"/>
          </w:tcPr>
          <w:p w14:paraId="47998EFF" w14:textId="77777777" w:rsidR="00B07087" w:rsidRDefault="00601EB5">
            <w:pPr>
              <w:spacing w:before="120" w:after="120"/>
            </w:pPr>
            <w:r>
              <w:rPr>
                <w:rFonts w:ascii="Arial" w:eastAsia="Times New Roman" w:hAnsi="Arial" w:cs="Arial"/>
                <w:sz w:val="16"/>
                <w:szCs w:val="16"/>
                <w:lang w:val="uz-Cyrl-UZ" w:eastAsia="en-GB"/>
              </w:rPr>
              <w:t>Huawei, HiSilicon</w:t>
            </w:r>
          </w:p>
        </w:tc>
        <w:tc>
          <w:tcPr>
            <w:tcW w:w="6584" w:type="dxa"/>
          </w:tcPr>
          <w:p w14:paraId="690FAF77" w14:textId="77777777" w:rsidR="00B07087" w:rsidRDefault="00601EB5">
            <w:pPr>
              <w:spacing w:before="120" w:after="120"/>
            </w:pPr>
            <w:r>
              <w:t>Proposal 1:</w:t>
            </w:r>
          </w:p>
          <w:p w14:paraId="19CB587A" w14:textId="77777777" w:rsidR="00B07087" w:rsidRDefault="00601EB5">
            <w:pPr>
              <w:pStyle w:val="CRCoverPage"/>
              <w:numPr>
                <w:ilvl w:val="0"/>
                <w:numId w:val="6"/>
              </w:numPr>
              <w:spacing w:after="0"/>
              <w:rPr>
                <w:rFonts w:ascii="Times New Roman" w:hAnsi="Times New Roman"/>
              </w:rPr>
            </w:pPr>
            <w:r>
              <w:rPr>
                <w:rFonts w:ascii="Times New Roman" w:hAnsi="Times New Roman"/>
              </w:rPr>
              <w:t>PHS system protection is removed for EN-DC band combination with band n1.</w:t>
            </w:r>
          </w:p>
          <w:p w14:paraId="290DF78B" w14:textId="77777777" w:rsidR="00B07087" w:rsidRDefault="00601EB5">
            <w:pPr>
              <w:pStyle w:val="CRCoverPage"/>
              <w:numPr>
                <w:ilvl w:val="0"/>
                <w:numId w:val="6"/>
              </w:numPr>
              <w:spacing w:after="0"/>
              <w:rPr>
                <w:rFonts w:ascii="Times New Roman" w:hAnsi="Times New Roman"/>
              </w:rPr>
            </w:pPr>
            <w:r>
              <w:rPr>
                <w:rFonts w:ascii="Times New Roman" w:hAnsi="Times New Roman"/>
              </w:rPr>
              <w:t>860~890 protection</w:t>
            </w:r>
            <w:r>
              <w:rPr>
                <w:rFonts w:ascii="Times New Roman" w:hAnsi="Times New Roman"/>
                <w:lang w:eastAsia="zh-CN"/>
              </w:rPr>
              <w:t xml:space="preserve"> is removed for </w:t>
            </w:r>
            <w:r>
              <w:rPr>
                <w:rFonts w:ascii="Times New Roman" w:hAnsi="Times New Roman"/>
              </w:rPr>
              <w:t>EN-DC band combination with band n8</w:t>
            </w:r>
            <w:r>
              <w:rPr>
                <w:rFonts w:ascii="Times New Roman" w:hAnsi="Times New Roman"/>
                <w:lang w:eastAsia="zh-CN"/>
              </w:rPr>
              <w:t>.</w:t>
            </w:r>
          </w:p>
          <w:p w14:paraId="17DE6451" w14:textId="77777777" w:rsidR="00B07087" w:rsidRDefault="00601EB5">
            <w:pPr>
              <w:pStyle w:val="CRCoverPage"/>
              <w:numPr>
                <w:ilvl w:val="0"/>
                <w:numId w:val="6"/>
              </w:numPr>
              <w:spacing w:after="0"/>
              <w:rPr>
                <w:rFonts w:ascii="Times New Roman" w:hAnsi="Times New Roman"/>
              </w:rPr>
            </w:pPr>
            <w:r>
              <w:rPr>
                <w:rFonts w:ascii="Times New Roman" w:hAnsi="Times New Roman"/>
              </w:rPr>
              <w:t>1400~1427 protection</w:t>
            </w:r>
            <w:r>
              <w:rPr>
                <w:rFonts w:ascii="Times New Roman" w:hAnsi="Times New Roman"/>
                <w:lang w:eastAsia="zh-CN"/>
              </w:rPr>
              <w:t xml:space="preserve"> is removed for </w:t>
            </w:r>
            <w:r>
              <w:rPr>
                <w:rFonts w:ascii="Times New Roman" w:hAnsi="Times New Roman"/>
              </w:rPr>
              <w:t>EN-DC band combination with band n8</w:t>
            </w:r>
            <w:r>
              <w:rPr>
                <w:rFonts w:ascii="Times New Roman" w:hAnsi="Times New Roman"/>
                <w:lang w:eastAsia="zh-CN"/>
              </w:rPr>
              <w:t>.</w:t>
            </w:r>
          </w:p>
          <w:p w14:paraId="49BB4294" w14:textId="77777777" w:rsidR="00B07087" w:rsidRDefault="00601EB5">
            <w:pPr>
              <w:pStyle w:val="CRCoverPage"/>
              <w:numPr>
                <w:ilvl w:val="0"/>
                <w:numId w:val="6"/>
              </w:numPr>
              <w:spacing w:after="0"/>
              <w:rPr>
                <w:rFonts w:ascii="Times New Roman" w:hAnsi="Times New Roman"/>
              </w:rPr>
            </w:pPr>
            <w:r>
              <w:rPr>
                <w:rFonts w:ascii="Times New Roman" w:hAnsi="Times New Roman"/>
                <w:lang w:eastAsia="zh-CN"/>
              </w:rPr>
              <w:t>Some editoral correction</w:t>
            </w:r>
          </w:p>
          <w:p w14:paraId="2FF608B9" w14:textId="77777777" w:rsidR="00B07087" w:rsidRDefault="00601EB5">
            <w:pPr>
              <w:spacing w:before="120" w:after="120"/>
            </w:pPr>
            <w:r>
              <w:rPr>
                <w:lang w:eastAsia="zh-CN"/>
              </w:rPr>
              <w:t>Remove the duplicated requirements for DC_3_n41 and DC_8_n41</w:t>
            </w:r>
          </w:p>
          <w:p w14:paraId="0CB97CB3" w14:textId="77777777" w:rsidR="00B07087" w:rsidRDefault="00601EB5">
            <w:pPr>
              <w:pStyle w:val="CRCoverPage"/>
              <w:spacing w:after="0"/>
              <w:rPr>
                <w:rFonts w:ascii="Times New Roman" w:hAnsi="Times New Roman"/>
              </w:rPr>
            </w:pPr>
            <w:r>
              <w:rPr>
                <w:rFonts w:ascii="Times New Roman" w:hAnsi="Times New Roman"/>
              </w:rPr>
              <w:t xml:space="preserve">Observation 1: </w:t>
            </w:r>
          </w:p>
          <w:p w14:paraId="42F18A30" w14:textId="77777777" w:rsidR="00B07087" w:rsidRDefault="00601EB5">
            <w:pPr>
              <w:pStyle w:val="CRCoverPage"/>
              <w:spacing w:after="0"/>
              <w:rPr>
                <w:rFonts w:ascii="Times New Roman" w:hAnsi="Times New Roman"/>
              </w:rPr>
            </w:pPr>
            <w:r>
              <w:rPr>
                <w:rFonts w:ascii="Times New Roman" w:hAnsi="Times New Roman"/>
              </w:rPr>
              <w:lastRenderedPageBreak/>
              <w:t>The PHS system protection can be signalled by the network(NS_05). Thus, the corresponding frequency band protection can be removed for EN-DC band combination with band n1.</w:t>
            </w:r>
          </w:p>
          <w:p w14:paraId="474F1EE4" w14:textId="77777777" w:rsidR="00B07087" w:rsidRDefault="00601EB5">
            <w:pPr>
              <w:pStyle w:val="CRCoverPage"/>
              <w:spacing w:after="0"/>
              <w:rPr>
                <w:rFonts w:ascii="Times New Roman" w:hAnsi="Times New Roman"/>
              </w:rPr>
            </w:pPr>
            <w:r>
              <w:rPr>
                <w:rFonts w:ascii="Times New Roman" w:hAnsi="Times New Roman"/>
              </w:rPr>
              <w:t>860~890 protection can be signalled by the network (NS_43)</w:t>
            </w:r>
            <w:r>
              <w:rPr>
                <w:rFonts w:ascii="Times New Roman" w:hAnsi="Times New Roman"/>
                <w:lang w:eastAsia="zh-CN"/>
              </w:rPr>
              <w:t>.</w:t>
            </w:r>
            <w:r>
              <w:rPr>
                <w:rFonts w:ascii="Times New Roman" w:hAnsi="Times New Roman"/>
              </w:rPr>
              <w:t xml:space="preserve"> The corresponding frequency band protection can be removed for EN-DC band combination with band n8.</w:t>
            </w:r>
          </w:p>
          <w:p w14:paraId="4160E74C" w14:textId="77777777" w:rsidR="00B07087" w:rsidRDefault="00601EB5">
            <w:pPr>
              <w:spacing w:before="120" w:after="120"/>
            </w:pPr>
            <w:r>
              <w:t>1400~1427 protection can be signalled by the network (NS_41). The corresponding frequency band protection can be removed for EN-DC band combination with band n50.</w:t>
            </w:r>
          </w:p>
        </w:tc>
      </w:tr>
      <w:tr w:rsidR="00B07087" w14:paraId="5AA536B2" w14:textId="77777777">
        <w:trPr>
          <w:trHeight w:val="468"/>
        </w:trPr>
        <w:tc>
          <w:tcPr>
            <w:tcW w:w="1621" w:type="dxa"/>
          </w:tcPr>
          <w:p w14:paraId="42616F0E" w14:textId="77777777" w:rsidR="00B07087" w:rsidRDefault="003B0B10">
            <w:pPr>
              <w:spacing w:before="120" w:after="120"/>
            </w:pPr>
            <w:hyperlink r:id="rId94" w:history="1">
              <w:r w:rsidR="00601EB5">
                <w:rPr>
                  <w:rFonts w:ascii="Arial" w:eastAsia="Times New Roman" w:hAnsi="Arial" w:cs="Arial"/>
                  <w:b/>
                  <w:bCs/>
                  <w:color w:val="0000FF"/>
                  <w:sz w:val="16"/>
                  <w:szCs w:val="16"/>
                  <w:u w:val="single"/>
                  <w:lang w:val="uz-Cyrl-UZ" w:eastAsia="en-GB"/>
                </w:rPr>
                <w:t>R4-2010925</w:t>
              </w:r>
            </w:hyperlink>
          </w:p>
        </w:tc>
        <w:tc>
          <w:tcPr>
            <w:tcW w:w="1426" w:type="dxa"/>
          </w:tcPr>
          <w:p w14:paraId="2EEE4FD1" w14:textId="77777777" w:rsidR="00B07087" w:rsidRDefault="00601EB5">
            <w:pPr>
              <w:spacing w:before="120" w:after="120"/>
            </w:pPr>
            <w:r>
              <w:rPr>
                <w:rFonts w:ascii="Arial" w:eastAsia="Times New Roman" w:hAnsi="Arial" w:cs="Arial"/>
                <w:sz w:val="16"/>
                <w:szCs w:val="16"/>
                <w:lang w:val="uz-Cyrl-UZ" w:eastAsia="en-GB"/>
              </w:rPr>
              <w:t>Huawei, HiSilicon</w:t>
            </w:r>
          </w:p>
        </w:tc>
        <w:tc>
          <w:tcPr>
            <w:tcW w:w="6584" w:type="dxa"/>
          </w:tcPr>
          <w:p w14:paraId="0778D5B4" w14:textId="77777777" w:rsidR="00B07087" w:rsidRDefault="00601EB5">
            <w:pPr>
              <w:spacing w:before="120" w:after="120"/>
            </w:pPr>
            <w:r>
              <w:t>Proposal 1:</w:t>
            </w:r>
          </w:p>
          <w:p w14:paraId="41AB0686" w14:textId="77777777" w:rsidR="00B07087" w:rsidRDefault="00601EB5">
            <w:pPr>
              <w:pStyle w:val="CRCoverPage"/>
              <w:numPr>
                <w:ilvl w:val="0"/>
                <w:numId w:val="7"/>
              </w:numPr>
              <w:spacing w:after="0"/>
              <w:rPr>
                <w:rFonts w:ascii="Times New Roman" w:hAnsi="Times New Roman"/>
              </w:rPr>
            </w:pPr>
            <w:r>
              <w:rPr>
                <w:rFonts w:ascii="Times New Roman" w:hAnsi="Times New Roman"/>
              </w:rPr>
              <w:t>Region A5 for NS_18 is implemented.</w:t>
            </w:r>
          </w:p>
          <w:p w14:paraId="59261BFE" w14:textId="77777777" w:rsidR="00B07087" w:rsidRDefault="00601EB5">
            <w:pPr>
              <w:pStyle w:val="CRCoverPage"/>
              <w:numPr>
                <w:ilvl w:val="0"/>
                <w:numId w:val="7"/>
              </w:numPr>
              <w:spacing w:after="0"/>
              <w:rPr>
                <w:rFonts w:ascii="Times New Roman" w:hAnsi="Times New Roman"/>
              </w:rPr>
            </w:pPr>
            <w:r>
              <w:rPr>
                <w:rFonts w:ascii="Times New Roman" w:hAnsi="Times New Roman"/>
              </w:rPr>
              <w:t>In clause 6.2A.4.1.3, ‘</w:t>
            </w:r>
            <w:r>
              <w:rPr>
                <w:rFonts w:ascii="Times New Roman" w:hAnsi="Times New Roman"/>
                <w:lang w:bidi="bn-IN"/>
              </w:rPr>
              <w:t>mpr</w:t>
            </w:r>
            <w:r>
              <w:rPr>
                <w:rFonts w:ascii="Times New Roman" w:hAnsi="Times New Roman"/>
                <w:vertAlign w:val="subscript"/>
                <w:lang w:bidi="bn-IN"/>
              </w:rPr>
              <w:t>c</w:t>
            </w:r>
            <w:r>
              <w:rPr>
                <w:rFonts w:ascii="Times New Roman" w:hAnsi="Times New Roman"/>
                <w:lang w:bidi="bn-IN"/>
              </w:rPr>
              <w:t xml:space="preserve">, </w:t>
            </w:r>
            <w:bookmarkStart w:id="0" w:name="OLE_LINK52"/>
            <w:bookmarkStart w:id="1" w:name="OLE_LINK53"/>
            <w:r>
              <w:rPr>
                <w:rFonts w:ascii="Times New Roman" w:hAnsi="Times New Roman"/>
                <w:lang w:eastAsia="zh-CN"/>
              </w:rPr>
              <w:t>∆mpr</w:t>
            </w:r>
            <w:r>
              <w:rPr>
                <w:rFonts w:ascii="Times New Roman" w:hAnsi="Times New Roman"/>
                <w:vertAlign w:val="subscript"/>
                <w:lang w:eastAsia="zh-CN"/>
              </w:rPr>
              <w:t>c</w:t>
            </w:r>
            <w:bookmarkEnd w:id="0"/>
            <w:bookmarkEnd w:id="1"/>
            <w:r>
              <w:rPr>
                <w:rFonts w:ascii="Times New Roman" w:hAnsi="Times New Roman"/>
                <w:lang w:eastAsia="zh-CN"/>
              </w:rPr>
              <w:t>’ is replaced by ‘</w:t>
            </w:r>
            <w:r>
              <w:rPr>
                <w:rFonts w:ascii="Times New Roman" w:hAnsi="Times New Roman"/>
                <w:lang w:bidi="bn-IN"/>
              </w:rPr>
              <w:t>mpr</w:t>
            </w:r>
            <w:r>
              <w:rPr>
                <w:rFonts w:ascii="Times New Roman" w:hAnsi="Times New Roman"/>
                <w:vertAlign w:val="subscript"/>
                <w:lang w:bidi="bn-IN"/>
              </w:rPr>
              <w:t>c</w:t>
            </w:r>
            <w:r>
              <w:rPr>
                <w:rFonts w:ascii="Times New Roman" w:hAnsi="Times New Roman"/>
                <w:lang w:bidi="bn-IN"/>
              </w:rPr>
              <w:t>·</w:t>
            </w:r>
            <w:r>
              <w:rPr>
                <w:rFonts w:ascii="Times New Roman" w:hAnsi="Times New Roman"/>
                <w:lang w:eastAsia="zh-CN"/>
              </w:rPr>
              <w:t>∆mpr</w:t>
            </w:r>
            <w:r>
              <w:rPr>
                <w:rFonts w:ascii="Times New Roman" w:hAnsi="Times New Roman"/>
                <w:vertAlign w:val="subscript"/>
                <w:lang w:eastAsia="zh-CN"/>
              </w:rPr>
              <w:t>c</w:t>
            </w:r>
            <w:r>
              <w:rPr>
                <w:rFonts w:ascii="Times New Roman" w:hAnsi="Times New Roman"/>
                <w:lang w:eastAsia="zh-CN"/>
              </w:rPr>
              <w:t>’</w:t>
            </w:r>
          </w:p>
          <w:p w14:paraId="260CCCE5" w14:textId="77777777" w:rsidR="00B07087" w:rsidRDefault="00601EB5">
            <w:pPr>
              <w:spacing w:before="120" w:after="120"/>
            </w:pPr>
            <w:r>
              <w:t>Observation 1:</w:t>
            </w:r>
          </w:p>
          <w:p w14:paraId="541D3D10" w14:textId="77777777" w:rsidR="00B07087" w:rsidRDefault="00601EB5">
            <w:pPr>
              <w:pStyle w:val="CRCoverPage"/>
              <w:spacing w:after="0"/>
              <w:rPr>
                <w:rFonts w:ascii="Times New Roman" w:hAnsi="Times New Roman"/>
              </w:rPr>
            </w:pPr>
            <w:r>
              <w:rPr>
                <w:rFonts w:ascii="Times New Roman" w:hAnsi="Times New Roman"/>
              </w:rPr>
              <w:t>Based on the agreed CR R4-2002849, region A5 for NS_18 wasn’t implemented.</w:t>
            </w:r>
          </w:p>
          <w:p w14:paraId="00BC80C8" w14:textId="77777777" w:rsidR="00B07087" w:rsidRDefault="00601EB5">
            <w:pPr>
              <w:spacing w:before="120" w:after="120"/>
            </w:pPr>
            <w:r>
              <w:t xml:space="preserve">Based on the agreed CR R4-2008086, it should be </w:t>
            </w:r>
            <w:r>
              <w:rPr>
                <w:lang w:eastAsia="zh-CN"/>
              </w:rPr>
              <w:t>‘</w:t>
            </w:r>
            <w:r>
              <w:rPr>
                <w:lang w:bidi="bn-IN"/>
              </w:rPr>
              <w:t>mpr</w:t>
            </w:r>
            <w:r>
              <w:rPr>
                <w:vertAlign w:val="subscript"/>
                <w:lang w:bidi="bn-IN"/>
              </w:rPr>
              <w:t>c</w:t>
            </w:r>
            <w:r>
              <w:rPr>
                <w:lang w:bidi="bn-IN"/>
              </w:rPr>
              <w:t>·</w:t>
            </w:r>
            <w:r>
              <w:rPr>
                <w:lang w:eastAsia="zh-CN"/>
              </w:rPr>
              <w:t>∆mpr</w:t>
            </w:r>
            <w:r>
              <w:rPr>
                <w:vertAlign w:val="subscript"/>
                <w:lang w:eastAsia="zh-CN"/>
              </w:rPr>
              <w:t>c</w:t>
            </w:r>
            <w:r>
              <w:rPr>
                <w:lang w:eastAsia="zh-CN"/>
              </w:rPr>
              <w:t>’</w:t>
            </w:r>
            <w:r>
              <w:rPr>
                <w:vertAlign w:val="subscript"/>
                <w:lang w:eastAsia="zh-CN"/>
              </w:rPr>
              <w:t xml:space="preserve"> </w:t>
            </w:r>
            <w:r>
              <w:rPr>
                <w:lang w:eastAsia="zh-CN"/>
              </w:rPr>
              <w:t xml:space="preserve">instead of </w:t>
            </w:r>
            <w:r>
              <w:t>‘</w:t>
            </w:r>
            <w:r>
              <w:rPr>
                <w:lang w:bidi="bn-IN"/>
              </w:rPr>
              <w:t>mpr</w:t>
            </w:r>
            <w:r>
              <w:rPr>
                <w:vertAlign w:val="subscript"/>
                <w:lang w:bidi="bn-IN"/>
              </w:rPr>
              <w:t>c</w:t>
            </w:r>
            <w:r>
              <w:rPr>
                <w:lang w:bidi="bn-IN"/>
              </w:rPr>
              <w:t xml:space="preserve">, </w:t>
            </w:r>
            <w:r>
              <w:rPr>
                <w:lang w:eastAsia="zh-CN"/>
              </w:rPr>
              <w:t>∆mpr</w:t>
            </w:r>
            <w:r>
              <w:rPr>
                <w:vertAlign w:val="subscript"/>
                <w:lang w:eastAsia="zh-CN"/>
              </w:rPr>
              <w:t>c</w:t>
            </w:r>
            <w:r>
              <w:rPr>
                <w:lang w:eastAsia="zh-CN"/>
              </w:rPr>
              <w:t>’</w:t>
            </w:r>
            <w:r>
              <w:t>. Comma should be replaced by multiplication sign.</w:t>
            </w:r>
          </w:p>
        </w:tc>
      </w:tr>
      <w:tr w:rsidR="00B07087" w14:paraId="5021EEEE" w14:textId="77777777">
        <w:trPr>
          <w:trHeight w:val="468"/>
        </w:trPr>
        <w:tc>
          <w:tcPr>
            <w:tcW w:w="1621" w:type="dxa"/>
          </w:tcPr>
          <w:p w14:paraId="0F3033CB" w14:textId="77777777" w:rsidR="00B07087" w:rsidRDefault="003B0B10">
            <w:pPr>
              <w:spacing w:before="120" w:after="120"/>
            </w:pPr>
            <w:hyperlink r:id="rId95" w:history="1">
              <w:r w:rsidR="00601EB5">
                <w:rPr>
                  <w:rFonts w:ascii="Arial" w:eastAsia="Times New Roman" w:hAnsi="Arial" w:cs="Arial"/>
                  <w:b/>
                  <w:bCs/>
                  <w:color w:val="0000FF"/>
                  <w:sz w:val="16"/>
                  <w:szCs w:val="16"/>
                  <w:u w:val="single"/>
                  <w:lang w:val="uz-Cyrl-UZ" w:eastAsia="en-GB"/>
                </w:rPr>
                <w:t>R4-2011529</w:t>
              </w:r>
            </w:hyperlink>
          </w:p>
        </w:tc>
        <w:tc>
          <w:tcPr>
            <w:tcW w:w="1426" w:type="dxa"/>
          </w:tcPr>
          <w:p w14:paraId="473FAB9E" w14:textId="77777777" w:rsidR="00B07087" w:rsidRDefault="00601EB5">
            <w:pPr>
              <w:spacing w:before="120" w:after="120"/>
            </w:pPr>
            <w:r>
              <w:rPr>
                <w:rFonts w:ascii="Arial" w:eastAsia="Times New Roman" w:hAnsi="Arial" w:cs="Arial"/>
                <w:sz w:val="16"/>
                <w:szCs w:val="16"/>
                <w:lang w:val="uz-Cyrl-UZ" w:eastAsia="en-GB"/>
              </w:rPr>
              <w:t>Skyworks Solutions Inc.</w:t>
            </w:r>
          </w:p>
        </w:tc>
        <w:tc>
          <w:tcPr>
            <w:tcW w:w="6584" w:type="dxa"/>
          </w:tcPr>
          <w:p w14:paraId="70A7A111" w14:textId="77777777" w:rsidR="00B07087" w:rsidRDefault="00601EB5">
            <w:pPr>
              <w:spacing w:before="120" w:after="120"/>
            </w:pPr>
            <w:r>
              <w:t>Proposal 1:</w:t>
            </w:r>
          </w:p>
          <w:p w14:paraId="69DAECC1" w14:textId="77777777" w:rsidR="00B07087" w:rsidRDefault="00601EB5">
            <w:pPr>
              <w:spacing w:before="120" w:after="120"/>
            </w:pPr>
            <w:r>
              <w:t>Add missing region A5 (last row) to table 6.2.3.13-0.</w:t>
            </w:r>
          </w:p>
          <w:p w14:paraId="0EB99164" w14:textId="77777777" w:rsidR="00B07087" w:rsidRDefault="00601EB5">
            <w:pPr>
              <w:spacing w:before="120" w:after="120"/>
            </w:pPr>
            <w:r>
              <w:t>Observation 1:</w:t>
            </w:r>
          </w:p>
          <w:p w14:paraId="000B64AD" w14:textId="77777777" w:rsidR="00B07087" w:rsidRDefault="00601EB5">
            <w:pPr>
              <w:spacing w:before="120" w:after="120"/>
            </w:pPr>
            <w:r>
              <w:t>Previously agreed CR R4-2002849 has not been correctly implemented</w:t>
            </w:r>
          </w:p>
        </w:tc>
      </w:tr>
      <w:tr w:rsidR="00B07087" w14:paraId="58C24F41" w14:textId="77777777">
        <w:trPr>
          <w:trHeight w:val="468"/>
        </w:trPr>
        <w:tc>
          <w:tcPr>
            <w:tcW w:w="1621" w:type="dxa"/>
          </w:tcPr>
          <w:p w14:paraId="40D7EF23" w14:textId="77777777" w:rsidR="00B07087" w:rsidRDefault="003B0B10">
            <w:pPr>
              <w:spacing w:before="120" w:after="120"/>
            </w:pPr>
            <w:hyperlink r:id="rId96" w:history="1">
              <w:r w:rsidR="00601EB5">
                <w:rPr>
                  <w:rFonts w:ascii="Arial" w:eastAsia="Times New Roman" w:hAnsi="Arial" w:cs="Arial"/>
                  <w:b/>
                  <w:bCs/>
                  <w:color w:val="0000FF"/>
                  <w:sz w:val="16"/>
                  <w:szCs w:val="16"/>
                  <w:u w:val="single"/>
                  <w:lang w:val="uz-Cyrl-UZ" w:eastAsia="en-GB"/>
                </w:rPr>
                <w:t>R4-2011528</w:t>
              </w:r>
            </w:hyperlink>
          </w:p>
        </w:tc>
        <w:tc>
          <w:tcPr>
            <w:tcW w:w="1426" w:type="dxa"/>
          </w:tcPr>
          <w:p w14:paraId="36FDEE8D" w14:textId="77777777" w:rsidR="00B07087" w:rsidRDefault="00601EB5">
            <w:pPr>
              <w:spacing w:before="120" w:after="120"/>
            </w:pPr>
            <w:r>
              <w:rPr>
                <w:rFonts w:ascii="Arial" w:eastAsia="Times New Roman" w:hAnsi="Arial" w:cs="Arial"/>
                <w:sz w:val="16"/>
                <w:szCs w:val="16"/>
                <w:lang w:val="uz-Cyrl-UZ" w:eastAsia="en-GB"/>
              </w:rPr>
              <w:t>Skyworks Solutions Inc.</w:t>
            </w:r>
          </w:p>
        </w:tc>
        <w:tc>
          <w:tcPr>
            <w:tcW w:w="6584" w:type="dxa"/>
          </w:tcPr>
          <w:p w14:paraId="46B57316" w14:textId="77777777" w:rsidR="00B07087" w:rsidRDefault="00601EB5">
            <w:pPr>
              <w:spacing w:before="120" w:after="120"/>
            </w:pPr>
            <w:r>
              <w:t>Proposal 1:</w:t>
            </w:r>
          </w:p>
          <w:p w14:paraId="3A0CE0FE" w14:textId="77777777" w:rsidR="00B07087" w:rsidRDefault="00601EB5">
            <w:pPr>
              <w:pStyle w:val="CRCoverPage"/>
              <w:spacing w:after="0"/>
              <w:rPr>
                <w:rFonts w:ascii="Times New Roman" w:hAnsi="Times New Roman"/>
              </w:rPr>
            </w:pPr>
            <w:r>
              <w:rPr>
                <w:rFonts w:ascii="Times New Roman" w:hAnsi="Times New Roman"/>
              </w:rPr>
              <w:t xml:space="preserve">In table 5.5A.3.1-1, correct n41 CBW definition for </w:t>
            </w:r>
            <w:bookmarkStart w:id="2" w:name="_Hlk46999837"/>
            <w:r>
              <w:rPr>
                <w:rFonts w:ascii="Times New Roman" w:hAnsi="Times New Roman"/>
              </w:rPr>
              <w:t>CA_n1A-n41A BCS0 and CA_n28A-n41A BCS0.</w:t>
            </w:r>
          </w:p>
          <w:bookmarkEnd w:id="2"/>
          <w:p w14:paraId="1B204D7D" w14:textId="77777777" w:rsidR="00B07087" w:rsidRDefault="00B07087">
            <w:pPr>
              <w:pStyle w:val="CRCoverPage"/>
              <w:spacing w:after="0"/>
              <w:rPr>
                <w:rFonts w:ascii="Times New Roman" w:hAnsi="Times New Roman"/>
              </w:rPr>
            </w:pPr>
          </w:p>
          <w:p w14:paraId="41496663" w14:textId="77777777" w:rsidR="00B07087" w:rsidRDefault="00601EB5">
            <w:pPr>
              <w:pStyle w:val="CRCoverPage"/>
              <w:spacing w:after="0"/>
              <w:rPr>
                <w:rFonts w:ascii="Times New Roman" w:hAnsi="Times New Roman"/>
              </w:rPr>
            </w:pPr>
            <w:r>
              <w:rPr>
                <w:rFonts w:ascii="Times New Roman" w:hAnsi="Times New Roman"/>
              </w:rPr>
              <w:t>In tables 7.3A.6-1and 7.3A.6.2, add:</w:t>
            </w:r>
          </w:p>
          <w:p w14:paraId="37E9C3B9" w14:textId="77777777" w:rsidR="00B07087" w:rsidRDefault="00601EB5">
            <w:pPr>
              <w:pStyle w:val="CRCoverPage"/>
              <w:spacing w:after="0"/>
              <w:rPr>
                <w:rFonts w:ascii="Times New Roman" w:hAnsi="Times New Roman"/>
              </w:rPr>
            </w:pPr>
            <w:r>
              <w:rPr>
                <w:rFonts w:ascii="Times New Roman" w:hAnsi="Times New Roman"/>
              </w:rPr>
              <w:t>- 25,30MHz CBW n40 MSD &amp; n78 UL configuration for CA_n40A-n78A BCS0</w:t>
            </w:r>
          </w:p>
          <w:p w14:paraId="1E066F4B" w14:textId="77777777" w:rsidR="00B07087" w:rsidRDefault="00601EB5">
            <w:pPr>
              <w:pStyle w:val="CRCoverPage"/>
              <w:spacing w:after="0"/>
              <w:rPr>
                <w:rFonts w:ascii="Times New Roman" w:hAnsi="Times New Roman"/>
              </w:rPr>
            </w:pPr>
            <w:r>
              <w:rPr>
                <w:rFonts w:ascii="Times New Roman" w:hAnsi="Times New Roman"/>
              </w:rPr>
              <w:t>- 40,90MHz CBW n79 MSD and n78 UL configuration for CA_n78-n79</w:t>
            </w:r>
          </w:p>
          <w:p w14:paraId="77E856FA" w14:textId="77777777" w:rsidR="00B07087" w:rsidRDefault="00601EB5">
            <w:pPr>
              <w:pStyle w:val="CRCoverPage"/>
              <w:spacing w:after="0"/>
              <w:rPr>
                <w:rFonts w:ascii="Times New Roman" w:hAnsi="Times New Roman"/>
              </w:rPr>
            </w:pPr>
            <w:r>
              <w:rPr>
                <w:rFonts w:ascii="Times New Roman" w:hAnsi="Times New Roman"/>
              </w:rPr>
              <w:t>- 40MHz CBW n78 MSD and n79 UL configuration for CA_n78-n79.</w:t>
            </w:r>
          </w:p>
          <w:p w14:paraId="275DA0A5" w14:textId="77777777" w:rsidR="00B07087" w:rsidRDefault="00601EB5">
            <w:pPr>
              <w:pStyle w:val="CRCoverPage"/>
              <w:spacing w:after="0"/>
              <w:rPr>
                <w:rFonts w:ascii="Times New Roman" w:hAnsi="Times New Roman"/>
              </w:rPr>
            </w:pPr>
            <w:r>
              <w:rPr>
                <w:rFonts w:ascii="Times New Roman" w:hAnsi="Times New Roman"/>
              </w:rPr>
              <w:t>Re-order list of combinations in table 7.3A.6.2 to match 7.3A.</w:t>
            </w:r>
            <w:r>
              <w:rPr>
                <w:rFonts w:ascii="Times New Roman" w:hAnsi="Times New Roman"/>
                <w:lang w:eastAsia="zh-CN"/>
              </w:rPr>
              <w:t>6</w:t>
            </w:r>
            <w:r>
              <w:rPr>
                <w:rFonts w:ascii="Times New Roman" w:hAnsi="Times New Roman"/>
              </w:rPr>
              <w:t>-1 to facilitate future maintenance work.</w:t>
            </w:r>
          </w:p>
          <w:p w14:paraId="4DE89C1A" w14:textId="77777777" w:rsidR="00B07087" w:rsidRDefault="00601EB5">
            <w:pPr>
              <w:pStyle w:val="CRCoverPage"/>
              <w:spacing w:after="0"/>
              <w:rPr>
                <w:rFonts w:ascii="Times New Roman" w:hAnsi="Times New Roman"/>
              </w:rPr>
            </w:pPr>
            <w:r>
              <w:rPr>
                <w:rFonts w:ascii="Times New Roman" w:hAnsi="Times New Roman"/>
              </w:rPr>
              <w:t>CA_n78A-n79A:</w:t>
            </w:r>
          </w:p>
          <w:p w14:paraId="6FB97A31" w14:textId="77777777" w:rsidR="00B07087" w:rsidRDefault="00601EB5">
            <w:pPr>
              <w:pStyle w:val="CRCoverPage"/>
              <w:numPr>
                <w:ilvl w:val="0"/>
                <w:numId w:val="8"/>
              </w:numPr>
              <w:spacing w:after="0"/>
              <w:rPr>
                <w:rFonts w:ascii="Times New Roman" w:hAnsi="Times New Roman"/>
              </w:rPr>
            </w:pPr>
            <w:r>
              <w:rPr>
                <w:rFonts w:ascii="Times New Roman" w:hAnsi="Times New Roman"/>
              </w:rPr>
              <w:t>Delete MSD for 70MHz CBW.</w:t>
            </w:r>
          </w:p>
          <w:p w14:paraId="3991A775" w14:textId="77777777" w:rsidR="00B07087" w:rsidRDefault="00601EB5">
            <w:pPr>
              <w:spacing w:before="120" w:after="120"/>
            </w:pPr>
            <w:r>
              <w:t>Add footnote 3 to n78</w:t>
            </w:r>
          </w:p>
          <w:p w14:paraId="23D1FE82" w14:textId="77777777" w:rsidR="00B07087" w:rsidRDefault="00601EB5">
            <w:pPr>
              <w:spacing w:before="120" w:after="120"/>
            </w:pPr>
            <w:r>
              <w:t>Observation 1:</w:t>
            </w:r>
          </w:p>
          <w:p w14:paraId="4A1D943F" w14:textId="77777777" w:rsidR="00B07087" w:rsidRDefault="00601EB5">
            <w:pPr>
              <w:pStyle w:val="CRCoverPage"/>
              <w:spacing w:after="0"/>
              <w:ind w:left="100"/>
              <w:rPr>
                <w:rFonts w:ascii="Times New Roman" w:hAnsi="Times New Roman"/>
              </w:rPr>
            </w:pPr>
            <w:r>
              <w:rPr>
                <w:rFonts w:ascii="Times New Roman" w:hAnsi="Times New Roman"/>
              </w:rPr>
              <w:t>n41 CBW for certain CA BCS do not match band definition CBW.</w:t>
            </w:r>
          </w:p>
          <w:p w14:paraId="6BCD189D" w14:textId="77777777" w:rsidR="00B07087" w:rsidRDefault="00601EB5">
            <w:pPr>
              <w:pStyle w:val="CRCoverPage"/>
              <w:spacing w:after="0"/>
              <w:ind w:left="100"/>
              <w:rPr>
                <w:rFonts w:ascii="Times New Roman" w:hAnsi="Times New Roman"/>
              </w:rPr>
            </w:pPr>
            <w:r>
              <w:rPr>
                <w:rFonts w:ascii="Times New Roman" w:hAnsi="Times New Roman"/>
              </w:rPr>
              <w:t>MSD for new channel bandwidth (CBW) vs BCS are missing.</w:t>
            </w:r>
          </w:p>
          <w:p w14:paraId="3636362C" w14:textId="77777777" w:rsidR="00B07087" w:rsidRDefault="00601EB5">
            <w:pPr>
              <w:pStyle w:val="CRCoverPage"/>
              <w:spacing w:after="0"/>
              <w:ind w:left="100"/>
              <w:rPr>
                <w:rFonts w:ascii="Times New Roman" w:hAnsi="Times New Roman"/>
              </w:rPr>
            </w:pPr>
            <w:r>
              <w:rPr>
                <w:rFonts w:ascii="Times New Roman" w:hAnsi="Times New Roman"/>
              </w:rPr>
              <w:t>Re-ordering of UL configuration table to facilitate future maintenance work.</w:t>
            </w:r>
          </w:p>
          <w:p w14:paraId="58C908A1" w14:textId="77777777" w:rsidR="00B07087" w:rsidRDefault="00601EB5">
            <w:pPr>
              <w:pStyle w:val="CRCoverPage"/>
              <w:spacing w:after="0"/>
              <w:ind w:left="100"/>
              <w:rPr>
                <w:rFonts w:ascii="Times New Roman" w:hAnsi="Times New Roman"/>
              </w:rPr>
            </w:pPr>
            <w:r>
              <w:rPr>
                <w:rFonts w:ascii="Times New Roman" w:hAnsi="Times New Roman"/>
              </w:rPr>
              <w:t>CA_n78A-n79A:</w:t>
            </w:r>
          </w:p>
          <w:p w14:paraId="335CEFBE" w14:textId="77777777" w:rsidR="00B07087" w:rsidRDefault="00601EB5">
            <w:pPr>
              <w:pStyle w:val="CRCoverPage"/>
              <w:spacing w:after="0"/>
              <w:ind w:left="100"/>
              <w:rPr>
                <w:rFonts w:ascii="Times New Roman" w:hAnsi="Times New Roman"/>
              </w:rPr>
            </w:pPr>
            <w:r>
              <w:rPr>
                <w:rFonts w:ascii="Times New Roman" w:hAnsi="Times New Roman"/>
              </w:rPr>
              <w:t>- MSD can not be defined at 70MHz CBW since this CBW is not defined for BCS0</w:t>
            </w:r>
          </w:p>
          <w:p w14:paraId="0F660B0B" w14:textId="77777777" w:rsidR="00B07087" w:rsidRDefault="00601EB5">
            <w:pPr>
              <w:spacing w:before="120" w:after="120"/>
            </w:pPr>
            <w:r>
              <w:t>- Add Note 3 to n78</w:t>
            </w:r>
          </w:p>
        </w:tc>
      </w:tr>
      <w:tr w:rsidR="00B07087" w14:paraId="3CEFBE19" w14:textId="77777777">
        <w:trPr>
          <w:trHeight w:val="468"/>
        </w:trPr>
        <w:tc>
          <w:tcPr>
            <w:tcW w:w="1621" w:type="dxa"/>
          </w:tcPr>
          <w:p w14:paraId="31675B8A" w14:textId="77777777" w:rsidR="00B07087" w:rsidRDefault="00B07087">
            <w:pPr>
              <w:spacing w:before="120" w:after="120"/>
            </w:pPr>
          </w:p>
        </w:tc>
        <w:tc>
          <w:tcPr>
            <w:tcW w:w="1426" w:type="dxa"/>
          </w:tcPr>
          <w:p w14:paraId="652F7853" w14:textId="77777777" w:rsidR="00B07087" w:rsidRDefault="00B07087">
            <w:pPr>
              <w:spacing w:before="120" w:after="120"/>
            </w:pPr>
          </w:p>
        </w:tc>
        <w:tc>
          <w:tcPr>
            <w:tcW w:w="6584" w:type="dxa"/>
          </w:tcPr>
          <w:p w14:paraId="6927F505" w14:textId="77777777" w:rsidR="00B07087" w:rsidRDefault="00B07087">
            <w:pPr>
              <w:spacing w:before="120" w:after="120"/>
            </w:pPr>
          </w:p>
        </w:tc>
      </w:tr>
    </w:tbl>
    <w:p w14:paraId="545C9388" w14:textId="77777777" w:rsidR="00B07087" w:rsidRDefault="00B07087"/>
    <w:p w14:paraId="7E94A90F" w14:textId="77777777" w:rsidR="00B07087" w:rsidRDefault="00601EB5">
      <w:pPr>
        <w:pStyle w:val="Heading2"/>
      </w:pPr>
      <w:r>
        <w:rPr>
          <w:rFonts w:hint="eastAsia"/>
        </w:rPr>
        <w:lastRenderedPageBreak/>
        <w:t>Open issues</w:t>
      </w:r>
      <w:r>
        <w:t xml:space="preserve"> summary</w:t>
      </w:r>
    </w:p>
    <w:p w14:paraId="2826B0CB"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F591776" w14:textId="77777777" w:rsidR="00B07087" w:rsidRDefault="00601EB5">
      <w:pPr>
        <w:pStyle w:val="Heading3"/>
        <w:rPr>
          <w:sz w:val="24"/>
          <w:szCs w:val="16"/>
        </w:rPr>
      </w:pPr>
      <w:r>
        <w:rPr>
          <w:sz w:val="24"/>
          <w:szCs w:val="16"/>
        </w:rPr>
        <w:t>Sub-topic 1-1</w:t>
      </w:r>
    </w:p>
    <w:p w14:paraId="47E60127" w14:textId="77777777" w:rsidR="00B07087" w:rsidRDefault="00601EB5">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ascii="Arial" w:eastAsia="Times New Roman" w:hAnsi="Arial" w:cs="Arial"/>
          <w:sz w:val="16"/>
          <w:szCs w:val="16"/>
          <w:lang w:val="uz-Cyrl-UZ" w:eastAsia="en-GB"/>
        </w:rPr>
        <w:t>Correction to FR1 UL contiguous CA MPR regions</w:t>
      </w:r>
    </w:p>
    <w:p w14:paraId="5DC71599" w14:textId="77777777" w:rsidR="00B07087" w:rsidRDefault="00601EB5">
      <w:pPr>
        <w:rPr>
          <w:i/>
          <w:color w:val="0070C0"/>
          <w:lang w:val="en-US" w:eastAsia="zh-CN"/>
        </w:rPr>
      </w:pPr>
      <w:r>
        <w:rPr>
          <w:i/>
          <w:color w:val="0070C0"/>
          <w:lang w:val="en-US" w:eastAsia="zh-CN"/>
        </w:rPr>
        <w:t>Open issues and candidate options before e-meeting:</w:t>
      </w:r>
    </w:p>
    <w:p w14:paraId="39948605" w14:textId="77777777" w:rsidR="00B07087" w:rsidRDefault="00601EB5">
      <w:pPr>
        <w:rPr>
          <w:b/>
          <w:color w:val="0070C0"/>
          <w:u w:val="single"/>
          <w:lang w:eastAsia="ko-KR"/>
        </w:rPr>
      </w:pPr>
      <w:r>
        <w:rPr>
          <w:b/>
          <w:color w:val="0070C0"/>
          <w:u w:val="single"/>
          <w:lang w:eastAsia="ko-KR"/>
        </w:rPr>
        <w:t xml:space="preserve">Issue 1-1: </w:t>
      </w:r>
      <w:r>
        <w:rPr>
          <w:rFonts w:ascii="Arial" w:eastAsia="Times New Roman" w:hAnsi="Arial" w:cs="Arial"/>
          <w:sz w:val="16"/>
          <w:szCs w:val="16"/>
          <w:lang w:val="uz-Cyrl-UZ" w:eastAsia="en-GB"/>
        </w:rPr>
        <w:t>Correction to FR1 UL contiguous CA MPR regions</w:t>
      </w:r>
    </w:p>
    <w:p w14:paraId="11E635D3"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ABA87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R4-2009588</w:t>
      </w:r>
    </w:p>
    <w:p w14:paraId="1F6B65C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R4-2009588</w:t>
      </w:r>
    </w:p>
    <w:p w14:paraId="762D519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R4-2009588</w:t>
      </w:r>
    </w:p>
    <w:p w14:paraId="43A12D0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4977E1" w14:textId="79504C75" w:rsidR="00B07087" w:rsidRDefault="00EF38C0">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w:t>
      </w:r>
      <w:r w:rsidR="00D15125">
        <w:rPr>
          <w:rFonts w:eastAsia="SimSun"/>
          <w:color w:val="0070C0"/>
          <w:szCs w:val="24"/>
          <w:lang w:eastAsia="zh-CN"/>
        </w:rPr>
        <w:t>v</w:t>
      </w:r>
      <w:r>
        <w:rPr>
          <w:rFonts w:eastAsia="SimSun"/>
          <w:color w:val="0070C0"/>
          <w:szCs w:val="24"/>
          <w:lang w:eastAsia="zh-CN"/>
        </w:rPr>
        <w:t xml:space="preserve">e to thread #113. Some revision is needed at least for WI code and possibly </w:t>
      </w:r>
      <w:r w:rsidR="00D15125">
        <w:rPr>
          <w:rFonts w:eastAsia="SimSun"/>
          <w:color w:val="0070C0"/>
          <w:szCs w:val="24"/>
          <w:lang w:eastAsia="zh-CN"/>
        </w:rPr>
        <w:t>to</w:t>
      </w:r>
      <w:r>
        <w:rPr>
          <w:rFonts w:eastAsia="SimSun"/>
          <w:color w:val="0070C0"/>
          <w:szCs w:val="24"/>
          <w:lang w:eastAsia="zh-CN"/>
        </w:rPr>
        <w:t xml:space="preserve"> content as well.</w:t>
      </w:r>
    </w:p>
    <w:p w14:paraId="3288C2C3" w14:textId="77777777" w:rsidR="00B07087" w:rsidRDefault="00B07087">
      <w:pPr>
        <w:rPr>
          <w:i/>
          <w:color w:val="0070C0"/>
          <w:lang w:eastAsia="zh-CN"/>
        </w:rPr>
      </w:pPr>
    </w:p>
    <w:p w14:paraId="43A48C61" w14:textId="77777777" w:rsidR="00B07087" w:rsidRDefault="00601EB5">
      <w:pPr>
        <w:pStyle w:val="Heading3"/>
        <w:rPr>
          <w:sz w:val="24"/>
          <w:szCs w:val="16"/>
        </w:rPr>
      </w:pPr>
      <w:r>
        <w:rPr>
          <w:sz w:val="24"/>
          <w:szCs w:val="16"/>
        </w:rPr>
        <w:t>Sub-topic 1-2</w:t>
      </w:r>
    </w:p>
    <w:p w14:paraId="1AAA4167"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n26 256QAM AMPR</w:t>
      </w:r>
    </w:p>
    <w:p w14:paraId="109BCFEE"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84AA30" w14:textId="77777777" w:rsidR="00B07087" w:rsidRDefault="00601EB5">
      <w:pPr>
        <w:rPr>
          <w:b/>
          <w:color w:val="0070C0"/>
          <w:u w:val="single"/>
          <w:lang w:eastAsia="ko-KR"/>
        </w:rPr>
      </w:pPr>
      <w:r>
        <w:rPr>
          <w:b/>
          <w:color w:val="0070C0"/>
          <w:u w:val="single"/>
          <w:lang w:eastAsia="ko-KR"/>
        </w:rPr>
        <w:t xml:space="preserve">Issue 1-2: </w:t>
      </w:r>
      <w:r>
        <w:rPr>
          <w:rFonts w:ascii="Arial" w:eastAsia="Times New Roman" w:hAnsi="Arial" w:cs="Arial"/>
          <w:sz w:val="16"/>
          <w:szCs w:val="16"/>
          <w:lang w:val="uz-Cyrl-UZ" w:eastAsia="en-GB"/>
        </w:rPr>
        <w:t>n26 256QAM AMPR</w:t>
      </w:r>
    </w:p>
    <w:p w14:paraId="3081CD4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ACEE7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R4-2009615</w:t>
      </w:r>
    </w:p>
    <w:p w14:paraId="4B45249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R4-2009615</w:t>
      </w:r>
    </w:p>
    <w:p w14:paraId="369AB61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R4-2009615</w:t>
      </w:r>
    </w:p>
    <w:p w14:paraId="6847568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CF8DA1" w14:textId="18921CCE" w:rsidR="00B07087" w:rsidRDefault="00FE2F3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791462" w14:textId="77777777" w:rsidR="00B07087" w:rsidRDefault="00601EB5">
      <w:pPr>
        <w:pStyle w:val="Heading3"/>
        <w:rPr>
          <w:sz w:val="24"/>
          <w:szCs w:val="16"/>
        </w:rPr>
      </w:pPr>
      <w:r>
        <w:rPr>
          <w:sz w:val="24"/>
          <w:szCs w:val="16"/>
        </w:rPr>
        <w:t>Sub-topic 1-3</w:t>
      </w:r>
    </w:p>
    <w:p w14:paraId="6C0FC499"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Correction to ASEM for NS_27</w:t>
      </w:r>
    </w:p>
    <w:p w14:paraId="33F608FC"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0C37881" w14:textId="77777777" w:rsidR="00B07087" w:rsidRDefault="00601EB5">
      <w:pPr>
        <w:rPr>
          <w:b/>
          <w:color w:val="0070C0"/>
          <w:u w:val="single"/>
          <w:lang w:eastAsia="ko-KR"/>
        </w:rPr>
      </w:pPr>
      <w:r>
        <w:rPr>
          <w:b/>
          <w:color w:val="0070C0"/>
          <w:u w:val="single"/>
          <w:lang w:eastAsia="ko-KR"/>
        </w:rPr>
        <w:t xml:space="preserve">Issue 1-3: </w:t>
      </w:r>
      <w:r>
        <w:rPr>
          <w:rFonts w:ascii="Arial" w:eastAsia="Times New Roman" w:hAnsi="Arial" w:cs="Arial"/>
          <w:sz w:val="16"/>
          <w:szCs w:val="16"/>
          <w:lang w:val="uz-Cyrl-UZ" w:eastAsia="en-GB"/>
        </w:rPr>
        <w:t>Correction to ASEM for NS_27</w:t>
      </w:r>
    </w:p>
    <w:p w14:paraId="65F28EE1"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60396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R4-2009666</w:t>
      </w:r>
    </w:p>
    <w:p w14:paraId="7787571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R4-2009666</w:t>
      </w:r>
    </w:p>
    <w:p w14:paraId="1E26224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R4-2009666</w:t>
      </w:r>
    </w:p>
    <w:p w14:paraId="37FD7B0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655360" w14:textId="3867C31C" w:rsidR="00B07087" w:rsidRDefault="00D1512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543C3435" w14:textId="77777777" w:rsidR="00B07087" w:rsidRDefault="00601EB5">
      <w:pPr>
        <w:pStyle w:val="Heading3"/>
        <w:rPr>
          <w:sz w:val="24"/>
          <w:szCs w:val="16"/>
        </w:rPr>
      </w:pPr>
      <w:r>
        <w:rPr>
          <w:sz w:val="24"/>
          <w:szCs w:val="16"/>
        </w:rPr>
        <w:t>Sub-topic 1-4</w:t>
      </w:r>
    </w:p>
    <w:p w14:paraId="24ABC726"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Introduction of UE PC2 for NR band n40</w:t>
      </w:r>
    </w:p>
    <w:p w14:paraId="6D03B3E0" w14:textId="77777777" w:rsidR="00B07087" w:rsidRDefault="00601EB5">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4218859F" w14:textId="77777777" w:rsidR="00B07087" w:rsidRDefault="00601EB5">
      <w:pPr>
        <w:rPr>
          <w:b/>
          <w:color w:val="0070C0"/>
          <w:u w:val="single"/>
          <w:lang w:eastAsia="ko-KR"/>
        </w:rPr>
      </w:pPr>
      <w:r>
        <w:rPr>
          <w:b/>
          <w:color w:val="0070C0"/>
          <w:u w:val="single"/>
          <w:lang w:eastAsia="ko-KR"/>
        </w:rPr>
        <w:t xml:space="preserve">Issue 1-4: </w:t>
      </w:r>
      <w:r>
        <w:rPr>
          <w:rFonts w:ascii="Arial" w:eastAsia="Times New Roman" w:hAnsi="Arial" w:cs="Arial"/>
          <w:sz w:val="16"/>
          <w:szCs w:val="16"/>
          <w:lang w:val="uz-Cyrl-UZ" w:eastAsia="en-GB"/>
        </w:rPr>
        <w:t>Introduction of UE PC2 for NR band n40</w:t>
      </w:r>
    </w:p>
    <w:p w14:paraId="41CAF84F"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A4B67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R4-2009718</w:t>
      </w:r>
    </w:p>
    <w:p w14:paraId="23F966F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R4-2009718</w:t>
      </w:r>
    </w:p>
    <w:p w14:paraId="31F0339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R4-2009718</w:t>
      </w:r>
    </w:p>
    <w:p w14:paraId="66F7756D"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60CD6F" w14:textId="7FB4CC74" w:rsidR="00B07087" w:rsidRPr="009E5F3D" w:rsidRDefault="0085429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Theme="minorEastAsia"/>
          <w:i/>
          <w:color w:val="0070C0"/>
          <w:lang w:val="en-US" w:eastAsia="zh-CN"/>
        </w:rPr>
        <w:t>Qualcomm suggested that a WI would be needed, or as a minimum a study of impacts to RF requirements (e.g MSD) to EN-DC combinations. Companies should discuss this aspect during the second round. Based on the discussion one of these options is chosen:</w:t>
      </w:r>
    </w:p>
    <w:p w14:paraId="18EF3173" w14:textId="0B20D0FE" w:rsidR="0085429A" w:rsidRPr="009E5F3D" w:rsidRDefault="0085429A" w:rsidP="0085429A">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t>Option 1: Accept CR R4-2009718</w:t>
      </w:r>
    </w:p>
    <w:p w14:paraId="2E8494B4" w14:textId="336CE391" w:rsidR="0085429A" w:rsidRPr="009E5F3D" w:rsidRDefault="0085429A" w:rsidP="0085429A">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t>Option 2: Propose a WI for RAN plenary</w:t>
      </w:r>
    </w:p>
    <w:p w14:paraId="7362F0EA" w14:textId="2B851525" w:rsidR="0085429A" w:rsidRPr="009E5F3D" w:rsidRDefault="0085429A" w:rsidP="009E5F3D">
      <w:pPr>
        <w:spacing w:after="120"/>
        <w:ind w:left="2016"/>
        <w:rPr>
          <w:color w:val="0070C0"/>
          <w:szCs w:val="24"/>
          <w:lang w:eastAsia="zh-CN"/>
        </w:rPr>
      </w:pPr>
    </w:p>
    <w:p w14:paraId="22B5F850" w14:textId="77777777" w:rsidR="00B07087" w:rsidRDefault="00601EB5">
      <w:pPr>
        <w:pStyle w:val="Heading3"/>
        <w:rPr>
          <w:sz w:val="24"/>
          <w:szCs w:val="16"/>
        </w:rPr>
      </w:pPr>
      <w:r>
        <w:rPr>
          <w:sz w:val="24"/>
          <w:szCs w:val="16"/>
        </w:rPr>
        <w:t>Sub-topic 1-5</w:t>
      </w:r>
    </w:p>
    <w:p w14:paraId="3A03D880"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Coexistence cleanup for 38101-1 Rel16</w:t>
      </w:r>
    </w:p>
    <w:p w14:paraId="40956C42"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F66FDF0" w14:textId="77777777" w:rsidR="00B07087" w:rsidRDefault="00601EB5">
      <w:pPr>
        <w:rPr>
          <w:b/>
          <w:color w:val="0070C0"/>
          <w:u w:val="single"/>
          <w:lang w:eastAsia="ko-KR"/>
        </w:rPr>
      </w:pPr>
      <w:r>
        <w:rPr>
          <w:b/>
          <w:color w:val="0070C0"/>
          <w:u w:val="single"/>
          <w:lang w:eastAsia="ko-KR"/>
        </w:rPr>
        <w:t xml:space="preserve">Issue 1-5: </w:t>
      </w:r>
      <w:r>
        <w:rPr>
          <w:rFonts w:ascii="Arial" w:eastAsia="Times New Roman" w:hAnsi="Arial" w:cs="Arial"/>
          <w:sz w:val="16"/>
          <w:szCs w:val="16"/>
          <w:lang w:val="uz-Cyrl-UZ" w:eastAsia="en-GB"/>
        </w:rPr>
        <w:t>Coexistence cleanup for 38101-1 Rel16</w:t>
      </w:r>
    </w:p>
    <w:p w14:paraId="6D28B17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2DBEF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R4-2009939</w:t>
      </w:r>
    </w:p>
    <w:p w14:paraId="6F039FD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R4-2009939</w:t>
      </w:r>
    </w:p>
    <w:p w14:paraId="79179E9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R4-2009939</w:t>
      </w:r>
    </w:p>
    <w:p w14:paraId="1A2D1780"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EB45F7" w14:textId="561482B0" w:rsidR="00B07087" w:rsidRDefault="000C530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2E804F9" w14:textId="77777777" w:rsidR="00B07087" w:rsidRDefault="00601EB5">
      <w:pPr>
        <w:pStyle w:val="Heading3"/>
        <w:rPr>
          <w:sz w:val="24"/>
          <w:szCs w:val="16"/>
        </w:rPr>
      </w:pPr>
      <w:r>
        <w:rPr>
          <w:sz w:val="24"/>
          <w:szCs w:val="16"/>
        </w:rPr>
        <w:t>Sub-topic 1-6</w:t>
      </w:r>
    </w:p>
    <w:p w14:paraId="0A13A20C"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CR Editorial cleanup of band combination tables for 38101-1 Rel16</w:t>
      </w:r>
    </w:p>
    <w:p w14:paraId="2E3C54D1"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B8EA114" w14:textId="77777777" w:rsidR="00B07087" w:rsidRDefault="00601EB5">
      <w:pPr>
        <w:rPr>
          <w:b/>
          <w:color w:val="0070C0"/>
          <w:u w:val="single"/>
          <w:lang w:eastAsia="ko-KR"/>
        </w:rPr>
      </w:pPr>
      <w:r>
        <w:rPr>
          <w:b/>
          <w:color w:val="0070C0"/>
          <w:u w:val="single"/>
          <w:lang w:eastAsia="ko-KR"/>
        </w:rPr>
        <w:t xml:space="preserve">Issue 1-6: </w:t>
      </w:r>
      <w:r>
        <w:rPr>
          <w:rFonts w:ascii="Arial" w:eastAsia="Times New Roman" w:hAnsi="Arial" w:cs="Arial"/>
          <w:sz w:val="16"/>
          <w:szCs w:val="16"/>
          <w:lang w:val="uz-Cyrl-UZ" w:eastAsia="en-GB"/>
        </w:rPr>
        <w:t>CR Editorial cleanup of band combination tables for 38101-1 Rel16</w:t>
      </w:r>
    </w:p>
    <w:p w14:paraId="09C65D3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F32F32"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R4-2009947</w:t>
      </w:r>
    </w:p>
    <w:p w14:paraId="216662B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R4-2009947</w:t>
      </w:r>
    </w:p>
    <w:p w14:paraId="6FE4C563"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R4-2009947</w:t>
      </w:r>
    </w:p>
    <w:p w14:paraId="367563CC"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825443" w14:textId="6BE68036" w:rsidR="00B07087" w:rsidRDefault="00576EA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2E76F4C" w14:textId="77777777" w:rsidR="00B07087" w:rsidRDefault="00601EB5">
      <w:pPr>
        <w:pStyle w:val="Heading3"/>
        <w:rPr>
          <w:sz w:val="24"/>
          <w:szCs w:val="16"/>
        </w:rPr>
      </w:pPr>
      <w:r>
        <w:rPr>
          <w:sz w:val="24"/>
          <w:szCs w:val="16"/>
        </w:rPr>
        <w:t>Sub-topic 1-7</w:t>
      </w:r>
    </w:p>
    <w:p w14:paraId="73A59218"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Corrections of Japan-related CA co-ex tables for REL-16 combo</w:t>
      </w:r>
    </w:p>
    <w:p w14:paraId="31E29A9B"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D51F7C3" w14:textId="77777777" w:rsidR="00B07087" w:rsidRDefault="00601EB5">
      <w:pPr>
        <w:rPr>
          <w:b/>
          <w:color w:val="0070C0"/>
          <w:u w:val="single"/>
          <w:lang w:eastAsia="ko-KR"/>
        </w:rPr>
      </w:pPr>
      <w:r>
        <w:rPr>
          <w:b/>
          <w:color w:val="0070C0"/>
          <w:u w:val="single"/>
          <w:lang w:eastAsia="ko-KR"/>
        </w:rPr>
        <w:t xml:space="preserve">Issue 1-7: </w:t>
      </w:r>
      <w:r>
        <w:rPr>
          <w:rFonts w:ascii="Arial" w:eastAsia="Times New Roman" w:hAnsi="Arial" w:cs="Arial"/>
          <w:sz w:val="16"/>
          <w:szCs w:val="16"/>
          <w:lang w:val="uz-Cyrl-UZ" w:eastAsia="en-GB"/>
        </w:rPr>
        <w:t>Corrections of Japan-related CA co-ex tables for REL-16 combo</w:t>
      </w:r>
    </w:p>
    <w:p w14:paraId="2C9ACA4F"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495003B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R4-2010121</w:t>
      </w:r>
    </w:p>
    <w:p w14:paraId="1DAAE36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R4-2010121</w:t>
      </w:r>
    </w:p>
    <w:p w14:paraId="3FE316E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R4-2010121</w:t>
      </w:r>
    </w:p>
    <w:p w14:paraId="05F1602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02644E" w14:textId="04D19580" w:rsidR="00B07087" w:rsidRDefault="00643ECD">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Merge content with R4-2010923. Also some content change is needed as per Apple’s request.</w:t>
      </w:r>
    </w:p>
    <w:p w14:paraId="2ECEB74A" w14:textId="77777777" w:rsidR="00B07087" w:rsidRDefault="00601EB5">
      <w:pPr>
        <w:pStyle w:val="Heading3"/>
        <w:rPr>
          <w:sz w:val="24"/>
          <w:szCs w:val="16"/>
        </w:rPr>
      </w:pPr>
      <w:r>
        <w:rPr>
          <w:sz w:val="24"/>
          <w:szCs w:val="16"/>
        </w:rPr>
        <w:t>Sub-topic 1-8</w:t>
      </w:r>
    </w:p>
    <w:p w14:paraId="4B5A5924"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Restoring the clause structure of NR FR1 uplink contiguous intraband CA</w:t>
      </w:r>
    </w:p>
    <w:p w14:paraId="641A89F3"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
          <w:color w:val="000000" w:themeColor="text1"/>
          <w:lang w:val="en-US" w:eastAsia="zh-CN"/>
        </w:rPr>
        <w:t>This topic has a separate discussion paper for approval and accompanying CR. Based on the generic description, this proposal is beneficial.</w:t>
      </w:r>
    </w:p>
    <w:p w14:paraId="692B213E" w14:textId="77777777" w:rsidR="00B07087" w:rsidRDefault="00601EB5">
      <w:pPr>
        <w:rPr>
          <w:b/>
          <w:color w:val="0070C0"/>
          <w:u w:val="single"/>
          <w:lang w:eastAsia="ko-KR"/>
        </w:rPr>
      </w:pPr>
      <w:r>
        <w:rPr>
          <w:b/>
          <w:color w:val="0070C0"/>
          <w:u w:val="single"/>
          <w:lang w:eastAsia="ko-KR"/>
        </w:rPr>
        <w:t xml:space="preserve">Issue 1-8: </w:t>
      </w:r>
      <w:r>
        <w:rPr>
          <w:rFonts w:ascii="Arial" w:eastAsia="Times New Roman" w:hAnsi="Arial" w:cs="Arial"/>
          <w:sz w:val="16"/>
          <w:szCs w:val="16"/>
          <w:lang w:val="uz-Cyrl-UZ" w:eastAsia="en-GB"/>
        </w:rPr>
        <w:t>Restoring the clause structure of NR FR1 uplink contiguous intraband CA</w:t>
      </w:r>
    </w:p>
    <w:p w14:paraId="36A72BEE"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4D0C3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R4-2010230 and R4-2010231</w:t>
      </w:r>
    </w:p>
    <w:p w14:paraId="14DABA7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R4-2010230 and revise R4-2010231</w:t>
      </w:r>
    </w:p>
    <w:p w14:paraId="2630B702"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R4-2010230 and not pursue R4-2010231</w:t>
      </w:r>
    </w:p>
    <w:p w14:paraId="35E995A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1EFDE9" w14:textId="776108F8" w:rsidR="00B07087" w:rsidRDefault="0014712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Revise R4-2010231 to fix WI code. Approve R4-2010230</w:t>
      </w:r>
    </w:p>
    <w:p w14:paraId="08FFB01C" w14:textId="77777777" w:rsidR="00B07087" w:rsidRDefault="00601EB5">
      <w:pPr>
        <w:pStyle w:val="Heading3"/>
        <w:rPr>
          <w:sz w:val="24"/>
          <w:szCs w:val="16"/>
        </w:rPr>
      </w:pPr>
      <w:r>
        <w:rPr>
          <w:sz w:val="24"/>
          <w:szCs w:val="16"/>
        </w:rPr>
        <w:t>Sub-topic 1-9</w:t>
      </w:r>
    </w:p>
    <w:p w14:paraId="5413DB31"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Correction on the general requirement and configured transmitted power requirement for inter-band DC</w:t>
      </w:r>
    </w:p>
    <w:p w14:paraId="18CCC969"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rFonts w:ascii="Arial" w:eastAsia="Times New Roman" w:hAnsi="Arial" w:cs="Arial"/>
          <w:sz w:val="16"/>
          <w:szCs w:val="16"/>
          <w:lang w:val="uz-Cyrl-UZ" w:eastAsia="en-GB"/>
        </w:rPr>
        <w:t>Correction on the general requirement and configured transmitted power requirement for inter-band DC</w:t>
      </w:r>
    </w:p>
    <w:p w14:paraId="0357761F" w14:textId="77777777" w:rsidR="00B07087" w:rsidRDefault="00601EB5">
      <w:pPr>
        <w:rPr>
          <w:b/>
          <w:color w:val="0070C0"/>
          <w:u w:val="single"/>
          <w:lang w:eastAsia="ko-KR"/>
        </w:rPr>
      </w:pPr>
      <w:r>
        <w:rPr>
          <w:b/>
          <w:color w:val="0070C0"/>
          <w:u w:val="single"/>
          <w:lang w:eastAsia="ko-KR"/>
        </w:rPr>
        <w:t xml:space="preserve">Issue 1-9: </w:t>
      </w:r>
    </w:p>
    <w:p w14:paraId="4D5B46D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B9C687"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R4-2010625</w:t>
      </w:r>
    </w:p>
    <w:p w14:paraId="0F01FEC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R4-2010625</w:t>
      </w:r>
    </w:p>
    <w:p w14:paraId="5A9750E3"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R4-2010625</w:t>
      </w:r>
    </w:p>
    <w:p w14:paraId="7A06EA54"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589EDC" w14:textId="60A1F825" w:rsidR="00B07087" w:rsidRDefault="00C81D19">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CR seems to be pretty ok, Qualcomm asked if </w:t>
      </w:r>
      <w:r w:rsidRPr="000A203E">
        <w:rPr>
          <w:rFonts w:eastAsiaTheme="minorEastAsia"/>
          <w:color w:val="0070C0"/>
          <w:lang w:eastAsia="zh-CN"/>
        </w:rPr>
        <w:t>∆MPR</w:t>
      </w:r>
      <w:r w:rsidRPr="000A203E">
        <w:rPr>
          <w:rFonts w:eastAsiaTheme="minorEastAsia"/>
          <w:color w:val="0070C0"/>
          <w:vertAlign w:val="subscript"/>
          <w:lang w:eastAsia="zh-CN"/>
        </w:rPr>
        <w:t>c</w:t>
      </w:r>
      <w:r>
        <w:rPr>
          <w:rFonts w:eastAsiaTheme="minorEastAsia"/>
          <w:color w:val="0070C0"/>
          <w:vertAlign w:val="subscript"/>
          <w:lang w:eastAsia="zh-CN"/>
        </w:rPr>
        <w:t xml:space="preserve">  </w:t>
      </w:r>
      <w:r>
        <w:rPr>
          <w:rFonts w:eastAsiaTheme="minorEastAsia"/>
          <w:color w:val="0070C0"/>
          <w:lang w:eastAsia="zh-CN"/>
        </w:rPr>
        <w:t>can be defined as well. Companies should discuss that during the second round. CR can be revised to add that, if needed.</w:t>
      </w:r>
    </w:p>
    <w:p w14:paraId="40D351FC" w14:textId="77777777" w:rsidR="00B07087" w:rsidRDefault="00601EB5">
      <w:pPr>
        <w:pStyle w:val="Heading3"/>
        <w:rPr>
          <w:sz w:val="24"/>
          <w:szCs w:val="16"/>
        </w:rPr>
      </w:pPr>
      <w:r>
        <w:rPr>
          <w:sz w:val="24"/>
          <w:szCs w:val="16"/>
        </w:rPr>
        <w:t>Sub-topic 1-10</w:t>
      </w:r>
    </w:p>
    <w:p w14:paraId="05FD1854"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CR for 38.101-1 to remove PHS system protection for NR CA band combination with band n1 (Rel-16)</w:t>
      </w:r>
    </w:p>
    <w:p w14:paraId="599AF195"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rFonts w:ascii="Arial" w:eastAsia="Times New Roman" w:hAnsi="Arial" w:cs="Arial"/>
          <w:sz w:val="16"/>
          <w:szCs w:val="16"/>
          <w:lang w:val="uz-Cyrl-UZ" w:eastAsia="en-GB"/>
        </w:rPr>
        <w:t>CR for 38.101-1 to remove PHS system protection for NR CA band combination with band n1 (Rel-16)</w:t>
      </w:r>
    </w:p>
    <w:p w14:paraId="2832BB45" w14:textId="77777777" w:rsidR="00B07087" w:rsidRDefault="00601EB5">
      <w:pPr>
        <w:rPr>
          <w:b/>
          <w:color w:val="0070C0"/>
          <w:u w:val="single"/>
          <w:lang w:eastAsia="ko-KR"/>
        </w:rPr>
      </w:pPr>
      <w:r>
        <w:rPr>
          <w:b/>
          <w:color w:val="0070C0"/>
          <w:u w:val="single"/>
          <w:lang w:eastAsia="ko-KR"/>
        </w:rPr>
        <w:t xml:space="preserve">Issue 1-10: </w:t>
      </w:r>
    </w:p>
    <w:p w14:paraId="3D470D40"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9D41927"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R4-2010923</w:t>
      </w:r>
    </w:p>
    <w:p w14:paraId="08D5E342"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R4-2010923</w:t>
      </w:r>
    </w:p>
    <w:p w14:paraId="107C18A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R4-2010923</w:t>
      </w:r>
    </w:p>
    <w:p w14:paraId="03CA383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DBCB14" w14:textId="40B98C91" w:rsidR="00B07087" w:rsidRDefault="00E23D82">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The content of this CR is fine, content from R4-2010121 is merged with this one, accounting comments from Apple</w:t>
      </w:r>
    </w:p>
    <w:p w14:paraId="2E0ABF72" w14:textId="77777777" w:rsidR="00B07087" w:rsidRDefault="00601EB5">
      <w:pPr>
        <w:pStyle w:val="Heading3"/>
        <w:rPr>
          <w:sz w:val="24"/>
          <w:szCs w:val="16"/>
        </w:rPr>
      </w:pPr>
      <w:r>
        <w:rPr>
          <w:sz w:val="24"/>
          <w:szCs w:val="16"/>
        </w:rPr>
        <w:t>Sub-topic 1-11</w:t>
      </w:r>
    </w:p>
    <w:p w14:paraId="6D5F3195"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CR for 38.101-1 to add the missing region for NS_18 and maintenance the ?mprc (Rel-16)</w:t>
      </w:r>
    </w:p>
    <w:p w14:paraId="77FE11AB"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
          <w:color w:val="000000" w:themeColor="text1"/>
          <w:lang w:val="en-US" w:eastAsia="zh-CN"/>
        </w:rPr>
        <w:t>This topic has two CR’s, R4-2010925 and R4-2011529. The NS_18 correction is identical, but the R4-2010925 also corrects a typo in P</w:t>
      </w:r>
      <w:r>
        <w:rPr>
          <w:i/>
          <w:color w:val="000000" w:themeColor="text1"/>
          <w:vertAlign w:val="subscript"/>
          <w:lang w:val="en-US" w:eastAsia="zh-CN"/>
        </w:rPr>
        <w:t xml:space="preserve">cmax_l </w:t>
      </w:r>
      <w:r>
        <w:rPr>
          <w:i/>
          <w:color w:val="000000" w:themeColor="text1"/>
          <w:lang w:val="en-US" w:eastAsia="zh-CN"/>
        </w:rPr>
        <w:t>equation. It is proposed to note R4-2011529 and look at R4-2010925.</w:t>
      </w:r>
    </w:p>
    <w:p w14:paraId="68F8C6BA" w14:textId="77777777" w:rsidR="00B07087" w:rsidRDefault="00601EB5">
      <w:pPr>
        <w:rPr>
          <w:b/>
          <w:color w:val="0070C0"/>
          <w:u w:val="single"/>
          <w:lang w:eastAsia="ko-KR"/>
        </w:rPr>
      </w:pPr>
      <w:r>
        <w:rPr>
          <w:b/>
          <w:color w:val="0070C0"/>
          <w:u w:val="single"/>
          <w:lang w:eastAsia="ko-KR"/>
        </w:rPr>
        <w:t xml:space="preserve">Issue 1-11: </w:t>
      </w:r>
      <w:r>
        <w:rPr>
          <w:rFonts w:ascii="Arial" w:eastAsia="Times New Roman" w:hAnsi="Arial" w:cs="Arial"/>
          <w:sz w:val="16"/>
          <w:szCs w:val="16"/>
          <w:lang w:val="uz-Cyrl-UZ" w:eastAsia="en-GB"/>
        </w:rPr>
        <w:t>CR for 38.101-1 to add the missing region for NS_18 and maintenance the ?mprc (Rel-16)</w:t>
      </w:r>
    </w:p>
    <w:p w14:paraId="2AECC64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7F838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R4-2010925 and not pursue R4-2011529</w:t>
      </w:r>
    </w:p>
    <w:p w14:paraId="2EE5EE4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F29C31" w14:textId="29526A73" w:rsidR="00B07087" w:rsidRDefault="00EE0C27">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Revise R4-2010925 to add Skyworks as co-signer. No other changes are needed.</w:t>
      </w:r>
    </w:p>
    <w:p w14:paraId="075ED673" w14:textId="77777777" w:rsidR="00B07087" w:rsidRDefault="00601EB5">
      <w:pPr>
        <w:pStyle w:val="Heading3"/>
        <w:rPr>
          <w:sz w:val="24"/>
          <w:szCs w:val="16"/>
        </w:rPr>
      </w:pPr>
      <w:r>
        <w:rPr>
          <w:sz w:val="24"/>
          <w:szCs w:val="16"/>
        </w:rPr>
        <w:t>Sub-topic 1-12</w:t>
      </w:r>
    </w:p>
    <w:p w14:paraId="5C55BAAA"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Correction to CA BCS and cross band isolation MSD tables</w:t>
      </w:r>
    </w:p>
    <w:p w14:paraId="5FE6F122"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39BD9C57" w14:textId="77777777" w:rsidR="00B07087" w:rsidRDefault="00601EB5">
      <w:pPr>
        <w:rPr>
          <w:b/>
          <w:color w:val="0070C0"/>
          <w:u w:val="single"/>
          <w:lang w:eastAsia="ko-KR"/>
        </w:rPr>
      </w:pPr>
      <w:r>
        <w:rPr>
          <w:b/>
          <w:color w:val="0070C0"/>
          <w:u w:val="single"/>
          <w:lang w:eastAsia="ko-KR"/>
        </w:rPr>
        <w:t xml:space="preserve">Issue 1-12: </w:t>
      </w:r>
      <w:r>
        <w:rPr>
          <w:rFonts w:ascii="Arial" w:eastAsia="Times New Roman" w:hAnsi="Arial" w:cs="Arial"/>
          <w:sz w:val="16"/>
          <w:szCs w:val="16"/>
          <w:lang w:val="uz-Cyrl-UZ" w:eastAsia="en-GB"/>
        </w:rPr>
        <w:t>Correction to CA BCS and cross band isolation MSD tables</w:t>
      </w:r>
    </w:p>
    <w:p w14:paraId="3A237A2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127ED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R4-2011528</w:t>
      </w:r>
    </w:p>
    <w:p w14:paraId="2697DE6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R4-2011528</w:t>
      </w:r>
    </w:p>
    <w:p w14:paraId="2B3D1F5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R4-2011528</w:t>
      </w:r>
    </w:p>
    <w:p w14:paraId="62E73BD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EFAA01" w14:textId="59CA7419" w:rsidR="00B07087" w:rsidRDefault="006B086D">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1459CEB8" w14:textId="77777777" w:rsidR="00B07087" w:rsidRDefault="00B07087">
      <w:pPr>
        <w:rPr>
          <w:color w:val="0070C0"/>
          <w:lang w:val="en-US" w:eastAsia="zh-CN"/>
        </w:rPr>
      </w:pPr>
    </w:p>
    <w:p w14:paraId="545C20F7" w14:textId="77777777" w:rsidR="00B07087" w:rsidRDefault="00601EB5">
      <w:pPr>
        <w:pStyle w:val="Heading2"/>
      </w:pPr>
      <w:r>
        <w:t>Companies</w:t>
      </w:r>
      <w:r>
        <w:rPr>
          <w:rFonts w:hint="eastAsia"/>
        </w:rPr>
        <w:t xml:space="preserve"> views</w:t>
      </w:r>
      <w:r>
        <w:t>’</w:t>
      </w:r>
      <w:r>
        <w:rPr>
          <w:rFonts w:hint="eastAsia"/>
        </w:rPr>
        <w:t xml:space="preserve"> collection for 1st round </w:t>
      </w:r>
    </w:p>
    <w:p w14:paraId="6D697F71" w14:textId="77777777" w:rsidR="00B07087" w:rsidRDefault="00601EB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B07087" w14:paraId="0D237466" w14:textId="77777777">
        <w:tc>
          <w:tcPr>
            <w:tcW w:w="1405" w:type="dxa"/>
          </w:tcPr>
          <w:p w14:paraId="034AF87B"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Company</w:t>
            </w:r>
          </w:p>
        </w:tc>
        <w:tc>
          <w:tcPr>
            <w:tcW w:w="8226" w:type="dxa"/>
          </w:tcPr>
          <w:p w14:paraId="6E2B45D8"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w:t>
            </w:r>
          </w:p>
        </w:tc>
      </w:tr>
      <w:tr w:rsidR="00B07087" w14:paraId="1751600A" w14:textId="77777777">
        <w:tc>
          <w:tcPr>
            <w:tcW w:w="1405" w:type="dxa"/>
          </w:tcPr>
          <w:p w14:paraId="24351A17" w14:textId="46D4D75F" w:rsidR="00B07087" w:rsidRDefault="00601EB5">
            <w:pPr>
              <w:spacing w:after="120"/>
              <w:rPr>
                <w:rFonts w:eastAsiaTheme="minorEastAsia"/>
                <w:color w:val="0070C0"/>
                <w:lang w:val="en-US" w:eastAsia="zh-CN"/>
              </w:rPr>
            </w:pPr>
            <w:r>
              <w:rPr>
                <w:rFonts w:eastAsiaTheme="minorEastAsia"/>
                <w:color w:val="0070C0"/>
                <w:lang w:val="en-US" w:eastAsia="zh-CN"/>
              </w:rPr>
              <w:t>SoftBank</w:t>
            </w:r>
          </w:p>
        </w:tc>
        <w:tc>
          <w:tcPr>
            <w:tcW w:w="8226" w:type="dxa"/>
          </w:tcPr>
          <w:p w14:paraId="24369E34"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E5FED0E"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1162CD2"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6AC23BFE"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 xml:space="preserve">: </w:t>
            </w:r>
          </w:p>
          <w:p w14:paraId="388478F5"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4D21283E"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0C11B92E"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 xml:space="preserve">: </w:t>
            </w:r>
          </w:p>
          <w:p w14:paraId="1EF9C758"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1-8</w:t>
            </w:r>
            <w:r>
              <w:rPr>
                <w:rFonts w:eastAsiaTheme="minorEastAsia" w:hint="eastAsia"/>
                <w:color w:val="0070C0"/>
                <w:lang w:val="en-US" w:eastAsia="zh-CN"/>
              </w:rPr>
              <w:t>:</w:t>
            </w:r>
          </w:p>
          <w:p w14:paraId="6F614632"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1-9</w:t>
            </w:r>
            <w:r>
              <w:rPr>
                <w:rFonts w:eastAsiaTheme="minorEastAsia" w:hint="eastAsia"/>
                <w:color w:val="0070C0"/>
                <w:lang w:val="en-US" w:eastAsia="zh-CN"/>
              </w:rPr>
              <w:t>:</w:t>
            </w:r>
          </w:p>
          <w:p w14:paraId="01CED418"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0</w:t>
            </w:r>
            <w:r>
              <w:rPr>
                <w:rFonts w:eastAsiaTheme="minorEastAsia" w:hint="eastAsia"/>
                <w:color w:val="0070C0"/>
                <w:lang w:val="en-US" w:eastAsia="zh-CN"/>
              </w:rPr>
              <w:t xml:space="preserve">: </w:t>
            </w:r>
            <w:r>
              <w:rPr>
                <w:rFonts w:eastAsiaTheme="minorEastAsia"/>
                <w:color w:val="0070C0"/>
                <w:lang w:val="en-US" w:eastAsia="zh-CN"/>
              </w:rPr>
              <w:t>Sub topic 1-10 handles similar things as in Sub topic 1-7. Consider to merge into a single CR.</w:t>
            </w:r>
          </w:p>
          <w:p w14:paraId="76AB4DCB"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1-11</w:t>
            </w:r>
            <w:r>
              <w:rPr>
                <w:rFonts w:eastAsiaTheme="minorEastAsia" w:hint="eastAsia"/>
                <w:color w:val="0070C0"/>
                <w:lang w:val="en-US" w:eastAsia="zh-CN"/>
              </w:rPr>
              <w:t>:</w:t>
            </w:r>
          </w:p>
          <w:p w14:paraId="24D463FB"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p>
          <w:p w14:paraId="030C48B6" w14:textId="77777777" w:rsidR="00B07087" w:rsidRDefault="00B07087">
            <w:pPr>
              <w:spacing w:after="120"/>
              <w:rPr>
                <w:rFonts w:eastAsiaTheme="minorEastAsia"/>
                <w:color w:val="0070C0"/>
                <w:lang w:val="en-US" w:eastAsia="zh-CN"/>
              </w:rPr>
            </w:pPr>
          </w:p>
          <w:p w14:paraId="094E2E42"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Others:</w:t>
            </w:r>
          </w:p>
        </w:tc>
      </w:tr>
      <w:tr w:rsidR="00B07087" w14:paraId="0CA7DFAF" w14:textId="77777777">
        <w:tc>
          <w:tcPr>
            <w:tcW w:w="1405" w:type="dxa"/>
          </w:tcPr>
          <w:p w14:paraId="27DE23BC" w14:textId="77777777" w:rsidR="00B07087" w:rsidRDefault="00601EB5">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26" w:type="dxa"/>
          </w:tcPr>
          <w:p w14:paraId="100DB22A"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1-1: </w:t>
            </w:r>
          </w:p>
          <w:p w14:paraId="78789C54"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1-2:</w:t>
            </w:r>
          </w:p>
          <w:p w14:paraId="46124B5F"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1-3: </w:t>
            </w:r>
            <w:r>
              <w:rPr>
                <w:rFonts w:eastAsiaTheme="minorEastAsia"/>
                <w:color w:val="0070C0"/>
                <w:lang w:val="en-US" w:eastAsia="zh-CN"/>
              </w:rPr>
              <w:tab/>
              <w:t>Option 1.</w:t>
            </w:r>
          </w:p>
          <w:p w14:paraId="46E25FB1"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1-4: </w:t>
            </w:r>
          </w:p>
          <w:p w14:paraId="757DDD84"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1-5: Of course we propose to agree the CR to correct all the bugs in the Coex tables (option 1)</w:t>
            </w:r>
          </w:p>
          <w:p w14:paraId="78A81772"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1-6: Of course we propose to agree this CR to correct all the typos in the BC tables (Option 1)</w:t>
            </w:r>
          </w:p>
          <w:p w14:paraId="6398726A"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1-7: While most of the CR is fine, we cannot add protection of n79 to CA_5-n77. n77 itself doesn’t protect n79 because there is just 200MHz gap between the bands and IMD7 of an uppermost 100MHz carrier falls into n79. Also IMD2 between n5 and n77 falls into n79. So we cannot add n79 to the protections. Also n78 doesn’t protect n79 due to the close proximity and limited filtering between the bands, therefore CA_n41-n78 should also not protect n79. The same for DC_41-n79, which shouldn’t protect n77/78 for the same reason. The CR needs to be revised to correct this.</w:t>
            </w:r>
          </w:p>
          <w:p w14:paraId="6A6A2C0A"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1-8: We support option 1</w:t>
            </w:r>
          </w:p>
          <w:p w14:paraId="06286C2E"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1-9:</w:t>
            </w:r>
          </w:p>
          <w:p w14:paraId="57CACD71"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1-10.</w:t>
            </w:r>
          </w:p>
          <w:p w14:paraId="1A3852C0"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1-11:</w:t>
            </w:r>
          </w:p>
          <w:p w14:paraId="7DCB5C66"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1-12:</w:t>
            </w:r>
          </w:p>
          <w:p w14:paraId="7DA4AE49" w14:textId="77777777" w:rsidR="00B07087" w:rsidRDefault="00B07087">
            <w:pPr>
              <w:spacing w:after="120"/>
              <w:rPr>
                <w:rFonts w:eastAsiaTheme="minorEastAsia"/>
                <w:color w:val="0070C0"/>
                <w:lang w:val="en-US" w:eastAsia="zh-CN"/>
              </w:rPr>
            </w:pPr>
          </w:p>
          <w:p w14:paraId="31BF22D4" w14:textId="77777777" w:rsidR="00B07087" w:rsidRDefault="00601EB5">
            <w:pPr>
              <w:spacing w:after="120"/>
              <w:rPr>
                <w:rFonts w:eastAsiaTheme="minorEastAsia"/>
                <w:color w:val="0070C0"/>
                <w:lang w:val="en-US" w:eastAsia="zh-CN"/>
              </w:rPr>
            </w:pPr>
            <w:r>
              <w:rPr>
                <w:rFonts w:eastAsiaTheme="minorEastAsia"/>
                <w:color w:val="0070C0"/>
                <w:lang w:val="en-US" w:eastAsia="zh-CN"/>
              </w:rPr>
              <w:t>Others:</w:t>
            </w:r>
          </w:p>
        </w:tc>
      </w:tr>
      <w:tr w:rsidR="00363113" w14:paraId="1FD202E4" w14:textId="77777777" w:rsidTr="00363113">
        <w:tc>
          <w:tcPr>
            <w:tcW w:w="1405" w:type="dxa"/>
          </w:tcPr>
          <w:p w14:paraId="1F3CE6B0" w14:textId="77777777" w:rsidR="00363113" w:rsidRDefault="00363113" w:rsidP="0059233F">
            <w:pPr>
              <w:spacing w:after="120"/>
              <w:rPr>
                <w:rFonts w:eastAsiaTheme="minorEastAsia"/>
                <w:color w:val="0070C0"/>
                <w:lang w:val="en-US" w:eastAsia="zh-CN"/>
              </w:rPr>
            </w:pPr>
            <w:r>
              <w:rPr>
                <w:rFonts w:eastAsiaTheme="minorEastAsia"/>
                <w:color w:val="0070C0"/>
                <w:lang w:val="en-US" w:eastAsia="zh-CN"/>
              </w:rPr>
              <w:t>Huawei</w:t>
            </w:r>
          </w:p>
        </w:tc>
        <w:tc>
          <w:tcPr>
            <w:tcW w:w="8226" w:type="dxa"/>
          </w:tcPr>
          <w:p w14:paraId="7E6AA48F"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 the</w:t>
            </w:r>
            <w:r>
              <w:rPr>
                <w:rFonts w:eastAsiaTheme="minorEastAsia"/>
                <w:color w:val="0070C0"/>
                <w:lang w:val="en-US" w:eastAsia="zh-CN"/>
              </w:rPr>
              <w:t xml:space="preserve"> WI code is NR_RF_FR1, need to be discussed under thread 113. We prefer option 3, the CR can be merged with R4-2011471. For N</w:t>
            </w:r>
            <w:r w:rsidRPr="0059233F">
              <w:rPr>
                <w:rFonts w:eastAsiaTheme="minorEastAsia"/>
                <w:color w:val="0070C0"/>
                <w:vertAlign w:val="subscript"/>
                <w:lang w:val="en-US" w:eastAsia="zh-CN"/>
              </w:rPr>
              <w:t>RB,alloc</w:t>
            </w:r>
            <w:r>
              <w:rPr>
                <w:rFonts w:eastAsiaTheme="minorEastAsia"/>
                <w:color w:val="0070C0"/>
                <w:lang w:val="en-US" w:eastAsia="zh-CN"/>
              </w:rPr>
              <w:t xml:space="preserve"> definition , it intends to align with non-contiguous allocation, no need to change.</w:t>
            </w:r>
          </w:p>
          <w:p w14:paraId="5C37EBBF"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85BEA82"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t xml:space="preserve"> </w:t>
            </w:r>
            <w:r w:rsidRPr="0093318A">
              <w:rPr>
                <w:rFonts w:eastAsiaTheme="minorEastAsia"/>
                <w:color w:val="0070C0"/>
                <w:lang w:val="en-US" w:eastAsia="zh-CN"/>
              </w:rPr>
              <w:t>The WI code is not correct. It's Rel-16 instead of Rel-15 WI code.</w:t>
            </w:r>
          </w:p>
          <w:p w14:paraId="29405B30"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 xml:space="preserve">: </w:t>
            </w:r>
          </w:p>
          <w:p w14:paraId="24F711BD"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35703635"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2CDC7216"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 xml:space="preserve">: </w:t>
            </w:r>
          </w:p>
          <w:p w14:paraId="20117FE0"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1-8</w:t>
            </w:r>
            <w:r>
              <w:rPr>
                <w:rFonts w:eastAsiaTheme="minorEastAsia" w:hint="eastAsia"/>
                <w:color w:val="0070C0"/>
                <w:lang w:val="en-US" w:eastAsia="zh-CN"/>
              </w:rPr>
              <w:t>:</w:t>
            </w:r>
            <w:r>
              <w:rPr>
                <w:rFonts w:eastAsiaTheme="minorEastAsia"/>
                <w:color w:val="0070C0"/>
                <w:lang w:val="en-US" w:eastAsia="zh-CN"/>
              </w:rPr>
              <w:t xml:space="preserve"> wrong WI code. Restoring is acceptable, but should ensure the contents is not changed. Any contents revision should not be included in the structure restoring CR.</w:t>
            </w:r>
          </w:p>
          <w:p w14:paraId="5A636B99"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1-9</w:t>
            </w:r>
            <w:r>
              <w:rPr>
                <w:rFonts w:eastAsiaTheme="minorEastAsia" w:hint="eastAsia"/>
                <w:color w:val="0070C0"/>
                <w:lang w:val="en-US" w:eastAsia="zh-CN"/>
              </w:rPr>
              <w:t>:</w:t>
            </w:r>
          </w:p>
          <w:p w14:paraId="3323A167"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0</w:t>
            </w:r>
            <w:r>
              <w:rPr>
                <w:rFonts w:eastAsiaTheme="minorEastAsia" w:hint="eastAsia"/>
                <w:color w:val="0070C0"/>
                <w:lang w:val="en-US" w:eastAsia="zh-CN"/>
              </w:rPr>
              <w:t xml:space="preserve">: </w:t>
            </w:r>
          </w:p>
          <w:p w14:paraId="78F3B791"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1-11</w:t>
            </w:r>
            <w:r>
              <w:rPr>
                <w:rFonts w:eastAsiaTheme="minorEastAsia" w:hint="eastAsia"/>
                <w:color w:val="0070C0"/>
                <w:lang w:val="en-US" w:eastAsia="zh-CN"/>
              </w:rPr>
              <w:t>:</w:t>
            </w:r>
            <w:r>
              <w:t xml:space="preserve"> For </w:t>
            </w:r>
            <w:r w:rsidRPr="0093318A">
              <w:t>R4-2011529</w:t>
            </w:r>
            <w:r>
              <w:rPr>
                <w:rFonts w:eastAsiaTheme="minorEastAsia"/>
                <w:color w:val="0070C0"/>
                <w:lang w:val="en-US" w:eastAsia="zh-CN"/>
              </w:rPr>
              <w:t xml:space="preserve">, it </w:t>
            </w:r>
            <w:r w:rsidRPr="0093318A">
              <w:rPr>
                <w:rFonts w:eastAsiaTheme="minorEastAsia"/>
                <w:color w:val="0070C0"/>
                <w:lang w:val="en-US" w:eastAsia="zh-CN"/>
              </w:rPr>
              <w:t>is not based on the latest version of TS 38.101-1</w:t>
            </w:r>
            <w:r>
              <w:rPr>
                <w:rFonts w:eastAsiaTheme="minorEastAsia"/>
                <w:color w:val="0070C0"/>
                <w:lang w:val="en-US" w:eastAsia="zh-CN"/>
              </w:rPr>
              <w:t xml:space="preserve"> and can be merged</w:t>
            </w:r>
            <w:r w:rsidRPr="0093318A">
              <w:rPr>
                <w:rFonts w:eastAsiaTheme="minorEastAsia"/>
                <w:color w:val="0070C0"/>
                <w:lang w:val="en-US" w:eastAsia="zh-CN"/>
              </w:rPr>
              <w:t>.</w:t>
            </w:r>
          </w:p>
          <w:p w14:paraId="38D63CFF"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could the proponent please clarify the changes in </w:t>
            </w:r>
            <w:r>
              <w:t>7.3A.6.2? what actually is changed and why? Your approach of mixing changes among rows is rather confusing.</w:t>
            </w:r>
          </w:p>
          <w:p w14:paraId="0DEEDE47" w14:textId="77777777" w:rsidR="00363113" w:rsidRDefault="00363113" w:rsidP="0059233F">
            <w:pPr>
              <w:spacing w:after="120"/>
              <w:rPr>
                <w:rFonts w:eastAsiaTheme="minorEastAsia"/>
                <w:color w:val="0070C0"/>
                <w:lang w:val="en-US" w:eastAsia="zh-CN"/>
              </w:rPr>
            </w:pPr>
          </w:p>
        </w:tc>
      </w:tr>
      <w:tr w:rsidR="002A39C7" w14:paraId="4BE9EFC7" w14:textId="77777777" w:rsidTr="00363113">
        <w:tc>
          <w:tcPr>
            <w:tcW w:w="1405" w:type="dxa"/>
          </w:tcPr>
          <w:p w14:paraId="56C5A80A" w14:textId="77777777" w:rsidR="002A39C7" w:rsidRDefault="002A39C7" w:rsidP="0059233F">
            <w:pPr>
              <w:spacing w:after="120"/>
              <w:rPr>
                <w:rFonts w:eastAsiaTheme="minorEastAsia"/>
                <w:color w:val="0070C0"/>
                <w:lang w:val="en-US" w:eastAsia="ja-JP"/>
              </w:rPr>
            </w:pPr>
            <w:r>
              <w:rPr>
                <w:rFonts w:eastAsiaTheme="minorEastAsia" w:hint="eastAsia"/>
                <w:color w:val="0070C0"/>
                <w:lang w:val="en-US" w:eastAsia="ja-JP"/>
              </w:rPr>
              <w:t>Anritsu</w:t>
            </w:r>
          </w:p>
        </w:tc>
        <w:tc>
          <w:tcPr>
            <w:tcW w:w="8226" w:type="dxa"/>
          </w:tcPr>
          <w:p w14:paraId="77CC5ED9" w14:textId="77777777" w:rsidR="002A39C7" w:rsidRDefault="002A39C7" w:rsidP="0059233F">
            <w:pPr>
              <w:spacing w:after="120"/>
              <w:rPr>
                <w:rFonts w:eastAsiaTheme="minorEastAsia"/>
                <w:color w:val="0070C0"/>
                <w:lang w:val="en-US" w:eastAsia="ja-JP"/>
              </w:rPr>
            </w:pPr>
            <w:r>
              <w:rPr>
                <w:rFonts w:eastAsiaTheme="minorEastAsia" w:hint="eastAsia"/>
                <w:color w:val="0070C0"/>
                <w:lang w:val="en-US" w:eastAsia="ja-JP"/>
              </w:rPr>
              <w:t>To reply to Huawei on Sub topic 1-3.</w:t>
            </w:r>
          </w:p>
          <w:p w14:paraId="765F9527" w14:textId="77777777" w:rsidR="002A39C7" w:rsidRDefault="002A39C7" w:rsidP="002A39C7">
            <w:pPr>
              <w:spacing w:after="120"/>
              <w:rPr>
                <w:rFonts w:eastAsiaTheme="minorEastAsia"/>
                <w:color w:val="0070C0"/>
                <w:lang w:val="en-US" w:eastAsia="ja-JP"/>
              </w:rPr>
            </w:pPr>
            <w:r>
              <w:rPr>
                <w:rFonts w:eastAsiaTheme="minorEastAsia" w:hint="eastAsia"/>
                <w:color w:val="0070C0"/>
                <w:lang w:val="en-US" w:eastAsia="ja-JP"/>
              </w:rPr>
              <w:lastRenderedPageBreak/>
              <w:t xml:space="preserve">Thanks for pointing it out. The correct WI code is </w:t>
            </w:r>
            <w:r>
              <w:rPr>
                <w:rFonts w:eastAsiaTheme="minorEastAsia"/>
                <w:color w:val="0070C0"/>
                <w:lang w:val="en-US" w:eastAsia="ja-JP"/>
              </w:rPr>
              <w:t>“</w:t>
            </w:r>
            <w:r w:rsidRPr="002A39C7">
              <w:rPr>
                <w:rFonts w:eastAsiaTheme="minorEastAsia"/>
                <w:color w:val="0070C0"/>
                <w:lang w:val="en-US" w:eastAsia="ja-JP"/>
              </w:rPr>
              <w:t>NR_n48-Core</w:t>
            </w:r>
            <w:r>
              <w:rPr>
                <w:rFonts w:eastAsiaTheme="minorEastAsia"/>
                <w:color w:val="0070C0"/>
                <w:lang w:val="en-US" w:eastAsia="ja-JP"/>
              </w:rPr>
              <w:t>”</w:t>
            </w:r>
            <w:r>
              <w:rPr>
                <w:rFonts w:eastAsiaTheme="minorEastAsia" w:hint="eastAsia"/>
                <w:color w:val="0070C0"/>
                <w:lang w:val="en-US" w:eastAsia="ja-JP"/>
              </w:rPr>
              <w:t>. I</w:t>
            </w:r>
            <w:r>
              <w:rPr>
                <w:rFonts w:eastAsiaTheme="minorEastAsia"/>
                <w:color w:val="0070C0"/>
                <w:lang w:val="en-US" w:eastAsia="ja-JP"/>
              </w:rPr>
              <w:t>’</w:t>
            </w:r>
            <w:r>
              <w:rPr>
                <w:rFonts w:eastAsiaTheme="minorEastAsia" w:hint="eastAsia"/>
                <w:color w:val="0070C0"/>
                <w:lang w:val="en-US" w:eastAsia="ja-JP"/>
              </w:rPr>
              <w:t>ll correct it on the cover sheet in the next revision. Also if the content change should be separated, then I</w:t>
            </w:r>
            <w:r>
              <w:rPr>
                <w:rFonts w:eastAsiaTheme="minorEastAsia"/>
                <w:color w:val="0070C0"/>
                <w:lang w:val="en-US" w:eastAsia="ja-JP"/>
              </w:rPr>
              <w:t>’</w:t>
            </w:r>
            <w:r>
              <w:rPr>
                <w:rFonts w:eastAsiaTheme="minorEastAsia" w:hint="eastAsia"/>
                <w:color w:val="0070C0"/>
                <w:lang w:val="en-US" w:eastAsia="ja-JP"/>
              </w:rPr>
              <w:t xml:space="preserve">d also like to request another new Tdoc number. </w:t>
            </w:r>
          </w:p>
        </w:tc>
      </w:tr>
      <w:tr w:rsidR="000E7062" w14:paraId="268705D8" w14:textId="77777777" w:rsidTr="00363113">
        <w:tc>
          <w:tcPr>
            <w:tcW w:w="1405" w:type="dxa"/>
          </w:tcPr>
          <w:p w14:paraId="68A093CF" w14:textId="77777777" w:rsidR="000E7062" w:rsidRDefault="000E7062" w:rsidP="000E7062">
            <w:pPr>
              <w:spacing w:after="120"/>
              <w:rPr>
                <w:rFonts w:eastAsiaTheme="minorEastAsia"/>
                <w:color w:val="0070C0"/>
                <w:lang w:val="en-US" w:eastAsia="ja-JP"/>
              </w:rPr>
            </w:pPr>
            <w:r>
              <w:rPr>
                <w:rFonts w:eastAsiaTheme="minorEastAsia"/>
                <w:color w:val="0070C0"/>
                <w:lang w:val="en-US" w:eastAsia="zh-CN"/>
              </w:rPr>
              <w:lastRenderedPageBreak/>
              <w:t>Skyworks</w:t>
            </w:r>
          </w:p>
        </w:tc>
        <w:tc>
          <w:tcPr>
            <w:tcW w:w="8226" w:type="dxa"/>
          </w:tcPr>
          <w:p w14:paraId="73536954"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Our preference is option 1 as these changes are correct. However, perhaps this should be covered in thread [113] ?</w:t>
            </w:r>
          </w:p>
          <w:p w14:paraId="61FCA264"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3EEBF4E"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p>
          <w:p w14:paraId="692DD92B"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 xml:space="preserve">: </w:t>
            </w:r>
            <w:r w:rsidRPr="00805BE8">
              <w:rPr>
                <w:color w:val="0070C0"/>
                <w:szCs w:val="24"/>
                <w:lang w:eastAsia="zh-CN"/>
              </w:rPr>
              <w:t>Option 1</w:t>
            </w:r>
          </w:p>
          <w:p w14:paraId="1EF12B8D"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r>
              <w:rPr>
                <w:rFonts w:eastAsiaTheme="minorEastAsia"/>
                <w:color w:val="0070C0"/>
                <w:lang w:val="en-US" w:eastAsia="zh-CN"/>
              </w:rPr>
              <w:t xml:space="preserve"> Option 1</w:t>
            </w:r>
          </w:p>
          <w:p w14:paraId="25208D67"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r>
              <w:rPr>
                <w:rFonts w:eastAsiaTheme="minorEastAsia"/>
                <w:color w:val="0070C0"/>
                <w:lang w:val="en-US" w:eastAsia="zh-CN"/>
              </w:rPr>
              <w:t xml:space="preserve"> Option 1</w:t>
            </w:r>
          </w:p>
          <w:p w14:paraId="6CDD5F57"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 xml:space="preserve">: </w:t>
            </w:r>
          </w:p>
          <w:p w14:paraId="039F6BEB"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1-8</w:t>
            </w:r>
            <w:r>
              <w:rPr>
                <w:rFonts w:eastAsiaTheme="minorEastAsia" w:hint="eastAsia"/>
                <w:color w:val="0070C0"/>
                <w:lang w:val="en-US" w:eastAsia="zh-CN"/>
              </w:rPr>
              <w:t>:</w:t>
            </w:r>
            <w:r>
              <w:rPr>
                <w:rFonts w:eastAsiaTheme="minorEastAsia"/>
                <w:color w:val="0070C0"/>
                <w:lang w:val="en-US" w:eastAsia="zh-CN"/>
              </w:rPr>
              <w:t xml:space="preserve"> Option 1</w:t>
            </w:r>
          </w:p>
          <w:p w14:paraId="15FBCBA6"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1-9</w:t>
            </w:r>
            <w:r>
              <w:rPr>
                <w:rFonts w:eastAsiaTheme="minorEastAsia" w:hint="eastAsia"/>
                <w:color w:val="0070C0"/>
                <w:lang w:val="en-US" w:eastAsia="zh-CN"/>
              </w:rPr>
              <w:t>:</w:t>
            </w:r>
          </w:p>
          <w:p w14:paraId="77C05866"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0</w:t>
            </w:r>
            <w:r>
              <w:rPr>
                <w:rFonts w:eastAsiaTheme="minorEastAsia" w:hint="eastAsia"/>
                <w:color w:val="0070C0"/>
                <w:lang w:val="en-US" w:eastAsia="zh-CN"/>
              </w:rPr>
              <w:t xml:space="preserve">: </w:t>
            </w:r>
          </w:p>
          <w:p w14:paraId="290C2AA1"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1-11</w:t>
            </w:r>
            <w:r>
              <w:rPr>
                <w:rFonts w:eastAsiaTheme="minorEastAsia" w:hint="eastAsia"/>
                <w:color w:val="0070C0"/>
                <w:lang w:val="en-US" w:eastAsia="zh-CN"/>
              </w:rPr>
              <w:t>:</w:t>
            </w:r>
            <w:r>
              <w:rPr>
                <w:rFonts w:eastAsiaTheme="minorEastAsia"/>
                <w:color w:val="0070C0"/>
                <w:lang w:val="en-US" w:eastAsia="zh-CN"/>
              </w:rPr>
              <w:t xml:space="preserve"> Agree with moderator Option 1 since NS_18 changes are identical in </w:t>
            </w:r>
            <w:r w:rsidRPr="0093318A">
              <w:t>R4-2011529</w:t>
            </w:r>
            <w:r>
              <w:t xml:space="preserve"> and in </w:t>
            </w:r>
            <w:r w:rsidRPr="001C43F0">
              <w:rPr>
                <w:rFonts w:eastAsiaTheme="minorEastAsia"/>
                <w:color w:val="0070C0"/>
                <w:lang w:val="en-US" w:eastAsia="zh-CN"/>
              </w:rPr>
              <w:t>R4-2010925</w:t>
            </w:r>
            <w:r>
              <w:rPr>
                <w:rFonts w:eastAsiaTheme="minorEastAsia"/>
                <w:color w:val="0070C0"/>
                <w:lang w:val="en-US" w:eastAsia="zh-CN"/>
              </w:rPr>
              <w:t xml:space="preserve"> and both based on 38.101-1 16.4.0. Could we co-sign </w:t>
            </w:r>
            <w:r w:rsidRPr="001C43F0">
              <w:rPr>
                <w:rFonts w:eastAsiaTheme="minorEastAsia"/>
                <w:color w:val="0070C0"/>
                <w:lang w:val="en-US" w:eastAsia="zh-CN"/>
              </w:rPr>
              <w:t>R4-2010925</w:t>
            </w:r>
            <w:r>
              <w:rPr>
                <w:rFonts w:eastAsiaTheme="minorEastAsia"/>
                <w:color w:val="0070C0"/>
                <w:lang w:val="en-US" w:eastAsia="zh-CN"/>
              </w:rPr>
              <w:t>?</w:t>
            </w:r>
          </w:p>
          <w:p w14:paraId="52CC39C7"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Option 2. </w:t>
            </w:r>
          </w:p>
          <w:p w14:paraId="7FD17895" w14:textId="77777777" w:rsidR="000E7062" w:rsidRDefault="000E7062" w:rsidP="000E7062">
            <w:pPr>
              <w:spacing w:after="120"/>
              <w:rPr>
                <w:rFonts w:eastAsiaTheme="minorEastAsia"/>
                <w:color w:val="0070C0"/>
                <w:lang w:val="en-US" w:eastAsia="zh-CN"/>
              </w:rPr>
            </w:pPr>
            <w:r>
              <w:rPr>
                <w:rFonts w:eastAsiaTheme="minorEastAsia"/>
                <w:color w:val="0070C0"/>
                <w:lang w:val="en-US" w:eastAsia="zh-CN"/>
              </w:rPr>
              <w:t>We need a revision number for this CR as we have since noticed that for CA_n78A_n79A, n79 is not specified at 90MHz for this BCS. So n79 MSD at 90MHz CBW cannot be specified and must be removed. Thank you.</w:t>
            </w:r>
          </w:p>
          <w:p w14:paraId="220BDE8C" w14:textId="77777777" w:rsidR="000E7062" w:rsidRDefault="000E7062" w:rsidP="000E7062">
            <w:pPr>
              <w:spacing w:after="120"/>
              <w:rPr>
                <w:rFonts w:eastAsiaTheme="minorEastAsia"/>
                <w:color w:val="0070C0"/>
                <w:lang w:val="en-US" w:eastAsia="zh-CN"/>
              </w:rPr>
            </w:pPr>
            <w:r>
              <w:rPr>
                <w:rFonts w:eastAsiaTheme="minorEastAsia"/>
                <w:color w:val="0070C0"/>
                <w:lang w:val="en-US" w:eastAsia="zh-CN"/>
              </w:rPr>
              <w:t xml:space="preserve">To Huawei: About </w:t>
            </w:r>
            <w:r w:rsidRPr="00004D33">
              <w:rPr>
                <w:rFonts w:eastAsiaTheme="minorEastAsia"/>
                <w:color w:val="0070C0"/>
                <w:lang w:val="en-US" w:eastAsia="zh-CN"/>
              </w:rPr>
              <w:t>Table 7.3A.6.2</w:t>
            </w:r>
            <w:r>
              <w:rPr>
                <w:rFonts w:eastAsiaTheme="minorEastAsia"/>
                <w:color w:val="0070C0"/>
                <w:lang w:val="en-US" w:eastAsia="zh-CN"/>
              </w:rPr>
              <w:t>, we make 2 types of changes:</w:t>
            </w:r>
          </w:p>
          <w:p w14:paraId="3C65626C" w14:textId="77777777" w:rsidR="00E03127" w:rsidRDefault="000E7062" w:rsidP="000E7062">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We add missing MSD/UL configurations,</w:t>
            </w:r>
          </w:p>
          <w:p w14:paraId="187DA09A" w14:textId="77777777" w:rsidR="000E7062" w:rsidRPr="009E5F3D" w:rsidRDefault="000E7062" w:rsidP="009E5F3D">
            <w:pPr>
              <w:pStyle w:val="ListParagraph"/>
              <w:numPr>
                <w:ilvl w:val="0"/>
                <w:numId w:val="12"/>
              </w:numPr>
              <w:spacing w:after="120"/>
              <w:ind w:firstLineChars="0"/>
              <w:rPr>
                <w:rFonts w:eastAsiaTheme="minorEastAsia"/>
                <w:color w:val="0070C0"/>
                <w:lang w:val="en-US" w:eastAsia="zh-CN"/>
              </w:rPr>
            </w:pPr>
            <w:r w:rsidRPr="009E5F3D">
              <w:rPr>
                <w:rFonts w:eastAsiaTheme="minorEastAsia"/>
                <w:color w:val="0070C0"/>
                <w:lang w:val="en-US" w:eastAsia="zh-CN"/>
              </w:rPr>
              <w:t xml:space="preserve">We re-arrange the order of the rows to align with the same order of entry than Table 7.3A.6.1. It was found during the creation of this CR that having these combinations captured in what appears completely non-consistent order of entry between the two tables, makes error check very difficult and maintenance of table for future combinations even more confusing. The current table format makes it hard to perform a quick review and is error pruned. So, we propose this table re-ordering so that both tables can be compared side by side. </w:t>
            </w:r>
          </w:p>
        </w:tc>
      </w:tr>
      <w:tr w:rsidR="004D6439" w14:paraId="1D7C1900" w14:textId="77777777" w:rsidTr="00363113">
        <w:tc>
          <w:tcPr>
            <w:tcW w:w="1405" w:type="dxa"/>
          </w:tcPr>
          <w:p w14:paraId="7EF4CB81" w14:textId="3A257242" w:rsidR="004D6439" w:rsidRDefault="004D6439" w:rsidP="004D6439">
            <w:pPr>
              <w:spacing w:after="120"/>
              <w:rPr>
                <w:rFonts w:eastAsiaTheme="minorEastAsia"/>
                <w:color w:val="0070C0"/>
                <w:lang w:val="en-US" w:eastAsia="zh-CN"/>
              </w:rPr>
            </w:pPr>
            <w:r>
              <w:rPr>
                <w:rFonts w:eastAsiaTheme="minorEastAsia"/>
                <w:color w:val="0070C0"/>
                <w:lang w:val="en-US" w:eastAsia="zh-CN"/>
              </w:rPr>
              <w:t>Qualcomm</w:t>
            </w:r>
          </w:p>
        </w:tc>
        <w:tc>
          <w:tcPr>
            <w:tcW w:w="8226" w:type="dxa"/>
          </w:tcPr>
          <w:p w14:paraId="499D28B7"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sidRPr="008E3744">
              <w:rPr>
                <w:rFonts w:eastAsiaTheme="minorEastAsia" w:hint="eastAsia"/>
                <w:color w:val="0070C0"/>
                <w:lang w:val="en-US" w:eastAsia="zh-CN"/>
              </w:rPr>
              <w:t xml:space="preserve">Should add and extra clarification: LCRB1 = 0 or LCRB2 = 0 or both LCRB1, LCRB2 </w:t>
            </w:r>
            <w:r w:rsidRPr="008E3744">
              <w:rPr>
                <w:rFonts w:eastAsiaTheme="minorEastAsia" w:hint="eastAsia"/>
                <w:color w:val="0070C0"/>
                <w:lang w:val="en-US" w:eastAsia="zh-CN"/>
              </w:rPr>
              <w:t>≠</w:t>
            </w:r>
            <w:r w:rsidRPr="008E3744">
              <w:rPr>
                <w:rFonts w:eastAsiaTheme="minorEastAsia" w:hint="eastAsia"/>
                <w:color w:val="0070C0"/>
                <w:lang w:val="en-US" w:eastAsia="zh-CN"/>
              </w:rPr>
              <w:t xml:space="preserve"> 0 with RBStart1 + LCRB1 = NRB1 and RBStart2 = 0.</w:t>
            </w:r>
          </w:p>
          <w:p w14:paraId="2D2FCD0C"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DDA13A9"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t xml:space="preserve"> </w:t>
            </w:r>
            <w:r w:rsidRPr="00FD1C6D">
              <w:rPr>
                <w:rFonts w:eastAsiaTheme="minorEastAsia"/>
                <w:color w:val="0070C0"/>
                <w:lang w:val="en-US" w:eastAsia="zh-CN"/>
              </w:rPr>
              <w:t>Agree with NOTE 1 and NOTE 2 for clarification. And we should remove the reference to ∆FOOB. No other change is required because the spurious mask of NS_27 will override the ASEM, otherwise the exact equation for the CBRS ASEM gets messy and complicated.</w:t>
            </w:r>
          </w:p>
          <w:p w14:paraId="52310D1D"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 xml:space="preserve">: </w:t>
            </w:r>
            <w:r w:rsidRPr="00581436">
              <w:rPr>
                <w:rFonts w:eastAsiaTheme="minorEastAsia"/>
                <w:color w:val="0070C0"/>
                <w:lang w:val="en-US" w:eastAsia="zh-CN"/>
              </w:rPr>
              <w:t>introduction of n40 to PC2 should be brought up as a WI in the plenary</w:t>
            </w:r>
            <w:r>
              <w:rPr>
                <w:rFonts w:eastAsiaTheme="minorEastAsia"/>
                <w:color w:val="0070C0"/>
                <w:lang w:val="en-US" w:eastAsia="zh-CN"/>
              </w:rPr>
              <w:t xml:space="preserve"> or at very least you would need  to </w:t>
            </w:r>
            <w:r w:rsidRPr="00FF0695">
              <w:rPr>
                <w:rFonts w:eastAsiaTheme="minorEastAsia"/>
                <w:color w:val="0070C0"/>
                <w:lang w:val="en-US" w:eastAsia="zh-CN"/>
              </w:rPr>
              <w:t xml:space="preserve">study the impact of RF requirements such as IMD </w:t>
            </w:r>
            <w:r>
              <w:rPr>
                <w:rFonts w:eastAsiaTheme="minorEastAsia"/>
                <w:color w:val="0070C0"/>
                <w:lang w:val="en-US" w:eastAsia="zh-CN"/>
              </w:rPr>
              <w:t>and cross band noise</w:t>
            </w:r>
            <w:r w:rsidRPr="00FF0695">
              <w:rPr>
                <w:rFonts w:eastAsiaTheme="minorEastAsia"/>
                <w:color w:val="0070C0"/>
                <w:lang w:val="en-US" w:eastAsia="zh-CN"/>
              </w:rPr>
              <w:t xml:space="preserve"> MSD to ENDC band combinations for the cases of dynamic power sharing.</w:t>
            </w:r>
          </w:p>
          <w:p w14:paraId="3ED0FFC1"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1-5</w:t>
            </w:r>
            <w:r>
              <w:rPr>
                <w:rFonts w:eastAsiaTheme="minorEastAsia" w:hint="eastAsia"/>
                <w:color w:val="0070C0"/>
                <w:lang w:val="en-US" w:eastAsia="zh-CN"/>
              </w:rPr>
              <w:t>:</w:t>
            </w:r>
          </w:p>
          <w:p w14:paraId="72F0705E"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1-6</w:t>
            </w:r>
            <w:r>
              <w:rPr>
                <w:rFonts w:eastAsiaTheme="minorEastAsia" w:hint="eastAsia"/>
                <w:color w:val="0070C0"/>
                <w:lang w:val="en-US" w:eastAsia="zh-CN"/>
              </w:rPr>
              <w:t>:</w:t>
            </w:r>
          </w:p>
          <w:p w14:paraId="0D13BD83"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r>
              <w:rPr>
                <w:rFonts w:eastAsiaTheme="minorEastAsia" w:hint="eastAsia"/>
                <w:color w:val="0070C0"/>
                <w:lang w:val="en-US" w:eastAsia="zh-CN"/>
              </w:rPr>
              <w:t xml:space="preserve">: </w:t>
            </w:r>
          </w:p>
          <w:p w14:paraId="495A0BB4"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1-8</w:t>
            </w:r>
            <w:r>
              <w:rPr>
                <w:rFonts w:eastAsiaTheme="minorEastAsia" w:hint="eastAsia"/>
                <w:color w:val="0070C0"/>
                <w:lang w:val="en-US" w:eastAsia="zh-CN"/>
              </w:rPr>
              <w:t>:</w:t>
            </w:r>
          </w:p>
          <w:p w14:paraId="1E7FCC50"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1-9</w:t>
            </w:r>
            <w:r>
              <w:rPr>
                <w:rFonts w:eastAsiaTheme="minorEastAsia" w:hint="eastAsia"/>
                <w:color w:val="0070C0"/>
                <w:lang w:val="en-US" w:eastAsia="zh-CN"/>
              </w:rPr>
              <w:t>:</w:t>
            </w:r>
            <w:r>
              <w:rPr>
                <w:rFonts w:eastAsiaTheme="minorEastAsia"/>
                <w:color w:val="0070C0"/>
                <w:lang w:val="en-US" w:eastAsia="zh-CN"/>
              </w:rPr>
              <w:t xml:space="preserve"> </w:t>
            </w:r>
            <w:r w:rsidRPr="000A203E">
              <w:rPr>
                <w:rFonts w:eastAsiaTheme="minorEastAsia"/>
                <w:color w:val="0070C0"/>
                <w:lang w:eastAsia="zh-CN"/>
              </w:rPr>
              <w:t>∆MPR</w:t>
            </w:r>
            <w:r w:rsidRPr="000A203E">
              <w:rPr>
                <w:rFonts w:eastAsiaTheme="minorEastAsia"/>
                <w:color w:val="0070C0"/>
                <w:vertAlign w:val="subscript"/>
                <w:lang w:eastAsia="zh-CN"/>
              </w:rPr>
              <w:t>c</w:t>
            </w:r>
            <w:r>
              <w:rPr>
                <w:rFonts w:eastAsiaTheme="minorEastAsia"/>
                <w:color w:val="0070C0"/>
                <w:vertAlign w:val="subscript"/>
                <w:lang w:eastAsia="zh-CN"/>
              </w:rPr>
              <w:t xml:space="preserve"> </w:t>
            </w:r>
            <w:r>
              <w:rPr>
                <w:rFonts w:eastAsiaTheme="minorEastAsia"/>
                <w:color w:val="0070C0"/>
                <w:lang w:eastAsia="zh-CN"/>
              </w:rPr>
              <w:t>is not defined anywhere. Can we add that in the same section where to find that?</w:t>
            </w:r>
          </w:p>
          <w:p w14:paraId="27CDDD53"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0</w:t>
            </w:r>
            <w:r>
              <w:rPr>
                <w:rFonts w:eastAsiaTheme="minorEastAsia" w:hint="eastAsia"/>
                <w:color w:val="0070C0"/>
                <w:lang w:val="en-US" w:eastAsia="zh-CN"/>
              </w:rPr>
              <w:t xml:space="preserve">: </w:t>
            </w:r>
          </w:p>
          <w:p w14:paraId="1FB07ED7"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1-11</w:t>
            </w:r>
            <w:r>
              <w:rPr>
                <w:rFonts w:eastAsiaTheme="minorEastAsia" w:hint="eastAsia"/>
                <w:color w:val="0070C0"/>
                <w:lang w:val="en-US" w:eastAsia="zh-CN"/>
              </w:rPr>
              <w:t>:</w:t>
            </w:r>
          </w:p>
          <w:p w14:paraId="50FEAEBC" w14:textId="77777777"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1-1</w:t>
            </w:r>
            <w:r>
              <w:rPr>
                <w:rFonts w:eastAsiaTheme="minorEastAsia" w:hint="eastAsia"/>
                <w:color w:val="0070C0"/>
                <w:lang w:val="en-US" w:eastAsia="zh-CN"/>
              </w:rPr>
              <w:t>2:</w:t>
            </w:r>
            <w:r>
              <w:rPr>
                <w:rFonts w:eastAsiaTheme="minorEastAsia"/>
                <w:color w:val="0070C0"/>
                <w:lang w:val="en-US" w:eastAsia="zh-CN"/>
              </w:rPr>
              <w:t xml:space="preserve"> </w:t>
            </w:r>
            <w:r w:rsidRPr="004B03C0">
              <w:rPr>
                <w:rFonts w:eastAsiaTheme="minorEastAsia"/>
                <w:color w:val="0070C0"/>
                <w:lang w:val="en-US" w:eastAsia="zh-CN"/>
              </w:rPr>
              <w:t>I'm just wondering if note 3 should be in the configuration tables section instead</w:t>
            </w:r>
          </w:p>
          <w:p w14:paraId="558237B7" w14:textId="77777777" w:rsidR="004D6439" w:rsidRDefault="004D6439" w:rsidP="004D6439">
            <w:pPr>
              <w:spacing w:after="120"/>
              <w:rPr>
                <w:rFonts w:eastAsiaTheme="minorEastAsia"/>
                <w:color w:val="0070C0"/>
                <w:lang w:val="en-US" w:eastAsia="zh-CN"/>
              </w:rPr>
            </w:pPr>
          </w:p>
          <w:p w14:paraId="103006A8" w14:textId="7FA04403" w:rsidR="004D6439" w:rsidRDefault="004D6439" w:rsidP="004D6439">
            <w:pPr>
              <w:spacing w:after="120"/>
              <w:rPr>
                <w:rFonts w:eastAsiaTheme="minorEastAsia"/>
                <w:color w:val="0070C0"/>
                <w:lang w:val="en-US" w:eastAsia="zh-CN"/>
              </w:rPr>
            </w:pPr>
            <w:r>
              <w:rPr>
                <w:rFonts w:eastAsiaTheme="minorEastAsia" w:hint="eastAsia"/>
                <w:color w:val="0070C0"/>
                <w:lang w:val="en-US" w:eastAsia="zh-CN"/>
              </w:rPr>
              <w:t>Others:</w:t>
            </w:r>
          </w:p>
        </w:tc>
      </w:tr>
    </w:tbl>
    <w:p w14:paraId="24F7F767" w14:textId="77777777" w:rsidR="00B07087" w:rsidRDefault="00601EB5">
      <w:pPr>
        <w:rPr>
          <w:color w:val="0070C0"/>
          <w:lang w:val="en-US" w:eastAsia="zh-CN"/>
        </w:rPr>
      </w:pPr>
      <w:r>
        <w:rPr>
          <w:rFonts w:hint="eastAsia"/>
          <w:color w:val="0070C0"/>
          <w:lang w:val="en-US" w:eastAsia="zh-CN"/>
        </w:rPr>
        <w:lastRenderedPageBreak/>
        <w:t xml:space="preserve"> </w:t>
      </w:r>
    </w:p>
    <w:p w14:paraId="57DAEC47" w14:textId="77777777" w:rsidR="00B07087" w:rsidRDefault="00601EB5">
      <w:pPr>
        <w:pStyle w:val="Heading3"/>
        <w:rPr>
          <w:sz w:val="24"/>
          <w:szCs w:val="16"/>
        </w:rPr>
      </w:pPr>
      <w:r>
        <w:rPr>
          <w:sz w:val="24"/>
          <w:szCs w:val="16"/>
        </w:rPr>
        <w:t>CRs/TPs comments collection</w:t>
      </w:r>
    </w:p>
    <w:p w14:paraId="04A75309" w14:textId="77777777" w:rsidR="00B07087" w:rsidRDefault="00601EB5">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350"/>
        <w:gridCol w:w="8281"/>
      </w:tblGrid>
      <w:tr w:rsidR="00B07087" w14:paraId="090C2081" w14:textId="77777777" w:rsidTr="00363113">
        <w:tc>
          <w:tcPr>
            <w:tcW w:w="1350" w:type="dxa"/>
          </w:tcPr>
          <w:p w14:paraId="222941AF"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23C9A002"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7087" w14:paraId="049FBD6E" w14:textId="77777777" w:rsidTr="00363113">
        <w:tc>
          <w:tcPr>
            <w:tcW w:w="1350" w:type="dxa"/>
            <w:vMerge w:val="restart"/>
          </w:tcPr>
          <w:p w14:paraId="3147BC0C" w14:textId="6E572DC0" w:rsidR="00B07087" w:rsidRDefault="00601EB5">
            <w:pPr>
              <w:spacing w:after="120"/>
              <w:rPr>
                <w:rFonts w:eastAsiaTheme="minorEastAsia"/>
                <w:color w:val="0070C0"/>
                <w:lang w:val="en-US" w:eastAsia="zh-CN"/>
              </w:rPr>
            </w:pPr>
            <w:r>
              <w:rPr>
                <w:rFonts w:eastAsiaTheme="minorEastAsia"/>
                <w:color w:val="0070C0"/>
                <w:lang w:val="en-US" w:eastAsia="zh-CN"/>
              </w:rPr>
              <w:t>10921</w:t>
            </w:r>
          </w:p>
        </w:tc>
        <w:tc>
          <w:tcPr>
            <w:tcW w:w="8281" w:type="dxa"/>
          </w:tcPr>
          <w:p w14:paraId="2805E144" w14:textId="21832194" w:rsidR="00B07087" w:rsidRDefault="00601EB5">
            <w:pPr>
              <w:spacing w:after="120"/>
              <w:rPr>
                <w:rFonts w:eastAsiaTheme="minorEastAsia"/>
                <w:color w:val="0070C0"/>
                <w:lang w:val="en-US" w:eastAsia="zh-CN"/>
              </w:rPr>
            </w:pPr>
            <w:r>
              <w:rPr>
                <w:rFonts w:eastAsiaTheme="minorEastAsia"/>
                <w:color w:val="0070C0"/>
                <w:lang w:val="en-US" w:eastAsia="zh-CN"/>
              </w:rPr>
              <w:t>[SoftBank] As mentioned above, 10921 can be merged with 10121</w:t>
            </w:r>
          </w:p>
        </w:tc>
      </w:tr>
      <w:tr w:rsidR="00B07087" w14:paraId="7F836E16" w14:textId="77777777" w:rsidTr="00363113">
        <w:tc>
          <w:tcPr>
            <w:tcW w:w="1350" w:type="dxa"/>
            <w:vMerge/>
          </w:tcPr>
          <w:p w14:paraId="7F32E2A0" w14:textId="77777777" w:rsidR="00B07087" w:rsidRDefault="00B07087">
            <w:pPr>
              <w:spacing w:after="120"/>
              <w:rPr>
                <w:rFonts w:eastAsiaTheme="minorEastAsia"/>
                <w:color w:val="0070C0"/>
                <w:lang w:val="en-US" w:eastAsia="zh-CN"/>
              </w:rPr>
            </w:pPr>
          </w:p>
        </w:tc>
        <w:tc>
          <w:tcPr>
            <w:tcW w:w="8281" w:type="dxa"/>
          </w:tcPr>
          <w:p w14:paraId="5E2D00C5"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7F728030" w14:textId="77777777" w:rsidTr="00363113">
        <w:tc>
          <w:tcPr>
            <w:tcW w:w="1350" w:type="dxa"/>
            <w:vMerge/>
          </w:tcPr>
          <w:p w14:paraId="7023511A" w14:textId="77777777" w:rsidR="00B07087" w:rsidRDefault="00B07087">
            <w:pPr>
              <w:spacing w:after="120"/>
              <w:rPr>
                <w:rFonts w:eastAsiaTheme="minorEastAsia"/>
                <w:color w:val="0070C0"/>
                <w:lang w:val="en-US" w:eastAsia="zh-CN"/>
              </w:rPr>
            </w:pPr>
          </w:p>
        </w:tc>
        <w:tc>
          <w:tcPr>
            <w:tcW w:w="8281" w:type="dxa"/>
          </w:tcPr>
          <w:p w14:paraId="15EB5041" w14:textId="77777777" w:rsidR="00B07087" w:rsidRDefault="00B07087">
            <w:pPr>
              <w:spacing w:after="120"/>
              <w:rPr>
                <w:rFonts w:eastAsiaTheme="minorEastAsia"/>
                <w:color w:val="0070C0"/>
                <w:lang w:val="en-US" w:eastAsia="zh-CN"/>
              </w:rPr>
            </w:pPr>
          </w:p>
        </w:tc>
      </w:tr>
      <w:tr w:rsidR="00B07087" w14:paraId="1AAAB65C" w14:textId="77777777" w:rsidTr="00363113">
        <w:tc>
          <w:tcPr>
            <w:tcW w:w="1350" w:type="dxa"/>
            <w:vMerge w:val="restart"/>
          </w:tcPr>
          <w:p w14:paraId="66ACA294" w14:textId="3EABE3F0" w:rsidR="00B07087" w:rsidRDefault="00601EB5">
            <w:pPr>
              <w:spacing w:after="120"/>
              <w:rPr>
                <w:rFonts w:eastAsiaTheme="minorEastAsia"/>
                <w:color w:val="0070C0"/>
                <w:lang w:val="en-US" w:eastAsia="zh-CN"/>
              </w:rPr>
            </w:pPr>
            <w:r>
              <w:rPr>
                <w:rFonts w:eastAsiaTheme="minorEastAsia"/>
                <w:color w:val="0070C0"/>
                <w:lang w:val="en-US" w:eastAsia="zh-CN"/>
              </w:rPr>
              <w:t>R4-2010121</w:t>
            </w:r>
          </w:p>
        </w:tc>
        <w:tc>
          <w:tcPr>
            <w:tcW w:w="8281" w:type="dxa"/>
          </w:tcPr>
          <w:p w14:paraId="07E5EC66" w14:textId="6354385D" w:rsidR="00B07087" w:rsidRDefault="00601EB5">
            <w:pPr>
              <w:spacing w:after="120"/>
              <w:rPr>
                <w:rFonts w:eastAsiaTheme="minorEastAsia"/>
                <w:color w:val="0070C0"/>
                <w:lang w:val="en-US" w:eastAsia="zh-CN"/>
              </w:rPr>
            </w:pPr>
            <w:r>
              <w:rPr>
                <w:rFonts w:eastAsiaTheme="minorEastAsia"/>
                <w:color w:val="0070C0"/>
                <w:lang w:val="en-US" w:eastAsia="zh-CN"/>
              </w:rPr>
              <w:t>Apple: This CR needs to be revised, so that n79 is not protected from CA_5-n77 and CA_41-n78 as well as CA_n41-n79 not protecting n77/78.</w:t>
            </w:r>
          </w:p>
        </w:tc>
      </w:tr>
      <w:tr w:rsidR="00B07087" w14:paraId="54200060" w14:textId="77777777" w:rsidTr="00363113">
        <w:tc>
          <w:tcPr>
            <w:tcW w:w="1350" w:type="dxa"/>
            <w:vMerge/>
          </w:tcPr>
          <w:p w14:paraId="2222AED5" w14:textId="77777777" w:rsidR="00B07087" w:rsidRDefault="00B07087">
            <w:pPr>
              <w:spacing w:after="120"/>
              <w:rPr>
                <w:rFonts w:eastAsiaTheme="minorEastAsia"/>
                <w:color w:val="0070C0"/>
                <w:lang w:val="en-US" w:eastAsia="zh-CN"/>
              </w:rPr>
            </w:pPr>
          </w:p>
        </w:tc>
        <w:tc>
          <w:tcPr>
            <w:tcW w:w="8281" w:type="dxa"/>
          </w:tcPr>
          <w:p w14:paraId="2799D8D4"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49BBC90C" w14:textId="77777777" w:rsidTr="00363113">
        <w:tc>
          <w:tcPr>
            <w:tcW w:w="1350" w:type="dxa"/>
            <w:vMerge/>
          </w:tcPr>
          <w:p w14:paraId="6ABB4807" w14:textId="77777777" w:rsidR="00B07087" w:rsidRDefault="00B07087">
            <w:pPr>
              <w:spacing w:after="120"/>
              <w:rPr>
                <w:rFonts w:eastAsiaTheme="minorEastAsia"/>
                <w:color w:val="0070C0"/>
                <w:lang w:val="en-US" w:eastAsia="zh-CN"/>
              </w:rPr>
            </w:pPr>
          </w:p>
        </w:tc>
        <w:tc>
          <w:tcPr>
            <w:tcW w:w="8281" w:type="dxa"/>
          </w:tcPr>
          <w:p w14:paraId="2DC716A0" w14:textId="77777777" w:rsidR="00B07087" w:rsidRDefault="00B07087">
            <w:pPr>
              <w:spacing w:after="120"/>
              <w:rPr>
                <w:rFonts w:eastAsiaTheme="minorEastAsia"/>
                <w:color w:val="0070C0"/>
                <w:lang w:val="en-US" w:eastAsia="zh-CN"/>
              </w:rPr>
            </w:pPr>
          </w:p>
        </w:tc>
      </w:tr>
      <w:tr w:rsidR="00363113" w:rsidRPr="00571777" w14:paraId="1CFD054C" w14:textId="77777777" w:rsidTr="00363113">
        <w:tc>
          <w:tcPr>
            <w:tcW w:w="1350" w:type="dxa"/>
            <w:vMerge w:val="restart"/>
          </w:tcPr>
          <w:p w14:paraId="441CB1CB" w14:textId="77777777" w:rsidR="00363113" w:rsidRPr="003418CB" w:rsidRDefault="00363113" w:rsidP="0059233F">
            <w:pPr>
              <w:spacing w:after="120"/>
              <w:rPr>
                <w:rFonts w:eastAsiaTheme="minorEastAsia"/>
                <w:color w:val="0070C0"/>
                <w:lang w:val="en-US" w:eastAsia="zh-CN"/>
              </w:rPr>
            </w:pPr>
            <w:r>
              <w:rPr>
                <w:rFonts w:eastAsia="SimSun"/>
                <w:color w:val="0070C0"/>
                <w:szCs w:val="24"/>
                <w:lang w:eastAsia="zh-CN"/>
              </w:rPr>
              <w:t>R4-2011528</w:t>
            </w:r>
          </w:p>
        </w:tc>
        <w:tc>
          <w:tcPr>
            <w:tcW w:w="8281" w:type="dxa"/>
          </w:tcPr>
          <w:p w14:paraId="1BDD89D2" w14:textId="77777777" w:rsidR="00363113" w:rsidRPr="003418CB" w:rsidRDefault="00363113" w:rsidP="0059233F">
            <w:pPr>
              <w:spacing w:after="120"/>
              <w:rPr>
                <w:rFonts w:eastAsiaTheme="minorEastAsia"/>
                <w:color w:val="0070C0"/>
                <w:lang w:val="en-US" w:eastAsia="zh-CN"/>
              </w:rPr>
            </w:pPr>
            <w:r>
              <w:rPr>
                <w:rFonts w:eastAsiaTheme="minorEastAsia"/>
                <w:color w:val="0070C0"/>
                <w:lang w:val="en-US" w:eastAsia="zh-CN"/>
              </w:rPr>
              <w:t>Huawei: please see the above comment.</w:t>
            </w:r>
          </w:p>
        </w:tc>
      </w:tr>
      <w:tr w:rsidR="00363113" w:rsidRPr="00571777" w14:paraId="2C70E6FD" w14:textId="77777777" w:rsidTr="00363113">
        <w:tc>
          <w:tcPr>
            <w:tcW w:w="1350" w:type="dxa"/>
            <w:vMerge/>
          </w:tcPr>
          <w:p w14:paraId="31C0FD71" w14:textId="77777777" w:rsidR="00363113" w:rsidRDefault="00363113" w:rsidP="0059233F">
            <w:pPr>
              <w:spacing w:after="120"/>
              <w:rPr>
                <w:rFonts w:eastAsiaTheme="minorEastAsia"/>
                <w:color w:val="0070C0"/>
                <w:lang w:val="en-US" w:eastAsia="zh-CN"/>
              </w:rPr>
            </w:pPr>
          </w:p>
        </w:tc>
        <w:tc>
          <w:tcPr>
            <w:tcW w:w="8281" w:type="dxa"/>
          </w:tcPr>
          <w:p w14:paraId="53C7A0CE" w14:textId="77777777" w:rsidR="00363113" w:rsidRDefault="00363113" w:rsidP="0059233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63113" w:rsidRPr="00571777" w14:paraId="062F75B7" w14:textId="77777777" w:rsidTr="00363113">
        <w:tc>
          <w:tcPr>
            <w:tcW w:w="1350" w:type="dxa"/>
            <w:vMerge/>
          </w:tcPr>
          <w:p w14:paraId="025A3DD3" w14:textId="77777777" w:rsidR="00363113" w:rsidRDefault="00363113" w:rsidP="0059233F">
            <w:pPr>
              <w:spacing w:after="120"/>
              <w:rPr>
                <w:rFonts w:eastAsiaTheme="minorEastAsia"/>
                <w:color w:val="0070C0"/>
                <w:lang w:val="en-US" w:eastAsia="zh-CN"/>
              </w:rPr>
            </w:pPr>
          </w:p>
        </w:tc>
        <w:tc>
          <w:tcPr>
            <w:tcW w:w="8281" w:type="dxa"/>
          </w:tcPr>
          <w:p w14:paraId="5B0266D2" w14:textId="77777777" w:rsidR="00363113" w:rsidRDefault="00363113" w:rsidP="0059233F">
            <w:pPr>
              <w:spacing w:after="120"/>
              <w:rPr>
                <w:rFonts w:eastAsiaTheme="minorEastAsia"/>
                <w:color w:val="0070C0"/>
                <w:lang w:val="en-US" w:eastAsia="zh-CN"/>
              </w:rPr>
            </w:pPr>
          </w:p>
        </w:tc>
      </w:tr>
    </w:tbl>
    <w:p w14:paraId="65C3956A" w14:textId="77777777" w:rsidR="00B07087" w:rsidRDefault="00B07087">
      <w:pPr>
        <w:rPr>
          <w:color w:val="0070C0"/>
          <w:lang w:val="en-US" w:eastAsia="zh-CN"/>
        </w:rPr>
      </w:pPr>
    </w:p>
    <w:p w14:paraId="1B47FC98" w14:textId="77777777" w:rsidR="00B07087" w:rsidRDefault="00601EB5">
      <w:pPr>
        <w:pStyle w:val="Heading2"/>
      </w:pPr>
      <w:r>
        <w:t>Summary</w:t>
      </w:r>
      <w:r>
        <w:rPr>
          <w:rFonts w:hint="eastAsia"/>
        </w:rPr>
        <w:t xml:space="preserve"> for 1st round </w:t>
      </w:r>
    </w:p>
    <w:p w14:paraId="33B21B13" w14:textId="77777777" w:rsidR="00B07087" w:rsidRDefault="00601EB5">
      <w:pPr>
        <w:pStyle w:val="Heading3"/>
        <w:rPr>
          <w:sz w:val="24"/>
          <w:szCs w:val="16"/>
        </w:rPr>
      </w:pPr>
      <w:r>
        <w:rPr>
          <w:sz w:val="24"/>
          <w:szCs w:val="16"/>
        </w:rPr>
        <w:t xml:space="preserve">Open issues </w:t>
      </w:r>
    </w:p>
    <w:p w14:paraId="52C58929"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5F823862" w14:textId="77777777">
        <w:tc>
          <w:tcPr>
            <w:tcW w:w="1230" w:type="dxa"/>
          </w:tcPr>
          <w:p w14:paraId="7F2BBAE3" w14:textId="77777777" w:rsidR="00B07087" w:rsidRDefault="00B07087">
            <w:pPr>
              <w:rPr>
                <w:rFonts w:eastAsiaTheme="minorEastAsia"/>
                <w:b/>
                <w:bCs/>
                <w:color w:val="0070C0"/>
                <w:lang w:val="en-US" w:eastAsia="zh-CN"/>
              </w:rPr>
            </w:pPr>
          </w:p>
        </w:tc>
        <w:tc>
          <w:tcPr>
            <w:tcW w:w="8401" w:type="dxa"/>
          </w:tcPr>
          <w:p w14:paraId="4BADA43B" w14:textId="77777777" w:rsidR="00B07087" w:rsidRDefault="00601E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7087" w14:paraId="2AB48AE7" w14:textId="77777777">
        <w:tc>
          <w:tcPr>
            <w:tcW w:w="1230" w:type="dxa"/>
          </w:tcPr>
          <w:p w14:paraId="21B9F659" w14:textId="77777777" w:rsidR="00B07087" w:rsidRDefault="00601EB5">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762C79A3" w14:textId="77777777" w:rsidR="00B07087" w:rsidRDefault="00601EB5">
            <w:pPr>
              <w:rPr>
                <w:rFonts w:eastAsiaTheme="minorEastAsia"/>
                <w:i/>
                <w:color w:val="0070C0"/>
                <w:lang w:val="en-US" w:eastAsia="zh-CN"/>
              </w:rPr>
            </w:pPr>
            <w:r>
              <w:rPr>
                <w:rFonts w:eastAsiaTheme="minorEastAsia" w:hint="eastAsia"/>
                <w:i/>
                <w:color w:val="0070C0"/>
                <w:lang w:val="en-US" w:eastAsia="zh-CN"/>
              </w:rPr>
              <w:t>Tentative agreements:</w:t>
            </w:r>
          </w:p>
          <w:p w14:paraId="23436318" w14:textId="77777777" w:rsidR="00B07087" w:rsidRDefault="00601EB5">
            <w:pPr>
              <w:rPr>
                <w:rFonts w:eastAsiaTheme="minorEastAsia"/>
                <w:i/>
                <w:color w:val="0070C0"/>
                <w:lang w:val="en-US" w:eastAsia="zh-CN"/>
              </w:rPr>
            </w:pPr>
            <w:r>
              <w:rPr>
                <w:rFonts w:eastAsiaTheme="minorEastAsia" w:hint="eastAsia"/>
                <w:i/>
                <w:color w:val="0070C0"/>
                <w:lang w:val="en-US" w:eastAsia="zh-CN"/>
              </w:rPr>
              <w:t>Candidate options:</w:t>
            </w:r>
          </w:p>
          <w:p w14:paraId="6B3D5360" w14:textId="4C543CFF" w:rsidR="00B07087" w:rsidRDefault="00601E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F38C0">
              <w:rPr>
                <w:rFonts w:eastAsiaTheme="minorEastAsia"/>
                <w:i/>
                <w:color w:val="0070C0"/>
                <w:lang w:val="en-US" w:eastAsia="zh-CN"/>
              </w:rPr>
              <w:t xml:space="preserve"> Move to thread #113 and revise</w:t>
            </w:r>
          </w:p>
        </w:tc>
      </w:tr>
      <w:tr w:rsidR="00FE2F3E" w14:paraId="3972B641" w14:textId="77777777">
        <w:tc>
          <w:tcPr>
            <w:tcW w:w="1230" w:type="dxa"/>
          </w:tcPr>
          <w:p w14:paraId="54B28769" w14:textId="36ADE267" w:rsidR="00FE2F3E" w:rsidRDefault="00FE2F3E" w:rsidP="00FE2F3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5F6A7C15" w14:textId="77777777" w:rsidR="00FE2F3E" w:rsidRDefault="00FE2F3E" w:rsidP="00FE2F3E">
            <w:pPr>
              <w:rPr>
                <w:rFonts w:eastAsiaTheme="minorEastAsia"/>
                <w:i/>
                <w:color w:val="0070C0"/>
                <w:lang w:val="en-US" w:eastAsia="zh-CN"/>
              </w:rPr>
            </w:pPr>
            <w:r>
              <w:rPr>
                <w:rFonts w:eastAsiaTheme="minorEastAsia" w:hint="eastAsia"/>
                <w:i/>
                <w:color w:val="0070C0"/>
                <w:lang w:val="en-US" w:eastAsia="zh-CN"/>
              </w:rPr>
              <w:t>Tentative agreements:</w:t>
            </w:r>
          </w:p>
          <w:p w14:paraId="13272818" w14:textId="77777777" w:rsidR="00FE2F3E" w:rsidRDefault="00FE2F3E" w:rsidP="00FE2F3E">
            <w:pPr>
              <w:rPr>
                <w:rFonts w:eastAsiaTheme="minorEastAsia"/>
                <w:i/>
                <w:color w:val="0070C0"/>
                <w:lang w:val="en-US" w:eastAsia="zh-CN"/>
              </w:rPr>
            </w:pPr>
            <w:r>
              <w:rPr>
                <w:rFonts w:eastAsiaTheme="minorEastAsia" w:hint="eastAsia"/>
                <w:i/>
                <w:color w:val="0070C0"/>
                <w:lang w:val="en-US" w:eastAsia="zh-CN"/>
              </w:rPr>
              <w:t>Candidate options:</w:t>
            </w:r>
          </w:p>
          <w:p w14:paraId="6001A062" w14:textId="00EBF3FF" w:rsidR="00FE2F3E" w:rsidRDefault="00FE2F3E" w:rsidP="00FE2F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Agree CR R4-2009615</w:t>
            </w:r>
          </w:p>
        </w:tc>
      </w:tr>
      <w:tr w:rsidR="00E77E84" w14:paraId="297372A1" w14:textId="77777777">
        <w:tc>
          <w:tcPr>
            <w:tcW w:w="1230" w:type="dxa"/>
          </w:tcPr>
          <w:p w14:paraId="5C2E0E6F" w14:textId="7F84C861" w:rsidR="00E77E84" w:rsidRDefault="00E77E84" w:rsidP="00E77E8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0162906E" w14:textId="77777777" w:rsidR="00E77E84" w:rsidRDefault="00E77E84" w:rsidP="00E77E84">
            <w:pPr>
              <w:rPr>
                <w:rFonts w:eastAsiaTheme="minorEastAsia"/>
                <w:i/>
                <w:color w:val="0070C0"/>
                <w:lang w:val="en-US" w:eastAsia="zh-CN"/>
              </w:rPr>
            </w:pPr>
            <w:r>
              <w:rPr>
                <w:rFonts w:eastAsiaTheme="minorEastAsia" w:hint="eastAsia"/>
                <w:i/>
                <w:color w:val="0070C0"/>
                <w:lang w:val="en-US" w:eastAsia="zh-CN"/>
              </w:rPr>
              <w:t>Tentative agreements:</w:t>
            </w:r>
          </w:p>
          <w:p w14:paraId="3D4B8F2C" w14:textId="77777777" w:rsidR="00E77E84" w:rsidRDefault="00E77E84" w:rsidP="00E77E84">
            <w:pPr>
              <w:rPr>
                <w:rFonts w:eastAsiaTheme="minorEastAsia"/>
                <w:i/>
                <w:color w:val="0070C0"/>
                <w:lang w:val="en-US" w:eastAsia="zh-CN"/>
              </w:rPr>
            </w:pPr>
            <w:r>
              <w:rPr>
                <w:rFonts w:eastAsiaTheme="minorEastAsia" w:hint="eastAsia"/>
                <w:i/>
                <w:color w:val="0070C0"/>
                <w:lang w:val="en-US" w:eastAsia="zh-CN"/>
              </w:rPr>
              <w:t>Candidate options:</w:t>
            </w:r>
          </w:p>
          <w:p w14:paraId="6DEC9DED" w14:textId="3715442C" w:rsidR="00E77E84" w:rsidRDefault="00E77E84" w:rsidP="00E77E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Revise CR R4-2009666 (WI code and some of the content)</w:t>
            </w:r>
          </w:p>
        </w:tc>
      </w:tr>
      <w:tr w:rsidR="0085429A" w14:paraId="08DC1DF8" w14:textId="77777777">
        <w:tc>
          <w:tcPr>
            <w:tcW w:w="1230" w:type="dxa"/>
          </w:tcPr>
          <w:p w14:paraId="567107CF" w14:textId="19A0077D" w:rsidR="0085429A" w:rsidRDefault="0085429A" w:rsidP="0085429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7698181A" w14:textId="77777777" w:rsidR="0085429A" w:rsidRDefault="0085429A" w:rsidP="0085429A">
            <w:pPr>
              <w:rPr>
                <w:rFonts w:eastAsiaTheme="minorEastAsia"/>
                <w:i/>
                <w:color w:val="0070C0"/>
                <w:lang w:val="en-US" w:eastAsia="zh-CN"/>
              </w:rPr>
            </w:pPr>
            <w:r>
              <w:rPr>
                <w:rFonts w:eastAsiaTheme="minorEastAsia" w:hint="eastAsia"/>
                <w:i/>
                <w:color w:val="0070C0"/>
                <w:lang w:val="en-US" w:eastAsia="zh-CN"/>
              </w:rPr>
              <w:t>Tentative agreements:</w:t>
            </w:r>
          </w:p>
          <w:p w14:paraId="43E18DC3" w14:textId="4B515E89" w:rsidR="0085429A" w:rsidRDefault="0085429A" w:rsidP="0085429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9457667" w14:textId="1BFE34ED" w:rsidR="0085429A" w:rsidRDefault="0085429A" w:rsidP="0085429A">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Qualcomm suggested that a WI would be needed, or as a minimum a study of impacts to RF requirements (e.g MSD) to EN-DC combinations. Companies should discuss this aspect during the second round</w:t>
            </w:r>
          </w:p>
        </w:tc>
      </w:tr>
      <w:tr w:rsidR="000C5301" w14:paraId="4047A44E" w14:textId="77777777">
        <w:tc>
          <w:tcPr>
            <w:tcW w:w="1230" w:type="dxa"/>
          </w:tcPr>
          <w:p w14:paraId="5872EEE0" w14:textId="0FE21B34" w:rsidR="000C5301" w:rsidRDefault="000C5301" w:rsidP="000C5301">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w:t>
            </w:r>
          </w:p>
        </w:tc>
        <w:tc>
          <w:tcPr>
            <w:tcW w:w="8401" w:type="dxa"/>
          </w:tcPr>
          <w:p w14:paraId="303CD8FE" w14:textId="77777777" w:rsidR="000C5301" w:rsidRDefault="000C5301" w:rsidP="000C5301">
            <w:pPr>
              <w:rPr>
                <w:rFonts w:eastAsiaTheme="minorEastAsia"/>
                <w:i/>
                <w:color w:val="0070C0"/>
                <w:lang w:val="en-US" w:eastAsia="zh-CN"/>
              </w:rPr>
            </w:pPr>
            <w:r>
              <w:rPr>
                <w:rFonts w:eastAsiaTheme="minorEastAsia" w:hint="eastAsia"/>
                <w:i/>
                <w:color w:val="0070C0"/>
                <w:lang w:val="en-US" w:eastAsia="zh-CN"/>
              </w:rPr>
              <w:t>Tentative agreements:</w:t>
            </w:r>
          </w:p>
          <w:p w14:paraId="295D4950" w14:textId="77777777" w:rsidR="000C5301" w:rsidRDefault="000C5301" w:rsidP="000C530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C42F897" w14:textId="2AB65635" w:rsidR="000C5301" w:rsidRDefault="000C5301" w:rsidP="000C53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91245">
              <w:rPr>
                <w:rFonts w:eastAsiaTheme="minorEastAsia"/>
                <w:i/>
                <w:color w:val="0070C0"/>
                <w:lang w:val="en-US" w:eastAsia="zh-CN"/>
              </w:rPr>
              <w:t>Agree CR R4-2009939</w:t>
            </w:r>
          </w:p>
        </w:tc>
      </w:tr>
      <w:tr w:rsidR="00576EA1" w14:paraId="4C34E6CF" w14:textId="77777777">
        <w:tc>
          <w:tcPr>
            <w:tcW w:w="1230" w:type="dxa"/>
          </w:tcPr>
          <w:p w14:paraId="49F1C8BA" w14:textId="0010BADC" w:rsidR="00576EA1" w:rsidRDefault="00576EA1" w:rsidP="00576EA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14:paraId="320356E4" w14:textId="77777777" w:rsidR="00576EA1" w:rsidRDefault="00576EA1" w:rsidP="00576EA1">
            <w:pPr>
              <w:rPr>
                <w:rFonts w:eastAsiaTheme="minorEastAsia"/>
                <w:i/>
                <w:color w:val="0070C0"/>
                <w:lang w:val="en-US" w:eastAsia="zh-CN"/>
              </w:rPr>
            </w:pPr>
            <w:r>
              <w:rPr>
                <w:rFonts w:eastAsiaTheme="minorEastAsia" w:hint="eastAsia"/>
                <w:i/>
                <w:color w:val="0070C0"/>
                <w:lang w:val="en-US" w:eastAsia="zh-CN"/>
              </w:rPr>
              <w:t>Tentative agreements:</w:t>
            </w:r>
          </w:p>
          <w:p w14:paraId="4529406B" w14:textId="77777777" w:rsidR="00576EA1" w:rsidRDefault="00576EA1" w:rsidP="00576EA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BAE63BB" w14:textId="309A4F47" w:rsidR="00576EA1" w:rsidRDefault="00576EA1" w:rsidP="00576EA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Agree CR R4-2009947</w:t>
            </w:r>
          </w:p>
        </w:tc>
      </w:tr>
      <w:tr w:rsidR="00643ECD" w14:paraId="3EDBCC10" w14:textId="77777777">
        <w:tc>
          <w:tcPr>
            <w:tcW w:w="1230" w:type="dxa"/>
          </w:tcPr>
          <w:p w14:paraId="680D76A6" w14:textId="08024C43" w:rsidR="00643ECD" w:rsidRDefault="00643ECD" w:rsidP="00643EC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w:t>
            </w:r>
          </w:p>
        </w:tc>
        <w:tc>
          <w:tcPr>
            <w:tcW w:w="8401" w:type="dxa"/>
          </w:tcPr>
          <w:p w14:paraId="5132160B" w14:textId="77777777" w:rsidR="00643ECD" w:rsidRDefault="00643ECD" w:rsidP="00643ECD">
            <w:pPr>
              <w:rPr>
                <w:rFonts w:eastAsiaTheme="minorEastAsia"/>
                <w:i/>
                <w:color w:val="0070C0"/>
                <w:lang w:val="en-US" w:eastAsia="zh-CN"/>
              </w:rPr>
            </w:pPr>
            <w:r>
              <w:rPr>
                <w:rFonts w:eastAsiaTheme="minorEastAsia" w:hint="eastAsia"/>
                <w:i/>
                <w:color w:val="0070C0"/>
                <w:lang w:val="en-US" w:eastAsia="zh-CN"/>
              </w:rPr>
              <w:t>Tentative agreements:</w:t>
            </w:r>
          </w:p>
          <w:p w14:paraId="098471ED" w14:textId="77777777" w:rsidR="00643ECD" w:rsidRDefault="00643ECD" w:rsidP="00643EC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78D9D63" w14:textId="4E1B0E53" w:rsidR="00643ECD" w:rsidRDefault="00643ECD" w:rsidP="00643EC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Merge content with R4-2010923. Some content changes are needed as per Apple’s request. CR R4-2010121 can be not pursued</w:t>
            </w:r>
          </w:p>
        </w:tc>
      </w:tr>
      <w:tr w:rsidR="009661BA" w14:paraId="7F02D938" w14:textId="77777777">
        <w:tc>
          <w:tcPr>
            <w:tcW w:w="1230" w:type="dxa"/>
          </w:tcPr>
          <w:p w14:paraId="26A3D2A5" w14:textId="3530CE57" w:rsidR="009661BA" w:rsidRDefault="009661BA" w:rsidP="009661B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4CBC7888" w14:textId="77777777" w:rsidR="009661BA" w:rsidRDefault="009661BA" w:rsidP="009661BA">
            <w:pPr>
              <w:rPr>
                <w:rFonts w:eastAsiaTheme="minorEastAsia"/>
                <w:i/>
                <w:color w:val="0070C0"/>
                <w:lang w:val="en-US" w:eastAsia="zh-CN"/>
              </w:rPr>
            </w:pPr>
            <w:r>
              <w:rPr>
                <w:rFonts w:eastAsiaTheme="minorEastAsia" w:hint="eastAsia"/>
                <w:i/>
                <w:color w:val="0070C0"/>
                <w:lang w:val="en-US" w:eastAsia="zh-CN"/>
              </w:rPr>
              <w:t>Tentative agreements:</w:t>
            </w:r>
          </w:p>
          <w:p w14:paraId="7568CA41" w14:textId="77777777" w:rsidR="009661BA" w:rsidRDefault="009661BA" w:rsidP="009661B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5D4C7D3" w14:textId="0DDC6C3D" w:rsidR="009661BA" w:rsidRDefault="009661BA" w:rsidP="009661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Revise</w:t>
            </w:r>
            <w:r w:rsidR="0014712A">
              <w:rPr>
                <w:rFonts w:eastAsiaTheme="minorEastAsia"/>
                <w:i/>
                <w:color w:val="0070C0"/>
                <w:lang w:val="en-US" w:eastAsia="zh-CN"/>
              </w:rPr>
              <w:t xml:space="preserve"> CR R4-2010231</w:t>
            </w:r>
            <w:r>
              <w:rPr>
                <w:rFonts w:eastAsiaTheme="minorEastAsia"/>
                <w:i/>
                <w:color w:val="0070C0"/>
                <w:lang w:val="en-US" w:eastAsia="zh-CN"/>
              </w:rPr>
              <w:t xml:space="preserve"> fix WI code</w:t>
            </w:r>
            <w:r w:rsidR="0014712A">
              <w:rPr>
                <w:rFonts w:eastAsiaTheme="minorEastAsia"/>
                <w:i/>
                <w:color w:val="0070C0"/>
                <w:lang w:val="en-US" w:eastAsia="zh-CN"/>
              </w:rPr>
              <w:t xml:space="preserve"> and approve R4-2010230</w:t>
            </w:r>
          </w:p>
        </w:tc>
      </w:tr>
      <w:tr w:rsidR="00C81D19" w14:paraId="21FB0985" w14:textId="77777777">
        <w:tc>
          <w:tcPr>
            <w:tcW w:w="1230" w:type="dxa"/>
          </w:tcPr>
          <w:p w14:paraId="00788A43" w14:textId="73D73081" w:rsidR="00C81D19" w:rsidRDefault="00C81D19" w:rsidP="00C81D1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14:paraId="65A4EFB8" w14:textId="77777777" w:rsidR="00C81D19" w:rsidRDefault="00C81D19" w:rsidP="00C81D19">
            <w:pPr>
              <w:rPr>
                <w:rFonts w:eastAsiaTheme="minorEastAsia"/>
                <w:i/>
                <w:color w:val="0070C0"/>
                <w:lang w:val="en-US" w:eastAsia="zh-CN"/>
              </w:rPr>
            </w:pPr>
            <w:r>
              <w:rPr>
                <w:rFonts w:eastAsiaTheme="minorEastAsia" w:hint="eastAsia"/>
                <w:i/>
                <w:color w:val="0070C0"/>
                <w:lang w:val="en-US" w:eastAsia="zh-CN"/>
              </w:rPr>
              <w:t>Tentative agreements:</w:t>
            </w:r>
          </w:p>
          <w:p w14:paraId="038D629A" w14:textId="77777777" w:rsidR="00C81D19" w:rsidRDefault="00C81D19" w:rsidP="00C81D1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B5CCB96" w14:textId="404265E7" w:rsidR="00C81D19" w:rsidRPr="008B6DD7" w:rsidRDefault="00C81D19" w:rsidP="008B6DD7">
            <w:pPr>
              <w:overflowPunct/>
              <w:autoSpaceDE/>
              <w:autoSpaceDN/>
              <w:adjustRightInd/>
              <w:spacing w:after="120"/>
              <w:textAlignment w:val="auto"/>
              <w:rPr>
                <w:rFonts w:eastAsia="SimSun"/>
                <w:color w:val="0070C0"/>
                <w:szCs w:val="24"/>
                <w:lang w:eastAsia="zh-CN"/>
              </w:rPr>
            </w:pPr>
            <w:r w:rsidRPr="008B6DD7">
              <w:rPr>
                <w:rFonts w:eastAsiaTheme="minorEastAsia"/>
                <w:i/>
                <w:color w:val="0070C0"/>
                <w:lang w:val="en-US" w:eastAsia="zh-CN"/>
              </w:rPr>
              <w:t>Recommendations</w:t>
            </w:r>
            <w:r w:rsidRPr="008B6DD7">
              <w:rPr>
                <w:rFonts w:eastAsiaTheme="minorEastAsia" w:hint="eastAsia"/>
                <w:i/>
                <w:color w:val="0070C0"/>
                <w:lang w:val="en-US" w:eastAsia="zh-CN"/>
              </w:rPr>
              <w:t xml:space="preserve"> for 2</w:t>
            </w:r>
            <w:r w:rsidRPr="008B6DD7">
              <w:rPr>
                <w:rFonts w:eastAsiaTheme="minorEastAsia" w:hint="eastAsia"/>
                <w:i/>
                <w:color w:val="0070C0"/>
                <w:vertAlign w:val="superscript"/>
                <w:lang w:val="en-US" w:eastAsia="zh-CN"/>
              </w:rPr>
              <w:t>nd</w:t>
            </w:r>
            <w:r w:rsidRPr="008B6DD7">
              <w:rPr>
                <w:rFonts w:eastAsiaTheme="minorEastAsia" w:hint="eastAsia"/>
                <w:i/>
                <w:color w:val="0070C0"/>
                <w:lang w:val="en-US" w:eastAsia="zh-CN"/>
              </w:rPr>
              <w:t xml:space="preserve"> round:</w:t>
            </w:r>
            <w:r w:rsidRPr="008B6DD7">
              <w:rPr>
                <w:rFonts w:eastAsiaTheme="minorEastAsia"/>
                <w:i/>
                <w:color w:val="0070C0"/>
                <w:lang w:val="en-US" w:eastAsia="zh-CN"/>
              </w:rPr>
              <w:t xml:space="preserve"> </w:t>
            </w:r>
            <w:r w:rsidRPr="008B6DD7">
              <w:rPr>
                <w:rFonts w:eastAsia="SimSun"/>
                <w:color w:val="0070C0"/>
                <w:szCs w:val="24"/>
                <w:lang w:eastAsia="zh-CN"/>
              </w:rPr>
              <w:t xml:space="preserve">CR seems to be pretty ok, Qualcomm asked if </w:t>
            </w:r>
            <w:r w:rsidRPr="008B6DD7">
              <w:rPr>
                <w:rFonts w:eastAsiaTheme="minorEastAsia"/>
                <w:color w:val="0070C0"/>
                <w:lang w:eastAsia="zh-CN"/>
              </w:rPr>
              <w:t>∆MPR</w:t>
            </w:r>
            <w:r w:rsidRPr="008B6DD7">
              <w:rPr>
                <w:rFonts w:eastAsiaTheme="minorEastAsia"/>
                <w:color w:val="0070C0"/>
                <w:vertAlign w:val="subscript"/>
                <w:lang w:eastAsia="zh-CN"/>
              </w:rPr>
              <w:t xml:space="preserve">c  </w:t>
            </w:r>
            <w:r w:rsidRPr="008B6DD7">
              <w:rPr>
                <w:rFonts w:eastAsiaTheme="minorEastAsia"/>
                <w:color w:val="0070C0"/>
                <w:lang w:eastAsia="zh-CN"/>
              </w:rPr>
              <w:t>can be defined as well. Companies should discuss that during the second round. CR can be revised to add that, if needed.</w:t>
            </w:r>
          </w:p>
        </w:tc>
      </w:tr>
      <w:tr w:rsidR="00E23D82" w14:paraId="094AF797" w14:textId="77777777">
        <w:tc>
          <w:tcPr>
            <w:tcW w:w="1230" w:type="dxa"/>
          </w:tcPr>
          <w:p w14:paraId="6C9B3792" w14:textId="16351CDE" w:rsidR="00E23D82" w:rsidRDefault="00E23D82" w:rsidP="00E23D8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10</w:t>
            </w:r>
          </w:p>
        </w:tc>
        <w:tc>
          <w:tcPr>
            <w:tcW w:w="8401" w:type="dxa"/>
          </w:tcPr>
          <w:p w14:paraId="1A5B7373" w14:textId="77777777" w:rsidR="00E23D82" w:rsidRDefault="00E23D82" w:rsidP="00E23D82">
            <w:pPr>
              <w:rPr>
                <w:rFonts w:eastAsiaTheme="minorEastAsia"/>
                <w:i/>
                <w:color w:val="0070C0"/>
                <w:lang w:val="en-US" w:eastAsia="zh-CN"/>
              </w:rPr>
            </w:pPr>
            <w:r>
              <w:rPr>
                <w:rFonts w:eastAsiaTheme="minorEastAsia" w:hint="eastAsia"/>
                <w:i/>
                <w:color w:val="0070C0"/>
                <w:lang w:val="en-US" w:eastAsia="zh-CN"/>
              </w:rPr>
              <w:t>Tentative agreements:</w:t>
            </w:r>
          </w:p>
          <w:p w14:paraId="4168C311" w14:textId="77777777" w:rsidR="00E23D82" w:rsidRDefault="00E23D82" w:rsidP="00E23D8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9AFD354" w14:textId="519A863C" w:rsidR="00E23D82" w:rsidRDefault="00E23D82" w:rsidP="00E23D82">
            <w:pPr>
              <w:rPr>
                <w:rFonts w:eastAsiaTheme="minorEastAsia"/>
                <w:i/>
                <w:color w:val="0070C0"/>
                <w:lang w:val="en-US" w:eastAsia="zh-CN"/>
              </w:rPr>
            </w:pPr>
            <w:r w:rsidRPr="008B6DD7">
              <w:rPr>
                <w:rFonts w:eastAsiaTheme="minorEastAsia"/>
                <w:i/>
                <w:color w:val="0070C0"/>
                <w:lang w:val="en-US" w:eastAsia="zh-CN"/>
              </w:rPr>
              <w:t>Recommendations</w:t>
            </w:r>
            <w:r w:rsidRPr="008B6DD7">
              <w:rPr>
                <w:rFonts w:eastAsiaTheme="minorEastAsia" w:hint="eastAsia"/>
                <w:i/>
                <w:color w:val="0070C0"/>
                <w:lang w:val="en-US" w:eastAsia="zh-CN"/>
              </w:rPr>
              <w:t xml:space="preserve"> for 2</w:t>
            </w:r>
            <w:r w:rsidRPr="008B6DD7">
              <w:rPr>
                <w:rFonts w:eastAsiaTheme="minorEastAsia" w:hint="eastAsia"/>
                <w:i/>
                <w:color w:val="0070C0"/>
                <w:vertAlign w:val="superscript"/>
                <w:lang w:val="en-US" w:eastAsia="zh-CN"/>
              </w:rPr>
              <w:t>nd</w:t>
            </w:r>
            <w:r w:rsidRPr="008B6DD7">
              <w:rPr>
                <w:rFonts w:eastAsiaTheme="minorEastAsia" w:hint="eastAsia"/>
                <w:i/>
                <w:color w:val="0070C0"/>
                <w:lang w:val="en-US" w:eastAsia="zh-CN"/>
              </w:rPr>
              <w:t xml:space="preserve"> round:</w:t>
            </w:r>
            <w:r w:rsidRPr="008B6DD7">
              <w:rPr>
                <w:rFonts w:eastAsiaTheme="minorEastAsia"/>
                <w:i/>
                <w:color w:val="0070C0"/>
                <w:lang w:val="en-US" w:eastAsia="zh-CN"/>
              </w:rPr>
              <w:t xml:space="preserve"> </w:t>
            </w:r>
            <w:r>
              <w:rPr>
                <w:rFonts w:eastAsia="SimSun"/>
                <w:color w:val="0070C0"/>
                <w:szCs w:val="24"/>
                <w:lang w:eastAsia="zh-CN"/>
              </w:rPr>
              <w:t>The content of this CR is fine, content from R4-2010121 is merged with this one, accounting comments from Apple</w:t>
            </w:r>
          </w:p>
        </w:tc>
      </w:tr>
      <w:tr w:rsidR="00F84898" w14:paraId="52BD238F" w14:textId="77777777">
        <w:tc>
          <w:tcPr>
            <w:tcW w:w="1230" w:type="dxa"/>
          </w:tcPr>
          <w:p w14:paraId="5E4912E2" w14:textId="7528BB2D" w:rsidR="00F84898" w:rsidRDefault="00F84898" w:rsidP="00F84898">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11</w:t>
            </w:r>
          </w:p>
        </w:tc>
        <w:tc>
          <w:tcPr>
            <w:tcW w:w="8401" w:type="dxa"/>
          </w:tcPr>
          <w:p w14:paraId="79B11E4D" w14:textId="77777777" w:rsidR="00F84898" w:rsidRDefault="00F84898" w:rsidP="00F84898">
            <w:pPr>
              <w:rPr>
                <w:rFonts w:eastAsiaTheme="minorEastAsia"/>
                <w:i/>
                <w:color w:val="0070C0"/>
                <w:lang w:val="en-US" w:eastAsia="zh-CN"/>
              </w:rPr>
            </w:pPr>
            <w:r>
              <w:rPr>
                <w:rFonts w:eastAsiaTheme="minorEastAsia" w:hint="eastAsia"/>
                <w:i/>
                <w:color w:val="0070C0"/>
                <w:lang w:val="en-US" w:eastAsia="zh-CN"/>
              </w:rPr>
              <w:t>Tentative agreements:</w:t>
            </w:r>
          </w:p>
          <w:p w14:paraId="1AE460BE" w14:textId="77777777" w:rsidR="00F84898" w:rsidRDefault="00F84898" w:rsidP="00F84898">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46646F6" w14:textId="3BBB5C3F" w:rsidR="00F84898" w:rsidRPr="00EE0C27" w:rsidRDefault="00F84898" w:rsidP="00EE0C27">
            <w:pPr>
              <w:overflowPunct/>
              <w:autoSpaceDE/>
              <w:autoSpaceDN/>
              <w:adjustRightInd/>
              <w:spacing w:after="120"/>
              <w:textAlignment w:val="auto"/>
              <w:rPr>
                <w:rFonts w:eastAsia="SimSun"/>
                <w:color w:val="0070C0"/>
                <w:szCs w:val="24"/>
                <w:lang w:eastAsia="zh-CN"/>
              </w:rPr>
            </w:pPr>
            <w:r w:rsidRPr="00EE0C27">
              <w:rPr>
                <w:rFonts w:eastAsiaTheme="minorEastAsia"/>
                <w:i/>
                <w:color w:val="0070C0"/>
                <w:lang w:val="en-US" w:eastAsia="zh-CN"/>
              </w:rPr>
              <w:t>Recommendations</w:t>
            </w:r>
            <w:r w:rsidRPr="00EE0C27">
              <w:rPr>
                <w:rFonts w:eastAsiaTheme="minorEastAsia" w:hint="eastAsia"/>
                <w:i/>
                <w:color w:val="0070C0"/>
                <w:lang w:val="en-US" w:eastAsia="zh-CN"/>
              </w:rPr>
              <w:t xml:space="preserve"> for 2</w:t>
            </w:r>
            <w:r w:rsidRPr="00EE0C27">
              <w:rPr>
                <w:rFonts w:eastAsiaTheme="minorEastAsia" w:hint="eastAsia"/>
                <w:i/>
                <w:color w:val="0070C0"/>
                <w:vertAlign w:val="superscript"/>
                <w:lang w:val="en-US" w:eastAsia="zh-CN"/>
              </w:rPr>
              <w:t>nd</w:t>
            </w:r>
            <w:r w:rsidRPr="00EE0C27">
              <w:rPr>
                <w:rFonts w:eastAsiaTheme="minorEastAsia" w:hint="eastAsia"/>
                <w:i/>
                <w:color w:val="0070C0"/>
                <w:lang w:val="en-US" w:eastAsia="zh-CN"/>
              </w:rPr>
              <w:t xml:space="preserve"> round:</w:t>
            </w:r>
            <w:r w:rsidRPr="00EE0C27">
              <w:rPr>
                <w:rFonts w:eastAsiaTheme="minorEastAsia"/>
                <w:i/>
                <w:color w:val="0070C0"/>
                <w:lang w:val="en-US" w:eastAsia="zh-CN"/>
              </w:rPr>
              <w:t xml:space="preserve"> </w:t>
            </w:r>
            <w:r w:rsidR="00EE0C27" w:rsidRPr="00EE0C27">
              <w:rPr>
                <w:rFonts w:eastAsia="SimSun"/>
                <w:color w:val="0070C0"/>
                <w:szCs w:val="24"/>
                <w:lang w:eastAsia="zh-CN"/>
              </w:rPr>
              <w:t>Revise R4-2010925 to add Skyworks as co-signer. No other changes are needed.</w:t>
            </w:r>
          </w:p>
        </w:tc>
      </w:tr>
      <w:tr w:rsidR="00F84898" w14:paraId="606FAD5E" w14:textId="77777777" w:rsidTr="00F84898">
        <w:tc>
          <w:tcPr>
            <w:tcW w:w="1230" w:type="dxa"/>
          </w:tcPr>
          <w:p w14:paraId="4679458D" w14:textId="5F4B5914" w:rsidR="00F84898" w:rsidRDefault="00F84898" w:rsidP="00D53D9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12</w:t>
            </w:r>
          </w:p>
        </w:tc>
        <w:tc>
          <w:tcPr>
            <w:tcW w:w="8401" w:type="dxa"/>
          </w:tcPr>
          <w:p w14:paraId="356E082B" w14:textId="77777777" w:rsidR="00F84898" w:rsidRDefault="00F84898" w:rsidP="00D53D92">
            <w:pPr>
              <w:rPr>
                <w:rFonts w:eastAsiaTheme="minorEastAsia"/>
                <w:i/>
                <w:color w:val="0070C0"/>
                <w:lang w:val="en-US" w:eastAsia="zh-CN"/>
              </w:rPr>
            </w:pPr>
            <w:r>
              <w:rPr>
                <w:rFonts w:eastAsiaTheme="minorEastAsia" w:hint="eastAsia"/>
                <w:i/>
                <w:color w:val="0070C0"/>
                <w:lang w:val="en-US" w:eastAsia="zh-CN"/>
              </w:rPr>
              <w:t>Tentative agreements:</w:t>
            </w:r>
          </w:p>
          <w:p w14:paraId="593C1A35" w14:textId="77777777" w:rsidR="00F84898" w:rsidRDefault="00F84898" w:rsidP="00D53D9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71C6531E" w14:textId="11D69A9F" w:rsidR="00F84898" w:rsidRDefault="00F84898" w:rsidP="00D53D92">
            <w:pPr>
              <w:rPr>
                <w:rFonts w:eastAsiaTheme="minorEastAsia"/>
                <w:i/>
                <w:color w:val="0070C0"/>
                <w:lang w:val="en-US" w:eastAsia="zh-CN"/>
              </w:rPr>
            </w:pPr>
            <w:r w:rsidRPr="008B6DD7">
              <w:rPr>
                <w:rFonts w:eastAsiaTheme="minorEastAsia"/>
                <w:i/>
                <w:color w:val="0070C0"/>
                <w:lang w:val="en-US" w:eastAsia="zh-CN"/>
              </w:rPr>
              <w:t>Recommendations</w:t>
            </w:r>
            <w:r w:rsidRPr="008B6DD7">
              <w:rPr>
                <w:rFonts w:eastAsiaTheme="minorEastAsia" w:hint="eastAsia"/>
                <w:i/>
                <w:color w:val="0070C0"/>
                <w:lang w:val="en-US" w:eastAsia="zh-CN"/>
              </w:rPr>
              <w:t xml:space="preserve"> for 2</w:t>
            </w:r>
            <w:r w:rsidRPr="008B6DD7">
              <w:rPr>
                <w:rFonts w:eastAsiaTheme="minorEastAsia" w:hint="eastAsia"/>
                <w:i/>
                <w:color w:val="0070C0"/>
                <w:vertAlign w:val="superscript"/>
                <w:lang w:val="en-US" w:eastAsia="zh-CN"/>
              </w:rPr>
              <w:t>nd</w:t>
            </w:r>
            <w:r w:rsidRPr="008B6DD7">
              <w:rPr>
                <w:rFonts w:eastAsiaTheme="minorEastAsia" w:hint="eastAsia"/>
                <w:i/>
                <w:color w:val="0070C0"/>
                <w:lang w:val="en-US" w:eastAsia="zh-CN"/>
              </w:rPr>
              <w:t xml:space="preserve"> round:</w:t>
            </w:r>
            <w:r w:rsidRPr="008B6DD7">
              <w:rPr>
                <w:rFonts w:eastAsiaTheme="minorEastAsia"/>
                <w:i/>
                <w:color w:val="0070C0"/>
                <w:lang w:val="en-US" w:eastAsia="zh-CN"/>
              </w:rPr>
              <w:t xml:space="preserve"> </w:t>
            </w:r>
            <w:r w:rsidR="006B086D" w:rsidRPr="006B086D">
              <w:rPr>
                <w:rFonts w:eastAsiaTheme="minorEastAsia"/>
                <w:iCs/>
                <w:color w:val="0070C0"/>
                <w:lang w:val="en-US" w:eastAsia="zh-CN"/>
              </w:rPr>
              <w:t>CR R4-2011528 needs to be revised according to discussion in first round</w:t>
            </w:r>
          </w:p>
        </w:tc>
      </w:tr>
      <w:tr w:rsidR="00F84898" w14:paraId="111F2D01" w14:textId="77777777" w:rsidTr="00F84898">
        <w:tc>
          <w:tcPr>
            <w:tcW w:w="1230" w:type="dxa"/>
          </w:tcPr>
          <w:p w14:paraId="375AD893" w14:textId="262B395C" w:rsidR="00F84898" w:rsidRDefault="00F84898" w:rsidP="00D53D9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13</w:t>
            </w:r>
          </w:p>
        </w:tc>
        <w:tc>
          <w:tcPr>
            <w:tcW w:w="8401" w:type="dxa"/>
          </w:tcPr>
          <w:p w14:paraId="333348AF" w14:textId="77777777" w:rsidR="00F84898" w:rsidRDefault="00F84898" w:rsidP="00D53D92">
            <w:pPr>
              <w:rPr>
                <w:rFonts w:eastAsiaTheme="minorEastAsia"/>
                <w:i/>
                <w:color w:val="0070C0"/>
                <w:lang w:val="en-US" w:eastAsia="zh-CN"/>
              </w:rPr>
            </w:pPr>
            <w:r>
              <w:rPr>
                <w:rFonts w:eastAsiaTheme="minorEastAsia" w:hint="eastAsia"/>
                <w:i/>
                <w:color w:val="0070C0"/>
                <w:lang w:val="en-US" w:eastAsia="zh-CN"/>
              </w:rPr>
              <w:t>Tentative agreements:</w:t>
            </w:r>
          </w:p>
          <w:p w14:paraId="51782DC7" w14:textId="77777777" w:rsidR="00F84898" w:rsidRDefault="00F84898" w:rsidP="00D53D9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A80FAB8" w14:textId="77777777" w:rsidR="00F84898" w:rsidRDefault="00F84898" w:rsidP="00D53D92">
            <w:pPr>
              <w:rPr>
                <w:rFonts w:eastAsiaTheme="minorEastAsia"/>
                <w:i/>
                <w:color w:val="0070C0"/>
                <w:lang w:val="en-US" w:eastAsia="zh-CN"/>
              </w:rPr>
            </w:pPr>
            <w:r w:rsidRPr="008B6DD7">
              <w:rPr>
                <w:rFonts w:eastAsiaTheme="minorEastAsia"/>
                <w:i/>
                <w:color w:val="0070C0"/>
                <w:lang w:val="en-US" w:eastAsia="zh-CN"/>
              </w:rPr>
              <w:t>Recommendations</w:t>
            </w:r>
            <w:r w:rsidRPr="008B6DD7">
              <w:rPr>
                <w:rFonts w:eastAsiaTheme="minorEastAsia" w:hint="eastAsia"/>
                <w:i/>
                <w:color w:val="0070C0"/>
                <w:lang w:val="en-US" w:eastAsia="zh-CN"/>
              </w:rPr>
              <w:t xml:space="preserve"> for 2</w:t>
            </w:r>
            <w:r w:rsidRPr="008B6DD7">
              <w:rPr>
                <w:rFonts w:eastAsiaTheme="minorEastAsia" w:hint="eastAsia"/>
                <w:i/>
                <w:color w:val="0070C0"/>
                <w:vertAlign w:val="superscript"/>
                <w:lang w:val="en-US" w:eastAsia="zh-CN"/>
              </w:rPr>
              <w:t>nd</w:t>
            </w:r>
            <w:r w:rsidRPr="008B6DD7">
              <w:rPr>
                <w:rFonts w:eastAsiaTheme="minorEastAsia" w:hint="eastAsia"/>
                <w:i/>
                <w:color w:val="0070C0"/>
                <w:lang w:val="en-US" w:eastAsia="zh-CN"/>
              </w:rPr>
              <w:t xml:space="preserve"> round:</w:t>
            </w:r>
            <w:r w:rsidRPr="008B6DD7">
              <w:rPr>
                <w:rFonts w:eastAsiaTheme="minorEastAsia"/>
                <w:i/>
                <w:color w:val="0070C0"/>
                <w:lang w:val="en-US" w:eastAsia="zh-CN"/>
              </w:rPr>
              <w:t xml:space="preserve"> </w:t>
            </w:r>
          </w:p>
        </w:tc>
      </w:tr>
    </w:tbl>
    <w:p w14:paraId="6B4191AA" w14:textId="77777777" w:rsidR="00B07087" w:rsidRDefault="00B07087">
      <w:pPr>
        <w:rPr>
          <w:i/>
          <w:color w:val="0070C0"/>
          <w:lang w:val="en-US" w:eastAsia="zh-CN"/>
        </w:rPr>
      </w:pPr>
    </w:p>
    <w:p w14:paraId="4D7E071D" w14:textId="77777777" w:rsidR="00B07087" w:rsidRDefault="00601EB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69001E2D" w14:textId="77777777">
        <w:trPr>
          <w:trHeight w:val="744"/>
        </w:trPr>
        <w:tc>
          <w:tcPr>
            <w:tcW w:w="1395" w:type="dxa"/>
          </w:tcPr>
          <w:p w14:paraId="76E3D426" w14:textId="77777777" w:rsidR="00B07087" w:rsidRDefault="00B07087">
            <w:pPr>
              <w:rPr>
                <w:rFonts w:eastAsiaTheme="minorEastAsia"/>
                <w:b/>
                <w:bCs/>
                <w:color w:val="0070C0"/>
                <w:lang w:val="en-US" w:eastAsia="zh-CN"/>
              </w:rPr>
            </w:pPr>
          </w:p>
        </w:tc>
        <w:tc>
          <w:tcPr>
            <w:tcW w:w="4554" w:type="dxa"/>
          </w:tcPr>
          <w:p w14:paraId="1D4EB63C"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6FB1DC28"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Assigned Company,</w:t>
            </w:r>
          </w:p>
          <w:p w14:paraId="1557EBDC"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WF or LS lead</w:t>
            </w:r>
          </w:p>
        </w:tc>
      </w:tr>
      <w:tr w:rsidR="00B07087" w14:paraId="11AB14FC" w14:textId="77777777">
        <w:trPr>
          <w:trHeight w:val="358"/>
        </w:trPr>
        <w:tc>
          <w:tcPr>
            <w:tcW w:w="1395" w:type="dxa"/>
          </w:tcPr>
          <w:p w14:paraId="44929A96" w14:textId="77777777" w:rsidR="00B07087" w:rsidRDefault="00601EB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413818" w14:textId="77777777" w:rsidR="00B07087" w:rsidRDefault="00B07087">
            <w:pPr>
              <w:rPr>
                <w:rFonts w:eastAsiaTheme="minorEastAsia"/>
                <w:color w:val="0070C0"/>
                <w:lang w:val="en-US" w:eastAsia="zh-CN"/>
              </w:rPr>
            </w:pPr>
          </w:p>
        </w:tc>
        <w:tc>
          <w:tcPr>
            <w:tcW w:w="2932" w:type="dxa"/>
          </w:tcPr>
          <w:p w14:paraId="2C11D520" w14:textId="77777777" w:rsidR="00B07087" w:rsidRDefault="00B07087">
            <w:pPr>
              <w:spacing w:after="0"/>
              <w:rPr>
                <w:rFonts w:eastAsiaTheme="minorEastAsia"/>
                <w:color w:val="0070C0"/>
                <w:lang w:val="en-US" w:eastAsia="zh-CN"/>
              </w:rPr>
            </w:pPr>
          </w:p>
          <w:p w14:paraId="4329EF63" w14:textId="77777777" w:rsidR="00B07087" w:rsidRDefault="00B07087">
            <w:pPr>
              <w:spacing w:after="0"/>
              <w:rPr>
                <w:rFonts w:eastAsiaTheme="minorEastAsia"/>
                <w:color w:val="0070C0"/>
                <w:lang w:val="en-US" w:eastAsia="zh-CN"/>
              </w:rPr>
            </w:pPr>
          </w:p>
          <w:p w14:paraId="3AD17CBC" w14:textId="77777777" w:rsidR="00B07087" w:rsidRDefault="00B07087">
            <w:pPr>
              <w:rPr>
                <w:rFonts w:eastAsiaTheme="minorEastAsia"/>
                <w:color w:val="0070C0"/>
                <w:lang w:val="en-US" w:eastAsia="zh-CN"/>
              </w:rPr>
            </w:pPr>
          </w:p>
        </w:tc>
      </w:tr>
    </w:tbl>
    <w:p w14:paraId="6B50D578" w14:textId="77777777" w:rsidR="00B07087" w:rsidRDefault="00B07087">
      <w:pPr>
        <w:rPr>
          <w:i/>
          <w:color w:val="0070C0"/>
          <w:lang w:eastAsia="zh-CN"/>
        </w:rPr>
      </w:pPr>
    </w:p>
    <w:p w14:paraId="171A5934" w14:textId="77777777" w:rsidR="00B07087" w:rsidRDefault="00601EB5">
      <w:pPr>
        <w:pStyle w:val="Heading3"/>
        <w:rPr>
          <w:sz w:val="24"/>
          <w:szCs w:val="16"/>
        </w:rPr>
      </w:pPr>
      <w:r>
        <w:rPr>
          <w:sz w:val="24"/>
          <w:szCs w:val="16"/>
        </w:rPr>
        <w:t>CRs/TPs</w:t>
      </w:r>
    </w:p>
    <w:p w14:paraId="68DCD610" w14:textId="77777777" w:rsidR="00B07087" w:rsidRDefault="00601E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B07087" w14:paraId="7CD413CF" w14:textId="77777777">
        <w:tc>
          <w:tcPr>
            <w:tcW w:w="1231" w:type="dxa"/>
          </w:tcPr>
          <w:p w14:paraId="7B0D0A29" w14:textId="77777777" w:rsidR="00B07087" w:rsidRDefault="00601EB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E4BCBBE" w14:textId="77777777" w:rsidR="00B07087" w:rsidRDefault="00601E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5F2D6243" w14:textId="77777777">
        <w:tc>
          <w:tcPr>
            <w:tcW w:w="1231" w:type="dxa"/>
          </w:tcPr>
          <w:p w14:paraId="6F08D998" w14:textId="3103413F" w:rsidR="00B07087" w:rsidRDefault="00EF38C0">
            <w:pPr>
              <w:rPr>
                <w:rFonts w:eastAsiaTheme="minorEastAsia"/>
                <w:color w:val="0070C0"/>
                <w:lang w:val="en-US" w:eastAsia="zh-CN"/>
              </w:rPr>
            </w:pPr>
            <w:r>
              <w:rPr>
                <w:rFonts w:eastAsiaTheme="minorEastAsia"/>
                <w:color w:val="0070C0"/>
                <w:lang w:val="en-US" w:eastAsia="zh-CN"/>
              </w:rPr>
              <w:t>R4-2009588</w:t>
            </w:r>
          </w:p>
        </w:tc>
        <w:tc>
          <w:tcPr>
            <w:tcW w:w="8400" w:type="dxa"/>
          </w:tcPr>
          <w:p w14:paraId="41907D8D" w14:textId="5CC8120D" w:rsidR="00B07087" w:rsidRDefault="00EF38C0">
            <w:pPr>
              <w:rPr>
                <w:rFonts w:eastAsiaTheme="minorEastAsia"/>
                <w:color w:val="0070C0"/>
                <w:lang w:val="en-US" w:eastAsia="zh-CN"/>
              </w:rPr>
            </w:pPr>
            <w:r>
              <w:rPr>
                <w:rFonts w:eastAsiaTheme="minorEastAsia"/>
                <w:i/>
                <w:color w:val="0070C0"/>
                <w:lang w:val="en-US" w:eastAsia="zh-CN"/>
              </w:rPr>
              <w:t>To be revised, and mo</w:t>
            </w:r>
            <w:r w:rsidR="00BD7B9B">
              <w:rPr>
                <w:rFonts w:eastAsiaTheme="minorEastAsia"/>
                <w:i/>
                <w:color w:val="0070C0"/>
                <w:lang w:val="en-US" w:eastAsia="zh-CN"/>
              </w:rPr>
              <w:t>ved</w:t>
            </w:r>
            <w:r>
              <w:rPr>
                <w:rFonts w:eastAsiaTheme="minorEastAsia"/>
                <w:i/>
                <w:color w:val="0070C0"/>
                <w:lang w:val="en-US" w:eastAsia="zh-CN"/>
              </w:rPr>
              <w:t xml:space="preserve"> to discussion #113</w:t>
            </w:r>
          </w:p>
        </w:tc>
      </w:tr>
      <w:tr w:rsidR="00FE2F3E" w14:paraId="47700A95" w14:textId="77777777">
        <w:tc>
          <w:tcPr>
            <w:tcW w:w="1231" w:type="dxa"/>
          </w:tcPr>
          <w:p w14:paraId="3589420F" w14:textId="475E634F" w:rsidR="00FE2F3E" w:rsidRDefault="00FE2F3E">
            <w:pPr>
              <w:rPr>
                <w:rFonts w:eastAsiaTheme="minorEastAsia"/>
                <w:color w:val="0070C0"/>
                <w:lang w:val="en-US" w:eastAsia="zh-CN"/>
              </w:rPr>
            </w:pPr>
            <w:r>
              <w:rPr>
                <w:rFonts w:eastAsiaTheme="minorEastAsia"/>
                <w:color w:val="0070C0"/>
                <w:lang w:val="en-US" w:eastAsia="zh-CN"/>
              </w:rPr>
              <w:t>R4-2009615</w:t>
            </w:r>
          </w:p>
        </w:tc>
        <w:tc>
          <w:tcPr>
            <w:tcW w:w="8400" w:type="dxa"/>
          </w:tcPr>
          <w:p w14:paraId="6DB803A0" w14:textId="7C4FAF04" w:rsidR="00FE2F3E" w:rsidDel="00EF38C0" w:rsidRDefault="00FE2F3E">
            <w:pPr>
              <w:rPr>
                <w:rFonts w:eastAsiaTheme="minorEastAsia"/>
                <w:i/>
                <w:color w:val="0070C0"/>
                <w:lang w:val="en-US" w:eastAsia="zh-CN"/>
              </w:rPr>
            </w:pPr>
            <w:r>
              <w:rPr>
                <w:rFonts w:eastAsiaTheme="minorEastAsia"/>
                <w:i/>
                <w:color w:val="0070C0"/>
                <w:lang w:val="en-US" w:eastAsia="zh-CN"/>
              </w:rPr>
              <w:t>Agreeable</w:t>
            </w:r>
          </w:p>
        </w:tc>
      </w:tr>
      <w:tr w:rsidR="00E77E84" w14:paraId="495FCB7C" w14:textId="77777777">
        <w:tc>
          <w:tcPr>
            <w:tcW w:w="1231" w:type="dxa"/>
          </w:tcPr>
          <w:p w14:paraId="7CC4E364" w14:textId="1A297D51" w:rsidR="00E77E84" w:rsidRDefault="00E77E84">
            <w:pPr>
              <w:rPr>
                <w:rFonts w:eastAsiaTheme="minorEastAsia"/>
                <w:color w:val="0070C0"/>
                <w:lang w:val="en-US" w:eastAsia="zh-CN"/>
              </w:rPr>
            </w:pPr>
            <w:r>
              <w:rPr>
                <w:rFonts w:eastAsiaTheme="minorEastAsia"/>
                <w:color w:val="0070C0"/>
                <w:lang w:val="en-US" w:eastAsia="zh-CN"/>
              </w:rPr>
              <w:t>R4-2009666</w:t>
            </w:r>
          </w:p>
        </w:tc>
        <w:tc>
          <w:tcPr>
            <w:tcW w:w="8400" w:type="dxa"/>
          </w:tcPr>
          <w:p w14:paraId="2854697E" w14:textId="3306B471" w:rsidR="00E77E84" w:rsidRDefault="00E77E84">
            <w:pPr>
              <w:rPr>
                <w:rFonts w:eastAsiaTheme="minorEastAsia"/>
                <w:i/>
                <w:color w:val="0070C0"/>
                <w:lang w:val="en-US" w:eastAsia="zh-CN"/>
              </w:rPr>
            </w:pPr>
            <w:r>
              <w:rPr>
                <w:rFonts w:eastAsiaTheme="minorEastAsia"/>
                <w:i/>
                <w:color w:val="0070C0"/>
                <w:lang w:val="en-US" w:eastAsia="zh-CN"/>
              </w:rPr>
              <w:t>To be revised</w:t>
            </w:r>
          </w:p>
        </w:tc>
      </w:tr>
      <w:tr w:rsidR="00591245" w14:paraId="0F75670A" w14:textId="77777777">
        <w:tc>
          <w:tcPr>
            <w:tcW w:w="1231" w:type="dxa"/>
          </w:tcPr>
          <w:p w14:paraId="4A327DAF" w14:textId="7B2120EE" w:rsidR="00591245" w:rsidRDefault="00591245">
            <w:pPr>
              <w:rPr>
                <w:rFonts w:eastAsiaTheme="minorEastAsia"/>
                <w:color w:val="0070C0"/>
                <w:lang w:val="en-US" w:eastAsia="zh-CN"/>
              </w:rPr>
            </w:pPr>
            <w:r>
              <w:rPr>
                <w:rFonts w:eastAsiaTheme="minorEastAsia"/>
                <w:color w:val="0070C0"/>
                <w:lang w:val="en-US" w:eastAsia="zh-CN"/>
              </w:rPr>
              <w:t>R4-2009939</w:t>
            </w:r>
          </w:p>
        </w:tc>
        <w:tc>
          <w:tcPr>
            <w:tcW w:w="8400" w:type="dxa"/>
          </w:tcPr>
          <w:p w14:paraId="0E0C7872" w14:textId="5FB82712" w:rsidR="00591245" w:rsidRDefault="00591245">
            <w:pPr>
              <w:rPr>
                <w:rFonts w:eastAsiaTheme="minorEastAsia"/>
                <w:i/>
                <w:color w:val="0070C0"/>
                <w:lang w:val="en-US" w:eastAsia="zh-CN"/>
              </w:rPr>
            </w:pPr>
            <w:r>
              <w:rPr>
                <w:rFonts w:eastAsiaTheme="minorEastAsia"/>
                <w:i/>
                <w:color w:val="0070C0"/>
                <w:lang w:val="en-US" w:eastAsia="zh-CN"/>
              </w:rPr>
              <w:t>Agreeable</w:t>
            </w:r>
          </w:p>
        </w:tc>
      </w:tr>
      <w:tr w:rsidR="00576EA1" w14:paraId="1B16C3CD" w14:textId="77777777">
        <w:tc>
          <w:tcPr>
            <w:tcW w:w="1231" w:type="dxa"/>
          </w:tcPr>
          <w:p w14:paraId="47475D0A" w14:textId="0110BA93" w:rsidR="00576EA1" w:rsidRDefault="00576EA1" w:rsidP="00576EA1">
            <w:pPr>
              <w:rPr>
                <w:rFonts w:eastAsiaTheme="minorEastAsia"/>
                <w:color w:val="0070C0"/>
                <w:lang w:val="en-US" w:eastAsia="zh-CN"/>
              </w:rPr>
            </w:pPr>
            <w:r>
              <w:rPr>
                <w:rFonts w:eastAsiaTheme="minorEastAsia"/>
                <w:color w:val="0070C0"/>
                <w:lang w:val="en-US" w:eastAsia="zh-CN"/>
              </w:rPr>
              <w:t>R4-2009947</w:t>
            </w:r>
          </w:p>
        </w:tc>
        <w:tc>
          <w:tcPr>
            <w:tcW w:w="8400" w:type="dxa"/>
          </w:tcPr>
          <w:p w14:paraId="17C9282B" w14:textId="4FFB5AA3" w:rsidR="00576EA1" w:rsidRDefault="00576EA1" w:rsidP="00576EA1">
            <w:pPr>
              <w:rPr>
                <w:rFonts w:eastAsiaTheme="minorEastAsia"/>
                <w:i/>
                <w:color w:val="0070C0"/>
                <w:lang w:val="en-US" w:eastAsia="zh-CN"/>
              </w:rPr>
            </w:pPr>
            <w:r>
              <w:rPr>
                <w:rFonts w:eastAsiaTheme="minorEastAsia"/>
                <w:i/>
                <w:color w:val="0070C0"/>
                <w:lang w:val="en-US" w:eastAsia="zh-CN"/>
              </w:rPr>
              <w:t>Agreeable</w:t>
            </w:r>
          </w:p>
        </w:tc>
      </w:tr>
      <w:tr w:rsidR="00643ECD" w14:paraId="21BD0033" w14:textId="77777777">
        <w:tc>
          <w:tcPr>
            <w:tcW w:w="1231" w:type="dxa"/>
          </w:tcPr>
          <w:p w14:paraId="148FDB46" w14:textId="4765B990" w:rsidR="00643ECD" w:rsidRDefault="00643ECD" w:rsidP="00576EA1">
            <w:pPr>
              <w:rPr>
                <w:rFonts w:eastAsiaTheme="minorEastAsia"/>
                <w:color w:val="0070C0"/>
                <w:lang w:val="en-US" w:eastAsia="zh-CN"/>
              </w:rPr>
            </w:pPr>
            <w:r>
              <w:rPr>
                <w:rFonts w:eastAsiaTheme="minorEastAsia"/>
                <w:color w:val="0070C0"/>
                <w:lang w:val="en-US" w:eastAsia="zh-CN"/>
              </w:rPr>
              <w:t>R4-2010121</w:t>
            </w:r>
          </w:p>
        </w:tc>
        <w:tc>
          <w:tcPr>
            <w:tcW w:w="8400" w:type="dxa"/>
          </w:tcPr>
          <w:p w14:paraId="6DDBBBB5" w14:textId="4A1D7F85" w:rsidR="00643ECD" w:rsidRDefault="00643ECD" w:rsidP="00576EA1">
            <w:pPr>
              <w:rPr>
                <w:rFonts w:eastAsiaTheme="minorEastAsia"/>
                <w:i/>
                <w:color w:val="0070C0"/>
                <w:lang w:val="en-US" w:eastAsia="zh-CN"/>
              </w:rPr>
            </w:pPr>
            <w:r>
              <w:rPr>
                <w:rFonts w:eastAsiaTheme="minorEastAsia"/>
                <w:i/>
                <w:color w:val="0070C0"/>
                <w:lang w:val="en-US" w:eastAsia="zh-CN"/>
              </w:rPr>
              <w:t>Not pursued</w:t>
            </w:r>
          </w:p>
        </w:tc>
      </w:tr>
      <w:tr w:rsidR="009661BA" w14:paraId="4514D792" w14:textId="77777777">
        <w:tc>
          <w:tcPr>
            <w:tcW w:w="1231" w:type="dxa"/>
          </w:tcPr>
          <w:p w14:paraId="057DF326" w14:textId="5C7CB464" w:rsidR="009661BA" w:rsidRDefault="009661BA" w:rsidP="00576EA1">
            <w:pPr>
              <w:rPr>
                <w:rFonts w:eastAsiaTheme="minorEastAsia"/>
                <w:color w:val="0070C0"/>
                <w:lang w:val="en-US" w:eastAsia="zh-CN"/>
              </w:rPr>
            </w:pPr>
            <w:r>
              <w:rPr>
                <w:rFonts w:eastAsiaTheme="minorEastAsia"/>
                <w:color w:val="0070C0"/>
                <w:lang w:val="en-US" w:eastAsia="zh-CN"/>
              </w:rPr>
              <w:t>R4-2010231</w:t>
            </w:r>
          </w:p>
        </w:tc>
        <w:tc>
          <w:tcPr>
            <w:tcW w:w="8400" w:type="dxa"/>
          </w:tcPr>
          <w:p w14:paraId="4BE5AC6E" w14:textId="0BFB2892" w:rsidR="009661BA" w:rsidRDefault="009661BA" w:rsidP="00576EA1">
            <w:pPr>
              <w:rPr>
                <w:rFonts w:eastAsiaTheme="minorEastAsia"/>
                <w:i/>
                <w:color w:val="0070C0"/>
                <w:lang w:val="en-US" w:eastAsia="zh-CN"/>
              </w:rPr>
            </w:pPr>
            <w:r>
              <w:rPr>
                <w:rFonts w:eastAsiaTheme="minorEastAsia"/>
                <w:i/>
                <w:color w:val="0070C0"/>
                <w:lang w:val="en-US" w:eastAsia="zh-CN"/>
              </w:rPr>
              <w:t>To be revised</w:t>
            </w:r>
          </w:p>
        </w:tc>
      </w:tr>
      <w:tr w:rsidR="0014712A" w14:paraId="0F96EB87" w14:textId="77777777">
        <w:tc>
          <w:tcPr>
            <w:tcW w:w="1231" w:type="dxa"/>
          </w:tcPr>
          <w:p w14:paraId="26253FBF" w14:textId="0319C262" w:rsidR="0014712A" w:rsidRDefault="0014712A" w:rsidP="00576EA1">
            <w:pPr>
              <w:rPr>
                <w:rFonts w:eastAsiaTheme="minorEastAsia"/>
                <w:color w:val="0070C0"/>
                <w:lang w:val="en-US" w:eastAsia="zh-CN"/>
              </w:rPr>
            </w:pPr>
            <w:r>
              <w:rPr>
                <w:rFonts w:eastAsiaTheme="minorEastAsia"/>
                <w:color w:val="0070C0"/>
                <w:lang w:val="en-US" w:eastAsia="zh-CN"/>
              </w:rPr>
              <w:t>R4-2010230</w:t>
            </w:r>
          </w:p>
        </w:tc>
        <w:tc>
          <w:tcPr>
            <w:tcW w:w="8400" w:type="dxa"/>
          </w:tcPr>
          <w:p w14:paraId="7E0B3902" w14:textId="59970DCB" w:rsidR="0014712A" w:rsidRDefault="0014712A" w:rsidP="00576EA1">
            <w:pPr>
              <w:rPr>
                <w:rFonts w:eastAsiaTheme="minorEastAsia"/>
                <w:i/>
                <w:color w:val="0070C0"/>
                <w:lang w:val="en-US" w:eastAsia="zh-CN"/>
              </w:rPr>
            </w:pPr>
            <w:r>
              <w:rPr>
                <w:rFonts w:eastAsiaTheme="minorEastAsia"/>
                <w:i/>
                <w:color w:val="0070C0"/>
                <w:lang w:val="en-US" w:eastAsia="zh-CN"/>
              </w:rPr>
              <w:t>Agreeable</w:t>
            </w:r>
          </w:p>
        </w:tc>
      </w:tr>
      <w:tr w:rsidR="0014712A" w14:paraId="5FE76151" w14:textId="77777777">
        <w:tc>
          <w:tcPr>
            <w:tcW w:w="1231" w:type="dxa"/>
          </w:tcPr>
          <w:p w14:paraId="02AA88A0" w14:textId="1A70E431" w:rsidR="0014712A" w:rsidRDefault="0014712A" w:rsidP="00576EA1">
            <w:pPr>
              <w:rPr>
                <w:rFonts w:eastAsiaTheme="minorEastAsia"/>
                <w:color w:val="0070C0"/>
                <w:lang w:val="en-US" w:eastAsia="zh-CN"/>
              </w:rPr>
            </w:pPr>
            <w:r>
              <w:rPr>
                <w:rFonts w:eastAsiaTheme="minorEastAsia"/>
                <w:color w:val="0070C0"/>
                <w:lang w:val="en-US" w:eastAsia="zh-CN"/>
              </w:rPr>
              <w:t>R4-2010231</w:t>
            </w:r>
          </w:p>
        </w:tc>
        <w:tc>
          <w:tcPr>
            <w:tcW w:w="8400" w:type="dxa"/>
          </w:tcPr>
          <w:p w14:paraId="634818AC" w14:textId="39BBA60A" w:rsidR="0014712A" w:rsidRDefault="0014712A" w:rsidP="00576EA1">
            <w:pPr>
              <w:rPr>
                <w:rFonts w:eastAsiaTheme="minorEastAsia"/>
                <w:i/>
                <w:color w:val="0070C0"/>
                <w:lang w:val="en-US" w:eastAsia="zh-CN"/>
              </w:rPr>
            </w:pPr>
            <w:r>
              <w:rPr>
                <w:rFonts w:eastAsiaTheme="minorEastAsia"/>
                <w:i/>
                <w:color w:val="0070C0"/>
                <w:lang w:val="en-US" w:eastAsia="zh-CN"/>
              </w:rPr>
              <w:t>To be revised</w:t>
            </w:r>
          </w:p>
        </w:tc>
      </w:tr>
      <w:tr w:rsidR="00E23D82" w14:paraId="0A21B5F9" w14:textId="77777777">
        <w:tc>
          <w:tcPr>
            <w:tcW w:w="1231" w:type="dxa"/>
          </w:tcPr>
          <w:p w14:paraId="60914776" w14:textId="53D8D48A" w:rsidR="00E23D82" w:rsidRDefault="00E23D82" w:rsidP="00576EA1">
            <w:pPr>
              <w:rPr>
                <w:rFonts w:eastAsiaTheme="minorEastAsia"/>
                <w:color w:val="0070C0"/>
                <w:lang w:val="en-US" w:eastAsia="zh-CN"/>
              </w:rPr>
            </w:pPr>
            <w:r>
              <w:rPr>
                <w:rFonts w:eastAsiaTheme="minorEastAsia"/>
                <w:color w:val="0070C0"/>
                <w:lang w:val="en-US" w:eastAsia="zh-CN"/>
              </w:rPr>
              <w:t>R4-2010923</w:t>
            </w:r>
          </w:p>
        </w:tc>
        <w:tc>
          <w:tcPr>
            <w:tcW w:w="8400" w:type="dxa"/>
          </w:tcPr>
          <w:p w14:paraId="406F5521" w14:textId="4F045B6F" w:rsidR="00E23D82" w:rsidRDefault="00E23D82" w:rsidP="00576EA1">
            <w:pPr>
              <w:rPr>
                <w:rFonts w:eastAsiaTheme="minorEastAsia"/>
                <w:i/>
                <w:color w:val="0070C0"/>
                <w:lang w:val="en-US" w:eastAsia="zh-CN"/>
              </w:rPr>
            </w:pPr>
            <w:r>
              <w:rPr>
                <w:rFonts w:eastAsiaTheme="minorEastAsia"/>
                <w:i/>
                <w:color w:val="0070C0"/>
                <w:lang w:val="en-US" w:eastAsia="zh-CN"/>
              </w:rPr>
              <w:t>To be revised</w:t>
            </w:r>
          </w:p>
        </w:tc>
      </w:tr>
      <w:tr w:rsidR="00EE0C27" w14:paraId="677152DE" w14:textId="77777777">
        <w:tc>
          <w:tcPr>
            <w:tcW w:w="1231" w:type="dxa"/>
          </w:tcPr>
          <w:p w14:paraId="74236606" w14:textId="3AAF0762" w:rsidR="00EE0C27" w:rsidRDefault="00EE0C27" w:rsidP="00576EA1">
            <w:pPr>
              <w:rPr>
                <w:rFonts w:eastAsiaTheme="minorEastAsia"/>
                <w:color w:val="0070C0"/>
                <w:lang w:val="en-US" w:eastAsia="zh-CN"/>
              </w:rPr>
            </w:pPr>
            <w:r>
              <w:rPr>
                <w:rFonts w:eastAsiaTheme="minorEastAsia"/>
                <w:color w:val="0070C0"/>
                <w:lang w:val="en-US" w:eastAsia="zh-CN"/>
              </w:rPr>
              <w:t>R4-2011529</w:t>
            </w:r>
          </w:p>
        </w:tc>
        <w:tc>
          <w:tcPr>
            <w:tcW w:w="8400" w:type="dxa"/>
          </w:tcPr>
          <w:p w14:paraId="0D0DDA03" w14:textId="6E266ED5" w:rsidR="00EE0C27" w:rsidRDefault="00EE0C27" w:rsidP="00576EA1">
            <w:pPr>
              <w:rPr>
                <w:rFonts w:eastAsiaTheme="minorEastAsia"/>
                <w:i/>
                <w:color w:val="0070C0"/>
                <w:lang w:val="en-US" w:eastAsia="zh-CN"/>
              </w:rPr>
            </w:pPr>
            <w:r>
              <w:rPr>
                <w:rFonts w:eastAsiaTheme="minorEastAsia"/>
                <w:i/>
                <w:color w:val="0070C0"/>
                <w:lang w:val="en-US" w:eastAsia="zh-CN"/>
              </w:rPr>
              <w:t>Not pursued</w:t>
            </w:r>
          </w:p>
        </w:tc>
      </w:tr>
      <w:tr w:rsidR="00EE0C27" w14:paraId="653F5E91" w14:textId="77777777">
        <w:tc>
          <w:tcPr>
            <w:tcW w:w="1231" w:type="dxa"/>
          </w:tcPr>
          <w:p w14:paraId="39706F06" w14:textId="23F6CDEC" w:rsidR="00EE0C27" w:rsidRDefault="00EE0C27" w:rsidP="00576EA1">
            <w:pPr>
              <w:rPr>
                <w:rFonts w:eastAsiaTheme="minorEastAsia"/>
                <w:color w:val="0070C0"/>
                <w:lang w:val="en-US" w:eastAsia="zh-CN"/>
              </w:rPr>
            </w:pPr>
            <w:r>
              <w:rPr>
                <w:rFonts w:eastAsiaTheme="minorEastAsia"/>
                <w:color w:val="0070C0"/>
                <w:lang w:val="en-US" w:eastAsia="zh-CN"/>
              </w:rPr>
              <w:t>R4-2010925</w:t>
            </w:r>
          </w:p>
        </w:tc>
        <w:tc>
          <w:tcPr>
            <w:tcW w:w="8400" w:type="dxa"/>
          </w:tcPr>
          <w:p w14:paraId="29600F80" w14:textId="1A9099DD" w:rsidR="00EE0C27" w:rsidRDefault="00EE0C27" w:rsidP="00576EA1">
            <w:pPr>
              <w:rPr>
                <w:rFonts w:eastAsiaTheme="minorEastAsia"/>
                <w:i/>
                <w:color w:val="0070C0"/>
                <w:lang w:val="en-US" w:eastAsia="zh-CN"/>
              </w:rPr>
            </w:pPr>
            <w:r>
              <w:rPr>
                <w:rFonts w:eastAsiaTheme="minorEastAsia"/>
                <w:i/>
                <w:color w:val="0070C0"/>
                <w:lang w:val="en-US" w:eastAsia="zh-CN"/>
              </w:rPr>
              <w:t>To be revised</w:t>
            </w:r>
          </w:p>
        </w:tc>
      </w:tr>
      <w:tr w:rsidR="00B10A2A" w14:paraId="3F7B6844" w14:textId="77777777">
        <w:tc>
          <w:tcPr>
            <w:tcW w:w="1231" w:type="dxa"/>
          </w:tcPr>
          <w:p w14:paraId="64E2471D" w14:textId="79816969" w:rsidR="00B10A2A" w:rsidRDefault="006B086D" w:rsidP="00576EA1">
            <w:pPr>
              <w:rPr>
                <w:rFonts w:eastAsiaTheme="minorEastAsia"/>
                <w:color w:val="0070C0"/>
                <w:lang w:val="en-US" w:eastAsia="zh-CN"/>
              </w:rPr>
            </w:pPr>
            <w:r>
              <w:rPr>
                <w:rFonts w:eastAsiaTheme="minorEastAsia"/>
                <w:color w:val="0070C0"/>
                <w:lang w:val="en-US" w:eastAsia="zh-CN"/>
              </w:rPr>
              <w:t>R4-2011528</w:t>
            </w:r>
          </w:p>
        </w:tc>
        <w:tc>
          <w:tcPr>
            <w:tcW w:w="8400" w:type="dxa"/>
          </w:tcPr>
          <w:p w14:paraId="57CF1C3E" w14:textId="33F26813" w:rsidR="00B10A2A" w:rsidRDefault="006B086D" w:rsidP="00576EA1">
            <w:pPr>
              <w:rPr>
                <w:rFonts w:eastAsiaTheme="minorEastAsia"/>
                <w:i/>
                <w:color w:val="0070C0"/>
                <w:lang w:val="en-US" w:eastAsia="zh-CN"/>
              </w:rPr>
            </w:pPr>
            <w:r>
              <w:rPr>
                <w:rFonts w:eastAsiaTheme="minorEastAsia"/>
                <w:i/>
                <w:color w:val="0070C0"/>
                <w:lang w:val="en-US" w:eastAsia="zh-CN"/>
              </w:rPr>
              <w:t>To be revised</w:t>
            </w:r>
          </w:p>
        </w:tc>
      </w:tr>
    </w:tbl>
    <w:p w14:paraId="6B1F8E96" w14:textId="77777777" w:rsidR="00B07087" w:rsidRDefault="00B07087">
      <w:pPr>
        <w:rPr>
          <w:color w:val="0070C0"/>
          <w:lang w:val="en-US" w:eastAsia="zh-CN"/>
        </w:rPr>
      </w:pPr>
    </w:p>
    <w:p w14:paraId="34AE0010" w14:textId="77777777" w:rsidR="00B07087" w:rsidRDefault="00601EB5">
      <w:pPr>
        <w:pStyle w:val="Heading2"/>
      </w:pPr>
      <w:r>
        <w:rPr>
          <w:rFonts w:hint="eastAsia"/>
        </w:rPr>
        <w:t>Discussion on 2nd round</w:t>
      </w:r>
      <w:r>
        <w:t xml:space="preserve"> (if applicable)</w:t>
      </w:r>
    </w:p>
    <w:p w14:paraId="12452B20" w14:textId="77777777" w:rsidR="00B07087" w:rsidRDefault="00B07087">
      <w:pPr>
        <w:rPr>
          <w:lang w:val="sv-SE" w:eastAsia="zh-CN"/>
        </w:rPr>
      </w:pPr>
    </w:p>
    <w:p w14:paraId="02941EC7" w14:textId="77777777" w:rsidR="00B07087" w:rsidRDefault="00601EB5">
      <w:pPr>
        <w:pStyle w:val="Heading2"/>
      </w:pPr>
      <w:r>
        <w:rPr>
          <w:rFonts w:hint="eastAsia"/>
        </w:rPr>
        <w:t>Summary on 2nd round</w:t>
      </w:r>
      <w:r>
        <w:t xml:space="preserve"> (if applicable)</w:t>
      </w:r>
    </w:p>
    <w:p w14:paraId="076D7BF5"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52B70691" w14:textId="77777777">
        <w:tc>
          <w:tcPr>
            <w:tcW w:w="1494" w:type="dxa"/>
          </w:tcPr>
          <w:p w14:paraId="0E391A4F" w14:textId="77777777" w:rsidR="00B07087" w:rsidRDefault="00601E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FB30AED" w14:textId="77777777" w:rsidR="00B07087" w:rsidRDefault="00601E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4B424049" w14:textId="77777777">
        <w:tc>
          <w:tcPr>
            <w:tcW w:w="1494" w:type="dxa"/>
          </w:tcPr>
          <w:p w14:paraId="5283D060" w14:textId="77777777" w:rsidR="00B07087" w:rsidRDefault="00601EB5">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5DDDBB4" w14:textId="77777777" w:rsidR="00B07087" w:rsidRDefault="00601EB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A91DB1" w14:textId="77777777" w:rsidR="00B07087" w:rsidRDefault="00B07087"/>
    <w:p w14:paraId="3DE4DBBA" w14:textId="77777777" w:rsidR="00B07087" w:rsidRDefault="00601EB5">
      <w:pPr>
        <w:pStyle w:val="Heading1"/>
        <w:rPr>
          <w:lang w:eastAsia="ja-JP"/>
        </w:rPr>
      </w:pPr>
      <w:r>
        <w:rPr>
          <w:lang w:eastAsia="ja-JP"/>
        </w:rPr>
        <w:lastRenderedPageBreak/>
        <w:t>Topic #2: 38.101-2</w:t>
      </w:r>
    </w:p>
    <w:p w14:paraId="0FCE52E7"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794F23B5" w14:textId="77777777" w:rsidR="00B07087" w:rsidRDefault="00601EB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8"/>
        <w:gridCol w:w="6581"/>
      </w:tblGrid>
      <w:tr w:rsidR="00B07087" w14:paraId="6315FADF" w14:textId="77777777">
        <w:trPr>
          <w:trHeight w:val="468"/>
        </w:trPr>
        <w:tc>
          <w:tcPr>
            <w:tcW w:w="1622" w:type="dxa"/>
            <w:vAlign w:val="center"/>
          </w:tcPr>
          <w:p w14:paraId="6C19D501" w14:textId="77777777" w:rsidR="00B07087" w:rsidRDefault="00601EB5">
            <w:pPr>
              <w:spacing w:before="120" w:after="120"/>
              <w:rPr>
                <w:b/>
                <w:bCs/>
              </w:rPr>
            </w:pPr>
            <w:r>
              <w:rPr>
                <w:b/>
                <w:bCs/>
              </w:rPr>
              <w:t>T-doc number</w:t>
            </w:r>
          </w:p>
        </w:tc>
        <w:tc>
          <w:tcPr>
            <w:tcW w:w="1428" w:type="dxa"/>
            <w:vAlign w:val="center"/>
          </w:tcPr>
          <w:p w14:paraId="360D8A1D" w14:textId="77777777" w:rsidR="00B07087" w:rsidRDefault="00601EB5">
            <w:pPr>
              <w:spacing w:before="120" w:after="120"/>
              <w:rPr>
                <w:b/>
                <w:bCs/>
              </w:rPr>
            </w:pPr>
            <w:r>
              <w:rPr>
                <w:b/>
                <w:bCs/>
              </w:rPr>
              <w:t>Company</w:t>
            </w:r>
          </w:p>
        </w:tc>
        <w:tc>
          <w:tcPr>
            <w:tcW w:w="6581" w:type="dxa"/>
            <w:vAlign w:val="center"/>
          </w:tcPr>
          <w:p w14:paraId="40785307" w14:textId="77777777" w:rsidR="00B07087" w:rsidRDefault="00601EB5">
            <w:pPr>
              <w:spacing w:before="120" w:after="120"/>
              <w:rPr>
                <w:b/>
                <w:bCs/>
              </w:rPr>
            </w:pPr>
            <w:r>
              <w:rPr>
                <w:b/>
                <w:bCs/>
              </w:rPr>
              <w:t>Proposals / Observations</w:t>
            </w:r>
          </w:p>
        </w:tc>
      </w:tr>
      <w:tr w:rsidR="00B07087" w14:paraId="6A8BC2D7" w14:textId="77777777">
        <w:trPr>
          <w:trHeight w:val="468"/>
        </w:trPr>
        <w:tc>
          <w:tcPr>
            <w:tcW w:w="1622" w:type="dxa"/>
          </w:tcPr>
          <w:p w14:paraId="5D463A37" w14:textId="77777777" w:rsidR="00B07087" w:rsidRDefault="003B0B10">
            <w:pPr>
              <w:spacing w:before="120" w:after="120"/>
              <w:rPr>
                <w:rFonts w:asciiTheme="minorHAnsi" w:hAnsiTheme="minorHAnsi" w:cstheme="minorHAnsi"/>
              </w:rPr>
            </w:pPr>
            <w:hyperlink r:id="rId97" w:history="1">
              <w:r w:rsidR="00601EB5">
                <w:rPr>
                  <w:rFonts w:ascii="Arial" w:eastAsia="Times New Roman" w:hAnsi="Arial" w:cs="Arial"/>
                  <w:b/>
                  <w:bCs/>
                  <w:color w:val="0000FF"/>
                  <w:sz w:val="16"/>
                  <w:szCs w:val="16"/>
                  <w:u w:val="single"/>
                  <w:lang w:val="uz-Cyrl-UZ" w:eastAsia="en-GB"/>
                </w:rPr>
                <w:t>R4-2009949</w:t>
              </w:r>
            </w:hyperlink>
          </w:p>
        </w:tc>
        <w:tc>
          <w:tcPr>
            <w:tcW w:w="1428" w:type="dxa"/>
          </w:tcPr>
          <w:p w14:paraId="6A343DD3" w14:textId="77777777" w:rsidR="00B07087" w:rsidRDefault="00601EB5">
            <w:pPr>
              <w:spacing w:before="120" w:after="120"/>
              <w:rPr>
                <w:rFonts w:asciiTheme="minorHAnsi" w:hAnsiTheme="minorHAnsi" w:cstheme="minorHAnsi"/>
              </w:rPr>
            </w:pPr>
            <w:r>
              <w:rPr>
                <w:rFonts w:asciiTheme="minorHAnsi" w:hAnsiTheme="minorHAnsi" w:cstheme="minorHAnsi"/>
              </w:rPr>
              <w:t>Apple Inc.</w:t>
            </w:r>
          </w:p>
        </w:tc>
        <w:tc>
          <w:tcPr>
            <w:tcW w:w="6581" w:type="dxa"/>
          </w:tcPr>
          <w:p w14:paraId="7134AC6E"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r>
              <w:t xml:space="preserve"> Add missing lower order UL CA combinations and remove single carriers which are marked in some cases as UL CA configurations.</w:t>
            </w:r>
          </w:p>
          <w:p w14:paraId="0CC7DD91"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r>
              <w:t xml:space="preserve"> The UL CA configurations are inconsistently listed in the UL column of the intraband contiguous DL CA configurations table as was decribed in R4-2003054. This CR consistently changes this so that every valid UL is listed</w:t>
            </w:r>
          </w:p>
        </w:tc>
      </w:tr>
      <w:tr w:rsidR="00B07087" w14:paraId="3F7F5A87" w14:textId="77777777">
        <w:trPr>
          <w:trHeight w:val="468"/>
        </w:trPr>
        <w:tc>
          <w:tcPr>
            <w:tcW w:w="1622" w:type="dxa"/>
          </w:tcPr>
          <w:p w14:paraId="0EBE90AB" w14:textId="77777777" w:rsidR="00B07087" w:rsidRDefault="003B0B10">
            <w:pPr>
              <w:spacing w:before="120" w:after="120"/>
              <w:rPr>
                <w:rFonts w:asciiTheme="minorHAnsi" w:hAnsiTheme="minorHAnsi" w:cstheme="minorHAnsi"/>
              </w:rPr>
            </w:pPr>
            <w:hyperlink r:id="rId98" w:history="1">
              <w:r w:rsidR="00601EB5">
                <w:rPr>
                  <w:rFonts w:ascii="Arial" w:eastAsia="Times New Roman" w:hAnsi="Arial" w:cs="Arial"/>
                  <w:b/>
                  <w:bCs/>
                  <w:color w:val="0000FF"/>
                  <w:sz w:val="16"/>
                  <w:szCs w:val="16"/>
                  <w:u w:val="single"/>
                  <w:lang w:val="uz-Cyrl-UZ" w:eastAsia="en-GB"/>
                </w:rPr>
                <w:t>R4-2010048</w:t>
              </w:r>
            </w:hyperlink>
          </w:p>
        </w:tc>
        <w:tc>
          <w:tcPr>
            <w:tcW w:w="1428" w:type="dxa"/>
          </w:tcPr>
          <w:p w14:paraId="3FC0AC70" w14:textId="77777777" w:rsidR="00B07087" w:rsidRDefault="00601EB5">
            <w:pPr>
              <w:spacing w:before="120" w:after="120"/>
              <w:rPr>
                <w:rFonts w:asciiTheme="minorHAnsi" w:hAnsiTheme="minorHAnsi" w:cstheme="minorHAnsi"/>
              </w:rPr>
            </w:pPr>
            <w:r>
              <w:rPr>
                <w:rFonts w:asciiTheme="minorHAnsi" w:hAnsiTheme="minorHAnsi" w:cstheme="minorHAnsi"/>
              </w:rPr>
              <w:t>Apple Inc.</w:t>
            </w:r>
          </w:p>
        </w:tc>
        <w:tc>
          <w:tcPr>
            <w:tcW w:w="6581" w:type="dxa"/>
          </w:tcPr>
          <w:p w14:paraId="5DA426FE"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p>
          <w:p w14:paraId="7D78C419" w14:textId="77777777" w:rsidR="00B07087" w:rsidRDefault="00601EB5">
            <w:pPr>
              <w:pStyle w:val="CRCoverPage"/>
              <w:spacing w:after="0"/>
              <w:ind w:left="100"/>
              <w:rPr>
                <w:rFonts w:ascii="Times New Roman" w:hAnsi="Times New Roman"/>
              </w:rPr>
            </w:pPr>
            <w:r>
              <w:rPr>
                <w:rFonts w:ascii="Times New Roman" w:hAnsi="Times New Roman"/>
              </w:rPr>
              <w:t>1</w:t>
            </w:r>
            <w:r>
              <w:rPr>
                <w:rFonts w:ascii="Times New Roman" w:hAnsi="Times New Roman"/>
              </w:rPr>
              <w:tab/>
              <w:t>Change Table number 7.5A.1-1 to 7.5-1.</w:t>
            </w:r>
          </w:p>
          <w:p w14:paraId="1D07ED84" w14:textId="77777777" w:rsidR="00B07087" w:rsidRDefault="00601EB5">
            <w:pPr>
              <w:pStyle w:val="CRCoverPage"/>
              <w:spacing w:after="0"/>
              <w:ind w:left="100"/>
              <w:rPr>
                <w:rFonts w:ascii="Times New Roman" w:hAnsi="Times New Roman"/>
              </w:rPr>
            </w:pPr>
            <w:r>
              <w:rPr>
                <w:rFonts w:ascii="Times New Roman" w:hAnsi="Times New Roman"/>
              </w:rPr>
              <w:t>2.</w:t>
            </w:r>
            <w:r>
              <w:rPr>
                <w:rFonts w:ascii="Times New Roman" w:hAnsi="Times New Roman"/>
              </w:rPr>
              <w:tab/>
              <w:t>Change Table number 7.5A.1-2 to 7.5-2.</w:t>
            </w:r>
          </w:p>
          <w:p w14:paraId="542FB34C" w14:textId="77777777" w:rsidR="00B07087" w:rsidRDefault="00601EB5">
            <w:pPr>
              <w:pStyle w:val="CRCoverPage"/>
              <w:spacing w:after="0"/>
              <w:ind w:left="100"/>
              <w:rPr>
                <w:rFonts w:ascii="Times New Roman" w:hAnsi="Times New Roman"/>
              </w:rPr>
            </w:pPr>
            <w:r>
              <w:rPr>
                <w:rFonts w:ascii="Times New Roman" w:hAnsi="Times New Roman"/>
              </w:rPr>
              <w:t>3.</w:t>
            </w:r>
            <w:r>
              <w:rPr>
                <w:rFonts w:ascii="Times New Roman" w:hAnsi="Times New Roman"/>
              </w:rPr>
              <w:tab/>
              <w:t>Change Table number 7.5A.1-3 to 7.5-3.</w:t>
            </w:r>
          </w:p>
          <w:p w14:paraId="44FE5C5A" w14:textId="77777777" w:rsidR="00B07087" w:rsidRDefault="00601EB5">
            <w:pPr>
              <w:spacing w:before="120" w:after="120"/>
              <w:ind w:left="100"/>
              <w:rPr>
                <w:rFonts w:asciiTheme="minorHAnsi" w:hAnsiTheme="minorHAnsi" w:cstheme="minorHAnsi"/>
              </w:rPr>
            </w:pPr>
            <w:r>
              <w:t>4.</w:t>
            </w:r>
            <w:r>
              <w:tab/>
              <w:t>Move n259 in Table 7.5-2 from the band group with n257, n258, and n261 to the group with n260.</w:t>
            </w:r>
          </w:p>
          <w:p w14:paraId="6D29B831"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p>
          <w:p w14:paraId="748C2549" w14:textId="77777777" w:rsidR="00B07087" w:rsidRDefault="00601EB5">
            <w:pPr>
              <w:spacing w:before="120" w:after="120"/>
              <w:rPr>
                <w:rFonts w:asciiTheme="minorHAnsi" w:hAnsiTheme="minorHAnsi" w:cstheme="minorHAnsi"/>
              </w:rPr>
            </w:pPr>
            <w:r>
              <w:t>n259 ACS test parameters for Case 1 are not correctly defined</w:t>
            </w:r>
          </w:p>
        </w:tc>
      </w:tr>
      <w:tr w:rsidR="00B07087" w14:paraId="32F86C4E" w14:textId="77777777">
        <w:trPr>
          <w:trHeight w:val="468"/>
        </w:trPr>
        <w:tc>
          <w:tcPr>
            <w:tcW w:w="1622" w:type="dxa"/>
          </w:tcPr>
          <w:p w14:paraId="13C0D45F"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99" w:history="1">
              <w:r w:rsidR="00601EB5">
                <w:rPr>
                  <w:rFonts w:ascii="Arial" w:eastAsia="Times New Roman" w:hAnsi="Arial" w:cs="Arial"/>
                  <w:b/>
                  <w:bCs/>
                  <w:color w:val="0000FF"/>
                  <w:sz w:val="16"/>
                  <w:szCs w:val="16"/>
                  <w:u w:val="single"/>
                  <w:lang w:val="uz-Cyrl-UZ" w:eastAsia="en-GB"/>
                </w:rPr>
                <w:t>R4-2010519</w:t>
              </w:r>
            </w:hyperlink>
          </w:p>
        </w:tc>
        <w:tc>
          <w:tcPr>
            <w:tcW w:w="1428" w:type="dxa"/>
          </w:tcPr>
          <w:p w14:paraId="67A0067E"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Nokia, Nokia Shanghai Bell</w:t>
            </w:r>
          </w:p>
        </w:tc>
        <w:tc>
          <w:tcPr>
            <w:tcW w:w="6581" w:type="dxa"/>
          </w:tcPr>
          <w:p w14:paraId="012602A5" w14:textId="77777777" w:rsidR="00B07087" w:rsidRDefault="00601EB5">
            <w:pPr>
              <w:spacing w:before="120" w:after="120"/>
            </w:pPr>
            <w:r>
              <w:t>Proposal 1:</w:t>
            </w:r>
          </w:p>
          <w:p w14:paraId="2A401284" w14:textId="77777777" w:rsidR="00B07087" w:rsidRDefault="00601EB5">
            <w:pPr>
              <w:spacing w:before="120" w:after="120"/>
            </w:pPr>
            <w:r>
              <w:t>n259 requirment is corrected according to the intention of CR 0155 and 0174.</w:t>
            </w:r>
          </w:p>
          <w:p w14:paraId="7713099F" w14:textId="77777777" w:rsidR="00B07087" w:rsidRDefault="00601EB5">
            <w:pPr>
              <w:spacing w:before="120" w:after="120"/>
            </w:pPr>
            <w:r>
              <w:t>Observation 1:</w:t>
            </w:r>
          </w:p>
          <w:p w14:paraId="306522E5" w14:textId="77777777" w:rsidR="00B07087" w:rsidRDefault="00601EB5">
            <w:pPr>
              <w:spacing w:before="120" w:after="120"/>
            </w:pPr>
            <w:r>
              <w:rPr>
                <w:rFonts w:cs="Arial"/>
              </w:rPr>
              <w:t>ACS requirement for n259 was not correctly implemented due to overlapping changes to the same clauses (CR 0155, 0174, and 0198)</w:t>
            </w:r>
          </w:p>
        </w:tc>
      </w:tr>
      <w:tr w:rsidR="00B07087" w14:paraId="22776404" w14:textId="77777777">
        <w:trPr>
          <w:trHeight w:val="468"/>
        </w:trPr>
        <w:tc>
          <w:tcPr>
            <w:tcW w:w="1622" w:type="dxa"/>
          </w:tcPr>
          <w:p w14:paraId="7F5FC041"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0" w:history="1">
              <w:r w:rsidR="00601EB5">
                <w:rPr>
                  <w:rFonts w:ascii="Arial" w:eastAsia="Times New Roman" w:hAnsi="Arial" w:cs="Arial"/>
                  <w:b/>
                  <w:bCs/>
                  <w:color w:val="0000FF"/>
                  <w:sz w:val="16"/>
                  <w:szCs w:val="16"/>
                  <w:u w:val="single"/>
                  <w:lang w:val="uz-Cyrl-UZ" w:eastAsia="en-GB"/>
                </w:rPr>
                <w:t>R4-2010321</w:t>
              </w:r>
            </w:hyperlink>
          </w:p>
        </w:tc>
        <w:tc>
          <w:tcPr>
            <w:tcW w:w="1428" w:type="dxa"/>
          </w:tcPr>
          <w:p w14:paraId="175F683D" w14:textId="77777777" w:rsidR="00B07087" w:rsidRDefault="00601EB5">
            <w:pPr>
              <w:spacing w:before="120" w:after="120"/>
              <w:rPr>
                <w:rFonts w:asciiTheme="minorHAnsi" w:hAnsiTheme="minorHAnsi" w:cstheme="minorHAnsi"/>
              </w:rPr>
            </w:pPr>
            <w:r>
              <w:rPr>
                <w:rFonts w:asciiTheme="minorHAnsi" w:hAnsiTheme="minorHAnsi" w:cstheme="minorHAnsi"/>
              </w:rPr>
              <w:t>ZTE Corporation</w:t>
            </w:r>
          </w:p>
        </w:tc>
        <w:tc>
          <w:tcPr>
            <w:tcW w:w="6581" w:type="dxa"/>
          </w:tcPr>
          <w:p w14:paraId="422EB1EB" w14:textId="77777777" w:rsidR="00B07087" w:rsidRDefault="00601EB5">
            <w:pPr>
              <w:spacing w:before="120" w:after="120"/>
            </w:pPr>
            <w:r>
              <w:t>Proposal 1:</w:t>
            </w:r>
          </w:p>
          <w:p w14:paraId="146C6256" w14:textId="77777777" w:rsidR="00B07087" w:rsidRDefault="00601EB5">
            <w:pPr>
              <w:pStyle w:val="CRCoverPage"/>
              <w:spacing w:after="0"/>
              <w:rPr>
                <w:rFonts w:ascii="Times New Roman" w:hAnsi="Times New Roman"/>
                <w:lang w:eastAsia="zh-CN"/>
              </w:rPr>
            </w:pPr>
            <w:r>
              <w:rPr>
                <w:rFonts w:ascii="Times New Roman" w:hAnsi="Times New Roman"/>
                <w:lang w:eastAsia="zh-CN"/>
              </w:rPr>
              <w:t>Correct uplink CA configuratios for CA_n258.</w:t>
            </w:r>
          </w:p>
          <w:p w14:paraId="1D05282E" w14:textId="77777777" w:rsidR="00B07087" w:rsidRDefault="00601EB5">
            <w:pPr>
              <w:pStyle w:val="CRCoverPage"/>
              <w:spacing w:after="0"/>
              <w:rPr>
                <w:rFonts w:ascii="Times New Roman" w:hAnsi="Times New Roman"/>
                <w:lang w:eastAsia="zh-CN"/>
              </w:rPr>
            </w:pPr>
            <w:r>
              <w:rPr>
                <w:rFonts w:ascii="Times New Roman" w:hAnsi="Times New Roman"/>
                <w:lang w:eastAsia="zh-CN"/>
              </w:rPr>
              <w:t>Correct fallback group for CA_n259.</w:t>
            </w:r>
          </w:p>
          <w:p w14:paraId="69E32342" w14:textId="77777777" w:rsidR="00B07087" w:rsidRDefault="00601EB5">
            <w:pPr>
              <w:spacing w:before="120" w:after="120"/>
            </w:pPr>
            <w:r>
              <w:rPr>
                <w:lang w:eastAsia="zh-CN"/>
              </w:rPr>
              <w:t>Other typo corrections for CA_n261H and CA_n261J.</w:t>
            </w:r>
          </w:p>
          <w:p w14:paraId="49CC7DCF" w14:textId="77777777" w:rsidR="00B07087" w:rsidRDefault="00601EB5">
            <w:pPr>
              <w:spacing w:before="120" w:after="120"/>
            </w:pPr>
            <w:r>
              <w:t>Observation 1:</w:t>
            </w:r>
          </w:p>
          <w:p w14:paraId="45033814" w14:textId="77777777" w:rsidR="00B07087" w:rsidRDefault="00601EB5">
            <w:pPr>
              <w:spacing w:after="0"/>
              <w:contextualSpacing/>
            </w:pPr>
            <w:r>
              <w:t>The uplink CA configurations for CA_n258 is not correct and should be corrected.</w:t>
            </w:r>
          </w:p>
          <w:p w14:paraId="278B34DA" w14:textId="77777777" w:rsidR="00B07087" w:rsidRDefault="00601EB5">
            <w:pPr>
              <w:spacing w:before="120" w:after="120"/>
              <w:rPr>
                <w:rFonts w:asciiTheme="minorHAnsi" w:hAnsiTheme="minorHAnsi" w:cstheme="minorHAnsi"/>
              </w:rPr>
            </w:pPr>
            <w:r>
              <w:t>The fallback group for CA_n259 is not correct and should be corrected.</w:t>
            </w:r>
          </w:p>
        </w:tc>
      </w:tr>
      <w:tr w:rsidR="00B07087" w14:paraId="109B5053" w14:textId="77777777">
        <w:trPr>
          <w:trHeight w:val="468"/>
        </w:trPr>
        <w:tc>
          <w:tcPr>
            <w:tcW w:w="1622" w:type="dxa"/>
          </w:tcPr>
          <w:p w14:paraId="5944B89B" w14:textId="77777777" w:rsidR="00B07087" w:rsidRDefault="00B07087">
            <w:pPr>
              <w:spacing w:before="120" w:after="120"/>
              <w:rPr>
                <w:rFonts w:ascii="Arial" w:eastAsia="Times New Roman" w:hAnsi="Arial" w:cs="Arial"/>
                <w:b/>
                <w:bCs/>
                <w:color w:val="0000FF"/>
                <w:sz w:val="16"/>
                <w:szCs w:val="16"/>
                <w:u w:val="single"/>
                <w:lang w:val="uz-Cyrl-UZ" w:eastAsia="en-GB"/>
              </w:rPr>
            </w:pPr>
          </w:p>
        </w:tc>
        <w:tc>
          <w:tcPr>
            <w:tcW w:w="1428" w:type="dxa"/>
          </w:tcPr>
          <w:p w14:paraId="3C6AF344" w14:textId="77777777" w:rsidR="00B07087" w:rsidRDefault="00B07087">
            <w:pPr>
              <w:spacing w:before="120" w:after="120"/>
              <w:rPr>
                <w:rFonts w:asciiTheme="minorHAnsi" w:hAnsiTheme="minorHAnsi" w:cstheme="minorHAnsi"/>
              </w:rPr>
            </w:pPr>
          </w:p>
        </w:tc>
        <w:tc>
          <w:tcPr>
            <w:tcW w:w="6581" w:type="dxa"/>
          </w:tcPr>
          <w:p w14:paraId="6E035330" w14:textId="77777777" w:rsidR="00B07087" w:rsidRDefault="00B07087">
            <w:pPr>
              <w:spacing w:before="120" w:after="120"/>
              <w:rPr>
                <w:rFonts w:asciiTheme="minorHAnsi" w:hAnsiTheme="minorHAnsi" w:cstheme="minorHAnsi"/>
              </w:rPr>
            </w:pPr>
          </w:p>
        </w:tc>
      </w:tr>
    </w:tbl>
    <w:p w14:paraId="31654B9B" w14:textId="77777777" w:rsidR="00B07087" w:rsidRDefault="00B07087"/>
    <w:p w14:paraId="16124FC7" w14:textId="77777777" w:rsidR="00B07087" w:rsidRDefault="00601EB5">
      <w:pPr>
        <w:pStyle w:val="Heading2"/>
      </w:pPr>
      <w:r>
        <w:rPr>
          <w:rFonts w:hint="eastAsia"/>
        </w:rPr>
        <w:t>Open issues</w:t>
      </w:r>
      <w:r>
        <w:t xml:space="preserve"> summary</w:t>
      </w:r>
    </w:p>
    <w:p w14:paraId="578B504C"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9446A2" w14:textId="77777777" w:rsidR="00B07087" w:rsidRDefault="00601EB5">
      <w:pPr>
        <w:pStyle w:val="Heading3"/>
        <w:rPr>
          <w:sz w:val="24"/>
          <w:szCs w:val="16"/>
        </w:rPr>
      </w:pPr>
      <w:r>
        <w:rPr>
          <w:sz w:val="24"/>
          <w:szCs w:val="16"/>
        </w:rPr>
        <w:lastRenderedPageBreak/>
        <w:t>Sub-topic 2-1</w:t>
      </w:r>
    </w:p>
    <w:p w14:paraId="51667238" w14:textId="77777777" w:rsidR="00B07087" w:rsidRDefault="00601EB5">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ascii="Arial" w:eastAsia="Times New Roman" w:hAnsi="Arial" w:cs="Arial"/>
          <w:sz w:val="16"/>
          <w:szCs w:val="16"/>
          <w:lang w:val="uz-Cyrl-UZ" w:eastAsia="en-GB"/>
        </w:rPr>
        <w:t xml:space="preserve"> Correction for REL16 FR2 contiguous intra-band CA configuration table</w:t>
      </w:r>
    </w:p>
    <w:p w14:paraId="62389F1D" w14:textId="77777777" w:rsidR="00B07087" w:rsidRDefault="00601EB5">
      <w:pPr>
        <w:rPr>
          <w:i/>
          <w:color w:val="0070C0"/>
          <w:lang w:val="en-US" w:eastAsia="zh-CN"/>
        </w:rPr>
      </w:pPr>
      <w:r>
        <w:rPr>
          <w:i/>
          <w:color w:val="0070C0"/>
          <w:lang w:val="en-US" w:eastAsia="zh-CN"/>
        </w:rPr>
        <w:t>Open issues and candidate options before e-meeting: This topic has two CR’s R4-2009949 and R4-2010321. They cover mostly same topics, so they can be merged into one. Let’s use R4-2009949 as baseline because it has more changes.</w:t>
      </w:r>
    </w:p>
    <w:p w14:paraId="313D1465" w14:textId="77777777" w:rsidR="00B07087" w:rsidRDefault="00601EB5">
      <w:pPr>
        <w:rPr>
          <w:b/>
          <w:color w:val="0070C0"/>
          <w:u w:val="single"/>
          <w:lang w:eastAsia="ko-KR"/>
        </w:rPr>
      </w:pPr>
      <w:r>
        <w:rPr>
          <w:b/>
          <w:color w:val="0070C0"/>
          <w:u w:val="single"/>
          <w:lang w:eastAsia="ko-KR"/>
        </w:rPr>
        <w:t xml:space="preserve">Issue 2-1: </w:t>
      </w:r>
      <w:r>
        <w:rPr>
          <w:rFonts w:ascii="Arial" w:eastAsia="Times New Roman" w:hAnsi="Arial" w:cs="Arial"/>
          <w:sz w:val="16"/>
          <w:szCs w:val="16"/>
          <w:lang w:val="uz-Cyrl-UZ" w:eastAsia="en-GB"/>
        </w:rPr>
        <w:t>Correction for REL16 FR2 contiguous intra-band CA configuration table</w:t>
      </w:r>
    </w:p>
    <w:p w14:paraId="0F444002"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5853F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Revise CR R4-2009949 and not pursue CR R4-20010321</w:t>
      </w:r>
    </w:p>
    <w:p w14:paraId="7F9ABA6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Accept CR R4-2009949 and not pursue CR R4-20010321</w:t>
      </w:r>
    </w:p>
    <w:p w14:paraId="6DEE8CD6"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9DD238" w14:textId="02695D16" w:rsidR="00B07087" w:rsidRDefault="0099153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8969E84" w14:textId="77777777" w:rsidR="00B07087" w:rsidRDefault="00B07087">
      <w:pPr>
        <w:rPr>
          <w:i/>
          <w:color w:val="0070C0"/>
          <w:lang w:eastAsia="zh-CN"/>
        </w:rPr>
      </w:pPr>
    </w:p>
    <w:p w14:paraId="154BDE49" w14:textId="77777777" w:rsidR="00B07087" w:rsidRDefault="00601EB5">
      <w:pPr>
        <w:pStyle w:val="Heading3"/>
        <w:rPr>
          <w:sz w:val="24"/>
          <w:szCs w:val="16"/>
        </w:rPr>
      </w:pPr>
      <w:r>
        <w:rPr>
          <w:sz w:val="24"/>
          <w:szCs w:val="16"/>
        </w:rPr>
        <w:t>Sub-topic 2-2</w:t>
      </w:r>
    </w:p>
    <w:p w14:paraId="1A9B5011"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Correction on n259 ACS test parameters for Case 1</w:t>
      </w:r>
    </w:p>
    <w:p w14:paraId="535B62D5"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
          <w:color w:val="000000" w:themeColor="text1"/>
          <w:lang w:val="en-US" w:eastAsia="zh-CN"/>
        </w:rPr>
        <w:t>This topic has two CR’s, R4-2010048 and R4-2010519. R4-2010519 has all the content of R4-2010048, but in addition covers also Intra-band contiguous CA. Hence it is suggested to note R4-20010048 and look at R4-2010519.</w:t>
      </w:r>
    </w:p>
    <w:p w14:paraId="73EB6A3B" w14:textId="77777777" w:rsidR="00B07087" w:rsidRDefault="00601EB5">
      <w:pPr>
        <w:rPr>
          <w:b/>
          <w:color w:val="0070C0"/>
          <w:u w:val="single"/>
          <w:lang w:eastAsia="ko-KR"/>
        </w:rPr>
      </w:pPr>
      <w:r>
        <w:rPr>
          <w:b/>
          <w:color w:val="0070C0"/>
          <w:u w:val="single"/>
          <w:lang w:eastAsia="ko-KR"/>
        </w:rPr>
        <w:t xml:space="preserve">Issue 2-2: </w:t>
      </w:r>
      <w:r>
        <w:rPr>
          <w:rFonts w:ascii="Arial" w:eastAsia="Times New Roman" w:hAnsi="Arial" w:cs="Arial"/>
          <w:sz w:val="16"/>
          <w:szCs w:val="16"/>
          <w:lang w:val="uz-Cyrl-UZ" w:eastAsia="en-GB"/>
        </w:rPr>
        <w:t>Correction on n259 ACS test parameters for Case 1</w:t>
      </w:r>
    </w:p>
    <w:p w14:paraId="29574602"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2575D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R4-2010519 and not pursue R4-2010048</w:t>
      </w:r>
    </w:p>
    <w:p w14:paraId="7C26C55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R4-2010519 and not pursue R4-20010048</w:t>
      </w:r>
    </w:p>
    <w:p w14:paraId="766EA88C"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44F760" w14:textId="1F24B8BC" w:rsidR="00B07087" w:rsidRDefault="0099153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6D2E2BD" w14:textId="77777777" w:rsidR="00B07087" w:rsidRDefault="00B07087">
      <w:pPr>
        <w:rPr>
          <w:color w:val="0070C0"/>
          <w:lang w:val="en-US" w:eastAsia="zh-CN"/>
        </w:rPr>
      </w:pPr>
    </w:p>
    <w:p w14:paraId="63511D5D" w14:textId="77777777" w:rsidR="00B07087" w:rsidRDefault="00601EB5">
      <w:pPr>
        <w:pStyle w:val="Heading2"/>
      </w:pPr>
      <w:r>
        <w:t>Companies</w:t>
      </w:r>
      <w:r>
        <w:rPr>
          <w:rFonts w:hint="eastAsia"/>
        </w:rPr>
        <w:t xml:space="preserve"> views</w:t>
      </w:r>
      <w:r>
        <w:t>’</w:t>
      </w:r>
      <w:r>
        <w:rPr>
          <w:rFonts w:hint="eastAsia"/>
        </w:rPr>
        <w:t xml:space="preserve"> collection for 1st round </w:t>
      </w:r>
    </w:p>
    <w:p w14:paraId="39E0552C" w14:textId="77777777" w:rsidR="00B07087" w:rsidRDefault="00601EB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B07087" w14:paraId="421E7FB2" w14:textId="77777777">
        <w:tc>
          <w:tcPr>
            <w:tcW w:w="1236" w:type="dxa"/>
          </w:tcPr>
          <w:p w14:paraId="6E305166"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AF9CC8"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w:t>
            </w:r>
          </w:p>
        </w:tc>
      </w:tr>
      <w:tr w:rsidR="00B07087" w14:paraId="35658A07" w14:textId="77777777">
        <w:tc>
          <w:tcPr>
            <w:tcW w:w="1236" w:type="dxa"/>
          </w:tcPr>
          <w:p w14:paraId="27159DBE" w14:textId="5ECFD06D" w:rsidR="00B07087" w:rsidRDefault="00601EB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3513FD8"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Our CR in R4-2009949 covers all changes of R4-2010321 and many more except a small bug in the fallback column. Therefore we propose to use option 1 and we did a revision incorporating this change and propose to agree the revised CR, which we also upload to the draft folder within this email thread.</w:t>
            </w:r>
          </w:p>
          <w:p w14:paraId="5F0AEF53"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084E0D6B" w14:textId="722A5CD8" w:rsidR="00B07087" w:rsidRDefault="00601EB5">
            <w:pPr>
              <w:spacing w:after="120"/>
              <w:rPr>
                <w:rFonts w:eastAsiaTheme="minorEastAsia"/>
                <w:color w:val="0070C0"/>
                <w:lang w:val="en-US" w:eastAsia="zh-CN"/>
              </w:rPr>
            </w:pPr>
            <w:r>
              <w:rPr>
                <w:rFonts w:eastAsiaTheme="minorEastAsia" w:hint="eastAsia"/>
                <w:color w:val="0070C0"/>
                <w:lang w:val="en-US" w:eastAsia="zh-CN"/>
              </w:rPr>
              <w:t>Others:</w:t>
            </w:r>
          </w:p>
        </w:tc>
      </w:tr>
      <w:tr w:rsidR="00D434AF" w14:paraId="05E0EC5A" w14:textId="77777777">
        <w:tc>
          <w:tcPr>
            <w:tcW w:w="1236" w:type="dxa"/>
          </w:tcPr>
          <w:p w14:paraId="136D0550" w14:textId="77777777" w:rsidR="00D434AF" w:rsidRDefault="00D434A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718E93" w14:textId="77777777" w:rsidR="00D434AF" w:rsidRDefault="00D434AF" w:rsidP="00D434AF">
            <w:pPr>
              <w:spacing w:after="120"/>
              <w:rPr>
                <w:rFonts w:eastAsiaTheme="minorEastAsia"/>
                <w:color w:val="0070C0"/>
                <w:lang w:val="en-US" w:eastAsia="zh-CN"/>
              </w:rPr>
            </w:pPr>
            <w:r>
              <w:rPr>
                <w:rFonts w:eastAsiaTheme="minorEastAsia"/>
                <w:color w:val="0070C0"/>
                <w:lang w:val="en-US" w:eastAsia="zh-CN"/>
              </w:rPr>
              <w:t xml:space="preserve">Sub topic 2-1: </w:t>
            </w:r>
          </w:p>
          <w:p w14:paraId="1777864E" w14:textId="77777777" w:rsidR="00D434AF" w:rsidRDefault="00D434AF" w:rsidP="00D434AF">
            <w:pPr>
              <w:spacing w:after="120"/>
              <w:rPr>
                <w:rFonts w:eastAsiaTheme="minorEastAsia"/>
                <w:color w:val="0070C0"/>
                <w:lang w:val="en-US" w:eastAsia="zh-CN"/>
              </w:rPr>
            </w:pPr>
            <w:r w:rsidRPr="009410F5">
              <w:rPr>
                <w:rFonts w:eastAsiaTheme="minorEastAsia"/>
                <w:color w:val="0070C0"/>
                <w:lang w:val="en-US" w:eastAsia="zh-CN"/>
              </w:rPr>
              <w:t>Issue 2-1: Correction for REL16 FR2 contiguous intra-band CA configuration table</w:t>
            </w:r>
            <w:r>
              <w:rPr>
                <w:rFonts w:eastAsiaTheme="minorEastAsia"/>
                <w:color w:val="0070C0"/>
                <w:lang w:val="en-US" w:eastAsia="zh-CN"/>
              </w:rPr>
              <w:t>.</w:t>
            </w:r>
          </w:p>
          <w:p w14:paraId="5F681D33" w14:textId="77777777" w:rsidR="00D434AF" w:rsidRPr="00522BB1" w:rsidRDefault="00D434AF" w:rsidP="00D434AF">
            <w:pPr>
              <w:overflowPunct/>
              <w:autoSpaceDE/>
              <w:autoSpaceDN/>
              <w:adjustRightInd/>
              <w:spacing w:after="120"/>
              <w:textAlignment w:val="auto"/>
              <w:rPr>
                <w:rFonts w:eastAsia="SimSun"/>
                <w:color w:val="0070C0"/>
                <w:szCs w:val="24"/>
                <w:lang w:eastAsia="zh-CN"/>
              </w:rPr>
            </w:pPr>
            <w:r w:rsidRPr="00522BB1">
              <w:rPr>
                <w:rFonts w:eastAsia="SimSun"/>
                <w:color w:val="0070C0"/>
                <w:szCs w:val="24"/>
                <w:lang w:eastAsia="zh-CN"/>
              </w:rPr>
              <w:t>Option 1: Revise CR R4-2009949 and not pursue CR R4-20010321</w:t>
            </w:r>
          </w:p>
          <w:p w14:paraId="38351694" w14:textId="77777777" w:rsidR="00D434AF" w:rsidRPr="00522BB1" w:rsidRDefault="00D434AF" w:rsidP="00D434AF">
            <w:pPr>
              <w:spacing w:after="120"/>
              <w:rPr>
                <w:lang w:val="en-US"/>
              </w:rPr>
            </w:pPr>
            <w:r w:rsidRPr="00522BB1">
              <w:rPr>
                <w:rFonts w:eastAsiaTheme="minorEastAsia"/>
                <w:color w:val="0070C0"/>
                <w:lang w:val="en-US" w:eastAsia="zh-CN"/>
              </w:rPr>
              <w:t>Since in CA bandwidth class definition table (Table 5.3A.4-1) has a note: “</w:t>
            </w:r>
            <w:r w:rsidRPr="00522BB1">
              <w:rPr>
                <w:rStyle w:val="fontstyle01"/>
                <w:sz w:val="20"/>
                <w:szCs w:val="20"/>
              </w:rPr>
              <w:t>NOTE 2: 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67AFF891" w14:textId="77777777" w:rsidR="00D434AF" w:rsidRDefault="00D434AF" w:rsidP="00D434AF">
            <w:pPr>
              <w:spacing w:after="120"/>
              <w:rPr>
                <w:rFonts w:eastAsiaTheme="minorEastAsia"/>
                <w:color w:val="0070C0"/>
                <w:lang w:val="en-US" w:eastAsia="zh-CN"/>
              </w:rPr>
            </w:pPr>
            <w:r>
              <w:rPr>
                <w:rFonts w:eastAsiaTheme="minorEastAsia"/>
                <w:color w:val="0070C0"/>
                <w:lang w:val="en-US" w:eastAsia="zh-CN"/>
              </w:rPr>
              <w:lastRenderedPageBreak/>
              <w:t>Would the table be much simplified by only keeping highest order UL CA configuration (remove all lower order CA configurations including bandwidth class A)?</w:t>
            </w:r>
          </w:p>
          <w:p w14:paraId="64DFB37B" w14:textId="77777777" w:rsidR="00D434AF" w:rsidRDefault="00D434AF" w:rsidP="00D434AF">
            <w:pPr>
              <w:spacing w:after="120"/>
              <w:rPr>
                <w:rFonts w:eastAsiaTheme="minorEastAsia"/>
                <w:color w:val="0070C0"/>
                <w:lang w:val="en-US" w:eastAsia="zh-CN"/>
              </w:rPr>
            </w:pPr>
            <w:r>
              <w:rPr>
                <w:rFonts w:eastAsiaTheme="minorEastAsia"/>
                <w:color w:val="0070C0"/>
                <w:lang w:val="en-US" w:eastAsia="zh-CN"/>
              </w:rPr>
              <w:t>Issue 2-2:</w:t>
            </w:r>
          </w:p>
          <w:p w14:paraId="74F56998" w14:textId="77777777" w:rsidR="00D434AF" w:rsidRDefault="00D434AF" w:rsidP="00D434AF">
            <w:pPr>
              <w:spacing w:after="120"/>
              <w:rPr>
                <w:rFonts w:eastAsiaTheme="minorEastAsia"/>
                <w:color w:val="0070C0"/>
                <w:lang w:val="en-US" w:eastAsia="zh-CN"/>
              </w:rPr>
            </w:pPr>
            <w:r w:rsidRPr="009B2DB9">
              <w:rPr>
                <w:rFonts w:eastAsiaTheme="minorEastAsia"/>
                <w:color w:val="0070C0"/>
                <w:lang w:val="en-US" w:eastAsia="zh-CN"/>
              </w:rPr>
              <w:t>o</w:t>
            </w:r>
            <w:r w:rsidRPr="009B2DB9">
              <w:rPr>
                <w:rFonts w:eastAsiaTheme="minorEastAsia"/>
                <w:color w:val="0070C0"/>
                <w:lang w:val="en-US" w:eastAsia="zh-CN"/>
              </w:rPr>
              <w:tab/>
              <w:t>Option 1: Accept CR R4-2010519 and not pursue R4-2010048</w:t>
            </w:r>
          </w:p>
        </w:tc>
      </w:tr>
    </w:tbl>
    <w:p w14:paraId="20D7DD30" w14:textId="77777777" w:rsidR="00B07087" w:rsidRDefault="00601EB5">
      <w:pPr>
        <w:rPr>
          <w:color w:val="0070C0"/>
          <w:lang w:val="en-US" w:eastAsia="zh-CN"/>
        </w:rPr>
      </w:pPr>
      <w:r>
        <w:rPr>
          <w:rFonts w:hint="eastAsia"/>
          <w:color w:val="0070C0"/>
          <w:lang w:val="en-US" w:eastAsia="zh-CN"/>
        </w:rPr>
        <w:lastRenderedPageBreak/>
        <w:t xml:space="preserve"> </w:t>
      </w:r>
    </w:p>
    <w:p w14:paraId="144D3F86" w14:textId="77777777" w:rsidR="00B07087" w:rsidRDefault="00601EB5">
      <w:pPr>
        <w:pStyle w:val="Heading3"/>
        <w:rPr>
          <w:sz w:val="24"/>
          <w:szCs w:val="16"/>
        </w:rPr>
      </w:pPr>
      <w:r>
        <w:rPr>
          <w:sz w:val="24"/>
          <w:szCs w:val="16"/>
        </w:rPr>
        <w:t>CRs/TPs comments collection</w:t>
      </w:r>
    </w:p>
    <w:p w14:paraId="728ABD49" w14:textId="77777777" w:rsidR="00B07087" w:rsidRDefault="00601EB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350"/>
        <w:gridCol w:w="8281"/>
      </w:tblGrid>
      <w:tr w:rsidR="00B07087" w14:paraId="78B5A473" w14:textId="77777777">
        <w:tc>
          <w:tcPr>
            <w:tcW w:w="1350" w:type="dxa"/>
          </w:tcPr>
          <w:p w14:paraId="4F8C8FE8"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5E7990D2"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7087" w14:paraId="2BD6C47A" w14:textId="77777777">
        <w:tc>
          <w:tcPr>
            <w:tcW w:w="1350" w:type="dxa"/>
            <w:vMerge w:val="restart"/>
          </w:tcPr>
          <w:p w14:paraId="6B72B9A6" w14:textId="5E38B889" w:rsidR="00B07087" w:rsidRDefault="00601EB5">
            <w:pPr>
              <w:spacing w:after="120"/>
              <w:rPr>
                <w:rFonts w:eastAsiaTheme="minorEastAsia"/>
                <w:color w:val="0070C0"/>
                <w:lang w:val="en-US" w:eastAsia="zh-CN"/>
              </w:rPr>
            </w:pPr>
            <w:r>
              <w:rPr>
                <w:rFonts w:eastAsiaTheme="minorEastAsia"/>
                <w:color w:val="0070C0"/>
                <w:lang w:val="en-US" w:eastAsia="zh-CN"/>
              </w:rPr>
              <w:t>R4-2009949</w:t>
            </w:r>
          </w:p>
        </w:tc>
        <w:tc>
          <w:tcPr>
            <w:tcW w:w="8281" w:type="dxa"/>
          </w:tcPr>
          <w:p w14:paraId="2B490879" w14:textId="410C5987" w:rsidR="00B07087" w:rsidRDefault="00601EB5">
            <w:pPr>
              <w:spacing w:after="120"/>
              <w:rPr>
                <w:rFonts w:eastAsiaTheme="minorEastAsia"/>
                <w:color w:val="0070C0"/>
                <w:lang w:val="en-US" w:eastAsia="zh-CN"/>
              </w:rPr>
            </w:pPr>
            <w:r>
              <w:rPr>
                <w:rFonts w:eastAsiaTheme="minorEastAsia"/>
                <w:color w:val="0070C0"/>
                <w:lang w:val="en-US" w:eastAsia="zh-CN"/>
              </w:rPr>
              <w:t>Apple: We propose to agree the revised version R4-200949 adding the small additional change in the fallback column. The revised version is uploaded together with this email discussion summary and still needs a new Tdoc number for the final paper.</w:t>
            </w:r>
          </w:p>
        </w:tc>
      </w:tr>
      <w:tr w:rsidR="00B07087" w14:paraId="01E019D5" w14:textId="77777777">
        <w:tc>
          <w:tcPr>
            <w:tcW w:w="1350" w:type="dxa"/>
            <w:vMerge/>
          </w:tcPr>
          <w:p w14:paraId="693C50D6" w14:textId="77777777" w:rsidR="00B07087" w:rsidRDefault="00B07087">
            <w:pPr>
              <w:spacing w:after="120"/>
              <w:rPr>
                <w:rFonts w:eastAsiaTheme="minorEastAsia"/>
                <w:color w:val="0070C0"/>
                <w:lang w:val="en-US" w:eastAsia="zh-CN"/>
              </w:rPr>
            </w:pPr>
          </w:p>
        </w:tc>
        <w:tc>
          <w:tcPr>
            <w:tcW w:w="8281" w:type="dxa"/>
          </w:tcPr>
          <w:p w14:paraId="49F61DC0"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7DFF5D98" w14:textId="77777777">
        <w:tc>
          <w:tcPr>
            <w:tcW w:w="1350" w:type="dxa"/>
            <w:vMerge/>
          </w:tcPr>
          <w:p w14:paraId="0D4BB402" w14:textId="77777777" w:rsidR="00B07087" w:rsidRDefault="00B07087">
            <w:pPr>
              <w:spacing w:after="120"/>
              <w:rPr>
                <w:rFonts w:eastAsiaTheme="minorEastAsia"/>
                <w:color w:val="0070C0"/>
                <w:lang w:val="en-US" w:eastAsia="zh-CN"/>
              </w:rPr>
            </w:pPr>
          </w:p>
        </w:tc>
        <w:tc>
          <w:tcPr>
            <w:tcW w:w="8281" w:type="dxa"/>
          </w:tcPr>
          <w:p w14:paraId="2C4569FA" w14:textId="77777777" w:rsidR="00B07087" w:rsidRDefault="00B07087">
            <w:pPr>
              <w:spacing w:after="120"/>
              <w:rPr>
                <w:rFonts w:eastAsiaTheme="minorEastAsia"/>
                <w:color w:val="0070C0"/>
                <w:lang w:val="en-US" w:eastAsia="zh-CN"/>
              </w:rPr>
            </w:pPr>
          </w:p>
        </w:tc>
      </w:tr>
      <w:tr w:rsidR="00B07087" w14:paraId="6111B1F5" w14:textId="77777777">
        <w:tc>
          <w:tcPr>
            <w:tcW w:w="1350" w:type="dxa"/>
            <w:vMerge w:val="restart"/>
          </w:tcPr>
          <w:p w14:paraId="48B6939B" w14:textId="77777777" w:rsidR="00B07087" w:rsidRDefault="00601EB5">
            <w:pPr>
              <w:spacing w:after="120"/>
              <w:rPr>
                <w:rFonts w:eastAsiaTheme="minorEastAsia"/>
                <w:color w:val="0070C0"/>
                <w:lang w:val="en-US" w:eastAsia="zh-CN"/>
              </w:rPr>
            </w:pPr>
            <w:r>
              <w:rPr>
                <w:rFonts w:eastAsiaTheme="minorEastAsia"/>
                <w:color w:val="0070C0"/>
                <w:lang w:val="en-US" w:eastAsia="zh-CN"/>
              </w:rPr>
              <w:t>YYY</w:t>
            </w:r>
          </w:p>
        </w:tc>
        <w:tc>
          <w:tcPr>
            <w:tcW w:w="8281" w:type="dxa"/>
          </w:tcPr>
          <w:p w14:paraId="1F497B73"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 A</w:t>
            </w:r>
          </w:p>
        </w:tc>
      </w:tr>
      <w:tr w:rsidR="00B07087" w14:paraId="5E218032" w14:textId="77777777">
        <w:tc>
          <w:tcPr>
            <w:tcW w:w="1350" w:type="dxa"/>
            <w:vMerge/>
          </w:tcPr>
          <w:p w14:paraId="7EE4F345" w14:textId="77777777" w:rsidR="00B07087" w:rsidRDefault="00B07087">
            <w:pPr>
              <w:spacing w:after="120"/>
              <w:rPr>
                <w:rFonts w:eastAsiaTheme="minorEastAsia"/>
                <w:color w:val="0070C0"/>
                <w:lang w:val="en-US" w:eastAsia="zh-CN"/>
              </w:rPr>
            </w:pPr>
          </w:p>
        </w:tc>
        <w:tc>
          <w:tcPr>
            <w:tcW w:w="8281" w:type="dxa"/>
          </w:tcPr>
          <w:p w14:paraId="30559428"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6D36B537" w14:textId="77777777">
        <w:tc>
          <w:tcPr>
            <w:tcW w:w="1350" w:type="dxa"/>
            <w:vMerge/>
          </w:tcPr>
          <w:p w14:paraId="463FEACF" w14:textId="77777777" w:rsidR="00B07087" w:rsidRDefault="00B07087">
            <w:pPr>
              <w:spacing w:after="120"/>
              <w:rPr>
                <w:rFonts w:eastAsiaTheme="minorEastAsia"/>
                <w:color w:val="0070C0"/>
                <w:lang w:val="en-US" w:eastAsia="zh-CN"/>
              </w:rPr>
            </w:pPr>
          </w:p>
        </w:tc>
        <w:tc>
          <w:tcPr>
            <w:tcW w:w="8281" w:type="dxa"/>
          </w:tcPr>
          <w:p w14:paraId="1D1FEF94" w14:textId="77777777" w:rsidR="00B07087" w:rsidRDefault="00B07087">
            <w:pPr>
              <w:spacing w:after="120"/>
              <w:rPr>
                <w:rFonts w:eastAsiaTheme="minorEastAsia"/>
                <w:color w:val="0070C0"/>
                <w:lang w:val="en-US" w:eastAsia="zh-CN"/>
              </w:rPr>
            </w:pPr>
          </w:p>
        </w:tc>
      </w:tr>
    </w:tbl>
    <w:p w14:paraId="66D2DE83" w14:textId="77777777" w:rsidR="00B07087" w:rsidRDefault="00B07087">
      <w:pPr>
        <w:rPr>
          <w:color w:val="0070C0"/>
          <w:lang w:val="en-US" w:eastAsia="zh-CN"/>
        </w:rPr>
      </w:pPr>
    </w:p>
    <w:p w14:paraId="42AF3835" w14:textId="77777777" w:rsidR="00B07087" w:rsidRDefault="00601EB5">
      <w:pPr>
        <w:pStyle w:val="Heading2"/>
      </w:pPr>
      <w:r>
        <w:t>Summary</w:t>
      </w:r>
      <w:r>
        <w:rPr>
          <w:rFonts w:hint="eastAsia"/>
        </w:rPr>
        <w:t xml:space="preserve"> for 1st round </w:t>
      </w:r>
    </w:p>
    <w:p w14:paraId="570C2351" w14:textId="77777777" w:rsidR="00B07087" w:rsidRDefault="00601EB5">
      <w:pPr>
        <w:pStyle w:val="Heading3"/>
        <w:rPr>
          <w:sz w:val="24"/>
          <w:szCs w:val="16"/>
        </w:rPr>
      </w:pPr>
      <w:r>
        <w:rPr>
          <w:sz w:val="24"/>
          <w:szCs w:val="16"/>
        </w:rPr>
        <w:t xml:space="preserve">Open issues </w:t>
      </w:r>
    </w:p>
    <w:p w14:paraId="07B3C102"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563E2366" w14:textId="77777777">
        <w:tc>
          <w:tcPr>
            <w:tcW w:w="1230" w:type="dxa"/>
          </w:tcPr>
          <w:p w14:paraId="16001064" w14:textId="77777777" w:rsidR="00B07087" w:rsidRDefault="00B07087">
            <w:pPr>
              <w:rPr>
                <w:rFonts w:eastAsiaTheme="minorEastAsia"/>
                <w:b/>
                <w:bCs/>
                <w:color w:val="0070C0"/>
                <w:lang w:val="en-US" w:eastAsia="zh-CN"/>
              </w:rPr>
            </w:pPr>
          </w:p>
        </w:tc>
        <w:tc>
          <w:tcPr>
            <w:tcW w:w="8401" w:type="dxa"/>
          </w:tcPr>
          <w:p w14:paraId="1B819BAE" w14:textId="77777777" w:rsidR="00B07087" w:rsidRDefault="00601E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7087" w14:paraId="7B7D1CD2" w14:textId="77777777">
        <w:tc>
          <w:tcPr>
            <w:tcW w:w="1230" w:type="dxa"/>
          </w:tcPr>
          <w:p w14:paraId="28E0DAF2" w14:textId="77777777" w:rsidR="00B07087" w:rsidRDefault="00601EB5">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53C360D" w14:textId="77777777" w:rsidR="00B07087" w:rsidRDefault="00601EB5">
            <w:pPr>
              <w:rPr>
                <w:rFonts w:eastAsiaTheme="minorEastAsia"/>
                <w:i/>
                <w:color w:val="0070C0"/>
                <w:lang w:val="en-US" w:eastAsia="zh-CN"/>
              </w:rPr>
            </w:pPr>
            <w:r>
              <w:rPr>
                <w:rFonts w:eastAsiaTheme="minorEastAsia" w:hint="eastAsia"/>
                <w:i/>
                <w:color w:val="0070C0"/>
                <w:lang w:val="en-US" w:eastAsia="zh-CN"/>
              </w:rPr>
              <w:t>Tentative agreements:</w:t>
            </w:r>
          </w:p>
          <w:p w14:paraId="01F27D26" w14:textId="77777777" w:rsidR="00B07087" w:rsidRDefault="00601EB5">
            <w:pPr>
              <w:rPr>
                <w:rFonts w:eastAsiaTheme="minorEastAsia"/>
                <w:i/>
                <w:color w:val="0070C0"/>
                <w:lang w:val="en-US" w:eastAsia="zh-CN"/>
              </w:rPr>
            </w:pPr>
            <w:r>
              <w:rPr>
                <w:rFonts w:eastAsiaTheme="minorEastAsia" w:hint="eastAsia"/>
                <w:i/>
                <w:color w:val="0070C0"/>
                <w:lang w:val="en-US" w:eastAsia="zh-CN"/>
              </w:rPr>
              <w:t>Candidate options:</w:t>
            </w:r>
          </w:p>
          <w:p w14:paraId="4EB7C7E9" w14:textId="225A864B" w:rsidR="00B07087" w:rsidRDefault="00601E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153A">
              <w:rPr>
                <w:rFonts w:eastAsiaTheme="minorEastAsia"/>
                <w:i/>
                <w:color w:val="0070C0"/>
                <w:lang w:val="en-US" w:eastAsia="zh-CN"/>
              </w:rPr>
              <w:t>Agree CR R4-2009949 and not pursue CR R4-2010321</w:t>
            </w:r>
          </w:p>
        </w:tc>
      </w:tr>
      <w:tr w:rsidR="0099153A" w14:paraId="683AE2B1" w14:textId="77777777" w:rsidTr="0099153A">
        <w:tc>
          <w:tcPr>
            <w:tcW w:w="1230" w:type="dxa"/>
          </w:tcPr>
          <w:p w14:paraId="16010DA1" w14:textId="3EDABB8F" w:rsidR="0099153A" w:rsidRDefault="0099153A"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4174A9E3" w14:textId="77777777" w:rsidR="0099153A" w:rsidRDefault="0099153A" w:rsidP="00D53D92">
            <w:pPr>
              <w:rPr>
                <w:rFonts w:eastAsiaTheme="minorEastAsia"/>
                <w:i/>
                <w:color w:val="0070C0"/>
                <w:lang w:val="en-US" w:eastAsia="zh-CN"/>
              </w:rPr>
            </w:pPr>
            <w:r>
              <w:rPr>
                <w:rFonts w:eastAsiaTheme="minorEastAsia" w:hint="eastAsia"/>
                <w:i/>
                <w:color w:val="0070C0"/>
                <w:lang w:val="en-US" w:eastAsia="zh-CN"/>
              </w:rPr>
              <w:t>Tentative agreements:</w:t>
            </w:r>
          </w:p>
          <w:p w14:paraId="33A63F7C" w14:textId="77777777" w:rsidR="0099153A" w:rsidRDefault="0099153A" w:rsidP="00D53D92">
            <w:pPr>
              <w:rPr>
                <w:rFonts w:eastAsiaTheme="minorEastAsia"/>
                <w:i/>
                <w:color w:val="0070C0"/>
                <w:lang w:val="en-US" w:eastAsia="zh-CN"/>
              </w:rPr>
            </w:pPr>
            <w:r>
              <w:rPr>
                <w:rFonts w:eastAsiaTheme="minorEastAsia" w:hint="eastAsia"/>
                <w:i/>
                <w:color w:val="0070C0"/>
                <w:lang w:val="en-US" w:eastAsia="zh-CN"/>
              </w:rPr>
              <w:t>Candidate options:</w:t>
            </w:r>
          </w:p>
          <w:p w14:paraId="0BDE3F9B" w14:textId="253A79A5" w:rsidR="0099153A" w:rsidRDefault="0099153A"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Revise CR R4-2010519 and not pursue CR R4-2010048</w:t>
            </w:r>
          </w:p>
        </w:tc>
      </w:tr>
    </w:tbl>
    <w:p w14:paraId="09C799B5" w14:textId="77777777" w:rsidR="00B07087" w:rsidRDefault="00B07087">
      <w:pPr>
        <w:rPr>
          <w:i/>
          <w:color w:val="0070C0"/>
          <w:lang w:val="en-US" w:eastAsia="zh-CN"/>
        </w:rPr>
      </w:pPr>
    </w:p>
    <w:p w14:paraId="49605A25" w14:textId="77777777" w:rsidR="00B07087" w:rsidRDefault="00601EB5">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4028A537" w14:textId="77777777">
        <w:trPr>
          <w:trHeight w:val="744"/>
        </w:trPr>
        <w:tc>
          <w:tcPr>
            <w:tcW w:w="1395" w:type="dxa"/>
          </w:tcPr>
          <w:p w14:paraId="106F096C" w14:textId="77777777" w:rsidR="00B07087" w:rsidRDefault="00B07087">
            <w:pPr>
              <w:rPr>
                <w:rFonts w:eastAsiaTheme="minorEastAsia"/>
                <w:b/>
                <w:bCs/>
                <w:color w:val="0070C0"/>
                <w:lang w:val="en-US" w:eastAsia="zh-CN"/>
              </w:rPr>
            </w:pPr>
          </w:p>
        </w:tc>
        <w:tc>
          <w:tcPr>
            <w:tcW w:w="4554" w:type="dxa"/>
          </w:tcPr>
          <w:p w14:paraId="0EC92EC2"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571376A2"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Assigned Company,</w:t>
            </w:r>
          </w:p>
          <w:p w14:paraId="20BAFA7F"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WF or LS lead</w:t>
            </w:r>
          </w:p>
        </w:tc>
      </w:tr>
      <w:tr w:rsidR="00B07087" w14:paraId="03F1DD3C" w14:textId="77777777">
        <w:trPr>
          <w:trHeight w:val="358"/>
        </w:trPr>
        <w:tc>
          <w:tcPr>
            <w:tcW w:w="1395" w:type="dxa"/>
          </w:tcPr>
          <w:p w14:paraId="725708F7" w14:textId="77777777" w:rsidR="00B07087" w:rsidRDefault="00601EB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FFFF1B5" w14:textId="77777777" w:rsidR="00B07087" w:rsidRDefault="00B07087">
            <w:pPr>
              <w:rPr>
                <w:rFonts w:eastAsiaTheme="minorEastAsia"/>
                <w:color w:val="0070C0"/>
                <w:lang w:val="en-US" w:eastAsia="zh-CN"/>
              </w:rPr>
            </w:pPr>
          </w:p>
        </w:tc>
        <w:tc>
          <w:tcPr>
            <w:tcW w:w="2932" w:type="dxa"/>
          </w:tcPr>
          <w:p w14:paraId="68E85789" w14:textId="77777777" w:rsidR="00B07087" w:rsidRDefault="00B07087">
            <w:pPr>
              <w:spacing w:after="0"/>
              <w:rPr>
                <w:rFonts w:eastAsiaTheme="minorEastAsia"/>
                <w:color w:val="0070C0"/>
                <w:lang w:val="en-US" w:eastAsia="zh-CN"/>
              </w:rPr>
            </w:pPr>
          </w:p>
          <w:p w14:paraId="3473181C" w14:textId="77777777" w:rsidR="00B07087" w:rsidRDefault="00B07087">
            <w:pPr>
              <w:spacing w:after="0"/>
              <w:rPr>
                <w:rFonts w:eastAsiaTheme="minorEastAsia"/>
                <w:color w:val="0070C0"/>
                <w:lang w:val="en-US" w:eastAsia="zh-CN"/>
              </w:rPr>
            </w:pPr>
          </w:p>
          <w:p w14:paraId="3E70AEE2" w14:textId="77777777" w:rsidR="00B07087" w:rsidRDefault="00B07087">
            <w:pPr>
              <w:rPr>
                <w:rFonts w:eastAsiaTheme="minorEastAsia"/>
                <w:color w:val="0070C0"/>
                <w:lang w:val="en-US" w:eastAsia="zh-CN"/>
              </w:rPr>
            </w:pPr>
          </w:p>
        </w:tc>
      </w:tr>
    </w:tbl>
    <w:p w14:paraId="70C1050F" w14:textId="77777777" w:rsidR="00B07087" w:rsidRDefault="00B07087">
      <w:pPr>
        <w:rPr>
          <w:i/>
          <w:color w:val="0070C0"/>
          <w:lang w:val="en-US" w:eastAsia="zh-CN"/>
        </w:rPr>
      </w:pPr>
    </w:p>
    <w:p w14:paraId="37EC0E7B" w14:textId="77777777" w:rsidR="00B07087" w:rsidRDefault="00601EB5">
      <w:pPr>
        <w:pStyle w:val="Heading3"/>
        <w:rPr>
          <w:sz w:val="24"/>
          <w:szCs w:val="16"/>
        </w:rPr>
      </w:pPr>
      <w:r>
        <w:rPr>
          <w:sz w:val="24"/>
          <w:szCs w:val="16"/>
        </w:rPr>
        <w:lastRenderedPageBreak/>
        <w:t>CRs/TPs</w:t>
      </w:r>
    </w:p>
    <w:p w14:paraId="75F44C3D" w14:textId="77777777" w:rsidR="00B07087" w:rsidRDefault="00601E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07087" w14:paraId="1987127D" w14:textId="77777777">
        <w:tc>
          <w:tcPr>
            <w:tcW w:w="1231" w:type="dxa"/>
          </w:tcPr>
          <w:p w14:paraId="381DABE8" w14:textId="77777777" w:rsidR="00B07087" w:rsidRDefault="00601EB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558C4E9" w14:textId="77777777" w:rsidR="00B07087" w:rsidRDefault="00601E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5E95AC61" w14:textId="77777777">
        <w:tc>
          <w:tcPr>
            <w:tcW w:w="1231" w:type="dxa"/>
          </w:tcPr>
          <w:p w14:paraId="6DDCF1D7" w14:textId="11D37041" w:rsidR="00B07087" w:rsidRDefault="0099153A">
            <w:pPr>
              <w:rPr>
                <w:rFonts w:eastAsiaTheme="minorEastAsia"/>
                <w:color w:val="0070C0"/>
                <w:lang w:val="en-US" w:eastAsia="zh-CN"/>
              </w:rPr>
            </w:pPr>
            <w:r>
              <w:rPr>
                <w:rFonts w:eastAsiaTheme="minorEastAsia"/>
                <w:color w:val="0070C0"/>
                <w:lang w:val="en-US" w:eastAsia="zh-CN"/>
              </w:rPr>
              <w:t>R4-2009949</w:t>
            </w:r>
          </w:p>
        </w:tc>
        <w:tc>
          <w:tcPr>
            <w:tcW w:w="8400" w:type="dxa"/>
          </w:tcPr>
          <w:p w14:paraId="5036BA4B" w14:textId="1CACD6BE" w:rsidR="00B07087" w:rsidRDefault="0099153A">
            <w:pPr>
              <w:rPr>
                <w:rFonts w:eastAsiaTheme="minorEastAsia"/>
                <w:color w:val="0070C0"/>
                <w:lang w:val="en-US" w:eastAsia="zh-CN"/>
              </w:rPr>
            </w:pPr>
            <w:r>
              <w:rPr>
                <w:rFonts w:eastAsiaTheme="minorEastAsia"/>
                <w:i/>
                <w:color w:val="0070C0"/>
                <w:lang w:val="en-US" w:eastAsia="zh-CN"/>
              </w:rPr>
              <w:t>To be revised</w:t>
            </w:r>
          </w:p>
        </w:tc>
      </w:tr>
      <w:tr w:rsidR="0099153A" w14:paraId="733B6E6A" w14:textId="77777777">
        <w:tc>
          <w:tcPr>
            <w:tcW w:w="1231" w:type="dxa"/>
          </w:tcPr>
          <w:p w14:paraId="258EA520" w14:textId="1E5CB441" w:rsidR="0099153A" w:rsidDel="0099153A" w:rsidRDefault="0099153A">
            <w:pPr>
              <w:rPr>
                <w:rFonts w:eastAsiaTheme="minorEastAsia"/>
                <w:color w:val="0070C0"/>
                <w:lang w:val="en-US" w:eastAsia="zh-CN"/>
              </w:rPr>
            </w:pPr>
            <w:r>
              <w:rPr>
                <w:rFonts w:eastAsiaTheme="minorEastAsia"/>
                <w:color w:val="0070C0"/>
                <w:lang w:val="en-US" w:eastAsia="zh-CN"/>
              </w:rPr>
              <w:t>R4-2010321</w:t>
            </w:r>
          </w:p>
        </w:tc>
        <w:tc>
          <w:tcPr>
            <w:tcW w:w="8400" w:type="dxa"/>
          </w:tcPr>
          <w:p w14:paraId="6C617E69" w14:textId="4B9060E9" w:rsidR="0099153A" w:rsidDel="0099153A" w:rsidRDefault="0099153A">
            <w:pPr>
              <w:rPr>
                <w:rFonts w:eastAsiaTheme="minorEastAsia"/>
                <w:i/>
                <w:color w:val="0070C0"/>
                <w:lang w:val="en-US" w:eastAsia="zh-CN"/>
              </w:rPr>
            </w:pPr>
            <w:r>
              <w:rPr>
                <w:rFonts w:eastAsiaTheme="minorEastAsia"/>
                <w:i/>
                <w:color w:val="0070C0"/>
                <w:lang w:val="en-US" w:eastAsia="zh-CN"/>
              </w:rPr>
              <w:t>Not pursued</w:t>
            </w:r>
          </w:p>
        </w:tc>
      </w:tr>
      <w:tr w:rsidR="0099153A" w14:paraId="7965E7AE" w14:textId="77777777" w:rsidTr="0099153A">
        <w:tc>
          <w:tcPr>
            <w:tcW w:w="1231" w:type="dxa"/>
          </w:tcPr>
          <w:p w14:paraId="6B8D1DD8" w14:textId="74668031" w:rsidR="0099153A" w:rsidRDefault="0099153A" w:rsidP="00D53D92">
            <w:pPr>
              <w:rPr>
                <w:rFonts w:eastAsiaTheme="minorEastAsia"/>
                <w:color w:val="0070C0"/>
                <w:lang w:val="en-US" w:eastAsia="zh-CN"/>
              </w:rPr>
            </w:pPr>
            <w:r>
              <w:rPr>
                <w:rFonts w:eastAsiaTheme="minorEastAsia"/>
                <w:color w:val="0070C0"/>
                <w:lang w:val="en-US" w:eastAsia="zh-CN"/>
              </w:rPr>
              <w:t>R4-2010519</w:t>
            </w:r>
          </w:p>
        </w:tc>
        <w:tc>
          <w:tcPr>
            <w:tcW w:w="8400" w:type="dxa"/>
          </w:tcPr>
          <w:p w14:paraId="1FBEE50D" w14:textId="6E8E85CC" w:rsidR="0099153A" w:rsidRDefault="0099153A" w:rsidP="00D53D92">
            <w:pPr>
              <w:rPr>
                <w:rFonts w:eastAsiaTheme="minorEastAsia"/>
                <w:color w:val="0070C0"/>
                <w:lang w:val="en-US" w:eastAsia="zh-CN"/>
              </w:rPr>
            </w:pPr>
            <w:r>
              <w:rPr>
                <w:rFonts w:eastAsiaTheme="minorEastAsia"/>
                <w:i/>
                <w:color w:val="0070C0"/>
                <w:lang w:val="en-US" w:eastAsia="zh-CN"/>
              </w:rPr>
              <w:t>Agreeable</w:t>
            </w:r>
          </w:p>
        </w:tc>
      </w:tr>
      <w:tr w:rsidR="0099153A" w:rsidDel="0099153A" w14:paraId="5DEDF3F2" w14:textId="77777777" w:rsidTr="0099153A">
        <w:tc>
          <w:tcPr>
            <w:tcW w:w="1231" w:type="dxa"/>
          </w:tcPr>
          <w:p w14:paraId="5575F4BF" w14:textId="7CA7E887" w:rsidR="0099153A" w:rsidDel="0099153A" w:rsidRDefault="0099153A" w:rsidP="00D53D92">
            <w:pPr>
              <w:rPr>
                <w:rFonts w:eastAsiaTheme="minorEastAsia"/>
                <w:color w:val="0070C0"/>
                <w:lang w:val="en-US" w:eastAsia="zh-CN"/>
              </w:rPr>
            </w:pPr>
            <w:r>
              <w:rPr>
                <w:rFonts w:eastAsiaTheme="minorEastAsia"/>
                <w:color w:val="0070C0"/>
                <w:lang w:val="en-US" w:eastAsia="zh-CN"/>
              </w:rPr>
              <w:t>R4-2010048</w:t>
            </w:r>
          </w:p>
        </w:tc>
        <w:tc>
          <w:tcPr>
            <w:tcW w:w="8400" w:type="dxa"/>
          </w:tcPr>
          <w:p w14:paraId="293B2B04" w14:textId="77777777" w:rsidR="0099153A" w:rsidDel="0099153A" w:rsidRDefault="0099153A" w:rsidP="00D53D92">
            <w:pPr>
              <w:rPr>
                <w:rFonts w:eastAsiaTheme="minorEastAsia"/>
                <w:i/>
                <w:color w:val="0070C0"/>
                <w:lang w:val="en-US" w:eastAsia="zh-CN"/>
              </w:rPr>
            </w:pPr>
            <w:r>
              <w:rPr>
                <w:rFonts w:eastAsiaTheme="minorEastAsia"/>
                <w:i/>
                <w:color w:val="0070C0"/>
                <w:lang w:val="en-US" w:eastAsia="zh-CN"/>
              </w:rPr>
              <w:t>Not pursued</w:t>
            </w:r>
          </w:p>
        </w:tc>
      </w:tr>
    </w:tbl>
    <w:p w14:paraId="2F02FCFA" w14:textId="77777777" w:rsidR="00B07087" w:rsidRDefault="00B07087">
      <w:pPr>
        <w:rPr>
          <w:color w:val="0070C0"/>
          <w:lang w:val="en-US" w:eastAsia="zh-CN"/>
        </w:rPr>
      </w:pPr>
    </w:p>
    <w:p w14:paraId="20AFC057" w14:textId="77777777" w:rsidR="00B07087" w:rsidRDefault="00601EB5">
      <w:pPr>
        <w:pStyle w:val="Heading2"/>
      </w:pPr>
      <w:r>
        <w:rPr>
          <w:rFonts w:hint="eastAsia"/>
        </w:rPr>
        <w:t>Discussion on 2nd round</w:t>
      </w:r>
      <w:r>
        <w:t xml:space="preserve"> (if applicable)</w:t>
      </w:r>
    </w:p>
    <w:p w14:paraId="117281F4" w14:textId="77777777" w:rsidR="00B07087" w:rsidRDefault="00B07087">
      <w:pPr>
        <w:rPr>
          <w:lang w:val="sv-SE" w:eastAsia="zh-CN"/>
        </w:rPr>
      </w:pPr>
    </w:p>
    <w:p w14:paraId="70F037E4" w14:textId="77777777" w:rsidR="00B07087" w:rsidRDefault="00601EB5">
      <w:pPr>
        <w:pStyle w:val="Heading2"/>
      </w:pPr>
      <w:r>
        <w:rPr>
          <w:rFonts w:hint="eastAsia"/>
        </w:rPr>
        <w:t>Summary on 2nd round</w:t>
      </w:r>
      <w:r>
        <w:t xml:space="preserve"> (if applicable)</w:t>
      </w:r>
    </w:p>
    <w:p w14:paraId="4A9D2641"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2FFEFE26" w14:textId="77777777">
        <w:tc>
          <w:tcPr>
            <w:tcW w:w="1494" w:type="dxa"/>
          </w:tcPr>
          <w:p w14:paraId="09D17258" w14:textId="77777777" w:rsidR="00B07087" w:rsidRDefault="00601E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431C4E92" w14:textId="77777777" w:rsidR="00B07087" w:rsidRDefault="00601E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4845054E" w14:textId="77777777">
        <w:tc>
          <w:tcPr>
            <w:tcW w:w="1494" w:type="dxa"/>
          </w:tcPr>
          <w:p w14:paraId="6468B9BD" w14:textId="77777777" w:rsidR="00B07087" w:rsidRDefault="00601EB5">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0AA81DF" w14:textId="77777777" w:rsidR="00B07087" w:rsidRDefault="00601EB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E94B25" w14:textId="77777777" w:rsidR="00B07087" w:rsidRDefault="00B07087">
      <w:pPr>
        <w:rPr>
          <w:i/>
          <w:color w:val="0070C0"/>
          <w:lang w:val="en-US"/>
        </w:rPr>
      </w:pPr>
    </w:p>
    <w:p w14:paraId="02F47AB3" w14:textId="77777777" w:rsidR="00B07087" w:rsidRDefault="00601EB5">
      <w:pPr>
        <w:pStyle w:val="Heading1"/>
        <w:rPr>
          <w:lang w:eastAsia="ja-JP"/>
        </w:rPr>
      </w:pPr>
      <w:r>
        <w:rPr>
          <w:lang w:eastAsia="ja-JP"/>
        </w:rPr>
        <w:t>Topic #3: 38.101-3</w:t>
      </w:r>
    </w:p>
    <w:p w14:paraId="7813D79A"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2C432017" w14:textId="77777777" w:rsidR="00B07087" w:rsidRDefault="00601EB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07087" w14:paraId="166D7C02" w14:textId="77777777">
        <w:trPr>
          <w:trHeight w:val="468"/>
        </w:trPr>
        <w:tc>
          <w:tcPr>
            <w:tcW w:w="1622" w:type="dxa"/>
            <w:vAlign w:val="center"/>
          </w:tcPr>
          <w:p w14:paraId="2632E78D" w14:textId="77777777" w:rsidR="00B07087" w:rsidRDefault="00601EB5">
            <w:pPr>
              <w:spacing w:before="120" w:after="120"/>
              <w:rPr>
                <w:b/>
                <w:bCs/>
              </w:rPr>
            </w:pPr>
            <w:r>
              <w:rPr>
                <w:b/>
                <w:bCs/>
              </w:rPr>
              <w:t>T-doc number</w:t>
            </w:r>
          </w:p>
        </w:tc>
        <w:tc>
          <w:tcPr>
            <w:tcW w:w="1424" w:type="dxa"/>
            <w:vAlign w:val="center"/>
          </w:tcPr>
          <w:p w14:paraId="09E9D3DC" w14:textId="77777777" w:rsidR="00B07087" w:rsidRDefault="00601EB5">
            <w:pPr>
              <w:spacing w:before="120" w:after="120"/>
              <w:rPr>
                <w:b/>
                <w:bCs/>
              </w:rPr>
            </w:pPr>
            <w:r>
              <w:rPr>
                <w:b/>
                <w:bCs/>
              </w:rPr>
              <w:t>Company</w:t>
            </w:r>
          </w:p>
        </w:tc>
        <w:tc>
          <w:tcPr>
            <w:tcW w:w="6585" w:type="dxa"/>
            <w:vAlign w:val="center"/>
          </w:tcPr>
          <w:p w14:paraId="6A7144E9" w14:textId="77777777" w:rsidR="00B07087" w:rsidRDefault="00601EB5">
            <w:pPr>
              <w:spacing w:before="120" w:after="120"/>
              <w:rPr>
                <w:b/>
                <w:bCs/>
              </w:rPr>
            </w:pPr>
            <w:r>
              <w:rPr>
                <w:b/>
                <w:bCs/>
              </w:rPr>
              <w:t>Proposals / Observations</w:t>
            </w:r>
          </w:p>
        </w:tc>
      </w:tr>
      <w:tr w:rsidR="00B07087" w14:paraId="539601FC" w14:textId="77777777">
        <w:trPr>
          <w:trHeight w:val="468"/>
        </w:trPr>
        <w:tc>
          <w:tcPr>
            <w:tcW w:w="1622" w:type="dxa"/>
          </w:tcPr>
          <w:p w14:paraId="013B18A5" w14:textId="77777777" w:rsidR="00B07087" w:rsidRDefault="003B0B10">
            <w:pPr>
              <w:spacing w:before="120" w:after="120"/>
              <w:rPr>
                <w:rFonts w:asciiTheme="minorHAnsi" w:hAnsiTheme="minorHAnsi" w:cstheme="minorHAnsi"/>
              </w:rPr>
            </w:pPr>
            <w:hyperlink r:id="rId101" w:history="1">
              <w:r w:rsidR="00601EB5">
                <w:rPr>
                  <w:rFonts w:ascii="Arial" w:eastAsia="Times New Roman" w:hAnsi="Arial" w:cs="Arial"/>
                  <w:b/>
                  <w:bCs/>
                  <w:color w:val="0000FF"/>
                  <w:sz w:val="16"/>
                  <w:szCs w:val="16"/>
                  <w:u w:val="single"/>
                  <w:lang w:val="uz-Cyrl-UZ" w:eastAsia="en-GB"/>
                </w:rPr>
                <w:t>R4-2009618</w:t>
              </w:r>
            </w:hyperlink>
          </w:p>
        </w:tc>
        <w:tc>
          <w:tcPr>
            <w:tcW w:w="1424" w:type="dxa"/>
          </w:tcPr>
          <w:p w14:paraId="532D2318"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Qualcomm Incorporated</w:t>
            </w:r>
          </w:p>
        </w:tc>
        <w:tc>
          <w:tcPr>
            <w:tcW w:w="6585" w:type="dxa"/>
          </w:tcPr>
          <w:p w14:paraId="05A82F8F"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p>
          <w:p w14:paraId="203525BE" w14:textId="77777777" w:rsidR="00B07087" w:rsidRDefault="00601EB5">
            <w:pPr>
              <w:spacing w:before="120" w:after="120"/>
            </w:pPr>
            <w:r>
              <w:t>Add note to indicate that minimum requirements only apply for non-simultaneous RX/TX operation for DC_39A_n41A like DC_39A_n40A and DC_40A_n41A. This is also indicated in TR 37.716-11-11, for all these mentioned band combinations.</w:t>
            </w:r>
          </w:p>
          <w:p w14:paraId="31F5A49E"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p>
          <w:p w14:paraId="37B91CE3" w14:textId="77777777" w:rsidR="00B07087" w:rsidRDefault="00601EB5">
            <w:pPr>
              <w:spacing w:before="120" w:after="120"/>
              <w:rPr>
                <w:rFonts w:asciiTheme="minorHAnsi" w:hAnsiTheme="minorHAnsi" w:cstheme="minorHAnsi"/>
              </w:rPr>
            </w:pPr>
            <w:r>
              <w:t>Missing note to indicate non simultaneous RX/TX operation for DC_39A_n41A</w:t>
            </w:r>
          </w:p>
        </w:tc>
      </w:tr>
      <w:tr w:rsidR="00B07087" w14:paraId="1BA11D58" w14:textId="77777777">
        <w:trPr>
          <w:trHeight w:val="468"/>
        </w:trPr>
        <w:tc>
          <w:tcPr>
            <w:tcW w:w="1622" w:type="dxa"/>
          </w:tcPr>
          <w:p w14:paraId="3CD7125D" w14:textId="77777777" w:rsidR="00B07087" w:rsidRDefault="003B0B10">
            <w:pPr>
              <w:spacing w:before="120" w:after="120"/>
              <w:rPr>
                <w:rFonts w:asciiTheme="minorHAnsi" w:hAnsiTheme="minorHAnsi" w:cstheme="minorHAnsi"/>
              </w:rPr>
            </w:pPr>
            <w:hyperlink r:id="rId102" w:history="1">
              <w:r w:rsidR="00601EB5">
                <w:rPr>
                  <w:rFonts w:ascii="Arial" w:eastAsia="Times New Roman" w:hAnsi="Arial" w:cs="Arial"/>
                  <w:b/>
                  <w:bCs/>
                  <w:color w:val="0000FF"/>
                  <w:sz w:val="16"/>
                  <w:szCs w:val="16"/>
                  <w:u w:val="single"/>
                  <w:lang w:val="uz-Cyrl-UZ" w:eastAsia="en-GB"/>
                </w:rPr>
                <w:t>R4-2009619</w:t>
              </w:r>
            </w:hyperlink>
          </w:p>
        </w:tc>
        <w:tc>
          <w:tcPr>
            <w:tcW w:w="1424" w:type="dxa"/>
          </w:tcPr>
          <w:p w14:paraId="21E85041"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Qualcomm Incorporated</w:t>
            </w:r>
          </w:p>
        </w:tc>
        <w:tc>
          <w:tcPr>
            <w:tcW w:w="6585" w:type="dxa"/>
          </w:tcPr>
          <w:p w14:paraId="685B989D" w14:textId="77777777" w:rsidR="00B07087" w:rsidRDefault="00601EB5">
            <w:pPr>
              <w:spacing w:before="120" w:after="120"/>
              <w:rPr>
                <w:rFonts w:asciiTheme="minorHAnsi" w:hAnsiTheme="minorHAnsi" w:cstheme="minorHAnsi"/>
              </w:rPr>
            </w:pPr>
            <w:r>
              <w:rPr>
                <w:rFonts w:asciiTheme="minorHAnsi" w:hAnsiTheme="minorHAnsi" w:cstheme="minorHAnsi"/>
              </w:rPr>
              <w:t xml:space="preserve">Proposal 1: </w:t>
            </w:r>
          </w:p>
          <w:p w14:paraId="1CFAB86C" w14:textId="77777777" w:rsidR="00B07087" w:rsidRDefault="00601EB5">
            <w:pPr>
              <w:spacing w:before="120" w:after="120"/>
            </w:pPr>
            <w:r>
              <w:lastRenderedPageBreak/>
              <w:t>Remove the Band 41 and Band 26 redundent spurious requirement in Table 6.5B.3.3.2-1.</w:t>
            </w:r>
          </w:p>
          <w:p w14:paraId="5981C499"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p>
          <w:p w14:paraId="626018B7" w14:textId="77777777" w:rsidR="00B07087" w:rsidRDefault="00601EB5">
            <w:pPr>
              <w:spacing w:before="120" w:after="120"/>
              <w:rPr>
                <w:rFonts w:asciiTheme="minorHAnsi" w:hAnsiTheme="minorHAnsi" w:cstheme="minorHAnsi"/>
              </w:rPr>
            </w:pPr>
            <w:r>
              <w:t>Erroneous UE spurious coexistence requirements for DC_48_n5</w:t>
            </w:r>
          </w:p>
        </w:tc>
      </w:tr>
      <w:tr w:rsidR="00B07087" w14:paraId="66E9D67F" w14:textId="77777777">
        <w:trPr>
          <w:trHeight w:val="468"/>
        </w:trPr>
        <w:tc>
          <w:tcPr>
            <w:tcW w:w="1622" w:type="dxa"/>
          </w:tcPr>
          <w:p w14:paraId="0EEF6BEC"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3" w:history="1">
              <w:r w:rsidR="00601EB5">
                <w:rPr>
                  <w:rFonts w:ascii="Arial" w:eastAsia="Times New Roman" w:hAnsi="Arial" w:cs="Arial"/>
                  <w:b/>
                  <w:bCs/>
                  <w:color w:val="0000FF"/>
                  <w:sz w:val="16"/>
                  <w:szCs w:val="16"/>
                  <w:u w:val="single"/>
                  <w:lang w:val="uz-Cyrl-UZ" w:eastAsia="en-GB"/>
                </w:rPr>
                <w:t>R4-2009620</w:t>
              </w:r>
            </w:hyperlink>
          </w:p>
        </w:tc>
        <w:tc>
          <w:tcPr>
            <w:tcW w:w="1424" w:type="dxa"/>
          </w:tcPr>
          <w:p w14:paraId="120C03FF"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Qualcomm Incorporated</w:t>
            </w:r>
          </w:p>
        </w:tc>
        <w:tc>
          <w:tcPr>
            <w:tcW w:w="6585" w:type="dxa"/>
          </w:tcPr>
          <w:p w14:paraId="7201F725" w14:textId="77777777" w:rsidR="00B07087" w:rsidRDefault="00601EB5">
            <w:pPr>
              <w:spacing w:before="120" w:after="120"/>
            </w:pPr>
            <w:r>
              <w:t>Proposal 1:</w:t>
            </w:r>
          </w:p>
          <w:p w14:paraId="50733868" w14:textId="77777777" w:rsidR="00B07087" w:rsidRDefault="00601EB5">
            <w:pPr>
              <w:pStyle w:val="CRCoverPage"/>
              <w:spacing w:after="0"/>
              <w:jc w:val="both"/>
              <w:rPr>
                <w:rFonts w:ascii="Times New Roman" w:hAnsi="Times New Roman"/>
              </w:rPr>
            </w:pPr>
            <w:r>
              <w:rPr>
                <w:rFonts w:ascii="Times New Roman" w:hAnsi="Times New Roman"/>
              </w:rPr>
              <w:t>Cross band noise MSD must be added to the following interband ENDC band combinations:</w:t>
            </w:r>
          </w:p>
          <w:p w14:paraId="6F47D242" w14:textId="77777777" w:rsidR="00B07087" w:rsidRDefault="00601EB5">
            <w:pPr>
              <w:spacing w:before="120" w:after="120"/>
            </w:pPr>
            <w:r>
              <w:t>DC_3A_n1A is missing MSD = 4.5dB for n1 UL BW = 25-40MHz due 5th order distortion and MSD = 16.9dB for n1 UL BW = 50MHz due to 3</w:t>
            </w:r>
            <w:r>
              <w:rPr>
                <w:vertAlign w:val="superscript"/>
              </w:rPr>
              <w:t>rd</w:t>
            </w:r>
            <w:r>
              <w:t xml:space="preserve"> order</w:t>
            </w:r>
          </w:p>
          <w:p w14:paraId="315A1E12" w14:textId="77777777" w:rsidR="00B07087" w:rsidRDefault="00601EB5">
            <w:pPr>
              <w:spacing w:before="120" w:after="120"/>
            </w:pPr>
            <w:r>
              <w:t>Observation 1:</w:t>
            </w:r>
          </w:p>
          <w:p w14:paraId="69406830" w14:textId="77777777" w:rsidR="00B07087" w:rsidRDefault="00601EB5">
            <w:pPr>
              <w:spacing w:before="120" w:after="120"/>
            </w:pPr>
            <w:r>
              <w:t>Missing cross band noise MSD for various interband ENDC band combinations with large NR UL BW</w:t>
            </w:r>
          </w:p>
        </w:tc>
      </w:tr>
      <w:tr w:rsidR="00B07087" w14:paraId="21F4FECA" w14:textId="77777777">
        <w:trPr>
          <w:trHeight w:val="468"/>
        </w:trPr>
        <w:tc>
          <w:tcPr>
            <w:tcW w:w="1622" w:type="dxa"/>
          </w:tcPr>
          <w:p w14:paraId="33D6B6E8"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4" w:history="1">
              <w:r w:rsidR="00601EB5">
                <w:rPr>
                  <w:rFonts w:ascii="Arial" w:eastAsia="Times New Roman" w:hAnsi="Arial" w:cs="Arial"/>
                  <w:b/>
                  <w:bCs/>
                  <w:color w:val="0000FF"/>
                  <w:sz w:val="16"/>
                  <w:szCs w:val="16"/>
                  <w:u w:val="single"/>
                  <w:lang w:val="uz-Cyrl-UZ" w:eastAsia="en-GB"/>
                </w:rPr>
                <w:t>R4-2009621</w:t>
              </w:r>
            </w:hyperlink>
          </w:p>
        </w:tc>
        <w:tc>
          <w:tcPr>
            <w:tcW w:w="1424" w:type="dxa"/>
          </w:tcPr>
          <w:p w14:paraId="4F33A3EB"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Qualcomm Incorporated</w:t>
            </w:r>
          </w:p>
        </w:tc>
        <w:tc>
          <w:tcPr>
            <w:tcW w:w="6585" w:type="dxa"/>
          </w:tcPr>
          <w:p w14:paraId="0B244CB6" w14:textId="77777777" w:rsidR="00B07087" w:rsidRDefault="00601EB5">
            <w:pPr>
              <w:spacing w:before="120" w:after="120"/>
            </w:pPr>
            <w:r>
              <w:t>Proposal 1:</w:t>
            </w:r>
          </w:p>
          <w:p w14:paraId="0A9F8988" w14:textId="77777777" w:rsidR="00B07087" w:rsidRDefault="00601EB5">
            <w:pPr>
              <w:pStyle w:val="CRCoverPage"/>
              <w:spacing w:after="0"/>
              <w:jc w:val="both"/>
              <w:rPr>
                <w:rFonts w:ascii="Times New Roman" w:hAnsi="Times New Roman"/>
              </w:rPr>
            </w:pPr>
            <w:r>
              <w:rPr>
                <w:rFonts w:ascii="Times New Roman" w:hAnsi="Times New Roman"/>
              </w:rPr>
              <w:t>IMD MSD must be added to the following interband ENDC band combinations:</w:t>
            </w:r>
          </w:p>
          <w:p w14:paraId="256BEEB7" w14:textId="77777777" w:rsidR="00B07087" w:rsidRDefault="00601EB5">
            <w:pPr>
              <w:pStyle w:val="CRCoverPage"/>
              <w:numPr>
                <w:ilvl w:val="0"/>
                <w:numId w:val="10"/>
              </w:numPr>
              <w:spacing w:after="0"/>
              <w:jc w:val="both"/>
              <w:rPr>
                <w:rFonts w:ascii="Times New Roman" w:hAnsi="Times New Roman"/>
              </w:rPr>
            </w:pPr>
            <w:r>
              <w:rPr>
                <w:rFonts w:ascii="Times New Roman" w:hAnsi="Times New Roman"/>
              </w:rPr>
              <w:t>DC_3A-28A_n41 is missing IMD2 MSD = 26dB for victim B3 like DC_3A-7A_n28A. UL configuration of DC_28A_n41 is specified.</w:t>
            </w:r>
          </w:p>
          <w:p w14:paraId="38B1A0D2" w14:textId="77777777" w:rsidR="00B07087" w:rsidRDefault="00601EB5">
            <w:pPr>
              <w:spacing w:before="120" w:after="120"/>
            </w:pPr>
            <w:r>
              <w:t>DC_28A-41A_n77A is missing IMD5 MSD = 3dB for victim B28 like DC_7A-28A_n78A.</w:t>
            </w:r>
          </w:p>
          <w:p w14:paraId="117376ED" w14:textId="77777777" w:rsidR="00B07087" w:rsidRDefault="00601EB5">
            <w:pPr>
              <w:spacing w:before="120" w:after="120"/>
            </w:pPr>
            <w:r>
              <w:t>Observation 1:</w:t>
            </w:r>
          </w:p>
          <w:p w14:paraId="15A62563" w14:textId="77777777" w:rsidR="00B07087" w:rsidRDefault="00601EB5">
            <w:pPr>
              <w:spacing w:before="120" w:after="120"/>
              <w:rPr>
                <w:rFonts w:asciiTheme="minorHAnsi" w:hAnsiTheme="minorHAnsi" w:cstheme="minorHAnsi"/>
              </w:rPr>
            </w:pPr>
            <w:r>
              <w:t>Missing IMD MSD for various interband ENDC band combinations</w:t>
            </w:r>
          </w:p>
        </w:tc>
      </w:tr>
      <w:tr w:rsidR="00B07087" w14:paraId="0F5EC538" w14:textId="77777777">
        <w:trPr>
          <w:trHeight w:val="468"/>
        </w:trPr>
        <w:tc>
          <w:tcPr>
            <w:tcW w:w="1622" w:type="dxa"/>
          </w:tcPr>
          <w:p w14:paraId="4EDF4B39"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5" w:history="1">
              <w:r w:rsidR="00601EB5">
                <w:rPr>
                  <w:rFonts w:ascii="Arial" w:eastAsia="Times New Roman" w:hAnsi="Arial" w:cs="Arial"/>
                  <w:b/>
                  <w:bCs/>
                  <w:color w:val="0000FF"/>
                  <w:sz w:val="16"/>
                  <w:szCs w:val="16"/>
                  <w:u w:val="single"/>
                  <w:lang w:val="uz-Cyrl-UZ" w:eastAsia="en-GB"/>
                </w:rPr>
                <w:t>R4-2009628</w:t>
              </w:r>
            </w:hyperlink>
          </w:p>
        </w:tc>
        <w:tc>
          <w:tcPr>
            <w:tcW w:w="1424" w:type="dxa"/>
          </w:tcPr>
          <w:p w14:paraId="67559A41"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Qualcomm Incorporated</w:t>
            </w:r>
          </w:p>
        </w:tc>
        <w:tc>
          <w:tcPr>
            <w:tcW w:w="6585" w:type="dxa"/>
          </w:tcPr>
          <w:p w14:paraId="5A0B9391" w14:textId="77777777" w:rsidR="00B07087" w:rsidRDefault="00601EB5">
            <w:pPr>
              <w:rPr>
                <w:rFonts w:ascii="Arial" w:hAnsi="Arial" w:cs="Arial"/>
              </w:rPr>
            </w:pPr>
            <w:r>
              <w:rPr>
                <w:rFonts w:ascii="Arial" w:hAnsi="Arial" w:cs="Arial"/>
                <w:b/>
                <w:bCs/>
              </w:rPr>
              <w:t>Proposal 1:</w:t>
            </w:r>
            <w:r>
              <w:rPr>
                <w:rFonts w:ascii="Arial" w:hAnsi="Arial" w:cs="Arial"/>
              </w:rPr>
              <w:t xml:space="preserve"> Use MSD defined in Table 2.2-3 for DC_1A_n40A that shows 5</w:t>
            </w:r>
            <w:r>
              <w:rPr>
                <w:rFonts w:ascii="Arial" w:hAnsi="Arial" w:cs="Arial"/>
                <w:vertAlign w:val="superscript"/>
              </w:rPr>
              <w:t>th</w:t>
            </w:r>
            <w:r>
              <w:rPr>
                <w:rFonts w:ascii="Arial" w:hAnsi="Arial" w:cs="Arial"/>
              </w:rPr>
              <w:t xml:space="preserve"> order impact with 80MHz UL BW for NR band n40.</w:t>
            </w:r>
          </w:p>
          <w:p w14:paraId="0929075B" w14:textId="77777777" w:rsidR="00B07087" w:rsidRDefault="00601EB5">
            <w:pPr>
              <w:rPr>
                <w:rFonts w:ascii="Arial" w:hAnsi="Arial" w:cs="Arial"/>
              </w:rPr>
            </w:pPr>
            <w:r>
              <w:rPr>
                <w:rFonts w:ascii="Arial" w:hAnsi="Arial" w:cs="Arial"/>
                <w:b/>
                <w:bCs/>
              </w:rPr>
              <w:t>Proposal 2</w:t>
            </w:r>
            <w:r>
              <w:rPr>
                <w:rFonts w:ascii="Arial" w:hAnsi="Arial" w:cs="Arial"/>
              </w:rPr>
              <w:t>: Use MSD defined in Table 2.3-3 for DC_3A_n1A that shows 5</w:t>
            </w:r>
            <w:r>
              <w:rPr>
                <w:rFonts w:ascii="Arial" w:hAnsi="Arial" w:cs="Arial"/>
                <w:vertAlign w:val="superscript"/>
              </w:rPr>
              <w:t>th</w:t>
            </w:r>
            <w:r>
              <w:rPr>
                <w:rFonts w:ascii="Arial" w:hAnsi="Arial" w:cs="Arial"/>
              </w:rPr>
              <w:t xml:space="preserve"> order impact with 25, 30, 40MHz UL BWs and 3</w:t>
            </w:r>
            <w:r>
              <w:rPr>
                <w:rFonts w:ascii="Arial" w:hAnsi="Arial" w:cs="Arial"/>
                <w:vertAlign w:val="superscript"/>
              </w:rPr>
              <w:t>rd</w:t>
            </w:r>
            <w:r>
              <w:rPr>
                <w:rFonts w:ascii="Arial" w:hAnsi="Arial" w:cs="Arial"/>
              </w:rPr>
              <w:t xml:space="preserve"> order impact with 50MHz UL BW for NR band n1.</w:t>
            </w:r>
          </w:p>
          <w:p w14:paraId="060BF432" w14:textId="77777777" w:rsidR="00B07087" w:rsidRDefault="00601EB5">
            <w:pPr>
              <w:rPr>
                <w:rFonts w:ascii="Arial" w:hAnsi="Arial" w:cs="Arial"/>
              </w:rPr>
            </w:pPr>
            <w:r>
              <w:rPr>
                <w:rFonts w:ascii="Arial" w:hAnsi="Arial" w:cs="Arial"/>
                <w:b/>
                <w:bCs/>
              </w:rPr>
              <w:t>Observation:</w:t>
            </w:r>
            <w:r>
              <w:rPr>
                <w:rFonts w:ascii="Arial" w:hAnsi="Arial" w:cs="Arial"/>
              </w:rPr>
              <w:t xml:space="preserve"> The intermodulation impact of the restricted UL configuration in the larger NR bandwidth was overlooked when EUTRA and NR bands are close to each other, like the distortion impact on REFSENS for NR bands with small duplex offset and large bandwidth. </w:t>
            </w:r>
          </w:p>
          <w:p w14:paraId="13A3D63E" w14:textId="77777777" w:rsidR="00B07087" w:rsidRDefault="00B07087">
            <w:pPr>
              <w:rPr>
                <w:rFonts w:asciiTheme="minorHAnsi" w:hAnsiTheme="minorHAnsi" w:cstheme="minorHAnsi"/>
              </w:rPr>
            </w:pPr>
          </w:p>
        </w:tc>
      </w:tr>
      <w:tr w:rsidR="00B07087" w14:paraId="3B42267F" w14:textId="77777777">
        <w:trPr>
          <w:trHeight w:val="468"/>
        </w:trPr>
        <w:tc>
          <w:tcPr>
            <w:tcW w:w="1622" w:type="dxa"/>
          </w:tcPr>
          <w:p w14:paraId="41C0ADC4"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6" w:history="1">
              <w:r w:rsidR="00601EB5">
                <w:rPr>
                  <w:rFonts w:ascii="Arial" w:eastAsia="Times New Roman" w:hAnsi="Arial" w:cs="Arial"/>
                  <w:b/>
                  <w:bCs/>
                  <w:color w:val="0000FF"/>
                  <w:sz w:val="16"/>
                  <w:szCs w:val="16"/>
                  <w:u w:val="single"/>
                  <w:lang w:val="uz-Cyrl-UZ" w:eastAsia="en-GB"/>
                </w:rPr>
                <w:t>R4-2009940</w:t>
              </w:r>
            </w:hyperlink>
          </w:p>
        </w:tc>
        <w:tc>
          <w:tcPr>
            <w:tcW w:w="1424" w:type="dxa"/>
          </w:tcPr>
          <w:p w14:paraId="17D7096E"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Apple Inc.</w:t>
            </w:r>
          </w:p>
        </w:tc>
        <w:tc>
          <w:tcPr>
            <w:tcW w:w="6585" w:type="dxa"/>
          </w:tcPr>
          <w:p w14:paraId="2F91708B" w14:textId="77777777" w:rsidR="00B07087" w:rsidRDefault="00601EB5">
            <w:pPr>
              <w:spacing w:before="120" w:after="120"/>
            </w:pPr>
            <w:r>
              <w:t>Proposal 1: The CR focuses on correcting false protections so that a UE will not face technical impossible emission requirements.</w:t>
            </w:r>
          </w:p>
          <w:p w14:paraId="79974515" w14:textId="77777777" w:rsidR="00B07087" w:rsidRDefault="00601EB5">
            <w:pPr>
              <w:spacing w:before="120" w:after="120"/>
              <w:rPr>
                <w:rFonts w:asciiTheme="minorHAnsi" w:hAnsiTheme="minorHAnsi" w:cstheme="minorHAnsi"/>
              </w:rPr>
            </w:pPr>
            <w:r>
              <w:t>Observation 1: Rel-16 features several band protections which are not technical possible due to sometimes TDD bands with overlapping regions are protected or similar issues.</w:t>
            </w:r>
          </w:p>
        </w:tc>
      </w:tr>
      <w:tr w:rsidR="00B07087" w14:paraId="133F01F7" w14:textId="77777777">
        <w:trPr>
          <w:trHeight w:val="468"/>
        </w:trPr>
        <w:tc>
          <w:tcPr>
            <w:tcW w:w="1622" w:type="dxa"/>
          </w:tcPr>
          <w:p w14:paraId="73CBB751"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7" w:history="1">
              <w:r w:rsidR="00601EB5">
                <w:rPr>
                  <w:rFonts w:ascii="Arial" w:eastAsia="Times New Roman" w:hAnsi="Arial" w:cs="Arial"/>
                  <w:b/>
                  <w:bCs/>
                  <w:color w:val="0000FF"/>
                  <w:sz w:val="16"/>
                  <w:szCs w:val="16"/>
                  <w:u w:val="single"/>
                  <w:lang w:val="uz-Cyrl-UZ" w:eastAsia="en-GB"/>
                </w:rPr>
                <w:t>R4-2009948</w:t>
              </w:r>
            </w:hyperlink>
          </w:p>
        </w:tc>
        <w:tc>
          <w:tcPr>
            <w:tcW w:w="1424" w:type="dxa"/>
          </w:tcPr>
          <w:p w14:paraId="69448ED1"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Apple Inc.</w:t>
            </w:r>
          </w:p>
        </w:tc>
        <w:tc>
          <w:tcPr>
            <w:tcW w:w="6585" w:type="dxa"/>
          </w:tcPr>
          <w:p w14:paraId="0627D374" w14:textId="77777777" w:rsidR="00B07087" w:rsidRDefault="00601EB5">
            <w:pPr>
              <w:spacing w:before="120" w:after="120"/>
            </w:pPr>
            <w:r>
              <w:t>Proposal 1: This CR focuses on correcting typos so that an automated extraction of the tables is enabled.</w:t>
            </w:r>
          </w:p>
          <w:p w14:paraId="40E7AF5B" w14:textId="77777777" w:rsidR="00B07087" w:rsidRDefault="00601EB5">
            <w:pPr>
              <w:spacing w:before="120" w:after="120"/>
              <w:rPr>
                <w:rFonts w:asciiTheme="minorHAnsi" w:hAnsiTheme="minorHAnsi" w:cstheme="minorHAnsi"/>
              </w:rPr>
            </w:pPr>
            <w:r>
              <w:t>Observation 1: The tables of the band combinations in 38.101-3 have a high number of editorial bugs like spaces where they don’t belong, typos in the band combinations, missing linefeeds etc</w:t>
            </w:r>
          </w:p>
        </w:tc>
      </w:tr>
      <w:tr w:rsidR="00B07087" w14:paraId="526B5663" w14:textId="77777777">
        <w:trPr>
          <w:trHeight w:val="468"/>
        </w:trPr>
        <w:tc>
          <w:tcPr>
            <w:tcW w:w="1622" w:type="dxa"/>
          </w:tcPr>
          <w:p w14:paraId="733B1447"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8" w:history="1">
              <w:r w:rsidR="00601EB5">
                <w:rPr>
                  <w:rFonts w:ascii="Arial" w:eastAsia="Times New Roman" w:hAnsi="Arial" w:cs="Arial"/>
                  <w:b/>
                  <w:bCs/>
                  <w:color w:val="0000FF"/>
                  <w:sz w:val="16"/>
                  <w:szCs w:val="16"/>
                  <w:u w:val="single"/>
                  <w:lang w:val="uz-Cyrl-UZ" w:eastAsia="en-GB"/>
                </w:rPr>
                <w:t>R4-2010125</w:t>
              </w:r>
            </w:hyperlink>
          </w:p>
        </w:tc>
        <w:tc>
          <w:tcPr>
            <w:tcW w:w="1424" w:type="dxa"/>
          </w:tcPr>
          <w:p w14:paraId="3C85E6CC"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 xml:space="preserve">SoftBank Corp., NTT docomo </w:t>
            </w:r>
            <w:r>
              <w:rPr>
                <w:rFonts w:ascii="Arial" w:eastAsia="Times New Roman" w:hAnsi="Arial" w:cs="Arial"/>
                <w:sz w:val="16"/>
                <w:szCs w:val="16"/>
                <w:lang w:val="uz-Cyrl-UZ" w:eastAsia="en-GB"/>
              </w:rPr>
              <w:lastRenderedPageBreak/>
              <w:t>INC., KDDI Corporation</w:t>
            </w:r>
          </w:p>
        </w:tc>
        <w:tc>
          <w:tcPr>
            <w:tcW w:w="6585" w:type="dxa"/>
          </w:tcPr>
          <w:p w14:paraId="77F3F573" w14:textId="77777777" w:rsidR="00B07087" w:rsidRDefault="00601EB5">
            <w:pPr>
              <w:spacing w:before="120" w:after="120"/>
              <w:rPr>
                <w:rFonts w:asciiTheme="minorHAnsi" w:hAnsiTheme="minorHAnsi" w:cstheme="minorHAnsi"/>
              </w:rPr>
            </w:pPr>
            <w:r>
              <w:rPr>
                <w:rFonts w:asciiTheme="minorHAnsi" w:hAnsiTheme="minorHAnsi" w:cstheme="minorHAnsi"/>
              </w:rPr>
              <w:lastRenderedPageBreak/>
              <w:t>Proposal 1:</w:t>
            </w:r>
          </w:p>
          <w:p w14:paraId="651C38B5" w14:textId="77777777" w:rsidR="00B07087" w:rsidRDefault="00601EB5">
            <w:pPr>
              <w:pStyle w:val="CRCoverPage"/>
              <w:spacing w:after="0"/>
              <w:ind w:left="460"/>
              <w:rPr>
                <w:rFonts w:ascii="Times New Roman" w:hAnsi="Times New Roman"/>
                <w:lang w:eastAsia="ja-JP"/>
              </w:rPr>
            </w:pPr>
            <w:r>
              <w:rPr>
                <w:rFonts w:ascii="Times New Roman" w:hAnsi="Times New Roman"/>
                <w:lang w:eastAsia="ja-JP"/>
              </w:rPr>
              <w:lastRenderedPageBreak/>
              <w:t>For REL-16 combos,</w:t>
            </w:r>
          </w:p>
          <w:p w14:paraId="06B86261" w14:textId="77777777" w:rsidR="00B07087" w:rsidRDefault="00601EB5">
            <w:pPr>
              <w:pStyle w:val="CRCoverPage"/>
              <w:spacing w:after="0"/>
              <w:ind w:left="100"/>
              <w:rPr>
                <w:rFonts w:ascii="Times New Roman" w:hAnsi="Times New Roman"/>
                <w:lang w:eastAsia="ja-JP"/>
              </w:rPr>
            </w:pPr>
            <w:r>
              <w:rPr>
                <w:rFonts w:ascii="Times New Roman" w:hAnsi="Times New Roman"/>
                <w:lang w:eastAsia="ja-JP"/>
              </w:rPr>
              <w:t>Protections among n5, B74, n77 - n79 are added.</w:t>
            </w:r>
          </w:p>
          <w:p w14:paraId="6AA2E8EB" w14:textId="77777777" w:rsidR="00B07087" w:rsidRDefault="00601EB5">
            <w:pPr>
              <w:pStyle w:val="CRCoverPage"/>
              <w:spacing w:after="0"/>
              <w:rPr>
                <w:rFonts w:ascii="Times New Roman" w:hAnsi="Times New Roman"/>
                <w:lang w:eastAsia="ja-JP"/>
              </w:rPr>
            </w:pPr>
            <w:r>
              <w:rPr>
                <w:rFonts w:ascii="Times New Roman" w:hAnsi="Times New Roman"/>
                <w:lang w:eastAsia="ja-JP"/>
              </w:rPr>
              <w:t>Note 13(B3 frequency range) and Note 19(B41 frequency range) are deleted as protected bands are not relevant to specific CBWs.</w:t>
            </w:r>
          </w:p>
          <w:p w14:paraId="06CE7CBB" w14:textId="77777777" w:rsidR="00B07087" w:rsidRDefault="00601EB5">
            <w:pPr>
              <w:pStyle w:val="CRCoverPage"/>
              <w:spacing w:after="0"/>
              <w:rPr>
                <w:rFonts w:ascii="Times New Roman" w:hAnsi="Times New Roman"/>
                <w:lang w:eastAsia="ja-JP"/>
              </w:rPr>
            </w:pPr>
            <w:r>
              <w:rPr>
                <w:rFonts w:ascii="Times New Roman" w:hAnsi="Times New Roman"/>
                <w:lang w:eastAsia="ja-JP"/>
              </w:rPr>
              <w:t>Japan-related requirements are removed from B38, B40 and B5(which is limited to NB/MTC in Note 4.) Note 4 is also deleted.</w:t>
            </w:r>
          </w:p>
          <w:p w14:paraId="3A93C0FD" w14:textId="77777777" w:rsidR="00B07087" w:rsidRDefault="00601EB5">
            <w:pPr>
              <w:pStyle w:val="CRCoverPage"/>
              <w:spacing w:after="0"/>
              <w:rPr>
                <w:rFonts w:ascii="Times New Roman" w:hAnsi="Times New Roman"/>
                <w:lang w:eastAsia="ja-JP"/>
              </w:rPr>
            </w:pPr>
            <w:r>
              <w:rPr>
                <w:rFonts w:ascii="Times New Roman" w:hAnsi="Times New Roman"/>
                <w:lang w:eastAsia="ja-JP"/>
              </w:rPr>
              <w:t>Some errors are corrected: The contents of Note 10/11 are corrected to align with those of 36.101</w:t>
            </w:r>
            <w:r>
              <w:rPr>
                <w:rFonts w:ascii="Times New Roman" w:hAnsi="Times New Roman"/>
                <w:lang w:eastAsia="ja-JP"/>
              </w:rPr>
              <w:br/>
              <w:t>The same modification is made for Intra-non cont. table (DC_3_n3).</w:t>
            </w:r>
          </w:p>
          <w:p w14:paraId="515F8672" w14:textId="77777777" w:rsidR="00B07087" w:rsidRDefault="00601EB5">
            <w:pPr>
              <w:pStyle w:val="CRCoverPage"/>
              <w:spacing w:after="0"/>
              <w:rPr>
                <w:rFonts w:ascii="Times New Roman" w:hAnsi="Times New Roman"/>
                <w:lang w:eastAsia="ja-JP"/>
              </w:rPr>
            </w:pPr>
            <w:r>
              <w:rPr>
                <w:rFonts w:ascii="Times New Roman" w:hAnsi="Times New Roman"/>
                <w:lang w:eastAsia="ja-JP"/>
              </w:rPr>
              <w:t>Additional requirements are updated for R16 EN-DC combo. such as B19 or n41.</w:t>
            </w:r>
          </w:p>
          <w:p w14:paraId="58B5A9C4" w14:textId="77777777" w:rsidR="00B07087" w:rsidRDefault="00601EB5">
            <w:pPr>
              <w:pStyle w:val="CRCoverPage"/>
              <w:spacing w:after="0"/>
              <w:rPr>
                <w:rFonts w:ascii="Times New Roman" w:hAnsi="Times New Roman"/>
                <w:lang w:eastAsia="ja-JP"/>
              </w:rPr>
            </w:pPr>
            <w:r>
              <w:rPr>
                <w:rFonts w:ascii="Times New Roman" w:hAnsi="Times New Roman"/>
                <w:lang w:eastAsia="ja-JP"/>
              </w:rPr>
              <w:t>Errors in notes/protected bands are corrected for R16 combos including Japan bands,</w:t>
            </w:r>
            <w:r>
              <w:rPr>
                <w:rFonts w:ascii="Times New Roman" w:hAnsi="Times New Roman"/>
                <w:color w:val="FF0000"/>
                <w:lang w:eastAsia="ja-JP"/>
              </w:rPr>
              <w:t xml:space="preserve"> </w:t>
            </w:r>
            <w:r>
              <w:rPr>
                <w:rFonts w:ascii="Times New Roman" w:hAnsi="Times New Roman"/>
                <w:lang w:eastAsia="ja-JP"/>
              </w:rPr>
              <w:t>including correcting the content of Note 10/11 in EN-DC.</w:t>
            </w:r>
          </w:p>
          <w:p w14:paraId="4C3EA2B0" w14:textId="77777777" w:rsidR="00B07087" w:rsidRDefault="00601EB5">
            <w:pPr>
              <w:spacing w:before="120" w:after="120"/>
              <w:rPr>
                <w:lang w:eastAsia="ja-JP"/>
              </w:rPr>
            </w:pPr>
            <w:r>
              <w:rPr>
                <w:lang w:eastAsia="ja-JP"/>
              </w:rPr>
              <w:t>Errors are corrected for new combos for R16.</w:t>
            </w:r>
          </w:p>
          <w:p w14:paraId="19F415A7" w14:textId="77777777" w:rsidR="00B07087" w:rsidRDefault="00601EB5">
            <w:pPr>
              <w:spacing w:before="120" w:after="120"/>
              <w:rPr>
                <w:lang w:eastAsia="ja-JP"/>
              </w:rPr>
            </w:pPr>
            <w:r>
              <w:rPr>
                <w:lang w:eastAsia="ja-JP"/>
              </w:rPr>
              <w:t>Observation 1:</w:t>
            </w:r>
          </w:p>
          <w:p w14:paraId="43EF67BB" w14:textId="77777777" w:rsidR="00B07087" w:rsidRDefault="00601EB5">
            <w:pPr>
              <w:spacing w:before="120" w:after="120"/>
              <w:rPr>
                <w:rFonts w:asciiTheme="minorHAnsi" w:hAnsiTheme="minorHAnsi" w:cstheme="minorHAnsi"/>
              </w:rPr>
            </w:pPr>
            <w:r>
              <w:rPr>
                <w:lang w:eastAsia="ja-JP"/>
              </w:rPr>
              <w:t>Some requirements for Japan related band protection are missed and necessary notes/prerequisities are inappricate for EN-DC tables. (This is follow-up of R4-2008972 for single band requirement correction in R4#95-e.)</w:t>
            </w:r>
          </w:p>
        </w:tc>
      </w:tr>
      <w:tr w:rsidR="00B07087" w14:paraId="641818CE" w14:textId="77777777">
        <w:trPr>
          <w:trHeight w:val="468"/>
        </w:trPr>
        <w:tc>
          <w:tcPr>
            <w:tcW w:w="1622" w:type="dxa"/>
          </w:tcPr>
          <w:p w14:paraId="7ADDEB8E"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09" w:history="1">
              <w:r w:rsidR="00601EB5">
                <w:rPr>
                  <w:rFonts w:ascii="Arial" w:eastAsia="Times New Roman" w:hAnsi="Arial" w:cs="Arial"/>
                  <w:b/>
                  <w:bCs/>
                  <w:color w:val="0000FF"/>
                  <w:sz w:val="16"/>
                  <w:szCs w:val="16"/>
                  <w:u w:val="single"/>
                  <w:lang w:val="uz-Cyrl-UZ" w:eastAsia="en-GB"/>
                </w:rPr>
                <w:t>R4-2010639</w:t>
              </w:r>
            </w:hyperlink>
          </w:p>
        </w:tc>
        <w:tc>
          <w:tcPr>
            <w:tcW w:w="1424" w:type="dxa"/>
          </w:tcPr>
          <w:p w14:paraId="2EA28D64"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ZTE Corporation</w:t>
            </w:r>
          </w:p>
        </w:tc>
        <w:tc>
          <w:tcPr>
            <w:tcW w:w="6585" w:type="dxa"/>
          </w:tcPr>
          <w:p w14:paraId="2D16F0E6" w14:textId="77777777" w:rsidR="00B07087" w:rsidRDefault="00601EB5">
            <w:pPr>
              <w:spacing w:before="120" w:after="120"/>
              <w:rPr>
                <w:lang w:val="en-US" w:eastAsia="zh-CN"/>
              </w:rPr>
            </w:pPr>
            <w:r>
              <w:t xml:space="preserve">Proposal 1: </w:t>
            </w:r>
            <w:r>
              <w:rPr>
                <w:lang w:val="en-US" w:eastAsia="zh-CN"/>
              </w:rPr>
              <w:t>Removal of the redundant information in the table.</w:t>
            </w:r>
          </w:p>
          <w:p w14:paraId="64246A8A" w14:textId="77777777" w:rsidR="00B07087" w:rsidRDefault="00601EB5">
            <w:pPr>
              <w:spacing w:before="120" w:after="120"/>
              <w:rPr>
                <w:rFonts w:asciiTheme="minorHAnsi" w:hAnsiTheme="minorHAnsi" w:cstheme="minorHAnsi"/>
              </w:rPr>
            </w:pPr>
            <w:r>
              <w:rPr>
                <w:lang w:val="en-US" w:eastAsia="zh-CN"/>
              </w:rPr>
              <w:t>Observation 1: In last meeting, two CRs of R4-2008383(R15) and R4-2007006(R16) were agreed to move redundant MSD test point information in the table for the combinations included in version 16.3.0. However, such redundant information are still kept for some new added combinations in version 16.4.0</w:t>
            </w:r>
          </w:p>
        </w:tc>
      </w:tr>
      <w:tr w:rsidR="00B07087" w14:paraId="7885942E" w14:textId="77777777">
        <w:trPr>
          <w:trHeight w:val="468"/>
        </w:trPr>
        <w:tc>
          <w:tcPr>
            <w:tcW w:w="1622" w:type="dxa"/>
          </w:tcPr>
          <w:p w14:paraId="0B7C8D87"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0" w:history="1">
              <w:r w:rsidR="00601EB5">
                <w:rPr>
                  <w:rFonts w:ascii="Arial" w:eastAsia="Times New Roman" w:hAnsi="Arial" w:cs="Arial"/>
                  <w:b/>
                  <w:bCs/>
                  <w:color w:val="0000FF"/>
                  <w:sz w:val="16"/>
                  <w:szCs w:val="16"/>
                  <w:u w:val="single"/>
                  <w:lang w:val="uz-Cyrl-UZ" w:eastAsia="en-GB"/>
                </w:rPr>
                <w:t>R4-2010855</w:t>
              </w:r>
            </w:hyperlink>
          </w:p>
        </w:tc>
        <w:tc>
          <w:tcPr>
            <w:tcW w:w="1424" w:type="dxa"/>
          </w:tcPr>
          <w:p w14:paraId="444E1CBB"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vivo, CMCC, China Unicom</w:t>
            </w:r>
          </w:p>
        </w:tc>
        <w:tc>
          <w:tcPr>
            <w:tcW w:w="6585" w:type="dxa"/>
          </w:tcPr>
          <w:p w14:paraId="03B0FD9D" w14:textId="77777777" w:rsidR="00B07087" w:rsidRDefault="00601EB5">
            <w:pPr>
              <w:pStyle w:val="CRCoverPage"/>
              <w:spacing w:after="0"/>
              <w:ind w:left="100"/>
              <w:rPr>
                <w:rFonts w:ascii="Times New Roman" w:hAnsi="Times New Roman"/>
              </w:rPr>
            </w:pPr>
            <w:r>
              <w:rPr>
                <w:rFonts w:ascii="Times New Roman" w:hAnsi="Times New Roman"/>
              </w:rPr>
              <w:t xml:space="preserve">Proposal 1: </w:t>
            </w:r>
          </w:p>
          <w:p w14:paraId="37FE350C" w14:textId="77777777" w:rsidR="00B07087" w:rsidRDefault="00601EB5">
            <w:pPr>
              <w:pStyle w:val="CRCoverPage"/>
              <w:spacing w:after="0"/>
              <w:ind w:left="100"/>
              <w:rPr>
                <w:rFonts w:ascii="Times New Roman" w:hAnsi="Times New Roman"/>
              </w:rPr>
            </w:pPr>
            <w:r>
              <w:rPr>
                <w:rFonts w:ascii="Times New Roman" w:hAnsi="Times New Roman"/>
                <w:lang w:eastAsia="zh-CN"/>
              </w:rPr>
              <w:t>The condition for “</w:t>
            </w:r>
            <w:r>
              <w:rPr>
                <w:rFonts w:ascii="Times New Roman" w:hAnsi="Times New Roman"/>
              </w:rPr>
              <w:t>∆P</w:t>
            </w:r>
            <w:r>
              <w:rPr>
                <w:rFonts w:ascii="Times New Roman" w:hAnsi="Times New Roman"/>
                <w:vertAlign w:val="subscript"/>
              </w:rPr>
              <w:t xml:space="preserve">PowerClass,EN-DC </w:t>
            </w:r>
            <w:r>
              <w:rPr>
                <w:rFonts w:ascii="Times New Roman" w:hAnsi="Times New Roman"/>
              </w:rPr>
              <w:t>= 3 dB</w:t>
            </w:r>
            <w:r>
              <w:rPr>
                <w:rFonts w:ascii="Times New Roman" w:hAnsi="Times New Roman"/>
                <w:lang w:eastAsia="zh-CN"/>
              </w:rPr>
              <w:t>” in the cofigurated transmitted power has been clarified as “</w:t>
            </w:r>
            <w:r>
              <w:rPr>
                <w:rFonts w:ascii="Times New Roman" w:hAnsi="Times New Roman"/>
              </w:rPr>
              <w:t xml:space="preserve">for a power class 2 capable EN-DC UE when </w:t>
            </w:r>
            <w:r>
              <w:rPr>
                <w:rFonts w:ascii="Times New Roman" w:hAnsi="Times New Roman"/>
                <w:i/>
              </w:rPr>
              <w:t xml:space="preserve">requirements of default power class had been applied as specified in </w:t>
            </w:r>
            <w:r>
              <w:rPr>
                <w:rFonts w:ascii="Times New Roman" w:hAnsi="Times New Roman"/>
                <w:i/>
                <w:lang w:eastAsia="zh-CN"/>
              </w:rPr>
              <w:t>sub-clause 6.2B.1</w:t>
            </w:r>
            <w:r>
              <w:rPr>
                <w:rFonts w:ascii="Times New Roman" w:hAnsi="Times New Roman"/>
                <w:lang w:eastAsia="zh-CN"/>
              </w:rPr>
              <w:t xml:space="preserve">”,  </w:t>
            </w:r>
            <w:r>
              <w:rPr>
                <w:rFonts w:ascii="Times New Roman" w:hAnsi="Times New Roman"/>
              </w:rPr>
              <w:t>otherwise ∆P</w:t>
            </w:r>
            <w:r>
              <w:rPr>
                <w:rFonts w:ascii="Times New Roman" w:hAnsi="Times New Roman"/>
                <w:vertAlign w:val="subscript"/>
              </w:rPr>
              <w:t>PowerClass,EN-DC</w:t>
            </w:r>
            <w:r>
              <w:rPr>
                <w:rFonts w:ascii="Times New Roman" w:hAnsi="Times New Roman"/>
              </w:rPr>
              <w:t xml:space="preserve"> = 0 dB;</w:t>
            </w:r>
          </w:p>
          <w:p w14:paraId="2E45CC00" w14:textId="77777777" w:rsidR="00B07087" w:rsidRDefault="00B07087">
            <w:pPr>
              <w:pStyle w:val="CRCoverPage"/>
              <w:spacing w:after="0"/>
              <w:ind w:left="100"/>
              <w:rPr>
                <w:rFonts w:ascii="Times New Roman" w:hAnsi="Times New Roman"/>
                <w:lang w:eastAsia="zh-CN"/>
              </w:rPr>
            </w:pPr>
          </w:p>
          <w:p w14:paraId="46AFF025" w14:textId="77777777" w:rsidR="00B07087" w:rsidRDefault="00601EB5">
            <w:pPr>
              <w:spacing w:before="120" w:after="120"/>
              <w:rPr>
                <w:lang w:eastAsia="zh-CN"/>
              </w:rPr>
            </w:pPr>
            <w:r>
              <w:rPr>
                <w:lang w:eastAsia="zh-CN"/>
              </w:rPr>
              <w:t>This clarification aviods the duplicate condition description in this part, and effectively reduced the spec complexity.It is also general enough to applied to other inter-band EN-DC cases.</w:t>
            </w:r>
          </w:p>
          <w:p w14:paraId="669C949B" w14:textId="77777777" w:rsidR="00B07087" w:rsidRDefault="00601EB5">
            <w:pPr>
              <w:pStyle w:val="CRCoverPage"/>
              <w:spacing w:after="0"/>
              <w:ind w:left="100"/>
              <w:rPr>
                <w:rFonts w:ascii="Times New Roman" w:hAnsi="Times New Roman"/>
                <w:lang w:eastAsia="zh-CN"/>
              </w:rPr>
            </w:pPr>
            <w:r>
              <w:rPr>
                <w:rFonts w:ascii="Times New Roman" w:hAnsi="Times New Roman"/>
                <w:lang w:eastAsia="zh-CN"/>
              </w:rPr>
              <w:t xml:space="preserve">Power class 2 had been introduced for TDD-TDD ENDC and the fallback scheme had been defined in </w:t>
            </w:r>
            <w:r>
              <w:rPr>
                <w:rFonts w:ascii="Times New Roman" w:hAnsi="Times New Roman"/>
              </w:rPr>
              <w:t xml:space="preserve">6.2B.1.3. It has been clarified that under different conditions, the requirements for default or the supported power class would be applied and would </w:t>
            </w:r>
            <w:r>
              <w:rPr>
                <w:rFonts w:ascii="Times New Roman" w:hAnsi="Times New Roman"/>
                <w:lang w:eastAsia="zh-CN"/>
              </w:rPr>
              <w:t>“</w:t>
            </w:r>
            <w:r>
              <w:rPr>
                <w:rFonts w:ascii="Times New Roman" w:hAnsi="Times New Roman"/>
              </w:rPr>
              <w:t xml:space="preserve">set the configured transmitted power as specified </w:t>
            </w:r>
            <w:r>
              <w:rPr>
                <w:rFonts w:ascii="Times New Roman" w:hAnsi="Times New Roman"/>
                <w:lang w:eastAsia="zh-CN"/>
              </w:rPr>
              <w:t xml:space="preserve">sub-clause 6.2B.4” </w:t>
            </w:r>
          </w:p>
          <w:p w14:paraId="1FFDDDFF" w14:textId="77777777" w:rsidR="00B07087" w:rsidRDefault="00B07087">
            <w:pPr>
              <w:pStyle w:val="CRCoverPage"/>
              <w:spacing w:after="0"/>
              <w:ind w:left="100"/>
              <w:rPr>
                <w:rFonts w:ascii="Times New Roman" w:hAnsi="Times New Roman"/>
              </w:rPr>
            </w:pPr>
          </w:p>
          <w:p w14:paraId="693A3163" w14:textId="77777777" w:rsidR="00B07087" w:rsidRDefault="00601EB5">
            <w:pPr>
              <w:spacing w:before="120" w:after="120"/>
            </w:pPr>
            <w:r>
              <w:t>However, no revisions had been done for section 6.2B.4.1.3 which is for inter-band EN-DC for FR1. The ∆P</w:t>
            </w:r>
            <w:r>
              <w:rPr>
                <w:vertAlign w:val="subscript"/>
              </w:rPr>
              <w:t>PowerClass,EN-DC</w:t>
            </w:r>
            <w:r>
              <w:t xml:space="preserve"> which is used to adjust this was not updated as for other cases, thus make the specification incomplete.</w:t>
            </w:r>
          </w:p>
        </w:tc>
      </w:tr>
      <w:tr w:rsidR="00B07087" w14:paraId="31061EA0" w14:textId="77777777">
        <w:trPr>
          <w:trHeight w:val="468"/>
        </w:trPr>
        <w:tc>
          <w:tcPr>
            <w:tcW w:w="1622" w:type="dxa"/>
          </w:tcPr>
          <w:p w14:paraId="37929429"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1" w:history="1">
              <w:r w:rsidR="00601EB5">
                <w:rPr>
                  <w:rFonts w:ascii="Arial" w:eastAsia="Times New Roman" w:hAnsi="Arial" w:cs="Arial"/>
                  <w:b/>
                  <w:bCs/>
                  <w:color w:val="0000FF"/>
                  <w:sz w:val="16"/>
                  <w:szCs w:val="16"/>
                  <w:u w:val="single"/>
                  <w:lang w:val="uz-Cyrl-UZ" w:eastAsia="en-GB"/>
                </w:rPr>
                <w:t>R4-2010924</w:t>
              </w:r>
            </w:hyperlink>
          </w:p>
        </w:tc>
        <w:tc>
          <w:tcPr>
            <w:tcW w:w="1424" w:type="dxa"/>
          </w:tcPr>
          <w:p w14:paraId="0D4AAEA8"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Huawei, HiSilicon</w:t>
            </w:r>
          </w:p>
        </w:tc>
        <w:tc>
          <w:tcPr>
            <w:tcW w:w="6585" w:type="dxa"/>
          </w:tcPr>
          <w:p w14:paraId="051B1AA2" w14:textId="77777777" w:rsidR="00B07087" w:rsidRDefault="00601EB5">
            <w:pPr>
              <w:pStyle w:val="CRCoverPage"/>
              <w:spacing w:after="0"/>
              <w:rPr>
                <w:rFonts w:ascii="Times New Roman" w:hAnsi="Times New Roman"/>
              </w:rPr>
            </w:pPr>
            <w:r>
              <w:rPr>
                <w:rFonts w:ascii="Times New Roman" w:hAnsi="Times New Roman"/>
              </w:rPr>
              <w:t xml:space="preserve">Proposal 1: </w:t>
            </w:r>
          </w:p>
          <w:p w14:paraId="7BD963C8" w14:textId="77777777" w:rsidR="00B07087" w:rsidRDefault="00601EB5">
            <w:pPr>
              <w:pStyle w:val="CRCoverPage"/>
              <w:spacing w:after="0"/>
              <w:rPr>
                <w:rFonts w:ascii="Times New Roman" w:hAnsi="Times New Roman"/>
              </w:rPr>
            </w:pPr>
            <w:r>
              <w:rPr>
                <w:rFonts w:ascii="Times New Roman" w:hAnsi="Times New Roman"/>
              </w:rPr>
              <w:t>PHS system protection is removed for NR CA band combination with band n1.</w:t>
            </w:r>
          </w:p>
          <w:p w14:paraId="5DD5F2EE" w14:textId="77777777" w:rsidR="00B07087" w:rsidRDefault="00601EB5">
            <w:pPr>
              <w:pStyle w:val="CRCoverPage"/>
              <w:spacing w:after="0"/>
              <w:rPr>
                <w:rFonts w:ascii="Times New Roman" w:hAnsi="Times New Roman"/>
              </w:rPr>
            </w:pPr>
            <w:r>
              <w:rPr>
                <w:rFonts w:ascii="Times New Roman" w:hAnsi="Times New Roman"/>
              </w:rPr>
              <w:t>860~890 protection</w:t>
            </w:r>
            <w:r>
              <w:rPr>
                <w:rFonts w:ascii="Times New Roman" w:hAnsi="Times New Roman"/>
                <w:lang w:eastAsia="zh-CN"/>
              </w:rPr>
              <w:t xml:space="preserve"> is removed for </w:t>
            </w:r>
            <w:r>
              <w:rPr>
                <w:rFonts w:ascii="Times New Roman" w:hAnsi="Times New Roman"/>
              </w:rPr>
              <w:t>NR CA band combination with band n8</w:t>
            </w:r>
            <w:r>
              <w:rPr>
                <w:rFonts w:ascii="Times New Roman" w:hAnsi="Times New Roman"/>
                <w:lang w:eastAsia="zh-CN"/>
              </w:rPr>
              <w:t>.</w:t>
            </w:r>
          </w:p>
          <w:p w14:paraId="73D5774A" w14:textId="77777777" w:rsidR="00B07087" w:rsidRDefault="00601EB5">
            <w:pPr>
              <w:spacing w:before="120" w:after="120"/>
              <w:rPr>
                <w:lang w:eastAsia="zh-CN"/>
              </w:rPr>
            </w:pPr>
            <w:r>
              <w:rPr>
                <w:lang w:eastAsia="zh-CN"/>
              </w:rPr>
              <w:t>Some correction for CA_n1A-n28A</w:t>
            </w:r>
          </w:p>
          <w:p w14:paraId="5F4E4220" w14:textId="77777777" w:rsidR="00B07087" w:rsidRDefault="00601EB5">
            <w:pPr>
              <w:spacing w:before="120" w:after="120"/>
            </w:pPr>
            <w:r>
              <w:t>Observation 1:</w:t>
            </w:r>
          </w:p>
          <w:p w14:paraId="584BA35C" w14:textId="77777777" w:rsidR="00B07087" w:rsidRDefault="00601EB5">
            <w:pPr>
              <w:pStyle w:val="CRCoverPage"/>
              <w:spacing w:after="0"/>
              <w:rPr>
                <w:rFonts w:ascii="Times New Roman" w:hAnsi="Times New Roman"/>
              </w:rPr>
            </w:pPr>
            <w:r>
              <w:rPr>
                <w:rFonts w:ascii="Times New Roman" w:hAnsi="Times New Roman"/>
              </w:rPr>
              <w:t>The PHS system protection can be signalled by the network(NS_05). Thus, the corresponding frequency band protection can be removed for NR CA band combination with band n1.</w:t>
            </w:r>
          </w:p>
          <w:p w14:paraId="68C6E32D" w14:textId="77777777" w:rsidR="00B07087" w:rsidRDefault="00601EB5">
            <w:pPr>
              <w:spacing w:before="120" w:after="120"/>
              <w:rPr>
                <w:rFonts w:asciiTheme="minorHAnsi" w:hAnsiTheme="minorHAnsi" w:cstheme="minorHAnsi"/>
              </w:rPr>
            </w:pPr>
            <w:r>
              <w:lastRenderedPageBreak/>
              <w:t>860~890 protection can be signalled by the network (NS_43)</w:t>
            </w:r>
            <w:r>
              <w:rPr>
                <w:lang w:eastAsia="zh-CN"/>
              </w:rPr>
              <w:t>.</w:t>
            </w:r>
            <w:r>
              <w:t xml:space="preserve"> The corresponding frequency band protection can be removed for NR CA band combination with band n8.</w:t>
            </w:r>
          </w:p>
        </w:tc>
      </w:tr>
      <w:tr w:rsidR="00B07087" w14:paraId="5B02CC64" w14:textId="77777777">
        <w:trPr>
          <w:trHeight w:val="468"/>
        </w:trPr>
        <w:tc>
          <w:tcPr>
            <w:tcW w:w="1622" w:type="dxa"/>
          </w:tcPr>
          <w:p w14:paraId="52D19B78"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2" w:history="1">
              <w:r w:rsidR="00601EB5">
                <w:rPr>
                  <w:rFonts w:ascii="Arial" w:eastAsia="Times New Roman" w:hAnsi="Arial" w:cs="Arial"/>
                  <w:b/>
                  <w:bCs/>
                  <w:color w:val="0000FF"/>
                  <w:sz w:val="16"/>
                  <w:szCs w:val="16"/>
                  <w:u w:val="single"/>
                  <w:lang w:val="uz-Cyrl-UZ" w:eastAsia="en-GB"/>
                </w:rPr>
                <w:t>R4-2011184</w:t>
              </w:r>
            </w:hyperlink>
          </w:p>
        </w:tc>
        <w:tc>
          <w:tcPr>
            <w:tcW w:w="1424" w:type="dxa"/>
          </w:tcPr>
          <w:p w14:paraId="4E461F0A" w14:textId="77777777" w:rsidR="00B07087" w:rsidRDefault="00601EB5">
            <w:pPr>
              <w:spacing w:before="120" w:after="120"/>
              <w:rPr>
                <w:rFonts w:asciiTheme="minorHAnsi" w:hAnsiTheme="minorHAnsi" w:cstheme="minorHAnsi"/>
              </w:rPr>
            </w:pPr>
            <w:r>
              <w:rPr>
                <w:rFonts w:asciiTheme="minorHAnsi" w:hAnsiTheme="minorHAnsi" w:cstheme="minorHAnsi"/>
              </w:rPr>
              <w:t>vivo</w:t>
            </w:r>
          </w:p>
        </w:tc>
        <w:tc>
          <w:tcPr>
            <w:tcW w:w="6585" w:type="dxa"/>
          </w:tcPr>
          <w:p w14:paraId="7321914E" w14:textId="77777777" w:rsidR="00B07087" w:rsidRDefault="00601EB5">
            <w:pPr>
              <w:spacing w:afterLines="50" w:after="120"/>
              <w:rPr>
                <w:bCs/>
                <w:lang w:eastAsia="zh-CN"/>
              </w:rPr>
            </w:pPr>
            <w:r>
              <w:rPr>
                <w:bCs/>
                <w:lang w:eastAsia="zh-CN"/>
              </w:rPr>
              <w:t xml:space="preserve">Proposal: </w:t>
            </w:r>
            <w:r>
              <w:rPr>
                <w:rFonts w:hint="eastAsia"/>
                <w:bCs/>
                <w:lang w:eastAsia="zh-CN"/>
              </w:rPr>
              <w:t>E</w:t>
            </w:r>
            <w:r>
              <w:rPr>
                <w:bCs/>
                <w:lang w:eastAsia="zh-CN"/>
              </w:rPr>
              <w:t xml:space="preserve">stablish an R17 work item on UE power class fall back optimization. The motivation and draft WID could be reference to </w:t>
            </w:r>
            <w:r>
              <w:rPr>
                <w:rFonts w:hint="eastAsia"/>
                <w:bCs/>
                <w:lang w:eastAsia="zh-CN"/>
              </w:rPr>
              <w:t>[</w:t>
            </w:r>
            <w:r>
              <w:rPr>
                <w:bCs/>
                <w:lang w:eastAsia="zh-CN"/>
              </w:rPr>
              <w:t>7][8].</w:t>
            </w:r>
          </w:p>
          <w:p w14:paraId="69D052E5" w14:textId="77777777" w:rsidR="00B07087" w:rsidRDefault="00601EB5">
            <w:pPr>
              <w:spacing w:afterLines="50" w:after="120"/>
              <w:rPr>
                <w:bCs/>
                <w:lang w:eastAsia="zh-CN"/>
              </w:rPr>
            </w:pPr>
            <w:r>
              <w:rPr>
                <w:bCs/>
                <w:lang w:eastAsia="zh-CN"/>
              </w:rPr>
              <w:t>Observation1: linear method requires UE maximum output power fulfils the strict linear relation with the scheduled uplink duty cycle.</w:t>
            </w:r>
          </w:p>
          <w:p w14:paraId="78091B3E" w14:textId="77777777" w:rsidR="00B07087" w:rsidRDefault="00601EB5">
            <w:pPr>
              <w:spacing w:afterLines="50" w:after="120"/>
              <w:rPr>
                <w:bCs/>
                <w:lang w:eastAsia="zh-CN"/>
              </w:rPr>
            </w:pPr>
            <w:r>
              <w:rPr>
                <w:bCs/>
                <w:lang w:eastAsia="zh-CN"/>
              </w:rPr>
              <w:t>Observation2: strict requirements of linear method is contradictory with the “synchronization timeline” and “ambiguous evaluation period” defined in current specifications. UE may fail exposure requirements by strictly following the linear requirements.</w:t>
            </w:r>
            <w:r>
              <w:rPr>
                <w:bCs/>
                <w:lang w:eastAsia="zh-CN"/>
              </w:rPr>
              <w:br/>
            </w:r>
          </w:p>
          <w:p w14:paraId="106703A0" w14:textId="77777777" w:rsidR="00B07087" w:rsidRDefault="00B07087">
            <w:pPr>
              <w:spacing w:afterLines="50" w:after="120"/>
              <w:rPr>
                <w:rFonts w:asciiTheme="minorHAnsi" w:hAnsiTheme="minorHAnsi" w:cstheme="minorHAnsi"/>
              </w:rPr>
            </w:pPr>
          </w:p>
        </w:tc>
      </w:tr>
      <w:tr w:rsidR="00B07087" w14:paraId="562EB8A7" w14:textId="77777777">
        <w:trPr>
          <w:trHeight w:val="468"/>
        </w:trPr>
        <w:tc>
          <w:tcPr>
            <w:tcW w:w="1622" w:type="dxa"/>
          </w:tcPr>
          <w:p w14:paraId="15680C2C"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3" w:history="1">
              <w:r w:rsidR="00601EB5">
                <w:rPr>
                  <w:rFonts w:ascii="Arial" w:eastAsia="Times New Roman" w:hAnsi="Arial" w:cs="Arial"/>
                  <w:b/>
                  <w:bCs/>
                  <w:color w:val="0000FF"/>
                  <w:sz w:val="16"/>
                  <w:szCs w:val="16"/>
                  <w:u w:val="single"/>
                  <w:lang w:val="uz-Cyrl-UZ" w:eastAsia="en-GB"/>
                </w:rPr>
                <w:t>R4-2011489</w:t>
              </w:r>
            </w:hyperlink>
          </w:p>
        </w:tc>
        <w:tc>
          <w:tcPr>
            <w:tcW w:w="1424" w:type="dxa"/>
          </w:tcPr>
          <w:p w14:paraId="53A7A06A"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Huawei, HiSilicon</w:t>
            </w:r>
          </w:p>
        </w:tc>
        <w:tc>
          <w:tcPr>
            <w:tcW w:w="6585" w:type="dxa"/>
          </w:tcPr>
          <w:p w14:paraId="60C1F7B2" w14:textId="77777777" w:rsidR="00B07087" w:rsidRDefault="00601EB5">
            <w:pPr>
              <w:rPr>
                <w:bCs/>
                <w:i/>
              </w:rPr>
            </w:pPr>
            <w:r>
              <w:rPr>
                <w:bCs/>
                <w:i/>
              </w:rPr>
              <w:t xml:space="preserve">Proposal 1: </w:t>
            </w:r>
          </w:p>
          <w:p w14:paraId="0C4844CE" w14:textId="77777777" w:rsidR="00B07087" w:rsidRDefault="00601EB5">
            <w:pPr>
              <w:numPr>
                <w:ilvl w:val="0"/>
                <w:numId w:val="11"/>
              </w:numPr>
              <w:rPr>
                <w:bCs/>
                <w:i/>
              </w:rPr>
            </w:pPr>
            <w:r>
              <w:rPr>
                <w:bCs/>
                <w:i/>
              </w:rPr>
              <w:t>Option 1</w:t>
            </w:r>
          </w:p>
          <w:p w14:paraId="4B843DD8" w14:textId="77777777" w:rsidR="00B07087" w:rsidRDefault="00601EB5">
            <w:pPr>
              <w:rPr>
                <w:bCs/>
              </w:rPr>
            </w:pPr>
            <w:r>
              <w:rPr>
                <w:bCs/>
                <w:i/>
              </w:rPr>
              <w:t>For single carrier , , , RAN4 agrees to enhance power class fallback with Linear solution for single carrier. The Linear solution define the relation between UplinkDutyCycle and ΔP</w:t>
            </w:r>
            <w:r>
              <w:rPr>
                <w:bCs/>
                <w:i/>
                <w:vertAlign w:val="subscript"/>
              </w:rPr>
              <w:t>PowerClass</w:t>
            </w:r>
            <w:r>
              <w:rPr>
                <w:bCs/>
                <w:i/>
              </w:rPr>
              <w:t>, it can be described in the equation :</w:t>
            </w:r>
          </w:p>
          <w:p w14:paraId="2B456B5A" w14:textId="77777777" w:rsidR="00B07087" w:rsidRDefault="00601EB5">
            <w:pPr>
              <w:rPr>
                <w:bCs/>
                <w:i/>
              </w:rPr>
            </w:pPr>
            <w:r>
              <w:rPr>
                <w:bCs/>
                <w:i/>
              </w:rPr>
              <w:t>If maxUplinkdutyCycle/real transmission uplink duty cycle&lt;1, ΔP</w:t>
            </w:r>
            <w:r>
              <w:rPr>
                <w:bCs/>
                <w:i/>
                <w:vertAlign w:val="subscript"/>
              </w:rPr>
              <w:t>PowerClass</w:t>
            </w:r>
            <w:r>
              <w:rPr>
                <w:bCs/>
                <w:i/>
              </w:rPr>
              <w:t>=10Log(10Log(real transmission uplink duty cycle/maxUplinkdutyCycle)</w:t>
            </w:r>
          </w:p>
          <w:p w14:paraId="2134140B" w14:textId="77777777" w:rsidR="00B07087" w:rsidRDefault="00601EB5">
            <w:pPr>
              <w:rPr>
                <w:bCs/>
                <w:i/>
              </w:rPr>
            </w:pPr>
            <w:r>
              <w:rPr>
                <w:bCs/>
                <w:i/>
              </w:rPr>
              <w:t>For HPUE with band combinations(e.g EN-DC), RAN4 initiate a new WI to enhance the power class fallback solution in Rel-17.</w:t>
            </w:r>
          </w:p>
          <w:p w14:paraId="65F1B43F" w14:textId="77777777" w:rsidR="00B07087" w:rsidRDefault="00601EB5">
            <w:pPr>
              <w:numPr>
                <w:ilvl w:val="0"/>
                <w:numId w:val="11"/>
              </w:numPr>
              <w:rPr>
                <w:bCs/>
                <w:i/>
              </w:rPr>
            </w:pPr>
            <w:r>
              <w:rPr>
                <w:bCs/>
                <w:i/>
              </w:rPr>
              <w:t>Option 2</w:t>
            </w:r>
          </w:p>
          <w:p w14:paraId="049CD551" w14:textId="77777777" w:rsidR="00B07087" w:rsidRDefault="00601EB5">
            <w:pPr>
              <w:rPr>
                <w:bCs/>
                <w:i/>
              </w:rPr>
            </w:pPr>
            <w:r>
              <w:rPr>
                <w:bCs/>
                <w:i/>
              </w:rPr>
              <w:t>RAN4 agrees to initiate a new WI to enhance the power class fallback solution for both single carrier and band combinations under SA and NSA in Rel-17.</w:t>
            </w:r>
          </w:p>
          <w:p w14:paraId="0FB044A5" w14:textId="77777777" w:rsidR="00B07087" w:rsidRDefault="00601EB5">
            <w:pPr>
              <w:rPr>
                <w:bCs/>
                <w:i/>
                <w:lang w:val="en-US"/>
              </w:rPr>
            </w:pPr>
            <w:r>
              <w:rPr>
                <w:bCs/>
                <w:i/>
                <w:lang w:val="en-US"/>
              </w:rPr>
              <w:t>Observation 1: RAN4 already confirms the existing problem on the current HPUE power class fallback solution and expects to enhance it. It already agrees to continually discuss in TEI16.</w:t>
            </w:r>
          </w:p>
          <w:p w14:paraId="7846149A" w14:textId="77777777" w:rsidR="00B07087" w:rsidRDefault="00601EB5">
            <w:pPr>
              <w:rPr>
                <w:bCs/>
                <w:i/>
              </w:rPr>
            </w:pPr>
            <w:r>
              <w:rPr>
                <w:bCs/>
                <w:i/>
              </w:rPr>
              <w:t>Observation 2:</w:t>
            </w:r>
            <w:r>
              <w:rPr>
                <w:bCs/>
              </w:rPr>
              <w:t xml:space="preserve"> </w:t>
            </w:r>
            <w:r>
              <w:rPr>
                <w:bCs/>
                <w:i/>
              </w:rPr>
              <w:t>the current power class fallback mechanism targeting for SAR requirement will cause the unnecessary power back off on HPUE for both SA and NSA, and will further impact more HPUE combinations in the future release..</w:t>
            </w:r>
          </w:p>
          <w:p w14:paraId="33914DA9" w14:textId="77777777" w:rsidR="00B07087" w:rsidRDefault="00601EB5">
            <w:pPr>
              <w:rPr>
                <w:bCs/>
                <w:i/>
              </w:rPr>
            </w:pPr>
            <w:r>
              <w:rPr>
                <w:bCs/>
                <w:i/>
              </w:rPr>
              <w:t>Observation 3: Solution on [1] can be summarized as the equation:</w:t>
            </w:r>
          </w:p>
          <w:p w14:paraId="685D0DA8" w14:textId="77777777" w:rsidR="00B07087" w:rsidRDefault="00601EB5">
            <w:pPr>
              <w:rPr>
                <w:bCs/>
                <w:i/>
              </w:rPr>
            </w:pPr>
            <w:r>
              <w:rPr>
                <w:bCs/>
                <w:i/>
              </w:rPr>
              <w:t>If maxUplinkdutyCycle/real transmission uplink duty cycle&lt;1, ΔP</w:t>
            </w:r>
            <w:r>
              <w:rPr>
                <w:bCs/>
                <w:i/>
                <w:vertAlign w:val="subscript"/>
              </w:rPr>
              <w:t>PowerClass</w:t>
            </w:r>
            <w:r>
              <w:rPr>
                <w:bCs/>
                <w:i/>
              </w:rPr>
              <w:t>=10Log(real transmission uplink duty cycle /maxUplinkdutyCycle)</w:t>
            </w:r>
          </w:p>
          <w:p w14:paraId="54E1C7E3" w14:textId="77777777" w:rsidR="00B07087" w:rsidRPr="009E5F3D" w:rsidRDefault="00601EB5">
            <w:pPr>
              <w:rPr>
                <w:bCs/>
                <w:i/>
                <w:lang w:val="en-US"/>
              </w:rPr>
            </w:pPr>
            <w:r w:rsidRPr="009E5F3D">
              <w:rPr>
                <w:bCs/>
                <w:i/>
                <w:lang w:val="en-US"/>
              </w:rPr>
              <w:t>Observation 4: MPR solution do not fit for Rel-16 enhancement since it still allows UE to fall back unnecessary power.</w:t>
            </w:r>
          </w:p>
          <w:p w14:paraId="74BE31D8" w14:textId="77777777" w:rsidR="00B07087" w:rsidRDefault="00601EB5">
            <w:pPr>
              <w:rPr>
                <w:bCs/>
                <w:i/>
              </w:rPr>
            </w:pPr>
            <w:r>
              <w:rPr>
                <w:bCs/>
                <w:i/>
              </w:rPr>
              <w:t>Observation 5: Comparing with the 3 solutions, solution 1 is the best choice for Rel-16 enhancement since it reflects the real relation between power backoff and Uplink transmission duty cycle. While ΔP</w:t>
            </w:r>
            <w:r>
              <w:rPr>
                <w:bCs/>
                <w:i/>
                <w:vertAlign w:val="subscript"/>
              </w:rPr>
              <w:t>PowerClass</w:t>
            </w:r>
            <w:r>
              <w:rPr>
                <w:bCs/>
                <w:i/>
              </w:rPr>
              <w:t xml:space="preserve"> signalling solution and MPR solution is more suitable for Rel-15.</w:t>
            </w:r>
          </w:p>
          <w:p w14:paraId="3F8B1844" w14:textId="77777777" w:rsidR="00B07087" w:rsidRDefault="00B07087">
            <w:pPr>
              <w:rPr>
                <w:bCs/>
              </w:rPr>
            </w:pPr>
          </w:p>
        </w:tc>
      </w:tr>
      <w:tr w:rsidR="00B07087" w14:paraId="2E43A40A" w14:textId="77777777">
        <w:trPr>
          <w:trHeight w:val="468"/>
        </w:trPr>
        <w:tc>
          <w:tcPr>
            <w:tcW w:w="1622" w:type="dxa"/>
          </w:tcPr>
          <w:p w14:paraId="596EB13D"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4" w:history="1">
              <w:r w:rsidR="00601EB5">
                <w:rPr>
                  <w:rFonts w:ascii="Arial" w:eastAsia="Times New Roman" w:hAnsi="Arial" w:cs="Arial"/>
                  <w:b/>
                  <w:bCs/>
                  <w:color w:val="0000FF"/>
                  <w:sz w:val="16"/>
                  <w:szCs w:val="16"/>
                  <w:u w:val="single"/>
                  <w:lang w:val="uz-Cyrl-UZ" w:eastAsia="en-GB"/>
                </w:rPr>
                <w:t>R4-2011490</w:t>
              </w:r>
            </w:hyperlink>
          </w:p>
        </w:tc>
        <w:tc>
          <w:tcPr>
            <w:tcW w:w="1424" w:type="dxa"/>
          </w:tcPr>
          <w:p w14:paraId="06925172"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Huawei, HiSilicon</w:t>
            </w:r>
          </w:p>
        </w:tc>
        <w:tc>
          <w:tcPr>
            <w:tcW w:w="6585" w:type="dxa"/>
          </w:tcPr>
          <w:p w14:paraId="364B458D" w14:textId="77777777" w:rsidR="00B07087" w:rsidRDefault="00601EB5">
            <w:pPr>
              <w:spacing w:before="120" w:after="120"/>
              <w:rPr>
                <w:lang w:eastAsia="zh-CN"/>
              </w:rPr>
            </w:pPr>
            <w:r>
              <w:t xml:space="preserve">Proposal 1: </w:t>
            </w:r>
            <w:r>
              <w:rPr>
                <w:lang w:eastAsia="zh-CN"/>
              </w:rPr>
              <w:t>Adding Pcmax definition for inter-band ENDC with 3 uplink CCs(1 LTE CC+2 NR CC).</w:t>
            </w:r>
          </w:p>
          <w:p w14:paraId="00B8027A" w14:textId="77777777" w:rsidR="00B07087" w:rsidRDefault="00601EB5">
            <w:pPr>
              <w:spacing w:before="120" w:after="120"/>
            </w:pPr>
            <w:r>
              <w:lastRenderedPageBreak/>
              <w:t xml:space="preserve">Observation 1: </w:t>
            </w:r>
            <w:r>
              <w:rPr>
                <w:lang w:eastAsia="zh-CN"/>
              </w:rPr>
              <w:t>In Rel-16, band combinations of inter-band ENDC with 3 uplink CCs(1 LTE CC+2 NR CC) are introcuded. But there is no Pcmax definition for such combinations.</w:t>
            </w:r>
          </w:p>
        </w:tc>
      </w:tr>
      <w:tr w:rsidR="00B07087" w14:paraId="49D2C6CD" w14:textId="77777777">
        <w:trPr>
          <w:trHeight w:val="468"/>
        </w:trPr>
        <w:tc>
          <w:tcPr>
            <w:tcW w:w="1622" w:type="dxa"/>
          </w:tcPr>
          <w:p w14:paraId="73F8E36E"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5" w:history="1">
              <w:r w:rsidR="00601EB5">
                <w:rPr>
                  <w:rFonts w:ascii="Arial" w:eastAsia="Times New Roman" w:hAnsi="Arial" w:cs="Arial"/>
                  <w:b/>
                  <w:bCs/>
                  <w:color w:val="0000FF"/>
                  <w:sz w:val="16"/>
                  <w:szCs w:val="16"/>
                  <w:u w:val="single"/>
                  <w:lang w:val="uz-Cyrl-UZ" w:eastAsia="en-GB"/>
                </w:rPr>
                <w:t>R4-2011515</w:t>
              </w:r>
            </w:hyperlink>
          </w:p>
        </w:tc>
        <w:tc>
          <w:tcPr>
            <w:tcW w:w="1424" w:type="dxa"/>
          </w:tcPr>
          <w:p w14:paraId="2E39E976" w14:textId="77777777" w:rsidR="00B07087" w:rsidRDefault="00601EB5">
            <w:pPr>
              <w:spacing w:before="120" w:after="120"/>
              <w:rPr>
                <w:rFonts w:asciiTheme="minorHAnsi" w:hAnsiTheme="minorHAnsi" w:cstheme="minorHAnsi"/>
              </w:rPr>
            </w:pPr>
            <w:r>
              <w:rPr>
                <w:rFonts w:ascii="Arial" w:eastAsia="Times New Roman" w:hAnsi="Arial" w:cs="Arial"/>
                <w:sz w:val="16"/>
                <w:szCs w:val="16"/>
                <w:lang w:val="uz-Cyrl-UZ" w:eastAsia="en-GB"/>
              </w:rPr>
              <w:t>Skyworks Solutions Inc., Mediatek</w:t>
            </w:r>
          </w:p>
        </w:tc>
        <w:tc>
          <w:tcPr>
            <w:tcW w:w="6585" w:type="dxa"/>
          </w:tcPr>
          <w:p w14:paraId="7EBE24B6" w14:textId="77777777" w:rsidR="00B07087" w:rsidRDefault="00601EB5">
            <w:pPr>
              <w:spacing w:before="120" w:after="120"/>
            </w:pPr>
            <w:r>
              <w:t>Proposal 1:</w:t>
            </w:r>
          </w:p>
          <w:p w14:paraId="5F9359F1" w14:textId="77777777" w:rsidR="00B07087" w:rsidRDefault="00601EB5">
            <w:pPr>
              <w:pStyle w:val="CRCoverPage"/>
              <w:spacing w:after="0"/>
              <w:rPr>
                <w:rFonts w:ascii="Times New Roman" w:hAnsi="Times New Roman"/>
              </w:rPr>
            </w:pPr>
            <w:r>
              <w:rPr>
                <w:rFonts w:ascii="Times New Roman" w:hAnsi="Times New Roman"/>
              </w:rPr>
              <w:t>Add 70MHz CBW column in both tables, and:</w:t>
            </w:r>
          </w:p>
          <w:p w14:paraId="32EE6E42" w14:textId="77777777" w:rsidR="00B07087" w:rsidRDefault="00601EB5">
            <w:pPr>
              <w:pStyle w:val="CRCoverPage"/>
              <w:spacing w:after="0"/>
              <w:rPr>
                <w:rFonts w:ascii="Times New Roman" w:hAnsi="Times New Roman"/>
              </w:rPr>
            </w:pPr>
            <w:r>
              <w:rPr>
                <w:rFonts w:ascii="Times New Roman" w:hAnsi="Times New Roman"/>
              </w:rPr>
              <w:t>- 5MHz CBW Band 3 MSD for DC_3_n1</w:t>
            </w:r>
          </w:p>
          <w:p w14:paraId="0008AF8D" w14:textId="77777777" w:rsidR="00B07087" w:rsidRDefault="00601EB5">
            <w:pPr>
              <w:pStyle w:val="CRCoverPage"/>
              <w:spacing w:after="0"/>
              <w:rPr>
                <w:rFonts w:ascii="Times New Roman" w:hAnsi="Times New Roman"/>
              </w:rPr>
            </w:pPr>
            <w:r>
              <w:rPr>
                <w:rFonts w:ascii="Times New Roman" w:hAnsi="Times New Roman"/>
              </w:rPr>
              <w:t>- 40MHz CBW n3 MSD &amp; B1 UL configuration for DC_1_n3</w:t>
            </w:r>
          </w:p>
          <w:p w14:paraId="684351F8" w14:textId="77777777" w:rsidR="00B07087" w:rsidRDefault="00601EB5">
            <w:pPr>
              <w:pStyle w:val="CRCoverPage"/>
              <w:spacing w:after="0"/>
              <w:rPr>
                <w:rFonts w:ascii="Times New Roman" w:hAnsi="Times New Roman"/>
              </w:rPr>
            </w:pPr>
            <w:r>
              <w:rPr>
                <w:rFonts w:ascii="Times New Roman" w:hAnsi="Times New Roman"/>
              </w:rPr>
              <w:t>- 30MHz CBW n41 MSD &amp; B1 UL configuration for DC_1_n41</w:t>
            </w:r>
          </w:p>
          <w:p w14:paraId="79AC7534" w14:textId="77777777" w:rsidR="00B07087" w:rsidRDefault="00601EB5">
            <w:pPr>
              <w:pStyle w:val="CRCoverPage"/>
              <w:spacing w:after="0"/>
              <w:rPr>
                <w:rFonts w:ascii="Times New Roman" w:hAnsi="Times New Roman"/>
              </w:rPr>
            </w:pPr>
            <w:r>
              <w:rPr>
                <w:rFonts w:ascii="Times New Roman" w:hAnsi="Times New Roman"/>
              </w:rPr>
              <w:t>- 25,30MHz CBW n66 MSD &amp; B20 UL configuration for DC_20_n66</w:t>
            </w:r>
          </w:p>
          <w:p w14:paraId="681938C2" w14:textId="77777777" w:rsidR="00B07087" w:rsidRDefault="00601EB5">
            <w:pPr>
              <w:pStyle w:val="CRCoverPage"/>
              <w:spacing w:after="0"/>
              <w:rPr>
                <w:rFonts w:ascii="Times New Roman" w:hAnsi="Times New Roman"/>
              </w:rPr>
            </w:pPr>
            <w:r>
              <w:rPr>
                <w:rFonts w:ascii="Times New Roman" w:hAnsi="Times New Roman"/>
              </w:rPr>
              <w:t>- 25,30MHz CBW n40 MSD &amp; B7 UL configuration for DC_7_n40</w:t>
            </w:r>
          </w:p>
          <w:p w14:paraId="2AA367D5" w14:textId="77777777" w:rsidR="00B07087" w:rsidRDefault="00601EB5">
            <w:pPr>
              <w:pStyle w:val="CRCoverPage"/>
              <w:spacing w:after="0"/>
              <w:rPr>
                <w:rFonts w:ascii="Times New Roman" w:hAnsi="Times New Roman"/>
              </w:rPr>
            </w:pPr>
            <w:r>
              <w:rPr>
                <w:rFonts w:ascii="Times New Roman" w:hAnsi="Times New Roman"/>
              </w:rPr>
              <w:t>- 25,30,40,50MHz CBW n1 MSD and B40 UL configuration for DC_40_n1</w:t>
            </w:r>
          </w:p>
          <w:p w14:paraId="59D32BCC" w14:textId="77777777" w:rsidR="00B07087" w:rsidRDefault="00601EB5">
            <w:pPr>
              <w:pStyle w:val="CRCoverPage"/>
              <w:spacing w:after="0"/>
              <w:rPr>
                <w:rFonts w:ascii="Times New Roman" w:hAnsi="Times New Roman"/>
              </w:rPr>
            </w:pPr>
            <w:r>
              <w:rPr>
                <w:rFonts w:ascii="Times New Roman" w:hAnsi="Times New Roman"/>
              </w:rPr>
              <w:t>- 40MHz CBW n3 MSD and B41 UL configuration for DC_41_n3</w:t>
            </w:r>
          </w:p>
          <w:p w14:paraId="15440DA6" w14:textId="77777777" w:rsidR="00B07087" w:rsidRDefault="00601EB5">
            <w:pPr>
              <w:pStyle w:val="CRCoverPage"/>
              <w:spacing w:after="0"/>
              <w:rPr>
                <w:rFonts w:ascii="Times New Roman" w:hAnsi="Times New Roman"/>
              </w:rPr>
            </w:pPr>
            <w:r>
              <w:rPr>
                <w:rFonts w:ascii="Times New Roman" w:hAnsi="Times New Roman"/>
              </w:rPr>
              <w:t>- 25,30,70MHz CBW n77 MSD and B41 UL configuration for DC_41_n77</w:t>
            </w:r>
          </w:p>
          <w:p w14:paraId="6ECC594A" w14:textId="77777777" w:rsidR="00B07087" w:rsidRDefault="00601EB5">
            <w:pPr>
              <w:pStyle w:val="CRCoverPage"/>
              <w:spacing w:after="0"/>
              <w:rPr>
                <w:rFonts w:ascii="Times New Roman" w:hAnsi="Times New Roman"/>
              </w:rPr>
            </w:pPr>
            <w:r>
              <w:rPr>
                <w:rFonts w:ascii="Times New Roman" w:hAnsi="Times New Roman"/>
              </w:rPr>
              <w:t>- 25,30,70MHz CBW n78 MSD and B41 UL configuration for DC_41_n78</w:t>
            </w:r>
          </w:p>
          <w:p w14:paraId="308A70BB" w14:textId="77777777" w:rsidR="00B07087" w:rsidRDefault="00601EB5">
            <w:pPr>
              <w:pStyle w:val="CRCoverPage"/>
              <w:spacing w:after="0"/>
              <w:rPr>
                <w:rFonts w:ascii="Times New Roman" w:hAnsi="Times New Roman"/>
              </w:rPr>
            </w:pPr>
            <w:r>
              <w:rPr>
                <w:rFonts w:ascii="Times New Roman" w:hAnsi="Times New Roman"/>
              </w:rPr>
              <w:t>Re-order list of combinations in table 7.3B.2.3.4-2 to match 7.3B.2.3.4-1.</w:t>
            </w:r>
          </w:p>
          <w:p w14:paraId="4A1391B8" w14:textId="77777777" w:rsidR="00B07087" w:rsidRDefault="00601EB5">
            <w:pPr>
              <w:spacing w:before="120" w:after="120"/>
            </w:pPr>
            <w:r>
              <w:t>Add Note 3 to DC_42_n79</w:t>
            </w:r>
          </w:p>
          <w:p w14:paraId="6BCA2D3D" w14:textId="77777777" w:rsidR="00B07087" w:rsidRDefault="00601EB5">
            <w:pPr>
              <w:pStyle w:val="CRCoverPage"/>
              <w:spacing w:after="0"/>
              <w:ind w:left="100"/>
              <w:rPr>
                <w:rFonts w:ascii="Times New Roman" w:hAnsi="Times New Roman"/>
              </w:rPr>
            </w:pPr>
            <w:r>
              <w:rPr>
                <w:rFonts w:ascii="Times New Roman" w:hAnsi="Times New Roman"/>
              </w:rPr>
              <w:t>Observation 1: MSD for new channel bandwidth (CBW) are missing.</w:t>
            </w:r>
          </w:p>
          <w:p w14:paraId="46365E7E" w14:textId="77777777" w:rsidR="00B07087" w:rsidRDefault="00601EB5">
            <w:pPr>
              <w:pStyle w:val="CRCoverPage"/>
              <w:spacing w:after="0"/>
              <w:ind w:left="100"/>
              <w:rPr>
                <w:rFonts w:ascii="Times New Roman" w:hAnsi="Times New Roman"/>
              </w:rPr>
            </w:pPr>
            <w:r>
              <w:rPr>
                <w:rFonts w:ascii="Times New Roman" w:hAnsi="Times New Roman"/>
              </w:rPr>
              <w:t>70MHz CBW is missing</w:t>
            </w:r>
          </w:p>
          <w:p w14:paraId="2ED3DFD1" w14:textId="77777777" w:rsidR="00B07087" w:rsidRDefault="00601EB5">
            <w:pPr>
              <w:pStyle w:val="CRCoverPage"/>
              <w:spacing w:after="0"/>
              <w:ind w:left="100"/>
              <w:rPr>
                <w:rFonts w:ascii="Times New Roman" w:hAnsi="Times New Roman"/>
              </w:rPr>
            </w:pPr>
            <w:r>
              <w:rPr>
                <w:rFonts w:ascii="Times New Roman" w:hAnsi="Times New Roman"/>
              </w:rPr>
              <w:t>Alignment of MSD values with NR_CA MSD due to cross band isolation</w:t>
            </w:r>
          </w:p>
          <w:p w14:paraId="113E18D0" w14:textId="77777777" w:rsidR="00B07087" w:rsidRDefault="00601EB5">
            <w:pPr>
              <w:pStyle w:val="CRCoverPage"/>
              <w:spacing w:after="0"/>
              <w:ind w:left="100"/>
              <w:rPr>
                <w:rFonts w:ascii="Times New Roman" w:hAnsi="Times New Roman"/>
              </w:rPr>
            </w:pPr>
            <w:r>
              <w:rPr>
                <w:rFonts w:ascii="Times New Roman" w:hAnsi="Times New Roman"/>
              </w:rPr>
              <w:t>Re-ordering of UL configuration table to align with MSD combination order.</w:t>
            </w:r>
          </w:p>
          <w:p w14:paraId="164AACC5" w14:textId="77777777" w:rsidR="00B07087" w:rsidRDefault="00601EB5">
            <w:pPr>
              <w:spacing w:before="120" w:after="120"/>
            </w:pPr>
            <w:r>
              <w:t>Wether DC_42_n79 supports simultaneous Tx/Rx is ambiguous, it cannot be supported by solutions implemented with n77 or n78 filter without MSD as already shown for CA_n79-n79.</w:t>
            </w:r>
          </w:p>
        </w:tc>
      </w:tr>
      <w:tr w:rsidR="00B07087" w14:paraId="596C8B00" w14:textId="77777777">
        <w:trPr>
          <w:trHeight w:val="468"/>
        </w:trPr>
        <w:tc>
          <w:tcPr>
            <w:tcW w:w="1622" w:type="dxa"/>
          </w:tcPr>
          <w:p w14:paraId="36217A05" w14:textId="77777777" w:rsidR="00B07087" w:rsidRDefault="003B0B10">
            <w:pPr>
              <w:spacing w:before="120" w:after="120"/>
              <w:rPr>
                <w:rFonts w:ascii="Arial" w:eastAsia="Times New Roman" w:hAnsi="Arial" w:cs="Arial"/>
                <w:b/>
                <w:bCs/>
                <w:color w:val="0000FF"/>
                <w:sz w:val="16"/>
                <w:szCs w:val="16"/>
                <w:u w:val="single"/>
                <w:lang w:val="uz-Cyrl-UZ" w:eastAsia="en-GB"/>
              </w:rPr>
            </w:pPr>
            <w:hyperlink r:id="rId116" w:history="1">
              <w:r w:rsidR="00601EB5">
                <w:rPr>
                  <w:rFonts w:ascii="Arial" w:eastAsia="Times New Roman" w:hAnsi="Arial" w:cs="Arial"/>
                  <w:b/>
                  <w:bCs/>
                  <w:color w:val="0000FF"/>
                  <w:sz w:val="16"/>
                  <w:szCs w:val="16"/>
                  <w:u w:val="single"/>
                  <w:lang w:val="uz-Cyrl-UZ" w:eastAsia="en-GB"/>
                </w:rPr>
                <w:t>R4-2010587</w:t>
              </w:r>
            </w:hyperlink>
          </w:p>
        </w:tc>
        <w:tc>
          <w:tcPr>
            <w:tcW w:w="1424" w:type="dxa"/>
          </w:tcPr>
          <w:p w14:paraId="3D52D999" w14:textId="77777777" w:rsidR="00B07087" w:rsidRDefault="00601EB5">
            <w:pPr>
              <w:spacing w:before="120" w:after="120"/>
              <w:rPr>
                <w:rFonts w:ascii="Arial" w:eastAsia="Times New Roman" w:hAnsi="Arial" w:cs="Arial"/>
                <w:sz w:val="16"/>
                <w:szCs w:val="16"/>
                <w:lang w:val="fi-FI" w:eastAsia="en-GB"/>
              </w:rPr>
            </w:pPr>
            <w:r>
              <w:rPr>
                <w:rFonts w:ascii="Arial" w:eastAsia="Times New Roman" w:hAnsi="Arial" w:cs="Arial"/>
                <w:sz w:val="16"/>
                <w:szCs w:val="16"/>
                <w:lang w:val="fi-FI" w:eastAsia="en-GB"/>
              </w:rPr>
              <w:t>Mediatek</w:t>
            </w:r>
          </w:p>
        </w:tc>
        <w:tc>
          <w:tcPr>
            <w:tcW w:w="6585" w:type="dxa"/>
          </w:tcPr>
          <w:p w14:paraId="2E729CDF" w14:textId="77777777" w:rsidR="00B07087" w:rsidRDefault="00601EB5">
            <w:pPr>
              <w:spacing w:after="0"/>
              <w:jc w:val="both"/>
              <w:rPr>
                <w:bCs/>
                <w:iCs/>
                <w:lang w:eastAsia="zh-HK"/>
              </w:rPr>
            </w:pPr>
            <w:r>
              <w:rPr>
                <w:bCs/>
                <w:iCs/>
                <w:lang w:eastAsia="zh-HK"/>
              </w:rPr>
              <w:t>Proposal 1: We propose an update for TS38.101-1 Table 7.3A.6-1 as above.</w:t>
            </w:r>
          </w:p>
          <w:p w14:paraId="7DF8EC20" w14:textId="77777777" w:rsidR="00B07087" w:rsidRDefault="00601EB5">
            <w:pPr>
              <w:spacing w:after="0"/>
              <w:jc w:val="both"/>
              <w:rPr>
                <w:bCs/>
                <w:iCs/>
                <w:lang w:eastAsia="ja-JP"/>
              </w:rPr>
            </w:pPr>
            <w:r>
              <w:rPr>
                <w:bCs/>
                <w:iCs/>
                <w:lang w:eastAsia="zh-HK"/>
              </w:rPr>
              <w:t>Proposal 2: We propose an update for TS38.101-3 Table 7.3B.2.3.4-1 as above, and MSD due to cross band isolation for DC_30_n66 and DC_40_n1 can be further discussed.</w:t>
            </w:r>
          </w:p>
          <w:p w14:paraId="51879504" w14:textId="77777777" w:rsidR="00B07087" w:rsidRDefault="00B07087">
            <w:pPr>
              <w:spacing w:before="120" w:after="120"/>
            </w:pPr>
          </w:p>
        </w:tc>
      </w:tr>
    </w:tbl>
    <w:p w14:paraId="341D62F5" w14:textId="77777777" w:rsidR="00B07087" w:rsidRDefault="00B07087"/>
    <w:p w14:paraId="666A1051" w14:textId="77777777" w:rsidR="00B07087" w:rsidRDefault="00601EB5">
      <w:pPr>
        <w:pStyle w:val="Heading2"/>
      </w:pPr>
      <w:r>
        <w:rPr>
          <w:rFonts w:hint="eastAsia"/>
        </w:rPr>
        <w:t>Open issues</w:t>
      </w:r>
      <w:r>
        <w:t xml:space="preserve"> summary</w:t>
      </w:r>
    </w:p>
    <w:p w14:paraId="0E00DFED"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9B3B2C" w14:textId="77777777" w:rsidR="00B07087" w:rsidRDefault="00601EB5">
      <w:pPr>
        <w:pStyle w:val="Heading3"/>
        <w:rPr>
          <w:sz w:val="24"/>
          <w:szCs w:val="16"/>
        </w:rPr>
      </w:pPr>
      <w:r>
        <w:rPr>
          <w:sz w:val="24"/>
          <w:szCs w:val="16"/>
        </w:rPr>
        <w:t>Sub-topic 3-1</w:t>
      </w:r>
    </w:p>
    <w:p w14:paraId="2839EA0B" w14:textId="77777777" w:rsidR="00B07087" w:rsidRDefault="00601EB5">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ascii="Arial" w:eastAsia="Times New Roman" w:hAnsi="Arial" w:cs="Arial"/>
          <w:sz w:val="16"/>
          <w:szCs w:val="16"/>
          <w:lang w:val="uz-Cyrl-UZ" w:eastAsia="en-GB"/>
        </w:rPr>
        <w:t xml:space="preserve"> CR for missing note for DC_39A_n41A for non-simultaneous RX/TX operation</w:t>
      </w:r>
    </w:p>
    <w:p w14:paraId="50D4606B" w14:textId="77777777" w:rsidR="00B07087" w:rsidRDefault="00601EB5">
      <w:pPr>
        <w:rPr>
          <w:i/>
          <w:color w:val="0070C0"/>
          <w:lang w:val="en-US" w:eastAsia="zh-CN"/>
        </w:rPr>
      </w:pPr>
      <w:r>
        <w:rPr>
          <w:i/>
          <w:color w:val="0070C0"/>
          <w:lang w:val="en-US" w:eastAsia="zh-CN"/>
        </w:rPr>
        <w:t xml:space="preserve">Open issues and candidate options before e-meeting: </w:t>
      </w:r>
    </w:p>
    <w:p w14:paraId="7E83BA17" w14:textId="77777777" w:rsidR="00B07087" w:rsidRDefault="00601EB5">
      <w:pPr>
        <w:rPr>
          <w:b/>
          <w:color w:val="0070C0"/>
          <w:u w:val="single"/>
          <w:lang w:eastAsia="ko-KR"/>
        </w:rPr>
      </w:pPr>
      <w:r>
        <w:rPr>
          <w:b/>
          <w:color w:val="0070C0"/>
          <w:u w:val="single"/>
          <w:lang w:eastAsia="ko-KR"/>
        </w:rPr>
        <w:t xml:space="preserve">Issue 3-1: </w:t>
      </w:r>
      <w:r>
        <w:rPr>
          <w:rFonts w:ascii="Arial" w:eastAsia="Times New Roman" w:hAnsi="Arial" w:cs="Arial"/>
          <w:sz w:val="16"/>
          <w:szCs w:val="16"/>
          <w:lang w:val="uz-Cyrl-UZ" w:eastAsia="en-GB"/>
        </w:rPr>
        <w:t>CR for missing note for DC_39A_n41A for non-simultaneous RX/TX operation</w:t>
      </w:r>
    </w:p>
    <w:p w14:paraId="1E8700A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313A6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R4-2009618</w:t>
      </w:r>
    </w:p>
    <w:p w14:paraId="479B11B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R4-2009618</w:t>
      </w:r>
    </w:p>
    <w:p w14:paraId="230329B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R4-20009618</w:t>
      </w:r>
    </w:p>
    <w:p w14:paraId="4B65217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C171A1" w14:textId="2DB7045A" w:rsidR="00B07087" w:rsidRDefault="00054127">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530E515" w14:textId="77777777" w:rsidR="00B07087" w:rsidRDefault="00B07087">
      <w:pPr>
        <w:rPr>
          <w:i/>
          <w:color w:val="0070C0"/>
          <w:lang w:eastAsia="zh-CN"/>
        </w:rPr>
      </w:pPr>
    </w:p>
    <w:p w14:paraId="6FD14E4A" w14:textId="77777777" w:rsidR="00B07087" w:rsidRDefault="00601EB5">
      <w:pPr>
        <w:pStyle w:val="Heading3"/>
        <w:rPr>
          <w:sz w:val="24"/>
          <w:szCs w:val="16"/>
        </w:rPr>
      </w:pPr>
      <w:r>
        <w:rPr>
          <w:sz w:val="24"/>
          <w:szCs w:val="16"/>
        </w:rPr>
        <w:lastRenderedPageBreak/>
        <w:t>Sub-topic 3-2</w:t>
      </w:r>
    </w:p>
    <w:p w14:paraId="4BB560CC"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r>
        <w:rPr>
          <w:rFonts w:ascii="Arial" w:eastAsia="Times New Roman" w:hAnsi="Arial" w:cs="Arial"/>
          <w:sz w:val="16"/>
          <w:szCs w:val="16"/>
          <w:lang w:val="uz-Cyrl-UZ" w:eastAsia="en-GB"/>
        </w:rPr>
        <w:t>CR for correcting DC_48_n5 UE spurious coexistence in 38.101-3</w:t>
      </w:r>
    </w:p>
    <w:p w14:paraId="084F4BF4"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65217AF2" w14:textId="77777777" w:rsidR="00B07087" w:rsidRDefault="00601EB5">
      <w:pPr>
        <w:rPr>
          <w:b/>
          <w:color w:val="0070C0"/>
          <w:u w:val="single"/>
          <w:lang w:eastAsia="ko-KR"/>
        </w:rPr>
      </w:pPr>
      <w:r>
        <w:rPr>
          <w:b/>
          <w:color w:val="0070C0"/>
          <w:u w:val="single"/>
          <w:lang w:eastAsia="ko-KR"/>
        </w:rPr>
        <w:t xml:space="preserve">Issue 3-2: </w:t>
      </w:r>
      <w:r>
        <w:rPr>
          <w:rFonts w:ascii="Arial" w:eastAsia="Times New Roman" w:hAnsi="Arial" w:cs="Arial"/>
          <w:sz w:val="16"/>
          <w:szCs w:val="16"/>
          <w:lang w:val="uz-Cyrl-UZ" w:eastAsia="en-GB"/>
        </w:rPr>
        <w:t>CR for correcting DC_48_n5 UE spurious coexistence in 38.101-3</w:t>
      </w:r>
    </w:p>
    <w:p w14:paraId="507695A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588F5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R4-2009619</w:t>
      </w:r>
    </w:p>
    <w:p w14:paraId="1080151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R4-2009619</w:t>
      </w:r>
    </w:p>
    <w:p w14:paraId="1CB5B90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R4-20009619</w:t>
      </w:r>
    </w:p>
    <w:p w14:paraId="0288C2D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A7CF3B" w14:textId="612EB58D" w:rsidR="00B07087" w:rsidRDefault="008547C4">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7C5E074" w14:textId="77777777" w:rsidR="00B07087" w:rsidRDefault="00601EB5">
      <w:pPr>
        <w:pStyle w:val="Heading3"/>
        <w:rPr>
          <w:sz w:val="24"/>
          <w:szCs w:val="16"/>
        </w:rPr>
      </w:pPr>
      <w:r>
        <w:rPr>
          <w:sz w:val="24"/>
          <w:szCs w:val="16"/>
        </w:rPr>
        <w:t>Sub-topic 3-3</w:t>
      </w:r>
    </w:p>
    <w:p w14:paraId="2D40A0B4"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t>Missing cross band noise MSD for various interband ENDC band combinations with large NR UL BW</w:t>
      </w:r>
    </w:p>
    <w:p w14:paraId="2361D5B6"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
          <w:color w:val="000000" w:themeColor="text1"/>
          <w:lang w:val="en-US" w:eastAsia="zh-CN"/>
        </w:rPr>
        <w:t>This topic has two papers, a technical analysis and accompanying CR.</w:t>
      </w:r>
    </w:p>
    <w:p w14:paraId="7B50630E" w14:textId="77777777" w:rsidR="00B07087" w:rsidRDefault="00601EB5">
      <w:pPr>
        <w:rPr>
          <w:b/>
          <w:color w:val="0070C0"/>
          <w:u w:val="single"/>
          <w:lang w:eastAsia="ko-KR"/>
        </w:rPr>
      </w:pPr>
      <w:r>
        <w:rPr>
          <w:b/>
          <w:color w:val="0070C0"/>
          <w:u w:val="single"/>
          <w:lang w:eastAsia="ko-KR"/>
        </w:rPr>
        <w:t xml:space="preserve">Issue 3-3: </w:t>
      </w:r>
      <w:r>
        <w:t>Missing cross band noise MSD for various interband ENDC band combinations with large NR UL BW</w:t>
      </w:r>
    </w:p>
    <w:p w14:paraId="55F51C4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4AA3F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R4-2009628 and accept CR R4-2009620</w:t>
      </w:r>
    </w:p>
    <w:p w14:paraId="4580075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R4-2009628 and accept CR R4-2009620</w:t>
      </w:r>
    </w:p>
    <w:p w14:paraId="5BA6E76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R4-2009628 and not pursue CR R4-2009620</w:t>
      </w:r>
    </w:p>
    <w:p w14:paraId="2D074C5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0909EA" w14:textId="57F7DFA7" w:rsidR="00B07087" w:rsidRDefault="003F00D2">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This topic is pretty tricky. We need to discuss how to address the impact to already specified band combinations, for which new channel BW’s are being defined. Moderator suggestion is to assign a WF for this topic instead of agreeing any CR’s, as we are going to have a lot of similar cases going forward. </w:t>
      </w:r>
    </w:p>
    <w:p w14:paraId="51CE1B17" w14:textId="77777777" w:rsidR="00B07087" w:rsidRDefault="00601EB5">
      <w:pPr>
        <w:pStyle w:val="Heading3"/>
        <w:rPr>
          <w:sz w:val="24"/>
          <w:szCs w:val="16"/>
        </w:rPr>
      </w:pPr>
      <w:r>
        <w:rPr>
          <w:sz w:val="24"/>
          <w:szCs w:val="16"/>
        </w:rPr>
        <w:t>Sub-topic 3-4</w:t>
      </w:r>
    </w:p>
    <w:p w14:paraId="6AF22D53"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CR for missing IMD MSD in 38.101-3 for DC_3A-28A_n41A, DC_28A-41A_n77A</w:t>
      </w:r>
    </w:p>
    <w:p w14:paraId="67C1BF89"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0EDDEAAD" w14:textId="77777777" w:rsidR="00B07087" w:rsidRDefault="00601EB5">
      <w:pPr>
        <w:rPr>
          <w:b/>
          <w:color w:val="0070C0"/>
          <w:u w:val="single"/>
          <w:lang w:eastAsia="ko-KR"/>
        </w:rPr>
      </w:pPr>
      <w:r>
        <w:rPr>
          <w:b/>
          <w:color w:val="0070C0"/>
          <w:u w:val="single"/>
          <w:lang w:eastAsia="ko-KR"/>
        </w:rPr>
        <w:t xml:space="preserve">Issue 3-4: </w:t>
      </w:r>
      <w:r>
        <w:rPr>
          <w:rFonts w:ascii="Arial" w:eastAsia="Times New Roman" w:hAnsi="Arial" w:cs="Arial"/>
          <w:sz w:val="16"/>
          <w:szCs w:val="16"/>
          <w:lang w:val="uz-Cyrl-UZ" w:eastAsia="en-GB"/>
        </w:rPr>
        <w:t>CR for missing IMD MSD in 38.101-3 for DC_3A-28A_n41A, DC_28A-41A_n77A</w:t>
      </w:r>
    </w:p>
    <w:p w14:paraId="7280A4A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3937D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R4-2009621</w:t>
      </w:r>
    </w:p>
    <w:p w14:paraId="4A1F19B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R4-2009621</w:t>
      </w:r>
    </w:p>
    <w:p w14:paraId="262AD56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R4-2009621</w:t>
      </w:r>
    </w:p>
    <w:p w14:paraId="5448B7C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BF9A27" w14:textId="5B4BE60E" w:rsidR="00B07087" w:rsidRDefault="008847F8">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5896E82" w14:textId="77777777" w:rsidR="00B07087" w:rsidRDefault="00601EB5">
      <w:pPr>
        <w:pStyle w:val="Heading3"/>
        <w:rPr>
          <w:sz w:val="24"/>
          <w:szCs w:val="16"/>
        </w:rPr>
      </w:pPr>
      <w:r>
        <w:rPr>
          <w:sz w:val="24"/>
          <w:szCs w:val="16"/>
        </w:rPr>
        <w:t>Sub-topic 3-5</w:t>
      </w:r>
    </w:p>
    <w:p w14:paraId="44614EBD"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Coexistence cleanup for 38101-3 Rel16</w:t>
      </w:r>
    </w:p>
    <w:p w14:paraId="64167682"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4CCD4EDD" w14:textId="77777777" w:rsidR="00B07087" w:rsidRDefault="00601EB5">
      <w:pPr>
        <w:rPr>
          <w:b/>
          <w:color w:val="0070C0"/>
          <w:u w:val="single"/>
          <w:lang w:eastAsia="ko-KR"/>
        </w:rPr>
      </w:pPr>
      <w:r>
        <w:rPr>
          <w:b/>
          <w:color w:val="0070C0"/>
          <w:u w:val="single"/>
          <w:lang w:eastAsia="ko-KR"/>
        </w:rPr>
        <w:lastRenderedPageBreak/>
        <w:t xml:space="preserve">Issue 3-5: </w:t>
      </w:r>
      <w:r>
        <w:rPr>
          <w:rFonts w:ascii="Arial" w:eastAsia="Times New Roman" w:hAnsi="Arial" w:cs="Arial"/>
          <w:sz w:val="16"/>
          <w:szCs w:val="16"/>
          <w:lang w:val="uz-Cyrl-UZ" w:eastAsia="en-GB"/>
        </w:rPr>
        <w:t>Coexistence cleanup for 38101-3 Rel16</w:t>
      </w:r>
    </w:p>
    <w:p w14:paraId="7B5754DD"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5FA7A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R4-2009940</w:t>
      </w:r>
    </w:p>
    <w:p w14:paraId="50AFBE2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R4-2009940</w:t>
      </w:r>
    </w:p>
    <w:p w14:paraId="011EF47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R4-2009940</w:t>
      </w:r>
    </w:p>
    <w:p w14:paraId="1B95AE0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424E36" w14:textId="09C57F81" w:rsidR="00B07087" w:rsidRDefault="002B787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2BF42C7" w14:textId="77777777" w:rsidR="00B07087" w:rsidRDefault="00601EB5">
      <w:pPr>
        <w:pStyle w:val="Heading3"/>
        <w:rPr>
          <w:sz w:val="24"/>
          <w:szCs w:val="16"/>
        </w:rPr>
      </w:pPr>
      <w:r>
        <w:rPr>
          <w:sz w:val="24"/>
          <w:szCs w:val="16"/>
        </w:rPr>
        <w:t>Sub-topic 3-6</w:t>
      </w:r>
    </w:p>
    <w:p w14:paraId="7E717D4B"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CR Editorial cleanup of band combination tables for 38101-3 Rel16</w:t>
      </w:r>
    </w:p>
    <w:p w14:paraId="62E09E82"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5E2DC029" w14:textId="77777777" w:rsidR="00B07087" w:rsidRDefault="00601EB5">
      <w:pPr>
        <w:rPr>
          <w:b/>
          <w:color w:val="0070C0"/>
          <w:u w:val="single"/>
          <w:lang w:eastAsia="ko-KR"/>
        </w:rPr>
      </w:pPr>
      <w:r>
        <w:rPr>
          <w:b/>
          <w:color w:val="0070C0"/>
          <w:u w:val="single"/>
          <w:lang w:eastAsia="ko-KR"/>
        </w:rPr>
        <w:t xml:space="preserve">Issue 3-6: </w:t>
      </w:r>
      <w:r>
        <w:rPr>
          <w:rFonts w:ascii="Arial" w:eastAsia="Times New Roman" w:hAnsi="Arial" w:cs="Arial"/>
          <w:sz w:val="16"/>
          <w:szCs w:val="16"/>
          <w:lang w:val="uz-Cyrl-UZ" w:eastAsia="en-GB"/>
        </w:rPr>
        <w:t>CR Editorial cleanup of band combination tables for 38101-3 Rel16</w:t>
      </w:r>
    </w:p>
    <w:p w14:paraId="1C31C40E"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3B1AC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R4-2009948</w:t>
      </w:r>
    </w:p>
    <w:p w14:paraId="427F78B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R4-2009948</w:t>
      </w:r>
    </w:p>
    <w:p w14:paraId="2F4713A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R4-2009948</w:t>
      </w:r>
    </w:p>
    <w:p w14:paraId="54CA6561"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A02768" w14:textId="78B93839" w:rsidR="00B07087" w:rsidRDefault="0064251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proponent of the CR should discuss with Huawei on this: </w:t>
      </w:r>
      <w:r>
        <w:rPr>
          <w:rFonts w:eastAsiaTheme="minorEastAsia"/>
          <w:color w:val="0070C0"/>
          <w:lang w:val="en-US" w:eastAsia="zh-CN"/>
        </w:rPr>
        <w:t>Regarding DC_66A_n78(2A)_SUL_n78A-n86A, why is it changed to DC_66A_SUL_n78(2A)-n86A? this change removes the information that the UE is able to do DL CA_n78(2A) together with DC_66_n78 on C-band. Based on the discussion, CR can be either accepted or revised.</w:t>
      </w:r>
    </w:p>
    <w:p w14:paraId="6214B392" w14:textId="77777777" w:rsidR="00B07087" w:rsidRDefault="00601EB5">
      <w:pPr>
        <w:pStyle w:val="Heading3"/>
        <w:rPr>
          <w:sz w:val="24"/>
          <w:szCs w:val="16"/>
        </w:rPr>
      </w:pPr>
      <w:r>
        <w:rPr>
          <w:sz w:val="24"/>
          <w:szCs w:val="16"/>
        </w:rPr>
        <w:t>Sub-topic 3-7</w:t>
      </w:r>
    </w:p>
    <w:p w14:paraId="4F39CC5E"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Corrections of Japan-related EN-DC co-ex tables for REL-16 combo</w:t>
      </w:r>
    </w:p>
    <w:p w14:paraId="7762144D"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08B1CC3B" w14:textId="77777777" w:rsidR="00B07087" w:rsidRDefault="00601EB5">
      <w:pPr>
        <w:rPr>
          <w:b/>
          <w:color w:val="0070C0"/>
          <w:u w:val="single"/>
          <w:lang w:eastAsia="ko-KR"/>
        </w:rPr>
      </w:pPr>
      <w:r>
        <w:rPr>
          <w:b/>
          <w:color w:val="0070C0"/>
          <w:u w:val="single"/>
          <w:lang w:eastAsia="ko-KR"/>
        </w:rPr>
        <w:t xml:space="preserve">Issue 3-7: </w:t>
      </w:r>
      <w:r>
        <w:rPr>
          <w:rFonts w:ascii="Arial" w:eastAsia="Times New Roman" w:hAnsi="Arial" w:cs="Arial"/>
          <w:sz w:val="16"/>
          <w:szCs w:val="16"/>
          <w:lang w:val="uz-Cyrl-UZ" w:eastAsia="en-GB"/>
        </w:rPr>
        <w:t>Corrections of Japan-related EN-DC co-ex tables for REL-16 combo</w:t>
      </w:r>
    </w:p>
    <w:p w14:paraId="27F4A97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15C5E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R4-2010125</w:t>
      </w:r>
    </w:p>
    <w:p w14:paraId="0E56AF1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R4-2010125</w:t>
      </w:r>
    </w:p>
    <w:p w14:paraId="2E882D1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R4-2010125</w:t>
      </w:r>
    </w:p>
    <w:p w14:paraId="3937CC56"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A6E36C" w14:textId="74AEE408" w:rsidR="00B07087" w:rsidRDefault="00AE770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Merge content with CR R4-2010924</w:t>
      </w:r>
    </w:p>
    <w:p w14:paraId="196F7A75" w14:textId="77777777" w:rsidR="00B07087" w:rsidRDefault="00601EB5">
      <w:pPr>
        <w:pStyle w:val="Heading3"/>
        <w:rPr>
          <w:sz w:val="24"/>
          <w:szCs w:val="16"/>
        </w:rPr>
      </w:pPr>
      <w:r>
        <w:rPr>
          <w:sz w:val="24"/>
          <w:szCs w:val="16"/>
        </w:rPr>
        <w:t>Sub-topic 3-8</w:t>
      </w:r>
    </w:p>
    <w:p w14:paraId="64B99446"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CR to TS 38.101-3: Clean up the MSD test point for ENDC(three band)</w:t>
      </w:r>
    </w:p>
    <w:p w14:paraId="3E7A1CFE"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6DB714C3" w14:textId="77777777" w:rsidR="00B07087" w:rsidRDefault="00601EB5">
      <w:pPr>
        <w:rPr>
          <w:b/>
          <w:color w:val="0070C0"/>
          <w:u w:val="single"/>
          <w:lang w:eastAsia="ko-KR"/>
        </w:rPr>
      </w:pPr>
      <w:r>
        <w:rPr>
          <w:b/>
          <w:color w:val="0070C0"/>
          <w:u w:val="single"/>
          <w:lang w:eastAsia="ko-KR"/>
        </w:rPr>
        <w:t xml:space="preserve">Issue 3-8: </w:t>
      </w:r>
      <w:r>
        <w:rPr>
          <w:rFonts w:ascii="Arial" w:eastAsia="Times New Roman" w:hAnsi="Arial" w:cs="Arial"/>
          <w:sz w:val="16"/>
          <w:szCs w:val="16"/>
          <w:lang w:val="uz-Cyrl-UZ" w:eastAsia="en-GB"/>
        </w:rPr>
        <w:t>CR to TS 38.101-3: Clean up the MSD test point for ENDC(three band)</w:t>
      </w:r>
    </w:p>
    <w:p w14:paraId="23A46A8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97E09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R4-2010639</w:t>
      </w:r>
    </w:p>
    <w:p w14:paraId="5E90AE8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R4-2010639</w:t>
      </w:r>
    </w:p>
    <w:p w14:paraId="6F83E2E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R4-2010639</w:t>
      </w:r>
    </w:p>
    <w:p w14:paraId="31A3C54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2D4123A" w14:textId="746EF486" w:rsidR="00B07087" w:rsidRDefault="000840D3">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CCC2851" w14:textId="77777777" w:rsidR="00B07087" w:rsidRDefault="00B07087">
      <w:pPr>
        <w:spacing w:after="120"/>
        <w:rPr>
          <w:color w:val="0070C0"/>
          <w:szCs w:val="24"/>
          <w:lang w:eastAsia="zh-CN"/>
        </w:rPr>
      </w:pPr>
    </w:p>
    <w:p w14:paraId="4F337EF8" w14:textId="77777777" w:rsidR="00B07087" w:rsidRDefault="00601EB5">
      <w:pPr>
        <w:pStyle w:val="Heading3"/>
        <w:rPr>
          <w:sz w:val="24"/>
          <w:szCs w:val="16"/>
        </w:rPr>
      </w:pPr>
      <w:r>
        <w:rPr>
          <w:sz w:val="24"/>
          <w:szCs w:val="16"/>
        </w:rPr>
        <w:t>Sub-topic 3-9</w:t>
      </w:r>
    </w:p>
    <w:p w14:paraId="059ADE3E"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color w:val="000000" w:themeColor="text1"/>
          <w:lang w:val="en-US" w:eastAsia="zh-CN"/>
        </w:rPr>
        <w:t>Power class fallback enhancement</w:t>
      </w:r>
    </w:p>
    <w:p w14:paraId="214CA473"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
          <w:color w:val="000000" w:themeColor="text1"/>
          <w:lang w:val="en-US" w:eastAsia="zh-CN"/>
        </w:rPr>
        <w:t>This topic has been discussed for a while without conclusions. In this meeting there are two papers, which companies should give comments during the first round. Based on discussions on first round, a WF could be allocated</w:t>
      </w:r>
    </w:p>
    <w:p w14:paraId="144DA4E6" w14:textId="77777777" w:rsidR="00B07087" w:rsidRDefault="00601EB5">
      <w:pPr>
        <w:rPr>
          <w:b/>
          <w:color w:val="0070C0"/>
          <w:u w:val="single"/>
          <w:lang w:eastAsia="ko-KR"/>
        </w:rPr>
      </w:pPr>
      <w:r>
        <w:rPr>
          <w:b/>
          <w:color w:val="0070C0"/>
          <w:u w:val="single"/>
          <w:lang w:eastAsia="ko-KR"/>
        </w:rPr>
        <w:t xml:space="preserve">Issue 3-9: </w:t>
      </w:r>
    </w:p>
    <w:p w14:paraId="01BBCC3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9650D2" w14:textId="77777777" w:rsidR="00B07087" w:rsidRDefault="00601EB5">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to provide views on the following papers:</w:t>
      </w:r>
    </w:p>
    <w:tbl>
      <w:tblPr>
        <w:tblStyle w:val="TableGrid"/>
        <w:tblW w:w="7975" w:type="dxa"/>
        <w:tblInd w:w="1656" w:type="dxa"/>
        <w:tblLayout w:type="fixed"/>
        <w:tblLook w:val="04A0" w:firstRow="1" w:lastRow="0" w:firstColumn="1" w:lastColumn="0" w:noHBand="0" w:noVBand="1"/>
      </w:tblPr>
      <w:tblGrid>
        <w:gridCol w:w="1741"/>
        <w:gridCol w:w="6234"/>
      </w:tblGrid>
      <w:tr w:rsidR="004D6439" w14:paraId="4B7E0578" w14:textId="77777777">
        <w:tc>
          <w:tcPr>
            <w:tcW w:w="1741" w:type="dxa"/>
          </w:tcPr>
          <w:p w14:paraId="4DA73EEA" w14:textId="77777777" w:rsidR="004D6439" w:rsidRDefault="003B0B10" w:rsidP="004D6439">
            <w:pPr>
              <w:pStyle w:val="ListParagraph"/>
              <w:overflowPunct/>
              <w:autoSpaceDE/>
              <w:autoSpaceDN/>
              <w:adjustRightInd/>
              <w:spacing w:after="120"/>
              <w:ind w:firstLineChars="0" w:firstLine="0"/>
              <w:textAlignment w:val="auto"/>
              <w:rPr>
                <w:rFonts w:eastAsia="SimSun"/>
                <w:color w:val="0070C0"/>
                <w:szCs w:val="24"/>
                <w:lang w:eastAsia="zh-CN"/>
              </w:rPr>
            </w:pPr>
            <w:hyperlink r:id="rId117" w:history="1">
              <w:r w:rsidR="004D6439">
                <w:rPr>
                  <w:rFonts w:ascii="Arial" w:eastAsia="Times New Roman" w:hAnsi="Arial" w:cs="Arial"/>
                  <w:b/>
                  <w:bCs/>
                  <w:color w:val="0000FF"/>
                  <w:sz w:val="16"/>
                  <w:szCs w:val="16"/>
                  <w:u w:val="single"/>
                  <w:lang w:val="uz-Cyrl-UZ" w:eastAsia="en-GB"/>
                </w:rPr>
                <w:t>R4-2011184</w:t>
              </w:r>
            </w:hyperlink>
          </w:p>
        </w:tc>
        <w:tc>
          <w:tcPr>
            <w:tcW w:w="6234" w:type="dxa"/>
          </w:tcPr>
          <w:p w14:paraId="24257173" w14:textId="5FA7AEFD" w:rsidR="004D6439" w:rsidRDefault="004D6439" w:rsidP="004D6439">
            <w:pPr>
              <w:pStyle w:val="ListParagraph"/>
              <w:overflowPunct/>
              <w:autoSpaceDE/>
              <w:autoSpaceDN/>
              <w:adjustRightInd/>
              <w:spacing w:after="120"/>
              <w:ind w:firstLineChars="0" w:firstLine="0"/>
              <w:textAlignment w:val="auto"/>
              <w:rPr>
                <w:rFonts w:eastAsia="SimSun"/>
                <w:color w:val="0070C0"/>
                <w:szCs w:val="24"/>
                <w:lang w:eastAsia="zh-CN"/>
              </w:rPr>
            </w:pPr>
            <w:r w:rsidRPr="01797520">
              <w:rPr>
                <w:rFonts w:eastAsia="SimSun"/>
                <w:color w:val="0070C0"/>
                <w:lang w:eastAsia="zh-CN"/>
              </w:rPr>
              <w:t>Qualcomm: A new SI/WI is under discussion in the Rel-17 package</w:t>
            </w:r>
          </w:p>
        </w:tc>
      </w:tr>
      <w:tr w:rsidR="004D6439" w14:paraId="47F379CF" w14:textId="77777777">
        <w:tc>
          <w:tcPr>
            <w:tcW w:w="1741" w:type="dxa"/>
          </w:tcPr>
          <w:p w14:paraId="3CA4AB61" w14:textId="77777777" w:rsidR="004D6439" w:rsidRDefault="003B0B10" w:rsidP="004D6439">
            <w:pPr>
              <w:pStyle w:val="ListParagraph"/>
              <w:overflowPunct/>
              <w:autoSpaceDE/>
              <w:autoSpaceDN/>
              <w:adjustRightInd/>
              <w:spacing w:after="120"/>
              <w:ind w:firstLineChars="0" w:firstLine="0"/>
              <w:textAlignment w:val="auto"/>
              <w:rPr>
                <w:rFonts w:eastAsia="SimSun"/>
                <w:color w:val="0070C0"/>
                <w:szCs w:val="24"/>
                <w:lang w:eastAsia="zh-CN"/>
              </w:rPr>
            </w:pPr>
            <w:hyperlink r:id="rId118" w:history="1">
              <w:r w:rsidR="004D6439">
                <w:rPr>
                  <w:rFonts w:ascii="Arial" w:eastAsia="Times New Roman" w:hAnsi="Arial" w:cs="Arial"/>
                  <w:b/>
                  <w:bCs/>
                  <w:color w:val="0000FF"/>
                  <w:sz w:val="16"/>
                  <w:szCs w:val="16"/>
                  <w:u w:val="single"/>
                  <w:lang w:val="uz-Cyrl-UZ" w:eastAsia="en-GB"/>
                </w:rPr>
                <w:t>R4-2011489</w:t>
              </w:r>
            </w:hyperlink>
          </w:p>
        </w:tc>
        <w:tc>
          <w:tcPr>
            <w:tcW w:w="6234" w:type="dxa"/>
          </w:tcPr>
          <w:p w14:paraId="144F7977" w14:textId="3EF118EB" w:rsidR="004D6439" w:rsidRDefault="004D6439" w:rsidP="004D6439">
            <w:pPr>
              <w:pStyle w:val="ListParagraph"/>
              <w:overflowPunct/>
              <w:autoSpaceDE/>
              <w:autoSpaceDN/>
              <w:adjustRightInd/>
              <w:spacing w:after="120"/>
              <w:ind w:firstLineChars="0" w:firstLine="0"/>
              <w:textAlignment w:val="auto"/>
              <w:rPr>
                <w:rFonts w:eastAsia="SimSun"/>
                <w:color w:val="0070C0"/>
                <w:szCs w:val="24"/>
                <w:lang w:eastAsia="zh-CN"/>
              </w:rPr>
            </w:pPr>
            <w:r w:rsidRPr="01797520">
              <w:rPr>
                <w:rFonts w:eastAsia="SimSun"/>
                <w:color w:val="0070C0"/>
                <w:lang w:eastAsia="zh-CN"/>
              </w:rPr>
              <w:t>Qualcomm: The solution in this paper have been presented before, but not agreed.  There does not appear to be any new justification or proposals here so I would not expect any different outcome.  A new SI/WI is under discussion in the Rel-17 package.</w:t>
            </w:r>
          </w:p>
        </w:tc>
      </w:tr>
      <w:tr w:rsidR="00B07087" w14:paraId="64D2CD97" w14:textId="77777777">
        <w:tc>
          <w:tcPr>
            <w:tcW w:w="1741" w:type="dxa"/>
          </w:tcPr>
          <w:p w14:paraId="6294E126"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c>
          <w:tcPr>
            <w:tcW w:w="6234" w:type="dxa"/>
          </w:tcPr>
          <w:p w14:paraId="048E5EAD"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r>
      <w:tr w:rsidR="00B07087" w14:paraId="138F56E5" w14:textId="77777777">
        <w:tc>
          <w:tcPr>
            <w:tcW w:w="1741" w:type="dxa"/>
          </w:tcPr>
          <w:p w14:paraId="06260349"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c>
          <w:tcPr>
            <w:tcW w:w="6234" w:type="dxa"/>
          </w:tcPr>
          <w:p w14:paraId="7B58AA6F"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r>
    </w:tbl>
    <w:p w14:paraId="7D053853" w14:textId="77777777" w:rsidR="00B07087" w:rsidRDefault="00B07087">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4C4EBDA4"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CE0F3A" w14:textId="4255D69F" w:rsidR="00B07087" w:rsidRDefault="007B6C9F">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seems agreeable to all that a Rel-17 WI would be the best option to handle this topic.</w:t>
      </w:r>
    </w:p>
    <w:p w14:paraId="132AE4F6" w14:textId="77777777" w:rsidR="00B07087" w:rsidRDefault="00601EB5">
      <w:pPr>
        <w:pStyle w:val="Heading3"/>
        <w:rPr>
          <w:sz w:val="24"/>
          <w:szCs w:val="16"/>
        </w:rPr>
      </w:pPr>
      <w:r>
        <w:rPr>
          <w:sz w:val="24"/>
          <w:szCs w:val="16"/>
        </w:rPr>
        <w:t>Sub-topic 3-10</w:t>
      </w:r>
    </w:p>
    <w:p w14:paraId="6F9E7061"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Correction of delta Powerclass for Inter-band EN-DC</w:t>
      </w:r>
    </w:p>
    <w:p w14:paraId="2C4A303A"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3528E5A1" w14:textId="77777777" w:rsidR="00B07087" w:rsidRDefault="00601EB5">
      <w:pPr>
        <w:rPr>
          <w:b/>
          <w:color w:val="0070C0"/>
          <w:u w:val="single"/>
          <w:lang w:eastAsia="ko-KR"/>
        </w:rPr>
      </w:pPr>
      <w:r>
        <w:rPr>
          <w:b/>
          <w:color w:val="0070C0"/>
          <w:u w:val="single"/>
          <w:lang w:eastAsia="ko-KR"/>
        </w:rPr>
        <w:t xml:space="preserve">Issue 3-10: </w:t>
      </w:r>
      <w:r>
        <w:rPr>
          <w:rFonts w:ascii="Arial" w:eastAsia="Times New Roman" w:hAnsi="Arial" w:cs="Arial"/>
          <w:sz w:val="16"/>
          <w:szCs w:val="16"/>
          <w:lang w:val="uz-Cyrl-UZ" w:eastAsia="en-GB"/>
        </w:rPr>
        <w:t>Correction of delta Powerclass for Inter-band EN-DC</w:t>
      </w:r>
    </w:p>
    <w:p w14:paraId="7CFE330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F919D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R4-2010855</w:t>
      </w:r>
    </w:p>
    <w:p w14:paraId="756230A3"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R4-2010855</w:t>
      </w:r>
    </w:p>
    <w:p w14:paraId="52F0D8F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R4-2010855</w:t>
      </w:r>
    </w:p>
    <w:p w14:paraId="7CC18B2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AA5544" w14:textId="2871CC31" w:rsidR="00EB79D8" w:rsidRPr="009E5F3D" w:rsidRDefault="00EB79D8" w:rsidP="009E5F3D">
      <w:pPr>
        <w:pStyle w:val="ListParagraph"/>
        <w:numPr>
          <w:ilvl w:val="1"/>
          <w:numId w:val="9"/>
        </w:numPr>
        <w:spacing w:after="120"/>
        <w:ind w:firstLineChars="0"/>
        <w:rPr>
          <w:rFonts w:eastAsiaTheme="minorEastAsia"/>
          <w:color w:val="0070C0"/>
          <w:lang w:val="en-US" w:eastAsia="zh-CN"/>
        </w:rPr>
      </w:pPr>
      <w:r w:rsidRPr="009E5F3D">
        <w:rPr>
          <w:rFonts w:eastAsia="SimSun"/>
          <w:color w:val="0070C0"/>
          <w:szCs w:val="24"/>
          <w:lang w:eastAsia="zh-CN"/>
        </w:rPr>
        <w:t xml:space="preserve">Huawei requested to revise the text </w:t>
      </w:r>
      <w:r w:rsidRPr="009E5F3D">
        <w:rPr>
          <w:rFonts w:eastAsiaTheme="minorEastAsia"/>
          <w:color w:val="0070C0"/>
          <w:lang w:val="en-US" w:eastAsia="zh-CN"/>
        </w:rPr>
        <w:t>“requirements of default power class” into “default power class”. Companies should discuss whether this is ok or not.</w:t>
      </w:r>
    </w:p>
    <w:p w14:paraId="2804FD57" w14:textId="72177723" w:rsidR="00B07087" w:rsidRDefault="00B07087" w:rsidP="009E5F3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277AAE0" w14:textId="77777777" w:rsidR="00B07087" w:rsidRDefault="00601EB5">
      <w:pPr>
        <w:pStyle w:val="Heading3"/>
        <w:rPr>
          <w:sz w:val="24"/>
          <w:szCs w:val="16"/>
        </w:rPr>
      </w:pPr>
      <w:r>
        <w:rPr>
          <w:sz w:val="24"/>
          <w:szCs w:val="16"/>
        </w:rPr>
        <w:t>Sub-topic 3-11</w:t>
      </w:r>
    </w:p>
    <w:p w14:paraId="23E33D07"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CR for 38.101-3 on inter-band ENDC Pcmax</w:t>
      </w:r>
    </w:p>
    <w:p w14:paraId="5FA8ED5D"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6EA6EEFC" w14:textId="77777777" w:rsidR="00B07087" w:rsidRDefault="00601EB5">
      <w:pPr>
        <w:rPr>
          <w:b/>
          <w:color w:val="0070C0"/>
          <w:u w:val="single"/>
          <w:lang w:eastAsia="ko-KR"/>
        </w:rPr>
      </w:pPr>
      <w:r>
        <w:rPr>
          <w:b/>
          <w:color w:val="0070C0"/>
          <w:u w:val="single"/>
          <w:lang w:eastAsia="ko-KR"/>
        </w:rPr>
        <w:t xml:space="preserve">Issue 3-11: </w:t>
      </w:r>
      <w:r>
        <w:rPr>
          <w:rFonts w:ascii="Arial" w:eastAsia="Times New Roman" w:hAnsi="Arial" w:cs="Arial"/>
          <w:sz w:val="16"/>
          <w:szCs w:val="16"/>
          <w:lang w:val="uz-Cyrl-UZ" w:eastAsia="en-GB"/>
        </w:rPr>
        <w:t>CR for 38.101-3 on inter-band ENDC Pcmax</w:t>
      </w:r>
    </w:p>
    <w:p w14:paraId="152B3076"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EEDC8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R4-2011490</w:t>
      </w:r>
    </w:p>
    <w:p w14:paraId="4A8F3A0D"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Revise R4-2011490</w:t>
      </w:r>
    </w:p>
    <w:p w14:paraId="73B2ED1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R4-2011490</w:t>
      </w:r>
    </w:p>
    <w:p w14:paraId="323EB2E5" w14:textId="092F8F4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985510" w14:textId="0716EF81" w:rsidR="004D6EAF" w:rsidRDefault="004D6EAF" w:rsidP="009E5F3D">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0710DBC1" w14:textId="77777777" w:rsidR="00B07087" w:rsidRDefault="00601EB5">
      <w:pPr>
        <w:pStyle w:val="Heading3"/>
        <w:rPr>
          <w:sz w:val="24"/>
          <w:szCs w:val="16"/>
        </w:rPr>
      </w:pPr>
      <w:r>
        <w:rPr>
          <w:sz w:val="24"/>
          <w:szCs w:val="16"/>
        </w:rPr>
        <w:t>Sub-topic 3-12</w:t>
      </w:r>
    </w:p>
    <w:p w14:paraId="2CCB27D9"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CR to 38.101-3 - Correction to cross band isolation MSD tables and DC_42_n79</w:t>
      </w:r>
    </w:p>
    <w:p w14:paraId="08C4742C"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this topic has a discussion paper for approval in R4-2010587 and a CR in R4-2011515. The discussion paper addressed both TS38.101-1 and TS38.101-3</w:t>
      </w:r>
    </w:p>
    <w:p w14:paraId="73A96245" w14:textId="77777777" w:rsidR="00B07087" w:rsidRDefault="00601EB5">
      <w:pPr>
        <w:rPr>
          <w:b/>
          <w:color w:val="0070C0"/>
          <w:u w:val="single"/>
          <w:lang w:val="en-US" w:eastAsia="ko-KR"/>
        </w:rPr>
      </w:pPr>
      <w:r>
        <w:rPr>
          <w:b/>
          <w:color w:val="0070C0"/>
          <w:u w:val="single"/>
          <w:lang w:eastAsia="ko-KR"/>
        </w:rPr>
        <w:t xml:space="preserve">Issue 3-12a: </w:t>
      </w:r>
      <w:r>
        <w:rPr>
          <w:rFonts w:ascii="Arial" w:eastAsia="Times New Roman" w:hAnsi="Arial" w:cs="Arial"/>
          <w:sz w:val="16"/>
          <w:szCs w:val="16"/>
          <w:lang w:val="uz-Cyrl-UZ" w:eastAsia="en-GB"/>
        </w:rPr>
        <w:t>CR to 38.101-3 - Correction to cross band isolation MSD tables and DC_42_n79</w:t>
      </w:r>
      <w:r>
        <w:rPr>
          <w:rFonts w:ascii="Arial" w:eastAsia="Times New Roman" w:hAnsi="Arial" w:cs="Arial"/>
          <w:sz w:val="16"/>
          <w:szCs w:val="16"/>
          <w:lang w:val="en-US" w:eastAsia="en-GB"/>
        </w:rPr>
        <w:t>. Addition of note 3 is not discussed in this thread because there is respective Rel-15 change in another thread.</w:t>
      </w:r>
    </w:p>
    <w:p w14:paraId="442BEA4D"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C861E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R4-2011515</w:t>
      </w:r>
    </w:p>
    <w:p w14:paraId="196134F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R4-2011515</w:t>
      </w:r>
    </w:p>
    <w:p w14:paraId="41398AD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R4-2011515</w:t>
      </w:r>
    </w:p>
    <w:p w14:paraId="57916E1E"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3A5E54" w14:textId="54EA6DF3" w:rsidR="00B07087" w:rsidRDefault="00840E06">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requested by the proponent</w:t>
      </w:r>
    </w:p>
    <w:p w14:paraId="37415F6F" w14:textId="77777777" w:rsidR="00B07087" w:rsidRDefault="00601EB5">
      <w:pPr>
        <w:rPr>
          <w:b/>
          <w:color w:val="0070C0"/>
          <w:u w:val="single"/>
          <w:lang w:eastAsia="ko-KR"/>
        </w:rPr>
      </w:pPr>
      <w:r>
        <w:rPr>
          <w:b/>
          <w:color w:val="0070C0"/>
          <w:u w:val="single"/>
          <w:lang w:eastAsia="ko-KR"/>
        </w:rPr>
        <w:t xml:space="preserve">Issue 3-12b: </w:t>
      </w:r>
      <w:r>
        <w:rPr>
          <w:rFonts w:ascii="Arial" w:eastAsia="Times New Roman" w:hAnsi="Arial" w:cs="Arial"/>
          <w:sz w:val="16"/>
          <w:szCs w:val="16"/>
          <w:lang w:val="uz-Cyrl-UZ" w:eastAsia="en-GB"/>
        </w:rPr>
        <w:t>MSD correction for new added CBW</w:t>
      </w:r>
    </w:p>
    <w:p w14:paraId="61F6F18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9CA2E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R4-2010587</w:t>
      </w:r>
    </w:p>
    <w:p w14:paraId="69236AF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R4-2010587</w:t>
      </w:r>
    </w:p>
    <w:p w14:paraId="0ECB4BC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R4-2010587</w:t>
      </w:r>
    </w:p>
    <w:p w14:paraId="282757D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622D60" w14:textId="4088E4D6" w:rsidR="00B07087" w:rsidRDefault="00840E06">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UL configuration needs to be updated as well.</w:t>
      </w:r>
    </w:p>
    <w:p w14:paraId="397373EC" w14:textId="77777777" w:rsidR="00B07087" w:rsidRDefault="00601EB5">
      <w:pPr>
        <w:pStyle w:val="Heading3"/>
        <w:rPr>
          <w:sz w:val="24"/>
          <w:szCs w:val="16"/>
        </w:rPr>
      </w:pPr>
      <w:r>
        <w:rPr>
          <w:sz w:val="24"/>
          <w:szCs w:val="16"/>
        </w:rPr>
        <w:t>Sub-topic 3-13</w:t>
      </w:r>
    </w:p>
    <w:p w14:paraId="1D32F97B" w14:textId="77777777" w:rsidR="00B07087" w:rsidRDefault="00601EB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ascii="Arial" w:eastAsia="Times New Roman" w:hAnsi="Arial" w:cs="Arial"/>
          <w:sz w:val="16"/>
          <w:szCs w:val="16"/>
          <w:lang w:val="uz-Cyrl-UZ" w:eastAsia="en-GB"/>
        </w:rPr>
        <w:t>CR for 38.101-3 to remove PHS system, 860~890 and 1400~1427 protection for EN-DC band combination with band n1, n8 and n50 (Rel-16)</w:t>
      </w:r>
    </w:p>
    <w:p w14:paraId="4799A7DE" w14:textId="77777777" w:rsidR="00B07087" w:rsidRDefault="00601EB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p>
    <w:p w14:paraId="6CC9D4B9" w14:textId="77777777" w:rsidR="00B07087" w:rsidRDefault="00601EB5">
      <w:pPr>
        <w:rPr>
          <w:b/>
          <w:color w:val="0070C0"/>
          <w:u w:val="single"/>
          <w:lang w:eastAsia="ko-KR"/>
        </w:rPr>
      </w:pPr>
      <w:r>
        <w:rPr>
          <w:b/>
          <w:color w:val="0070C0"/>
          <w:u w:val="single"/>
          <w:lang w:eastAsia="ko-KR"/>
        </w:rPr>
        <w:t xml:space="preserve">Issue 3-13: </w:t>
      </w:r>
      <w:r>
        <w:rPr>
          <w:rFonts w:ascii="Arial" w:eastAsia="Times New Roman" w:hAnsi="Arial" w:cs="Arial"/>
          <w:sz w:val="16"/>
          <w:szCs w:val="16"/>
          <w:lang w:val="uz-Cyrl-UZ" w:eastAsia="en-GB"/>
        </w:rPr>
        <w:t>CR for 38.101-3 to remove PHS system, 860~890 and 1400~1427 protection for EN-DC band combination with band n1, n8 and n50 (Rel-16)</w:t>
      </w:r>
    </w:p>
    <w:p w14:paraId="15F2BEB0"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8A149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R4-2010924</w:t>
      </w:r>
    </w:p>
    <w:p w14:paraId="7845D17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R4-2010924</w:t>
      </w:r>
    </w:p>
    <w:p w14:paraId="29814A1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R4-2010924</w:t>
      </w:r>
    </w:p>
    <w:p w14:paraId="60047DC4"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59BC7E" w14:textId="5EBFAC40" w:rsidR="00B07087" w:rsidRDefault="00B072D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content from R4-2010125 to be merged with this CR</w:t>
      </w:r>
    </w:p>
    <w:p w14:paraId="38A10404" w14:textId="77777777" w:rsidR="00B07087" w:rsidRDefault="00B07087">
      <w:pPr>
        <w:rPr>
          <w:color w:val="0070C0"/>
          <w:lang w:val="en-US" w:eastAsia="zh-CN"/>
        </w:rPr>
      </w:pPr>
    </w:p>
    <w:p w14:paraId="1423E9EB" w14:textId="77777777" w:rsidR="00B07087" w:rsidRDefault="00601EB5">
      <w:pPr>
        <w:pStyle w:val="Heading2"/>
      </w:pPr>
      <w:r>
        <w:lastRenderedPageBreak/>
        <w:t>Companies</w:t>
      </w:r>
      <w:r>
        <w:rPr>
          <w:rFonts w:hint="eastAsia"/>
        </w:rPr>
        <w:t xml:space="preserve"> views</w:t>
      </w:r>
      <w:r>
        <w:t>’</w:t>
      </w:r>
      <w:r>
        <w:rPr>
          <w:rFonts w:hint="eastAsia"/>
        </w:rPr>
        <w:t xml:space="preserve"> collection for 1st round </w:t>
      </w:r>
    </w:p>
    <w:p w14:paraId="40D19564" w14:textId="77777777" w:rsidR="00B07087" w:rsidRDefault="00601EB5">
      <w:pPr>
        <w:pStyle w:val="Heading3"/>
        <w:rPr>
          <w:sz w:val="24"/>
          <w:szCs w:val="16"/>
        </w:rPr>
      </w:pPr>
      <w:r>
        <w:rPr>
          <w:sz w:val="24"/>
          <w:szCs w:val="16"/>
        </w:rPr>
        <w:t>Open issues</w:t>
      </w:r>
    </w:p>
    <w:tbl>
      <w:tblPr>
        <w:tblStyle w:val="TableGrid"/>
        <w:tblW w:w="9631" w:type="dxa"/>
        <w:tblLayout w:type="fixed"/>
        <w:tblLook w:val="04A0" w:firstRow="1" w:lastRow="0" w:firstColumn="1" w:lastColumn="0" w:noHBand="0" w:noVBand="1"/>
      </w:tblPr>
      <w:tblGrid>
        <w:gridCol w:w="1405"/>
        <w:gridCol w:w="8226"/>
      </w:tblGrid>
      <w:tr w:rsidR="00B07087" w14:paraId="0290C1D9" w14:textId="77777777">
        <w:tc>
          <w:tcPr>
            <w:tcW w:w="1405" w:type="dxa"/>
          </w:tcPr>
          <w:p w14:paraId="435CFFEF"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Company</w:t>
            </w:r>
          </w:p>
        </w:tc>
        <w:tc>
          <w:tcPr>
            <w:tcW w:w="8226" w:type="dxa"/>
          </w:tcPr>
          <w:p w14:paraId="61D34F29"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w:t>
            </w:r>
          </w:p>
        </w:tc>
      </w:tr>
      <w:tr w:rsidR="00B07087" w14:paraId="495B602F" w14:textId="77777777">
        <w:tc>
          <w:tcPr>
            <w:tcW w:w="1405" w:type="dxa"/>
          </w:tcPr>
          <w:p w14:paraId="06694F2B" w14:textId="7A3FEA2A" w:rsidR="00B07087" w:rsidRDefault="00601EB5">
            <w:pPr>
              <w:spacing w:after="120"/>
              <w:rPr>
                <w:rFonts w:eastAsiaTheme="minorEastAsia"/>
                <w:color w:val="0070C0"/>
                <w:lang w:val="en-US" w:eastAsia="zh-CN"/>
              </w:rPr>
            </w:pPr>
            <w:r>
              <w:rPr>
                <w:rFonts w:eastAsiaTheme="minorEastAsia"/>
                <w:color w:val="0070C0"/>
                <w:lang w:val="en-US" w:eastAsia="zh-CN"/>
              </w:rPr>
              <w:t>SoftBank</w:t>
            </w:r>
          </w:p>
        </w:tc>
        <w:tc>
          <w:tcPr>
            <w:tcW w:w="8226" w:type="dxa"/>
          </w:tcPr>
          <w:p w14:paraId="110ED3FB"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00E706DD"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p>
          <w:p w14:paraId="39FF09D7"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3-3</w:t>
            </w:r>
            <w:r>
              <w:rPr>
                <w:rFonts w:eastAsiaTheme="minorEastAsia" w:hint="eastAsia"/>
                <w:color w:val="0070C0"/>
                <w:lang w:val="en-US" w:eastAsia="zh-CN"/>
              </w:rPr>
              <w:t xml:space="preserve">: </w:t>
            </w:r>
          </w:p>
          <w:p w14:paraId="08294C1F"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3-4</w:t>
            </w:r>
            <w:r>
              <w:rPr>
                <w:rFonts w:eastAsiaTheme="minorEastAsia" w:hint="eastAsia"/>
                <w:color w:val="0070C0"/>
                <w:lang w:val="en-US" w:eastAsia="zh-CN"/>
              </w:rPr>
              <w:t>:</w:t>
            </w:r>
          </w:p>
          <w:p w14:paraId="335A01C7"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3-5</w:t>
            </w:r>
            <w:r>
              <w:rPr>
                <w:rFonts w:eastAsiaTheme="minorEastAsia" w:hint="eastAsia"/>
                <w:color w:val="0070C0"/>
                <w:lang w:val="en-US" w:eastAsia="zh-CN"/>
              </w:rPr>
              <w:t xml:space="preserve">: </w:t>
            </w:r>
          </w:p>
          <w:p w14:paraId="1F02F1D5"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3-6</w:t>
            </w:r>
            <w:r>
              <w:rPr>
                <w:rFonts w:eastAsiaTheme="minorEastAsia" w:hint="eastAsia"/>
                <w:color w:val="0070C0"/>
                <w:lang w:val="en-US" w:eastAsia="zh-CN"/>
              </w:rPr>
              <w:t>:</w:t>
            </w:r>
          </w:p>
          <w:p w14:paraId="4F04373E"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3-7</w:t>
            </w:r>
            <w:r>
              <w:rPr>
                <w:rFonts w:eastAsiaTheme="minorEastAsia" w:hint="eastAsia"/>
                <w:color w:val="0070C0"/>
                <w:lang w:val="en-US" w:eastAsia="zh-CN"/>
              </w:rPr>
              <w:t xml:space="preserve">: </w:t>
            </w:r>
          </w:p>
          <w:p w14:paraId="6FC82E92"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3-8</w:t>
            </w:r>
            <w:r>
              <w:rPr>
                <w:rFonts w:eastAsiaTheme="minorEastAsia" w:hint="eastAsia"/>
                <w:color w:val="0070C0"/>
                <w:lang w:val="en-US" w:eastAsia="zh-CN"/>
              </w:rPr>
              <w:t>:</w:t>
            </w:r>
          </w:p>
          <w:p w14:paraId="6DAF8A34"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3-9</w:t>
            </w:r>
            <w:r>
              <w:rPr>
                <w:rFonts w:eastAsiaTheme="minorEastAsia" w:hint="eastAsia"/>
                <w:color w:val="0070C0"/>
                <w:lang w:val="en-US" w:eastAsia="zh-CN"/>
              </w:rPr>
              <w:t xml:space="preserve">: </w:t>
            </w:r>
          </w:p>
          <w:p w14:paraId="0255CDC7"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3-10</w:t>
            </w:r>
            <w:r>
              <w:rPr>
                <w:rFonts w:eastAsiaTheme="minorEastAsia" w:hint="eastAsia"/>
                <w:color w:val="0070C0"/>
                <w:lang w:val="en-US" w:eastAsia="zh-CN"/>
              </w:rPr>
              <w:t>:</w:t>
            </w:r>
          </w:p>
          <w:p w14:paraId="30C3F986"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6948664B"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2:</w:t>
            </w:r>
          </w:p>
          <w:p w14:paraId="19892935"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3-13</w:t>
            </w:r>
            <w:r>
              <w:rPr>
                <w:rFonts w:eastAsiaTheme="minorEastAsia" w:hint="eastAsia"/>
                <w:color w:val="0070C0"/>
                <w:lang w:val="en-US" w:eastAsia="zh-CN"/>
              </w:rPr>
              <w:t>:</w:t>
            </w:r>
            <w:r>
              <w:rPr>
                <w:rFonts w:eastAsiaTheme="minorEastAsia"/>
                <w:color w:val="0070C0"/>
                <w:lang w:val="en-US" w:eastAsia="zh-CN"/>
              </w:rPr>
              <w:t xml:space="preserve"> Sub topic 3-13 handles similar things as in Sub topic 3-7. Consider to merge into a single CR.</w:t>
            </w:r>
          </w:p>
          <w:p w14:paraId="3DFEA78D" w14:textId="77777777" w:rsidR="00B07087" w:rsidRDefault="00B07087">
            <w:pPr>
              <w:spacing w:after="120"/>
              <w:rPr>
                <w:rFonts w:eastAsiaTheme="minorEastAsia"/>
                <w:color w:val="0070C0"/>
                <w:lang w:val="en-US" w:eastAsia="zh-CN"/>
              </w:rPr>
            </w:pPr>
          </w:p>
          <w:p w14:paraId="6D6EA922"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Others:</w:t>
            </w:r>
          </w:p>
        </w:tc>
      </w:tr>
      <w:tr w:rsidR="00B07087" w14:paraId="794C792E" w14:textId="77777777">
        <w:tc>
          <w:tcPr>
            <w:tcW w:w="1405" w:type="dxa"/>
          </w:tcPr>
          <w:p w14:paraId="5185B507" w14:textId="77777777" w:rsidR="00B07087" w:rsidRDefault="00601EB5">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226" w:type="dxa"/>
          </w:tcPr>
          <w:p w14:paraId="117EB21A"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3-10</w:t>
            </w:r>
            <w:r>
              <w:rPr>
                <w:rFonts w:eastAsiaTheme="minorEastAsia" w:hint="eastAsia"/>
                <w:color w:val="0070C0"/>
                <w:lang w:val="en-US" w:eastAsia="zh-CN"/>
              </w:rPr>
              <w:t>:</w:t>
            </w:r>
          </w:p>
          <w:p w14:paraId="448339C8" w14:textId="77777777" w:rsidR="00B07087" w:rsidRDefault="00601EB5">
            <w:pPr>
              <w:spacing w:after="120"/>
              <w:rPr>
                <w:rFonts w:eastAsiaTheme="minorEastAsia"/>
                <w:color w:val="0070C0"/>
                <w:lang w:val="en-US" w:eastAsia="zh-CN"/>
              </w:rPr>
            </w:pPr>
            <w:r>
              <w:rPr>
                <w:rFonts w:eastAsiaTheme="minorEastAsia"/>
                <w:color w:val="0070C0"/>
                <w:lang w:val="en-US" w:eastAsia="zh-CN"/>
              </w:rPr>
              <w:t>Option 1: Accept R4-2010855</w:t>
            </w:r>
          </w:p>
        </w:tc>
      </w:tr>
      <w:tr w:rsidR="00B07087" w14:paraId="21B07505" w14:textId="77777777">
        <w:tc>
          <w:tcPr>
            <w:tcW w:w="1405" w:type="dxa"/>
          </w:tcPr>
          <w:p w14:paraId="05D1DD84" w14:textId="77777777" w:rsidR="00B07087" w:rsidRDefault="00601EB5">
            <w:pPr>
              <w:spacing w:after="120"/>
              <w:rPr>
                <w:rFonts w:eastAsia="DengXian"/>
                <w:color w:val="0070C0"/>
                <w:lang w:val="en-US" w:eastAsia="zh-CN"/>
              </w:rPr>
            </w:pPr>
            <w:r>
              <w:rPr>
                <w:rFonts w:eastAsiaTheme="minorEastAsia"/>
                <w:color w:val="0070C0"/>
                <w:lang w:val="en-US" w:eastAsia="zh-CN"/>
              </w:rPr>
              <w:t>Apple</w:t>
            </w:r>
          </w:p>
        </w:tc>
        <w:tc>
          <w:tcPr>
            <w:tcW w:w="8226" w:type="dxa"/>
          </w:tcPr>
          <w:p w14:paraId="5F2BB18C"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3-1: </w:t>
            </w:r>
          </w:p>
          <w:p w14:paraId="2A472239"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3-2:</w:t>
            </w:r>
          </w:p>
          <w:p w14:paraId="05F8C0CC"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3-3: </w:t>
            </w:r>
          </w:p>
          <w:p w14:paraId="33090EA7"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3-4:</w:t>
            </w:r>
          </w:p>
          <w:p w14:paraId="7D83ED83"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3-5: Of course we support option 1 to remove the bugs from the specification</w:t>
            </w:r>
          </w:p>
          <w:p w14:paraId="493BBA6B"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3-6: Of course we support option 1 to remove the bugs from the specification</w:t>
            </w:r>
          </w:p>
          <w:p w14:paraId="136B7038"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3-7: </w:t>
            </w:r>
          </w:p>
          <w:p w14:paraId="1BBCC38D"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3-8:</w:t>
            </w:r>
          </w:p>
          <w:p w14:paraId="33A6BC55"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3-9: </w:t>
            </w:r>
          </w:p>
          <w:p w14:paraId="1E93E6FE"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3-10:</w:t>
            </w:r>
          </w:p>
          <w:p w14:paraId="2B115725"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3-11: </w:t>
            </w:r>
          </w:p>
          <w:p w14:paraId="5348FB1C" w14:textId="77777777" w:rsidR="00B07087" w:rsidRDefault="00601EB5">
            <w:pPr>
              <w:spacing w:after="120"/>
              <w:rPr>
                <w:rFonts w:eastAsiaTheme="minorEastAsia"/>
                <w:color w:val="0070C0"/>
                <w:lang w:val="en-US" w:eastAsia="zh-CN"/>
              </w:rPr>
            </w:pPr>
            <w:r>
              <w:rPr>
                <w:rFonts w:eastAsiaTheme="minorEastAsia"/>
                <w:color w:val="0070C0"/>
                <w:lang w:val="en-US" w:eastAsia="zh-CN"/>
              </w:rPr>
              <w:t>Sub topic 3-12:</w:t>
            </w:r>
          </w:p>
          <w:p w14:paraId="31D644C1" w14:textId="77777777" w:rsidR="00B07087" w:rsidRDefault="00601EB5">
            <w:pPr>
              <w:spacing w:after="120"/>
              <w:rPr>
                <w:rFonts w:eastAsiaTheme="minorEastAsia"/>
                <w:color w:val="0070C0"/>
                <w:lang w:val="en-US" w:eastAsia="zh-CN"/>
              </w:rPr>
            </w:pPr>
            <w:r>
              <w:rPr>
                <w:rFonts w:eastAsiaTheme="minorEastAsia"/>
                <w:color w:val="0070C0"/>
                <w:lang w:val="en-US" w:eastAsia="zh-CN"/>
              </w:rPr>
              <w:t xml:space="preserve">Sub topic 3-13: </w:t>
            </w:r>
          </w:p>
          <w:p w14:paraId="041862F4" w14:textId="77777777" w:rsidR="00B07087" w:rsidRDefault="00B07087">
            <w:pPr>
              <w:spacing w:after="120"/>
              <w:rPr>
                <w:rFonts w:eastAsiaTheme="minorEastAsia"/>
                <w:color w:val="0070C0"/>
                <w:lang w:val="en-US" w:eastAsia="zh-CN"/>
              </w:rPr>
            </w:pPr>
          </w:p>
          <w:p w14:paraId="3698DF04" w14:textId="77777777" w:rsidR="00B07087" w:rsidRDefault="00601EB5">
            <w:pPr>
              <w:spacing w:after="120"/>
              <w:rPr>
                <w:rFonts w:eastAsiaTheme="minorEastAsia"/>
                <w:color w:val="0070C0"/>
                <w:lang w:val="en-US" w:eastAsia="zh-CN"/>
              </w:rPr>
            </w:pPr>
            <w:r>
              <w:rPr>
                <w:rFonts w:eastAsiaTheme="minorEastAsia"/>
                <w:color w:val="0070C0"/>
                <w:lang w:val="en-US" w:eastAsia="zh-CN"/>
              </w:rPr>
              <w:t>Others:</w:t>
            </w:r>
          </w:p>
        </w:tc>
      </w:tr>
      <w:tr w:rsidR="00B07087" w14:paraId="41ACDB12" w14:textId="77777777">
        <w:tc>
          <w:tcPr>
            <w:tcW w:w="1405" w:type="dxa"/>
          </w:tcPr>
          <w:p w14:paraId="09860F1F" w14:textId="77777777" w:rsidR="00B07087" w:rsidRDefault="00601EB5">
            <w:pPr>
              <w:spacing w:after="120"/>
              <w:rPr>
                <w:rFonts w:eastAsia="DengXian"/>
                <w:color w:val="0070C0"/>
                <w:lang w:val="en-US" w:eastAsia="zh-CN"/>
              </w:rPr>
            </w:pPr>
            <w:r>
              <w:rPr>
                <w:rFonts w:eastAsia="DengXian" w:hint="eastAsia"/>
                <w:color w:val="0070C0"/>
                <w:lang w:val="en-US" w:eastAsia="zh-CN"/>
              </w:rPr>
              <w:t>ZTE</w:t>
            </w:r>
          </w:p>
        </w:tc>
        <w:tc>
          <w:tcPr>
            <w:tcW w:w="8226" w:type="dxa"/>
          </w:tcPr>
          <w:p w14:paraId="76FEC49E" w14:textId="77777777" w:rsidR="00B07087" w:rsidRDefault="00601EB5" w:rsidP="009E5F3D">
            <w:pPr>
              <w:numPr>
                <w:ilvl w:val="255"/>
                <w:numId w:val="0"/>
              </w:numPr>
              <w:spacing w:after="120"/>
              <w:rPr>
                <w:color w:val="0070C0"/>
                <w:szCs w:val="24"/>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3-3</w:t>
            </w:r>
            <w:r>
              <w:rPr>
                <w:rFonts w:eastAsiaTheme="minorEastAsia" w:hint="eastAsia"/>
                <w:color w:val="0070C0"/>
                <w:lang w:val="en-US" w:eastAsia="zh-CN"/>
              </w:rPr>
              <w:t xml:space="preserve">: (CR: </w:t>
            </w:r>
            <w:r>
              <w:rPr>
                <w:color w:val="0070C0"/>
                <w:szCs w:val="24"/>
                <w:lang w:eastAsia="zh-CN"/>
              </w:rPr>
              <w:t>R4-2009620</w:t>
            </w:r>
            <w:r>
              <w:rPr>
                <w:rFonts w:hint="eastAsia"/>
                <w:color w:val="0070C0"/>
                <w:szCs w:val="24"/>
                <w:lang w:val="en-US" w:eastAsia="zh-CN"/>
              </w:rPr>
              <w:t>)</w:t>
            </w:r>
          </w:p>
          <w:p w14:paraId="26C9CF9F" w14:textId="77777777" w:rsidR="00B07087" w:rsidRDefault="00601EB5">
            <w:pPr>
              <w:spacing w:after="120"/>
              <w:rPr>
                <w:rFonts w:eastAsiaTheme="minorEastAsia"/>
                <w:color w:val="0070C0"/>
                <w:lang w:val="en-US" w:eastAsia="zh-CN"/>
              </w:rPr>
            </w:pPr>
            <w:r>
              <w:rPr>
                <w:rFonts w:eastAsiaTheme="minorEastAsia"/>
                <w:color w:val="0070C0"/>
                <w:lang w:val="en-US" w:eastAsia="zh-CN"/>
              </w:rPr>
              <w:t>Shouldn't  UL configurations for the proposed MSD be specficed in Table 7.3B.2.3.4-2 since th</w:t>
            </w:r>
            <w:r>
              <w:rPr>
                <w:rFonts w:eastAsiaTheme="minorEastAsia" w:hint="eastAsia"/>
                <w:color w:val="0070C0"/>
                <w:lang w:val="en-US" w:eastAsia="zh-CN"/>
              </w:rPr>
              <w:t xml:space="preserve">e </w:t>
            </w:r>
            <w:r>
              <w:rPr>
                <w:rFonts w:eastAsiaTheme="minorEastAsia"/>
                <w:color w:val="0070C0"/>
                <w:lang w:val="en-US" w:eastAsia="zh-CN"/>
              </w:rPr>
              <w:t xml:space="preserve">MSD </w:t>
            </w:r>
            <w:r>
              <w:rPr>
                <w:rFonts w:eastAsiaTheme="minorEastAsia" w:hint="eastAsia"/>
                <w:color w:val="0070C0"/>
                <w:lang w:val="en-US" w:eastAsia="zh-CN"/>
              </w:rPr>
              <w:t>values are</w:t>
            </w:r>
            <w:r>
              <w:rPr>
                <w:rFonts w:eastAsiaTheme="minorEastAsia"/>
                <w:color w:val="0070C0"/>
                <w:lang w:val="en-US" w:eastAsia="zh-CN"/>
              </w:rPr>
              <w:t xml:space="preserve"> applicable for n</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 xml:space="preserve">specific BW such as </w:t>
            </w:r>
            <w:r>
              <w:rPr>
                <w:rFonts w:eastAsiaTheme="minorEastAsia"/>
                <w:color w:val="0070C0"/>
                <w:lang w:val="en-US" w:eastAsia="zh-CN"/>
              </w:rPr>
              <w:t xml:space="preserve">UL BW = </w:t>
            </w:r>
            <w:r>
              <w:rPr>
                <w:rFonts w:eastAsiaTheme="minorEastAsia" w:hint="eastAsia"/>
                <w:color w:val="0070C0"/>
                <w:lang w:val="en-US" w:eastAsia="zh-CN"/>
              </w:rPr>
              <w:t>25~40 or 50</w:t>
            </w:r>
            <w:r>
              <w:rPr>
                <w:rFonts w:eastAsiaTheme="minorEastAsia"/>
                <w:color w:val="0070C0"/>
                <w:lang w:val="en-US" w:eastAsia="zh-CN"/>
              </w:rPr>
              <w:t>MHz as stated in table 7.3B.2.3.4-1.</w:t>
            </w:r>
          </w:p>
          <w:p w14:paraId="272EC1BB" w14:textId="77777777" w:rsidR="00B07087" w:rsidRDefault="00B07087">
            <w:pPr>
              <w:spacing w:after="120"/>
              <w:rPr>
                <w:rFonts w:eastAsiaTheme="minorEastAsia"/>
                <w:color w:val="0070C0"/>
                <w:lang w:val="en-US" w:eastAsia="zh-CN"/>
              </w:rPr>
            </w:pPr>
          </w:p>
          <w:p w14:paraId="47CAFAE6" w14:textId="77777777" w:rsidR="00B07087" w:rsidRDefault="00601EB5">
            <w:pPr>
              <w:spacing w:after="120"/>
              <w:rPr>
                <w:color w:val="0070C0"/>
                <w:u w:val="single"/>
                <w:lang w:eastAsia="ko-KR"/>
              </w:rPr>
            </w:pPr>
            <w:r>
              <w:rPr>
                <w:rFonts w:eastAsiaTheme="minorEastAsia" w:hint="eastAsia"/>
                <w:color w:val="0070C0"/>
                <w:lang w:val="en-US" w:eastAsia="zh-CN"/>
              </w:rPr>
              <w:t>Sub</w:t>
            </w:r>
            <w:r>
              <w:rPr>
                <w:rFonts w:eastAsiaTheme="minorEastAsia"/>
                <w:color w:val="0070C0"/>
                <w:lang w:val="en-US" w:eastAsia="zh-CN"/>
              </w:rPr>
              <w:t xml:space="preserve"> </w:t>
            </w:r>
            <w:r w:rsidRPr="009E5F3D">
              <w:rPr>
                <w:color w:val="0070C0"/>
                <w:u w:val="single"/>
                <w:lang w:eastAsia="ko-KR"/>
              </w:rPr>
              <w:t xml:space="preserve"> 3-12b: </w:t>
            </w:r>
          </w:p>
          <w:p w14:paraId="51082CD5" w14:textId="77777777" w:rsidR="00B07087" w:rsidRDefault="00601EB5">
            <w:pPr>
              <w:spacing w:after="120"/>
              <w:rPr>
                <w:color w:val="0070C0"/>
                <w:u w:val="single"/>
                <w:lang w:val="en-US" w:eastAsia="zh-CN"/>
              </w:rPr>
            </w:pPr>
            <w:r>
              <w:t>Uplink configuration</w:t>
            </w:r>
            <w:r>
              <w:rPr>
                <w:rFonts w:hint="eastAsia"/>
                <w:lang w:val="en-US" w:eastAsia="zh-CN"/>
              </w:rPr>
              <w:t xml:space="preserve"> should also update accordingly.</w:t>
            </w:r>
          </w:p>
        </w:tc>
      </w:tr>
      <w:tr w:rsidR="00601EB5" w14:paraId="31DDD3B9" w14:textId="77777777">
        <w:tc>
          <w:tcPr>
            <w:tcW w:w="1405" w:type="dxa"/>
          </w:tcPr>
          <w:p w14:paraId="1F5D0667" w14:textId="77777777" w:rsidR="00601EB5" w:rsidRDefault="00601EB5">
            <w:pPr>
              <w:spacing w:after="120"/>
              <w:rPr>
                <w:rFonts w:eastAsia="DengXian"/>
                <w:color w:val="0070C0"/>
                <w:lang w:val="en-US" w:eastAsia="zh-CN"/>
              </w:rPr>
            </w:pPr>
            <w:r>
              <w:rPr>
                <w:rFonts w:eastAsia="DengXian"/>
                <w:color w:val="0070C0"/>
                <w:lang w:val="en-US" w:eastAsia="zh-CN"/>
              </w:rPr>
              <w:lastRenderedPageBreak/>
              <w:t>V</w:t>
            </w:r>
            <w:r>
              <w:rPr>
                <w:rFonts w:eastAsia="DengXian" w:hint="eastAsia"/>
                <w:color w:val="0070C0"/>
                <w:lang w:val="en-US" w:eastAsia="zh-CN"/>
              </w:rPr>
              <w:t>ivo</w:t>
            </w:r>
          </w:p>
        </w:tc>
        <w:tc>
          <w:tcPr>
            <w:tcW w:w="8226" w:type="dxa"/>
          </w:tcPr>
          <w:p w14:paraId="4ECB4E1F" w14:textId="77777777" w:rsidR="00601EB5" w:rsidRDefault="00601EB5" w:rsidP="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3-9</w:t>
            </w:r>
            <w:r>
              <w:rPr>
                <w:rFonts w:eastAsiaTheme="minorEastAsia" w:hint="eastAsia"/>
                <w:color w:val="0070C0"/>
                <w:lang w:val="en-US" w:eastAsia="zh-CN"/>
              </w:rPr>
              <w:t xml:space="preserve">: </w:t>
            </w:r>
          </w:p>
          <w:p w14:paraId="6880D7A5" w14:textId="77777777" w:rsidR="00601EB5" w:rsidRPr="009E5F3D" w:rsidRDefault="00601EB5" w:rsidP="00B07087">
            <w:pPr>
              <w:numPr>
                <w:ilvl w:val="255"/>
                <w:numId w:val="0"/>
              </w:numPr>
              <w:spacing w:after="120"/>
              <w:rPr>
                <w:rFonts w:eastAsia="DengXian"/>
                <w:color w:val="0070C0"/>
                <w:lang w:val="en-US" w:eastAsia="zh-CN"/>
              </w:rPr>
            </w:pPr>
            <w:r>
              <w:rPr>
                <w:rFonts w:eastAsia="DengXian" w:hint="eastAsia"/>
                <w:color w:val="0070C0"/>
                <w:lang w:val="en-US" w:eastAsia="zh-CN"/>
              </w:rPr>
              <w:t>T</w:t>
            </w:r>
            <w:r>
              <w:rPr>
                <w:rFonts w:eastAsia="DengXian"/>
                <w:color w:val="0070C0"/>
                <w:lang w:val="en-US" w:eastAsia="zh-CN"/>
              </w:rPr>
              <w:t xml:space="preserve">he proposal in </w:t>
            </w:r>
            <w:r w:rsidR="000039AA" w:rsidRPr="000039AA">
              <w:rPr>
                <w:rFonts w:eastAsia="DengXian"/>
                <w:color w:val="0070C0"/>
                <w:lang w:val="en-US" w:eastAsia="zh-CN"/>
              </w:rPr>
              <w:t>R4-2011184</w:t>
            </w:r>
            <w:r w:rsidR="000039AA">
              <w:rPr>
                <w:rFonts w:eastAsia="DengXian"/>
                <w:color w:val="0070C0"/>
                <w:lang w:val="en-US" w:eastAsia="zh-CN"/>
              </w:rPr>
              <w:t xml:space="preserve"> is generally inline with option 2 in </w:t>
            </w:r>
            <w:r w:rsidR="000039AA" w:rsidRPr="000039AA">
              <w:rPr>
                <w:rFonts w:eastAsia="DengXian"/>
                <w:color w:val="0070C0"/>
                <w:lang w:val="en-US" w:eastAsia="zh-CN"/>
              </w:rPr>
              <w:t>R4-2011489</w:t>
            </w:r>
            <w:r w:rsidR="000039AA">
              <w:rPr>
                <w:rFonts w:eastAsia="DengXian"/>
                <w:color w:val="0070C0"/>
                <w:lang w:val="en-US" w:eastAsia="zh-CN"/>
              </w:rPr>
              <w:t xml:space="preserve">. </w:t>
            </w:r>
            <w:r w:rsidR="00E74E36">
              <w:rPr>
                <w:rFonts w:eastAsia="DengXian"/>
                <w:color w:val="0070C0"/>
                <w:lang w:val="en-US" w:eastAsia="zh-CN"/>
              </w:rPr>
              <w:t>It is proposed to adopt it and t</w:t>
            </w:r>
            <w:r w:rsidR="000039AA">
              <w:rPr>
                <w:rFonts w:eastAsia="DengXian"/>
                <w:color w:val="0070C0"/>
                <w:lang w:val="en-US" w:eastAsia="zh-CN"/>
              </w:rPr>
              <w:t xml:space="preserve">his topic </w:t>
            </w:r>
            <w:r w:rsidR="00E74E36">
              <w:rPr>
                <w:rFonts w:eastAsia="DengXian"/>
                <w:color w:val="0070C0"/>
                <w:lang w:val="en-US" w:eastAsia="zh-CN"/>
              </w:rPr>
              <w:t xml:space="preserve">is </w:t>
            </w:r>
            <w:r w:rsidR="000039AA">
              <w:rPr>
                <w:rFonts w:eastAsia="DengXian"/>
                <w:color w:val="0070C0"/>
                <w:lang w:val="en-US" w:eastAsia="zh-CN"/>
              </w:rPr>
              <w:t>proposed to be treated in Rel-17</w:t>
            </w:r>
            <w:r w:rsidR="00E74E36">
              <w:rPr>
                <w:rFonts w:eastAsia="DengXian"/>
                <w:color w:val="0070C0"/>
                <w:lang w:val="en-US" w:eastAsia="zh-CN"/>
              </w:rPr>
              <w:t xml:space="preserve"> WI</w:t>
            </w:r>
            <w:r w:rsidR="000039AA">
              <w:rPr>
                <w:rFonts w:eastAsia="DengXian"/>
                <w:color w:val="0070C0"/>
                <w:lang w:val="en-US" w:eastAsia="zh-CN"/>
              </w:rPr>
              <w:t>.</w:t>
            </w:r>
            <w:r w:rsidR="00E74E36">
              <w:rPr>
                <w:rFonts w:eastAsia="DengXian"/>
                <w:color w:val="0070C0"/>
                <w:lang w:val="en-US" w:eastAsia="zh-CN"/>
              </w:rPr>
              <w:t xml:space="preserve"> </w:t>
            </w:r>
          </w:p>
        </w:tc>
      </w:tr>
      <w:tr w:rsidR="00363113" w14:paraId="001A4980" w14:textId="77777777">
        <w:tc>
          <w:tcPr>
            <w:tcW w:w="1405" w:type="dxa"/>
          </w:tcPr>
          <w:p w14:paraId="26102093" w14:textId="77777777" w:rsidR="00363113" w:rsidRDefault="00363113" w:rsidP="00363113">
            <w:pPr>
              <w:spacing w:after="120"/>
              <w:rPr>
                <w:rFonts w:eastAsia="DengXian"/>
                <w:color w:val="0070C0"/>
                <w:lang w:val="en-US" w:eastAsia="zh-CN"/>
              </w:rPr>
            </w:pPr>
            <w:r>
              <w:rPr>
                <w:rFonts w:eastAsia="DengXian"/>
                <w:color w:val="0070C0"/>
                <w:lang w:val="en-US" w:eastAsia="zh-CN"/>
              </w:rPr>
              <w:t>Huawei</w:t>
            </w:r>
          </w:p>
        </w:tc>
        <w:tc>
          <w:tcPr>
            <w:tcW w:w="8226" w:type="dxa"/>
          </w:tcPr>
          <w:p w14:paraId="53BE5C00"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p>
          <w:p w14:paraId="48DC5978"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p>
          <w:p w14:paraId="486138E5"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3-3</w:t>
            </w:r>
            <w:r>
              <w:rPr>
                <w:rFonts w:eastAsiaTheme="minorEastAsia" w:hint="eastAsia"/>
                <w:color w:val="0070C0"/>
                <w:lang w:val="en-US" w:eastAsia="zh-CN"/>
              </w:rPr>
              <w:t xml:space="preserve">: </w:t>
            </w:r>
            <w:r>
              <w:rPr>
                <w:rFonts w:eastAsiaTheme="minorEastAsia"/>
                <w:color w:val="0070C0"/>
                <w:lang w:val="en-US" w:eastAsia="zh-CN"/>
              </w:rPr>
              <w:t>Generally, we can accept the proposal. However, the cross check is needed to further evaluate the numbers. Can we come up with a general method to distinguish UL BW instead of adding note. For DC_1_n40, the UL configuration for band n40 should be evaluated to support 80MHz. In current spec, the SCS of UL is 15 kHz.</w:t>
            </w:r>
          </w:p>
          <w:p w14:paraId="54D07D09"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3-4</w:t>
            </w:r>
            <w:r>
              <w:rPr>
                <w:rFonts w:eastAsiaTheme="minorEastAsia" w:hint="eastAsia"/>
                <w:color w:val="0070C0"/>
                <w:lang w:val="en-US" w:eastAsia="zh-CN"/>
              </w:rPr>
              <w:t>:</w:t>
            </w:r>
          </w:p>
          <w:p w14:paraId="5D59A5EC"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3-5</w:t>
            </w:r>
            <w:r>
              <w:rPr>
                <w:rFonts w:eastAsiaTheme="minorEastAsia" w:hint="eastAsia"/>
                <w:color w:val="0070C0"/>
                <w:lang w:val="en-US" w:eastAsia="zh-CN"/>
              </w:rPr>
              <w:t xml:space="preserve">: </w:t>
            </w:r>
          </w:p>
          <w:p w14:paraId="533F3EE7"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3-6</w:t>
            </w:r>
            <w:r>
              <w:rPr>
                <w:rFonts w:eastAsiaTheme="minorEastAsia" w:hint="eastAsia"/>
                <w:color w:val="0070C0"/>
                <w:lang w:val="en-US" w:eastAsia="zh-CN"/>
              </w:rPr>
              <w:t>:</w:t>
            </w:r>
            <w:r>
              <w:rPr>
                <w:rFonts w:eastAsiaTheme="minorEastAsia"/>
                <w:color w:val="0070C0"/>
                <w:lang w:val="en-US" w:eastAsia="zh-CN"/>
              </w:rPr>
              <w:t xml:space="preserve"> regarding DC_66A_n78(2A)_SUL_n78A-n86A, why is it changed to DC_66A_SUL_n78(2A)-n86A? this change removes the information that the UE is able to do DL CA_n78(2A) together with DC_66_n78 on C-band.</w:t>
            </w:r>
          </w:p>
          <w:p w14:paraId="3C5CFA89"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3-7</w:t>
            </w:r>
            <w:r>
              <w:rPr>
                <w:rFonts w:eastAsiaTheme="minorEastAsia" w:hint="eastAsia"/>
                <w:color w:val="0070C0"/>
                <w:lang w:val="en-US" w:eastAsia="zh-CN"/>
              </w:rPr>
              <w:t xml:space="preserve">: </w:t>
            </w:r>
          </w:p>
          <w:p w14:paraId="560432B5"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3-8</w:t>
            </w:r>
            <w:r>
              <w:rPr>
                <w:rFonts w:eastAsiaTheme="minorEastAsia" w:hint="eastAsia"/>
                <w:color w:val="0070C0"/>
                <w:lang w:val="en-US" w:eastAsia="zh-CN"/>
              </w:rPr>
              <w:t>:</w:t>
            </w:r>
          </w:p>
          <w:p w14:paraId="7A1A3AE4"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3-9</w:t>
            </w:r>
            <w:r>
              <w:rPr>
                <w:rFonts w:eastAsiaTheme="minorEastAsia" w:hint="eastAsia"/>
                <w:color w:val="0070C0"/>
                <w:lang w:val="en-US" w:eastAsia="zh-CN"/>
              </w:rPr>
              <w:t xml:space="preserve">: </w:t>
            </w:r>
          </w:p>
          <w:p w14:paraId="5B5247AB"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3-10</w:t>
            </w:r>
            <w:r>
              <w:rPr>
                <w:rFonts w:eastAsiaTheme="minorEastAsia" w:hint="eastAsia"/>
                <w:color w:val="0070C0"/>
                <w:lang w:val="en-US" w:eastAsia="zh-CN"/>
              </w:rPr>
              <w:t>:</w:t>
            </w:r>
            <w:r>
              <w:rPr>
                <w:rFonts w:eastAsiaTheme="minorEastAsia"/>
                <w:color w:val="0070C0"/>
                <w:lang w:val="en-US" w:eastAsia="zh-CN"/>
              </w:rPr>
              <w:t xml:space="preserve"> Option 2. need to change “requirements of default power class” into “default power class”.</w:t>
            </w:r>
          </w:p>
          <w:p w14:paraId="7E945B49"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1C7EFC81"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2:</w:t>
            </w:r>
          </w:p>
          <w:p w14:paraId="4EA99370" w14:textId="77777777" w:rsidR="00363113" w:rsidRDefault="00363113"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3-13</w:t>
            </w:r>
            <w:r>
              <w:rPr>
                <w:rFonts w:eastAsiaTheme="minorEastAsia" w:hint="eastAsia"/>
                <w:color w:val="0070C0"/>
                <w:lang w:val="en-US" w:eastAsia="zh-CN"/>
              </w:rPr>
              <w:t>:</w:t>
            </w:r>
          </w:p>
          <w:p w14:paraId="5A8A20D4" w14:textId="77777777" w:rsidR="00363113" w:rsidRDefault="00363113" w:rsidP="00363113">
            <w:pPr>
              <w:spacing w:after="120"/>
              <w:rPr>
                <w:rFonts w:eastAsiaTheme="minorEastAsia"/>
                <w:color w:val="0070C0"/>
                <w:lang w:val="en-US" w:eastAsia="zh-CN"/>
              </w:rPr>
            </w:pPr>
          </w:p>
        </w:tc>
      </w:tr>
      <w:tr w:rsidR="0093591B" w14:paraId="2958ABC6" w14:textId="77777777">
        <w:tc>
          <w:tcPr>
            <w:tcW w:w="1405" w:type="dxa"/>
          </w:tcPr>
          <w:p w14:paraId="0B8256DF" w14:textId="77777777" w:rsidR="0093591B" w:rsidRDefault="0093591B" w:rsidP="00363113">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226" w:type="dxa"/>
          </w:tcPr>
          <w:p w14:paraId="224B524D" w14:textId="77777777" w:rsidR="0093591B" w:rsidRDefault="0093591B" w:rsidP="0093591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3-9</w:t>
            </w:r>
            <w:r>
              <w:rPr>
                <w:rFonts w:eastAsiaTheme="minorEastAsia" w:hint="eastAsia"/>
                <w:color w:val="0070C0"/>
                <w:lang w:val="en-US" w:eastAsia="zh-CN"/>
              </w:rPr>
              <w:t xml:space="preserve">: </w:t>
            </w:r>
          </w:p>
          <w:p w14:paraId="3EA1190C" w14:textId="77777777" w:rsidR="0093591B" w:rsidRPr="009E5F3D" w:rsidRDefault="0093591B" w:rsidP="0093591B">
            <w:pPr>
              <w:spacing w:after="120"/>
              <w:rPr>
                <w:rFonts w:eastAsia="DengXian"/>
                <w:color w:val="0070C0"/>
                <w:lang w:val="en-US" w:eastAsia="zh-CN"/>
              </w:rPr>
            </w:pPr>
            <w:r>
              <w:rPr>
                <w:rFonts w:eastAsia="DengXian"/>
                <w:color w:val="0070C0"/>
                <w:lang w:val="en-US" w:eastAsia="zh-CN"/>
              </w:rPr>
              <w:t>This issue is not proposed to be treated in R16.</w:t>
            </w:r>
          </w:p>
          <w:p w14:paraId="454ABE15" w14:textId="77777777" w:rsidR="00FD03A7" w:rsidRDefault="0093591B" w:rsidP="0036311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3-10</w:t>
            </w:r>
            <w:r>
              <w:rPr>
                <w:rFonts w:eastAsiaTheme="minorEastAsia" w:hint="eastAsia"/>
                <w:color w:val="0070C0"/>
                <w:lang w:val="en-US" w:eastAsia="zh-CN"/>
              </w:rPr>
              <w:t>:</w:t>
            </w:r>
          </w:p>
          <w:p w14:paraId="5F6B102E" w14:textId="77777777" w:rsidR="0093591B" w:rsidRDefault="0093591B" w:rsidP="00363113">
            <w:pPr>
              <w:spacing w:after="120"/>
              <w:rPr>
                <w:rFonts w:eastAsiaTheme="minorEastAsia"/>
                <w:color w:val="0070C0"/>
                <w:lang w:val="en-US" w:eastAsia="zh-CN"/>
              </w:rPr>
            </w:pPr>
            <w:r>
              <w:rPr>
                <w:rFonts w:eastAsiaTheme="minorEastAsia"/>
                <w:color w:val="0070C0"/>
                <w:lang w:val="en-US" w:eastAsia="zh-CN"/>
              </w:rPr>
              <w:t>Option 1</w:t>
            </w:r>
            <w:r w:rsidR="00FD03A7">
              <w:rPr>
                <w:rFonts w:eastAsiaTheme="minorEastAsia"/>
                <w:color w:val="0070C0"/>
                <w:lang w:val="en-US" w:eastAsia="zh-CN"/>
              </w:rPr>
              <w:t xml:space="preserve"> </w:t>
            </w:r>
          </w:p>
        </w:tc>
      </w:tr>
      <w:tr w:rsidR="000E7062" w14:paraId="74BF5B6E" w14:textId="77777777">
        <w:tc>
          <w:tcPr>
            <w:tcW w:w="1405" w:type="dxa"/>
          </w:tcPr>
          <w:p w14:paraId="49C29675" w14:textId="77777777" w:rsidR="000E7062" w:rsidRDefault="000E7062" w:rsidP="000E7062">
            <w:pPr>
              <w:spacing w:after="120"/>
              <w:rPr>
                <w:rFonts w:eastAsia="DengXian"/>
                <w:color w:val="0070C0"/>
                <w:lang w:val="en-US" w:eastAsia="zh-CN"/>
              </w:rPr>
            </w:pPr>
            <w:r>
              <w:rPr>
                <w:rFonts w:eastAsia="DengXian"/>
                <w:color w:val="0070C0"/>
                <w:lang w:val="en-US" w:eastAsia="zh-CN"/>
              </w:rPr>
              <w:t>Skyworks</w:t>
            </w:r>
          </w:p>
        </w:tc>
        <w:tc>
          <w:tcPr>
            <w:tcW w:w="8226" w:type="dxa"/>
          </w:tcPr>
          <w:p w14:paraId="4912E3F0" w14:textId="77777777" w:rsidR="000E7062" w:rsidRDefault="000E7062" w:rsidP="000E70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2</w:t>
            </w:r>
            <w:r>
              <w:rPr>
                <w:rFonts w:eastAsiaTheme="minorEastAsia"/>
                <w:color w:val="0070C0"/>
                <w:lang w:val="en-US" w:eastAsia="zh-CN"/>
              </w:rPr>
              <w:t>-a: We need a revision number for this CR to remove the first change of that CR about DC_42_n79. This part of the CR will be treated in [104] separately. Thank you.</w:t>
            </w:r>
          </w:p>
        </w:tc>
      </w:tr>
      <w:tr w:rsidR="00A33D4A" w14:paraId="1EBA1642" w14:textId="77777777">
        <w:tc>
          <w:tcPr>
            <w:tcW w:w="1405" w:type="dxa"/>
          </w:tcPr>
          <w:p w14:paraId="59A74A77" w14:textId="3B54BB3B" w:rsidR="00A33D4A" w:rsidRDefault="00A33D4A" w:rsidP="00A33D4A">
            <w:pPr>
              <w:spacing w:after="120"/>
              <w:rPr>
                <w:rFonts w:eastAsia="DengXian"/>
                <w:color w:val="0070C0"/>
                <w:lang w:val="en-US" w:eastAsia="zh-CN"/>
              </w:rPr>
            </w:pPr>
            <w:r>
              <w:rPr>
                <w:rFonts w:eastAsia="PMingLiU" w:hint="eastAsia"/>
                <w:color w:val="0070C0"/>
                <w:lang w:val="en-US" w:eastAsia="zh-TW"/>
              </w:rPr>
              <w:t>CHTTL</w:t>
            </w:r>
          </w:p>
        </w:tc>
        <w:tc>
          <w:tcPr>
            <w:tcW w:w="8226" w:type="dxa"/>
          </w:tcPr>
          <w:p w14:paraId="3C9F902A" w14:textId="77777777" w:rsidR="00A33D4A" w:rsidRDefault="00A33D4A" w:rsidP="00A33D4A">
            <w:pPr>
              <w:spacing w:after="120"/>
              <w:rPr>
                <w:rFonts w:eastAsia="PMingLiU"/>
                <w:color w:val="0070C0"/>
                <w:lang w:val="en-US" w:eastAsia="zh-TW"/>
              </w:rPr>
            </w:pPr>
            <w:r>
              <w:rPr>
                <w:rFonts w:eastAsia="PMingLiU" w:hint="eastAsia"/>
                <w:color w:val="0070C0"/>
                <w:lang w:val="en-US" w:eastAsia="zh-TW"/>
              </w:rPr>
              <w:t>Sub topic 3-3:</w:t>
            </w:r>
          </w:p>
          <w:p w14:paraId="506A6AE8" w14:textId="77777777" w:rsidR="00A33D4A" w:rsidRDefault="00A33D4A" w:rsidP="00A33D4A">
            <w:pPr>
              <w:spacing w:after="120"/>
              <w:rPr>
                <w:rFonts w:eastAsia="PMingLiU"/>
                <w:color w:val="0070C0"/>
                <w:lang w:val="en-US" w:eastAsia="zh-TW"/>
              </w:rPr>
            </w:pPr>
            <w:r>
              <w:rPr>
                <w:rFonts w:eastAsia="PMingLiU" w:hint="eastAsia"/>
                <w:color w:val="0070C0"/>
                <w:lang w:val="en-US" w:eastAsia="zh-TW"/>
              </w:rPr>
              <w:t>- First, when we complete the DC_3A_n1A, n1 is only up to 20MHz, so it is confused for us to say something is missing. Though n1 is exteneded to 50MHz for the single band later on, it is still questionable whether there is a commercial requirement for 50MHz n1 in this combo?</w:t>
            </w:r>
            <w:r>
              <w:rPr>
                <w:rFonts w:eastAsia="PMingLiU"/>
                <w:color w:val="0070C0"/>
                <w:lang w:val="en-US" w:eastAsia="zh-TW"/>
              </w:rPr>
              <w:br/>
            </w:r>
            <w:r>
              <w:rPr>
                <w:rFonts w:eastAsia="PMingLiU" w:hint="eastAsia"/>
                <w:color w:val="0070C0"/>
                <w:lang w:val="en-US" w:eastAsia="zh-TW"/>
              </w:rPr>
              <w:t>And probably it</w:t>
            </w:r>
            <w:r>
              <w:rPr>
                <w:rFonts w:eastAsia="PMingLiU"/>
                <w:color w:val="0070C0"/>
                <w:lang w:val="en-US" w:eastAsia="zh-TW"/>
              </w:rPr>
              <w:t>’</w:t>
            </w:r>
            <w:r>
              <w:rPr>
                <w:rFonts w:eastAsia="PMingLiU" w:hint="eastAsia"/>
                <w:color w:val="0070C0"/>
                <w:lang w:val="en-US" w:eastAsia="zh-TW"/>
              </w:rPr>
              <w:t>s not a good approach as once a new channel bandwidth is added, there will be a lot of cat F CR for the already completed band combinations?</w:t>
            </w:r>
          </w:p>
          <w:p w14:paraId="1D942358" w14:textId="77777777" w:rsidR="00A33D4A" w:rsidRPr="00680813" w:rsidRDefault="00A33D4A" w:rsidP="00A33D4A">
            <w:pPr>
              <w:spacing w:after="120"/>
              <w:rPr>
                <w:rFonts w:eastAsia="PMingLiU"/>
                <w:color w:val="0070C0"/>
                <w:lang w:val="en-US" w:eastAsia="zh-TW"/>
              </w:rPr>
            </w:pPr>
            <w:r>
              <w:rPr>
                <w:rFonts w:eastAsia="PMingLiU" w:hint="eastAsia"/>
                <w:color w:val="0070C0"/>
                <w:lang w:val="en-US" w:eastAsia="zh-TW"/>
              </w:rPr>
              <w:t xml:space="preserve">- Second, could you </w:t>
            </w:r>
            <w:r w:rsidRPr="00680813">
              <w:rPr>
                <w:rFonts w:eastAsia="PMingLiU"/>
                <w:color w:val="0070C0"/>
                <w:lang w:val="en-US" w:eastAsia="zh-TW"/>
              </w:rPr>
              <w:t>elaborate</w:t>
            </w:r>
            <w:r>
              <w:rPr>
                <w:rFonts w:eastAsia="PMingLiU" w:hint="eastAsia"/>
                <w:color w:val="0070C0"/>
                <w:lang w:val="en-US" w:eastAsia="zh-TW"/>
              </w:rPr>
              <w:t xml:space="preserve"> more about the analysis, why the huge MSD is needed? regardless of the channel bandwidth, the UL allocation is the same.</w:t>
            </w:r>
          </w:p>
          <w:p w14:paraId="571CB15F" w14:textId="77777777" w:rsidR="00A33D4A" w:rsidRDefault="00A33D4A" w:rsidP="00A33D4A">
            <w:pPr>
              <w:spacing w:after="120"/>
              <w:rPr>
                <w:rFonts w:eastAsia="PMingLiU"/>
                <w:color w:val="0070C0"/>
                <w:lang w:val="en-US" w:eastAsia="zh-TW"/>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2</w:t>
            </w:r>
            <w:r>
              <w:rPr>
                <w:rFonts w:eastAsia="PMingLiU" w:hint="eastAsia"/>
                <w:color w:val="0070C0"/>
                <w:lang w:val="en-US" w:eastAsia="zh-TW"/>
              </w:rPr>
              <w:t xml:space="preserve">: </w:t>
            </w:r>
          </w:p>
          <w:p w14:paraId="01E08E27" w14:textId="02CD7184" w:rsidR="00A33D4A" w:rsidRDefault="00A33D4A" w:rsidP="00A33D4A">
            <w:pPr>
              <w:spacing w:after="120"/>
              <w:rPr>
                <w:rFonts w:eastAsiaTheme="minorEastAsia"/>
                <w:color w:val="0070C0"/>
                <w:lang w:val="en-US" w:eastAsia="zh-CN"/>
              </w:rPr>
            </w:pPr>
            <w:r>
              <w:rPr>
                <w:rFonts w:eastAsia="PMingLiU" w:hint="eastAsia"/>
                <w:color w:val="0070C0"/>
                <w:lang w:val="en-US" w:eastAsia="zh-TW"/>
              </w:rPr>
              <w:t xml:space="preserve">Regarding the 5MHz MSD for cross band isolation of UL n1 with DL band 3, I believe it is there in the </w:t>
            </w:r>
            <w:r w:rsidRPr="00524448">
              <w:rPr>
                <w:rFonts w:eastAsia="PMingLiU"/>
                <w:color w:val="0070C0"/>
                <w:lang w:val="en-US" w:eastAsia="zh-TW"/>
              </w:rPr>
              <w:t>V16.3.0</w:t>
            </w:r>
            <w:r>
              <w:rPr>
                <w:rFonts w:eastAsia="PMingLiU" w:hint="eastAsia"/>
                <w:color w:val="0070C0"/>
                <w:lang w:val="en-US" w:eastAsia="zh-TW"/>
              </w:rPr>
              <w:t xml:space="preserve"> version, not sure why it disappear in the </w:t>
            </w:r>
            <w:r>
              <w:t>V</w:t>
            </w:r>
            <w:bookmarkStart w:id="3" w:name="specVersion"/>
            <w:r>
              <w:t>16.</w:t>
            </w:r>
            <w:r>
              <w:rPr>
                <w:rFonts w:eastAsia="PMingLiU" w:hint="eastAsia"/>
                <w:lang w:eastAsia="zh-TW"/>
              </w:rPr>
              <w:t>4</w:t>
            </w:r>
            <w:r>
              <w:t>.</w:t>
            </w:r>
            <w:bookmarkEnd w:id="3"/>
            <w:r>
              <w:t>0</w:t>
            </w:r>
            <w:r>
              <w:rPr>
                <w:rFonts w:eastAsia="PMingLiU" w:hint="eastAsia"/>
                <w:lang w:eastAsia="zh-TW"/>
              </w:rPr>
              <w:t xml:space="preserve"> version, thanks for adding it back.</w:t>
            </w:r>
          </w:p>
        </w:tc>
      </w:tr>
    </w:tbl>
    <w:p w14:paraId="6C2384B8" w14:textId="77777777" w:rsidR="00B07087" w:rsidRDefault="00601EB5">
      <w:pPr>
        <w:rPr>
          <w:color w:val="0070C0"/>
          <w:lang w:val="en-US" w:eastAsia="zh-CN"/>
        </w:rPr>
      </w:pPr>
      <w:r>
        <w:rPr>
          <w:rFonts w:hint="eastAsia"/>
          <w:color w:val="0070C0"/>
          <w:lang w:val="en-US" w:eastAsia="zh-CN"/>
        </w:rPr>
        <w:t xml:space="preserve"> </w:t>
      </w:r>
    </w:p>
    <w:p w14:paraId="29A76721" w14:textId="77777777" w:rsidR="00B07087" w:rsidRDefault="00601EB5">
      <w:pPr>
        <w:pStyle w:val="Heading3"/>
        <w:rPr>
          <w:sz w:val="24"/>
          <w:szCs w:val="16"/>
        </w:rPr>
      </w:pPr>
      <w:r>
        <w:rPr>
          <w:sz w:val="24"/>
          <w:szCs w:val="16"/>
        </w:rPr>
        <w:lastRenderedPageBreak/>
        <w:t>CRs/TPs comments collection</w:t>
      </w:r>
    </w:p>
    <w:p w14:paraId="162C2034" w14:textId="77777777" w:rsidR="00B07087" w:rsidRDefault="00601EB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9"/>
        <w:gridCol w:w="8392"/>
      </w:tblGrid>
      <w:tr w:rsidR="00B07087" w14:paraId="0C955082" w14:textId="77777777">
        <w:tc>
          <w:tcPr>
            <w:tcW w:w="1239" w:type="dxa"/>
          </w:tcPr>
          <w:p w14:paraId="35DC1BBF"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14:paraId="58213258"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7087" w14:paraId="21FE1A05" w14:textId="77777777">
        <w:tc>
          <w:tcPr>
            <w:tcW w:w="1239" w:type="dxa"/>
            <w:vMerge w:val="restart"/>
          </w:tcPr>
          <w:p w14:paraId="573E4C57" w14:textId="76BAB24B" w:rsidR="00B07087" w:rsidRDefault="00601EB5">
            <w:pPr>
              <w:spacing w:after="120"/>
              <w:rPr>
                <w:rFonts w:eastAsiaTheme="minorEastAsia"/>
                <w:color w:val="0070C0"/>
                <w:lang w:val="en-US" w:eastAsia="zh-CN"/>
              </w:rPr>
            </w:pPr>
            <w:r>
              <w:rPr>
                <w:rFonts w:eastAsiaTheme="minorEastAsia"/>
                <w:color w:val="0070C0"/>
                <w:lang w:val="en-US" w:eastAsia="zh-CN"/>
              </w:rPr>
              <w:t>10925</w:t>
            </w:r>
          </w:p>
        </w:tc>
        <w:tc>
          <w:tcPr>
            <w:tcW w:w="8392" w:type="dxa"/>
          </w:tcPr>
          <w:p w14:paraId="0C037987" w14:textId="7356EF03"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[SoftBank]</w:t>
            </w:r>
          </w:p>
          <w:p w14:paraId="7C59F44D" w14:textId="77777777" w:rsidR="00B07087" w:rsidRDefault="00601EB5">
            <w:pPr>
              <w:spacing w:after="120"/>
              <w:rPr>
                <w:rFonts w:eastAsiaTheme="minorEastAsia"/>
                <w:color w:val="0070C0"/>
                <w:lang w:val="en-US" w:eastAsia="zh-CN"/>
              </w:rPr>
            </w:pPr>
            <w:r>
              <w:rPr>
                <w:rFonts w:eastAsiaTheme="minorEastAsia"/>
                <w:color w:val="0070C0"/>
                <w:lang w:val="en-US" w:eastAsia="zh-CN"/>
              </w:rPr>
              <w:t>As mentioned above, the CR handles similar things as in 10125(sub 3-7). These can be merged into a single CR.</w:t>
            </w:r>
          </w:p>
        </w:tc>
      </w:tr>
      <w:tr w:rsidR="00B07087" w14:paraId="24AAD7B8" w14:textId="77777777">
        <w:tc>
          <w:tcPr>
            <w:tcW w:w="1239" w:type="dxa"/>
            <w:vMerge/>
          </w:tcPr>
          <w:p w14:paraId="2C3908F6" w14:textId="77777777" w:rsidR="00B07087" w:rsidRDefault="00B07087">
            <w:pPr>
              <w:spacing w:after="120"/>
              <w:rPr>
                <w:rFonts w:eastAsiaTheme="minorEastAsia"/>
                <w:color w:val="0070C0"/>
                <w:lang w:val="en-US" w:eastAsia="zh-CN"/>
              </w:rPr>
            </w:pPr>
          </w:p>
        </w:tc>
        <w:tc>
          <w:tcPr>
            <w:tcW w:w="8392" w:type="dxa"/>
          </w:tcPr>
          <w:p w14:paraId="2319825C"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1889B6E8" w14:textId="77777777">
        <w:tc>
          <w:tcPr>
            <w:tcW w:w="1239" w:type="dxa"/>
            <w:vMerge/>
          </w:tcPr>
          <w:p w14:paraId="49226E95" w14:textId="77777777" w:rsidR="00B07087" w:rsidRDefault="00B07087">
            <w:pPr>
              <w:spacing w:after="120"/>
              <w:rPr>
                <w:rFonts w:eastAsiaTheme="minorEastAsia"/>
                <w:color w:val="0070C0"/>
                <w:lang w:val="en-US" w:eastAsia="zh-CN"/>
              </w:rPr>
            </w:pPr>
          </w:p>
        </w:tc>
        <w:tc>
          <w:tcPr>
            <w:tcW w:w="8392" w:type="dxa"/>
          </w:tcPr>
          <w:p w14:paraId="48F92192" w14:textId="77777777" w:rsidR="00B07087" w:rsidRDefault="00B07087">
            <w:pPr>
              <w:spacing w:after="120"/>
              <w:rPr>
                <w:rFonts w:eastAsiaTheme="minorEastAsia"/>
                <w:color w:val="0070C0"/>
                <w:lang w:val="en-US" w:eastAsia="zh-CN"/>
              </w:rPr>
            </w:pPr>
          </w:p>
        </w:tc>
      </w:tr>
      <w:tr w:rsidR="00363113" w14:paraId="5818885C" w14:textId="77777777">
        <w:tc>
          <w:tcPr>
            <w:tcW w:w="1239" w:type="dxa"/>
            <w:vMerge w:val="restart"/>
          </w:tcPr>
          <w:p w14:paraId="763AA617" w14:textId="691C4B63" w:rsidR="00363113" w:rsidRDefault="00363113" w:rsidP="00363113">
            <w:pPr>
              <w:spacing w:after="120"/>
              <w:rPr>
                <w:rFonts w:eastAsiaTheme="minorEastAsia"/>
                <w:color w:val="0070C0"/>
                <w:lang w:val="en-US" w:eastAsia="zh-CN"/>
              </w:rPr>
            </w:pPr>
            <w:r>
              <w:rPr>
                <w:rFonts w:eastAsia="SimSun"/>
                <w:color w:val="0070C0"/>
                <w:szCs w:val="24"/>
                <w:lang w:eastAsia="zh-CN"/>
              </w:rPr>
              <w:t>R4-2009948</w:t>
            </w:r>
          </w:p>
        </w:tc>
        <w:tc>
          <w:tcPr>
            <w:tcW w:w="8392" w:type="dxa"/>
          </w:tcPr>
          <w:p w14:paraId="4302A8F5" w14:textId="7D84F432" w:rsidR="00363113" w:rsidRDefault="00363113" w:rsidP="00363113">
            <w:pPr>
              <w:spacing w:after="120"/>
              <w:rPr>
                <w:rFonts w:eastAsiaTheme="minorEastAsia"/>
                <w:color w:val="0070C0"/>
                <w:lang w:val="en-US" w:eastAsia="zh-CN"/>
              </w:rPr>
            </w:pPr>
            <w:r>
              <w:rPr>
                <w:rFonts w:eastAsiaTheme="minorEastAsia"/>
                <w:color w:val="0070C0"/>
                <w:lang w:val="en-US" w:eastAsia="zh-CN"/>
              </w:rPr>
              <w:t>Huawei: please see comments above.</w:t>
            </w:r>
          </w:p>
        </w:tc>
      </w:tr>
      <w:tr w:rsidR="00B07087" w14:paraId="0A840B37" w14:textId="77777777">
        <w:tc>
          <w:tcPr>
            <w:tcW w:w="1239" w:type="dxa"/>
            <w:vMerge/>
          </w:tcPr>
          <w:p w14:paraId="40340498" w14:textId="77777777" w:rsidR="00B07087" w:rsidRDefault="00B07087">
            <w:pPr>
              <w:spacing w:after="120"/>
              <w:rPr>
                <w:rFonts w:eastAsiaTheme="minorEastAsia"/>
                <w:color w:val="0070C0"/>
                <w:lang w:val="en-US" w:eastAsia="zh-CN"/>
              </w:rPr>
            </w:pPr>
          </w:p>
        </w:tc>
        <w:tc>
          <w:tcPr>
            <w:tcW w:w="8392" w:type="dxa"/>
          </w:tcPr>
          <w:p w14:paraId="26A10686"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04CC535D" w14:textId="77777777">
        <w:tc>
          <w:tcPr>
            <w:tcW w:w="1239" w:type="dxa"/>
            <w:vMerge/>
          </w:tcPr>
          <w:p w14:paraId="06AEE9DE" w14:textId="77777777" w:rsidR="00B07087" w:rsidRDefault="00B07087">
            <w:pPr>
              <w:spacing w:after="120"/>
              <w:rPr>
                <w:rFonts w:eastAsiaTheme="minorEastAsia"/>
                <w:color w:val="0070C0"/>
                <w:lang w:val="en-US" w:eastAsia="zh-CN"/>
              </w:rPr>
            </w:pPr>
          </w:p>
        </w:tc>
        <w:tc>
          <w:tcPr>
            <w:tcW w:w="8392" w:type="dxa"/>
          </w:tcPr>
          <w:p w14:paraId="7F4E958E" w14:textId="77777777" w:rsidR="00B07087" w:rsidRDefault="00B07087">
            <w:pPr>
              <w:spacing w:after="120"/>
              <w:rPr>
                <w:rFonts w:eastAsiaTheme="minorEastAsia"/>
                <w:color w:val="0070C0"/>
                <w:lang w:val="en-US" w:eastAsia="zh-CN"/>
              </w:rPr>
            </w:pPr>
          </w:p>
        </w:tc>
      </w:tr>
    </w:tbl>
    <w:p w14:paraId="2DA6C41E" w14:textId="77777777" w:rsidR="00B07087" w:rsidRDefault="00B07087">
      <w:pPr>
        <w:rPr>
          <w:color w:val="0070C0"/>
          <w:lang w:val="en-US" w:eastAsia="zh-CN"/>
        </w:rPr>
      </w:pPr>
    </w:p>
    <w:p w14:paraId="71BE889D" w14:textId="77777777" w:rsidR="00B07087" w:rsidRDefault="00601EB5">
      <w:pPr>
        <w:pStyle w:val="Heading2"/>
      </w:pPr>
      <w:r>
        <w:t>Summary</w:t>
      </w:r>
      <w:r>
        <w:rPr>
          <w:rFonts w:hint="eastAsia"/>
        </w:rPr>
        <w:t xml:space="preserve"> for 1st round </w:t>
      </w:r>
    </w:p>
    <w:p w14:paraId="358BE772" w14:textId="77777777" w:rsidR="00B07087" w:rsidRDefault="00601EB5">
      <w:pPr>
        <w:pStyle w:val="Heading3"/>
        <w:rPr>
          <w:sz w:val="24"/>
          <w:szCs w:val="16"/>
        </w:rPr>
      </w:pPr>
      <w:r>
        <w:rPr>
          <w:sz w:val="24"/>
          <w:szCs w:val="16"/>
        </w:rPr>
        <w:t xml:space="preserve">Open issues </w:t>
      </w:r>
    </w:p>
    <w:p w14:paraId="533AD65B"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34E8FC54" w14:textId="77777777">
        <w:tc>
          <w:tcPr>
            <w:tcW w:w="1230" w:type="dxa"/>
          </w:tcPr>
          <w:p w14:paraId="133E4803" w14:textId="77777777" w:rsidR="00B07087" w:rsidRDefault="00B07087">
            <w:pPr>
              <w:rPr>
                <w:rFonts w:eastAsiaTheme="minorEastAsia"/>
                <w:b/>
                <w:bCs/>
                <w:color w:val="0070C0"/>
                <w:lang w:val="en-US" w:eastAsia="zh-CN"/>
              </w:rPr>
            </w:pPr>
          </w:p>
        </w:tc>
        <w:tc>
          <w:tcPr>
            <w:tcW w:w="8401" w:type="dxa"/>
          </w:tcPr>
          <w:p w14:paraId="575D6498" w14:textId="77777777" w:rsidR="00B07087" w:rsidRDefault="00601E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7087" w14:paraId="3AEF31D1" w14:textId="77777777">
        <w:tc>
          <w:tcPr>
            <w:tcW w:w="1230" w:type="dxa"/>
          </w:tcPr>
          <w:p w14:paraId="6924E593" w14:textId="77777777" w:rsidR="00B07087" w:rsidRDefault="00601EB5">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4788280C" w14:textId="77777777" w:rsidR="00B07087" w:rsidRDefault="00601EB5">
            <w:pPr>
              <w:rPr>
                <w:rFonts w:eastAsiaTheme="minorEastAsia"/>
                <w:i/>
                <w:color w:val="0070C0"/>
                <w:lang w:val="en-US" w:eastAsia="zh-CN"/>
              </w:rPr>
            </w:pPr>
            <w:r>
              <w:rPr>
                <w:rFonts w:eastAsiaTheme="minorEastAsia" w:hint="eastAsia"/>
                <w:i/>
                <w:color w:val="0070C0"/>
                <w:lang w:val="en-US" w:eastAsia="zh-CN"/>
              </w:rPr>
              <w:t>Tentative agreements:</w:t>
            </w:r>
          </w:p>
          <w:p w14:paraId="4D752090" w14:textId="77777777" w:rsidR="00B07087" w:rsidRDefault="00601EB5">
            <w:pPr>
              <w:rPr>
                <w:rFonts w:eastAsiaTheme="minorEastAsia"/>
                <w:i/>
                <w:color w:val="0070C0"/>
                <w:lang w:val="en-US" w:eastAsia="zh-CN"/>
              </w:rPr>
            </w:pPr>
            <w:r>
              <w:rPr>
                <w:rFonts w:eastAsiaTheme="minorEastAsia" w:hint="eastAsia"/>
                <w:i/>
                <w:color w:val="0070C0"/>
                <w:lang w:val="en-US" w:eastAsia="zh-CN"/>
              </w:rPr>
              <w:t>Candidate options:</w:t>
            </w:r>
          </w:p>
          <w:p w14:paraId="216F03BD" w14:textId="2D766E0A" w:rsidR="00B07087" w:rsidRDefault="00601EB5">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54127">
              <w:rPr>
                <w:rFonts w:eastAsiaTheme="minorEastAsia"/>
                <w:i/>
                <w:color w:val="0070C0"/>
                <w:lang w:val="en-US" w:eastAsia="zh-CN"/>
              </w:rPr>
              <w:t xml:space="preserve"> </w:t>
            </w:r>
            <w:r w:rsidR="00054127" w:rsidRPr="00570B0E">
              <w:rPr>
                <w:rFonts w:eastAsiaTheme="minorEastAsia"/>
                <w:iCs/>
                <w:color w:val="0070C0"/>
                <w:lang w:val="en-US" w:eastAsia="zh-CN"/>
              </w:rPr>
              <w:t>Agree CR R4-2009618</w:t>
            </w:r>
          </w:p>
        </w:tc>
      </w:tr>
      <w:tr w:rsidR="00054127" w14:paraId="5C4287D9" w14:textId="77777777" w:rsidTr="00054127">
        <w:tc>
          <w:tcPr>
            <w:tcW w:w="1230" w:type="dxa"/>
          </w:tcPr>
          <w:p w14:paraId="6656F0A3" w14:textId="1A88FBE2"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p>
        </w:tc>
        <w:tc>
          <w:tcPr>
            <w:tcW w:w="8401" w:type="dxa"/>
          </w:tcPr>
          <w:p w14:paraId="305A8C1C"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1CBDE16B"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3B7D9825" w14:textId="2E506FDE"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547C4" w:rsidRPr="00570B0E">
              <w:rPr>
                <w:rFonts w:eastAsiaTheme="minorEastAsia"/>
                <w:iCs/>
                <w:color w:val="0070C0"/>
                <w:lang w:val="en-US" w:eastAsia="zh-CN"/>
              </w:rPr>
              <w:t>Agree CR R4-2009619</w:t>
            </w:r>
          </w:p>
        </w:tc>
      </w:tr>
      <w:tr w:rsidR="00054127" w14:paraId="78CC2793" w14:textId="77777777" w:rsidTr="00054127">
        <w:tc>
          <w:tcPr>
            <w:tcW w:w="1230" w:type="dxa"/>
          </w:tcPr>
          <w:p w14:paraId="40705ACB" w14:textId="2058C079"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p>
        </w:tc>
        <w:tc>
          <w:tcPr>
            <w:tcW w:w="8401" w:type="dxa"/>
          </w:tcPr>
          <w:p w14:paraId="3157EDFF"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155217B8"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0964BDA5" w14:textId="3FE35572"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F00D2" w:rsidRPr="00570B0E">
              <w:rPr>
                <w:rFonts w:eastAsiaTheme="minorEastAsia"/>
                <w:iCs/>
                <w:color w:val="0070C0"/>
                <w:lang w:val="en-US" w:eastAsia="zh-CN"/>
              </w:rPr>
              <w:t>Assign a “WF on handling new channel BW’s for EN-DC and NR CA band combinations with MSD”</w:t>
            </w:r>
          </w:p>
        </w:tc>
      </w:tr>
      <w:tr w:rsidR="00054127" w14:paraId="672F7CBF" w14:textId="77777777" w:rsidTr="00054127">
        <w:tc>
          <w:tcPr>
            <w:tcW w:w="1230" w:type="dxa"/>
          </w:tcPr>
          <w:p w14:paraId="3432387E" w14:textId="393D1CDF"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p>
        </w:tc>
        <w:tc>
          <w:tcPr>
            <w:tcW w:w="8401" w:type="dxa"/>
          </w:tcPr>
          <w:p w14:paraId="05AE1052"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01B4C567"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0F05A8F5" w14:textId="66567484"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847F8" w:rsidRPr="00570B0E">
              <w:rPr>
                <w:rFonts w:eastAsiaTheme="minorEastAsia"/>
                <w:iCs/>
                <w:color w:val="0070C0"/>
                <w:lang w:val="en-US" w:eastAsia="zh-CN"/>
              </w:rPr>
              <w:t>Agree CR R4-2009621</w:t>
            </w:r>
          </w:p>
        </w:tc>
      </w:tr>
      <w:tr w:rsidR="00054127" w14:paraId="78915956" w14:textId="77777777" w:rsidTr="00054127">
        <w:tc>
          <w:tcPr>
            <w:tcW w:w="1230" w:type="dxa"/>
          </w:tcPr>
          <w:p w14:paraId="23D18FA5" w14:textId="4817D6C5"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p>
        </w:tc>
        <w:tc>
          <w:tcPr>
            <w:tcW w:w="8401" w:type="dxa"/>
          </w:tcPr>
          <w:p w14:paraId="398061C4"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0D337838"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0A97B1EC" w14:textId="7F8A702B"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B787E" w:rsidRPr="00570B0E">
              <w:rPr>
                <w:rFonts w:eastAsiaTheme="minorEastAsia"/>
                <w:iCs/>
                <w:color w:val="0070C0"/>
                <w:lang w:val="en-US" w:eastAsia="zh-CN"/>
              </w:rPr>
              <w:t>Agree CR R4-2009940</w:t>
            </w:r>
          </w:p>
        </w:tc>
      </w:tr>
      <w:tr w:rsidR="00054127" w14:paraId="0B6F922D" w14:textId="77777777" w:rsidTr="00054127">
        <w:tc>
          <w:tcPr>
            <w:tcW w:w="1230" w:type="dxa"/>
          </w:tcPr>
          <w:p w14:paraId="7B1D37B1" w14:textId="0EFF6005"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p>
        </w:tc>
        <w:tc>
          <w:tcPr>
            <w:tcW w:w="8401" w:type="dxa"/>
          </w:tcPr>
          <w:p w14:paraId="2AEE8075"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1AC2C56C"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D1C8D90" w14:textId="6BE44D3B" w:rsidR="00054127" w:rsidRPr="0064251E" w:rsidRDefault="00054127" w:rsidP="0064251E">
            <w:pPr>
              <w:overflowPunct/>
              <w:autoSpaceDE/>
              <w:autoSpaceDN/>
              <w:adjustRightInd/>
              <w:spacing w:after="120"/>
              <w:textAlignment w:val="auto"/>
              <w:rPr>
                <w:rFonts w:eastAsia="SimSun"/>
                <w:color w:val="0070C0"/>
                <w:szCs w:val="24"/>
                <w:lang w:eastAsia="zh-CN"/>
              </w:rPr>
            </w:pPr>
            <w:r w:rsidRPr="0064251E">
              <w:rPr>
                <w:rFonts w:eastAsiaTheme="minorEastAsia"/>
                <w:i/>
                <w:color w:val="0070C0"/>
                <w:lang w:val="en-US" w:eastAsia="zh-CN"/>
              </w:rPr>
              <w:t>Recommendations</w:t>
            </w:r>
            <w:r w:rsidRPr="0064251E">
              <w:rPr>
                <w:rFonts w:eastAsiaTheme="minorEastAsia" w:hint="eastAsia"/>
                <w:i/>
                <w:color w:val="0070C0"/>
                <w:lang w:val="en-US" w:eastAsia="zh-CN"/>
              </w:rPr>
              <w:t xml:space="preserve"> for 2</w:t>
            </w:r>
            <w:r w:rsidRPr="0064251E">
              <w:rPr>
                <w:rFonts w:eastAsiaTheme="minorEastAsia" w:hint="eastAsia"/>
                <w:i/>
                <w:color w:val="0070C0"/>
                <w:vertAlign w:val="superscript"/>
                <w:lang w:val="en-US" w:eastAsia="zh-CN"/>
              </w:rPr>
              <w:t>nd</w:t>
            </w:r>
            <w:r w:rsidRPr="0064251E">
              <w:rPr>
                <w:rFonts w:eastAsiaTheme="minorEastAsia" w:hint="eastAsia"/>
                <w:i/>
                <w:color w:val="0070C0"/>
                <w:lang w:val="en-US" w:eastAsia="zh-CN"/>
              </w:rPr>
              <w:t xml:space="preserve"> round:</w:t>
            </w:r>
            <w:r w:rsidRPr="0064251E">
              <w:rPr>
                <w:rFonts w:eastAsiaTheme="minorEastAsia"/>
                <w:i/>
                <w:color w:val="0070C0"/>
                <w:lang w:val="en-US" w:eastAsia="zh-CN"/>
              </w:rPr>
              <w:t xml:space="preserve"> </w:t>
            </w:r>
            <w:r w:rsidR="0064251E" w:rsidRPr="0064251E">
              <w:rPr>
                <w:rFonts w:eastAsia="SimSun"/>
                <w:color w:val="0070C0"/>
                <w:szCs w:val="24"/>
                <w:lang w:eastAsia="zh-CN"/>
              </w:rPr>
              <w:t xml:space="preserve">The proponent of the CR should discuss with Huawei on this: </w:t>
            </w:r>
            <w:r w:rsidR="0064251E" w:rsidRPr="0064251E">
              <w:rPr>
                <w:rFonts w:eastAsiaTheme="minorEastAsia"/>
                <w:color w:val="0070C0"/>
                <w:lang w:val="en-US" w:eastAsia="zh-CN"/>
              </w:rPr>
              <w:t>Regarding DC_66A_n78(2A)_SUL_n78A-n86A, why is it changed to DC_66A_SUL_n78(2A)-n86A? this change removes the information that the UE is able to do DL CA_n78(2A) together with DC_66_n78 on C-band. Based on the discussion, CR can be either accepted or revised.</w:t>
            </w:r>
          </w:p>
        </w:tc>
      </w:tr>
      <w:tr w:rsidR="00054127" w14:paraId="46232A4F" w14:textId="77777777" w:rsidTr="00054127">
        <w:tc>
          <w:tcPr>
            <w:tcW w:w="1230" w:type="dxa"/>
          </w:tcPr>
          <w:p w14:paraId="5247790D" w14:textId="5F0A6EEF" w:rsidR="00054127" w:rsidRDefault="00054127" w:rsidP="00D53D92">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w:t>
            </w:r>
          </w:p>
        </w:tc>
        <w:tc>
          <w:tcPr>
            <w:tcW w:w="8401" w:type="dxa"/>
          </w:tcPr>
          <w:p w14:paraId="1AFBC41D"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479F3E96"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4330E738" w14:textId="61DFE7ED" w:rsidR="00054127" w:rsidRPr="00AE770E" w:rsidRDefault="00054127" w:rsidP="00AE770E">
            <w:pPr>
              <w:overflowPunct/>
              <w:autoSpaceDE/>
              <w:autoSpaceDN/>
              <w:adjustRightInd/>
              <w:spacing w:after="120"/>
              <w:textAlignment w:val="auto"/>
              <w:rPr>
                <w:rFonts w:eastAsia="SimSun"/>
                <w:color w:val="0070C0"/>
                <w:szCs w:val="24"/>
                <w:lang w:eastAsia="zh-CN"/>
              </w:rPr>
            </w:pPr>
            <w:r w:rsidRPr="00AE770E">
              <w:rPr>
                <w:rFonts w:eastAsiaTheme="minorEastAsia"/>
                <w:i/>
                <w:color w:val="0070C0"/>
                <w:lang w:val="en-US" w:eastAsia="zh-CN"/>
              </w:rPr>
              <w:t>Recommendations</w:t>
            </w:r>
            <w:r w:rsidRPr="00AE770E">
              <w:rPr>
                <w:rFonts w:eastAsiaTheme="minorEastAsia" w:hint="eastAsia"/>
                <w:i/>
                <w:color w:val="0070C0"/>
                <w:lang w:val="en-US" w:eastAsia="zh-CN"/>
              </w:rPr>
              <w:t xml:space="preserve"> for 2</w:t>
            </w:r>
            <w:r w:rsidRPr="00AE770E">
              <w:rPr>
                <w:rFonts w:eastAsiaTheme="minorEastAsia" w:hint="eastAsia"/>
                <w:i/>
                <w:color w:val="0070C0"/>
                <w:vertAlign w:val="superscript"/>
                <w:lang w:val="en-US" w:eastAsia="zh-CN"/>
              </w:rPr>
              <w:t>nd</w:t>
            </w:r>
            <w:r w:rsidRPr="00AE770E">
              <w:rPr>
                <w:rFonts w:eastAsiaTheme="minorEastAsia" w:hint="eastAsia"/>
                <w:i/>
                <w:color w:val="0070C0"/>
                <w:lang w:val="en-US" w:eastAsia="zh-CN"/>
              </w:rPr>
              <w:t xml:space="preserve"> round:</w:t>
            </w:r>
            <w:r w:rsidRPr="00AE770E">
              <w:rPr>
                <w:rFonts w:eastAsiaTheme="minorEastAsia"/>
                <w:i/>
                <w:color w:val="0070C0"/>
                <w:lang w:val="en-US" w:eastAsia="zh-CN"/>
              </w:rPr>
              <w:t xml:space="preserve"> </w:t>
            </w:r>
            <w:r w:rsidR="00AE770E" w:rsidRPr="00AE770E">
              <w:rPr>
                <w:rFonts w:eastAsia="SimSun"/>
                <w:color w:val="0070C0"/>
                <w:szCs w:val="24"/>
                <w:lang w:eastAsia="zh-CN"/>
              </w:rPr>
              <w:t>Merge content with CR R4-2010924</w:t>
            </w:r>
          </w:p>
        </w:tc>
      </w:tr>
      <w:tr w:rsidR="00054127" w14:paraId="491A64FC" w14:textId="77777777" w:rsidTr="00054127">
        <w:tc>
          <w:tcPr>
            <w:tcW w:w="1230" w:type="dxa"/>
          </w:tcPr>
          <w:p w14:paraId="4E1ADFCE" w14:textId="1A8A5F04"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p>
        </w:tc>
        <w:tc>
          <w:tcPr>
            <w:tcW w:w="8401" w:type="dxa"/>
          </w:tcPr>
          <w:p w14:paraId="7808CA22"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043F7490"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116775AF" w14:textId="1F79804C"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840D3">
              <w:rPr>
                <w:rFonts w:eastAsiaTheme="minorEastAsia"/>
                <w:i/>
                <w:color w:val="0070C0"/>
                <w:lang w:val="en-US" w:eastAsia="zh-CN"/>
              </w:rPr>
              <w:t>Agree CR R4-2010639</w:t>
            </w:r>
          </w:p>
        </w:tc>
      </w:tr>
      <w:tr w:rsidR="00054127" w14:paraId="5528A33B" w14:textId="77777777" w:rsidTr="00054127">
        <w:tc>
          <w:tcPr>
            <w:tcW w:w="1230" w:type="dxa"/>
          </w:tcPr>
          <w:p w14:paraId="14A0EA0C" w14:textId="4BF74263"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9</w:t>
            </w:r>
          </w:p>
        </w:tc>
        <w:tc>
          <w:tcPr>
            <w:tcW w:w="8401" w:type="dxa"/>
          </w:tcPr>
          <w:p w14:paraId="7C3F814F" w14:textId="2E4DCF4E"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r w:rsidR="007B6C9F">
              <w:rPr>
                <w:rFonts w:eastAsiaTheme="minorEastAsia"/>
                <w:i/>
                <w:color w:val="0070C0"/>
                <w:lang w:val="en-US" w:eastAsia="zh-CN"/>
              </w:rPr>
              <w:t xml:space="preserve"> This topic should not be covered in Rel-16, but in Rel-17 WI instead</w:t>
            </w:r>
          </w:p>
          <w:p w14:paraId="2B50A152"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4F4996BD" w14:textId="191303F1"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B6C9F" w:rsidRPr="00570B0E">
              <w:rPr>
                <w:rFonts w:eastAsiaTheme="minorEastAsia"/>
                <w:iCs/>
                <w:color w:val="0070C0"/>
                <w:lang w:val="en-US" w:eastAsia="zh-CN"/>
              </w:rPr>
              <w:t>No need for specific discussions</w:t>
            </w:r>
          </w:p>
        </w:tc>
      </w:tr>
      <w:tr w:rsidR="00054127" w14:paraId="05787395" w14:textId="77777777" w:rsidTr="00054127">
        <w:tc>
          <w:tcPr>
            <w:tcW w:w="1230" w:type="dxa"/>
          </w:tcPr>
          <w:p w14:paraId="130AEEB8" w14:textId="67BAA2E9"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0</w:t>
            </w:r>
          </w:p>
        </w:tc>
        <w:tc>
          <w:tcPr>
            <w:tcW w:w="8401" w:type="dxa"/>
          </w:tcPr>
          <w:p w14:paraId="2574CBFB" w14:textId="250FDE6C"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r w:rsidR="007B6C9F">
              <w:rPr>
                <w:rFonts w:eastAsiaTheme="minorEastAsia"/>
                <w:i/>
                <w:color w:val="0070C0"/>
                <w:lang w:val="en-US" w:eastAsia="zh-CN"/>
              </w:rPr>
              <w:t xml:space="preserve"> </w:t>
            </w:r>
          </w:p>
          <w:p w14:paraId="0CC22C6F"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102F6669" w14:textId="72DBE9ED" w:rsidR="00054127" w:rsidRDefault="00054127" w:rsidP="004C7366">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B79D8">
              <w:rPr>
                <w:rFonts w:eastAsia="SimSun"/>
                <w:color w:val="0070C0"/>
                <w:szCs w:val="24"/>
                <w:lang w:eastAsia="zh-CN"/>
              </w:rPr>
              <w:t xml:space="preserve">Huawei requested to revise the text </w:t>
            </w:r>
            <w:r w:rsidR="00EB79D8">
              <w:rPr>
                <w:rFonts w:eastAsiaTheme="minorEastAsia"/>
                <w:color w:val="0070C0"/>
                <w:lang w:val="en-US" w:eastAsia="zh-CN"/>
              </w:rPr>
              <w:t>“requirements of default power class” into “default power class”. Companies should discuss whether this is ok or not.</w:t>
            </w:r>
          </w:p>
        </w:tc>
      </w:tr>
      <w:tr w:rsidR="00054127" w14:paraId="33FA69A2" w14:textId="77777777" w:rsidTr="00054127">
        <w:tc>
          <w:tcPr>
            <w:tcW w:w="1230" w:type="dxa"/>
          </w:tcPr>
          <w:p w14:paraId="78F6DFC3" w14:textId="7E08A167"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401" w:type="dxa"/>
          </w:tcPr>
          <w:p w14:paraId="31F3245E"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57C6EC9C"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056FFAF0" w14:textId="2B3B0E40" w:rsidR="00054127" w:rsidRDefault="00054127" w:rsidP="00D53D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4D6EAF" w:rsidRPr="004C7366">
              <w:rPr>
                <w:rFonts w:eastAsiaTheme="minorEastAsia"/>
                <w:iCs/>
                <w:color w:val="0070C0"/>
                <w:lang w:val="en-US" w:eastAsia="zh-CN"/>
              </w:rPr>
              <w:t>Agree CR R4-2011490</w:t>
            </w:r>
          </w:p>
        </w:tc>
      </w:tr>
      <w:tr w:rsidR="00054127" w14:paraId="7FE993F7" w14:textId="77777777" w:rsidTr="00054127">
        <w:tc>
          <w:tcPr>
            <w:tcW w:w="1230" w:type="dxa"/>
          </w:tcPr>
          <w:p w14:paraId="28B33848" w14:textId="19A00CB7" w:rsidR="00054127" w:rsidRDefault="00054127" w:rsidP="00D53D92">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r w:rsidR="00840E06">
              <w:rPr>
                <w:rFonts w:eastAsiaTheme="minorEastAsia"/>
                <w:b/>
                <w:bCs/>
                <w:color w:val="0070C0"/>
                <w:lang w:val="en-US" w:eastAsia="zh-CN"/>
              </w:rPr>
              <w:t>a</w:t>
            </w:r>
          </w:p>
        </w:tc>
        <w:tc>
          <w:tcPr>
            <w:tcW w:w="8401" w:type="dxa"/>
          </w:tcPr>
          <w:p w14:paraId="7E82E01E"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Tentative agreements:</w:t>
            </w:r>
          </w:p>
          <w:p w14:paraId="7DDCE76A" w14:textId="77777777" w:rsidR="00054127" w:rsidRDefault="00054127" w:rsidP="00D53D92">
            <w:pPr>
              <w:rPr>
                <w:rFonts w:eastAsiaTheme="minorEastAsia"/>
                <w:i/>
                <w:color w:val="0070C0"/>
                <w:lang w:val="en-US" w:eastAsia="zh-CN"/>
              </w:rPr>
            </w:pPr>
            <w:r>
              <w:rPr>
                <w:rFonts w:eastAsiaTheme="minorEastAsia" w:hint="eastAsia"/>
                <w:i/>
                <w:color w:val="0070C0"/>
                <w:lang w:val="en-US" w:eastAsia="zh-CN"/>
              </w:rPr>
              <w:t>Candidate options:</w:t>
            </w:r>
          </w:p>
          <w:p w14:paraId="1EA6CBEA" w14:textId="3048F52B" w:rsidR="00054127" w:rsidRPr="00840E06" w:rsidRDefault="00054127" w:rsidP="00D53D92">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40E06">
              <w:rPr>
                <w:rFonts w:eastAsiaTheme="minorEastAsia"/>
                <w:iCs/>
                <w:color w:val="0070C0"/>
                <w:lang w:val="en-US" w:eastAsia="zh-CN"/>
              </w:rPr>
              <w:t>Revise CR R4-2011515</w:t>
            </w:r>
          </w:p>
        </w:tc>
      </w:tr>
      <w:tr w:rsidR="00840E06" w14:paraId="5DE19E5D" w14:textId="77777777" w:rsidTr="00054127">
        <w:tc>
          <w:tcPr>
            <w:tcW w:w="1230" w:type="dxa"/>
          </w:tcPr>
          <w:p w14:paraId="3EDE6144" w14:textId="4D2037B5" w:rsidR="00840E06" w:rsidRDefault="00840E06" w:rsidP="00840E06">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2b</w:t>
            </w:r>
          </w:p>
        </w:tc>
        <w:tc>
          <w:tcPr>
            <w:tcW w:w="8401" w:type="dxa"/>
          </w:tcPr>
          <w:p w14:paraId="338A97F9" w14:textId="77777777" w:rsidR="00840E06" w:rsidRDefault="00840E06" w:rsidP="00840E06">
            <w:pPr>
              <w:rPr>
                <w:rFonts w:eastAsiaTheme="minorEastAsia"/>
                <w:i/>
                <w:color w:val="0070C0"/>
                <w:lang w:val="en-US" w:eastAsia="zh-CN"/>
              </w:rPr>
            </w:pPr>
            <w:r>
              <w:rPr>
                <w:rFonts w:eastAsiaTheme="minorEastAsia" w:hint="eastAsia"/>
                <w:i/>
                <w:color w:val="0070C0"/>
                <w:lang w:val="en-US" w:eastAsia="zh-CN"/>
              </w:rPr>
              <w:t>Tentative agreements:</w:t>
            </w:r>
          </w:p>
          <w:p w14:paraId="66F505E5" w14:textId="77777777" w:rsidR="00840E06" w:rsidRDefault="00840E06" w:rsidP="00840E06">
            <w:pPr>
              <w:rPr>
                <w:rFonts w:eastAsiaTheme="minorEastAsia"/>
                <w:i/>
                <w:color w:val="0070C0"/>
                <w:lang w:val="en-US" w:eastAsia="zh-CN"/>
              </w:rPr>
            </w:pPr>
            <w:r>
              <w:rPr>
                <w:rFonts w:eastAsiaTheme="minorEastAsia" w:hint="eastAsia"/>
                <w:i/>
                <w:color w:val="0070C0"/>
                <w:lang w:val="en-US" w:eastAsia="zh-CN"/>
              </w:rPr>
              <w:t>Candidate options:</w:t>
            </w:r>
          </w:p>
          <w:p w14:paraId="5E25740A" w14:textId="5FD01F9D" w:rsidR="00840E06" w:rsidRPr="00840E06" w:rsidRDefault="00840E06" w:rsidP="00840E0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Revise CR R4-2010587</w:t>
            </w:r>
          </w:p>
        </w:tc>
      </w:tr>
      <w:tr w:rsidR="00A03224" w:rsidRPr="00840E06" w14:paraId="6F3E0F08" w14:textId="77777777" w:rsidTr="00A03224">
        <w:tc>
          <w:tcPr>
            <w:tcW w:w="1230" w:type="dxa"/>
          </w:tcPr>
          <w:p w14:paraId="372992F1" w14:textId="140F3752" w:rsidR="00A03224" w:rsidRDefault="00A03224" w:rsidP="00D53D92">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401" w:type="dxa"/>
          </w:tcPr>
          <w:p w14:paraId="50F6E870" w14:textId="77777777" w:rsidR="00A03224" w:rsidRDefault="00A03224" w:rsidP="00D53D92">
            <w:pPr>
              <w:rPr>
                <w:rFonts w:eastAsiaTheme="minorEastAsia"/>
                <w:i/>
                <w:color w:val="0070C0"/>
                <w:lang w:val="en-US" w:eastAsia="zh-CN"/>
              </w:rPr>
            </w:pPr>
            <w:r>
              <w:rPr>
                <w:rFonts w:eastAsiaTheme="minorEastAsia" w:hint="eastAsia"/>
                <w:i/>
                <w:color w:val="0070C0"/>
                <w:lang w:val="en-US" w:eastAsia="zh-CN"/>
              </w:rPr>
              <w:t>Tentative agreements:</w:t>
            </w:r>
          </w:p>
          <w:p w14:paraId="2B3FF611" w14:textId="77777777" w:rsidR="00A03224" w:rsidRDefault="00A03224" w:rsidP="00D53D92">
            <w:pPr>
              <w:rPr>
                <w:rFonts w:eastAsiaTheme="minorEastAsia"/>
                <w:i/>
                <w:color w:val="0070C0"/>
                <w:lang w:val="en-US" w:eastAsia="zh-CN"/>
              </w:rPr>
            </w:pPr>
            <w:r>
              <w:rPr>
                <w:rFonts w:eastAsiaTheme="minorEastAsia" w:hint="eastAsia"/>
                <w:i/>
                <w:color w:val="0070C0"/>
                <w:lang w:val="en-US" w:eastAsia="zh-CN"/>
              </w:rPr>
              <w:t>Candidate options:</w:t>
            </w:r>
          </w:p>
          <w:p w14:paraId="4FCFBACC" w14:textId="077CBF90" w:rsidR="00A03224" w:rsidRPr="00840E06" w:rsidRDefault="00A03224" w:rsidP="00D53D92">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072D1">
              <w:rPr>
                <w:rFonts w:eastAsia="SimSun"/>
                <w:color w:val="0070C0"/>
                <w:szCs w:val="24"/>
                <w:lang w:eastAsia="zh-CN"/>
              </w:rPr>
              <w:t>Content from R4-2010125 to be merged with this CR</w:t>
            </w:r>
          </w:p>
        </w:tc>
      </w:tr>
    </w:tbl>
    <w:p w14:paraId="0556F5B2" w14:textId="77777777" w:rsidR="00B07087" w:rsidRDefault="00B07087">
      <w:pPr>
        <w:rPr>
          <w:i/>
          <w:color w:val="0070C0"/>
          <w:lang w:val="en-US" w:eastAsia="zh-CN"/>
        </w:rPr>
      </w:pPr>
    </w:p>
    <w:p w14:paraId="741C6E2D" w14:textId="77777777" w:rsidR="00B07087" w:rsidRDefault="00601EB5">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1664455A" w14:textId="77777777">
        <w:trPr>
          <w:trHeight w:val="744"/>
        </w:trPr>
        <w:tc>
          <w:tcPr>
            <w:tcW w:w="1395" w:type="dxa"/>
          </w:tcPr>
          <w:p w14:paraId="01BB9D40" w14:textId="77777777" w:rsidR="00B07087" w:rsidRDefault="00B07087">
            <w:pPr>
              <w:rPr>
                <w:rFonts w:eastAsiaTheme="minorEastAsia"/>
                <w:b/>
                <w:bCs/>
                <w:color w:val="0070C0"/>
                <w:lang w:val="en-US" w:eastAsia="zh-CN"/>
              </w:rPr>
            </w:pPr>
          </w:p>
        </w:tc>
        <w:tc>
          <w:tcPr>
            <w:tcW w:w="4554" w:type="dxa"/>
          </w:tcPr>
          <w:p w14:paraId="158C5F1E"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4529C496"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Assigned Company,</w:t>
            </w:r>
          </w:p>
          <w:p w14:paraId="6E67924B"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WF or LS lead</w:t>
            </w:r>
          </w:p>
        </w:tc>
      </w:tr>
      <w:tr w:rsidR="00B07087" w14:paraId="58D4FAE5" w14:textId="77777777">
        <w:trPr>
          <w:trHeight w:val="358"/>
        </w:trPr>
        <w:tc>
          <w:tcPr>
            <w:tcW w:w="1395" w:type="dxa"/>
          </w:tcPr>
          <w:p w14:paraId="1FC55C26" w14:textId="77777777" w:rsidR="00B07087" w:rsidRDefault="00601EB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16CD819" w14:textId="52993932" w:rsidR="00B07087" w:rsidRDefault="003F00D2">
            <w:pPr>
              <w:rPr>
                <w:rFonts w:eastAsiaTheme="minorEastAsia"/>
                <w:color w:val="0070C0"/>
                <w:lang w:val="en-US" w:eastAsia="zh-CN"/>
              </w:rPr>
            </w:pPr>
            <w:r>
              <w:rPr>
                <w:rFonts w:eastAsiaTheme="minorEastAsia"/>
                <w:i/>
                <w:color w:val="0070C0"/>
                <w:lang w:val="en-US" w:eastAsia="zh-CN"/>
              </w:rPr>
              <w:t>“WF on handling new channel BW’s for EN-DC and NR CA band combinations with MSD”</w:t>
            </w:r>
          </w:p>
        </w:tc>
        <w:tc>
          <w:tcPr>
            <w:tcW w:w="2932" w:type="dxa"/>
          </w:tcPr>
          <w:p w14:paraId="77AB1D0E" w14:textId="77777777" w:rsidR="00B07087" w:rsidRDefault="00B07087">
            <w:pPr>
              <w:spacing w:after="0"/>
              <w:rPr>
                <w:rFonts w:eastAsiaTheme="minorEastAsia"/>
                <w:color w:val="0070C0"/>
                <w:lang w:val="en-US" w:eastAsia="zh-CN"/>
              </w:rPr>
            </w:pPr>
          </w:p>
          <w:p w14:paraId="7A86AA87" w14:textId="37446277" w:rsidR="00B07087" w:rsidRDefault="003F00D2">
            <w:pPr>
              <w:spacing w:after="0"/>
              <w:rPr>
                <w:rFonts w:eastAsiaTheme="minorEastAsia"/>
                <w:color w:val="0070C0"/>
                <w:lang w:val="en-US" w:eastAsia="zh-CN"/>
              </w:rPr>
            </w:pPr>
            <w:r>
              <w:rPr>
                <w:rFonts w:eastAsiaTheme="minorEastAsia"/>
                <w:color w:val="0070C0"/>
                <w:lang w:val="en-US" w:eastAsia="zh-CN"/>
              </w:rPr>
              <w:t>Qualcomm</w:t>
            </w:r>
          </w:p>
          <w:p w14:paraId="1B48F468" w14:textId="77777777" w:rsidR="00B07087" w:rsidRDefault="00B07087">
            <w:pPr>
              <w:rPr>
                <w:rFonts w:eastAsiaTheme="minorEastAsia"/>
                <w:color w:val="0070C0"/>
                <w:lang w:val="en-US" w:eastAsia="zh-CN"/>
              </w:rPr>
            </w:pPr>
          </w:p>
        </w:tc>
      </w:tr>
    </w:tbl>
    <w:p w14:paraId="7DA9F71C" w14:textId="77777777" w:rsidR="00B07087" w:rsidRDefault="00B07087">
      <w:pPr>
        <w:rPr>
          <w:i/>
          <w:color w:val="0070C0"/>
          <w:lang w:val="en-US" w:eastAsia="zh-CN"/>
        </w:rPr>
      </w:pPr>
    </w:p>
    <w:p w14:paraId="7C79D7CB" w14:textId="77777777" w:rsidR="00B07087" w:rsidRDefault="00601EB5">
      <w:pPr>
        <w:pStyle w:val="Heading3"/>
        <w:rPr>
          <w:sz w:val="24"/>
          <w:szCs w:val="16"/>
        </w:rPr>
      </w:pPr>
      <w:r>
        <w:rPr>
          <w:sz w:val="24"/>
          <w:szCs w:val="16"/>
        </w:rPr>
        <w:lastRenderedPageBreak/>
        <w:t>CRs/TPs</w:t>
      </w:r>
    </w:p>
    <w:p w14:paraId="695872DE" w14:textId="77777777" w:rsidR="00B07087" w:rsidRDefault="00601E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07087" w14:paraId="270129E6" w14:textId="77777777">
        <w:tc>
          <w:tcPr>
            <w:tcW w:w="1231" w:type="dxa"/>
          </w:tcPr>
          <w:p w14:paraId="013B8CB0" w14:textId="77777777" w:rsidR="00B07087" w:rsidRDefault="00601EB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490EDD6" w14:textId="77777777" w:rsidR="00B07087" w:rsidRDefault="00601E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7A1F08C2" w14:textId="77777777">
        <w:tc>
          <w:tcPr>
            <w:tcW w:w="1231" w:type="dxa"/>
          </w:tcPr>
          <w:p w14:paraId="72B124DC" w14:textId="70991D32" w:rsidR="00B07087" w:rsidRDefault="00054127">
            <w:pPr>
              <w:rPr>
                <w:rFonts w:eastAsiaTheme="minorEastAsia"/>
                <w:color w:val="0070C0"/>
                <w:lang w:val="en-US" w:eastAsia="zh-CN"/>
              </w:rPr>
            </w:pPr>
            <w:r>
              <w:rPr>
                <w:rFonts w:eastAsiaTheme="minorEastAsia"/>
                <w:color w:val="0070C0"/>
                <w:lang w:val="en-US" w:eastAsia="zh-CN"/>
              </w:rPr>
              <w:t>R4-2009618</w:t>
            </w:r>
          </w:p>
        </w:tc>
        <w:tc>
          <w:tcPr>
            <w:tcW w:w="8400" w:type="dxa"/>
          </w:tcPr>
          <w:p w14:paraId="10DFF0A1" w14:textId="187128A4" w:rsidR="00B07087" w:rsidRDefault="00054127">
            <w:pPr>
              <w:rPr>
                <w:rFonts w:eastAsiaTheme="minorEastAsia"/>
                <w:color w:val="0070C0"/>
                <w:lang w:val="en-US" w:eastAsia="zh-CN"/>
              </w:rPr>
            </w:pPr>
            <w:r>
              <w:rPr>
                <w:rFonts w:eastAsiaTheme="minorEastAsia"/>
                <w:i/>
                <w:color w:val="0070C0"/>
                <w:lang w:val="en-US" w:eastAsia="zh-CN"/>
              </w:rPr>
              <w:t>Agreeable</w:t>
            </w:r>
          </w:p>
        </w:tc>
      </w:tr>
      <w:tr w:rsidR="00054127" w14:paraId="0DD98D3F" w14:textId="77777777">
        <w:tc>
          <w:tcPr>
            <w:tcW w:w="1231" w:type="dxa"/>
          </w:tcPr>
          <w:p w14:paraId="25CE25A7" w14:textId="6279E2D7" w:rsidR="00054127" w:rsidDel="00054127" w:rsidRDefault="008547C4">
            <w:pPr>
              <w:rPr>
                <w:rFonts w:eastAsiaTheme="minorEastAsia"/>
                <w:color w:val="0070C0"/>
                <w:lang w:val="en-US" w:eastAsia="zh-CN"/>
              </w:rPr>
            </w:pPr>
            <w:r>
              <w:rPr>
                <w:rFonts w:eastAsiaTheme="minorEastAsia"/>
                <w:color w:val="0070C0"/>
                <w:lang w:val="en-US" w:eastAsia="zh-CN"/>
              </w:rPr>
              <w:t>R4-2009619</w:t>
            </w:r>
          </w:p>
        </w:tc>
        <w:tc>
          <w:tcPr>
            <w:tcW w:w="8400" w:type="dxa"/>
          </w:tcPr>
          <w:p w14:paraId="708733C2" w14:textId="3072A686" w:rsidR="00054127" w:rsidDel="00054127" w:rsidRDefault="008547C4">
            <w:pPr>
              <w:rPr>
                <w:rFonts w:eastAsiaTheme="minorEastAsia"/>
                <w:i/>
                <w:color w:val="0070C0"/>
                <w:lang w:val="en-US" w:eastAsia="zh-CN"/>
              </w:rPr>
            </w:pPr>
            <w:r>
              <w:rPr>
                <w:rFonts w:eastAsiaTheme="minorEastAsia"/>
                <w:i/>
                <w:color w:val="0070C0"/>
                <w:lang w:val="en-US" w:eastAsia="zh-CN"/>
              </w:rPr>
              <w:t>Agreeable</w:t>
            </w:r>
          </w:p>
        </w:tc>
      </w:tr>
      <w:tr w:rsidR="00054127" w14:paraId="4B481381" w14:textId="77777777" w:rsidTr="00054127">
        <w:tc>
          <w:tcPr>
            <w:tcW w:w="1231" w:type="dxa"/>
          </w:tcPr>
          <w:p w14:paraId="0F9070B5" w14:textId="3D8F7989" w:rsidR="00054127" w:rsidDel="00054127" w:rsidRDefault="003F00D2" w:rsidP="00D53D92">
            <w:pPr>
              <w:rPr>
                <w:rFonts w:eastAsiaTheme="minorEastAsia"/>
                <w:color w:val="0070C0"/>
                <w:lang w:val="en-US" w:eastAsia="zh-CN"/>
              </w:rPr>
            </w:pPr>
            <w:r>
              <w:rPr>
                <w:rFonts w:eastAsiaTheme="minorEastAsia"/>
                <w:color w:val="0070C0"/>
                <w:lang w:val="en-US" w:eastAsia="zh-CN"/>
              </w:rPr>
              <w:t>R4-2009628</w:t>
            </w:r>
          </w:p>
        </w:tc>
        <w:tc>
          <w:tcPr>
            <w:tcW w:w="8400" w:type="dxa"/>
          </w:tcPr>
          <w:p w14:paraId="334077FE" w14:textId="03DFA960" w:rsidR="00054127" w:rsidDel="00054127" w:rsidRDefault="003F00D2" w:rsidP="00D53D92">
            <w:pPr>
              <w:rPr>
                <w:rFonts w:eastAsiaTheme="minorEastAsia"/>
                <w:i/>
                <w:color w:val="0070C0"/>
                <w:lang w:val="en-US" w:eastAsia="zh-CN"/>
              </w:rPr>
            </w:pPr>
            <w:r>
              <w:rPr>
                <w:rFonts w:eastAsiaTheme="minorEastAsia"/>
                <w:i/>
                <w:color w:val="0070C0"/>
                <w:lang w:val="en-US" w:eastAsia="zh-CN"/>
              </w:rPr>
              <w:t>To be noted</w:t>
            </w:r>
          </w:p>
        </w:tc>
      </w:tr>
      <w:tr w:rsidR="00054127" w:rsidDel="00054127" w14:paraId="1E8364E5" w14:textId="77777777" w:rsidTr="00054127">
        <w:tc>
          <w:tcPr>
            <w:tcW w:w="1231" w:type="dxa"/>
          </w:tcPr>
          <w:p w14:paraId="41E84851" w14:textId="569F58B1" w:rsidR="00054127" w:rsidDel="00054127" w:rsidRDefault="003F00D2" w:rsidP="00D53D92">
            <w:pPr>
              <w:rPr>
                <w:rFonts w:eastAsiaTheme="minorEastAsia"/>
                <w:color w:val="0070C0"/>
                <w:lang w:val="en-US" w:eastAsia="zh-CN"/>
              </w:rPr>
            </w:pPr>
            <w:r>
              <w:rPr>
                <w:rFonts w:eastAsiaTheme="minorEastAsia"/>
                <w:color w:val="0070C0"/>
                <w:lang w:val="en-US" w:eastAsia="zh-CN"/>
              </w:rPr>
              <w:t>R4-2009620</w:t>
            </w:r>
          </w:p>
        </w:tc>
        <w:tc>
          <w:tcPr>
            <w:tcW w:w="8400" w:type="dxa"/>
          </w:tcPr>
          <w:p w14:paraId="072B2DA9" w14:textId="42340FD8" w:rsidR="00054127" w:rsidDel="00054127" w:rsidRDefault="003F00D2" w:rsidP="00D53D92">
            <w:pPr>
              <w:rPr>
                <w:rFonts w:eastAsiaTheme="minorEastAsia"/>
                <w:i/>
                <w:color w:val="0070C0"/>
                <w:lang w:val="en-US" w:eastAsia="zh-CN"/>
              </w:rPr>
            </w:pPr>
            <w:r>
              <w:rPr>
                <w:rFonts w:eastAsiaTheme="minorEastAsia"/>
                <w:i/>
                <w:color w:val="0070C0"/>
                <w:lang w:val="en-US" w:eastAsia="zh-CN"/>
              </w:rPr>
              <w:t>Not pursued</w:t>
            </w:r>
          </w:p>
        </w:tc>
      </w:tr>
      <w:tr w:rsidR="00054127" w:rsidDel="00054127" w14:paraId="676A508A" w14:textId="77777777" w:rsidTr="00054127">
        <w:tc>
          <w:tcPr>
            <w:tcW w:w="1231" w:type="dxa"/>
          </w:tcPr>
          <w:p w14:paraId="31C25705" w14:textId="0B1D7264" w:rsidR="00054127" w:rsidDel="00054127" w:rsidRDefault="008847F8" w:rsidP="00D53D92">
            <w:pPr>
              <w:rPr>
                <w:rFonts w:eastAsiaTheme="minorEastAsia"/>
                <w:color w:val="0070C0"/>
                <w:lang w:val="en-US" w:eastAsia="zh-CN"/>
              </w:rPr>
            </w:pPr>
            <w:r>
              <w:rPr>
                <w:rFonts w:eastAsiaTheme="minorEastAsia"/>
                <w:color w:val="0070C0"/>
                <w:lang w:val="en-US" w:eastAsia="zh-CN"/>
              </w:rPr>
              <w:t>R4-2009621</w:t>
            </w:r>
          </w:p>
        </w:tc>
        <w:tc>
          <w:tcPr>
            <w:tcW w:w="8400" w:type="dxa"/>
          </w:tcPr>
          <w:p w14:paraId="07912CA4" w14:textId="03D94429" w:rsidR="00054127" w:rsidDel="00054127" w:rsidRDefault="008847F8" w:rsidP="00D53D92">
            <w:pPr>
              <w:rPr>
                <w:rFonts w:eastAsiaTheme="minorEastAsia"/>
                <w:i/>
                <w:color w:val="0070C0"/>
                <w:lang w:val="en-US" w:eastAsia="zh-CN"/>
              </w:rPr>
            </w:pPr>
            <w:r>
              <w:rPr>
                <w:rFonts w:eastAsiaTheme="minorEastAsia"/>
                <w:i/>
                <w:color w:val="0070C0"/>
                <w:lang w:val="en-US" w:eastAsia="zh-CN"/>
              </w:rPr>
              <w:t>Agreeable</w:t>
            </w:r>
          </w:p>
        </w:tc>
      </w:tr>
      <w:tr w:rsidR="00054127" w:rsidDel="00054127" w14:paraId="1DD5DF73" w14:textId="77777777" w:rsidTr="00054127">
        <w:tc>
          <w:tcPr>
            <w:tcW w:w="1231" w:type="dxa"/>
          </w:tcPr>
          <w:p w14:paraId="74A0AA7A" w14:textId="5C500FD2" w:rsidR="00054127" w:rsidDel="00054127" w:rsidRDefault="002B787E" w:rsidP="00D53D92">
            <w:pPr>
              <w:rPr>
                <w:rFonts w:eastAsiaTheme="minorEastAsia"/>
                <w:color w:val="0070C0"/>
                <w:lang w:val="en-US" w:eastAsia="zh-CN"/>
              </w:rPr>
            </w:pPr>
            <w:r>
              <w:rPr>
                <w:rFonts w:eastAsiaTheme="minorEastAsia"/>
                <w:color w:val="0070C0"/>
                <w:lang w:val="en-US" w:eastAsia="zh-CN"/>
              </w:rPr>
              <w:t>R4-2009940</w:t>
            </w:r>
          </w:p>
        </w:tc>
        <w:tc>
          <w:tcPr>
            <w:tcW w:w="8400" w:type="dxa"/>
          </w:tcPr>
          <w:p w14:paraId="52B8FD2F" w14:textId="08575FFD" w:rsidR="00054127" w:rsidDel="00054127" w:rsidRDefault="002B787E" w:rsidP="00D53D92">
            <w:pPr>
              <w:rPr>
                <w:rFonts w:eastAsiaTheme="minorEastAsia"/>
                <w:i/>
                <w:color w:val="0070C0"/>
                <w:lang w:val="en-US" w:eastAsia="zh-CN"/>
              </w:rPr>
            </w:pPr>
            <w:r>
              <w:rPr>
                <w:rFonts w:eastAsiaTheme="minorEastAsia"/>
                <w:i/>
                <w:color w:val="0070C0"/>
                <w:lang w:val="en-US" w:eastAsia="zh-CN"/>
              </w:rPr>
              <w:t>Agreeable</w:t>
            </w:r>
          </w:p>
        </w:tc>
      </w:tr>
      <w:tr w:rsidR="00054127" w:rsidDel="00054127" w14:paraId="27D8609F" w14:textId="77777777" w:rsidTr="00054127">
        <w:tc>
          <w:tcPr>
            <w:tcW w:w="1231" w:type="dxa"/>
          </w:tcPr>
          <w:p w14:paraId="30E9FD6B" w14:textId="2385C35E" w:rsidR="00054127" w:rsidDel="00054127" w:rsidRDefault="00AE770E" w:rsidP="00D53D92">
            <w:pPr>
              <w:rPr>
                <w:rFonts w:eastAsiaTheme="minorEastAsia"/>
                <w:color w:val="0070C0"/>
                <w:lang w:val="en-US" w:eastAsia="zh-CN"/>
              </w:rPr>
            </w:pPr>
            <w:r>
              <w:rPr>
                <w:rFonts w:eastAsiaTheme="minorEastAsia"/>
                <w:color w:val="0070C0"/>
                <w:lang w:val="en-US" w:eastAsia="zh-CN"/>
              </w:rPr>
              <w:t>R4-2010125</w:t>
            </w:r>
          </w:p>
        </w:tc>
        <w:tc>
          <w:tcPr>
            <w:tcW w:w="8400" w:type="dxa"/>
          </w:tcPr>
          <w:p w14:paraId="1BABC605" w14:textId="515CD1F3" w:rsidR="00054127" w:rsidDel="00054127" w:rsidRDefault="00AE770E" w:rsidP="00D53D92">
            <w:pPr>
              <w:rPr>
                <w:rFonts w:eastAsiaTheme="minorEastAsia"/>
                <w:i/>
                <w:color w:val="0070C0"/>
                <w:lang w:val="en-US" w:eastAsia="zh-CN"/>
              </w:rPr>
            </w:pPr>
            <w:r>
              <w:rPr>
                <w:rFonts w:eastAsiaTheme="minorEastAsia"/>
                <w:i/>
                <w:color w:val="0070C0"/>
                <w:lang w:val="en-US" w:eastAsia="zh-CN"/>
              </w:rPr>
              <w:t>Not pursued</w:t>
            </w:r>
          </w:p>
        </w:tc>
      </w:tr>
      <w:tr w:rsidR="00054127" w:rsidDel="00054127" w14:paraId="408BE83E" w14:textId="77777777" w:rsidTr="00054127">
        <w:tc>
          <w:tcPr>
            <w:tcW w:w="1231" w:type="dxa"/>
          </w:tcPr>
          <w:p w14:paraId="32FF6D15" w14:textId="0E36E9D7" w:rsidR="00054127" w:rsidDel="00054127" w:rsidRDefault="000840D3" w:rsidP="00D53D92">
            <w:pPr>
              <w:rPr>
                <w:rFonts w:eastAsiaTheme="minorEastAsia"/>
                <w:color w:val="0070C0"/>
                <w:lang w:val="en-US" w:eastAsia="zh-CN"/>
              </w:rPr>
            </w:pPr>
            <w:r>
              <w:rPr>
                <w:rFonts w:eastAsiaTheme="minorEastAsia"/>
                <w:color w:val="0070C0"/>
                <w:lang w:val="en-US" w:eastAsia="zh-CN"/>
              </w:rPr>
              <w:t>R4-2010639</w:t>
            </w:r>
          </w:p>
        </w:tc>
        <w:tc>
          <w:tcPr>
            <w:tcW w:w="8400" w:type="dxa"/>
          </w:tcPr>
          <w:p w14:paraId="0C0896C0" w14:textId="3DB5013B" w:rsidR="00054127" w:rsidDel="00054127" w:rsidRDefault="000840D3" w:rsidP="00D53D92">
            <w:pPr>
              <w:rPr>
                <w:rFonts w:eastAsiaTheme="minorEastAsia"/>
                <w:i/>
                <w:color w:val="0070C0"/>
                <w:lang w:val="en-US" w:eastAsia="zh-CN"/>
              </w:rPr>
            </w:pPr>
            <w:r>
              <w:rPr>
                <w:rFonts w:eastAsiaTheme="minorEastAsia"/>
                <w:i/>
                <w:color w:val="0070C0"/>
                <w:lang w:val="en-US" w:eastAsia="zh-CN"/>
              </w:rPr>
              <w:t>Agreeable</w:t>
            </w:r>
          </w:p>
        </w:tc>
      </w:tr>
      <w:tr w:rsidR="00054127" w:rsidDel="00054127" w14:paraId="5B3DB72E" w14:textId="77777777" w:rsidTr="00054127">
        <w:tc>
          <w:tcPr>
            <w:tcW w:w="1231" w:type="dxa"/>
          </w:tcPr>
          <w:p w14:paraId="5259579B" w14:textId="6D6C43C9" w:rsidR="00054127" w:rsidDel="00054127" w:rsidRDefault="007B6C9F" w:rsidP="00D53D92">
            <w:pPr>
              <w:rPr>
                <w:rFonts w:eastAsiaTheme="minorEastAsia"/>
                <w:color w:val="0070C0"/>
                <w:lang w:val="en-US" w:eastAsia="zh-CN"/>
              </w:rPr>
            </w:pPr>
            <w:r>
              <w:rPr>
                <w:rFonts w:eastAsiaTheme="minorEastAsia"/>
                <w:color w:val="0070C0"/>
                <w:lang w:val="en-US" w:eastAsia="zh-CN"/>
              </w:rPr>
              <w:t>R4-2001184</w:t>
            </w:r>
          </w:p>
        </w:tc>
        <w:tc>
          <w:tcPr>
            <w:tcW w:w="8400" w:type="dxa"/>
          </w:tcPr>
          <w:p w14:paraId="4882C148" w14:textId="28CC95F2" w:rsidR="00054127" w:rsidDel="00054127" w:rsidRDefault="007B6C9F" w:rsidP="00D53D92">
            <w:pPr>
              <w:rPr>
                <w:rFonts w:eastAsiaTheme="minorEastAsia"/>
                <w:i/>
                <w:color w:val="0070C0"/>
                <w:lang w:val="en-US" w:eastAsia="zh-CN"/>
              </w:rPr>
            </w:pPr>
            <w:r>
              <w:rPr>
                <w:rFonts w:eastAsiaTheme="minorEastAsia"/>
                <w:i/>
                <w:color w:val="0070C0"/>
                <w:lang w:val="en-US" w:eastAsia="zh-CN"/>
              </w:rPr>
              <w:t>To be noted</w:t>
            </w:r>
          </w:p>
        </w:tc>
      </w:tr>
      <w:tr w:rsidR="00054127" w:rsidDel="00054127" w14:paraId="33492E05" w14:textId="77777777" w:rsidTr="00054127">
        <w:tc>
          <w:tcPr>
            <w:tcW w:w="1231" w:type="dxa"/>
          </w:tcPr>
          <w:p w14:paraId="69A9393F" w14:textId="02E04BAA" w:rsidR="00054127" w:rsidDel="00054127" w:rsidRDefault="007B6C9F" w:rsidP="00D53D92">
            <w:pPr>
              <w:rPr>
                <w:rFonts w:eastAsiaTheme="minorEastAsia"/>
                <w:color w:val="0070C0"/>
                <w:lang w:val="en-US" w:eastAsia="zh-CN"/>
              </w:rPr>
            </w:pPr>
            <w:r>
              <w:rPr>
                <w:rFonts w:eastAsiaTheme="minorEastAsia"/>
                <w:color w:val="0070C0"/>
                <w:lang w:val="en-US" w:eastAsia="zh-CN"/>
              </w:rPr>
              <w:t>R4-2011489</w:t>
            </w:r>
          </w:p>
        </w:tc>
        <w:tc>
          <w:tcPr>
            <w:tcW w:w="8400" w:type="dxa"/>
          </w:tcPr>
          <w:p w14:paraId="1C06286A" w14:textId="0D1A0797" w:rsidR="00054127" w:rsidDel="00054127" w:rsidRDefault="007B6C9F" w:rsidP="00D53D92">
            <w:pPr>
              <w:rPr>
                <w:rFonts w:eastAsiaTheme="minorEastAsia"/>
                <w:i/>
                <w:color w:val="0070C0"/>
                <w:lang w:val="en-US" w:eastAsia="zh-CN"/>
              </w:rPr>
            </w:pPr>
            <w:r>
              <w:rPr>
                <w:rFonts w:eastAsiaTheme="minorEastAsia"/>
                <w:i/>
                <w:color w:val="0070C0"/>
                <w:lang w:val="en-US" w:eastAsia="zh-CN"/>
              </w:rPr>
              <w:t>To be noted</w:t>
            </w:r>
          </w:p>
        </w:tc>
      </w:tr>
      <w:tr w:rsidR="00054127" w:rsidDel="00054127" w14:paraId="3E86BCEA" w14:textId="77777777" w:rsidTr="00054127">
        <w:tc>
          <w:tcPr>
            <w:tcW w:w="1231" w:type="dxa"/>
          </w:tcPr>
          <w:p w14:paraId="1977428C" w14:textId="11DFF01B" w:rsidR="00054127" w:rsidDel="00054127" w:rsidRDefault="004C7366" w:rsidP="00D53D92">
            <w:pPr>
              <w:rPr>
                <w:rFonts w:eastAsiaTheme="minorEastAsia"/>
                <w:color w:val="0070C0"/>
                <w:lang w:val="en-US" w:eastAsia="zh-CN"/>
              </w:rPr>
            </w:pPr>
            <w:r>
              <w:rPr>
                <w:rFonts w:eastAsiaTheme="minorEastAsia"/>
                <w:color w:val="0070C0"/>
                <w:lang w:val="en-US" w:eastAsia="zh-CN"/>
              </w:rPr>
              <w:t>R4-2011490</w:t>
            </w:r>
          </w:p>
        </w:tc>
        <w:tc>
          <w:tcPr>
            <w:tcW w:w="8400" w:type="dxa"/>
          </w:tcPr>
          <w:p w14:paraId="0F40A857" w14:textId="75DF998E" w:rsidR="00054127" w:rsidDel="00054127" w:rsidRDefault="00542817" w:rsidP="00D53D92">
            <w:pPr>
              <w:rPr>
                <w:rFonts w:eastAsiaTheme="minorEastAsia"/>
                <w:i/>
                <w:color w:val="0070C0"/>
                <w:lang w:val="en-US" w:eastAsia="zh-CN"/>
              </w:rPr>
            </w:pPr>
            <w:r>
              <w:rPr>
                <w:rFonts w:eastAsiaTheme="minorEastAsia"/>
                <w:i/>
                <w:color w:val="0070C0"/>
                <w:lang w:val="en-US" w:eastAsia="zh-CN"/>
              </w:rPr>
              <w:t>Agreeable</w:t>
            </w:r>
          </w:p>
        </w:tc>
      </w:tr>
      <w:tr w:rsidR="00054127" w:rsidDel="00054127" w14:paraId="5D9856E8" w14:textId="77777777" w:rsidTr="00054127">
        <w:tc>
          <w:tcPr>
            <w:tcW w:w="1231" w:type="dxa"/>
          </w:tcPr>
          <w:p w14:paraId="520A3666" w14:textId="037FF147" w:rsidR="00054127" w:rsidDel="00054127" w:rsidRDefault="00840E06" w:rsidP="00D53D92">
            <w:pPr>
              <w:rPr>
                <w:rFonts w:eastAsiaTheme="minorEastAsia"/>
                <w:color w:val="0070C0"/>
                <w:lang w:val="en-US" w:eastAsia="zh-CN"/>
              </w:rPr>
            </w:pPr>
            <w:r>
              <w:rPr>
                <w:rFonts w:eastAsiaTheme="minorEastAsia"/>
                <w:color w:val="0070C0"/>
                <w:lang w:val="en-US" w:eastAsia="zh-CN"/>
              </w:rPr>
              <w:t>R4-2011515</w:t>
            </w:r>
          </w:p>
        </w:tc>
        <w:tc>
          <w:tcPr>
            <w:tcW w:w="8400" w:type="dxa"/>
          </w:tcPr>
          <w:p w14:paraId="6CD5B547" w14:textId="349425F3" w:rsidR="00054127" w:rsidDel="00054127" w:rsidRDefault="00840E06" w:rsidP="00D53D92">
            <w:pPr>
              <w:rPr>
                <w:rFonts w:eastAsiaTheme="minorEastAsia"/>
                <w:i/>
                <w:color w:val="0070C0"/>
                <w:lang w:val="en-US" w:eastAsia="zh-CN"/>
              </w:rPr>
            </w:pPr>
            <w:r>
              <w:rPr>
                <w:rFonts w:eastAsiaTheme="minorEastAsia"/>
                <w:i/>
                <w:color w:val="0070C0"/>
                <w:lang w:val="en-US" w:eastAsia="zh-CN"/>
              </w:rPr>
              <w:t>To be revised</w:t>
            </w:r>
          </w:p>
        </w:tc>
      </w:tr>
      <w:tr w:rsidR="00054127" w:rsidDel="00054127" w14:paraId="6D76F059" w14:textId="77777777" w:rsidTr="00054127">
        <w:tc>
          <w:tcPr>
            <w:tcW w:w="1231" w:type="dxa"/>
          </w:tcPr>
          <w:p w14:paraId="384AF4B3" w14:textId="1CAB3079" w:rsidR="00054127" w:rsidDel="00054127" w:rsidRDefault="00840E06" w:rsidP="00D53D92">
            <w:pPr>
              <w:rPr>
                <w:rFonts w:eastAsiaTheme="minorEastAsia"/>
                <w:color w:val="0070C0"/>
                <w:lang w:val="en-US" w:eastAsia="zh-CN"/>
              </w:rPr>
            </w:pPr>
            <w:r>
              <w:rPr>
                <w:rFonts w:eastAsiaTheme="minorEastAsia"/>
                <w:color w:val="0070C0"/>
                <w:lang w:val="en-US" w:eastAsia="zh-CN"/>
              </w:rPr>
              <w:t>R4-2010587</w:t>
            </w:r>
          </w:p>
        </w:tc>
        <w:tc>
          <w:tcPr>
            <w:tcW w:w="8400" w:type="dxa"/>
          </w:tcPr>
          <w:p w14:paraId="2E9A3884" w14:textId="737EEF8E" w:rsidR="00054127" w:rsidDel="00054127" w:rsidRDefault="00840E06" w:rsidP="00D53D92">
            <w:pPr>
              <w:rPr>
                <w:rFonts w:eastAsiaTheme="minorEastAsia"/>
                <w:i/>
                <w:color w:val="0070C0"/>
                <w:lang w:val="en-US" w:eastAsia="zh-CN"/>
              </w:rPr>
            </w:pPr>
            <w:r>
              <w:rPr>
                <w:rFonts w:eastAsiaTheme="minorEastAsia"/>
                <w:i/>
                <w:color w:val="0070C0"/>
                <w:lang w:val="en-US" w:eastAsia="zh-CN"/>
              </w:rPr>
              <w:t>To be revised</w:t>
            </w:r>
          </w:p>
        </w:tc>
      </w:tr>
      <w:tr w:rsidR="00840E06" w:rsidDel="00054127" w14:paraId="00E16AA4" w14:textId="77777777" w:rsidTr="00054127">
        <w:tc>
          <w:tcPr>
            <w:tcW w:w="1231" w:type="dxa"/>
          </w:tcPr>
          <w:p w14:paraId="79279280" w14:textId="4E32DFAB" w:rsidR="00840E06" w:rsidDel="00054127" w:rsidRDefault="00B072D1" w:rsidP="00D53D92">
            <w:pPr>
              <w:rPr>
                <w:rFonts w:eastAsiaTheme="minorEastAsia"/>
                <w:color w:val="0070C0"/>
                <w:lang w:val="en-US" w:eastAsia="zh-CN"/>
              </w:rPr>
            </w:pPr>
            <w:r>
              <w:rPr>
                <w:rFonts w:eastAsiaTheme="minorEastAsia"/>
                <w:color w:val="0070C0"/>
                <w:lang w:val="en-US" w:eastAsia="zh-CN"/>
              </w:rPr>
              <w:t>R4-2010924</w:t>
            </w:r>
          </w:p>
        </w:tc>
        <w:tc>
          <w:tcPr>
            <w:tcW w:w="8400" w:type="dxa"/>
          </w:tcPr>
          <w:p w14:paraId="7E2C345A" w14:textId="53E4901F" w:rsidR="00840E06" w:rsidDel="00054127" w:rsidRDefault="00B072D1" w:rsidP="00D53D92">
            <w:pPr>
              <w:rPr>
                <w:rFonts w:eastAsiaTheme="minorEastAsia"/>
                <w:i/>
                <w:color w:val="0070C0"/>
                <w:lang w:val="en-US" w:eastAsia="zh-CN"/>
              </w:rPr>
            </w:pPr>
            <w:r>
              <w:rPr>
                <w:rFonts w:eastAsiaTheme="minorEastAsia"/>
                <w:i/>
                <w:color w:val="0070C0"/>
                <w:lang w:val="en-US" w:eastAsia="zh-CN"/>
              </w:rPr>
              <w:t>To be revised</w:t>
            </w:r>
          </w:p>
        </w:tc>
      </w:tr>
    </w:tbl>
    <w:p w14:paraId="139FE421" w14:textId="77777777" w:rsidR="00B07087" w:rsidRDefault="00B07087">
      <w:pPr>
        <w:rPr>
          <w:color w:val="0070C0"/>
          <w:lang w:val="en-US" w:eastAsia="zh-CN"/>
        </w:rPr>
      </w:pPr>
    </w:p>
    <w:p w14:paraId="77FF7DF5" w14:textId="77777777" w:rsidR="00B07087" w:rsidRDefault="00601EB5">
      <w:pPr>
        <w:pStyle w:val="Heading2"/>
      </w:pPr>
      <w:r>
        <w:rPr>
          <w:rFonts w:hint="eastAsia"/>
        </w:rPr>
        <w:t>Discussion on 2nd round</w:t>
      </w:r>
      <w:r>
        <w:t xml:space="preserve"> (if applicable)</w:t>
      </w:r>
    </w:p>
    <w:p w14:paraId="1F901425" w14:textId="77777777" w:rsidR="00B07087" w:rsidRDefault="00B07087">
      <w:pPr>
        <w:rPr>
          <w:lang w:val="sv-SE" w:eastAsia="zh-CN"/>
        </w:rPr>
      </w:pPr>
    </w:p>
    <w:p w14:paraId="756197E5" w14:textId="77777777" w:rsidR="00B07087" w:rsidRDefault="00601EB5">
      <w:pPr>
        <w:pStyle w:val="Heading2"/>
      </w:pPr>
      <w:r>
        <w:rPr>
          <w:rFonts w:hint="eastAsia"/>
        </w:rPr>
        <w:t>Summary on 2nd round</w:t>
      </w:r>
      <w:r>
        <w:t xml:space="preserve"> (if applicable)</w:t>
      </w:r>
    </w:p>
    <w:p w14:paraId="3C0D1ED5"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27F520A8" w14:textId="77777777">
        <w:tc>
          <w:tcPr>
            <w:tcW w:w="1494" w:type="dxa"/>
          </w:tcPr>
          <w:p w14:paraId="5E64A7EB" w14:textId="77777777" w:rsidR="00B07087" w:rsidRDefault="00601E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68ADAB4" w14:textId="77777777" w:rsidR="00B07087" w:rsidRDefault="00601E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54C817F7" w14:textId="77777777">
        <w:tc>
          <w:tcPr>
            <w:tcW w:w="1494" w:type="dxa"/>
          </w:tcPr>
          <w:p w14:paraId="01F28AC7" w14:textId="77777777" w:rsidR="00B07087" w:rsidRDefault="00601EB5">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0C29B2E" w14:textId="77777777" w:rsidR="00B07087" w:rsidRDefault="00601EB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4C50EC" w14:textId="77777777" w:rsidR="00B07087" w:rsidRDefault="00B07087">
      <w:pPr>
        <w:rPr>
          <w:i/>
          <w:color w:val="0070C0"/>
          <w:lang w:val="en-US"/>
        </w:rPr>
      </w:pPr>
    </w:p>
    <w:p w14:paraId="59C940AE" w14:textId="77777777" w:rsidR="00B07087" w:rsidRDefault="00601EB5">
      <w:pPr>
        <w:pStyle w:val="Heading1"/>
        <w:rPr>
          <w:lang w:eastAsia="ja-JP"/>
        </w:rPr>
      </w:pPr>
      <w:r>
        <w:rPr>
          <w:lang w:eastAsia="ja-JP"/>
        </w:rPr>
        <w:t>Topic #2: 38.307</w:t>
      </w:r>
    </w:p>
    <w:p w14:paraId="18C32FFA"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1314385B" w14:textId="77777777" w:rsidR="00B07087" w:rsidRDefault="00601EB5">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1"/>
        <w:gridCol w:w="1428"/>
        <w:gridCol w:w="6582"/>
      </w:tblGrid>
      <w:tr w:rsidR="00B07087" w14:paraId="128C6765" w14:textId="77777777">
        <w:trPr>
          <w:trHeight w:val="468"/>
        </w:trPr>
        <w:tc>
          <w:tcPr>
            <w:tcW w:w="1621" w:type="dxa"/>
            <w:vAlign w:val="center"/>
          </w:tcPr>
          <w:p w14:paraId="09C2A6D2" w14:textId="77777777" w:rsidR="00B07087" w:rsidRDefault="00601EB5">
            <w:pPr>
              <w:spacing w:before="120" w:after="120"/>
              <w:rPr>
                <w:b/>
                <w:bCs/>
              </w:rPr>
            </w:pPr>
            <w:r>
              <w:rPr>
                <w:b/>
                <w:bCs/>
              </w:rPr>
              <w:t>T-doc number</w:t>
            </w:r>
          </w:p>
        </w:tc>
        <w:tc>
          <w:tcPr>
            <w:tcW w:w="1428" w:type="dxa"/>
            <w:vAlign w:val="center"/>
          </w:tcPr>
          <w:p w14:paraId="0B867CC4" w14:textId="77777777" w:rsidR="00B07087" w:rsidRDefault="00601EB5">
            <w:pPr>
              <w:spacing w:before="120" w:after="120"/>
              <w:rPr>
                <w:b/>
                <w:bCs/>
              </w:rPr>
            </w:pPr>
            <w:r>
              <w:rPr>
                <w:b/>
                <w:bCs/>
              </w:rPr>
              <w:t>Company</w:t>
            </w:r>
          </w:p>
        </w:tc>
        <w:tc>
          <w:tcPr>
            <w:tcW w:w="6582" w:type="dxa"/>
            <w:vAlign w:val="center"/>
          </w:tcPr>
          <w:p w14:paraId="416D20B4" w14:textId="77777777" w:rsidR="00B07087" w:rsidRDefault="00601EB5">
            <w:pPr>
              <w:spacing w:before="120" w:after="120"/>
              <w:rPr>
                <w:b/>
                <w:bCs/>
              </w:rPr>
            </w:pPr>
            <w:r>
              <w:rPr>
                <w:b/>
                <w:bCs/>
              </w:rPr>
              <w:t>Proposals / Observations</w:t>
            </w:r>
          </w:p>
        </w:tc>
      </w:tr>
      <w:tr w:rsidR="00B07087" w14:paraId="4BFEAB68" w14:textId="77777777">
        <w:trPr>
          <w:trHeight w:val="468"/>
        </w:trPr>
        <w:tc>
          <w:tcPr>
            <w:tcW w:w="1621" w:type="dxa"/>
          </w:tcPr>
          <w:p w14:paraId="2F67448A" w14:textId="77777777" w:rsidR="00B07087" w:rsidRDefault="003B0B10">
            <w:pPr>
              <w:spacing w:before="120" w:after="120"/>
              <w:rPr>
                <w:rFonts w:asciiTheme="minorHAnsi" w:hAnsiTheme="minorHAnsi" w:cstheme="minorHAnsi"/>
              </w:rPr>
            </w:pPr>
            <w:hyperlink r:id="rId119" w:history="1">
              <w:r w:rsidR="00601EB5">
                <w:rPr>
                  <w:rFonts w:ascii="Arial" w:eastAsia="Times New Roman" w:hAnsi="Arial" w:cs="Arial"/>
                  <w:b/>
                  <w:bCs/>
                  <w:color w:val="0000FF"/>
                  <w:sz w:val="16"/>
                  <w:szCs w:val="16"/>
                  <w:u w:val="single"/>
                  <w:lang w:val="uz-Cyrl-UZ" w:eastAsia="en-GB"/>
                </w:rPr>
                <w:t>R4-2010633</w:t>
              </w:r>
            </w:hyperlink>
          </w:p>
        </w:tc>
        <w:tc>
          <w:tcPr>
            <w:tcW w:w="1428" w:type="dxa"/>
          </w:tcPr>
          <w:p w14:paraId="27BD3A7A" w14:textId="77777777" w:rsidR="00B07087" w:rsidRDefault="00601EB5">
            <w:pPr>
              <w:spacing w:before="120" w:after="120"/>
              <w:rPr>
                <w:rFonts w:asciiTheme="minorHAnsi" w:hAnsiTheme="minorHAnsi" w:cstheme="minorHAnsi"/>
              </w:rPr>
            </w:pPr>
            <w:r>
              <w:rPr>
                <w:rFonts w:asciiTheme="minorHAnsi" w:hAnsiTheme="minorHAnsi" w:cstheme="minorHAnsi"/>
              </w:rPr>
              <w:t>ZTE Corporation</w:t>
            </w:r>
          </w:p>
        </w:tc>
        <w:tc>
          <w:tcPr>
            <w:tcW w:w="6582" w:type="dxa"/>
          </w:tcPr>
          <w:p w14:paraId="217913B8" w14:textId="77777777" w:rsidR="00B07087" w:rsidRDefault="00601EB5">
            <w:pPr>
              <w:spacing w:before="120" w:after="120"/>
              <w:rPr>
                <w:rFonts w:ascii="Arial" w:hAnsi="Arial" w:cs="Arial"/>
                <w:lang w:val="en-US" w:eastAsia="zh-CN"/>
              </w:rPr>
            </w:pPr>
            <w:r>
              <w:rPr>
                <w:rFonts w:asciiTheme="minorHAnsi" w:hAnsiTheme="minorHAnsi" w:cstheme="minorHAnsi"/>
              </w:rPr>
              <w:t xml:space="preserve">Proposal 1: </w:t>
            </w:r>
            <w:r>
              <w:rPr>
                <w:rFonts w:ascii="Arial" w:hAnsi="Arial" w:cs="Arial" w:hint="eastAsia"/>
                <w:lang w:val="en-US" w:eastAsia="zh-CN"/>
              </w:rPr>
              <w:t>Add release-independent information for NR-DC configurations</w:t>
            </w:r>
          </w:p>
          <w:p w14:paraId="3CF63291" w14:textId="77777777" w:rsidR="00B07087" w:rsidRDefault="00601EB5">
            <w:pPr>
              <w:spacing w:before="120" w:after="120"/>
              <w:rPr>
                <w:rFonts w:asciiTheme="minorHAnsi" w:hAnsiTheme="minorHAnsi" w:cstheme="minorHAnsi"/>
              </w:rPr>
            </w:pPr>
            <w:r>
              <w:rPr>
                <w:rFonts w:ascii="Arial" w:hAnsi="Arial" w:cs="Arial"/>
                <w:lang w:val="en-US" w:eastAsia="zh-CN"/>
              </w:rPr>
              <w:t xml:space="preserve">Observation 1: </w:t>
            </w:r>
            <w:r>
              <w:rPr>
                <w:rFonts w:ascii="Arial" w:hAnsi="Arial" w:cs="Arial" w:hint="eastAsia"/>
                <w:lang w:val="en-US" w:eastAsia="zh-CN"/>
              </w:rPr>
              <w:t>Some NR-DC configurations have been already included in TS38.101-1 in last meeting. However, no release-independent information in TS38.307</w:t>
            </w:r>
          </w:p>
        </w:tc>
      </w:tr>
      <w:tr w:rsidR="00B07087" w14:paraId="023E6D73" w14:textId="77777777">
        <w:trPr>
          <w:trHeight w:val="468"/>
        </w:trPr>
        <w:tc>
          <w:tcPr>
            <w:tcW w:w="1621" w:type="dxa"/>
          </w:tcPr>
          <w:p w14:paraId="0402A09B" w14:textId="77777777" w:rsidR="00B07087" w:rsidRDefault="003B0B10">
            <w:pPr>
              <w:spacing w:before="120" w:after="120"/>
              <w:rPr>
                <w:rFonts w:asciiTheme="minorHAnsi" w:hAnsiTheme="minorHAnsi" w:cstheme="minorHAnsi"/>
              </w:rPr>
            </w:pPr>
            <w:hyperlink r:id="rId120" w:history="1">
              <w:r w:rsidR="00601EB5">
                <w:rPr>
                  <w:rFonts w:ascii="Arial" w:eastAsia="Times New Roman" w:hAnsi="Arial" w:cs="Arial"/>
                  <w:b/>
                  <w:bCs/>
                  <w:color w:val="0000FF"/>
                  <w:sz w:val="16"/>
                  <w:szCs w:val="16"/>
                  <w:u w:val="single"/>
                  <w:lang w:val="uz-Cyrl-UZ" w:eastAsia="en-GB"/>
                </w:rPr>
                <w:t>R4-2011339</w:t>
              </w:r>
            </w:hyperlink>
          </w:p>
        </w:tc>
        <w:tc>
          <w:tcPr>
            <w:tcW w:w="1428" w:type="dxa"/>
          </w:tcPr>
          <w:p w14:paraId="73D81C64" w14:textId="77777777" w:rsidR="00B07087" w:rsidRDefault="00601EB5">
            <w:pPr>
              <w:spacing w:before="120" w:after="120"/>
              <w:rPr>
                <w:rFonts w:asciiTheme="minorHAnsi" w:hAnsiTheme="minorHAnsi" w:cstheme="minorHAnsi"/>
              </w:rPr>
            </w:pPr>
            <w:r>
              <w:rPr>
                <w:rFonts w:asciiTheme="minorHAnsi" w:hAnsiTheme="minorHAnsi" w:cstheme="minorHAnsi"/>
              </w:rPr>
              <w:t>CHTTL</w:t>
            </w:r>
          </w:p>
        </w:tc>
        <w:tc>
          <w:tcPr>
            <w:tcW w:w="6582" w:type="dxa"/>
          </w:tcPr>
          <w:p w14:paraId="44C63079" w14:textId="77777777" w:rsidR="00B07087" w:rsidRDefault="00601EB5">
            <w:pPr>
              <w:spacing w:before="120" w:after="120"/>
              <w:rPr>
                <w:rFonts w:asciiTheme="minorHAnsi" w:hAnsiTheme="minorHAnsi" w:cstheme="minorHAnsi"/>
              </w:rPr>
            </w:pPr>
            <w:r>
              <w:rPr>
                <w:rFonts w:asciiTheme="minorHAnsi" w:hAnsiTheme="minorHAnsi" w:cstheme="minorHAnsi"/>
              </w:rPr>
              <w:t>Several proposals for NR CA, NR DC and EN-DC release independence</w:t>
            </w:r>
          </w:p>
        </w:tc>
      </w:tr>
      <w:tr w:rsidR="00B07087" w14:paraId="276E5EA9" w14:textId="77777777">
        <w:trPr>
          <w:trHeight w:val="468"/>
        </w:trPr>
        <w:tc>
          <w:tcPr>
            <w:tcW w:w="1621" w:type="dxa"/>
          </w:tcPr>
          <w:p w14:paraId="2FF97FF0" w14:textId="77777777" w:rsidR="00B07087" w:rsidRDefault="00B07087">
            <w:pPr>
              <w:spacing w:before="120" w:after="120"/>
              <w:rPr>
                <w:rFonts w:ascii="Arial" w:eastAsia="Times New Roman" w:hAnsi="Arial" w:cs="Arial"/>
                <w:b/>
                <w:bCs/>
                <w:color w:val="0000FF"/>
                <w:sz w:val="16"/>
                <w:szCs w:val="16"/>
                <w:u w:val="single"/>
                <w:lang w:val="uz-Cyrl-UZ" w:eastAsia="en-GB"/>
              </w:rPr>
            </w:pPr>
          </w:p>
        </w:tc>
        <w:tc>
          <w:tcPr>
            <w:tcW w:w="1428" w:type="dxa"/>
          </w:tcPr>
          <w:p w14:paraId="11ADE5A5" w14:textId="77777777" w:rsidR="00B07087" w:rsidRDefault="00B07087">
            <w:pPr>
              <w:spacing w:before="120" w:after="120"/>
              <w:rPr>
                <w:rFonts w:asciiTheme="minorHAnsi" w:hAnsiTheme="minorHAnsi" w:cstheme="minorHAnsi"/>
              </w:rPr>
            </w:pPr>
          </w:p>
        </w:tc>
        <w:tc>
          <w:tcPr>
            <w:tcW w:w="6582" w:type="dxa"/>
          </w:tcPr>
          <w:p w14:paraId="574FB20C" w14:textId="77777777" w:rsidR="00B07087" w:rsidRDefault="00B07087">
            <w:pPr>
              <w:spacing w:before="120" w:after="120"/>
            </w:pPr>
          </w:p>
        </w:tc>
      </w:tr>
      <w:tr w:rsidR="00B07087" w14:paraId="1ACAAB8E" w14:textId="77777777">
        <w:trPr>
          <w:trHeight w:val="468"/>
        </w:trPr>
        <w:tc>
          <w:tcPr>
            <w:tcW w:w="1621" w:type="dxa"/>
          </w:tcPr>
          <w:p w14:paraId="50324D3D" w14:textId="77777777" w:rsidR="00B07087" w:rsidRDefault="00B07087">
            <w:pPr>
              <w:spacing w:before="120" w:after="120"/>
              <w:rPr>
                <w:rFonts w:ascii="Arial" w:eastAsia="Times New Roman" w:hAnsi="Arial" w:cs="Arial"/>
                <w:b/>
                <w:bCs/>
                <w:color w:val="0000FF"/>
                <w:sz w:val="16"/>
                <w:szCs w:val="16"/>
                <w:u w:val="single"/>
                <w:lang w:val="uz-Cyrl-UZ" w:eastAsia="en-GB"/>
              </w:rPr>
            </w:pPr>
          </w:p>
        </w:tc>
        <w:tc>
          <w:tcPr>
            <w:tcW w:w="1428" w:type="dxa"/>
          </w:tcPr>
          <w:p w14:paraId="34CA00D1" w14:textId="77777777" w:rsidR="00B07087" w:rsidRDefault="00B07087">
            <w:pPr>
              <w:spacing w:before="120" w:after="120"/>
              <w:rPr>
                <w:rFonts w:asciiTheme="minorHAnsi" w:hAnsiTheme="minorHAnsi" w:cstheme="minorHAnsi"/>
              </w:rPr>
            </w:pPr>
          </w:p>
        </w:tc>
        <w:tc>
          <w:tcPr>
            <w:tcW w:w="6582" w:type="dxa"/>
          </w:tcPr>
          <w:p w14:paraId="448E1BBB" w14:textId="77777777" w:rsidR="00B07087" w:rsidRDefault="00B07087">
            <w:pPr>
              <w:spacing w:before="120" w:after="120"/>
              <w:rPr>
                <w:rFonts w:asciiTheme="minorHAnsi" w:hAnsiTheme="minorHAnsi" w:cstheme="minorHAnsi"/>
              </w:rPr>
            </w:pPr>
          </w:p>
        </w:tc>
      </w:tr>
      <w:tr w:rsidR="00B07087" w14:paraId="3AE03B39" w14:textId="77777777">
        <w:trPr>
          <w:trHeight w:val="468"/>
        </w:trPr>
        <w:tc>
          <w:tcPr>
            <w:tcW w:w="1621" w:type="dxa"/>
          </w:tcPr>
          <w:p w14:paraId="6C241929" w14:textId="77777777" w:rsidR="00B07087" w:rsidRDefault="00B07087">
            <w:pPr>
              <w:spacing w:before="120" w:after="120"/>
              <w:rPr>
                <w:rFonts w:ascii="Arial" w:eastAsia="Times New Roman" w:hAnsi="Arial" w:cs="Arial"/>
                <w:b/>
                <w:bCs/>
                <w:color w:val="0000FF"/>
                <w:sz w:val="16"/>
                <w:szCs w:val="16"/>
                <w:u w:val="single"/>
                <w:lang w:val="uz-Cyrl-UZ" w:eastAsia="en-GB"/>
              </w:rPr>
            </w:pPr>
          </w:p>
        </w:tc>
        <w:tc>
          <w:tcPr>
            <w:tcW w:w="1428" w:type="dxa"/>
          </w:tcPr>
          <w:p w14:paraId="3FE62B09" w14:textId="77777777" w:rsidR="00B07087" w:rsidRDefault="00B07087">
            <w:pPr>
              <w:spacing w:before="120" w:after="120"/>
              <w:rPr>
                <w:rFonts w:asciiTheme="minorHAnsi" w:hAnsiTheme="minorHAnsi" w:cstheme="minorHAnsi"/>
              </w:rPr>
            </w:pPr>
          </w:p>
        </w:tc>
        <w:tc>
          <w:tcPr>
            <w:tcW w:w="6582" w:type="dxa"/>
          </w:tcPr>
          <w:p w14:paraId="7C0DDCE5" w14:textId="77777777" w:rsidR="00B07087" w:rsidRDefault="00B07087">
            <w:pPr>
              <w:spacing w:before="120" w:after="120"/>
              <w:rPr>
                <w:rFonts w:asciiTheme="minorHAnsi" w:hAnsiTheme="minorHAnsi" w:cstheme="minorHAnsi"/>
              </w:rPr>
            </w:pPr>
          </w:p>
        </w:tc>
      </w:tr>
    </w:tbl>
    <w:p w14:paraId="474CC143" w14:textId="77777777" w:rsidR="00B07087" w:rsidRDefault="00B07087"/>
    <w:p w14:paraId="669F1316" w14:textId="77777777" w:rsidR="00B07087" w:rsidRDefault="00601EB5">
      <w:pPr>
        <w:pStyle w:val="Heading2"/>
      </w:pPr>
      <w:r>
        <w:rPr>
          <w:rFonts w:hint="eastAsia"/>
        </w:rPr>
        <w:t>Open issues</w:t>
      </w:r>
      <w:r>
        <w:t xml:space="preserve"> summary</w:t>
      </w:r>
    </w:p>
    <w:p w14:paraId="7FAC1478"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9A4BDD" w14:textId="77777777" w:rsidR="00B07087" w:rsidRDefault="00601EB5">
      <w:pPr>
        <w:pStyle w:val="Heading3"/>
        <w:rPr>
          <w:sz w:val="24"/>
          <w:szCs w:val="16"/>
        </w:rPr>
      </w:pPr>
      <w:r>
        <w:rPr>
          <w:sz w:val="24"/>
          <w:szCs w:val="16"/>
        </w:rPr>
        <w:t>Sub-topic 4-1</w:t>
      </w:r>
    </w:p>
    <w:p w14:paraId="455D11F6" w14:textId="77777777" w:rsidR="00B07087" w:rsidRDefault="00601EB5">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rFonts w:ascii="Arial" w:eastAsia="Times New Roman" w:hAnsi="Arial" w:cs="Arial"/>
          <w:sz w:val="16"/>
          <w:szCs w:val="16"/>
          <w:lang w:val="uz-Cyrl-UZ" w:eastAsia="en-GB"/>
        </w:rPr>
        <w:t xml:space="preserve"> </w:t>
      </w:r>
      <w:r>
        <w:rPr>
          <w:rFonts w:ascii="Arial" w:eastAsia="Times New Roman" w:hAnsi="Arial" w:cs="Arial"/>
          <w:sz w:val="16"/>
          <w:szCs w:val="16"/>
          <w:lang w:val="en-US" w:eastAsia="en-GB"/>
        </w:rPr>
        <w:t>Release independence for NR CA, NR DC and EN-DC</w:t>
      </w:r>
    </w:p>
    <w:p w14:paraId="1E86D872" w14:textId="77777777" w:rsidR="00B07087" w:rsidRDefault="00601EB5">
      <w:pPr>
        <w:rPr>
          <w:i/>
          <w:color w:val="0070C0"/>
          <w:lang w:val="en-US" w:eastAsia="zh-CN"/>
        </w:rPr>
      </w:pPr>
      <w:r>
        <w:rPr>
          <w:i/>
          <w:color w:val="0070C0"/>
          <w:lang w:val="en-US" w:eastAsia="zh-CN"/>
        </w:rPr>
        <w:t xml:space="preserve">Open issues and candidate options before e-meeting: </w:t>
      </w:r>
      <w:r>
        <w:rPr>
          <w:i/>
          <w:color w:val="000000" w:themeColor="text1"/>
          <w:lang w:val="en-US" w:eastAsia="zh-CN"/>
        </w:rPr>
        <w:t>This topic has two papers in this meeting. Release independence specification is lagging a bit behind, so discussion and agreements are very important. Companies should provide comments into these two papers during the first round so that a combined CR could be worked on second round.</w:t>
      </w:r>
    </w:p>
    <w:p w14:paraId="362A4B3B" w14:textId="77777777" w:rsidR="00B07087" w:rsidRDefault="00601EB5">
      <w:pPr>
        <w:rPr>
          <w:b/>
          <w:color w:val="0070C0"/>
          <w:u w:val="single"/>
          <w:lang w:eastAsia="ko-KR"/>
        </w:rPr>
      </w:pPr>
      <w:r>
        <w:rPr>
          <w:b/>
          <w:color w:val="0070C0"/>
          <w:u w:val="single"/>
          <w:lang w:eastAsia="ko-KR"/>
        </w:rPr>
        <w:t xml:space="preserve">Issue 4-1: </w:t>
      </w:r>
      <w:r>
        <w:rPr>
          <w:rFonts w:ascii="Arial" w:eastAsia="Times New Roman" w:hAnsi="Arial" w:cs="Arial"/>
          <w:sz w:val="16"/>
          <w:szCs w:val="16"/>
          <w:lang w:val="en-US" w:eastAsia="en-GB"/>
        </w:rPr>
        <w:t>Release independence for NR CA, NR DC and EN-DC</w:t>
      </w:r>
    </w:p>
    <w:p w14:paraId="0F94EAA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FAE8CD" w14:textId="77777777" w:rsidR="00B07087" w:rsidRDefault="00601EB5">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to provide views on the following papers:</w:t>
      </w:r>
    </w:p>
    <w:tbl>
      <w:tblPr>
        <w:tblStyle w:val="TableGrid"/>
        <w:tblW w:w="7975" w:type="dxa"/>
        <w:tblInd w:w="1656" w:type="dxa"/>
        <w:tblLayout w:type="fixed"/>
        <w:tblLook w:val="04A0" w:firstRow="1" w:lastRow="0" w:firstColumn="1" w:lastColumn="0" w:noHBand="0" w:noVBand="1"/>
      </w:tblPr>
      <w:tblGrid>
        <w:gridCol w:w="1741"/>
        <w:gridCol w:w="6234"/>
      </w:tblGrid>
      <w:tr w:rsidR="00B07087" w14:paraId="1039892D" w14:textId="77777777">
        <w:tc>
          <w:tcPr>
            <w:tcW w:w="1741" w:type="dxa"/>
          </w:tcPr>
          <w:p w14:paraId="5AC1DC09" w14:textId="77777777" w:rsidR="00B07087" w:rsidRDefault="003B0B10">
            <w:pPr>
              <w:pStyle w:val="ListParagraph"/>
              <w:overflowPunct/>
              <w:autoSpaceDE/>
              <w:autoSpaceDN/>
              <w:adjustRightInd/>
              <w:spacing w:after="120"/>
              <w:ind w:firstLineChars="0" w:firstLine="0"/>
              <w:textAlignment w:val="auto"/>
              <w:rPr>
                <w:rFonts w:eastAsia="SimSun"/>
                <w:color w:val="0070C0"/>
                <w:szCs w:val="24"/>
                <w:lang w:eastAsia="zh-CN"/>
              </w:rPr>
            </w:pPr>
            <w:hyperlink r:id="rId121" w:history="1">
              <w:r w:rsidR="00601EB5">
                <w:rPr>
                  <w:rFonts w:ascii="Arial" w:eastAsia="Times New Roman" w:hAnsi="Arial" w:cs="Arial"/>
                  <w:b/>
                  <w:bCs/>
                  <w:color w:val="0000FF"/>
                  <w:sz w:val="16"/>
                  <w:szCs w:val="16"/>
                  <w:u w:val="single"/>
                  <w:lang w:val="uz-Cyrl-UZ" w:eastAsia="en-GB"/>
                </w:rPr>
                <w:t>R4-2010633</w:t>
              </w:r>
            </w:hyperlink>
          </w:p>
        </w:tc>
        <w:tc>
          <w:tcPr>
            <w:tcW w:w="6234" w:type="dxa"/>
          </w:tcPr>
          <w:p w14:paraId="7B32E79F" w14:textId="77777777" w:rsidR="00A33D4A" w:rsidRDefault="00A33D4A" w:rsidP="00A33D4A">
            <w:pPr>
              <w:pStyle w:val="ListParagraph"/>
              <w:overflowPunct/>
              <w:autoSpaceDE/>
              <w:autoSpaceDN/>
              <w:adjustRightInd/>
              <w:spacing w:after="120"/>
              <w:ind w:firstLineChars="0" w:firstLine="0"/>
              <w:textAlignment w:val="auto"/>
              <w:rPr>
                <w:rFonts w:eastAsia="PMingLiU"/>
                <w:color w:val="0070C0"/>
                <w:szCs w:val="24"/>
                <w:lang w:eastAsia="zh-TW"/>
              </w:rPr>
            </w:pPr>
            <w:r>
              <w:rPr>
                <w:rFonts w:eastAsia="PMingLiU" w:hint="eastAsia"/>
                <w:color w:val="0070C0"/>
                <w:szCs w:val="24"/>
                <w:lang w:eastAsia="zh-TW"/>
              </w:rPr>
              <w:t xml:space="preserve">CHTTL: Thank you for the paper, note that our paper </w:t>
            </w:r>
            <w:r>
              <w:rPr>
                <w:rFonts w:eastAsia="PMingLiU"/>
                <w:color w:val="0070C0"/>
                <w:szCs w:val="24"/>
                <w:lang w:eastAsia="zh-TW"/>
              </w:rPr>
              <w:t>doesn’t</w:t>
            </w:r>
            <w:r>
              <w:rPr>
                <w:rFonts w:eastAsia="PMingLiU" w:hint="eastAsia"/>
                <w:color w:val="0070C0"/>
                <w:szCs w:val="24"/>
                <w:lang w:eastAsia="zh-TW"/>
              </w:rPr>
              <w:t xml:space="preserve"> cover the NR DC in FR1. I have two questions for clarifications.</w:t>
            </w:r>
          </w:p>
          <w:p w14:paraId="6AECCA47" w14:textId="77777777" w:rsidR="00A33D4A" w:rsidRDefault="00A33D4A" w:rsidP="00A33D4A">
            <w:pPr>
              <w:pStyle w:val="ListParagraph"/>
              <w:overflowPunct/>
              <w:autoSpaceDE/>
              <w:autoSpaceDN/>
              <w:adjustRightInd/>
              <w:spacing w:after="120"/>
              <w:ind w:firstLineChars="0" w:firstLine="0"/>
              <w:textAlignment w:val="auto"/>
              <w:rPr>
                <w:rFonts w:eastAsia="PMingLiU"/>
                <w:color w:val="0070C0"/>
                <w:szCs w:val="24"/>
                <w:lang w:eastAsia="zh-TW"/>
              </w:rPr>
            </w:pPr>
            <w:r>
              <w:rPr>
                <w:rFonts w:eastAsia="PMingLiU" w:hint="eastAsia"/>
                <w:color w:val="0070C0"/>
                <w:szCs w:val="24"/>
                <w:lang w:eastAsia="zh-TW"/>
              </w:rPr>
              <w:t xml:space="preserve">- In the latest 38.101-1, there is only one NR DC combination within FR1, </w:t>
            </w:r>
            <w:r w:rsidRPr="00212656">
              <w:rPr>
                <w:rFonts w:eastAsia="PMingLiU"/>
                <w:color w:val="0070C0"/>
                <w:szCs w:val="24"/>
                <w:lang w:eastAsia="zh-TW"/>
              </w:rPr>
              <w:t>DC_n2A-n5A</w:t>
            </w:r>
            <w:r>
              <w:rPr>
                <w:rFonts w:eastAsia="PMingLiU" w:hint="eastAsia"/>
                <w:color w:val="0070C0"/>
                <w:szCs w:val="24"/>
                <w:lang w:eastAsia="zh-TW"/>
              </w:rPr>
              <w:t>, is it correct? cuz in the table you mentioned about 3CC, BW class B, C, duplex mode TDD, FDD and TDD, which seems not related to DC_n2A-n5A, or maybe I have some misunderstanding</w:t>
            </w:r>
            <w:r>
              <w:rPr>
                <w:rFonts w:eastAsia="PMingLiU"/>
                <w:color w:val="0070C0"/>
                <w:szCs w:val="24"/>
                <w:lang w:eastAsia="zh-TW"/>
              </w:rPr>
              <w:t>…</w:t>
            </w:r>
          </w:p>
          <w:p w14:paraId="5A231DC2" w14:textId="1561484B" w:rsidR="00B07087" w:rsidRDefault="00A33D4A" w:rsidP="00A33D4A">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PMingLiU" w:hint="eastAsia"/>
                <w:color w:val="0070C0"/>
                <w:szCs w:val="24"/>
                <w:lang w:eastAsia="zh-TW"/>
              </w:rPr>
              <w:t xml:space="preserve">- It seems that you propose the NR DC to be release independent from Rel.16, then in the Rel.16 38.307 spec, it might not needed to fill the </w:t>
            </w:r>
            <w:r>
              <w:rPr>
                <w:rFonts w:eastAsia="PMingLiU"/>
                <w:color w:val="0070C0"/>
                <w:szCs w:val="24"/>
                <w:lang w:eastAsia="zh-TW"/>
              </w:rPr>
              <w:t>“</w:t>
            </w:r>
            <w:r w:rsidRPr="00212656">
              <w:rPr>
                <w:rFonts w:eastAsia="PMingLiU"/>
                <w:color w:val="0070C0"/>
                <w:szCs w:val="24"/>
                <w:lang w:eastAsia="zh-TW"/>
              </w:rPr>
              <w:t>requirements to be fulfilled</w:t>
            </w:r>
            <w:r>
              <w:rPr>
                <w:rFonts w:eastAsia="PMingLiU"/>
                <w:color w:val="0070C0"/>
                <w:szCs w:val="24"/>
                <w:lang w:eastAsia="zh-TW"/>
              </w:rPr>
              <w:t>”</w:t>
            </w:r>
            <w:r>
              <w:rPr>
                <w:rFonts w:eastAsia="PMingLiU" w:hint="eastAsia"/>
                <w:color w:val="0070C0"/>
                <w:szCs w:val="24"/>
                <w:lang w:eastAsia="zh-TW"/>
              </w:rPr>
              <w:t xml:space="preserve"> as the requirements and the feature itself are in the same release.</w:t>
            </w:r>
          </w:p>
        </w:tc>
      </w:tr>
      <w:tr w:rsidR="00B07087" w14:paraId="58513616" w14:textId="77777777">
        <w:tc>
          <w:tcPr>
            <w:tcW w:w="1741" w:type="dxa"/>
          </w:tcPr>
          <w:p w14:paraId="0A5033D4" w14:textId="77777777" w:rsidR="00B07087" w:rsidRDefault="003B0B10">
            <w:pPr>
              <w:pStyle w:val="ListParagraph"/>
              <w:overflowPunct/>
              <w:autoSpaceDE/>
              <w:autoSpaceDN/>
              <w:adjustRightInd/>
              <w:spacing w:after="120"/>
              <w:ind w:firstLineChars="0" w:firstLine="0"/>
              <w:textAlignment w:val="auto"/>
              <w:rPr>
                <w:rFonts w:eastAsia="SimSun"/>
                <w:color w:val="0070C0"/>
                <w:szCs w:val="24"/>
                <w:lang w:eastAsia="zh-CN"/>
              </w:rPr>
            </w:pPr>
            <w:hyperlink r:id="rId122" w:history="1">
              <w:r w:rsidR="00601EB5">
                <w:rPr>
                  <w:rFonts w:ascii="Arial" w:eastAsia="Times New Roman" w:hAnsi="Arial" w:cs="Arial"/>
                  <w:b/>
                  <w:bCs/>
                  <w:color w:val="0000FF"/>
                  <w:sz w:val="16"/>
                  <w:szCs w:val="16"/>
                  <w:u w:val="single"/>
                  <w:lang w:val="uz-Cyrl-UZ" w:eastAsia="en-GB"/>
                </w:rPr>
                <w:t>R4-2011339</w:t>
              </w:r>
            </w:hyperlink>
          </w:p>
        </w:tc>
        <w:tc>
          <w:tcPr>
            <w:tcW w:w="6234" w:type="dxa"/>
          </w:tcPr>
          <w:p w14:paraId="41E1137F" w14:textId="77777777" w:rsidR="00B07087" w:rsidRDefault="00601EB5">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SimSun"/>
                <w:color w:val="0070C0"/>
                <w:szCs w:val="24"/>
                <w:lang w:eastAsia="zh-CN"/>
              </w:rPr>
              <w:t>Nokia: If this is agreed when we can expect to see real CR?</w:t>
            </w:r>
          </w:p>
          <w:p w14:paraId="72B5D3EA" w14:textId="77777777" w:rsidR="00B07087" w:rsidRDefault="00601EB5">
            <w:pPr>
              <w:pStyle w:val="ListParagraph"/>
              <w:overflowPunct/>
              <w:autoSpaceDE/>
              <w:autoSpaceDN/>
              <w:adjustRightInd/>
              <w:spacing w:after="120"/>
              <w:ind w:firstLineChars="0" w:firstLine="0"/>
              <w:textAlignment w:val="auto"/>
              <w:rPr>
                <w:rFonts w:eastAsia="SimSun"/>
                <w:color w:val="0070C0"/>
                <w:szCs w:val="24"/>
                <w:lang w:val="en-US" w:eastAsia="zh-CN"/>
              </w:rPr>
            </w:pPr>
            <w:r>
              <w:rPr>
                <w:rFonts w:eastAsia="SimSun" w:hint="eastAsia"/>
                <w:color w:val="0070C0"/>
                <w:szCs w:val="24"/>
                <w:lang w:val="en-US" w:eastAsia="zh-CN"/>
              </w:rPr>
              <w:t xml:space="preserve">ZTE: It is good to update the 38.307 to include the release independence for the Rel-16 combination. </w:t>
            </w:r>
          </w:p>
          <w:p w14:paraId="448F9D9C" w14:textId="77777777" w:rsidR="00B07087" w:rsidRDefault="00601EB5">
            <w:pPr>
              <w:pStyle w:val="ListParagraph"/>
              <w:overflowPunct/>
              <w:autoSpaceDE/>
              <w:autoSpaceDN/>
              <w:adjustRightInd/>
              <w:spacing w:after="120"/>
              <w:ind w:firstLineChars="0" w:firstLine="0"/>
              <w:textAlignment w:val="auto"/>
              <w:rPr>
                <w:rFonts w:eastAsia="SimSun"/>
                <w:color w:val="0070C0"/>
                <w:szCs w:val="24"/>
                <w:lang w:val="en-US" w:eastAsia="zh-CN"/>
              </w:rPr>
            </w:pPr>
            <w:r>
              <w:rPr>
                <w:rFonts w:eastAsia="SimSun" w:hint="eastAsia"/>
                <w:color w:val="0070C0"/>
                <w:szCs w:val="24"/>
                <w:lang w:val="en-US" w:eastAsia="zh-CN"/>
              </w:rPr>
              <w:t xml:space="preserve">A question for clarification: which TS38.307 should be applied? Rel-15 or Rel-16? Also do you have plan to bring formal CR in next meeting? </w:t>
            </w:r>
          </w:p>
          <w:p w14:paraId="383279D9" w14:textId="77777777" w:rsidR="00B07087" w:rsidRDefault="00601EB5">
            <w:pPr>
              <w:pStyle w:val="ListParagraph"/>
              <w:overflowPunct/>
              <w:autoSpaceDE/>
              <w:autoSpaceDN/>
              <w:adjustRightInd/>
              <w:spacing w:after="120"/>
              <w:ind w:firstLineChars="0" w:firstLine="0"/>
              <w:textAlignment w:val="auto"/>
              <w:rPr>
                <w:rFonts w:eastAsia="SimSun"/>
                <w:lang w:val="en-US" w:eastAsia="zh-CN"/>
              </w:rPr>
            </w:pPr>
            <w:r>
              <w:rPr>
                <w:rFonts w:eastAsia="SimSun" w:hint="eastAsia"/>
                <w:color w:val="0070C0"/>
                <w:szCs w:val="24"/>
                <w:lang w:val="en-US" w:eastAsia="zh-CN"/>
              </w:rPr>
              <w:lastRenderedPageBreak/>
              <w:t>Actually there are two CRs (</w:t>
            </w:r>
            <w:r>
              <w:rPr>
                <w:rFonts w:eastAsiaTheme="minorEastAsia"/>
                <w:color w:val="0070C0"/>
                <w:lang w:val="en-US" w:eastAsia="zh-CN"/>
              </w:rPr>
              <w:t>R4-2009704/9705</w:t>
            </w:r>
            <w:r>
              <w:rPr>
                <w:rFonts w:eastAsiaTheme="minorEastAsia" w:hint="eastAsia"/>
                <w:color w:val="0070C0"/>
                <w:lang w:val="en-US" w:eastAsia="zh-CN"/>
              </w:rPr>
              <w:t xml:space="preserve">) </w:t>
            </w:r>
            <w:r>
              <w:rPr>
                <w:rFonts w:eastAsia="SimSun" w:hint="eastAsia"/>
                <w:lang w:val="en-US" w:eastAsia="zh-CN"/>
              </w:rPr>
              <w:t>also add such release independence to TS38.307(Treated in thread #101). However, it seems different understandings among the companies.</w:t>
            </w:r>
          </w:p>
          <w:p w14:paraId="03793F4B" w14:textId="77777777" w:rsidR="00A33D4A" w:rsidRDefault="00A33D4A" w:rsidP="00A33D4A">
            <w:pPr>
              <w:pStyle w:val="ListParagraph"/>
              <w:overflowPunct/>
              <w:autoSpaceDE/>
              <w:autoSpaceDN/>
              <w:adjustRightInd/>
              <w:spacing w:after="120"/>
              <w:ind w:firstLineChars="0" w:firstLine="0"/>
              <w:textAlignment w:val="auto"/>
              <w:rPr>
                <w:rFonts w:eastAsia="PMingLiU"/>
                <w:lang w:val="en-US" w:eastAsia="zh-TW"/>
              </w:rPr>
            </w:pPr>
            <w:r>
              <w:rPr>
                <w:rFonts w:eastAsia="PMingLiU" w:hint="eastAsia"/>
                <w:lang w:val="en-US" w:eastAsia="zh-TW"/>
              </w:rPr>
              <w:t>CHTTL: Thank you for the questions, we provide the discussion paper first to see whether the content is correctly reflected, our original plan is to bring the formal CR in the next meeting, but we are also ok to work on the CR in the second round. But I feel like maybe companis needs more time to check.</w:t>
            </w:r>
          </w:p>
          <w:p w14:paraId="549E4F33" w14:textId="5D7DE255" w:rsidR="00A33D4A" w:rsidRDefault="00A33D4A" w:rsidP="00A33D4A">
            <w:pPr>
              <w:pStyle w:val="ListParagraph"/>
              <w:overflowPunct/>
              <w:autoSpaceDE/>
              <w:autoSpaceDN/>
              <w:adjustRightInd/>
              <w:spacing w:after="120"/>
              <w:ind w:firstLineChars="0" w:firstLine="0"/>
              <w:textAlignment w:val="auto"/>
              <w:rPr>
                <w:rFonts w:eastAsia="SimSun"/>
                <w:color w:val="0070C0"/>
                <w:szCs w:val="24"/>
                <w:lang w:eastAsia="zh-CN"/>
              </w:rPr>
            </w:pPr>
            <w:r>
              <w:rPr>
                <w:rFonts w:eastAsia="PMingLiU" w:hint="eastAsia"/>
                <w:lang w:val="en-US" w:eastAsia="zh-TW"/>
              </w:rPr>
              <w:t>- The content is for Rel.16 TS 38.307, as this is to reflect the latest Rel.16 combos which can release independent from Rel.15.</w:t>
            </w:r>
          </w:p>
        </w:tc>
      </w:tr>
      <w:tr w:rsidR="00B07087" w14:paraId="66965F35" w14:textId="77777777">
        <w:tc>
          <w:tcPr>
            <w:tcW w:w="1741" w:type="dxa"/>
          </w:tcPr>
          <w:p w14:paraId="3E94CCAC"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c>
          <w:tcPr>
            <w:tcW w:w="6234" w:type="dxa"/>
          </w:tcPr>
          <w:p w14:paraId="6D7CC4CA"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r>
      <w:tr w:rsidR="00B07087" w14:paraId="0A14EE0D" w14:textId="77777777">
        <w:tc>
          <w:tcPr>
            <w:tcW w:w="1741" w:type="dxa"/>
          </w:tcPr>
          <w:p w14:paraId="31CF6EC3"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c>
          <w:tcPr>
            <w:tcW w:w="6234" w:type="dxa"/>
          </w:tcPr>
          <w:p w14:paraId="7DD90800" w14:textId="77777777" w:rsidR="00B07087" w:rsidRDefault="00B07087">
            <w:pPr>
              <w:pStyle w:val="ListParagraph"/>
              <w:overflowPunct/>
              <w:autoSpaceDE/>
              <w:autoSpaceDN/>
              <w:adjustRightInd/>
              <w:spacing w:after="120"/>
              <w:ind w:firstLineChars="0" w:firstLine="0"/>
              <w:textAlignment w:val="auto"/>
              <w:rPr>
                <w:rFonts w:eastAsia="SimSun"/>
                <w:color w:val="0070C0"/>
                <w:szCs w:val="24"/>
                <w:lang w:eastAsia="zh-CN"/>
              </w:rPr>
            </w:pPr>
          </w:p>
        </w:tc>
      </w:tr>
    </w:tbl>
    <w:p w14:paraId="5FFD1A8C"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F0650C" w14:textId="501F1EB7" w:rsidR="00B07087" w:rsidRDefault="00526993">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is suggested to work on single Draft CR based on the contents in R4-2011339 and in R4-2010633. Ideally the draft CR can be endorsed in this meeting, and then respective official CR in the next meeting.</w:t>
      </w:r>
    </w:p>
    <w:p w14:paraId="20613E53" w14:textId="77777777" w:rsidR="00B07087" w:rsidRDefault="00B07087">
      <w:pPr>
        <w:rPr>
          <w:color w:val="0070C0"/>
          <w:lang w:val="en-US" w:eastAsia="zh-CN"/>
        </w:rPr>
      </w:pPr>
    </w:p>
    <w:p w14:paraId="4DA0BC23" w14:textId="77777777" w:rsidR="00B07087" w:rsidRDefault="00601EB5">
      <w:pPr>
        <w:pStyle w:val="Heading2"/>
      </w:pPr>
      <w:r>
        <w:t>Companies</w:t>
      </w:r>
      <w:r>
        <w:rPr>
          <w:rFonts w:hint="eastAsia"/>
        </w:rPr>
        <w:t xml:space="preserve"> views</w:t>
      </w:r>
      <w:r>
        <w:t>’</w:t>
      </w:r>
      <w:r>
        <w:rPr>
          <w:rFonts w:hint="eastAsia"/>
        </w:rPr>
        <w:t xml:space="preserve"> collection for 1st round </w:t>
      </w:r>
    </w:p>
    <w:p w14:paraId="2A5E5738" w14:textId="77777777" w:rsidR="00B07087" w:rsidRDefault="00601EB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B07087" w14:paraId="268E5E49" w14:textId="77777777">
        <w:tc>
          <w:tcPr>
            <w:tcW w:w="1236" w:type="dxa"/>
          </w:tcPr>
          <w:p w14:paraId="0044C448"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2AB5D3"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w:t>
            </w:r>
          </w:p>
        </w:tc>
      </w:tr>
      <w:tr w:rsidR="00B07087" w14:paraId="420C29C0" w14:textId="77777777">
        <w:tc>
          <w:tcPr>
            <w:tcW w:w="1236" w:type="dxa"/>
          </w:tcPr>
          <w:p w14:paraId="3EC3D755"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28B649"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1: </w:t>
            </w:r>
          </w:p>
          <w:p w14:paraId="06E609A1"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Others:</w:t>
            </w:r>
          </w:p>
        </w:tc>
      </w:tr>
    </w:tbl>
    <w:p w14:paraId="67AA706E" w14:textId="77777777" w:rsidR="00B07087" w:rsidRDefault="00601EB5">
      <w:pPr>
        <w:rPr>
          <w:color w:val="0070C0"/>
          <w:lang w:val="en-US" w:eastAsia="zh-CN"/>
        </w:rPr>
      </w:pPr>
      <w:r>
        <w:rPr>
          <w:rFonts w:hint="eastAsia"/>
          <w:color w:val="0070C0"/>
          <w:lang w:val="en-US" w:eastAsia="zh-CN"/>
        </w:rPr>
        <w:t xml:space="preserve"> </w:t>
      </w:r>
    </w:p>
    <w:p w14:paraId="10A82952" w14:textId="77777777" w:rsidR="00B07087" w:rsidRDefault="00601EB5">
      <w:pPr>
        <w:pStyle w:val="Heading3"/>
        <w:rPr>
          <w:sz w:val="24"/>
          <w:szCs w:val="16"/>
        </w:rPr>
      </w:pPr>
      <w:r>
        <w:rPr>
          <w:sz w:val="24"/>
          <w:szCs w:val="16"/>
        </w:rPr>
        <w:t>CRs/TPs comments collection</w:t>
      </w:r>
    </w:p>
    <w:p w14:paraId="1E45DDD9" w14:textId="77777777" w:rsidR="00B07087" w:rsidRDefault="00601EB5">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B07087" w14:paraId="71C54B1D" w14:textId="77777777">
        <w:tc>
          <w:tcPr>
            <w:tcW w:w="1232" w:type="dxa"/>
          </w:tcPr>
          <w:p w14:paraId="795C8401"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D4100B7" w14:textId="77777777" w:rsidR="00B07087" w:rsidRDefault="00601E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07087" w14:paraId="3CEB01F1" w14:textId="77777777">
        <w:tc>
          <w:tcPr>
            <w:tcW w:w="1232" w:type="dxa"/>
            <w:vMerge w:val="restart"/>
          </w:tcPr>
          <w:p w14:paraId="38DF8142"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16EA634"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 A</w:t>
            </w:r>
          </w:p>
        </w:tc>
      </w:tr>
      <w:tr w:rsidR="00B07087" w14:paraId="62977E32" w14:textId="77777777">
        <w:tc>
          <w:tcPr>
            <w:tcW w:w="1232" w:type="dxa"/>
            <w:vMerge/>
          </w:tcPr>
          <w:p w14:paraId="1EB64781" w14:textId="77777777" w:rsidR="00B07087" w:rsidRDefault="00B07087">
            <w:pPr>
              <w:spacing w:after="120"/>
              <w:rPr>
                <w:rFonts w:eastAsiaTheme="minorEastAsia"/>
                <w:color w:val="0070C0"/>
                <w:lang w:val="en-US" w:eastAsia="zh-CN"/>
              </w:rPr>
            </w:pPr>
          </w:p>
        </w:tc>
        <w:tc>
          <w:tcPr>
            <w:tcW w:w="8399" w:type="dxa"/>
          </w:tcPr>
          <w:p w14:paraId="51E1E83E"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4D6491AD" w14:textId="77777777">
        <w:tc>
          <w:tcPr>
            <w:tcW w:w="1232" w:type="dxa"/>
            <w:vMerge/>
          </w:tcPr>
          <w:p w14:paraId="68D11EAD" w14:textId="77777777" w:rsidR="00B07087" w:rsidRDefault="00B07087">
            <w:pPr>
              <w:spacing w:after="120"/>
              <w:rPr>
                <w:rFonts w:eastAsiaTheme="minorEastAsia"/>
                <w:color w:val="0070C0"/>
                <w:lang w:val="en-US" w:eastAsia="zh-CN"/>
              </w:rPr>
            </w:pPr>
          </w:p>
        </w:tc>
        <w:tc>
          <w:tcPr>
            <w:tcW w:w="8399" w:type="dxa"/>
          </w:tcPr>
          <w:p w14:paraId="3992BCDF" w14:textId="77777777" w:rsidR="00B07087" w:rsidRDefault="00B07087">
            <w:pPr>
              <w:spacing w:after="120"/>
              <w:rPr>
                <w:rFonts w:eastAsiaTheme="minorEastAsia"/>
                <w:color w:val="0070C0"/>
                <w:lang w:val="en-US" w:eastAsia="zh-CN"/>
              </w:rPr>
            </w:pPr>
          </w:p>
        </w:tc>
      </w:tr>
      <w:tr w:rsidR="00B07087" w14:paraId="2A43D217" w14:textId="77777777">
        <w:tc>
          <w:tcPr>
            <w:tcW w:w="1232" w:type="dxa"/>
            <w:vMerge w:val="restart"/>
          </w:tcPr>
          <w:p w14:paraId="26356B72" w14:textId="77777777" w:rsidR="00B07087" w:rsidRDefault="00601EB5">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6A67C6D5"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 A</w:t>
            </w:r>
          </w:p>
        </w:tc>
      </w:tr>
      <w:tr w:rsidR="00B07087" w14:paraId="337C8F3C" w14:textId="77777777">
        <w:tc>
          <w:tcPr>
            <w:tcW w:w="1232" w:type="dxa"/>
            <w:vMerge/>
          </w:tcPr>
          <w:p w14:paraId="06DF87BD" w14:textId="77777777" w:rsidR="00B07087" w:rsidRDefault="00B07087">
            <w:pPr>
              <w:spacing w:after="120"/>
              <w:rPr>
                <w:rFonts w:eastAsiaTheme="minorEastAsia"/>
                <w:color w:val="0070C0"/>
                <w:lang w:val="en-US" w:eastAsia="zh-CN"/>
              </w:rPr>
            </w:pPr>
          </w:p>
        </w:tc>
        <w:tc>
          <w:tcPr>
            <w:tcW w:w="8399" w:type="dxa"/>
          </w:tcPr>
          <w:p w14:paraId="486706CC" w14:textId="77777777" w:rsidR="00B07087" w:rsidRDefault="00601E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07087" w14:paraId="1F8A485A" w14:textId="77777777">
        <w:tc>
          <w:tcPr>
            <w:tcW w:w="1232" w:type="dxa"/>
            <w:vMerge/>
          </w:tcPr>
          <w:p w14:paraId="4C8FC371" w14:textId="77777777" w:rsidR="00B07087" w:rsidRDefault="00B07087">
            <w:pPr>
              <w:spacing w:after="120"/>
              <w:rPr>
                <w:rFonts w:eastAsiaTheme="minorEastAsia"/>
                <w:color w:val="0070C0"/>
                <w:lang w:val="en-US" w:eastAsia="zh-CN"/>
              </w:rPr>
            </w:pPr>
          </w:p>
        </w:tc>
        <w:tc>
          <w:tcPr>
            <w:tcW w:w="8399" w:type="dxa"/>
          </w:tcPr>
          <w:p w14:paraId="4249AD4D" w14:textId="77777777" w:rsidR="00B07087" w:rsidRDefault="00B07087">
            <w:pPr>
              <w:spacing w:after="120"/>
              <w:rPr>
                <w:rFonts w:eastAsiaTheme="minorEastAsia"/>
                <w:color w:val="0070C0"/>
                <w:lang w:val="en-US" w:eastAsia="zh-CN"/>
              </w:rPr>
            </w:pPr>
          </w:p>
        </w:tc>
      </w:tr>
    </w:tbl>
    <w:p w14:paraId="17067552" w14:textId="77777777" w:rsidR="00B07087" w:rsidRDefault="00B07087">
      <w:pPr>
        <w:rPr>
          <w:color w:val="0070C0"/>
          <w:lang w:val="en-US" w:eastAsia="zh-CN"/>
        </w:rPr>
      </w:pPr>
    </w:p>
    <w:p w14:paraId="6DCF8F59" w14:textId="77777777" w:rsidR="00B07087" w:rsidRDefault="00601EB5">
      <w:pPr>
        <w:pStyle w:val="Heading2"/>
      </w:pPr>
      <w:r>
        <w:t>Summary</w:t>
      </w:r>
      <w:r>
        <w:rPr>
          <w:rFonts w:hint="eastAsia"/>
        </w:rPr>
        <w:t xml:space="preserve"> for 1st round </w:t>
      </w:r>
    </w:p>
    <w:p w14:paraId="4EBB2AE3" w14:textId="77777777" w:rsidR="00B07087" w:rsidRDefault="00601EB5">
      <w:pPr>
        <w:pStyle w:val="Heading3"/>
        <w:rPr>
          <w:sz w:val="24"/>
          <w:szCs w:val="16"/>
        </w:rPr>
      </w:pPr>
      <w:r>
        <w:rPr>
          <w:sz w:val="24"/>
          <w:szCs w:val="16"/>
        </w:rPr>
        <w:t xml:space="preserve">Open issues </w:t>
      </w:r>
    </w:p>
    <w:p w14:paraId="7D69337B"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7F17C0C5" w14:textId="77777777">
        <w:tc>
          <w:tcPr>
            <w:tcW w:w="1230" w:type="dxa"/>
          </w:tcPr>
          <w:p w14:paraId="47E900E6" w14:textId="77777777" w:rsidR="00B07087" w:rsidRDefault="00B07087">
            <w:pPr>
              <w:rPr>
                <w:rFonts w:eastAsiaTheme="minorEastAsia"/>
                <w:b/>
                <w:bCs/>
                <w:color w:val="0070C0"/>
                <w:lang w:val="en-US" w:eastAsia="zh-CN"/>
              </w:rPr>
            </w:pPr>
          </w:p>
        </w:tc>
        <w:tc>
          <w:tcPr>
            <w:tcW w:w="8401" w:type="dxa"/>
          </w:tcPr>
          <w:p w14:paraId="50D46446" w14:textId="77777777" w:rsidR="00B07087" w:rsidRDefault="00601E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7087" w14:paraId="03E3823D" w14:textId="77777777">
        <w:tc>
          <w:tcPr>
            <w:tcW w:w="1230" w:type="dxa"/>
          </w:tcPr>
          <w:p w14:paraId="4D4B429F" w14:textId="77777777" w:rsidR="00B07087" w:rsidRDefault="00601EB5">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B47ADBE" w14:textId="77777777" w:rsidR="00B07087" w:rsidRDefault="00601EB5">
            <w:pPr>
              <w:rPr>
                <w:rFonts w:eastAsiaTheme="minorEastAsia"/>
                <w:i/>
                <w:color w:val="0070C0"/>
                <w:lang w:val="en-US" w:eastAsia="zh-CN"/>
              </w:rPr>
            </w:pPr>
            <w:r>
              <w:rPr>
                <w:rFonts w:eastAsiaTheme="minorEastAsia" w:hint="eastAsia"/>
                <w:i/>
                <w:color w:val="0070C0"/>
                <w:lang w:val="en-US" w:eastAsia="zh-CN"/>
              </w:rPr>
              <w:t>Tentative agreements:</w:t>
            </w:r>
          </w:p>
          <w:p w14:paraId="67E14603" w14:textId="77777777" w:rsidR="00B07087" w:rsidRDefault="00601EB5">
            <w:pPr>
              <w:rPr>
                <w:rFonts w:eastAsiaTheme="minorEastAsia"/>
                <w:i/>
                <w:color w:val="0070C0"/>
                <w:lang w:val="en-US" w:eastAsia="zh-CN"/>
              </w:rPr>
            </w:pPr>
            <w:r>
              <w:rPr>
                <w:rFonts w:eastAsiaTheme="minorEastAsia" w:hint="eastAsia"/>
                <w:i/>
                <w:color w:val="0070C0"/>
                <w:lang w:val="en-US" w:eastAsia="zh-CN"/>
              </w:rPr>
              <w:t>Candidate options:</w:t>
            </w:r>
          </w:p>
          <w:p w14:paraId="454399CB" w14:textId="5810136E" w:rsidR="00526993" w:rsidRPr="009E5F3D" w:rsidRDefault="00601EB5" w:rsidP="009E5F3D">
            <w:pPr>
              <w:spacing w:after="120"/>
              <w:rPr>
                <w:rFonts w:eastAsia="SimSun"/>
                <w:color w:val="0070C0"/>
                <w:szCs w:val="24"/>
                <w:lang w:eastAsia="zh-CN"/>
              </w:rPr>
            </w:pPr>
            <w:r w:rsidRPr="009E5F3D">
              <w:rPr>
                <w:rFonts w:eastAsiaTheme="minorEastAsia"/>
                <w:i/>
                <w:color w:val="0070C0"/>
                <w:lang w:val="en-US" w:eastAsia="zh-CN"/>
              </w:rPr>
              <w:t>Recommendations for 2</w:t>
            </w:r>
            <w:r w:rsidRPr="009E5F3D">
              <w:rPr>
                <w:rFonts w:eastAsiaTheme="minorEastAsia"/>
                <w:i/>
                <w:color w:val="0070C0"/>
                <w:vertAlign w:val="superscript"/>
                <w:lang w:val="en-US" w:eastAsia="zh-CN"/>
              </w:rPr>
              <w:t>nd</w:t>
            </w:r>
            <w:r w:rsidRPr="009E5F3D">
              <w:rPr>
                <w:rFonts w:eastAsiaTheme="minorEastAsia"/>
                <w:i/>
                <w:color w:val="0070C0"/>
                <w:lang w:val="en-US" w:eastAsia="zh-CN"/>
              </w:rPr>
              <w:t xml:space="preserve"> round:</w:t>
            </w:r>
            <w:r w:rsidR="00526993" w:rsidRPr="009E5F3D">
              <w:rPr>
                <w:rFonts w:eastAsia="SimSun"/>
                <w:color w:val="0070C0"/>
                <w:szCs w:val="24"/>
                <w:lang w:eastAsia="zh-CN"/>
              </w:rPr>
              <w:t xml:space="preserve"> It is suggested to work on single Draft CR based on the contents in R4-2011339 and in R4-2010633. Ideally the draft CR can be endorsed in this meeting, and then respective official CR in the next meeting.</w:t>
            </w:r>
          </w:p>
          <w:p w14:paraId="4847C1D2" w14:textId="5F98514E" w:rsidR="00B07087" w:rsidRPr="009E5F3D" w:rsidRDefault="00247ADC">
            <w:pPr>
              <w:rPr>
                <w:rFonts w:eastAsiaTheme="minorEastAsia"/>
                <w:color w:val="0070C0"/>
                <w:lang w:eastAsia="zh-CN"/>
              </w:rPr>
            </w:pPr>
            <w:r>
              <w:rPr>
                <w:rFonts w:eastAsiaTheme="minorEastAsia"/>
                <w:color w:val="0070C0"/>
                <w:lang w:eastAsia="zh-CN"/>
              </w:rPr>
              <w:t>A Tdoc # for the draft CR is needed.</w:t>
            </w:r>
          </w:p>
        </w:tc>
      </w:tr>
    </w:tbl>
    <w:p w14:paraId="4A0815AF" w14:textId="77777777" w:rsidR="00B07087" w:rsidRDefault="00B07087">
      <w:pPr>
        <w:rPr>
          <w:i/>
          <w:color w:val="0070C0"/>
          <w:lang w:val="en-US" w:eastAsia="zh-CN"/>
        </w:rPr>
      </w:pPr>
    </w:p>
    <w:p w14:paraId="3334A4E7" w14:textId="77777777" w:rsidR="00B07087" w:rsidRDefault="00601EB5">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7903995F" w14:textId="77777777">
        <w:trPr>
          <w:trHeight w:val="744"/>
        </w:trPr>
        <w:tc>
          <w:tcPr>
            <w:tcW w:w="1395" w:type="dxa"/>
          </w:tcPr>
          <w:p w14:paraId="05A712F4" w14:textId="77777777" w:rsidR="00B07087" w:rsidRDefault="00B07087">
            <w:pPr>
              <w:rPr>
                <w:rFonts w:eastAsiaTheme="minorEastAsia"/>
                <w:b/>
                <w:bCs/>
                <w:color w:val="0070C0"/>
                <w:lang w:val="en-US" w:eastAsia="zh-CN"/>
              </w:rPr>
            </w:pPr>
          </w:p>
        </w:tc>
        <w:tc>
          <w:tcPr>
            <w:tcW w:w="4554" w:type="dxa"/>
          </w:tcPr>
          <w:p w14:paraId="758ED6BB"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03D0B7B4"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Assigned Company,</w:t>
            </w:r>
          </w:p>
          <w:p w14:paraId="792419ED" w14:textId="77777777" w:rsidR="00B07087" w:rsidRDefault="00601EB5">
            <w:pPr>
              <w:rPr>
                <w:rFonts w:eastAsiaTheme="minorEastAsia"/>
                <w:b/>
                <w:bCs/>
                <w:color w:val="0070C0"/>
                <w:lang w:val="en-US" w:eastAsia="zh-CN"/>
              </w:rPr>
            </w:pPr>
            <w:r>
              <w:rPr>
                <w:rFonts w:eastAsiaTheme="minorEastAsia" w:hint="eastAsia"/>
                <w:b/>
                <w:bCs/>
                <w:color w:val="0070C0"/>
                <w:lang w:val="en-US" w:eastAsia="zh-CN"/>
              </w:rPr>
              <w:t>WF or LS lead</w:t>
            </w:r>
          </w:p>
        </w:tc>
      </w:tr>
      <w:tr w:rsidR="00B07087" w14:paraId="6C750828" w14:textId="77777777">
        <w:trPr>
          <w:trHeight w:val="358"/>
        </w:trPr>
        <w:tc>
          <w:tcPr>
            <w:tcW w:w="1395" w:type="dxa"/>
          </w:tcPr>
          <w:p w14:paraId="1A1FD085" w14:textId="77777777" w:rsidR="00B07087" w:rsidRDefault="00601EB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18F2D4C" w14:textId="77777777" w:rsidR="00B07087" w:rsidRDefault="00B07087">
            <w:pPr>
              <w:rPr>
                <w:rFonts w:eastAsiaTheme="minorEastAsia"/>
                <w:color w:val="0070C0"/>
                <w:lang w:val="en-US" w:eastAsia="zh-CN"/>
              </w:rPr>
            </w:pPr>
          </w:p>
        </w:tc>
        <w:tc>
          <w:tcPr>
            <w:tcW w:w="2932" w:type="dxa"/>
          </w:tcPr>
          <w:p w14:paraId="7CC9922D" w14:textId="77777777" w:rsidR="00B07087" w:rsidRDefault="00B07087">
            <w:pPr>
              <w:spacing w:after="0"/>
              <w:rPr>
                <w:rFonts w:eastAsiaTheme="minorEastAsia"/>
                <w:color w:val="0070C0"/>
                <w:lang w:val="en-US" w:eastAsia="zh-CN"/>
              </w:rPr>
            </w:pPr>
          </w:p>
          <w:p w14:paraId="5BF9B2D2" w14:textId="77777777" w:rsidR="00B07087" w:rsidRDefault="00B07087">
            <w:pPr>
              <w:spacing w:after="0"/>
              <w:rPr>
                <w:rFonts w:eastAsiaTheme="minorEastAsia"/>
                <w:color w:val="0070C0"/>
                <w:lang w:val="en-US" w:eastAsia="zh-CN"/>
              </w:rPr>
            </w:pPr>
          </w:p>
          <w:p w14:paraId="154E007A" w14:textId="77777777" w:rsidR="00B07087" w:rsidRDefault="00B07087">
            <w:pPr>
              <w:rPr>
                <w:rFonts w:eastAsiaTheme="minorEastAsia"/>
                <w:color w:val="0070C0"/>
                <w:lang w:val="en-US" w:eastAsia="zh-CN"/>
              </w:rPr>
            </w:pPr>
          </w:p>
        </w:tc>
      </w:tr>
    </w:tbl>
    <w:p w14:paraId="60C6DD71" w14:textId="77777777" w:rsidR="00B07087" w:rsidRDefault="00B07087">
      <w:pPr>
        <w:rPr>
          <w:i/>
          <w:color w:val="0070C0"/>
          <w:lang w:val="en-US" w:eastAsia="zh-CN"/>
        </w:rPr>
      </w:pPr>
    </w:p>
    <w:p w14:paraId="482A1C14" w14:textId="77777777" w:rsidR="00B07087" w:rsidRDefault="00601EB5">
      <w:pPr>
        <w:pStyle w:val="Heading3"/>
        <w:rPr>
          <w:sz w:val="24"/>
          <w:szCs w:val="16"/>
        </w:rPr>
      </w:pPr>
      <w:r>
        <w:rPr>
          <w:sz w:val="24"/>
          <w:szCs w:val="16"/>
        </w:rPr>
        <w:t>CRs/TPs</w:t>
      </w:r>
    </w:p>
    <w:p w14:paraId="128417EA" w14:textId="77777777" w:rsidR="00B07087" w:rsidRDefault="00601EB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07087" w14:paraId="0BD21006" w14:textId="77777777">
        <w:tc>
          <w:tcPr>
            <w:tcW w:w="1231" w:type="dxa"/>
          </w:tcPr>
          <w:p w14:paraId="70962E04" w14:textId="77777777" w:rsidR="00B07087" w:rsidRDefault="00601EB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C7050A1" w14:textId="77777777" w:rsidR="00B07087" w:rsidRDefault="00601E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173CDEA7" w14:textId="77777777">
        <w:tc>
          <w:tcPr>
            <w:tcW w:w="1231" w:type="dxa"/>
          </w:tcPr>
          <w:p w14:paraId="14BD805D" w14:textId="77777777" w:rsidR="00B07087" w:rsidRDefault="00601EB5">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4F21C84" w14:textId="77777777" w:rsidR="00B07087" w:rsidRDefault="00601E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367953" w14:textId="77777777" w:rsidR="00B07087" w:rsidRDefault="00B07087">
      <w:pPr>
        <w:rPr>
          <w:color w:val="0070C0"/>
          <w:lang w:val="en-US" w:eastAsia="zh-CN"/>
        </w:rPr>
      </w:pPr>
    </w:p>
    <w:p w14:paraId="65D911A8" w14:textId="77777777" w:rsidR="00B07087" w:rsidRDefault="00601EB5">
      <w:pPr>
        <w:pStyle w:val="Heading2"/>
      </w:pPr>
      <w:r>
        <w:rPr>
          <w:rFonts w:hint="eastAsia"/>
        </w:rPr>
        <w:t>Discussion on 2nd round</w:t>
      </w:r>
      <w:r>
        <w:t xml:space="preserve"> (if applicable)</w:t>
      </w:r>
    </w:p>
    <w:p w14:paraId="53875630" w14:textId="77777777" w:rsidR="00B07087" w:rsidRDefault="00B07087">
      <w:pPr>
        <w:rPr>
          <w:lang w:val="sv-SE" w:eastAsia="zh-CN"/>
        </w:rPr>
      </w:pPr>
    </w:p>
    <w:p w14:paraId="0A024875" w14:textId="77777777" w:rsidR="00B07087" w:rsidRDefault="00601EB5">
      <w:pPr>
        <w:pStyle w:val="Heading2"/>
      </w:pPr>
      <w:r>
        <w:rPr>
          <w:rFonts w:hint="eastAsia"/>
        </w:rPr>
        <w:t>Summary on 2nd round</w:t>
      </w:r>
      <w:r>
        <w:t xml:space="preserve"> (if applicable)</w:t>
      </w:r>
    </w:p>
    <w:p w14:paraId="14A25BE4" w14:textId="77777777" w:rsidR="00B07087" w:rsidRDefault="00601E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6324719A" w14:textId="77777777">
        <w:tc>
          <w:tcPr>
            <w:tcW w:w="1494" w:type="dxa"/>
          </w:tcPr>
          <w:p w14:paraId="33ABF3D3" w14:textId="77777777" w:rsidR="00B07087" w:rsidRDefault="00601EB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6B5AFC1" w14:textId="77777777" w:rsidR="00B07087" w:rsidRDefault="00601EB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087" w14:paraId="2990AB14" w14:textId="77777777">
        <w:tc>
          <w:tcPr>
            <w:tcW w:w="1494" w:type="dxa"/>
          </w:tcPr>
          <w:p w14:paraId="08270FC5" w14:textId="54EA3888" w:rsidR="00B07087" w:rsidRDefault="00247ADC">
            <w:pPr>
              <w:rPr>
                <w:rFonts w:eastAsiaTheme="minorEastAsia"/>
                <w:color w:val="0070C0"/>
                <w:lang w:val="en-US" w:eastAsia="zh-CN"/>
              </w:rPr>
            </w:pPr>
            <w:r>
              <w:rPr>
                <w:rFonts w:eastAsiaTheme="minorEastAsia"/>
                <w:color w:val="0070C0"/>
                <w:lang w:val="en-US" w:eastAsia="zh-CN"/>
              </w:rPr>
              <w:t>R4-2011339</w:t>
            </w:r>
          </w:p>
        </w:tc>
        <w:tc>
          <w:tcPr>
            <w:tcW w:w="8137" w:type="dxa"/>
          </w:tcPr>
          <w:p w14:paraId="5D949E7B" w14:textId="7784556D" w:rsidR="00B07087" w:rsidRDefault="00247ADC">
            <w:pPr>
              <w:rPr>
                <w:rFonts w:eastAsiaTheme="minorEastAsia"/>
                <w:color w:val="0070C0"/>
                <w:lang w:val="en-US" w:eastAsia="zh-CN"/>
              </w:rPr>
            </w:pPr>
            <w:r>
              <w:rPr>
                <w:rFonts w:eastAsiaTheme="minorEastAsia"/>
                <w:i/>
                <w:color w:val="0070C0"/>
                <w:lang w:val="en-US" w:eastAsia="zh-CN"/>
              </w:rPr>
              <w:t>Not pursued</w:t>
            </w:r>
          </w:p>
        </w:tc>
      </w:tr>
      <w:tr w:rsidR="00247ADC" w14:paraId="7570C136" w14:textId="77777777">
        <w:tc>
          <w:tcPr>
            <w:tcW w:w="1494" w:type="dxa"/>
          </w:tcPr>
          <w:p w14:paraId="36B2A299" w14:textId="6A99BDE3" w:rsidR="00247ADC" w:rsidRDefault="00247ADC">
            <w:pPr>
              <w:rPr>
                <w:rFonts w:eastAsiaTheme="minorEastAsia"/>
                <w:color w:val="0070C0"/>
                <w:lang w:val="en-US" w:eastAsia="zh-CN"/>
              </w:rPr>
            </w:pPr>
            <w:r>
              <w:rPr>
                <w:rFonts w:eastAsiaTheme="minorEastAsia"/>
                <w:color w:val="0070C0"/>
                <w:lang w:val="en-US" w:eastAsia="zh-CN"/>
              </w:rPr>
              <w:t>R4-2010663</w:t>
            </w:r>
          </w:p>
        </w:tc>
        <w:tc>
          <w:tcPr>
            <w:tcW w:w="8137" w:type="dxa"/>
          </w:tcPr>
          <w:p w14:paraId="7E148CF6" w14:textId="3CA85945" w:rsidR="00247ADC" w:rsidDel="00247ADC" w:rsidRDefault="00247ADC">
            <w:pPr>
              <w:rPr>
                <w:rFonts w:eastAsiaTheme="minorEastAsia"/>
                <w:i/>
                <w:color w:val="0070C0"/>
                <w:lang w:val="en-US" w:eastAsia="zh-CN"/>
              </w:rPr>
            </w:pPr>
            <w:r>
              <w:rPr>
                <w:rFonts w:eastAsiaTheme="minorEastAsia"/>
                <w:i/>
                <w:color w:val="0070C0"/>
                <w:lang w:val="en-US" w:eastAsia="zh-CN"/>
              </w:rPr>
              <w:t>To be noted</w:t>
            </w:r>
          </w:p>
        </w:tc>
      </w:tr>
    </w:tbl>
    <w:p w14:paraId="2DFFE24D" w14:textId="77777777" w:rsidR="00B07087" w:rsidRDefault="00B07087">
      <w:pPr>
        <w:rPr>
          <w:lang w:val="en-US" w:eastAsia="zh-CN"/>
        </w:rPr>
      </w:pPr>
    </w:p>
    <w:p w14:paraId="4C997B1D" w14:textId="77777777" w:rsidR="00B07087" w:rsidRDefault="00B07087">
      <w:pPr>
        <w:rPr>
          <w:lang w:val="sv-SE" w:eastAsia="zh-CN"/>
        </w:rPr>
      </w:pPr>
    </w:p>
    <w:p w14:paraId="3714EAE4" w14:textId="77777777" w:rsidR="00B07087" w:rsidRDefault="00B07087">
      <w:pPr>
        <w:rPr>
          <w:rFonts w:ascii="Arial" w:hAnsi="Arial"/>
          <w:lang w:val="sv-SE" w:eastAsia="zh-CN"/>
        </w:rPr>
      </w:pPr>
    </w:p>
    <w:sectPr w:rsidR="00B070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0808B" w14:textId="77777777" w:rsidR="003B0B10" w:rsidRDefault="003B0B10" w:rsidP="00601EB5">
      <w:pPr>
        <w:spacing w:after="0"/>
      </w:pPr>
      <w:r>
        <w:separator/>
      </w:r>
    </w:p>
  </w:endnote>
  <w:endnote w:type="continuationSeparator" w:id="0">
    <w:p w14:paraId="6E52C612" w14:textId="77777777" w:rsidR="003B0B10" w:rsidRDefault="003B0B10" w:rsidP="00601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638E2" w14:textId="77777777" w:rsidR="003B0B10" w:rsidRDefault="003B0B10" w:rsidP="00601EB5">
      <w:pPr>
        <w:spacing w:after="0"/>
      </w:pPr>
      <w:r>
        <w:separator/>
      </w:r>
    </w:p>
  </w:footnote>
  <w:footnote w:type="continuationSeparator" w:id="0">
    <w:p w14:paraId="4C026B6C" w14:textId="77777777" w:rsidR="003B0B10" w:rsidRDefault="003B0B10" w:rsidP="00601E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1FA"/>
    <w:multiLevelType w:val="multilevel"/>
    <w:tmpl w:val="023A11FA"/>
    <w:lvl w:ilvl="0">
      <w:start w:val="1"/>
      <w:numFmt w:val="decimal"/>
      <w:lvlText w:val="%1)"/>
      <w:lvlJc w:val="left"/>
      <w:pPr>
        <w:ind w:left="460" w:hanging="360"/>
      </w:pPr>
      <w:rPr>
        <w:rFonts w:hint="default"/>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 w15:restartNumberingAfterBreak="0">
    <w:nsid w:val="10F35F7B"/>
    <w:multiLevelType w:val="multilevel"/>
    <w:tmpl w:val="10F35F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230B2EE"/>
    <w:multiLevelType w:val="singleLevel"/>
    <w:tmpl w:val="2230B2EE"/>
    <w:lvl w:ilvl="0">
      <w:start w:val="1"/>
      <w:numFmt w:val="decimal"/>
      <w:suff w:val="space"/>
      <w:lvlText w:val="%1."/>
      <w:lvlJc w:val="left"/>
    </w:lvl>
  </w:abstractNum>
  <w:abstractNum w:abstractNumId="3" w15:restartNumberingAfterBreak="0">
    <w:nsid w:val="2DAF3C34"/>
    <w:multiLevelType w:val="multilevel"/>
    <w:tmpl w:val="2DAF3C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DD2943"/>
    <w:multiLevelType w:val="multilevel"/>
    <w:tmpl w:val="31DD29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3221AD"/>
    <w:multiLevelType w:val="multilevel"/>
    <w:tmpl w:val="383221A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907EA8"/>
    <w:multiLevelType w:val="multilevel"/>
    <w:tmpl w:val="41907E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9F72CA6"/>
    <w:multiLevelType w:val="multilevel"/>
    <w:tmpl w:val="59F72CA6"/>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78472B"/>
    <w:multiLevelType w:val="hybridMultilevel"/>
    <w:tmpl w:val="017EA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1"/>
  </w:num>
  <w:num w:numId="3">
    <w:abstractNumId w:val="0"/>
  </w:num>
  <w:num w:numId="4">
    <w:abstractNumId w:val="3"/>
  </w:num>
  <w:num w:numId="5">
    <w:abstractNumId w:val="2"/>
  </w:num>
  <w:num w:numId="6">
    <w:abstractNumId w:val="1"/>
  </w:num>
  <w:num w:numId="7">
    <w:abstractNumId w:val="5"/>
  </w:num>
  <w:num w:numId="8">
    <w:abstractNumId w:val="9"/>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39AA"/>
    <w:rsid w:val="00003ACE"/>
    <w:rsid w:val="00004165"/>
    <w:rsid w:val="000136A4"/>
    <w:rsid w:val="00020C56"/>
    <w:rsid w:val="00026ACC"/>
    <w:rsid w:val="0003171D"/>
    <w:rsid w:val="00031C1D"/>
    <w:rsid w:val="00035C50"/>
    <w:rsid w:val="000457A1"/>
    <w:rsid w:val="00050001"/>
    <w:rsid w:val="00052041"/>
    <w:rsid w:val="0005326A"/>
    <w:rsid w:val="00054127"/>
    <w:rsid w:val="0006266D"/>
    <w:rsid w:val="00064BDF"/>
    <w:rsid w:val="00065506"/>
    <w:rsid w:val="0007382E"/>
    <w:rsid w:val="000766E1"/>
    <w:rsid w:val="00077FF6"/>
    <w:rsid w:val="00080D82"/>
    <w:rsid w:val="00081692"/>
    <w:rsid w:val="00082C46"/>
    <w:rsid w:val="000840D3"/>
    <w:rsid w:val="00085A0E"/>
    <w:rsid w:val="00086887"/>
    <w:rsid w:val="00087548"/>
    <w:rsid w:val="00093E7E"/>
    <w:rsid w:val="000A1830"/>
    <w:rsid w:val="000A4121"/>
    <w:rsid w:val="000A4AA3"/>
    <w:rsid w:val="000A550E"/>
    <w:rsid w:val="000B1A55"/>
    <w:rsid w:val="000B20BB"/>
    <w:rsid w:val="000B2EF6"/>
    <w:rsid w:val="000B2FA6"/>
    <w:rsid w:val="000B4AA0"/>
    <w:rsid w:val="000C2553"/>
    <w:rsid w:val="000C38C3"/>
    <w:rsid w:val="000C5301"/>
    <w:rsid w:val="000D09FD"/>
    <w:rsid w:val="000D3FC3"/>
    <w:rsid w:val="000D44FB"/>
    <w:rsid w:val="000D574B"/>
    <w:rsid w:val="000D6CFC"/>
    <w:rsid w:val="000E537B"/>
    <w:rsid w:val="000E57D0"/>
    <w:rsid w:val="000E7062"/>
    <w:rsid w:val="000E7858"/>
    <w:rsid w:val="000F39CA"/>
    <w:rsid w:val="000F5EE8"/>
    <w:rsid w:val="00107927"/>
    <w:rsid w:val="00110E26"/>
    <w:rsid w:val="0011109C"/>
    <w:rsid w:val="00111321"/>
    <w:rsid w:val="001154F6"/>
    <w:rsid w:val="00117BD6"/>
    <w:rsid w:val="001206C2"/>
    <w:rsid w:val="00121978"/>
    <w:rsid w:val="00123422"/>
    <w:rsid w:val="00124B6A"/>
    <w:rsid w:val="00136D4C"/>
    <w:rsid w:val="00142BB9"/>
    <w:rsid w:val="00144F96"/>
    <w:rsid w:val="0014712A"/>
    <w:rsid w:val="00151EAC"/>
    <w:rsid w:val="00153528"/>
    <w:rsid w:val="00154E68"/>
    <w:rsid w:val="00160DE7"/>
    <w:rsid w:val="00162548"/>
    <w:rsid w:val="00172183"/>
    <w:rsid w:val="001751AB"/>
    <w:rsid w:val="00175A3F"/>
    <w:rsid w:val="00180E09"/>
    <w:rsid w:val="00183D4C"/>
    <w:rsid w:val="00183F6D"/>
    <w:rsid w:val="0018670E"/>
    <w:rsid w:val="0019219A"/>
    <w:rsid w:val="00195077"/>
    <w:rsid w:val="001A033F"/>
    <w:rsid w:val="001A08AA"/>
    <w:rsid w:val="001A1C4F"/>
    <w:rsid w:val="001A59CB"/>
    <w:rsid w:val="001B6BD3"/>
    <w:rsid w:val="001C1409"/>
    <w:rsid w:val="001C2AE6"/>
    <w:rsid w:val="001C4A89"/>
    <w:rsid w:val="001C6177"/>
    <w:rsid w:val="001C6FC6"/>
    <w:rsid w:val="001D0363"/>
    <w:rsid w:val="001D7759"/>
    <w:rsid w:val="001D7D94"/>
    <w:rsid w:val="001E0A28"/>
    <w:rsid w:val="001E4218"/>
    <w:rsid w:val="001F0B20"/>
    <w:rsid w:val="001F0D3E"/>
    <w:rsid w:val="001F13CA"/>
    <w:rsid w:val="001F5977"/>
    <w:rsid w:val="00200A62"/>
    <w:rsid w:val="00203740"/>
    <w:rsid w:val="00204DC1"/>
    <w:rsid w:val="00206532"/>
    <w:rsid w:val="002138EA"/>
    <w:rsid w:val="00213F84"/>
    <w:rsid w:val="00214FBD"/>
    <w:rsid w:val="002154ED"/>
    <w:rsid w:val="00222897"/>
    <w:rsid w:val="00222B0C"/>
    <w:rsid w:val="00226BE7"/>
    <w:rsid w:val="00235394"/>
    <w:rsid w:val="00235577"/>
    <w:rsid w:val="002435CA"/>
    <w:rsid w:val="0024469F"/>
    <w:rsid w:val="002462F7"/>
    <w:rsid w:val="00247ADC"/>
    <w:rsid w:val="00252DB8"/>
    <w:rsid w:val="0025358E"/>
    <w:rsid w:val="002537BC"/>
    <w:rsid w:val="00255C58"/>
    <w:rsid w:val="00260EC7"/>
    <w:rsid w:val="00261539"/>
    <w:rsid w:val="0026179F"/>
    <w:rsid w:val="002666AE"/>
    <w:rsid w:val="00274E1A"/>
    <w:rsid w:val="002775B1"/>
    <w:rsid w:val="002775B9"/>
    <w:rsid w:val="002811C4"/>
    <w:rsid w:val="00282057"/>
    <w:rsid w:val="00282213"/>
    <w:rsid w:val="00284016"/>
    <w:rsid w:val="002858BF"/>
    <w:rsid w:val="00287048"/>
    <w:rsid w:val="002939AF"/>
    <w:rsid w:val="00294491"/>
    <w:rsid w:val="00294BDE"/>
    <w:rsid w:val="002A0CED"/>
    <w:rsid w:val="002A39C7"/>
    <w:rsid w:val="002A4CD0"/>
    <w:rsid w:val="002A7DA6"/>
    <w:rsid w:val="002B516C"/>
    <w:rsid w:val="002B5E1D"/>
    <w:rsid w:val="002B60C1"/>
    <w:rsid w:val="002B787E"/>
    <w:rsid w:val="002C4B52"/>
    <w:rsid w:val="002C525F"/>
    <w:rsid w:val="002D03E5"/>
    <w:rsid w:val="002D3032"/>
    <w:rsid w:val="002D36EB"/>
    <w:rsid w:val="002D6BDF"/>
    <w:rsid w:val="002E2CE9"/>
    <w:rsid w:val="002E3BF7"/>
    <w:rsid w:val="002E403E"/>
    <w:rsid w:val="002F158C"/>
    <w:rsid w:val="002F4093"/>
    <w:rsid w:val="002F5636"/>
    <w:rsid w:val="0030218F"/>
    <w:rsid w:val="003022A5"/>
    <w:rsid w:val="00307E51"/>
    <w:rsid w:val="00311363"/>
    <w:rsid w:val="00315867"/>
    <w:rsid w:val="00321150"/>
    <w:rsid w:val="003260D7"/>
    <w:rsid w:val="00333D55"/>
    <w:rsid w:val="00336697"/>
    <w:rsid w:val="003418CB"/>
    <w:rsid w:val="00346E79"/>
    <w:rsid w:val="00355873"/>
    <w:rsid w:val="0035660F"/>
    <w:rsid w:val="003628B9"/>
    <w:rsid w:val="00362D8F"/>
    <w:rsid w:val="00363113"/>
    <w:rsid w:val="00367724"/>
    <w:rsid w:val="003770F6"/>
    <w:rsid w:val="00383E37"/>
    <w:rsid w:val="00386918"/>
    <w:rsid w:val="00393042"/>
    <w:rsid w:val="00394AD5"/>
    <w:rsid w:val="0039642D"/>
    <w:rsid w:val="003A1DDE"/>
    <w:rsid w:val="003A2E40"/>
    <w:rsid w:val="003B0158"/>
    <w:rsid w:val="003B0B10"/>
    <w:rsid w:val="003B40B6"/>
    <w:rsid w:val="003B56DB"/>
    <w:rsid w:val="003B755E"/>
    <w:rsid w:val="003B7F99"/>
    <w:rsid w:val="003C1454"/>
    <w:rsid w:val="003C228E"/>
    <w:rsid w:val="003C51E7"/>
    <w:rsid w:val="003C6893"/>
    <w:rsid w:val="003C6DE2"/>
    <w:rsid w:val="003D1BF0"/>
    <w:rsid w:val="003D1EFD"/>
    <w:rsid w:val="003D28BF"/>
    <w:rsid w:val="003D4215"/>
    <w:rsid w:val="003D4C47"/>
    <w:rsid w:val="003D7719"/>
    <w:rsid w:val="003E40EE"/>
    <w:rsid w:val="003F00D2"/>
    <w:rsid w:val="003F1C1B"/>
    <w:rsid w:val="00401144"/>
    <w:rsid w:val="00404831"/>
    <w:rsid w:val="00407661"/>
    <w:rsid w:val="00410314"/>
    <w:rsid w:val="00412063"/>
    <w:rsid w:val="00412EB1"/>
    <w:rsid w:val="00413DDE"/>
    <w:rsid w:val="00414118"/>
    <w:rsid w:val="00416084"/>
    <w:rsid w:val="00423E05"/>
    <w:rsid w:val="00424F8C"/>
    <w:rsid w:val="004271BA"/>
    <w:rsid w:val="00430497"/>
    <w:rsid w:val="00434DC1"/>
    <w:rsid w:val="004350F4"/>
    <w:rsid w:val="004412A0"/>
    <w:rsid w:val="00446408"/>
    <w:rsid w:val="0044704D"/>
    <w:rsid w:val="00450F27"/>
    <w:rsid w:val="004510E5"/>
    <w:rsid w:val="00456A75"/>
    <w:rsid w:val="00461E39"/>
    <w:rsid w:val="00462D3A"/>
    <w:rsid w:val="00463521"/>
    <w:rsid w:val="00471125"/>
    <w:rsid w:val="0047437A"/>
    <w:rsid w:val="00480E42"/>
    <w:rsid w:val="00484C5D"/>
    <w:rsid w:val="0048543E"/>
    <w:rsid w:val="004868C1"/>
    <w:rsid w:val="0048750F"/>
    <w:rsid w:val="00496A02"/>
    <w:rsid w:val="004A495F"/>
    <w:rsid w:val="004A7544"/>
    <w:rsid w:val="004B6B0F"/>
    <w:rsid w:val="004B7F7B"/>
    <w:rsid w:val="004C7366"/>
    <w:rsid w:val="004C7DC8"/>
    <w:rsid w:val="004D6439"/>
    <w:rsid w:val="004D6EAF"/>
    <w:rsid w:val="004D737D"/>
    <w:rsid w:val="004E2659"/>
    <w:rsid w:val="004E3934"/>
    <w:rsid w:val="004E39EE"/>
    <w:rsid w:val="004E475C"/>
    <w:rsid w:val="004E56E0"/>
    <w:rsid w:val="004E7329"/>
    <w:rsid w:val="004F2CB0"/>
    <w:rsid w:val="005017F7"/>
    <w:rsid w:val="00501FA7"/>
    <w:rsid w:val="005034DC"/>
    <w:rsid w:val="00503FAB"/>
    <w:rsid w:val="00505BFA"/>
    <w:rsid w:val="005071B4"/>
    <w:rsid w:val="00507687"/>
    <w:rsid w:val="00510752"/>
    <w:rsid w:val="005117A9"/>
    <w:rsid w:val="00511F57"/>
    <w:rsid w:val="00512B76"/>
    <w:rsid w:val="00515CBE"/>
    <w:rsid w:val="00515E2B"/>
    <w:rsid w:val="00522A7E"/>
    <w:rsid w:val="00522F20"/>
    <w:rsid w:val="00526993"/>
    <w:rsid w:val="005308DB"/>
    <w:rsid w:val="00530A2E"/>
    <w:rsid w:val="00530FBE"/>
    <w:rsid w:val="00533159"/>
    <w:rsid w:val="005339DB"/>
    <w:rsid w:val="00534C89"/>
    <w:rsid w:val="00541573"/>
    <w:rsid w:val="00542817"/>
    <w:rsid w:val="0054348A"/>
    <w:rsid w:val="00570B0E"/>
    <w:rsid w:val="00571777"/>
    <w:rsid w:val="00576EA1"/>
    <w:rsid w:val="00580FF5"/>
    <w:rsid w:val="0058519C"/>
    <w:rsid w:val="00591245"/>
    <w:rsid w:val="0059149A"/>
    <w:rsid w:val="005956EE"/>
    <w:rsid w:val="005A083E"/>
    <w:rsid w:val="005B4802"/>
    <w:rsid w:val="005C1EA6"/>
    <w:rsid w:val="005D0B99"/>
    <w:rsid w:val="005D308E"/>
    <w:rsid w:val="005D3A48"/>
    <w:rsid w:val="005D7AF8"/>
    <w:rsid w:val="005E366A"/>
    <w:rsid w:val="005E386D"/>
    <w:rsid w:val="005F2145"/>
    <w:rsid w:val="0060132B"/>
    <w:rsid w:val="006016E1"/>
    <w:rsid w:val="00601EB5"/>
    <w:rsid w:val="00602D27"/>
    <w:rsid w:val="006144A1"/>
    <w:rsid w:val="00615EBB"/>
    <w:rsid w:val="00616096"/>
    <w:rsid w:val="006160A2"/>
    <w:rsid w:val="006302AA"/>
    <w:rsid w:val="006363BD"/>
    <w:rsid w:val="006370B4"/>
    <w:rsid w:val="006412DC"/>
    <w:rsid w:val="0064251E"/>
    <w:rsid w:val="00642BC6"/>
    <w:rsid w:val="00643ECD"/>
    <w:rsid w:val="00644790"/>
    <w:rsid w:val="006501AF"/>
    <w:rsid w:val="00650DDE"/>
    <w:rsid w:val="0065505B"/>
    <w:rsid w:val="006670AC"/>
    <w:rsid w:val="00672307"/>
    <w:rsid w:val="006808C6"/>
    <w:rsid w:val="00682668"/>
    <w:rsid w:val="00692A68"/>
    <w:rsid w:val="00695D85"/>
    <w:rsid w:val="006A30A2"/>
    <w:rsid w:val="006A6D23"/>
    <w:rsid w:val="006A736E"/>
    <w:rsid w:val="006B086D"/>
    <w:rsid w:val="006B25DE"/>
    <w:rsid w:val="006B68A3"/>
    <w:rsid w:val="006C1C3B"/>
    <w:rsid w:val="006C252C"/>
    <w:rsid w:val="006C4E43"/>
    <w:rsid w:val="006C643E"/>
    <w:rsid w:val="006D2932"/>
    <w:rsid w:val="006D3671"/>
    <w:rsid w:val="006E0A73"/>
    <w:rsid w:val="006E0FEE"/>
    <w:rsid w:val="006E6C11"/>
    <w:rsid w:val="006F5EA4"/>
    <w:rsid w:val="006F7C0C"/>
    <w:rsid w:val="00700755"/>
    <w:rsid w:val="0070093C"/>
    <w:rsid w:val="0070646B"/>
    <w:rsid w:val="00706CAB"/>
    <w:rsid w:val="007130A2"/>
    <w:rsid w:val="00715463"/>
    <w:rsid w:val="0072744F"/>
    <w:rsid w:val="00730655"/>
    <w:rsid w:val="00731D77"/>
    <w:rsid w:val="00732360"/>
    <w:rsid w:val="0073390A"/>
    <w:rsid w:val="00734E64"/>
    <w:rsid w:val="00736B37"/>
    <w:rsid w:val="00740A35"/>
    <w:rsid w:val="007427F1"/>
    <w:rsid w:val="007520B4"/>
    <w:rsid w:val="007655D5"/>
    <w:rsid w:val="007763C1"/>
    <w:rsid w:val="00777E82"/>
    <w:rsid w:val="00781359"/>
    <w:rsid w:val="00786921"/>
    <w:rsid w:val="007942AE"/>
    <w:rsid w:val="007A1EAA"/>
    <w:rsid w:val="007A3B20"/>
    <w:rsid w:val="007A79FD"/>
    <w:rsid w:val="007B0B9D"/>
    <w:rsid w:val="007B5A43"/>
    <w:rsid w:val="007B6C9F"/>
    <w:rsid w:val="007B709B"/>
    <w:rsid w:val="007C1343"/>
    <w:rsid w:val="007C327D"/>
    <w:rsid w:val="007C5EF1"/>
    <w:rsid w:val="007C7BF5"/>
    <w:rsid w:val="007D19B7"/>
    <w:rsid w:val="007D75E5"/>
    <w:rsid w:val="007D773E"/>
    <w:rsid w:val="007E066E"/>
    <w:rsid w:val="007E1356"/>
    <w:rsid w:val="007E20FC"/>
    <w:rsid w:val="007E6B5E"/>
    <w:rsid w:val="007E7062"/>
    <w:rsid w:val="007F0E1E"/>
    <w:rsid w:val="007F29A7"/>
    <w:rsid w:val="00805BE8"/>
    <w:rsid w:val="00815B7C"/>
    <w:rsid w:val="00816078"/>
    <w:rsid w:val="008177E3"/>
    <w:rsid w:val="00823AA9"/>
    <w:rsid w:val="008255B9"/>
    <w:rsid w:val="00825CD8"/>
    <w:rsid w:val="00827324"/>
    <w:rsid w:val="00837458"/>
    <w:rsid w:val="00837AAE"/>
    <w:rsid w:val="008407DC"/>
    <w:rsid w:val="00840E06"/>
    <w:rsid w:val="008429AD"/>
    <w:rsid w:val="008429DB"/>
    <w:rsid w:val="00850C75"/>
    <w:rsid w:val="00850E39"/>
    <w:rsid w:val="00853684"/>
    <w:rsid w:val="0085429A"/>
    <w:rsid w:val="0085477A"/>
    <w:rsid w:val="008547C4"/>
    <w:rsid w:val="00855107"/>
    <w:rsid w:val="00855173"/>
    <w:rsid w:val="008557D9"/>
    <w:rsid w:val="00855BF7"/>
    <w:rsid w:val="00856214"/>
    <w:rsid w:val="00856E82"/>
    <w:rsid w:val="00862089"/>
    <w:rsid w:val="00866C1B"/>
    <w:rsid w:val="00866D5B"/>
    <w:rsid w:val="00866FF5"/>
    <w:rsid w:val="00873E1F"/>
    <w:rsid w:val="00874C16"/>
    <w:rsid w:val="008847F8"/>
    <w:rsid w:val="00886D1F"/>
    <w:rsid w:val="00891EE1"/>
    <w:rsid w:val="00893987"/>
    <w:rsid w:val="008963EF"/>
    <w:rsid w:val="0089688E"/>
    <w:rsid w:val="00896A7D"/>
    <w:rsid w:val="008A1FBE"/>
    <w:rsid w:val="008B3194"/>
    <w:rsid w:val="008B5AE7"/>
    <w:rsid w:val="008B6DD7"/>
    <w:rsid w:val="008C3CF6"/>
    <w:rsid w:val="008C5DC6"/>
    <w:rsid w:val="008C60E9"/>
    <w:rsid w:val="008D1B7C"/>
    <w:rsid w:val="008D5888"/>
    <w:rsid w:val="008D6657"/>
    <w:rsid w:val="008E1F60"/>
    <w:rsid w:val="008E307E"/>
    <w:rsid w:val="008E3DA2"/>
    <w:rsid w:val="008F1EB2"/>
    <w:rsid w:val="008F4DD1"/>
    <w:rsid w:val="008F6056"/>
    <w:rsid w:val="00902C07"/>
    <w:rsid w:val="00905804"/>
    <w:rsid w:val="009101E2"/>
    <w:rsid w:val="00915D73"/>
    <w:rsid w:val="00916077"/>
    <w:rsid w:val="009170A2"/>
    <w:rsid w:val="00917DF5"/>
    <w:rsid w:val="009208A6"/>
    <w:rsid w:val="00924514"/>
    <w:rsid w:val="00927316"/>
    <w:rsid w:val="0093276D"/>
    <w:rsid w:val="00933D12"/>
    <w:rsid w:val="0093591B"/>
    <w:rsid w:val="00937065"/>
    <w:rsid w:val="00940285"/>
    <w:rsid w:val="009415B0"/>
    <w:rsid w:val="00947E7E"/>
    <w:rsid w:val="0095139A"/>
    <w:rsid w:val="00953E16"/>
    <w:rsid w:val="009542AC"/>
    <w:rsid w:val="00961BB2"/>
    <w:rsid w:val="00962108"/>
    <w:rsid w:val="009638D6"/>
    <w:rsid w:val="009661BA"/>
    <w:rsid w:val="00966DA4"/>
    <w:rsid w:val="0097408E"/>
    <w:rsid w:val="00974BB2"/>
    <w:rsid w:val="00974FA7"/>
    <w:rsid w:val="009756E5"/>
    <w:rsid w:val="00977A8C"/>
    <w:rsid w:val="00983910"/>
    <w:rsid w:val="00990982"/>
    <w:rsid w:val="0099153A"/>
    <w:rsid w:val="009932AC"/>
    <w:rsid w:val="00994351"/>
    <w:rsid w:val="00996A8F"/>
    <w:rsid w:val="009A1DBF"/>
    <w:rsid w:val="009A3D3D"/>
    <w:rsid w:val="009A68E6"/>
    <w:rsid w:val="009A7598"/>
    <w:rsid w:val="009B1DF8"/>
    <w:rsid w:val="009B3D20"/>
    <w:rsid w:val="009B4623"/>
    <w:rsid w:val="009B5418"/>
    <w:rsid w:val="009C0727"/>
    <w:rsid w:val="009C492F"/>
    <w:rsid w:val="009D2FF2"/>
    <w:rsid w:val="009D3226"/>
    <w:rsid w:val="009D3385"/>
    <w:rsid w:val="009D793C"/>
    <w:rsid w:val="009E16A9"/>
    <w:rsid w:val="009E375F"/>
    <w:rsid w:val="009E39D4"/>
    <w:rsid w:val="009E5401"/>
    <w:rsid w:val="009E5F3D"/>
    <w:rsid w:val="00A03224"/>
    <w:rsid w:val="00A05D1D"/>
    <w:rsid w:val="00A0758F"/>
    <w:rsid w:val="00A14268"/>
    <w:rsid w:val="00A1570A"/>
    <w:rsid w:val="00A211B4"/>
    <w:rsid w:val="00A33D4A"/>
    <w:rsid w:val="00A33DDF"/>
    <w:rsid w:val="00A34547"/>
    <w:rsid w:val="00A376B7"/>
    <w:rsid w:val="00A41BF5"/>
    <w:rsid w:val="00A42825"/>
    <w:rsid w:val="00A44778"/>
    <w:rsid w:val="00A469E7"/>
    <w:rsid w:val="00A604A4"/>
    <w:rsid w:val="00A61B7D"/>
    <w:rsid w:val="00A6605B"/>
    <w:rsid w:val="00A66ADC"/>
    <w:rsid w:val="00A7147D"/>
    <w:rsid w:val="00A81B15"/>
    <w:rsid w:val="00A837FF"/>
    <w:rsid w:val="00A84DC8"/>
    <w:rsid w:val="00A85DBC"/>
    <w:rsid w:val="00A87FEB"/>
    <w:rsid w:val="00A90B30"/>
    <w:rsid w:val="00A93F9F"/>
    <w:rsid w:val="00A9420E"/>
    <w:rsid w:val="00A97648"/>
    <w:rsid w:val="00AA1CFD"/>
    <w:rsid w:val="00AA2239"/>
    <w:rsid w:val="00AA33D2"/>
    <w:rsid w:val="00AB0C57"/>
    <w:rsid w:val="00AB1195"/>
    <w:rsid w:val="00AB4182"/>
    <w:rsid w:val="00AC27DB"/>
    <w:rsid w:val="00AC2F19"/>
    <w:rsid w:val="00AC6D6B"/>
    <w:rsid w:val="00AC7E37"/>
    <w:rsid w:val="00AD7736"/>
    <w:rsid w:val="00AE10CE"/>
    <w:rsid w:val="00AE70D4"/>
    <w:rsid w:val="00AE770E"/>
    <w:rsid w:val="00AE7868"/>
    <w:rsid w:val="00AF0407"/>
    <w:rsid w:val="00AF4D8B"/>
    <w:rsid w:val="00AF67BD"/>
    <w:rsid w:val="00B02CBB"/>
    <w:rsid w:val="00B067CA"/>
    <w:rsid w:val="00B07087"/>
    <w:rsid w:val="00B072D1"/>
    <w:rsid w:val="00B10A2A"/>
    <w:rsid w:val="00B12B26"/>
    <w:rsid w:val="00B163F8"/>
    <w:rsid w:val="00B2472D"/>
    <w:rsid w:val="00B24CA0"/>
    <w:rsid w:val="00B2549F"/>
    <w:rsid w:val="00B32866"/>
    <w:rsid w:val="00B3458F"/>
    <w:rsid w:val="00B4108D"/>
    <w:rsid w:val="00B51BDA"/>
    <w:rsid w:val="00B57265"/>
    <w:rsid w:val="00B633AE"/>
    <w:rsid w:val="00B665D2"/>
    <w:rsid w:val="00B6737C"/>
    <w:rsid w:val="00B7039F"/>
    <w:rsid w:val="00B7214D"/>
    <w:rsid w:val="00B74372"/>
    <w:rsid w:val="00B75525"/>
    <w:rsid w:val="00B756FE"/>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306"/>
    <w:rsid w:val="00BD28BF"/>
    <w:rsid w:val="00BD6404"/>
    <w:rsid w:val="00BD6EE7"/>
    <w:rsid w:val="00BD7B9B"/>
    <w:rsid w:val="00BE33AE"/>
    <w:rsid w:val="00BF046F"/>
    <w:rsid w:val="00C01D50"/>
    <w:rsid w:val="00C056DC"/>
    <w:rsid w:val="00C1329B"/>
    <w:rsid w:val="00C24C05"/>
    <w:rsid w:val="00C24D2F"/>
    <w:rsid w:val="00C26222"/>
    <w:rsid w:val="00C31283"/>
    <w:rsid w:val="00C33C48"/>
    <w:rsid w:val="00C340E5"/>
    <w:rsid w:val="00C35AA7"/>
    <w:rsid w:val="00C42C3D"/>
    <w:rsid w:val="00C43BA1"/>
    <w:rsid w:val="00C43DAB"/>
    <w:rsid w:val="00C47F08"/>
    <w:rsid w:val="00C514A6"/>
    <w:rsid w:val="00C5739F"/>
    <w:rsid w:val="00C57CF0"/>
    <w:rsid w:val="00C649BD"/>
    <w:rsid w:val="00C65891"/>
    <w:rsid w:val="00C66AC9"/>
    <w:rsid w:val="00C70843"/>
    <w:rsid w:val="00C724D3"/>
    <w:rsid w:val="00C73EBE"/>
    <w:rsid w:val="00C77DD9"/>
    <w:rsid w:val="00C81D19"/>
    <w:rsid w:val="00C83BE6"/>
    <w:rsid w:val="00C85354"/>
    <w:rsid w:val="00C86ABA"/>
    <w:rsid w:val="00C943F3"/>
    <w:rsid w:val="00CA08C6"/>
    <w:rsid w:val="00CA0A77"/>
    <w:rsid w:val="00CA2729"/>
    <w:rsid w:val="00CA3057"/>
    <w:rsid w:val="00CA30CB"/>
    <w:rsid w:val="00CA45F8"/>
    <w:rsid w:val="00CB0305"/>
    <w:rsid w:val="00CB33C7"/>
    <w:rsid w:val="00CB6DA7"/>
    <w:rsid w:val="00CB7E4C"/>
    <w:rsid w:val="00CC25B4"/>
    <w:rsid w:val="00CC5F88"/>
    <w:rsid w:val="00CC69C8"/>
    <w:rsid w:val="00CC77A2"/>
    <w:rsid w:val="00CD307E"/>
    <w:rsid w:val="00CD6A1B"/>
    <w:rsid w:val="00CE0A7F"/>
    <w:rsid w:val="00CE1718"/>
    <w:rsid w:val="00CE30EF"/>
    <w:rsid w:val="00CF0707"/>
    <w:rsid w:val="00CF1105"/>
    <w:rsid w:val="00CF4156"/>
    <w:rsid w:val="00D03D00"/>
    <w:rsid w:val="00D05C30"/>
    <w:rsid w:val="00D11359"/>
    <w:rsid w:val="00D15125"/>
    <w:rsid w:val="00D22B54"/>
    <w:rsid w:val="00D24127"/>
    <w:rsid w:val="00D3188C"/>
    <w:rsid w:val="00D35F9B"/>
    <w:rsid w:val="00D36B69"/>
    <w:rsid w:val="00D408DD"/>
    <w:rsid w:val="00D434AF"/>
    <w:rsid w:val="00D45D72"/>
    <w:rsid w:val="00D50A55"/>
    <w:rsid w:val="00D520E4"/>
    <w:rsid w:val="00D53A38"/>
    <w:rsid w:val="00D575DD"/>
    <w:rsid w:val="00D57DFA"/>
    <w:rsid w:val="00D67FCF"/>
    <w:rsid w:val="00D709CE"/>
    <w:rsid w:val="00D71F73"/>
    <w:rsid w:val="00D802B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3127"/>
    <w:rsid w:val="00E04B84"/>
    <w:rsid w:val="00E06466"/>
    <w:rsid w:val="00E06FDA"/>
    <w:rsid w:val="00E160A5"/>
    <w:rsid w:val="00E16893"/>
    <w:rsid w:val="00E1713D"/>
    <w:rsid w:val="00E20A43"/>
    <w:rsid w:val="00E23898"/>
    <w:rsid w:val="00E23D82"/>
    <w:rsid w:val="00E30523"/>
    <w:rsid w:val="00E319F1"/>
    <w:rsid w:val="00E33CD2"/>
    <w:rsid w:val="00E40E90"/>
    <w:rsid w:val="00E42491"/>
    <w:rsid w:val="00E45C7E"/>
    <w:rsid w:val="00E531EB"/>
    <w:rsid w:val="00E54874"/>
    <w:rsid w:val="00E54B6F"/>
    <w:rsid w:val="00E55ACA"/>
    <w:rsid w:val="00E57B74"/>
    <w:rsid w:val="00E65BC6"/>
    <w:rsid w:val="00E661FF"/>
    <w:rsid w:val="00E726EB"/>
    <w:rsid w:val="00E74E36"/>
    <w:rsid w:val="00E77E84"/>
    <w:rsid w:val="00E80B52"/>
    <w:rsid w:val="00E824C3"/>
    <w:rsid w:val="00E840B3"/>
    <w:rsid w:val="00E84D10"/>
    <w:rsid w:val="00E8629F"/>
    <w:rsid w:val="00E91008"/>
    <w:rsid w:val="00E9374E"/>
    <w:rsid w:val="00E94F54"/>
    <w:rsid w:val="00E97AD5"/>
    <w:rsid w:val="00EA1111"/>
    <w:rsid w:val="00EA3B4F"/>
    <w:rsid w:val="00EA3C24"/>
    <w:rsid w:val="00EA48FB"/>
    <w:rsid w:val="00EA73DF"/>
    <w:rsid w:val="00EB2B6E"/>
    <w:rsid w:val="00EB61AE"/>
    <w:rsid w:val="00EB79D8"/>
    <w:rsid w:val="00EC2717"/>
    <w:rsid w:val="00EC322D"/>
    <w:rsid w:val="00ED383A"/>
    <w:rsid w:val="00EE0C27"/>
    <w:rsid w:val="00EF1EC5"/>
    <w:rsid w:val="00EF38C0"/>
    <w:rsid w:val="00EF4C88"/>
    <w:rsid w:val="00EF55EB"/>
    <w:rsid w:val="00F00DCC"/>
    <w:rsid w:val="00F01076"/>
    <w:rsid w:val="00F0156F"/>
    <w:rsid w:val="00F0556D"/>
    <w:rsid w:val="00F05AC8"/>
    <w:rsid w:val="00F07167"/>
    <w:rsid w:val="00F072D8"/>
    <w:rsid w:val="00F07CE0"/>
    <w:rsid w:val="00F13D05"/>
    <w:rsid w:val="00F1679D"/>
    <w:rsid w:val="00F1682C"/>
    <w:rsid w:val="00F20B91"/>
    <w:rsid w:val="00F24B8B"/>
    <w:rsid w:val="00F26AF7"/>
    <w:rsid w:val="00F30D2E"/>
    <w:rsid w:val="00F336AD"/>
    <w:rsid w:val="00F35516"/>
    <w:rsid w:val="00F35790"/>
    <w:rsid w:val="00F4136D"/>
    <w:rsid w:val="00F4212E"/>
    <w:rsid w:val="00F42C20"/>
    <w:rsid w:val="00F43E34"/>
    <w:rsid w:val="00F53053"/>
    <w:rsid w:val="00F53FE2"/>
    <w:rsid w:val="00F575FF"/>
    <w:rsid w:val="00F618EF"/>
    <w:rsid w:val="00F65582"/>
    <w:rsid w:val="00F66E75"/>
    <w:rsid w:val="00F77EB0"/>
    <w:rsid w:val="00F84898"/>
    <w:rsid w:val="00F87CDD"/>
    <w:rsid w:val="00F933F0"/>
    <w:rsid w:val="00F937A3"/>
    <w:rsid w:val="00F94715"/>
    <w:rsid w:val="00F952D8"/>
    <w:rsid w:val="00F96A3D"/>
    <w:rsid w:val="00FA4718"/>
    <w:rsid w:val="00FA5848"/>
    <w:rsid w:val="00FA6BB3"/>
    <w:rsid w:val="00FA7F3D"/>
    <w:rsid w:val="00FB0234"/>
    <w:rsid w:val="00FB38D8"/>
    <w:rsid w:val="00FB5698"/>
    <w:rsid w:val="00FC051F"/>
    <w:rsid w:val="00FC06FF"/>
    <w:rsid w:val="00FC2318"/>
    <w:rsid w:val="00FC69B4"/>
    <w:rsid w:val="00FD03A7"/>
    <w:rsid w:val="00FD0694"/>
    <w:rsid w:val="00FD1A1C"/>
    <w:rsid w:val="00FD25BE"/>
    <w:rsid w:val="00FD2E70"/>
    <w:rsid w:val="00FD7AA7"/>
    <w:rsid w:val="00FE2F3E"/>
    <w:rsid w:val="00FF1FCB"/>
    <w:rsid w:val="00FF3F2B"/>
    <w:rsid w:val="00FF52D4"/>
    <w:rsid w:val="00FF6AA4"/>
    <w:rsid w:val="00FF6B09"/>
    <w:rsid w:val="10AA64AC"/>
    <w:rsid w:val="1EB06A7E"/>
    <w:rsid w:val="23E314D8"/>
    <w:rsid w:val="45FA2EF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ACE9D85"/>
  <w15:docId w15:val="{19910EF3-C733-450A-80F7-B854FB63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fontstyle01">
    <w:name w:val="fontstyle01"/>
    <w:basedOn w:val="DefaultParagraphFont"/>
    <w:rsid w:val="00D434AF"/>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09718.zip" TargetMode="External"/><Relationship Id="rId117" Type="http://schemas.openxmlformats.org/officeDocument/2006/relationships/hyperlink" Target="http://www.3gpp.org/ftp/TSG_RAN/WG4_Radio/TSGR4_96_e/Docs/R4-2011184.zip" TargetMode="External"/><Relationship Id="rId21" Type="http://schemas.openxmlformats.org/officeDocument/2006/relationships/hyperlink" Target="http://webapp.etsi.org/teldir/ListPersDetails.asp?PersId=73739" TargetMode="External"/><Relationship Id="rId42" Type="http://schemas.openxmlformats.org/officeDocument/2006/relationships/hyperlink" Target="http://webapp.etsi.org/teldir/ListPersDetails.asp?PersId=41094" TargetMode="External"/><Relationship Id="rId47" Type="http://schemas.openxmlformats.org/officeDocument/2006/relationships/hyperlink" Target="http://www.3gpp.org/ftp/TSG_RAN/WG4_Radio/TSGR4_96_e/Docs/R4-2010231.zip" TargetMode="External"/><Relationship Id="rId63" Type="http://schemas.openxmlformats.org/officeDocument/2006/relationships/hyperlink" Target="http://www.3gpp.org/ftp/TSG_RAN/WG4_Radio/TSGR4_96_e/Docs/R4-2010923.zip" TargetMode="External"/><Relationship Id="rId68" Type="http://schemas.openxmlformats.org/officeDocument/2006/relationships/hyperlink" Target="http://webapp.etsi.org/teldir/ListPersDetails.asp?PersId=57639" TargetMode="External"/><Relationship Id="rId84" Type="http://schemas.openxmlformats.org/officeDocument/2006/relationships/hyperlink" Target="http://www.3gpp.org/ftp/TSG_RAN/WG4_Radio/TSGR4_96_e/Docs/R4-2009615.zip" TargetMode="External"/><Relationship Id="rId89" Type="http://schemas.openxmlformats.org/officeDocument/2006/relationships/hyperlink" Target="http://www.3gpp.org/ftp/TSG_RAN/WG4_Radio/TSGR4_96_e/Docs/R4-2010121.zip" TargetMode="External"/><Relationship Id="rId112" Type="http://schemas.openxmlformats.org/officeDocument/2006/relationships/hyperlink" Target="http://www.3gpp.org/ftp/TSG_RAN/WG4_Radio/TSGR4_96_e/Docs/R4-2011184.zip" TargetMode="External"/><Relationship Id="rId16" Type="http://schemas.openxmlformats.org/officeDocument/2006/relationships/hyperlink" Target="http://www.3gpp.org/ftp/TSG_RAN/WG4_Radio/TSGR4_96_e/Docs/R4-2009619.zip" TargetMode="External"/><Relationship Id="rId107" Type="http://schemas.openxmlformats.org/officeDocument/2006/relationships/hyperlink" Target="http://www.3gpp.org/ftp/TSG_RAN/WG4_Radio/TSGR4_96_e/Docs/R4-2009948.zip" TargetMode="External"/><Relationship Id="rId11" Type="http://schemas.openxmlformats.org/officeDocument/2006/relationships/hyperlink" Target="http://webapp.etsi.org/teldir/ListPersDetails.asp?PersId=68370" TargetMode="External"/><Relationship Id="rId32" Type="http://schemas.openxmlformats.org/officeDocument/2006/relationships/hyperlink" Target="http://www.3gpp.org/ftp/TSG_RAN/WG4_Radio/TSGR4_96_e/Docs/R4-2009947.zip" TargetMode="External"/><Relationship Id="rId37" Type="http://schemas.openxmlformats.org/officeDocument/2006/relationships/hyperlink" Target="http://webapp.etsi.org/teldir/ListPersDetails.asp?PersId=76818" TargetMode="External"/><Relationship Id="rId53" Type="http://schemas.openxmlformats.org/officeDocument/2006/relationships/hyperlink" Target="http://www.3gpp.org/ftp/TSG_RAN/WG4_Radio/TSGR4_96_e/Docs/R4-2010587.zip" TargetMode="External"/><Relationship Id="rId58" Type="http://schemas.openxmlformats.org/officeDocument/2006/relationships/hyperlink" Target="http://webapp.etsi.org/teldir/ListPersDetails.asp?PersId=43891" TargetMode="External"/><Relationship Id="rId74" Type="http://schemas.openxmlformats.org/officeDocument/2006/relationships/hyperlink" Target="http://webapp.etsi.org/teldir/ListPersDetails.asp?PersId=73473" TargetMode="External"/><Relationship Id="rId79" Type="http://schemas.openxmlformats.org/officeDocument/2006/relationships/hyperlink" Target="http://www.3gpp.org/ftp/TSG_RAN/WG4_Radio/TSGR4_96_e/Docs/R4-2011528.zip" TargetMode="External"/><Relationship Id="rId102" Type="http://schemas.openxmlformats.org/officeDocument/2006/relationships/hyperlink" Target="http://www.3gpp.org/ftp/TSG_RAN/WG4_Radio/TSGR4_96_e/Docs/R4-2009619.zip" TargetMode="External"/><Relationship Id="rId123" Type="http://schemas.openxmlformats.org/officeDocument/2006/relationships/fontTable" Target="fontTable.xml"/><Relationship Id="rId5" Type="http://schemas.openxmlformats.org/officeDocument/2006/relationships/styles" Target="styles.xml"/><Relationship Id="rId90" Type="http://schemas.openxmlformats.org/officeDocument/2006/relationships/hyperlink" Target="http://www.3gpp.org/ftp/TSG_RAN/WG4_Radio/TSGR4_96_e/Docs/R4-2010230.zip" TargetMode="External"/><Relationship Id="rId95" Type="http://schemas.openxmlformats.org/officeDocument/2006/relationships/hyperlink" Target="http://www.3gpp.org/ftp/TSG_RAN/WG4_Radio/TSGR4_96_e/Docs/R4-2011529.zip" TargetMode="External"/><Relationship Id="rId22" Type="http://schemas.openxmlformats.org/officeDocument/2006/relationships/hyperlink" Target="http://www.3gpp.org/ftp/TSG_RAN/WG4_Radio/TSGR4_96_e/Docs/R4-2009628.zip" TargetMode="External"/><Relationship Id="rId27" Type="http://schemas.openxmlformats.org/officeDocument/2006/relationships/hyperlink" Target="http://webapp.etsi.org/teldir/ListPersDetails.asp?PersId=81015" TargetMode="External"/><Relationship Id="rId43" Type="http://schemas.openxmlformats.org/officeDocument/2006/relationships/hyperlink" Target="http://www.3gpp.org/ftp/TSG_RAN/WG4_Radio/TSGR4_96_e/Docs/R4-2010125.zip" TargetMode="External"/><Relationship Id="rId48" Type="http://schemas.openxmlformats.org/officeDocument/2006/relationships/hyperlink" Target="http://webapp.etsi.org/teldir/ListPersDetails.asp?PersId=69954" TargetMode="External"/><Relationship Id="rId64" Type="http://schemas.openxmlformats.org/officeDocument/2006/relationships/hyperlink" Target="http://webapp.etsi.org/teldir/ListPersDetails.asp?PersId=57639" TargetMode="External"/><Relationship Id="rId69" Type="http://schemas.openxmlformats.org/officeDocument/2006/relationships/hyperlink" Target="http://www.3gpp.org/ftp/TSG_RAN/WG4_Radio/TSGR4_96_e/Docs/R4-2011184.zip" TargetMode="External"/><Relationship Id="rId113" Type="http://schemas.openxmlformats.org/officeDocument/2006/relationships/hyperlink" Target="http://www.3gpp.org/ftp/TSG_RAN/WG4_Radio/TSGR4_96_e/Docs/R4-2011489.zip" TargetMode="External"/><Relationship Id="rId118" Type="http://schemas.openxmlformats.org/officeDocument/2006/relationships/hyperlink" Target="http://www.3gpp.org/ftp/TSG_RAN/WG4_Radio/TSGR4_96_e/Docs/R4-2011489.zip" TargetMode="External"/><Relationship Id="rId80" Type="http://schemas.openxmlformats.org/officeDocument/2006/relationships/hyperlink" Target="http://webapp.etsi.org/teldir/ListPersDetails.asp?PersId=75860" TargetMode="External"/><Relationship Id="rId85" Type="http://schemas.openxmlformats.org/officeDocument/2006/relationships/hyperlink" Target="http://www.3gpp.org/ftp/TSG_RAN/WG4_Radio/TSGR4_96_e/Docs/R4-2009666.zip" TargetMode="External"/><Relationship Id="rId12" Type="http://schemas.openxmlformats.org/officeDocument/2006/relationships/hyperlink" Target="http://www.3gpp.org/ftp/TSG_RAN/WG4_Radio/TSGR4_96_e/Docs/R4-2009615.zip" TargetMode="External"/><Relationship Id="rId17" Type="http://schemas.openxmlformats.org/officeDocument/2006/relationships/hyperlink" Target="http://webapp.etsi.org/teldir/ListPersDetails.asp?PersId=73739" TargetMode="External"/><Relationship Id="rId33" Type="http://schemas.openxmlformats.org/officeDocument/2006/relationships/hyperlink" Target="http://webapp.etsi.org/teldir/ListPersDetails.asp?PersId=76818" TargetMode="External"/><Relationship Id="rId38" Type="http://schemas.openxmlformats.org/officeDocument/2006/relationships/hyperlink" Target="http://webapp.etsi.org/teldir/ListPersDetails.asp?PersId=70895" TargetMode="External"/><Relationship Id="rId59" Type="http://schemas.openxmlformats.org/officeDocument/2006/relationships/hyperlink" Target="http://www.3gpp.org/ftp/TSG_RAN/WG4_Radio/TSGR4_96_e/Docs/R4-2010639.zip" TargetMode="External"/><Relationship Id="rId103" Type="http://schemas.openxmlformats.org/officeDocument/2006/relationships/hyperlink" Target="http://www.3gpp.org/ftp/TSG_RAN/WG4_Radio/TSGR4_96_e/Docs/R4-2009620.zip" TargetMode="External"/><Relationship Id="rId108" Type="http://schemas.openxmlformats.org/officeDocument/2006/relationships/hyperlink" Target="http://www.3gpp.org/ftp/TSG_RAN/WG4_Radio/TSGR4_96_e/Docs/R4-2010125.zip" TargetMode="External"/><Relationship Id="rId124" Type="http://schemas.openxmlformats.org/officeDocument/2006/relationships/theme" Target="theme/theme1.xml"/><Relationship Id="rId54" Type="http://schemas.openxmlformats.org/officeDocument/2006/relationships/hyperlink" Target="http://webapp.etsi.org/teldir/ListPersDetails.asp?PersId=69911" TargetMode="External"/><Relationship Id="rId70" Type="http://schemas.openxmlformats.org/officeDocument/2006/relationships/hyperlink" Target="http://webapp.etsi.org/teldir/ListPersDetails.asp?PersId=72805" TargetMode="External"/><Relationship Id="rId75" Type="http://schemas.openxmlformats.org/officeDocument/2006/relationships/hyperlink" Target="http://www.3gpp.org/ftp/TSG_RAN/WG4_Radio/TSGR4_96_e/Docs/R4-2011490.zip" TargetMode="External"/><Relationship Id="rId91" Type="http://schemas.openxmlformats.org/officeDocument/2006/relationships/hyperlink" Target="http://www.3gpp.org/ftp/TSG_RAN/WG4_Radio/TSGR4_96_e/Docs/R4-2010231.zip" TargetMode="External"/><Relationship Id="rId96" Type="http://schemas.openxmlformats.org/officeDocument/2006/relationships/hyperlink" Target="http://www.3gpp.org/ftp/TSG_RAN/WG4_Radio/TSGR4_96_e/Docs/R4-2011528.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webapp.etsi.org/teldir/ListPersDetails.asp?PersId=73739" TargetMode="External"/><Relationship Id="rId28" Type="http://schemas.openxmlformats.org/officeDocument/2006/relationships/hyperlink" Target="http://www.3gpp.org/ftp/TSG_RAN/WG4_Radio/TSGR4_96_e/Docs/R4-2009939.zip" TargetMode="External"/><Relationship Id="rId49" Type="http://schemas.openxmlformats.org/officeDocument/2006/relationships/hyperlink" Target="http://www.3gpp.org/ftp/TSG_RAN/WG4_Radio/TSGR4_96_e/Docs/R4-2010321.zip" TargetMode="External"/><Relationship Id="rId114" Type="http://schemas.openxmlformats.org/officeDocument/2006/relationships/hyperlink" Target="http://www.3gpp.org/ftp/TSG_RAN/WG4_Radio/TSGR4_96_e/Docs/R4-2011490.zip" TargetMode="External"/><Relationship Id="rId119" Type="http://schemas.openxmlformats.org/officeDocument/2006/relationships/hyperlink" Target="http://www.3gpp.org/ftp/TSG_RAN/WG4_Radio/TSGR4_96_e/Docs/R4-2010633.zip" TargetMode="External"/><Relationship Id="rId44" Type="http://schemas.openxmlformats.org/officeDocument/2006/relationships/hyperlink" Target="http://webapp.etsi.org/teldir/ListPersDetails.asp?PersId=41094" TargetMode="External"/><Relationship Id="rId60" Type="http://schemas.openxmlformats.org/officeDocument/2006/relationships/hyperlink" Target="http://webapp.etsi.org/teldir/ListPersDetails.asp?PersId=43891" TargetMode="External"/><Relationship Id="rId65" Type="http://schemas.openxmlformats.org/officeDocument/2006/relationships/hyperlink" Target="http://www.3gpp.org/ftp/TSG_RAN/WG4_Radio/TSGR4_96_e/Docs/R4-2010924.zip" TargetMode="External"/><Relationship Id="rId81" Type="http://schemas.openxmlformats.org/officeDocument/2006/relationships/hyperlink" Target="http://www.3gpp.org/ftp/TSG_RAN/WG4_Radio/TSGR4_96_e/Docs/R4-2011529.zip" TargetMode="External"/><Relationship Id="rId86" Type="http://schemas.openxmlformats.org/officeDocument/2006/relationships/hyperlink" Target="http://www.3gpp.org/ftp/TSG_RAN/WG4_Radio/TSGR4_96_e/Docs/R4-2009718.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webapp.etsi.org/teldir/ListPersDetails.asp?PersId=73739" TargetMode="External"/><Relationship Id="rId18" Type="http://schemas.openxmlformats.org/officeDocument/2006/relationships/hyperlink" Target="http://www.3gpp.org/ftp/TSG_RAN/WG4_Radio/TSGR4_96_e/Docs/R4-2009620.zip" TargetMode="External"/><Relationship Id="rId39" Type="http://schemas.openxmlformats.org/officeDocument/2006/relationships/hyperlink" Target="http://www.3gpp.org/ftp/TSG_RAN/WG4_Radio/TSGR4_96_e/Docs/R4-2010048.zip" TargetMode="External"/><Relationship Id="rId109" Type="http://schemas.openxmlformats.org/officeDocument/2006/relationships/hyperlink" Target="http://www.3gpp.org/ftp/TSG_RAN/WG4_Radio/TSGR4_96_e/Docs/R4-2010639.zip" TargetMode="External"/><Relationship Id="rId34" Type="http://schemas.openxmlformats.org/officeDocument/2006/relationships/hyperlink" Target="http://www.3gpp.org/ftp/TSG_RAN/WG4_Radio/TSGR4_96_e/Docs/R4-2009948.zip" TargetMode="External"/><Relationship Id="rId50" Type="http://schemas.openxmlformats.org/officeDocument/2006/relationships/hyperlink" Target="http://webapp.etsi.org/teldir/ListPersDetails.asp?PersId=61569" TargetMode="External"/><Relationship Id="rId55" Type="http://schemas.openxmlformats.org/officeDocument/2006/relationships/hyperlink" Target="http://www.3gpp.org/ftp/TSG_RAN/WG4_Radio/TSGR4_96_e/Docs/R4-2010625.zip" TargetMode="External"/><Relationship Id="rId76" Type="http://schemas.openxmlformats.org/officeDocument/2006/relationships/hyperlink" Target="http://webapp.etsi.org/teldir/ListPersDetails.asp?PersId=73473" TargetMode="External"/><Relationship Id="rId97" Type="http://schemas.openxmlformats.org/officeDocument/2006/relationships/hyperlink" Target="http://www.3gpp.org/ftp/TSG_RAN/WG4_Radio/TSGR4_96_e/Docs/R4-2009949.zip" TargetMode="External"/><Relationship Id="rId104" Type="http://schemas.openxmlformats.org/officeDocument/2006/relationships/hyperlink" Target="http://www.3gpp.org/ftp/TSG_RAN/WG4_Radio/TSGR4_96_e/Docs/R4-2009621.zip" TargetMode="External"/><Relationship Id="rId120" Type="http://schemas.openxmlformats.org/officeDocument/2006/relationships/hyperlink" Target="http://www.3gpp.org/ftp/TSG_RAN/WG4_Radio/TSGR4_96_e/Docs/R4-2011339.zip" TargetMode="External"/><Relationship Id="rId7" Type="http://schemas.openxmlformats.org/officeDocument/2006/relationships/webSettings" Target="webSettings.xml"/><Relationship Id="rId71" Type="http://schemas.openxmlformats.org/officeDocument/2006/relationships/hyperlink" Target="http://www.3gpp.org/ftp/TSG_RAN/WG4_Radio/TSGR4_96_e/Docs/R4-2011339.zip" TargetMode="External"/><Relationship Id="rId92" Type="http://schemas.openxmlformats.org/officeDocument/2006/relationships/hyperlink" Target="http://www.3gpp.org/ftp/TSG_RAN/WG4_Radio/TSGR4_96_e/Docs/R4-2010625.zip" TargetMode="External"/><Relationship Id="rId2" Type="http://schemas.openxmlformats.org/officeDocument/2006/relationships/customXml" Target="../customXml/item1.xml"/><Relationship Id="rId29" Type="http://schemas.openxmlformats.org/officeDocument/2006/relationships/hyperlink" Target="http://webapp.etsi.org/teldir/ListPersDetails.asp?PersId=76818" TargetMode="External"/><Relationship Id="rId24" Type="http://schemas.openxmlformats.org/officeDocument/2006/relationships/hyperlink" Target="http://www.3gpp.org/ftp/TSG_RAN/WG4_Radio/TSGR4_96_e/Docs/R4-2009666.zip" TargetMode="External"/><Relationship Id="rId40" Type="http://schemas.openxmlformats.org/officeDocument/2006/relationships/hyperlink" Target="http://webapp.etsi.org/teldir/ListPersDetails.asp?PersId=76818" TargetMode="External"/><Relationship Id="rId45" Type="http://schemas.openxmlformats.org/officeDocument/2006/relationships/hyperlink" Target="http://www.3gpp.org/ftp/TSG_RAN/WG4_Radio/TSGR4_96_e/Docs/R4-2010230.zip" TargetMode="External"/><Relationship Id="rId66" Type="http://schemas.openxmlformats.org/officeDocument/2006/relationships/hyperlink" Target="http://webapp.etsi.org/teldir/ListPersDetails.asp?PersId=57639" TargetMode="External"/><Relationship Id="rId87" Type="http://schemas.openxmlformats.org/officeDocument/2006/relationships/hyperlink" Target="http://www.3gpp.org/ftp/TSG_RAN/WG4_Radio/TSGR4_96_e/Docs/R4-2009939.zip" TargetMode="External"/><Relationship Id="rId110" Type="http://schemas.openxmlformats.org/officeDocument/2006/relationships/hyperlink" Target="http://www.3gpp.org/ftp/TSG_RAN/WG4_Radio/TSGR4_96_e/Docs/R4-2010855.zip" TargetMode="External"/><Relationship Id="rId115" Type="http://schemas.openxmlformats.org/officeDocument/2006/relationships/hyperlink" Target="http://www.3gpp.org/ftp/TSG_RAN/WG4_Radio/TSGR4_96_e/Docs/R4-2011515.zip" TargetMode="External"/><Relationship Id="rId61" Type="http://schemas.openxmlformats.org/officeDocument/2006/relationships/hyperlink" Target="http://www.3gpp.org/ftp/TSG_RAN/WG4_Radio/TSGR4_96_e/Docs/R4-2010855.zip" TargetMode="External"/><Relationship Id="rId82" Type="http://schemas.openxmlformats.org/officeDocument/2006/relationships/hyperlink" Target="http://webapp.etsi.org/teldir/ListPersDetails.asp?PersId=75860" TargetMode="External"/><Relationship Id="rId19" Type="http://schemas.openxmlformats.org/officeDocument/2006/relationships/hyperlink" Target="http://webapp.etsi.org/teldir/ListPersDetails.asp?PersId=73739" TargetMode="External"/><Relationship Id="rId14" Type="http://schemas.openxmlformats.org/officeDocument/2006/relationships/hyperlink" Target="http://www.3gpp.org/ftp/TSG_RAN/WG4_Radio/TSGR4_96_e/Docs/R4-2009618.zip" TargetMode="External"/><Relationship Id="rId30" Type="http://schemas.openxmlformats.org/officeDocument/2006/relationships/hyperlink" Target="http://www.3gpp.org/ftp/TSG_RAN/WG4_Radio/TSGR4_96_e/Docs/R4-2009940.zip" TargetMode="External"/><Relationship Id="rId35" Type="http://schemas.openxmlformats.org/officeDocument/2006/relationships/hyperlink" Target="http://webapp.etsi.org/teldir/ListPersDetails.asp?PersId=76818" TargetMode="External"/><Relationship Id="rId56" Type="http://schemas.openxmlformats.org/officeDocument/2006/relationships/hyperlink" Target="http://webapp.etsi.org/teldir/ListPersDetails.asp?PersId=43891" TargetMode="External"/><Relationship Id="rId77" Type="http://schemas.openxmlformats.org/officeDocument/2006/relationships/hyperlink" Target="http://www.3gpp.org/ftp/TSG_RAN/WG4_Radio/TSGR4_96_e/Docs/R4-2011515.zip" TargetMode="External"/><Relationship Id="rId100" Type="http://schemas.openxmlformats.org/officeDocument/2006/relationships/hyperlink" Target="http://www.3gpp.org/ftp/TSG_RAN/WG4_Radio/TSGR4_96_e/Docs/R4-2010321.zip" TargetMode="External"/><Relationship Id="rId105" Type="http://schemas.openxmlformats.org/officeDocument/2006/relationships/hyperlink" Target="http://www.3gpp.org/ftp/TSG_RAN/WG4_Radio/TSGR4_96_e/Docs/R4-2009628.zip" TargetMode="External"/><Relationship Id="rId8" Type="http://schemas.openxmlformats.org/officeDocument/2006/relationships/footnotes" Target="footnotes.xml"/><Relationship Id="rId51" Type="http://schemas.openxmlformats.org/officeDocument/2006/relationships/hyperlink" Target="http://www.3gpp.org/ftp/TSG_RAN/WG4_Radio/TSGR4_96_e/Docs/R4-2010519.zip" TargetMode="External"/><Relationship Id="rId72" Type="http://schemas.openxmlformats.org/officeDocument/2006/relationships/hyperlink" Target="http://webapp.etsi.org/teldir/ListPersDetails.asp?PersId=61837" TargetMode="External"/><Relationship Id="rId93" Type="http://schemas.openxmlformats.org/officeDocument/2006/relationships/hyperlink" Target="http://www.3gpp.org/ftp/TSG_RAN/WG4_Radio/TSGR4_96_e/Docs/R4-2010923.zip" TargetMode="External"/><Relationship Id="rId98" Type="http://schemas.openxmlformats.org/officeDocument/2006/relationships/hyperlink" Target="http://www.3gpp.org/ftp/TSG_RAN/WG4_Radio/TSGR4_96_e/Docs/R4-2010048.zip" TargetMode="External"/><Relationship Id="rId121" Type="http://schemas.openxmlformats.org/officeDocument/2006/relationships/hyperlink" Target="http://www.3gpp.org/ftp/TSG_RAN/WG4_Radio/TSGR4_96_e/Docs/R4-2010633.zip" TargetMode="External"/><Relationship Id="rId3" Type="http://schemas.openxmlformats.org/officeDocument/2006/relationships/customXml" Target="../customXml/item2.xml"/><Relationship Id="rId25" Type="http://schemas.openxmlformats.org/officeDocument/2006/relationships/hyperlink" Target="http://webapp.etsi.org/teldir/ListPersDetails.asp?PersId=66204" TargetMode="External"/><Relationship Id="rId46" Type="http://schemas.openxmlformats.org/officeDocument/2006/relationships/hyperlink" Target="http://webapp.etsi.org/teldir/ListPersDetails.asp?PersId=69954" TargetMode="External"/><Relationship Id="rId67" Type="http://schemas.openxmlformats.org/officeDocument/2006/relationships/hyperlink" Target="http://www.3gpp.org/ftp/TSG_RAN/WG4_Radio/TSGR4_96_e/Docs/R4-2010925.zip" TargetMode="External"/><Relationship Id="rId116" Type="http://schemas.openxmlformats.org/officeDocument/2006/relationships/hyperlink" Target="http://www.3gpp.org/ftp/TSG_RAN/WG4_Radio/TSGR4_96_e/Docs/R4-2010587.zip" TargetMode="External"/><Relationship Id="rId20" Type="http://schemas.openxmlformats.org/officeDocument/2006/relationships/hyperlink" Target="http://www.3gpp.org/ftp/TSG_RAN/WG4_Radio/TSGR4_96_e/Docs/R4-2009621.zip" TargetMode="External"/><Relationship Id="rId41" Type="http://schemas.openxmlformats.org/officeDocument/2006/relationships/hyperlink" Target="http://www.3gpp.org/ftp/TSG_RAN/WG4_Radio/TSGR4_96_e/Docs/R4-2010121.zip" TargetMode="External"/><Relationship Id="rId62" Type="http://schemas.openxmlformats.org/officeDocument/2006/relationships/hyperlink" Target="http://webapp.etsi.org/teldir/ListPersDetails.asp?PersId=72805" TargetMode="External"/><Relationship Id="rId83" Type="http://schemas.openxmlformats.org/officeDocument/2006/relationships/hyperlink" Target="http://www.3gpp.org/ftp/TSG_RAN/WG4_Radio/TSGR4_96_e/Docs/R4-2009588.zip" TargetMode="External"/><Relationship Id="rId88" Type="http://schemas.openxmlformats.org/officeDocument/2006/relationships/hyperlink" Target="http://www.3gpp.org/ftp/TSG_RAN/WG4_Radio/TSGR4_96_e/Docs/R4-2009947.zip" TargetMode="External"/><Relationship Id="rId111" Type="http://schemas.openxmlformats.org/officeDocument/2006/relationships/hyperlink" Target="http://www.3gpp.org/ftp/TSG_RAN/WG4_Radio/TSGR4_96_e/Docs/R4-2010924.zip" TargetMode="External"/><Relationship Id="rId15" Type="http://schemas.openxmlformats.org/officeDocument/2006/relationships/hyperlink" Target="http://webapp.etsi.org/teldir/ListPersDetails.asp?PersId=73739" TargetMode="External"/><Relationship Id="rId36" Type="http://schemas.openxmlformats.org/officeDocument/2006/relationships/hyperlink" Target="http://www.3gpp.org/ftp/TSG_RAN/WG4_Radio/TSGR4_96_e/Docs/R4-2009949.zip" TargetMode="External"/><Relationship Id="rId57" Type="http://schemas.openxmlformats.org/officeDocument/2006/relationships/hyperlink" Target="http://www.3gpp.org/ftp/TSG_RAN/WG4_Radio/TSGR4_96_e/Docs/R4-2010633.zip" TargetMode="External"/><Relationship Id="rId106" Type="http://schemas.openxmlformats.org/officeDocument/2006/relationships/hyperlink" Target="http://www.3gpp.org/ftp/TSG_RAN/WG4_Radio/TSGR4_96_e/Docs/R4-2009940.zip" TargetMode="External"/><Relationship Id="rId10" Type="http://schemas.openxmlformats.org/officeDocument/2006/relationships/hyperlink" Target="http://www.3gpp.org/ftp/TSG_RAN/WG4_Radio/TSGR4_96_e/Docs/R4-2009588.zip" TargetMode="External"/><Relationship Id="rId31" Type="http://schemas.openxmlformats.org/officeDocument/2006/relationships/hyperlink" Target="http://webapp.etsi.org/teldir/ListPersDetails.asp?PersId=76818" TargetMode="External"/><Relationship Id="rId52" Type="http://schemas.openxmlformats.org/officeDocument/2006/relationships/hyperlink" Target="http://webapp.etsi.org/teldir/ListPersDetails.asp?PersId=70298" TargetMode="External"/><Relationship Id="rId73" Type="http://schemas.openxmlformats.org/officeDocument/2006/relationships/hyperlink" Target="http://www.3gpp.org/ftp/TSG_RAN/WG4_Radio/TSGR4_96_e/Docs/R4-2011489.zip" TargetMode="External"/><Relationship Id="rId78" Type="http://schemas.openxmlformats.org/officeDocument/2006/relationships/hyperlink" Target="http://webapp.etsi.org/teldir/ListPersDetails.asp?PersId=75756" TargetMode="External"/><Relationship Id="rId94" Type="http://schemas.openxmlformats.org/officeDocument/2006/relationships/hyperlink" Target="http://www.3gpp.org/ftp/TSG_RAN/WG4_Radio/TSGR4_96_e/Docs/R4-2010925.zip" TargetMode="External"/><Relationship Id="rId99" Type="http://schemas.openxmlformats.org/officeDocument/2006/relationships/hyperlink" Target="http://www.3gpp.org/ftp/TSG_RAN/WG4_Radio/TSGR4_96_e/Docs/R4-2010519.zip" TargetMode="External"/><Relationship Id="rId101" Type="http://schemas.openxmlformats.org/officeDocument/2006/relationships/hyperlink" Target="http://www.3gpp.org/ftp/TSG_RAN/WG4_Radio/TSGR4_96_e/Docs/R4-2009618.zip" TargetMode="External"/><Relationship Id="rId122" Type="http://schemas.openxmlformats.org/officeDocument/2006/relationships/hyperlink" Target="http://www.3gpp.org/ftp/TSG_RAN/WG4_Radio/TSGR4_96_e/Docs/R4-20113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0D7BBA-C3D1-40A3-9F3C-488A81DE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34</Pages>
  <Words>10553</Words>
  <Characters>60156</Characters>
  <Application>Microsoft Office Word</Application>
  <DocSecurity>0</DocSecurity>
  <Lines>501</Lines>
  <Paragraphs>141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vivo</Company>
  <LinksUpToDate>false</LinksUpToDate>
  <CharactersWithSpaces>70568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Antti Immonen</cp:lastModifiedBy>
  <cp:revision>3</cp:revision>
  <cp:lastPrinted>2019-04-25T01:09:00Z</cp:lastPrinted>
  <dcterms:created xsi:type="dcterms:W3CDTF">2020-08-20T16:27:00Z</dcterms:created>
  <dcterms:modified xsi:type="dcterms:W3CDTF">2020-08-20T16:27:00Z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15:24:18Z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(2)2qbYeZRiRkL8eZXO/mmp6cV2EkSaMPMwZbI+7LYnsVSwUrCEFztfYJUjYtDJR4waN89C//6e
Lt297NFkm8/xTxDdjFPPyNV532I54PbV/Nx9u3eWcZ2WM8UnwdErlU/fRytOx762rXkTEAFR
CFoVvXH3RyKuL1da6wCX47jJM7fOsI32NbJluIPQOZkV2RKX6pE8fEgfYgZx5traqOvASySF
XH+3jSAOHAz68gECbW</vt:lpwstr>
  </property>
  <property fmtid="{D5CDD505-2E9C-101B-9397-08002B2CF9AE}" pid="14" name="_2015_ms_pID_7253431">
    <vt:lpwstr>zunhypWSU/dB8yKtbNmBXI7dFVbcQj4X/HodKykeNdfBTDQImNC+qf
8HbULq8+SaFBBLyEZ/5PJeSbCRstxkbPMs5l1mAoct/MjTgw16Hyij2Ua/wXesg9Zm9v0PWJ
qrJ/1f7XwfNPZE6ztxlmR0qMCq/yNmNCLEgmnCYnsaEUwPyR9XFbsRVP03cHjjMQC0/DHPVM
nQc7lU8GbwtNcOJ4</vt:lpwstr>
  </property>
  <property fmtid="{D5CDD505-2E9C-101B-9397-08002B2CF9AE}" pid="15" name="CTPClassification">
    <vt:lpwstr>CTP_NT</vt:lpwstr>
  </property>
</Properties>
</file>