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CEC" w:rsidRPr="003E2CEC" w:rsidRDefault="003E2CEC" w:rsidP="003E2CE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SimSun" w:cstheme="minorHAnsi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bookmarkStart w:id="2" w:name="_GoBack"/>
      <w:bookmarkEnd w:id="2"/>
      <w:r w:rsidRPr="003E2CEC">
        <w:rPr>
          <w:rFonts w:eastAsia="SimSun" w:cstheme="minorHAnsi"/>
          <w:b/>
          <w:bCs/>
          <w:sz w:val="24"/>
          <w:szCs w:val="20"/>
          <w:lang w:val="en-GB" w:eastAsia="en-US"/>
        </w:rPr>
        <w:t>3GPP T</w:t>
      </w:r>
      <w:bookmarkStart w:id="3" w:name="_Ref452454252"/>
      <w:bookmarkEnd w:id="3"/>
      <w:r w:rsidRPr="003E2CEC">
        <w:rPr>
          <w:rFonts w:eastAsia="SimSun" w:cstheme="minorHAnsi"/>
          <w:b/>
          <w:bCs/>
          <w:sz w:val="24"/>
          <w:szCs w:val="20"/>
          <w:lang w:val="en-GB" w:eastAsia="en-US"/>
        </w:rPr>
        <w:t xml:space="preserve">SG-RAN </w:t>
      </w:r>
      <w:r w:rsidRPr="003E2CEC">
        <w:rPr>
          <w:rFonts w:eastAsia="SimSun" w:cstheme="minorHAnsi"/>
          <w:b/>
          <w:sz w:val="24"/>
          <w:szCs w:val="20"/>
          <w:lang w:val="en-GB" w:eastAsia="en-US"/>
        </w:rPr>
        <w:t>WG4 Meeting #9</w:t>
      </w:r>
      <w:r w:rsidR="004E5463">
        <w:rPr>
          <w:rFonts w:eastAsia="SimSun" w:cstheme="minorHAnsi"/>
          <w:b/>
          <w:sz w:val="24"/>
          <w:szCs w:val="20"/>
          <w:lang w:val="en-GB" w:eastAsia="en-US"/>
        </w:rPr>
        <w:t>5</w:t>
      </w:r>
      <w:r w:rsidR="00B54A89">
        <w:rPr>
          <w:rFonts w:eastAsia="SimSun" w:cstheme="minorHAnsi"/>
          <w:b/>
          <w:sz w:val="24"/>
          <w:szCs w:val="20"/>
          <w:lang w:val="en-GB" w:eastAsia="en-US"/>
        </w:rPr>
        <w:t>-e</w:t>
      </w:r>
      <w:r w:rsidRPr="003E2CEC">
        <w:rPr>
          <w:rFonts w:eastAsia="SimSun" w:cstheme="minorHAnsi"/>
          <w:b/>
          <w:sz w:val="24"/>
          <w:szCs w:val="20"/>
          <w:lang w:val="en-GB" w:eastAsia="en-US"/>
        </w:rPr>
        <w:t xml:space="preserve">              </w:t>
      </w:r>
      <w:r w:rsidRPr="003E2CEC">
        <w:rPr>
          <w:rFonts w:eastAsia="SimSun" w:cstheme="minorHAnsi"/>
          <w:b/>
          <w:bCs/>
          <w:sz w:val="24"/>
          <w:szCs w:val="20"/>
          <w:lang w:val="en-GB" w:eastAsia="en-US"/>
        </w:rPr>
        <w:tab/>
      </w:r>
      <w:r w:rsidRPr="003E2CEC">
        <w:rPr>
          <w:rFonts w:eastAsia="SimSun" w:cstheme="minorHAnsi"/>
          <w:b/>
          <w:bCs/>
          <w:sz w:val="24"/>
          <w:szCs w:val="20"/>
          <w:lang w:val="en-GB"/>
        </w:rPr>
        <w:t>R4-</w:t>
      </w:r>
      <w:r w:rsidR="00D93DB3" w:rsidRPr="00D93DB3">
        <w:rPr>
          <w:rFonts w:eastAsia="SimSun" w:cstheme="minorHAnsi"/>
          <w:b/>
          <w:bCs/>
          <w:sz w:val="24"/>
          <w:szCs w:val="20"/>
          <w:lang w:val="en-GB"/>
        </w:rPr>
        <w:t>200</w:t>
      </w:r>
      <w:r w:rsidR="004E2BDC">
        <w:rPr>
          <w:rFonts w:eastAsia="SimSun" w:cstheme="minorHAnsi"/>
          <w:b/>
          <w:bCs/>
          <w:sz w:val="24"/>
          <w:szCs w:val="20"/>
          <w:lang w:val="en-GB"/>
        </w:rPr>
        <w:t>7293</w:t>
      </w:r>
    </w:p>
    <w:bookmarkEnd w:id="0"/>
    <w:bookmarkEnd w:id="1"/>
    <w:p w:rsidR="003E2CEC" w:rsidRPr="003E2CEC" w:rsidRDefault="00B76B84" w:rsidP="003E2CEC">
      <w:pPr>
        <w:widowControl w:val="0"/>
        <w:tabs>
          <w:tab w:val="left" w:pos="2160"/>
        </w:tabs>
        <w:spacing w:after="0" w:line="240" w:lineRule="auto"/>
        <w:ind w:left="2127" w:hanging="2127"/>
        <w:jc w:val="both"/>
        <w:rPr>
          <w:rFonts w:cstheme="minorHAnsi"/>
          <w:b/>
          <w:sz w:val="24"/>
          <w:lang w:val="en-GB"/>
        </w:rPr>
      </w:pPr>
      <w:r>
        <w:rPr>
          <w:rFonts w:cstheme="minorHAnsi"/>
          <w:b/>
          <w:sz w:val="24"/>
          <w:lang w:val="en-GB" w:eastAsia="zh-CN"/>
        </w:rPr>
        <w:t>E-Meeting</w:t>
      </w:r>
      <w:r w:rsidR="003E2CEC" w:rsidRPr="003E2CEC">
        <w:rPr>
          <w:rFonts w:cstheme="minorHAnsi"/>
          <w:b/>
          <w:sz w:val="24"/>
          <w:lang w:val="en-GB" w:eastAsia="zh-CN"/>
        </w:rPr>
        <w:t xml:space="preserve">, </w:t>
      </w:r>
      <w:r w:rsidR="004E5463">
        <w:rPr>
          <w:rFonts w:cstheme="minorHAnsi"/>
          <w:b/>
          <w:sz w:val="24"/>
          <w:lang w:val="en-GB" w:eastAsia="zh-CN"/>
        </w:rPr>
        <w:t>25</w:t>
      </w:r>
      <w:r w:rsidR="003E2CEC" w:rsidRPr="003E2CEC">
        <w:rPr>
          <w:rFonts w:cstheme="minorHAnsi"/>
          <w:b/>
          <w:sz w:val="24"/>
          <w:lang w:val="en-GB" w:eastAsia="zh-CN"/>
        </w:rPr>
        <w:t xml:space="preserve"> </w:t>
      </w:r>
      <w:r w:rsidR="004E5463">
        <w:rPr>
          <w:rFonts w:cstheme="minorHAnsi"/>
          <w:b/>
          <w:sz w:val="24"/>
          <w:lang w:val="en-GB" w:eastAsia="zh-CN"/>
        </w:rPr>
        <w:t>May</w:t>
      </w:r>
      <w:r w:rsidR="003E2CEC" w:rsidRPr="003E2CEC">
        <w:rPr>
          <w:rFonts w:cstheme="minorHAnsi"/>
          <w:b/>
          <w:sz w:val="24"/>
          <w:lang w:val="en-GB" w:eastAsia="zh-CN"/>
        </w:rPr>
        <w:t xml:space="preserve"> -</w:t>
      </w:r>
      <w:r>
        <w:rPr>
          <w:rFonts w:cstheme="minorHAnsi"/>
          <w:b/>
          <w:sz w:val="24"/>
          <w:lang w:val="en-GB" w:eastAsia="zh-CN"/>
        </w:rPr>
        <w:t xml:space="preserve"> </w:t>
      </w:r>
      <w:r w:rsidR="004E5463">
        <w:rPr>
          <w:rFonts w:cstheme="minorHAnsi"/>
          <w:b/>
          <w:sz w:val="24"/>
          <w:lang w:val="en-GB" w:eastAsia="zh-CN"/>
        </w:rPr>
        <w:t>05</w:t>
      </w:r>
      <w:r w:rsidR="003E2CEC" w:rsidRPr="003E2CEC">
        <w:rPr>
          <w:rFonts w:cstheme="minorHAnsi"/>
          <w:b/>
          <w:sz w:val="24"/>
          <w:lang w:val="en-GB" w:eastAsia="zh-CN"/>
        </w:rPr>
        <w:t xml:space="preserve"> </w:t>
      </w:r>
      <w:r w:rsidR="004E5463">
        <w:rPr>
          <w:rFonts w:cstheme="minorHAnsi"/>
          <w:b/>
          <w:sz w:val="24"/>
          <w:lang w:val="en-GB" w:eastAsia="zh-CN"/>
        </w:rPr>
        <w:t>June</w:t>
      </w:r>
      <w:r w:rsidR="003E2CEC" w:rsidRPr="003E2CEC">
        <w:rPr>
          <w:rFonts w:cstheme="minorHAnsi"/>
          <w:b/>
          <w:sz w:val="24"/>
          <w:lang w:val="en-GB" w:eastAsia="zh-CN"/>
        </w:rPr>
        <w:t xml:space="preserve"> 20</w:t>
      </w:r>
      <w:r>
        <w:rPr>
          <w:rFonts w:cstheme="minorHAnsi"/>
          <w:b/>
          <w:sz w:val="24"/>
          <w:lang w:val="en-GB" w:eastAsia="zh-CN"/>
        </w:rPr>
        <w:t>20</w:t>
      </w:r>
    </w:p>
    <w:p w:rsidR="003E2CEC" w:rsidRPr="003E2CEC" w:rsidRDefault="003E2CEC" w:rsidP="003E2CE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SimSun" w:cstheme="minorHAnsi"/>
          <w:b/>
          <w:bCs/>
          <w:sz w:val="24"/>
          <w:szCs w:val="20"/>
          <w:lang w:val="en-GB"/>
        </w:rPr>
      </w:pPr>
    </w:p>
    <w:p w:rsidR="003E2CEC" w:rsidRPr="003E2CEC" w:rsidRDefault="003E2CEC" w:rsidP="003E2CEC">
      <w:pPr>
        <w:spacing w:after="160" w:line="259" w:lineRule="auto"/>
        <w:ind w:left="1985" w:hanging="1985"/>
        <w:rPr>
          <w:rFonts w:eastAsia="Calibri" w:cstheme="minorHAnsi"/>
          <w:b/>
          <w:bCs/>
          <w:sz w:val="24"/>
          <w:lang w:val="en-GB" w:eastAsia="en-US"/>
        </w:rPr>
      </w:pPr>
    </w:p>
    <w:p w:rsidR="003E2CEC" w:rsidRPr="003E2CEC" w:rsidRDefault="003E2CEC" w:rsidP="003E2CEC">
      <w:pPr>
        <w:spacing w:after="160" w:line="259" w:lineRule="auto"/>
        <w:ind w:left="1985" w:hanging="1985"/>
        <w:rPr>
          <w:rFonts w:eastAsia="Calibri" w:cstheme="minorHAnsi"/>
          <w:b/>
          <w:bCs/>
          <w:sz w:val="24"/>
          <w:lang w:val="en-GB" w:eastAsia="en-US"/>
        </w:rPr>
      </w:pPr>
      <w:r w:rsidRPr="003E2CEC">
        <w:rPr>
          <w:rFonts w:eastAsia="Calibri" w:cstheme="minorHAnsi"/>
          <w:b/>
          <w:bCs/>
          <w:sz w:val="24"/>
          <w:lang w:val="en-GB" w:eastAsia="en-US"/>
        </w:rPr>
        <w:t>Title:</w:t>
      </w:r>
      <w:r w:rsidRPr="003E2CEC">
        <w:rPr>
          <w:rFonts w:eastAsia="Calibri" w:cstheme="minorHAnsi"/>
          <w:b/>
          <w:bCs/>
          <w:sz w:val="24"/>
          <w:lang w:val="en-GB" w:eastAsia="en-US"/>
        </w:rPr>
        <w:tab/>
      </w:r>
      <w:r w:rsidR="0059236B">
        <w:rPr>
          <w:rFonts w:eastAsia="Calibri" w:cstheme="minorHAnsi"/>
          <w:b/>
          <w:bCs/>
          <w:sz w:val="24"/>
          <w:lang w:val="en-GB" w:eastAsia="en-US"/>
        </w:rPr>
        <w:t xml:space="preserve">Discussion on </w:t>
      </w:r>
      <w:r w:rsidR="00641B39">
        <w:rPr>
          <w:rFonts w:eastAsia="Calibri" w:cstheme="minorHAnsi"/>
          <w:b/>
          <w:bCs/>
          <w:sz w:val="24"/>
          <w:lang w:val="en-GB" w:eastAsia="en-US"/>
        </w:rPr>
        <w:t xml:space="preserve">RRM </w:t>
      </w:r>
      <w:r w:rsidR="008F76BC">
        <w:rPr>
          <w:rFonts w:eastAsia="Calibri" w:cstheme="minorHAnsi"/>
          <w:b/>
          <w:bCs/>
          <w:sz w:val="24"/>
          <w:lang w:val="en-GB" w:eastAsia="en-US"/>
        </w:rPr>
        <w:t xml:space="preserve">Requirements for </w:t>
      </w:r>
      <w:r w:rsidR="00641B39">
        <w:rPr>
          <w:rFonts w:eastAsia="Calibri" w:cstheme="minorHAnsi"/>
          <w:b/>
          <w:bCs/>
          <w:sz w:val="24"/>
          <w:lang w:val="en-GB" w:eastAsia="en-US"/>
        </w:rPr>
        <w:t>2-step RACH</w:t>
      </w:r>
    </w:p>
    <w:p w:rsidR="003E2CEC" w:rsidRPr="003E2CEC" w:rsidRDefault="003E2CEC" w:rsidP="003E2CEC">
      <w:pPr>
        <w:tabs>
          <w:tab w:val="left" w:pos="1985"/>
        </w:tabs>
        <w:spacing w:after="160" w:line="259" w:lineRule="auto"/>
        <w:ind w:left="1985" w:hanging="1985"/>
        <w:rPr>
          <w:rFonts w:eastAsia="Calibri" w:cstheme="minorHAnsi"/>
          <w:b/>
          <w:bCs/>
          <w:sz w:val="24"/>
          <w:lang w:val="en-GB" w:eastAsia="en-US"/>
        </w:rPr>
      </w:pPr>
      <w:r w:rsidRPr="003E2CEC">
        <w:rPr>
          <w:rFonts w:eastAsia="Calibri" w:cstheme="minorHAnsi"/>
          <w:b/>
          <w:bCs/>
          <w:sz w:val="24"/>
          <w:lang w:val="en-GB" w:eastAsia="en-US"/>
        </w:rPr>
        <w:t>Source:</w:t>
      </w:r>
      <w:r w:rsidRPr="003E2CEC">
        <w:rPr>
          <w:rFonts w:eastAsia="Calibri" w:cstheme="minorHAnsi"/>
          <w:b/>
          <w:bCs/>
          <w:sz w:val="24"/>
          <w:lang w:val="en-GB" w:eastAsia="en-US"/>
        </w:rPr>
        <w:tab/>
        <w:t>NEC</w:t>
      </w:r>
      <w:r w:rsidRPr="003E2CEC" w:rsidDel="00636277">
        <w:rPr>
          <w:rFonts w:eastAsia="Calibri" w:cstheme="minorHAnsi"/>
          <w:b/>
          <w:bCs/>
          <w:sz w:val="24"/>
          <w:lang w:val="en-GB" w:eastAsia="en-US"/>
        </w:rPr>
        <w:t xml:space="preserve"> </w:t>
      </w:r>
      <w:r w:rsidRPr="003E2CEC">
        <w:rPr>
          <w:rFonts w:eastAsia="Calibri" w:cstheme="minorHAnsi"/>
          <w:b/>
          <w:bCs/>
          <w:sz w:val="24"/>
          <w:lang w:val="en-GB" w:eastAsia="en-US"/>
        </w:rPr>
        <w:tab/>
      </w:r>
    </w:p>
    <w:p w:rsidR="003E2CEC" w:rsidRPr="003E2CEC" w:rsidRDefault="00D456E7" w:rsidP="003E2CEC">
      <w:pPr>
        <w:tabs>
          <w:tab w:val="left" w:pos="1985"/>
        </w:tabs>
        <w:spacing w:after="160" w:line="240" w:lineRule="auto"/>
        <w:rPr>
          <w:rFonts w:eastAsia="ＭＳ 明朝" w:cstheme="minorHAnsi"/>
          <w:b/>
          <w:bCs/>
          <w:sz w:val="24"/>
          <w:szCs w:val="20"/>
          <w:lang w:val="en-GB" w:eastAsia="en-US"/>
        </w:rPr>
      </w:pPr>
      <w:r>
        <w:rPr>
          <w:rFonts w:eastAsia="ＭＳ 明朝" w:cstheme="minorHAnsi"/>
          <w:b/>
          <w:bCs/>
          <w:sz w:val="24"/>
          <w:szCs w:val="20"/>
          <w:lang w:val="en-GB" w:eastAsia="en-US"/>
        </w:rPr>
        <w:t>Agenda item:</w:t>
      </w:r>
      <w:r>
        <w:rPr>
          <w:rFonts w:eastAsia="ＭＳ 明朝" w:cstheme="minorHAnsi"/>
          <w:b/>
          <w:bCs/>
          <w:sz w:val="24"/>
          <w:szCs w:val="20"/>
          <w:lang w:val="en-GB" w:eastAsia="en-US"/>
        </w:rPr>
        <w:tab/>
        <w:t>6.20.1</w:t>
      </w:r>
    </w:p>
    <w:p w:rsidR="003E2CEC" w:rsidRPr="003E2CEC" w:rsidRDefault="003E2CEC" w:rsidP="003E2CEC">
      <w:pPr>
        <w:tabs>
          <w:tab w:val="left" w:pos="1985"/>
        </w:tabs>
        <w:spacing w:after="160" w:line="259" w:lineRule="auto"/>
        <w:rPr>
          <w:rFonts w:eastAsia="Calibri" w:cstheme="minorHAnsi"/>
          <w:b/>
          <w:bCs/>
          <w:sz w:val="24"/>
          <w:lang w:val="en-GB" w:eastAsia="en-US"/>
        </w:rPr>
      </w:pPr>
      <w:r w:rsidRPr="003E2CEC">
        <w:rPr>
          <w:rFonts w:eastAsia="Calibri" w:cstheme="minorHAnsi"/>
          <w:b/>
          <w:bCs/>
          <w:sz w:val="24"/>
          <w:lang w:val="en-GB" w:eastAsia="en-US"/>
        </w:rPr>
        <w:t>Document for:</w:t>
      </w:r>
      <w:r w:rsidRPr="003E2CEC">
        <w:rPr>
          <w:rFonts w:eastAsia="Calibri" w:cstheme="minorHAnsi"/>
          <w:b/>
          <w:bCs/>
          <w:sz w:val="24"/>
          <w:lang w:val="en-GB" w:eastAsia="en-US"/>
        </w:rPr>
        <w:tab/>
        <w:t>Approval</w:t>
      </w:r>
    </w:p>
    <w:p w:rsidR="003E2CEC" w:rsidRPr="003E2CEC" w:rsidRDefault="003E2CEC" w:rsidP="003E2CEC">
      <w:pPr>
        <w:pStyle w:val="RAN4H1"/>
        <w:rPr>
          <w:rFonts w:asciiTheme="minorHAnsi" w:hAnsiTheme="minorHAnsi" w:cstheme="minorHAnsi"/>
        </w:rPr>
      </w:pPr>
      <w:r w:rsidRPr="003E2CEC">
        <w:rPr>
          <w:rFonts w:asciiTheme="minorHAnsi" w:hAnsiTheme="minorHAnsi" w:cstheme="minorHAnsi"/>
        </w:rPr>
        <w:t>Introduction</w:t>
      </w:r>
    </w:p>
    <w:p w:rsidR="00D456E7" w:rsidRPr="003E2CEC" w:rsidRDefault="00B1520E" w:rsidP="003E2CEC">
      <w:pPr>
        <w:spacing w:after="160" w:line="259" w:lineRule="auto"/>
        <w:rPr>
          <w:rFonts w:eastAsiaTheme="minorHAnsi" w:cstheme="minorHAnsi"/>
          <w:lang w:val="en-GB" w:eastAsia="en-US"/>
        </w:rPr>
      </w:pPr>
      <w:r>
        <w:t xml:space="preserve">In last meeting (RAN4#94-e-bis), there was good progress </w:t>
      </w:r>
      <w:r w:rsidR="009C4CB3">
        <w:t>on</w:t>
      </w:r>
      <w:r w:rsidR="00CF3CE6">
        <w:t xml:space="preserve"> definition of</w:t>
      </w:r>
      <w:r w:rsidR="009C4CB3">
        <w:t xml:space="preserve"> RRM</w:t>
      </w:r>
      <w:r>
        <w:t xml:space="preserve"> requirements for 2-step RACH. </w:t>
      </w:r>
      <w:r w:rsidR="00EA28BA">
        <w:t xml:space="preserve">In </w:t>
      </w:r>
      <w:r>
        <w:t>last meeting</w:t>
      </w:r>
      <w:r w:rsidR="00EA28BA">
        <w:t>,</w:t>
      </w:r>
      <w:r>
        <w:t xml:space="preserve"> there was discussion on whether 2-step RACH requirements shall be specified for SUL</w:t>
      </w:r>
      <w:r w:rsidR="009C4CB3">
        <w:t xml:space="preserve"> or not. In this contribution we provide our view</w:t>
      </w:r>
      <w:r w:rsidR="00CF3CE6">
        <w:t>s</w:t>
      </w:r>
      <w:r w:rsidR="009C4CB3">
        <w:t xml:space="preserve"> on it. </w:t>
      </w:r>
    </w:p>
    <w:p w:rsidR="003E2CEC" w:rsidRDefault="003E2CEC" w:rsidP="003E2CEC">
      <w:pPr>
        <w:pStyle w:val="RAN4H1"/>
        <w:rPr>
          <w:rFonts w:asciiTheme="minorHAnsi" w:hAnsiTheme="minorHAnsi" w:cstheme="minorHAnsi"/>
        </w:rPr>
      </w:pPr>
      <w:r w:rsidRPr="003E2CEC">
        <w:rPr>
          <w:rFonts w:asciiTheme="minorHAnsi" w:hAnsiTheme="minorHAnsi" w:cstheme="minorHAnsi"/>
        </w:rPr>
        <w:t>Discussion</w:t>
      </w:r>
    </w:p>
    <w:p w:rsidR="00C53E37" w:rsidRDefault="00BA3495" w:rsidP="00864539">
      <w:pPr>
        <w:pStyle w:val="RAN4H3"/>
        <w:numPr>
          <w:ilvl w:val="0"/>
          <w:numId w:val="0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In last meeting there was discussion on whether to introduce 2-step RACH requirement for SUL. Main points of discussion were</w:t>
      </w:r>
      <w:r w:rsidR="00A76916">
        <w:rPr>
          <w:rFonts w:asciiTheme="minorHAnsi" w:hAnsiTheme="minorHAnsi" w:cstheme="minorHAnsi"/>
          <w:sz w:val="22"/>
        </w:rPr>
        <w:t>:</w:t>
      </w:r>
    </w:p>
    <w:p w:rsidR="00BA3495" w:rsidRDefault="00BA3495" w:rsidP="00BA3495">
      <w:pPr>
        <w:pStyle w:val="RAN4H3"/>
        <w:numPr>
          <w:ilvl w:val="0"/>
          <w:numId w:val="15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Is 2-step RACH and SUL combination is a rare case or typical case</w:t>
      </w:r>
    </w:p>
    <w:p w:rsidR="00BA3495" w:rsidRDefault="00BA3495" w:rsidP="00BA3495">
      <w:pPr>
        <w:pStyle w:val="RAN4H3"/>
        <w:numPr>
          <w:ilvl w:val="0"/>
          <w:numId w:val="15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Whether to define requirements as 2-step RACH for SUL may be optional feature</w:t>
      </w:r>
    </w:p>
    <w:p w:rsidR="00BA3495" w:rsidRDefault="00BA3495" w:rsidP="00BA3495">
      <w:pPr>
        <w:pStyle w:val="RAN4H3"/>
        <w:numPr>
          <w:ilvl w:val="0"/>
          <w:numId w:val="0"/>
        </w:numPr>
        <w:rPr>
          <w:rFonts w:asciiTheme="minorHAnsi" w:hAnsiTheme="minorHAnsi" w:cstheme="minorHAnsi"/>
          <w:sz w:val="22"/>
          <w:u w:val="single"/>
        </w:rPr>
      </w:pPr>
      <w:r w:rsidRPr="00BA3495">
        <w:rPr>
          <w:rFonts w:asciiTheme="minorHAnsi" w:hAnsiTheme="minorHAnsi" w:cstheme="minorHAnsi"/>
          <w:sz w:val="22"/>
          <w:u w:val="single"/>
        </w:rPr>
        <w:t>Is 2-step RACH and SUL combination is a rare case or typical case</w:t>
      </w:r>
      <w:r>
        <w:rPr>
          <w:rFonts w:asciiTheme="minorHAnsi" w:hAnsiTheme="minorHAnsi" w:cstheme="minorHAnsi"/>
          <w:sz w:val="22"/>
          <w:u w:val="single"/>
        </w:rPr>
        <w:t>:</w:t>
      </w:r>
    </w:p>
    <w:p w:rsidR="00BA3495" w:rsidRDefault="00BA3495" w:rsidP="00BA3495">
      <w:pPr>
        <w:pStyle w:val="RAN4H3"/>
        <w:numPr>
          <w:ilvl w:val="0"/>
          <w:numId w:val="0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In our understanding, </w:t>
      </w:r>
      <w:r w:rsidR="00672BF5">
        <w:rPr>
          <w:rFonts w:asciiTheme="minorHAnsi" w:hAnsiTheme="minorHAnsi" w:cstheme="minorHAnsi"/>
          <w:sz w:val="22"/>
        </w:rPr>
        <w:t xml:space="preserve">when UE supports both Normal UL (NUL) and Supplementary UL (SUL), </w:t>
      </w:r>
      <w:r>
        <w:rPr>
          <w:rFonts w:asciiTheme="minorHAnsi" w:hAnsiTheme="minorHAnsi" w:cstheme="minorHAnsi"/>
          <w:sz w:val="22"/>
        </w:rPr>
        <w:t xml:space="preserve">SUL is typically used when SUL carrier has better coverage than the </w:t>
      </w:r>
      <w:r w:rsidR="00672BF5">
        <w:rPr>
          <w:rFonts w:asciiTheme="minorHAnsi" w:hAnsiTheme="minorHAnsi" w:cstheme="minorHAnsi"/>
          <w:sz w:val="22"/>
        </w:rPr>
        <w:t>NUL</w:t>
      </w:r>
      <w:r w:rsidR="006601C1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 xml:space="preserve">carrier. This may typically happen in cell edge scenario when </w:t>
      </w:r>
      <w:r w:rsidR="006601C1">
        <w:rPr>
          <w:rFonts w:asciiTheme="minorHAnsi" w:hAnsiTheme="minorHAnsi" w:cstheme="minorHAnsi"/>
          <w:sz w:val="22"/>
        </w:rPr>
        <w:t>N</w:t>
      </w:r>
      <w:r>
        <w:rPr>
          <w:rFonts w:asciiTheme="minorHAnsi" w:hAnsiTheme="minorHAnsi" w:cstheme="minorHAnsi"/>
          <w:sz w:val="22"/>
        </w:rPr>
        <w:t xml:space="preserve">UL is in high frequency carrier and SUL </w:t>
      </w:r>
      <w:r w:rsidR="00B917C6">
        <w:rPr>
          <w:rFonts w:asciiTheme="minorHAnsi" w:hAnsiTheme="minorHAnsi" w:cstheme="minorHAnsi"/>
          <w:sz w:val="22"/>
        </w:rPr>
        <w:t>is</w:t>
      </w:r>
      <w:r>
        <w:rPr>
          <w:rFonts w:asciiTheme="minorHAnsi" w:hAnsiTheme="minorHAnsi" w:cstheme="minorHAnsi"/>
          <w:sz w:val="22"/>
        </w:rPr>
        <w:t xml:space="preserve"> in lower frequency carrier. Since SUL is in lower frequency it may have better </w:t>
      </w:r>
      <w:r w:rsidR="009F3112">
        <w:rPr>
          <w:rFonts w:asciiTheme="minorHAnsi" w:hAnsiTheme="minorHAnsi" w:cstheme="minorHAnsi"/>
          <w:sz w:val="22"/>
        </w:rPr>
        <w:t>link budget</w:t>
      </w:r>
      <w:r>
        <w:rPr>
          <w:rFonts w:asciiTheme="minorHAnsi" w:hAnsiTheme="minorHAnsi" w:cstheme="minorHAnsi"/>
          <w:sz w:val="22"/>
        </w:rPr>
        <w:t xml:space="preserve"> than the </w:t>
      </w:r>
      <w:r w:rsidR="009F3112">
        <w:rPr>
          <w:rFonts w:asciiTheme="minorHAnsi" w:hAnsiTheme="minorHAnsi" w:cstheme="minorHAnsi"/>
          <w:sz w:val="22"/>
        </w:rPr>
        <w:t>N</w:t>
      </w:r>
      <w:r>
        <w:rPr>
          <w:rFonts w:asciiTheme="minorHAnsi" w:hAnsiTheme="minorHAnsi" w:cstheme="minorHAnsi"/>
          <w:sz w:val="22"/>
        </w:rPr>
        <w:t xml:space="preserve">UL. </w:t>
      </w:r>
    </w:p>
    <w:p w:rsidR="004E3399" w:rsidRDefault="00DC6EAE" w:rsidP="00BA3495">
      <w:pPr>
        <w:pStyle w:val="RAN4H3"/>
        <w:numPr>
          <w:ilvl w:val="0"/>
          <w:numId w:val="0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In our understanding </w:t>
      </w:r>
      <w:r w:rsidR="004E3399">
        <w:rPr>
          <w:rFonts w:asciiTheme="minorHAnsi" w:hAnsiTheme="minorHAnsi" w:cstheme="minorHAnsi"/>
          <w:sz w:val="22"/>
        </w:rPr>
        <w:t xml:space="preserve">this may depend on deployment and network configuration of thresholds regarding when to choose </w:t>
      </w:r>
      <w:r w:rsidR="006678A1">
        <w:rPr>
          <w:rFonts w:asciiTheme="minorHAnsi" w:hAnsiTheme="minorHAnsi" w:cstheme="minorHAnsi"/>
          <w:sz w:val="22"/>
        </w:rPr>
        <w:t>N</w:t>
      </w:r>
      <w:r w:rsidR="004E3399">
        <w:rPr>
          <w:rFonts w:asciiTheme="minorHAnsi" w:hAnsiTheme="minorHAnsi" w:cstheme="minorHAnsi"/>
          <w:sz w:val="22"/>
        </w:rPr>
        <w:t xml:space="preserve">UL or SUL. </w:t>
      </w:r>
    </w:p>
    <w:p w:rsidR="004E3399" w:rsidRDefault="004E3399" w:rsidP="00BA3495">
      <w:pPr>
        <w:pStyle w:val="RAN4H3"/>
        <w:numPr>
          <w:ilvl w:val="0"/>
          <w:numId w:val="0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Moreover when a UE supports </w:t>
      </w:r>
      <w:r w:rsidR="00F15FE7">
        <w:rPr>
          <w:rFonts w:asciiTheme="minorHAnsi" w:hAnsiTheme="minorHAnsi" w:cstheme="minorHAnsi"/>
          <w:sz w:val="22"/>
        </w:rPr>
        <w:t xml:space="preserve">both </w:t>
      </w:r>
      <w:r>
        <w:rPr>
          <w:rFonts w:asciiTheme="minorHAnsi" w:hAnsiTheme="minorHAnsi" w:cstheme="minorHAnsi"/>
          <w:sz w:val="22"/>
        </w:rPr>
        <w:t xml:space="preserve">features such as SUL and 2-step RACH, based on network deployment and configuration, network may configure 2-step RACH for SUL. We feel that configuration of 2-step RACH </w:t>
      </w:r>
      <w:r w:rsidR="00F15FE7">
        <w:rPr>
          <w:rFonts w:asciiTheme="minorHAnsi" w:hAnsiTheme="minorHAnsi" w:cstheme="minorHAnsi"/>
          <w:sz w:val="22"/>
        </w:rPr>
        <w:t xml:space="preserve">on </w:t>
      </w:r>
      <w:r>
        <w:rPr>
          <w:rFonts w:asciiTheme="minorHAnsi" w:hAnsiTheme="minorHAnsi" w:cstheme="minorHAnsi"/>
          <w:sz w:val="22"/>
        </w:rPr>
        <w:t xml:space="preserve">SUL is completely upto </w:t>
      </w:r>
      <w:r w:rsidR="00BA1360">
        <w:rPr>
          <w:rFonts w:asciiTheme="minorHAnsi" w:hAnsiTheme="minorHAnsi" w:cstheme="minorHAnsi"/>
          <w:sz w:val="22"/>
        </w:rPr>
        <w:t xml:space="preserve">the </w:t>
      </w:r>
      <w:r>
        <w:rPr>
          <w:rFonts w:asciiTheme="minorHAnsi" w:hAnsiTheme="minorHAnsi" w:cstheme="minorHAnsi"/>
          <w:sz w:val="22"/>
        </w:rPr>
        <w:t xml:space="preserve">network configuration. </w:t>
      </w:r>
    </w:p>
    <w:p w:rsidR="004E3399" w:rsidRPr="004E3399" w:rsidRDefault="004E3399" w:rsidP="00BA3495">
      <w:pPr>
        <w:pStyle w:val="RAN4H3"/>
        <w:numPr>
          <w:ilvl w:val="0"/>
          <w:numId w:val="0"/>
        </w:numPr>
        <w:rPr>
          <w:rFonts w:asciiTheme="minorHAnsi" w:hAnsiTheme="minorHAnsi" w:cstheme="minorHAnsi"/>
          <w:sz w:val="22"/>
          <w:u w:val="single"/>
        </w:rPr>
      </w:pPr>
      <w:r w:rsidRPr="004E3399">
        <w:rPr>
          <w:rFonts w:asciiTheme="minorHAnsi" w:hAnsiTheme="minorHAnsi" w:cstheme="minorHAnsi"/>
          <w:sz w:val="22"/>
          <w:u w:val="single"/>
        </w:rPr>
        <w:t xml:space="preserve">Whether to define </w:t>
      </w:r>
      <w:r w:rsidR="0051632F">
        <w:rPr>
          <w:rFonts w:asciiTheme="minorHAnsi" w:hAnsiTheme="minorHAnsi" w:cstheme="minorHAnsi"/>
          <w:sz w:val="22"/>
          <w:u w:val="single"/>
        </w:rPr>
        <w:t xml:space="preserve">RRM </w:t>
      </w:r>
      <w:r w:rsidRPr="004E3399">
        <w:rPr>
          <w:rFonts w:asciiTheme="minorHAnsi" w:hAnsiTheme="minorHAnsi" w:cstheme="minorHAnsi"/>
          <w:sz w:val="22"/>
          <w:u w:val="single"/>
        </w:rPr>
        <w:t xml:space="preserve">requirements as 2-step RACH </w:t>
      </w:r>
      <w:r w:rsidR="0051632F">
        <w:rPr>
          <w:rFonts w:asciiTheme="minorHAnsi" w:hAnsiTheme="minorHAnsi" w:cstheme="minorHAnsi"/>
          <w:sz w:val="22"/>
          <w:u w:val="single"/>
        </w:rPr>
        <w:t>on</w:t>
      </w:r>
      <w:r w:rsidRPr="004E3399">
        <w:rPr>
          <w:rFonts w:asciiTheme="minorHAnsi" w:hAnsiTheme="minorHAnsi" w:cstheme="minorHAnsi"/>
          <w:sz w:val="22"/>
          <w:u w:val="single"/>
        </w:rPr>
        <w:t xml:space="preserve"> SUL may be </w:t>
      </w:r>
      <w:r w:rsidR="0051632F">
        <w:rPr>
          <w:rFonts w:asciiTheme="minorHAnsi" w:hAnsiTheme="minorHAnsi" w:cstheme="minorHAnsi"/>
          <w:sz w:val="22"/>
          <w:u w:val="single"/>
        </w:rPr>
        <w:t>a</w:t>
      </w:r>
      <w:r w:rsidR="00300C97">
        <w:rPr>
          <w:rFonts w:asciiTheme="minorHAnsi" w:hAnsiTheme="minorHAnsi" w:cstheme="minorHAnsi"/>
          <w:sz w:val="22"/>
          <w:u w:val="single"/>
        </w:rPr>
        <w:t>n</w:t>
      </w:r>
      <w:r w:rsidR="0051632F">
        <w:rPr>
          <w:rFonts w:asciiTheme="minorHAnsi" w:hAnsiTheme="minorHAnsi" w:cstheme="minorHAnsi"/>
          <w:sz w:val="22"/>
          <w:u w:val="single"/>
        </w:rPr>
        <w:t xml:space="preserve"> </w:t>
      </w:r>
      <w:r w:rsidRPr="004E3399">
        <w:rPr>
          <w:rFonts w:asciiTheme="minorHAnsi" w:hAnsiTheme="minorHAnsi" w:cstheme="minorHAnsi"/>
          <w:sz w:val="22"/>
          <w:u w:val="single"/>
        </w:rPr>
        <w:t xml:space="preserve">optional feature </w:t>
      </w:r>
    </w:p>
    <w:p w:rsidR="004E3399" w:rsidRDefault="004E3399" w:rsidP="00BA3495">
      <w:pPr>
        <w:pStyle w:val="RAN4H3"/>
        <w:numPr>
          <w:ilvl w:val="0"/>
          <w:numId w:val="0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We think defining </w:t>
      </w:r>
      <w:r w:rsidR="00FB1EC7">
        <w:rPr>
          <w:rFonts w:asciiTheme="minorHAnsi" w:hAnsiTheme="minorHAnsi" w:cstheme="minorHAnsi"/>
          <w:sz w:val="22"/>
        </w:rPr>
        <w:t xml:space="preserve">or not defining </w:t>
      </w:r>
      <w:r>
        <w:rPr>
          <w:rFonts w:asciiTheme="minorHAnsi" w:hAnsiTheme="minorHAnsi" w:cstheme="minorHAnsi"/>
          <w:sz w:val="22"/>
        </w:rPr>
        <w:t>requirements for optional feature or mandatory feature depends on</w:t>
      </w:r>
    </w:p>
    <w:p w:rsidR="00BA3495" w:rsidRDefault="004E3399" w:rsidP="00BA3495">
      <w:pPr>
        <w:pStyle w:val="RAN4H3"/>
        <w:numPr>
          <w:ilvl w:val="0"/>
          <w:numId w:val="0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Importance of the feature, time availability in the WI, and complexity of the requirements</w:t>
      </w:r>
      <w:r w:rsidR="006D3E39">
        <w:rPr>
          <w:rFonts w:asciiTheme="minorHAnsi" w:hAnsiTheme="minorHAnsi" w:cstheme="minorHAnsi"/>
          <w:sz w:val="22"/>
        </w:rPr>
        <w:t xml:space="preserve"> </w:t>
      </w:r>
      <w:r w:rsidR="00521223">
        <w:rPr>
          <w:rFonts w:asciiTheme="minorHAnsi" w:hAnsiTheme="minorHAnsi" w:cstheme="minorHAnsi"/>
          <w:sz w:val="22"/>
        </w:rPr>
        <w:t>(</w:t>
      </w:r>
      <w:r>
        <w:rPr>
          <w:rFonts w:asciiTheme="minorHAnsi" w:hAnsiTheme="minorHAnsi" w:cstheme="minorHAnsi"/>
          <w:sz w:val="22"/>
        </w:rPr>
        <w:t xml:space="preserve">that means whether </w:t>
      </w:r>
      <w:r w:rsidR="00922B45">
        <w:rPr>
          <w:rFonts w:asciiTheme="minorHAnsi" w:hAnsiTheme="minorHAnsi" w:cstheme="minorHAnsi"/>
          <w:sz w:val="22"/>
        </w:rPr>
        <w:t xml:space="preserve">the </w:t>
      </w:r>
      <w:r>
        <w:rPr>
          <w:rFonts w:asciiTheme="minorHAnsi" w:hAnsiTheme="minorHAnsi" w:cstheme="minorHAnsi"/>
          <w:sz w:val="22"/>
        </w:rPr>
        <w:t>said requirements can be completed within available time</w:t>
      </w:r>
      <w:r w:rsidR="00FB1EC7">
        <w:rPr>
          <w:rFonts w:asciiTheme="minorHAnsi" w:hAnsiTheme="minorHAnsi" w:cstheme="minorHAnsi"/>
          <w:sz w:val="22"/>
        </w:rPr>
        <w:t xml:space="preserve"> or not</w:t>
      </w:r>
      <w:r w:rsidR="00521223">
        <w:rPr>
          <w:rFonts w:asciiTheme="minorHAnsi" w:hAnsiTheme="minorHAnsi" w:cstheme="minorHAnsi"/>
          <w:sz w:val="22"/>
        </w:rPr>
        <w:t>)</w:t>
      </w:r>
      <w:r>
        <w:rPr>
          <w:rFonts w:asciiTheme="minorHAnsi" w:hAnsiTheme="minorHAnsi" w:cstheme="minorHAnsi"/>
          <w:sz w:val="22"/>
        </w:rPr>
        <w:t xml:space="preserve">. </w:t>
      </w:r>
    </w:p>
    <w:p w:rsidR="003B3DF7" w:rsidRDefault="003B3DF7" w:rsidP="00BA3495">
      <w:pPr>
        <w:pStyle w:val="RAN4H3"/>
        <w:numPr>
          <w:ilvl w:val="0"/>
          <w:numId w:val="0"/>
        </w:numPr>
        <w:rPr>
          <w:rFonts w:asciiTheme="minorHAnsi" w:hAnsiTheme="minorHAnsi" w:cstheme="minorHAnsi"/>
          <w:sz w:val="22"/>
        </w:rPr>
      </w:pPr>
    </w:p>
    <w:p w:rsidR="00922B45" w:rsidRDefault="00922B45" w:rsidP="00BA3495">
      <w:pPr>
        <w:pStyle w:val="RAN4H3"/>
        <w:numPr>
          <w:ilvl w:val="0"/>
          <w:numId w:val="0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lastRenderedPageBreak/>
        <w:t xml:space="preserve">Based on the following reasoning we propose to define requirements for 2-step RACH </w:t>
      </w:r>
      <w:r w:rsidR="006D419F">
        <w:rPr>
          <w:rFonts w:asciiTheme="minorHAnsi" w:hAnsiTheme="minorHAnsi" w:cstheme="minorHAnsi"/>
          <w:sz w:val="22"/>
        </w:rPr>
        <w:t xml:space="preserve">on </w:t>
      </w:r>
      <w:r>
        <w:rPr>
          <w:rFonts w:asciiTheme="minorHAnsi" w:hAnsiTheme="minorHAnsi" w:cstheme="minorHAnsi"/>
          <w:sz w:val="22"/>
        </w:rPr>
        <w:t>SUL</w:t>
      </w:r>
    </w:p>
    <w:p w:rsidR="00922B45" w:rsidRDefault="00922B45" w:rsidP="00922B45">
      <w:pPr>
        <w:pStyle w:val="RAN4H3"/>
        <w:numPr>
          <w:ilvl w:val="0"/>
          <w:numId w:val="16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We feel that </w:t>
      </w:r>
      <w:r w:rsidRPr="00922B45">
        <w:rPr>
          <w:rFonts w:asciiTheme="minorHAnsi" w:hAnsiTheme="minorHAnsi" w:cstheme="minorHAnsi"/>
          <w:sz w:val="22"/>
        </w:rPr>
        <w:t>2-step RACH and SUL combination</w:t>
      </w:r>
      <w:r>
        <w:rPr>
          <w:rFonts w:asciiTheme="minorHAnsi" w:hAnsiTheme="minorHAnsi" w:cstheme="minorHAnsi"/>
          <w:sz w:val="22"/>
        </w:rPr>
        <w:t xml:space="preserve"> is not a very rare case (though it may not be typical case also).  </w:t>
      </w:r>
    </w:p>
    <w:p w:rsidR="00922B45" w:rsidRDefault="00922B45" w:rsidP="00922B45">
      <w:pPr>
        <w:pStyle w:val="RAN4H3"/>
        <w:numPr>
          <w:ilvl w:val="0"/>
          <w:numId w:val="16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We feel that requirements definition are not very complex and can be concluded in one meeting (RAN4#95-e)</w:t>
      </w:r>
    </w:p>
    <w:p w:rsidR="00D6651D" w:rsidRPr="00285C8A" w:rsidRDefault="00D6651D" w:rsidP="00D6651D">
      <w:pPr>
        <w:pStyle w:val="RAN4H3"/>
        <w:numPr>
          <w:ilvl w:val="0"/>
          <w:numId w:val="0"/>
        </w:numPr>
        <w:rPr>
          <w:rFonts w:asciiTheme="minorHAnsi" w:hAnsiTheme="minorHAnsi" w:cstheme="minorHAnsi"/>
          <w:b/>
          <w:sz w:val="22"/>
        </w:rPr>
      </w:pPr>
      <w:r w:rsidRPr="00285C8A">
        <w:rPr>
          <w:rFonts w:asciiTheme="minorHAnsi" w:hAnsiTheme="minorHAnsi" w:cstheme="minorHAnsi"/>
          <w:b/>
          <w:sz w:val="22"/>
        </w:rPr>
        <w:t xml:space="preserve">Proposal 1: RAN4 to define RRM requirements </w:t>
      </w:r>
      <w:r w:rsidR="006D419F">
        <w:rPr>
          <w:rFonts w:asciiTheme="minorHAnsi" w:hAnsiTheme="minorHAnsi" w:cstheme="minorHAnsi"/>
          <w:b/>
          <w:sz w:val="22"/>
        </w:rPr>
        <w:t>for</w:t>
      </w:r>
      <w:r w:rsidR="006D419F" w:rsidRPr="00285C8A">
        <w:rPr>
          <w:rFonts w:asciiTheme="minorHAnsi" w:hAnsiTheme="minorHAnsi" w:cstheme="minorHAnsi"/>
          <w:b/>
          <w:sz w:val="22"/>
        </w:rPr>
        <w:t xml:space="preserve"> </w:t>
      </w:r>
      <w:r w:rsidRPr="00285C8A">
        <w:rPr>
          <w:rFonts w:asciiTheme="minorHAnsi" w:hAnsiTheme="minorHAnsi" w:cstheme="minorHAnsi"/>
          <w:b/>
          <w:sz w:val="22"/>
        </w:rPr>
        <w:t xml:space="preserve">2-step RACH </w:t>
      </w:r>
      <w:r w:rsidR="00502C97">
        <w:rPr>
          <w:rFonts w:asciiTheme="minorHAnsi" w:hAnsiTheme="minorHAnsi" w:cstheme="minorHAnsi"/>
          <w:b/>
          <w:sz w:val="22"/>
        </w:rPr>
        <w:t>on</w:t>
      </w:r>
      <w:r w:rsidR="00502C97" w:rsidRPr="00285C8A">
        <w:rPr>
          <w:rFonts w:asciiTheme="minorHAnsi" w:hAnsiTheme="minorHAnsi" w:cstheme="minorHAnsi"/>
          <w:b/>
          <w:sz w:val="22"/>
        </w:rPr>
        <w:t xml:space="preserve"> </w:t>
      </w:r>
      <w:r w:rsidRPr="00285C8A">
        <w:rPr>
          <w:rFonts w:asciiTheme="minorHAnsi" w:hAnsiTheme="minorHAnsi" w:cstheme="minorHAnsi"/>
          <w:b/>
          <w:sz w:val="22"/>
        </w:rPr>
        <w:t>SUL.</w:t>
      </w:r>
    </w:p>
    <w:p w:rsidR="00D6651D" w:rsidRDefault="00D6651D" w:rsidP="00D6651D">
      <w:pPr>
        <w:pStyle w:val="RAN4H3"/>
        <w:numPr>
          <w:ilvl w:val="0"/>
          <w:numId w:val="0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If proposal 1 is agreed, RAN4 to agree following text proposal.</w:t>
      </w:r>
    </w:p>
    <w:p w:rsidR="00D6651D" w:rsidRPr="00285C8A" w:rsidRDefault="00D6651D" w:rsidP="00D6651D">
      <w:pPr>
        <w:pStyle w:val="RAN4H3"/>
        <w:numPr>
          <w:ilvl w:val="0"/>
          <w:numId w:val="0"/>
        </w:numPr>
        <w:rPr>
          <w:rFonts w:asciiTheme="minorHAnsi" w:hAnsiTheme="minorHAnsi" w:cstheme="minorHAnsi"/>
          <w:b/>
          <w:sz w:val="22"/>
        </w:rPr>
      </w:pPr>
      <w:r w:rsidRPr="00285C8A">
        <w:rPr>
          <w:rFonts w:asciiTheme="minorHAnsi" w:hAnsiTheme="minorHAnsi" w:cstheme="minorHAnsi"/>
          <w:b/>
          <w:sz w:val="22"/>
        </w:rPr>
        <w:t>TP:</w:t>
      </w:r>
    </w:p>
    <w:p w:rsidR="00D6651D" w:rsidRPr="00D6651D" w:rsidRDefault="00D6651D" w:rsidP="00D6651D">
      <w:pPr>
        <w:pStyle w:val="Heading5"/>
        <w:rPr>
          <w:rFonts w:ascii="Times New Roman" w:hAnsi="Times New Roman"/>
          <w:lang w:eastAsia="zh-CN"/>
        </w:rPr>
      </w:pPr>
      <w:r w:rsidRPr="00D6651D">
        <w:rPr>
          <w:rFonts w:ascii="Times New Roman" w:hAnsi="Times New Roman"/>
          <w:lang w:eastAsia="zh-CN"/>
        </w:rPr>
        <w:t>6.2.2.3.3</w:t>
      </w:r>
      <w:r w:rsidRPr="00D6651D">
        <w:rPr>
          <w:rFonts w:ascii="Times New Roman" w:hAnsi="Times New Roman"/>
          <w:lang w:eastAsia="zh-CN"/>
        </w:rPr>
        <w:tab/>
        <w:t>UE behaviour when configured with supplementary UL</w:t>
      </w:r>
    </w:p>
    <w:p w:rsidR="00D6651D" w:rsidRPr="00D6651D" w:rsidRDefault="00D6651D" w:rsidP="00D6651D">
      <w:pPr>
        <w:rPr>
          <w:rFonts w:ascii="Times New Roman" w:hAnsi="Times New Roman" w:cs="Times New Roman"/>
          <w:b/>
          <w:sz w:val="20"/>
          <w:szCs w:val="20"/>
        </w:rPr>
      </w:pPr>
      <w:r w:rsidRPr="00D6651D">
        <w:rPr>
          <w:rFonts w:ascii="Times New Roman" w:hAnsi="Times New Roman" w:cs="Times New Roman"/>
          <w:sz w:val="20"/>
          <w:szCs w:val="20"/>
        </w:rPr>
        <w:t xml:space="preserve">In addition to the requirements defined in </w:t>
      </w:r>
      <w:r w:rsidRPr="00D6651D">
        <w:rPr>
          <w:rFonts w:ascii="Times New Roman" w:hAnsi="Times New Roman" w:cs="Times New Roman"/>
          <w:sz w:val="20"/>
          <w:szCs w:val="20"/>
          <w:lang w:eastAsia="zh-CN"/>
        </w:rPr>
        <w:t xml:space="preserve">clause </w:t>
      </w:r>
      <w:r w:rsidRPr="00D6651D">
        <w:rPr>
          <w:rFonts w:ascii="Times New Roman" w:hAnsi="Times New Roman" w:cs="Times New Roman"/>
          <w:sz w:val="20"/>
          <w:szCs w:val="20"/>
        </w:rPr>
        <w:t xml:space="preserve">6.2.2.3.1 and 6.2.2.3.2, </w:t>
      </w:r>
      <w:r w:rsidRPr="00D6651D">
        <w:rPr>
          <w:rFonts w:ascii="Times New Roman" w:hAnsi="Times New Roman" w:cs="Times New Roman"/>
          <w:sz w:val="20"/>
          <w:szCs w:val="20"/>
          <w:lang w:eastAsia="zh-CN"/>
        </w:rPr>
        <w:t>a</w:t>
      </w:r>
      <w:r w:rsidRPr="00D6651D">
        <w:rPr>
          <w:rFonts w:ascii="Times New Roman" w:hAnsi="Times New Roman" w:cs="Times New Roman"/>
          <w:sz w:val="20"/>
          <w:szCs w:val="20"/>
        </w:rPr>
        <w:t xml:space="preserve"> UE configured with supplementary UL carrier shall use RACH configuration for the supplementary UL carrier contained in RMSI and RRC dedicated signalling. </w:t>
      </w:r>
      <w:r w:rsidRPr="00D6651D">
        <w:rPr>
          <w:rFonts w:ascii="Times New Roman" w:hAnsi="Times New Roman" w:cs="Times New Roman"/>
          <w:sz w:val="20"/>
          <w:szCs w:val="20"/>
          <w:lang w:eastAsia="zh-CN"/>
        </w:rPr>
        <w:t>If the cell for the random access procedure is configured with supplementary UL, t</w:t>
      </w:r>
      <w:r w:rsidRPr="00D6651D">
        <w:rPr>
          <w:rFonts w:ascii="Times New Roman" w:hAnsi="Times New Roman" w:cs="Times New Roman"/>
          <w:sz w:val="20"/>
          <w:szCs w:val="20"/>
        </w:rPr>
        <w:t xml:space="preserve">he UE shall transmit or re-transmit PRACH preamble on the supplementary UL carrier if the SS-RSRP measured by the UE on the DL carrier is lower than the </w:t>
      </w:r>
      <w:r w:rsidRPr="00D6651D">
        <w:rPr>
          <w:rFonts w:ascii="Times New Roman" w:hAnsi="Times New Roman" w:cs="Times New Roman"/>
          <w:i/>
          <w:iCs/>
          <w:sz w:val="20"/>
          <w:szCs w:val="20"/>
        </w:rPr>
        <w:t>rsrp</w:t>
      </w:r>
      <w:r w:rsidRPr="00D6651D">
        <w:rPr>
          <w:rFonts w:ascii="Times New Roman" w:hAnsi="Times New Roman" w:cs="Times New Roman"/>
          <w:i/>
          <w:sz w:val="20"/>
          <w:szCs w:val="20"/>
          <w:lang w:eastAsia="ko-KR"/>
        </w:rPr>
        <w:t>-</w:t>
      </w:r>
      <w:proofErr w:type="spellStart"/>
      <w:r w:rsidRPr="00D6651D">
        <w:rPr>
          <w:rFonts w:ascii="Times New Roman" w:hAnsi="Times New Roman" w:cs="Times New Roman"/>
          <w:i/>
          <w:sz w:val="20"/>
          <w:szCs w:val="20"/>
          <w:lang w:eastAsia="ko-KR"/>
        </w:rPr>
        <w:t>ThresholdSSB</w:t>
      </w:r>
      <w:proofErr w:type="spellEnd"/>
      <w:r w:rsidRPr="00D6651D">
        <w:rPr>
          <w:rFonts w:ascii="Times New Roman" w:hAnsi="Times New Roman" w:cs="Times New Roman"/>
          <w:i/>
          <w:sz w:val="20"/>
          <w:szCs w:val="20"/>
          <w:lang w:eastAsia="ko-KR"/>
        </w:rPr>
        <w:t>-SUL</w:t>
      </w:r>
      <w:r w:rsidRPr="00D6651D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D6651D">
        <w:rPr>
          <w:rFonts w:ascii="Times New Roman" w:hAnsi="Times New Roman" w:cs="Times New Roman"/>
          <w:sz w:val="20"/>
          <w:szCs w:val="20"/>
        </w:rPr>
        <w:t>as defined in TS 38.3</w:t>
      </w:r>
      <w:r w:rsidR="00847598">
        <w:rPr>
          <w:rFonts w:ascii="Times New Roman" w:hAnsi="Times New Roman" w:cs="Times New Roman"/>
          <w:sz w:val="20"/>
          <w:szCs w:val="20"/>
        </w:rPr>
        <w:t>21</w:t>
      </w:r>
      <w:r w:rsidRPr="00D6651D">
        <w:rPr>
          <w:rFonts w:ascii="Times New Roman" w:hAnsi="Times New Roman" w:cs="Times New Roman"/>
          <w:sz w:val="20"/>
          <w:szCs w:val="20"/>
        </w:rPr>
        <w:t>.</w:t>
      </w:r>
      <w:r w:rsidR="001E36A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6651D" w:rsidRDefault="00D6651D" w:rsidP="00D6651D">
      <w:pPr>
        <w:pStyle w:val="RAN4H3"/>
        <w:numPr>
          <w:ilvl w:val="0"/>
          <w:numId w:val="0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 </w:t>
      </w:r>
    </w:p>
    <w:p w:rsidR="003E2CEC" w:rsidRPr="003E2CEC" w:rsidRDefault="003E2CEC" w:rsidP="003E2CEC">
      <w:pPr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eastAsia="SimSun" w:cstheme="minorHAnsi"/>
          <w:sz w:val="36"/>
          <w:szCs w:val="20"/>
          <w:lang w:val="en-GB" w:eastAsia="en-US"/>
        </w:rPr>
      </w:pPr>
      <w:r w:rsidRPr="003E2CEC">
        <w:rPr>
          <w:rFonts w:eastAsia="SimSun" w:cstheme="minorHAnsi"/>
          <w:sz w:val="36"/>
          <w:szCs w:val="20"/>
          <w:lang w:val="en-GB" w:eastAsia="en-US"/>
        </w:rPr>
        <w:t>Conclusion</w:t>
      </w:r>
    </w:p>
    <w:p w:rsidR="003E2CEC" w:rsidRPr="003E2CEC" w:rsidRDefault="003E2CEC" w:rsidP="003E2CEC">
      <w:pPr>
        <w:spacing w:after="160" w:line="259" w:lineRule="auto"/>
        <w:rPr>
          <w:rFonts w:eastAsia="Calibri" w:cstheme="minorHAnsi"/>
          <w:sz w:val="20"/>
          <w:szCs w:val="20"/>
          <w:lang w:val="en-GB" w:eastAsia="en-US"/>
        </w:rPr>
      </w:pPr>
      <w:r w:rsidRPr="003E2CEC">
        <w:rPr>
          <w:rFonts w:eastAsia="Calibri" w:cstheme="minorHAnsi"/>
          <w:sz w:val="20"/>
          <w:szCs w:val="20"/>
          <w:lang w:val="en-GB" w:eastAsia="en-US"/>
        </w:rPr>
        <w:t xml:space="preserve">In this contribution we have discussed </w:t>
      </w:r>
      <w:r w:rsidR="00B90B3B">
        <w:rPr>
          <w:rFonts w:eastAsia="Calibri" w:cstheme="minorHAnsi"/>
          <w:sz w:val="20"/>
          <w:szCs w:val="20"/>
          <w:lang w:val="en-GB" w:eastAsia="en-US"/>
        </w:rPr>
        <w:t xml:space="preserve">need for RRM </w:t>
      </w:r>
      <w:r w:rsidRPr="003E2CEC">
        <w:rPr>
          <w:rFonts w:eastAsia="Calibri" w:cstheme="minorHAnsi"/>
          <w:sz w:val="20"/>
          <w:szCs w:val="20"/>
          <w:lang w:val="en-GB" w:eastAsia="en-US"/>
        </w:rPr>
        <w:t xml:space="preserve">requirements for </w:t>
      </w:r>
      <w:r w:rsidR="00B90B3B">
        <w:rPr>
          <w:rFonts w:eastAsia="Calibri" w:cstheme="minorHAnsi"/>
          <w:sz w:val="20"/>
          <w:szCs w:val="20"/>
          <w:lang w:val="en-GB" w:eastAsia="en-US"/>
        </w:rPr>
        <w:t>2-step RACH procedure a</w:t>
      </w:r>
      <w:r w:rsidRPr="003E2CEC">
        <w:rPr>
          <w:rFonts w:eastAsia="Calibri" w:cstheme="minorHAnsi"/>
          <w:sz w:val="20"/>
          <w:szCs w:val="20"/>
          <w:lang w:val="en-GB" w:eastAsia="en-US"/>
        </w:rPr>
        <w:t>nd made the following proposals:</w:t>
      </w:r>
    </w:p>
    <w:p w:rsidR="00AA504C" w:rsidRPr="00285C8A" w:rsidRDefault="00AA504C" w:rsidP="00AA504C">
      <w:pPr>
        <w:pStyle w:val="RAN4H3"/>
        <w:numPr>
          <w:ilvl w:val="0"/>
          <w:numId w:val="0"/>
        </w:numPr>
        <w:rPr>
          <w:rFonts w:asciiTheme="minorHAnsi" w:hAnsiTheme="minorHAnsi" w:cstheme="minorHAnsi"/>
          <w:b/>
          <w:sz w:val="22"/>
        </w:rPr>
      </w:pPr>
      <w:r w:rsidRPr="00285C8A">
        <w:rPr>
          <w:rFonts w:asciiTheme="minorHAnsi" w:hAnsiTheme="minorHAnsi" w:cstheme="minorHAnsi"/>
          <w:b/>
          <w:sz w:val="22"/>
        </w:rPr>
        <w:t>Proposal 1: RAN4 to define RRM requirements of 2-step RACH for SUL.</w:t>
      </w:r>
    </w:p>
    <w:p w:rsidR="00AA504C" w:rsidRDefault="00AA504C" w:rsidP="00AA504C">
      <w:pPr>
        <w:pStyle w:val="RAN4H3"/>
        <w:numPr>
          <w:ilvl w:val="0"/>
          <w:numId w:val="0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If proposal 1 is agreed, RAN4 to agree following text proposal.</w:t>
      </w:r>
    </w:p>
    <w:p w:rsidR="00AA504C" w:rsidRPr="00285C8A" w:rsidRDefault="00AA504C" w:rsidP="00AA504C">
      <w:pPr>
        <w:pStyle w:val="RAN4H3"/>
        <w:numPr>
          <w:ilvl w:val="0"/>
          <w:numId w:val="0"/>
        </w:numPr>
        <w:rPr>
          <w:rFonts w:asciiTheme="minorHAnsi" w:hAnsiTheme="minorHAnsi" w:cstheme="minorHAnsi"/>
          <w:b/>
          <w:sz w:val="22"/>
        </w:rPr>
      </w:pPr>
      <w:r w:rsidRPr="00285C8A">
        <w:rPr>
          <w:rFonts w:asciiTheme="minorHAnsi" w:hAnsiTheme="minorHAnsi" w:cstheme="minorHAnsi"/>
          <w:b/>
          <w:sz w:val="22"/>
        </w:rPr>
        <w:t>TP:</w:t>
      </w:r>
    </w:p>
    <w:p w:rsidR="00AA504C" w:rsidRPr="00D6651D" w:rsidRDefault="00AA504C" w:rsidP="00AA504C">
      <w:pPr>
        <w:pStyle w:val="Heading5"/>
        <w:rPr>
          <w:rFonts w:ascii="Times New Roman" w:hAnsi="Times New Roman"/>
          <w:lang w:eastAsia="zh-CN"/>
        </w:rPr>
      </w:pPr>
      <w:r w:rsidRPr="00D6651D">
        <w:rPr>
          <w:rFonts w:ascii="Times New Roman" w:hAnsi="Times New Roman"/>
          <w:lang w:eastAsia="zh-CN"/>
        </w:rPr>
        <w:t>6.2.2.3.3</w:t>
      </w:r>
      <w:r w:rsidRPr="00D6651D">
        <w:rPr>
          <w:rFonts w:ascii="Times New Roman" w:hAnsi="Times New Roman"/>
          <w:lang w:eastAsia="zh-CN"/>
        </w:rPr>
        <w:tab/>
        <w:t>UE behaviour when configured with supplementary UL</w:t>
      </w:r>
    </w:p>
    <w:p w:rsidR="00F14291" w:rsidRPr="006835A8" w:rsidRDefault="00AA504C" w:rsidP="006835A8">
      <w:pPr>
        <w:rPr>
          <w:rFonts w:ascii="Times New Roman" w:hAnsi="Times New Roman" w:cs="Times New Roman"/>
          <w:b/>
          <w:sz w:val="20"/>
          <w:szCs w:val="20"/>
        </w:rPr>
      </w:pPr>
      <w:r w:rsidRPr="00D6651D">
        <w:rPr>
          <w:rFonts w:ascii="Times New Roman" w:hAnsi="Times New Roman" w:cs="Times New Roman"/>
          <w:sz w:val="20"/>
          <w:szCs w:val="20"/>
        </w:rPr>
        <w:t xml:space="preserve">In addition to the requirements defined in </w:t>
      </w:r>
      <w:r w:rsidRPr="00D6651D">
        <w:rPr>
          <w:rFonts w:ascii="Times New Roman" w:hAnsi="Times New Roman" w:cs="Times New Roman"/>
          <w:sz w:val="20"/>
          <w:szCs w:val="20"/>
          <w:lang w:eastAsia="zh-CN"/>
        </w:rPr>
        <w:t xml:space="preserve">clause </w:t>
      </w:r>
      <w:r w:rsidRPr="00D6651D">
        <w:rPr>
          <w:rFonts w:ascii="Times New Roman" w:hAnsi="Times New Roman" w:cs="Times New Roman"/>
          <w:sz w:val="20"/>
          <w:szCs w:val="20"/>
        </w:rPr>
        <w:t xml:space="preserve">6.2.2.3.1 and 6.2.2.3.2, </w:t>
      </w:r>
      <w:r w:rsidRPr="00D6651D">
        <w:rPr>
          <w:rFonts w:ascii="Times New Roman" w:hAnsi="Times New Roman" w:cs="Times New Roman"/>
          <w:sz w:val="20"/>
          <w:szCs w:val="20"/>
          <w:lang w:eastAsia="zh-CN"/>
        </w:rPr>
        <w:t>a</w:t>
      </w:r>
      <w:r w:rsidRPr="00D6651D">
        <w:rPr>
          <w:rFonts w:ascii="Times New Roman" w:hAnsi="Times New Roman" w:cs="Times New Roman"/>
          <w:sz w:val="20"/>
          <w:szCs w:val="20"/>
        </w:rPr>
        <w:t xml:space="preserve"> UE configured with supplementary UL carrier shall use RACH configuration for the supplementary UL carrier contained in RMSI and RRC dedicated signalling. </w:t>
      </w:r>
      <w:r w:rsidRPr="00D6651D">
        <w:rPr>
          <w:rFonts w:ascii="Times New Roman" w:hAnsi="Times New Roman" w:cs="Times New Roman"/>
          <w:sz w:val="20"/>
          <w:szCs w:val="20"/>
          <w:lang w:eastAsia="zh-CN"/>
        </w:rPr>
        <w:t>If the cell for the random access procedure is configured with supplementary UL, t</w:t>
      </w:r>
      <w:r w:rsidRPr="00D6651D">
        <w:rPr>
          <w:rFonts w:ascii="Times New Roman" w:hAnsi="Times New Roman" w:cs="Times New Roman"/>
          <w:sz w:val="20"/>
          <w:szCs w:val="20"/>
        </w:rPr>
        <w:t xml:space="preserve">he UE shall transmit or re-transmit PRACH preamble on the supplementary UL carrier if the SS-RSRP measured by the UE on the DL carrier is lower than the </w:t>
      </w:r>
      <w:r w:rsidRPr="00D6651D">
        <w:rPr>
          <w:rFonts w:ascii="Times New Roman" w:hAnsi="Times New Roman" w:cs="Times New Roman"/>
          <w:i/>
          <w:iCs/>
          <w:sz w:val="20"/>
          <w:szCs w:val="20"/>
        </w:rPr>
        <w:t>rsrp</w:t>
      </w:r>
      <w:r w:rsidRPr="00D6651D">
        <w:rPr>
          <w:rFonts w:ascii="Times New Roman" w:hAnsi="Times New Roman" w:cs="Times New Roman"/>
          <w:i/>
          <w:sz w:val="20"/>
          <w:szCs w:val="20"/>
          <w:lang w:eastAsia="ko-KR"/>
        </w:rPr>
        <w:t>-</w:t>
      </w:r>
      <w:proofErr w:type="spellStart"/>
      <w:r w:rsidRPr="00D6651D">
        <w:rPr>
          <w:rFonts w:ascii="Times New Roman" w:hAnsi="Times New Roman" w:cs="Times New Roman"/>
          <w:i/>
          <w:sz w:val="20"/>
          <w:szCs w:val="20"/>
          <w:lang w:eastAsia="ko-KR"/>
        </w:rPr>
        <w:t>ThresholdSSB</w:t>
      </w:r>
      <w:proofErr w:type="spellEnd"/>
      <w:r w:rsidRPr="00D6651D">
        <w:rPr>
          <w:rFonts w:ascii="Times New Roman" w:hAnsi="Times New Roman" w:cs="Times New Roman"/>
          <w:i/>
          <w:sz w:val="20"/>
          <w:szCs w:val="20"/>
          <w:lang w:eastAsia="ko-KR"/>
        </w:rPr>
        <w:t>-SUL</w:t>
      </w:r>
      <w:r w:rsidRPr="00D6651D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D6651D">
        <w:rPr>
          <w:rFonts w:ascii="Times New Roman" w:hAnsi="Times New Roman" w:cs="Times New Roman"/>
          <w:sz w:val="20"/>
          <w:szCs w:val="20"/>
        </w:rPr>
        <w:t>as defined in TS 38.331 [2].</w:t>
      </w:r>
    </w:p>
    <w:p w:rsidR="003E2CEC" w:rsidRPr="003E2CEC" w:rsidRDefault="003E2CEC" w:rsidP="00F14291">
      <w:pPr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eastAsia="SimSun" w:cstheme="minorHAnsi"/>
          <w:sz w:val="36"/>
          <w:szCs w:val="20"/>
          <w:lang w:val="en-GB" w:eastAsia="en-US"/>
        </w:rPr>
      </w:pPr>
      <w:r w:rsidRPr="003E2CEC">
        <w:rPr>
          <w:rFonts w:eastAsia="SimSun" w:cstheme="minorHAnsi"/>
          <w:sz w:val="36"/>
          <w:szCs w:val="20"/>
          <w:lang w:val="en-GB" w:eastAsia="en-US"/>
        </w:rPr>
        <w:t>References</w:t>
      </w:r>
    </w:p>
    <w:p w:rsidR="003F72B9" w:rsidRDefault="00CF6485" w:rsidP="00DC6EA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3"/>
        <w:jc w:val="both"/>
        <w:textAlignment w:val="baseline"/>
        <w:rPr>
          <w:rFonts w:eastAsiaTheme="minorHAnsi" w:cstheme="minorHAnsi"/>
          <w:sz w:val="20"/>
          <w:lang w:val="en-US" w:eastAsia="en-US"/>
        </w:rPr>
      </w:pPr>
      <w:r>
        <w:rPr>
          <w:rFonts w:eastAsiaTheme="minorHAnsi" w:cstheme="minorHAnsi"/>
          <w:sz w:val="20"/>
          <w:lang w:val="en-US" w:eastAsia="en-US"/>
        </w:rPr>
        <w:t>R4-2005409 Email discussion summary</w:t>
      </w:r>
    </w:p>
    <w:sectPr w:rsidR="003F72B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4163E"/>
    <w:multiLevelType w:val="hybridMultilevel"/>
    <w:tmpl w:val="8AC2A968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F1251A"/>
    <w:multiLevelType w:val="hybridMultilevel"/>
    <w:tmpl w:val="7D62BA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675A6"/>
    <w:multiLevelType w:val="hybridMultilevel"/>
    <w:tmpl w:val="83F25A9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8C1774"/>
    <w:multiLevelType w:val="hybridMultilevel"/>
    <w:tmpl w:val="38127DE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5916EF"/>
    <w:multiLevelType w:val="hybridMultilevel"/>
    <w:tmpl w:val="508C9936"/>
    <w:lvl w:ilvl="0" w:tplc="40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47837A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CA6134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B6533A">
      <w:start w:val="1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6C9E1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D8AA4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DA53B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BE114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04260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4963B26"/>
    <w:multiLevelType w:val="hybridMultilevel"/>
    <w:tmpl w:val="C4E2AD26"/>
    <w:lvl w:ilvl="0" w:tplc="40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E75AF4"/>
    <w:multiLevelType w:val="hybridMultilevel"/>
    <w:tmpl w:val="245074A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D30B8A"/>
    <w:multiLevelType w:val="hybridMultilevel"/>
    <w:tmpl w:val="BD7A6AC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6B0799"/>
    <w:multiLevelType w:val="hybridMultilevel"/>
    <w:tmpl w:val="617AF654"/>
    <w:lvl w:ilvl="0" w:tplc="8292C48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8D24ED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FEC0170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B6C88E0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A9C13C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5A261F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95E4B8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CA5E3C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A60B2E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43414C11"/>
    <w:multiLevelType w:val="hybridMultilevel"/>
    <w:tmpl w:val="F410D45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4A7B4D"/>
    <w:multiLevelType w:val="hybridMultilevel"/>
    <w:tmpl w:val="3B6E5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A3366C"/>
    <w:multiLevelType w:val="hybridMultilevel"/>
    <w:tmpl w:val="32789B7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207395"/>
    <w:multiLevelType w:val="hybridMultilevel"/>
    <w:tmpl w:val="4596DCB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5C217B"/>
    <w:multiLevelType w:val="multilevel"/>
    <w:tmpl w:val="C4E05A0C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7573007D"/>
    <w:multiLevelType w:val="hybridMultilevel"/>
    <w:tmpl w:val="B9707C62"/>
    <w:lvl w:ilvl="0" w:tplc="3974847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1FC087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B3662B2">
      <w:start w:val="30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EB8358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4C4BBE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9BA60F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44AD51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0AE319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110649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3"/>
  </w:num>
  <w:num w:numId="3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9"/>
  </w:num>
  <w:num w:numId="6">
    <w:abstractNumId w:val="12"/>
  </w:num>
  <w:num w:numId="7">
    <w:abstractNumId w:val="2"/>
  </w:num>
  <w:num w:numId="8">
    <w:abstractNumId w:val="5"/>
  </w:num>
  <w:num w:numId="9">
    <w:abstractNumId w:val="11"/>
  </w:num>
  <w:num w:numId="10">
    <w:abstractNumId w:val="3"/>
  </w:num>
  <w:num w:numId="11">
    <w:abstractNumId w:val="14"/>
  </w:num>
  <w:num w:numId="12">
    <w:abstractNumId w:val="8"/>
  </w:num>
  <w:num w:numId="13">
    <w:abstractNumId w:val="7"/>
  </w:num>
  <w:num w:numId="14">
    <w:abstractNumId w:val="10"/>
  </w:num>
  <w:num w:numId="15">
    <w:abstractNumId w:val="1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CEC"/>
    <w:rsid w:val="0000297D"/>
    <w:rsid w:val="000029ED"/>
    <w:rsid w:val="000045D1"/>
    <w:rsid w:val="000124B5"/>
    <w:rsid w:val="000264A2"/>
    <w:rsid w:val="00034847"/>
    <w:rsid w:val="00034DD3"/>
    <w:rsid w:val="000414C1"/>
    <w:rsid w:val="00063AD6"/>
    <w:rsid w:val="00064A30"/>
    <w:rsid w:val="00074DD2"/>
    <w:rsid w:val="000768E3"/>
    <w:rsid w:val="000913CC"/>
    <w:rsid w:val="000934F7"/>
    <w:rsid w:val="000A0E8C"/>
    <w:rsid w:val="000C3DF6"/>
    <w:rsid w:val="000D764A"/>
    <w:rsid w:val="000E1687"/>
    <w:rsid w:val="000F28B0"/>
    <w:rsid w:val="000F4A87"/>
    <w:rsid w:val="000F5334"/>
    <w:rsid w:val="00111400"/>
    <w:rsid w:val="001172D2"/>
    <w:rsid w:val="00120543"/>
    <w:rsid w:val="00122121"/>
    <w:rsid w:val="00124EA7"/>
    <w:rsid w:val="00142231"/>
    <w:rsid w:val="001518A4"/>
    <w:rsid w:val="0018427F"/>
    <w:rsid w:val="00187256"/>
    <w:rsid w:val="001961AA"/>
    <w:rsid w:val="001A5EC2"/>
    <w:rsid w:val="001E36AD"/>
    <w:rsid w:val="001E3E86"/>
    <w:rsid w:val="0020066E"/>
    <w:rsid w:val="00205785"/>
    <w:rsid w:val="002332FA"/>
    <w:rsid w:val="00256D9A"/>
    <w:rsid w:val="00266286"/>
    <w:rsid w:val="0028044E"/>
    <w:rsid w:val="00285C8A"/>
    <w:rsid w:val="0029591D"/>
    <w:rsid w:val="002A5304"/>
    <w:rsid w:val="002B1A96"/>
    <w:rsid w:val="002C127D"/>
    <w:rsid w:val="002C179A"/>
    <w:rsid w:val="002C799E"/>
    <w:rsid w:val="00300C97"/>
    <w:rsid w:val="00304EA1"/>
    <w:rsid w:val="00306CBE"/>
    <w:rsid w:val="00312466"/>
    <w:rsid w:val="00317490"/>
    <w:rsid w:val="003442AE"/>
    <w:rsid w:val="003700D4"/>
    <w:rsid w:val="003845EA"/>
    <w:rsid w:val="00386D0D"/>
    <w:rsid w:val="00392799"/>
    <w:rsid w:val="003A1F1C"/>
    <w:rsid w:val="003B10AC"/>
    <w:rsid w:val="003B3DF7"/>
    <w:rsid w:val="003B4833"/>
    <w:rsid w:val="003B55A4"/>
    <w:rsid w:val="003C6890"/>
    <w:rsid w:val="003E2CEC"/>
    <w:rsid w:val="003E386D"/>
    <w:rsid w:val="003E521F"/>
    <w:rsid w:val="003F1092"/>
    <w:rsid w:val="003F30FA"/>
    <w:rsid w:val="003F72B9"/>
    <w:rsid w:val="00402551"/>
    <w:rsid w:val="00441DC2"/>
    <w:rsid w:val="004569AC"/>
    <w:rsid w:val="00470C02"/>
    <w:rsid w:val="00482641"/>
    <w:rsid w:val="004950F1"/>
    <w:rsid w:val="00497A15"/>
    <w:rsid w:val="004A6A83"/>
    <w:rsid w:val="004B4E2E"/>
    <w:rsid w:val="004C5A6A"/>
    <w:rsid w:val="004C7118"/>
    <w:rsid w:val="004D2E2F"/>
    <w:rsid w:val="004D5853"/>
    <w:rsid w:val="004D72AD"/>
    <w:rsid w:val="004E2BDC"/>
    <w:rsid w:val="004E3399"/>
    <w:rsid w:val="004E5463"/>
    <w:rsid w:val="004E5EF2"/>
    <w:rsid w:val="005004CC"/>
    <w:rsid w:val="005017CF"/>
    <w:rsid w:val="00502C97"/>
    <w:rsid w:val="00515C37"/>
    <w:rsid w:val="0051632F"/>
    <w:rsid w:val="00521223"/>
    <w:rsid w:val="00526DEC"/>
    <w:rsid w:val="00555757"/>
    <w:rsid w:val="005579B8"/>
    <w:rsid w:val="00563566"/>
    <w:rsid w:val="00583A13"/>
    <w:rsid w:val="0059236B"/>
    <w:rsid w:val="005A1DD3"/>
    <w:rsid w:val="005C43FC"/>
    <w:rsid w:val="005E0A41"/>
    <w:rsid w:val="005E0C09"/>
    <w:rsid w:val="005E3EAC"/>
    <w:rsid w:val="005F053E"/>
    <w:rsid w:val="006046E3"/>
    <w:rsid w:val="006053E6"/>
    <w:rsid w:val="00626C33"/>
    <w:rsid w:val="0063145B"/>
    <w:rsid w:val="00641B39"/>
    <w:rsid w:val="0064686F"/>
    <w:rsid w:val="00647285"/>
    <w:rsid w:val="006601C1"/>
    <w:rsid w:val="006678A1"/>
    <w:rsid w:val="00672BF5"/>
    <w:rsid w:val="006745C9"/>
    <w:rsid w:val="006776DB"/>
    <w:rsid w:val="006835A8"/>
    <w:rsid w:val="0069141B"/>
    <w:rsid w:val="006A6361"/>
    <w:rsid w:val="006B121C"/>
    <w:rsid w:val="006D3E39"/>
    <w:rsid w:val="006D419F"/>
    <w:rsid w:val="0075106C"/>
    <w:rsid w:val="007679F7"/>
    <w:rsid w:val="00772500"/>
    <w:rsid w:val="007923ED"/>
    <w:rsid w:val="007B0C81"/>
    <w:rsid w:val="007B2DEC"/>
    <w:rsid w:val="007C2C30"/>
    <w:rsid w:val="007D5400"/>
    <w:rsid w:val="007E6DF9"/>
    <w:rsid w:val="00810C35"/>
    <w:rsid w:val="00812BBE"/>
    <w:rsid w:val="00821DD0"/>
    <w:rsid w:val="00822FB9"/>
    <w:rsid w:val="0084292B"/>
    <w:rsid w:val="00847598"/>
    <w:rsid w:val="0085172D"/>
    <w:rsid w:val="00856208"/>
    <w:rsid w:val="00864539"/>
    <w:rsid w:val="00871A89"/>
    <w:rsid w:val="0088181F"/>
    <w:rsid w:val="00894ED8"/>
    <w:rsid w:val="008952FF"/>
    <w:rsid w:val="00896EDD"/>
    <w:rsid w:val="008B1C61"/>
    <w:rsid w:val="008E55C5"/>
    <w:rsid w:val="008F118C"/>
    <w:rsid w:val="008F76BC"/>
    <w:rsid w:val="009006D6"/>
    <w:rsid w:val="00911F5B"/>
    <w:rsid w:val="00921E84"/>
    <w:rsid w:val="00922B45"/>
    <w:rsid w:val="009251F3"/>
    <w:rsid w:val="00935244"/>
    <w:rsid w:val="00937567"/>
    <w:rsid w:val="009420A6"/>
    <w:rsid w:val="00954876"/>
    <w:rsid w:val="0096620F"/>
    <w:rsid w:val="00967A2B"/>
    <w:rsid w:val="00976C02"/>
    <w:rsid w:val="00987334"/>
    <w:rsid w:val="009C4CB3"/>
    <w:rsid w:val="009D3D8B"/>
    <w:rsid w:val="009F3112"/>
    <w:rsid w:val="009F7F46"/>
    <w:rsid w:val="00A26A91"/>
    <w:rsid w:val="00A27916"/>
    <w:rsid w:val="00A323D4"/>
    <w:rsid w:val="00A76916"/>
    <w:rsid w:val="00A92C6A"/>
    <w:rsid w:val="00AA3FA6"/>
    <w:rsid w:val="00AA504C"/>
    <w:rsid w:val="00AB3DA2"/>
    <w:rsid w:val="00AC46AD"/>
    <w:rsid w:val="00AE00EF"/>
    <w:rsid w:val="00AF1E94"/>
    <w:rsid w:val="00AF7A4B"/>
    <w:rsid w:val="00B1338C"/>
    <w:rsid w:val="00B1520E"/>
    <w:rsid w:val="00B21293"/>
    <w:rsid w:val="00B3682A"/>
    <w:rsid w:val="00B5452A"/>
    <w:rsid w:val="00B54A89"/>
    <w:rsid w:val="00B76B84"/>
    <w:rsid w:val="00B83C1C"/>
    <w:rsid w:val="00B90B3B"/>
    <w:rsid w:val="00B917C6"/>
    <w:rsid w:val="00B951D9"/>
    <w:rsid w:val="00BA1360"/>
    <w:rsid w:val="00BA2D49"/>
    <w:rsid w:val="00BA2EC1"/>
    <w:rsid w:val="00BA3495"/>
    <w:rsid w:val="00BA350E"/>
    <w:rsid w:val="00BA4126"/>
    <w:rsid w:val="00BC0330"/>
    <w:rsid w:val="00BC5102"/>
    <w:rsid w:val="00BC7710"/>
    <w:rsid w:val="00BD0484"/>
    <w:rsid w:val="00BD62A5"/>
    <w:rsid w:val="00BF4C8A"/>
    <w:rsid w:val="00C254BB"/>
    <w:rsid w:val="00C35F54"/>
    <w:rsid w:val="00C53E37"/>
    <w:rsid w:val="00C71ACF"/>
    <w:rsid w:val="00C72901"/>
    <w:rsid w:val="00C8171F"/>
    <w:rsid w:val="00C9419B"/>
    <w:rsid w:val="00C97ED1"/>
    <w:rsid w:val="00CC0A14"/>
    <w:rsid w:val="00CC1C19"/>
    <w:rsid w:val="00CC3F61"/>
    <w:rsid w:val="00CD79E6"/>
    <w:rsid w:val="00CE1E27"/>
    <w:rsid w:val="00CF36EB"/>
    <w:rsid w:val="00CF3CE6"/>
    <w:rsid w:val="00CF6485"/>
    <w:rsid w:val="00D0167F"/>
    <w:rsid w:val="00D0207C"/>
    <w:rsid w:val="00D174E2"/>
    <w:rsid w:val="00D24EE1"/>
    <w:rsid w:val="00D372B1"/>
    <w:rsid w:val="00D456E7"/>
    <w:rsid w:val="00D6651D"/>
    <w:rsid w:val="00D70C99"/>
    <w:rsid w:val="00D7231D"/>
    <w:rsid w:val="00D750EC"/>
    <w:rsid w:val="00D77BF5"/>
    <w:rsid w:val="00D77E46"/>
    <w:rsid w:val="00D80321"/>
    <w:rsid w:val="00D808C4"/>
    <w:rsid w:val="00D812EF"/>
    <w:rsid w:val="00D921A1"/>
    <w:rsid w:val="00D93DB3"/>
    <w:rsid w:val="00D95C27"/>
    <w:rsid w:val="00DB4C51"/>
    <w:rsid w:val="00DC6EAE"/>
    <w:rsid w:val="00DE2781"/>
    <w:rsid w:val="00DF526C"/>
    <w:rsid w:val="00DF6307"/>
    <w:rsid w:val="00E051F0"/>
    <w:rsid w:val="00E14218"/>
    <w:rsid w:val="00E357C1"/>
    <w:rsid w:val="00E37C84"/>
    <w:rsid w:val="00E50D57"/>
    <w:rsid w:val="00E60AB6"/>
    <w:rsid w:val="00E62A70"/>
    <w:rsid w:val="00E8030C"/>
    <w:rsid w:val="00E83461"/>
    <w:rsid w:val="00E9045C"/>
    <w:rsid w:val="00E949A7"/>
    <w:rsid w:val="00E975A9"/>
    <w:rsid w:val="00EA1153"/>
    <w:rsid w:val="00EA28BA"/>
    <w:rsid w:val="00EA3D03"/>
    <w:rsid w:val="00EC08EF"/>
    <w:rsid w:val="00EE6583"/>
    <w:rsid w:val="00F03457"/>
    <w:rsid w:val="00F03D74"/>
    <w:rsid w:val="00F06053"/>
    <w:rsid w:val="00F14291"/>
    <w:rsid w:val="00F15FE7"/>
    <w:rsid w:val="00F36340"/>
    <w:rsid w:val="00F470F7"/>
    <w:rsid w:val="00F566D6"/>
    <w:rsid w:val="00F63E38"/>
    <w:rsid w:val="00F65AED"/>
    <w:rsid w:val="00F66BDF"/>
    <w:rsid w:val="00F75400"/>
    <w:rsid w:val="00F90253"/>
    <w:rsid w:val="00F979FD"/>
    <w:rsid w:val="00FA0B1E"/>
    <w:rsid w:val="00FB1EC7"/>
    <w:rsid w:val="00FB3F16"/>
    <w:rsid w:val="00FD1D1C"/>
    <w:rsid w:val="00FD2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810B180-E2D6-4200-8C80-AE6819BFB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IN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651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D6651D"/>
    <w:pPr>
      <w:spacing w:before="120" w:after="180" w:line="240" w:lineRule="auto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E2CEC"/>
    <w:rPr>
      <w:rFonts w:ascii="Times New Roman" w:hAnsi="Times New Roman" w:cs="Times New Roman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2CE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2CEC"/>
    <w:rPr>
      <w:sz w:val="20"/>
      <w:szCs w:val="20"/>
    </w:rPr>
  </w:style>
  <w:style w:type="paragraph" w:customStyle="1" w:styleId="RAN4H2">
    <w:name w:val="RAN4 H2"/>
    <w:basedOn w:val="Normal"/>
    <w:next w:val="Normal"/>
    <w:qFormat/>
    <w:rsid w:val="003E2CEC"/>
    <w:pPr>
      <w:keepNext/>
      <w:keepLines/>
      <w:numPr>
        <w:ilvl w:val="1"/>
        <w:numId w:val="2"/>
      </w:numPr>
      <w:spacing w:before="180" w:after="180" w:line="240" w:lineRule="auto"/>
      <w:outlineLvl w:val="1"/>
    </w:pPr>
    <w:rPr>
      <w:rFonts w:ascii="Arial" w:eastAsia="Times New Roman" w:hAnsi="Arial" w:cs="Times New Roman"/>
      <w:sz w:val="32"/>
      <w:szCs w:val="20"/>
      <w:lang w:val="en-GB" w:eastAsia="en-US"/>
    </w:rPr>
  </w:style>
  <w:style w:type="paragraph" w:customStyle="1" w:styleId="RAN4H1">
    <w:name w:val="RAN4 H1"/>
    <w:basedOn w:val="Normal"/>
    <w:next w:val="Normal"/>
    <w:qFormat/>
    <w:rsid w:val="003E2CE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RAN4H3">
    <w:name w:val="RAN4 H3"/>
    <w:basedOn w:val="Normal"/>
    <w:qFormat/>
    <w:rsid w:val="003E2CEC"/>
    <w:pPr>
      <w:numPr>
        <w:ilvl w:val="2"/>
        <w:numId w:val="2"/>
      </w:numPr>
      <w:spacing w:after="160" w:line="259" w:lineRule="auto"/>
    </w:pPr>
    <w:rPr>
      <w:rFonts w:ascii="Arial" w:eastAsiaTheme="minorHAnsi" w:hAnsi="Arial" w:cs="Arial"/>
      <w:sz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E2CEC"/>
    <w:rPr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3E2CEC"/>
    <w:pPr>
      <w:spacing w:line="240" w:lineRule="auto"/>
    </w:pPr>
    <w:rPr>
      <w:rFonts w:ascii="Times New Roman" w:eastAsiaTheme="minorHAnsi" w:hAnsi="Times New Roman"/>
      <w:b/>
      <w:bCs/>
      <w:color w:val="4F81BD" w:themeColor="accent1"/>
      <w:sz w:val="18"/>
      <w:szCs w:val="18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2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2CE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D62A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rsid w:val="00C729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">
    <w:name w:val="リスト段落 (文字)"/>
    <w:aliases w:val="- Bullets (文字),목록 단락 (文字),Lista1 (文字),?? ?? (文字),????? (文字),???? (文字),列出段落1 (文字),中等深浅网格 1 - 着色 21 (文字),列表段落 (文字),列出段落 (文字)"/>
    <w:basedOn w:val="DefaultParagraphFont"/>
    <w:link w:val="a0"/>
    <w:uiPriority w:val="34"/>
    <w:locked/>
    <w:rsid w:val="00BF4C8A"/>
    <w:rPr>
      <w:rFonts w:ascii="Times" w:hAnsi="Times" w:cs="Times"/>
      <w:lang w:eastAsia="x-none"/>
    </w:rPr>
  </w:style>
  <w:style w:type="paragraph" w:customStyle="1" w:styleId="a0">
    <w:name w:val="リスト段落"/>
    <w:aliases w:val="- Bullets,목록 단락,Lista1,?? ??,?????,????,列出段落1,中等深浅网格 1 - 着色 21,列表段落,列出段落"/>
    <w:basedOn w:val="Normal"/>
    <w:link w:val="a"/>
    <w:uiPriority w:val="34"/>
    <w:rsid w:val="00BF4C8A"/>
    <w:pPr>
      <w:spacing w:after="0" w:line="240" w:lineRule="auto"/>
      <w:ind w:leftChars="400" w:left="840"/>
    </w:pPr>
    <w:rPr>
      <w:rFonts w:ascii="Times" w:hAnsi="Times" w:cs="Times"/>
      <w:lang w:eastAsia="x-none"/>
    </w:rPr>
  </w:style>
  <w:style w:type="character" w:customStyle="1" w:styleId="Heading5Char">
    <w:name w:val="Heading 5 Char"/>
    <w:aliases w:val="h5 Char,Heading5 Char"/>
    <w:basedOn w:val="DefaultParagraphFont"/>
    <w:link w:val="Heading5"/>
    <w:uiPriority w:val="9"/>
    <w:qFormat/>
    <w:rsid w:val="00D6651D"/>
    <w:rPr>
      <w:rFonts w:ascii="Arial" w:eastAsia="Times New Roman" w:hAnsi="Arial" w:cs="Times New Roman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6651D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275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3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1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8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237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801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7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492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836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861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2372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973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9524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1617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1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309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0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5516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086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256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692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297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464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906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5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37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754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1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48399C-B1F2-4D43-B7D7-A48337774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578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t-ikeda@ap.jp.nec.com</Manager>
  <Company/>
  <LinksUpToDate>false</LinksUpToDate>
  <CharactersWithSpaces>3868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VENKATARAO GONUGUNTLA</dc:creator>
  <cp:lastModifiedBy>Venkat (NEC)</cp:lastModifiedBy>
  <cp:revision>123</cp:revision>
  <dcterms:created xsi:type="dcterms:W3CDTF">2020-04-06T09:56:00Z</dcterms:created>
  <dcterms:modified xsi:type="dcterms:W3CDTF">2020-05-15T14:22:00Z</dcterms:modified>
</cp:coreProperties>
</file>