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3061FF85" w:rsidR="002A47E4" w:rsidRPr="00966F7A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A47E4">
        <w:rPr>
          <w:rFonts w:ascii="Arial" w:hAnsi="Arial" w:cs="Arial"/>
          <w:b/>
          <w:bCs/>
          <w:sz w:val="22"/>
        </w:rPr>
        <w:t xml:space="preserve">3GPP TSG-RAN WG4 </w:t>
      </w:r>
      <w:r w:rsidRPr="00966F7A">
        <w:rPr>
          <w:rFonts w:ascii="Arial" w:hAnsi="Arial" w:cs="Arial"/>
          <w:b/>
          <w:bCs/>
          <w:sz w:val="22"/>
        </w:rPr>
        <w:t>Meeting #9</w:t>
      </w:r>
      <w:r w:rsidR="00966F7A" w:rsidRPr="00966F7A">
        <w:rPr>
          <w:rFonts w:ascii="Arial" w:hAnsi="Arial" w:cs="Arial"/>
          <w:b/>
          <w:bCs/>
          <w:sz w:val="22"/>
        </w:rPr>
        <w:t>4-e</w:t>
      </w:r>
      <w:r w:rsidRPr="00966F7A">
        <w:rPr>
          <w:rFonts w:ascii="Arial" w:hAnsi="Arial" w:cs="Arial" w:hint="eastAsia"/>
          <w:b/>
          <w:bCs/>
          <w:sz w:val="22"/>
        </w:rPr>
        <w:tab/>
      </w:r>
      <w:r w:rsidR="008B16FB" w:rsidRPr="00966F7A">
        <w:rPr>
          <w:rFonts w:ascii="Arial" w:hAnsi="Arial" w:cs="Arial"/>
          <w:b/>
          <w:bCs/>
          <w:sz w:val="22"/>
        </w:rPr>
        <w:t>R4-</w:t>
      </w:r>
      <w:bookmarkStart w:id="0" w:name="_Hlk32600047"/>
      <w:r w:rsidR="003E5529" w:rsidRPr="00717E34">
        <w:rPr>
          <w:rFonts w:ascii="Arial" w:hAnsi="Arial" w:cs="Arial"/>
          <w:b/>
          <w:bCs/>
          <w:sz w:val="22"/>
        </w:rPr>
        <w:t>200</w:t>
      </w:r>
      <w:r w:rsidR="00937B26">
        <w:rPr>
          <w:rFonts w:ascii="Arial" w:hAnsi="Arial" w:cs="Arial"/>
          <w:b/>
          <w:bCs/>
          <w:sz w:val="22"/>
        </w:rPr>
        <w:t>220</w:t>
      </w:r>
      <w:r w:rsidR="003E5529" w:rsidRPr="00717E34">
        <w:rPr>
          <w:rFonts w:ascii="Arial" w:hAnsi="Arial" w:cs="Arial"/>
          <w:b/>
          <w:bCs/>
          <w:sz w:val="22"/>
        </w:rPr>
        <w:t>2</w:t>
      </w:r>
      <w:bookmarkEnd w:id="0"/>
    </w:p>
    <w:p w14:paraId="576ACD5C" w14:textId="36B126F9" w:rsidR="002A47E4" w:rsidRPr="002A47E4" w:rsidRDefault="00966F7A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66F7A">
        <w:rPr>
          <w:rFonts w:ascii="Arial" w:hAnsi="Arial" w:cs="Arial"/>
          <w:b/>
          <w:bCs/>
          <w:sz w:val="22"/>
        </w:rPr>
        <w:t>E-meeting</w:t>
      </w:r>
      <w:r w:rsidR="002A47E4" w:rsidRPr="00966F7A">
        <w:rPr>
          <w:rFonts w:ascii="Arial" w:hAnsi="Arial" w:cs="Arial"/>
          <w:b/>
          <w:bCs/>
          <w:sz w:val="22"/>
        </w:rPr>
        <w:t xml:space="preserve">, </w:t>
      </w:r>
      <w:r w:rsidRPr="00966F7A">
        <w:rPr>
          <w:rFonts w:ascii="Arial" w:hAnsi="Arial" w:cs="Arial"/>
          <w:b/>
          <w:bCs/>
          <w:sz w:val="22"/>
        </w:rPr>
        <w:t>February 24</w:t>
      </w:r>
      <w:r w:rsidRPr="00966F7A">
        <w:rPr>
          <w:rFonts w:ascii="Arial" w:hAnsi="Arial" w:cs="Arial"/>
          <w:b/>
          <w:bCs/>
          <w:sz w:val="22"/>
          <w:vertAlign w:val="superscript"/>
        </w:rPr>
        <w:t>th</w:t>
      </w:r>
      <w:r w:rsidRPr="00966F7A">
        <w:rPr>
          <w:rFonts w:ascii="Arial" w:hAnsi="Arial" w:cs="Arial"/>
          <w:b/>
          <w:bCs/>
          <w:sz w:val="22"/>
        </w:rPr>
        <w:t xml:space="preserve"> </w:t>
      </w:r>
      <w:r w:rsidR="002A47E4" w:rsidRPr="00966F7A">
        <w:rPr>
          <w:rFonts w:ascii="Arial" w:hAnsi="Arial" w:cs="Arial"/>
          <w:b/>
          <w:bCs/>
          <w:sz w:val="22"/>
        </w:rPr>
        <w:t>–</w:t>
      </w:r>
      <w:r w:rsidR="002A47E4" w:rsidRPr="00966F7A">
        <w:rPr>
          <w:rFonts w:ascii="Arial" w:hAnsi="Arial" w:cs="Arial" w:hint="eastAsia"/>
          <w:b/>
          <w:bCs/>
          <w:sz w:val="22"/>
        </w:rPr>
        <w:t xml:space="preserve"> </w:t>
      </w:r>
      <w:r w:rsidRPr="00966F7A">
        <w:rPr>
          <w:rFonts w:ascii="Arial" w:hAnsi="Arial" w:cs="Arial"/>
          <w:b/>
          <w:bCs/>
          <w:sz w:val="22"/>
        </w:rPr>
        <w:t>March 6</w:t>
      </w:r>
      <w:r w:rsidRPr="00966F7A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966F7A">
        <w:rPr>
          <w:rFonts w:ascii="Arial" w:hAnsi="Arial" w:cs="Arial"/>
          <w:b/>
          <w:bCs/>
          <w:sz w:val="22"/>
        </w:rPr>
        <w:t>, 20</w:t>
      </w:r>
      <w:r w:rsidRPr="00966F7A"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AB8DB7D" w:rsidR="00463675" w:rsidRPr="00966F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6F7A">
        <w:rPr>
          <w:rFonts w:ascii="Arial" w:hAnsi="Arial" w:cs="Arial"/>
          <w:b/>
        </w:rPr>
        <w:t>Title:</w:t>
      </w:r>
      <w:r w:rsidRPr="00966F7A">
        <w:rPr>
          <w:rFonts w:ascii="Arial" w:hAnsi="Arial" w:cs="Arial"/>
          <w:b/>
        </w:rPr>
        <w:tab/>
      </w:r>
      <w:r w:rsidR="00966F7A" w:rsidRPr="00966F7A">
        <w:rPr>
          <w:rFonts w:ascii="Arial" w:hAnsi="Arial" w:cs="Arial"/>
          <w:b/>
        </w:rPr>
        <w:t>LS on UE reporting criteria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1F80A1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6F7A">
        <w:rPr>
          <w:rFonts w:ascii="Arial" w:hAnsi="Arial" w:cs="Arial"/>
          <w:bCs/>
        </w:rPr>
        <w:t>5</w:t>
      </w:r>
    </w:p>
    <w:p w14:paraId="7FD76092" w14:textId="4438B0A2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66F7A" w:rsidRPr="00966F7A">
        <w:rPr>
          <w:rFonts w:ascii="Arial" w:hAnsi="Arial" w:cs="Arial"/>
          <w:bCs/>
        </w:rPr>
        <w:t>NR_newRAT</w:t>
      </w:r>
      <w:proofErr w:type="spellEnd"/>
      <w:r w:rsidR="00966F7A" w:rsidRPr="00966F7A">
        <w:rPr>
          <w:rFonts w:ascii="Arial" w:hAnsi="Arial" w:cs="Arial"/>
          <w:bCs/>
        </w:rPr>
        <w:t>-Core</w:t>
      </w:r>
    </w:p>
    <w:p w14:paraId="04A0B555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07E39C" w14:textId="77777777" w:rsidR="00966F7A" w:rsidRDefault="00966F7A" w:rsidP="00966F7A">
      <w:r w:rsidRPr="00CD03E8">
        <w:t>RAN4 thanks RAN2 for the LS R2-1916595 LS on measurement reporting criteria for EN-DC</w:t>
      </w:r>
      <w:r>
        <w:t xml:space="preserve"> in which RAN2 asks RAN4 following:</w:t>
      </w:r>
    </w:p>
    <w:p w14:paraId="3FB3C9A3" w14:textId="77777777" w:rsidR="00966F7A" w:rsidRPr="00CD03E8" w:rsidRDefault="00966F7A" w:rsidP="00966F7A">
      <w:pPr>
        <w:ind w:left="720"/>
        <w:rPr>
          <w:bCs/>
        </w:rPr>
      </w:pPr>
      <w:r w:rsidRPr="00CD03E8">
        <w:rPr>
          <w:bCs/>
        </w:rPr>
        <w:t xml:space="preserve">Question 1: RAN2 asks RAN4 to confirm whether the changes to UE capabilities for measurements reporting criteria in </w:t>
      </w:r>
      <w:hyperlink r:id="rId14" w:history="1">
        <w:r w:rsidRPr="00CD03E8">
          <w:rPr>
            <w:rStyle w:val="Hyperlink"/>
            <w:bCs/>
          </w:rPr>
          <w:t>R4-1907862</w:t>
        </w:r>
      </w:hyperlink>
      <w:r w:rsidRPr="00CD03E8">
        <w:rPr>
          <w:bCs/>
        </w:rPr>
        <w:t xml:space="preserve"> imply that the component </w:t>
      </w:r>
      <m:oMath>
        <m:r>
          <w:rPr>
            <w:rFonts w:ascii="Cambria Math" w:hAnsi="Cambria Math"/>
          </w:rPr>
          <m:t>9×n</m:t>
        </m:r>
      </m:oMath>
      <w:r w:rsidRPr="00CD03E8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CD03E8">
        <w:rPr>
          <w:bCs/>
        </w:rPr>
        <w:t xml:space="preserve"> needs to be coordinated between the MN and the SN.</w:t>
      </w:r>
    </w:p>
    <w:p w14:paraId="1E38A0A3" w14:textId="77777777" w:rsidR="00966F7A" w:rsidRDefault="00966F7A" w:rsidP="00966F7A"/>
    <w:p w14:paraId="3C6434D5" w14:textId="756237B5" w:rsidR="0066591A" w:rsidRDefault="00966F7A" w:rsidP="004A27D3">
      <w:r>
        <w:t>RAN4 has been discussing the question raised in the LS and has concluded that regarding question 1</w:t>
      </w:r>
      <w:r w:rsidR="0066591A">
        <w:t>:</w:t>
      </w:r>
      <w:r>
        <w:t xml:space="preserve"> </w:t>
      </w:r>
    </w:p>
    <w:p w14:paraId="1573B344" w14:textId="17B82596" w:rsidR="004A27D3" w:rsidRPr="0066591A" w:rsidRDefault="00966F7A" w:rsidP="0019029D">
      <w:pPr>
        <w:pStyle w:val="ListParagraph"/>
        <w:numPr>
          <w:ilvl w:val="0"/>
          <w:numId w:val="29"/>
        </w:numPr>
        <w:rPr>
          <w:lang w:val="en-US"/>
        </w:rPr>
      </w:pPr>
      <w:r>
        <w:t xml:space="preserve">there is a need to exchange information between MN and SN related to configurations impacting the component </w:t>
      </w:r>
      <m:oMath>
        <m:r>
          <w:rPr>
            <w:rFonts w:ascii="Cambria Math" w:hAnsi="Cambria Math"/>
          </w:rPr>
          <m:t>9×n</m:t>
        </m:r>
      </m:oMath>
      <w:r w:rsidRPr="0066591A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66591A">
        <w:rPr>
          <w:rFonts w:eastAsiaTheme="minorEastAsia"/>
          <w:bCs/>
        </w:rPr>
        <w:t>.</w:t>
      </w:r>
      <w:r w:rsidR="004A27D3" w:rsidRPr="0066591A">
        <w:rPr>
          <w:rFonts w:eastAsiaTheme="minorEastAsia"/>
          <w:bCs/>
        </w:rPr>
        <w:t xml:space="preserve">, which </w:t>
      </w:r>
      <w:r w:rsidR="004A27D3">
        <w:t xml:space="preserve">follows from that in TS 38.133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="004A27D3" w:rsidRPr="004A27D3">
        <w:t xml:space="preserve"> is the </w:t>
      </w:r>
      <w:r w:rsidR="004A27D3" w:rsidRPr="0019029D">
        <w:rPr>
          <w:i/>
          <w:iCs/>
        </w:rPr>
        <w:t>total</w:t>
      </w:r>
      <w:r w:rsidR="004A27D3" w:rsidRPr="004A27D3">
        <w:t xml:space="preserve"> number of NR reporting criteria configured by </w:t>
      </w:r>
      <w:proofErr w:type="spellStart"/>
      <w:r w:rsidR="004A27D3" w:rsidRPr="004A27D3">
        <w:t>PSCell</w:t>
      </w:r>
      <w:proofErr w:type="spellEnd"/>
      <w:r w:rsidR="004A27D3" w:rsidRPr="004A27D3">
        <w:t xml:space="preserve"> and E-UTRA PCell</w:t>
      </w:r>
      <w:r w:rsidR="0066591A">
        <w:t>,</w:t>
      </w:r>
    </w:p>
    <w:p w14:paraId="0F844AF1" w14:textId="07AC0142" w:rsidR="004A27D3" w:rsidRPr="004A27D3" w:rsidRDefault="0066591A" w:rsidP="0019029D">
      <w:pPr>
        <w:pStyle w:val="ListParagraph"/>
        <w:numPr>
          <w:ilvl w:val="0"/>
          <w:numId w:val="29"/>
        </w:numPr>
      </w:pPr>
      <w:r>
        <w:t xml:space="preserve">the above was implied by the existing TS 38.133 and TS 36.133 specifications even before </w:t>
      </w:r>
      <w:r w:rsidR="004A27D3" w:rsidRPr="004A27D3">
        <w:t>the CR in R4-1907862, rather this approach had been already in both TS 38.133 and TS 36.133.</w:t>
      </w:r>
    </w:p>
    <w:p w14:paraId="3005D558" w14:textId="77777777" w:rsidR="004A27D3" w:rsidRPr="00CD03E8" w:rsidRDefault="004A27D3" w:rsidP="00966F7A"/>
    <w:p w14:paraId="6D71F3AD" w14:textId="27E1A323" w:rsidR="007E18A1" w:rsidRDefault="007E18A1" w:rsidP="007844CD">
      <w:pPr>
        <w:jc w:val="both"/>
      </w:pP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FDD4A7" w14:textId="1ADDED98" w:rsidR="00B412D4" w:rsidRPr="007E18A1" w:rsidRDefault="00463675" w:rsidP="00B412D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 w:rsidRPr="007E18A1">
        <w:t>RAN</w:t>
      </w:r>
      <w:r w:rsidR="00F56A18" w:rsidRPr="007E18A1">
        <w:t>4</w:t>
      </w:r>
      <w:r w:rsidR="002A6E4C" w:rsidRPr="007E18A1">
        <w:t xml:space="preserve"> respectfully asks </w:t>
      </w:r>
      <w:r w:rsidR="0065183D" w:rsidRPr="007E18A1">
        <w:t>RAN</w:t>
      </w:r>
      <w:r w:rsidR="007E18A1" w:rsidRPr="007E18A1">
        <w:t>2</w:t>
      </w:r>
      <w:r w:rsidR="007844CD" w:rsidRPr="007E18A1">
        <w:t xml:space="preserve"> to</w:t>
      </w:r>
      <w:r w:rsidR="007E18A1" w:rsidRPr="007E18A1">
        <w:t xml:space="preserve"> </w:t>
      </w:r>
      <w:r w:rsidR="003E5529">
        <w:t xml:space="preserve">take </w:t>
      </w:r>
      <w:r w:rsidR="00966F7A">
        <w:t>above into consideration</w:t>
      </w:r>
      <w:r w:rsidR="007844CD"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129CD53B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proofErr w:type="gramStart"/>
      <w:r w:rsidR="00966F7A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B307E7"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E5529">
        <w:rPr>
          <w:rFonts w:ascii="Arial" w:hAnsi="Arial" w:cs="Arial"/>
        </w:rPr>
        <w:t xml:space="preserve"> </w:t>
      </w:r>
      <w:bookmarkStart w:id="1" w:name="_GoBack"/>
      <w:bookmarkEnd w:id="1"/>
      <w:r w:rsidR="0019029D">
        <w:rPr>
          <w:rFonts w:ascii="Arial" w:hAnsi="Arial" w:cs="Arial"/>
        </w:rPr>
        <w:t>E-meeting</w:t>
      </w:r>
      <w:r w:rsidR="0019029D" w:rsidRPr="00D214C8">
        <w:rPr>
          <w:rFonts w:ascii="Arial" w:hAnsi="Arial" w:cs="Arial"/>
        </w:rPr>
        <w:t xml:space="preserve"> </w:t>
      </w:r>
      <w:r w:rsidR="0019029D" w:rsidRPr="00F56A18">
        <w:rPr>
          <w:rFonts w:ascii="Arial" w:hAnsi="Arial" w:cs="Arial"/>
        </w:rPr>
        <w:t xml:space="preserve">  </w:t>
      </w:r>
    </w:p>
    <w:p w14:paraId="3B6C3D54" w14:textId="227CC401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</w:t>
      </w:r>
      <w:r w:rsidR="00966F7A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966F7A">
        <w:rPr>
          <w:rFonts w:ascii="Arial" w:hAnsi="Arial" w:cs="Arial"/>
        </w:rPr>
        <w:t>Athens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427981D4" w14:textId="77777777" w:rsidR="002A47E4" w:rsidRDefault="002A47E4" w:rsidP="00D214C8">
      <w:pPr>
        <w:spacing w:after="120"/>
        <w:rPr>
          <w:rFonts w:ascii="Arial" w:hAnsi="Arial" w:cs="Arial"/>
        </w:rPr>
      </w:pPr>
    </w:p>
    <w:p w14:paraId="4A767257" w14:textId="77777777" w:rsidR="002D0159" w:rsidRPr="002D0159" w:rsidRDefault="002D0159" w:rsidP="002D0159">
      <w:pPr>
        <w:spacing w:after="120"/>
        <w:rPr>
          <w:rFonts w:ascii="Arial" w:hAnsi="Arial" w:cs="Arial"/>
          <w:b/>
          <w:lang w:val="en-US"/>
        </w:rPr>
      </w:pP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68D4E" w14:textId="77777777" w:rsidR="00926C81" w:rsidRDefault="00926C81">
      <w:r>
        <w:separator/>
      </w:r>
    </w:p>
  </w:endnote>
  <w:endnote w:type="continuationSeparator" w:id="0">
    <w:p w14:paraId="46B528E3" w14:textId="77777777" w:rsidR="00926C81" w:rsidRDefault="0092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7CB04" w14:textId="77777777" w:rsidR="00926C81" w:rsidRDefault="00926C81">
      <w:r>
        <w:separator/>
      </w:r>
    </w:p>
  </w:footnote>
  <w:footnote w:type="continuationSeparator" w:id="0">
    <w:p w14:paraId="3E760332" w14:textId="77777777" w:rsidR="00926C81" w:rsidRDefault="00926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EB5820"/>
    <w:multiLevelType w:val="hybridMultilevel"/>
    <w:tmpl w:val="1B782F68"/>
    <w:lvl w:ilvl="0" w:tplc="D49E5E5A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C04E6"/>
    <w:multiLevelType w:val="hybridMultilevel"/>
    <w:tmpl w:val="B9FEEF00"/>
    <w:lvl w:ilvl="0" w:tplc="5416325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3"/>
  </w:num>
  <w:num w:numId="9">
    <w:abstractNumId w:val="12"/>
  </w:num>
  <w:num w:numId="10">
    <w:abstractNumId w:val="11"/>
  </w:num>
  <w:num w:numId="11">
    <w:abstractNumId w:val="7"/>
  </w:num>
  <w:num w:numId="12">
    <w:abstractNumId w:val="25"/>
  </w:num>
  <w:num w:numId="13">
    <w:abstractNumId w:val="10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4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 w:numId="28">
    <w:abstractNumId w:val="26"/>
  </w:num>
  <w:num w:numId="29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11A9A"/>
    <w:rsid w:val="00023B0A"/>
    <w:rsid w:val="0003565A"/>
    <w:rsid w:val="0003719B"/>
    <w:rsid w:val="00045511"/>
    <w:rsid w:val="00062D87"/>
    <w:rsid w:val="00064739"/>
    <w:rsid w:val="00077430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029D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2F30D4"/>
    <w:rsid w:val="0030138D"/>
    <w:rsid w:val="0030356A"/>
    <w:rsid w:val="003100EB"/>
    <w:rsid w:val="00315132"/>
    <w:rsid w:val="0032096D"/>
    <w:rsid w:val="003221D8"/>
    <w:rsid w:val="00324418"/>
    <w:rsid w:val="0032760F"/>
    <w:rsid w:val="003277A4"/>
    <w:rsid w:val="003341F9"/>
    <w:rsid w:val="0033518A"/>
    <w:rsid w:val="00335FAB"/>
    <w:rsid w:val="00346D03"/>
    <w:rsid w:val="003632EE"/>
    <w:rsid w:val="00367970"/>
    <w:rsid w:val="003807F6"/>
    <w:rsid w:val="00385529"/>
    <w:rsid w:val="00387062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3E5529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A27D3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591A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26C81"/>
    <w:rsid w:val="00937312"/>
    <w:rsid w:val="00937B26"/>
    <w:rsid w:val="009403B2"/>
    <w:rsid w:val="00941A45"/>
    <w:rsid w:val="00950DE4"/>
    <w:rsid w:val="00952417"/>
    <w:rsid w:val="00954AC7"/>
    <w:rsid w:val="00955602"/>
    <w:rsid w:val="0096221E"/>
    <w:rsid w:val="00966F7A"/>
    <w:rsid w:val="00973B62"/>
    <w:rsid w:val="009763E4"/>
    <w:rsid w:val="009778A3"/>
    <w:rsid w:val="00984727"/>
    <w:rsid w:val="009A7577"/>
    <w:rsid w:val="009B2EB9"/>
    <w:rsid w:val="009B349D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87BBF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8438A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036C"/>
    <w:rsid w:val="00E26DC6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ngppapp/CreateTdoc.aspx?mode=view&amp;contributionUid=R4-1907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28d22441-8343-43f8-ac6d-b59b0fa8fca6"/>
    <ds:schemaRef ds:uri="http://schemas.openxmlformats.org/package/2006/metadata/core-properties"/>
    <ds:schemaRef ds:uri="http://purl.org/dc/terms/"/>
    <ds:schemaRef ds:uri="http://www.w3.org/XML/1998/namespace"/>
    <ds:schemaRef ds:uri="55ae6c15-9962-46ae-a768-8deca3649a65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D45BB9-9863-45A6-B5A2-9E0549FF4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2020-03-04T22:14:00Z</dcterms:created>
  <dcterms:modified xsi:type="dcterms:W3CDTF">2020-03-04T22:14:00Z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