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6F45" w:rsidRPr="00134D09" w:rsidRDefault="00EE6F45" w:rsidP="00EE6F45">
      <w:pPr>
        <w:pStyle w:val="a3"/>
        <w:rPr>
          <w:rFonts w:cs="Arial"/>
          <w:noProof w:val="0"/>
          <w:sz w:val="24"/>
          <w:szCs w:val="24"/>
        </w:rPr>
      </w:pPr>
      <w:r w:rsidRPr="00134D09">
        <w:rPr>
          <w:rFonts w:cs="Arial"/>
          <w:noProof w:val="0"/>
          <w:sz w:val="24"/>
          <w:szCs w:val="24"/>
        </w:rPr>
        <w:t xml:space="preserve">3GPP RAN WG4 Meeting #94-e                                  </w:t>
      </w:r>
      <w:r w:rsidR="00117532" w:rsidRPr="00117532">
        <w:rPr>
          <w:rFonts w:cs="Arial"/>
          <w:noProof w:val="0"/>
          <w:sz w:val="24"/>
          <w:szCs w:val="24"/>
        </w:rPr>
        <w:t>R4-2001548</w:t>
      </w:r>
      <w:bookmarkStart w:id="0" w:name="_GoBack"/>
      <w:bookmarkEnd w:id="0"/>
      <w:r w:rsidRPr="00134D09">
        <w:rPr>
          <w:rFonts w:cs="Arial"/>
          <w:noProof w:val="0"/>
          <w:sz w:val="24"/>
          <w:szCs w:val="24"/>
        </w:rPr>
        <w:t xml:space="preserve">                                              </w:t>
      </w:r>
    </w:p>
    <w:p w:rsidR="00EE6F45" w:rsidRPr="00134D09" w:rsidRDefault="00EE6F45" w:rsidP="00EE6F45">
      <w:pPr>
        <w:pStyle w:val="a3"/>
        <w:rPr>
          <w:noProof w:val="0"/>
          <w:lang w:val="en-GB"/>
        </w:rPr>
      </w:pPr>
      <w:r w:rsidRPr="00134D09">
        <w:rPr>
          <w:rFonts w:cs="Arial"/>
          <w:noProof w:val="0"/>
          <w:sz w:val="24"/>
          <w:szCs w:val="24"/>
        </w:rPr>
        <w:t>Online, 24th February – 6th March 2020</w:t>
      </w:r>
    </w:p>
    <w:p w:rsidR="00DF0231" w:rsidRPr="00EE6F45" w:rsidRDefault="00DF0231" w:rsidP="00DF0231">
      <w:pPr>
        <w:pStyle w:val="a3"/>
        <w:rPr>
          <w:rFonts w:eastAsia="宋体"/>
          <w:noProof w:val="0"/>
          <w:sz w:val="24"/>
          <w:szCs w:val="24"/>
          <w:lang w:val="en-GB" w:eastAsia="zh-CN"/>
        </w:rPr>
      </w:pP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87326D">
        <w:rPr>
          <w:rFonts w:ascii="Arial" w:hAnsi="Arial"/>
          <w:sz w:val="24"/>
          <w:lang w:val="en-US"/>
        </w:rPr>
        <w:t>8</w:t>
      </w:r>
      <w:r w:rsidR="00EA5149">
        <w:rPr>
          <w:rFonts w:ascii="Arial" w:hAnsi="Arial"/>
          <w:sz w:val="24"/>
          <w:lang w:val="en-US"/>
        </w:rPr>
        <w:t>.</w:t>
      </w:r>
      <w:r w:rsidR="004F0167">
        <w:rPr>
          <w:rFonts w:ascii="Arial" w:hAnsi="Arial"/>
          <w:sz w:val="24"/>
          <w:lang w:val="en-US"/>
        </w:rPr>
        <w:t>15</w:t>
      </w:r>
      <w:r w:rsidR="00EA5149">
        <w:rPr>
          <w:rFonts w:ascii="Arial" w:hAnsi="Arial"/>
          <w:sz w:val="24"/>
          <w:lang w:val="en-US"/>
        </w:rPr>
        <w:t>.</w:t>
      </w:r>
      <w:r w:rsidR="004F0167">
        <w:rPr>
          <w:rFonts w:ascii="Arial" w:hAnsi="Arial"/>
          <w:sz w:val="24"/>
          <w:lang w:val="en-US"/>
        </w:rPr>
        <w:t>1</w:t>
      </w:r>
      <w:r w:rsidR="00EA5149">
        <w:rPr>
          <w:rFonts w:ascii="Arial" w:hAnsi="Arial"/>
          <w:sz w:val="24"/>
          <w:lang w:val="en-US"/>
        </w:rPr>
        <w:t>.</w:t>
      </w:r>
      <w:r w:rsidR="004F0167">
        <w:rPr>
          <w:rFonts w:ascii="Arial" w:hAnsi="Arial"/>
          <w:sz w:val="24"/>
          <w:lang w:val="en-US"/>
        </w:rPr>
        <w:t>4</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7326D">
        <w:rPr>
          <w:rFonts w:ascii="Arial" w:hAnsi="Arial"/>
          <w:sz w:val="24"/>
          <w:lang w:val="en-US"/>
        </w:rPr>
        <w:t>Discussion o</w:t>
      </w:r>
      <w:r w:rsidR="0087326D" w:rsidRPr="0020033A">
        <w:rPr>
          <w:rFonts w:ascii="Arial" w:hAnsi="Arial"/>
          <w:sz w:val="24"/>
          <w:lang w:val="en-US"/>
        </w:rPr>
        <w:t>n</w:t>
      </w:r>
      <w:r w:rsidR="004F0167">
        <w:rPr>
          <w:rFonts w:ascii="Arial" w:hAnsi="Arial"/>
          <w:sz w:val="24"/>
          <w:lang w:val="en-US"/>
        </w:rPr>
        <w:t xml:space="preserve"> BWP switching on multiple CCs</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4A7CF2" w:rsidRDefault="00DF0231" w:rsidP="00DF0231">
      <w:pPr>
        <w:rPr>
          <w:rFonts w:eastAsiaTheme="minorEastAsia"/>
          <w:lang w:val="en-US" w:eastAsia="zh-CN"/>
        </w:rPr>
      </w:pPr>
      <w:r w:rsidRPr="002D2977">
        <w:rPr>
          <w:rFonts w:eastAsiaTheme="minorEastAsia"/>
          <w:lang w:val="en-US" w:eastAsia="zh-CN"/>
        </w:rPr>
        <w:t>In last meeting RAN4 9</w:t>
      </w:r>
      <w:r w:rsidR="0087326D">
        <w:rPr>
          <w:rFonts w:eastAsiaTheme="minorEastAsia"/>
          <w:lang w:val="en-US" w:eastAsia="zh-CN"/>
        </w:rPr>
        <w:t>3</w:t>
      </w:r>
      <w:r w:rsidRPr="002D2977">
        <w:rPr>
          <w:rFonts w:eastAsiaTheme="minorEastAsia"/>
          <w:lang w:val="en-US" w:eastAsia="zh-CN"/>
        </w:rPr>
        <w:t>, the RRM requirements</w:t>
      </w:r>
      <w:r w:rsidR="007200C7">
        <w:rPr>
          <w:rFonts w:eastAsiaTheme="minorEastAsia"/>
          <w:lang w:val="en-US" w:eastAsia="zh-CN"/>
        </w:rPr>
        <w:t xml:space="preserve"> of BWP switching on multiple CCs</w:t>
      </w:r>
      <w:r w:rsidRPr="002D2977">
        <w:rPr>
          <w:rFonts w:eastAsiaTheme="minorEastAsia"/>
          <w:lang w:val="en-US" w:eastAsia="zh-CN"/>
        </w:rPr>
        <w:t xml:space="preserve"> are discussed, and the potential agreements and the remaining open issues</w:t>
      </w:r>
      <w:r w:rsidR="00914A03">
        <w:rPr>
          <w:rFonts w:eastAsiaTheme="minorEastAsia"/>
          <w:lang w:val="en-US" w:eastAsia="zh-CN"/>
        </w:rPr>
        <w:t xml:space="preserve"> </w:t>
      </w:r>
      <w:r w:rsidRPr="002D2977">
        <w:rPr>
          <w:rFonts w:eastAsiaTheme="minorEastAsia"/>
          <w:lang w:val="en-US" w:eastAsia="zh-CN"/>
        </w:rPr>
        <w:t>in the WF [1]</w:t>
      </w:r>
      <w:r w:rsidR="004A7CF2">
        <w:rPr>
          <w:rFonts w:eastAsiaTheme="minorEastAsia" w:hint="eastAsia"/>
          <w:lang w:val="en-US" w:eastAsia="zh-CN"/>
        </w:rPr>
        <w:t>.</w:t>
      </w:r>
      <w:r w:rsidR="0020033A">
        <w:rPr>
          <w:rFonts w:eastAsiaTheme="minorEastAsia"/>
          <w:lang w:val="en-US" w:eastAsia="zh-CN"/>
        </w:rPr>
        <w:t xml:space="preserve"> </w:t>
      </w:r>
      <w:r w:rsidR="007200C7">
        <w:rPr>
          <w:rFonts w:eastAsiaTheme="minorEastAsia"/>
          <w:lang w:val="en-US" w:eastAsia="zh-CN"/>
        </w:rPr>
        <w:t xml:space="preserve">Based on the agreements in the last meeting, we present the analysis of the </w:t>
      </w:r>
      <w:r w:rsidR="008B4F73">
        <w:rPr>
          <w:rFonts w:eastAsiaTheme="minorEastAsia"/>
          <w:lang w:val="en-US" w:eastAsia="zh-CN"/>
        </w:rPr>
        <w:t>delay and interruption</w:t>
      </w:r>
      <w:r w:rsidR="007200C7">
        <w:rPr>
          <w:rFonts w:eastAsiaTheme="minorEastAsia"/>
          <w:lang w:val="en-US" w:eastAsia="zh-CN"/>
        </w:rPr>
        <w:t xml:space="preserve"> requirements of BWP switching on multiple CCs under different scenarios.  </w:t>
      </w:r>
    </w:p>
    <w:p w:rsidR="00DF0231" w:rsidRDefault="00DF0231" w:rsidP="00DF0231">
      <w:pPr>
        <w:pStyle w:val="1"/>
        <w:numPr>
          <w:ilvl w:val="0"/>
          <w:numId w:val="1"/>
        </w:numPr>
        <w:rPr>
          <w:lang w:val="en-US"/>
        </w:rPr>
      </w:pPr>
      <w:r w:rsidRPr="002D2977">
        <w:rPr>
          <w:lang w:val="en-US"/>
        </w:rPr>
        <w:t>Discussion</w:t>
      </w:r>
    </w:p>
    <w:p w:rsidR="00A26AB0" w:rsidRDefault="00A26AB0" w:rsidP="00A26AB0">
      <w:pPr>
        <w:pStyle w:val="3"/>
        <w:rPr>
          <w:lang w:val="en-US" w:eastAsia="zh-CN"/>
        </w:rPr>
      </w:pPr>
      <w:r>
        <w:rPr>
          <w:lang w:val="en-US" w:eastAsia="zh-CN"/>
        </w:rPr>
        <w:t>2.1 Simultaneous triggering</w:t>
      </w:r>
    </w:p>
    <w:p w:rsidR="00A26AB0" w:rsidRDefault="00A26AB0" w:rsidP="00A26AB0">
      <w:pPr>
        <w:rPr>
          <w:rFonts w:eastAsiaTheme="minorEastAsia"/>
          <w:lang w:val="en-US" w:eastAsia="zh-CN"/>
        </w:rPr>
      </w:pPr>
      <w:r>
        <w:rPr>
          <w:rFonts w:eastAsiaTheme="minorEastAsia"/>
          <w:lang w:val="en-US" w:eastAsia="zh-CN"/>
        </w:rPr>
        <w:t xml:space="preserve">In the last RAN4 93 meeting, the definition </w:t>
      </w:r>
      <w:r w:rsidR="008B4F73">
        <w:rPr>
          <w:rFonts w:eastAsiaTheme="minorEastAsia"/>
          <w:lang w:val="en-US" w:eastAsia="zh-CN"/>
        </w:rPr>
        <w:t xml:space="preserve">and requirements </w:t>
      </w:r>
      <w:r>
        <w:rPr>
          <w:rFonts w:eastAsiaTheme="minorEastAsia"/>
          <w:lang w:val="en-US" w:eastAsia="zh-CN"/>
        </w:rPr>
        <w:t>of simultaneous was given for DCI-based, Timer-based and RRC-based BWP switching on multiple CCs as follows:</w:t>
      </w:r>
    </w:p>
    <w:tbl>
      <w:tblPr>
        <w:tblStyle w:val="a7"/>
        <w:tblW w:w="0" w:type="auto"/>
        <w:tblLook w:val="04A0" w:firstRow="1" w:lastRow="0" w:firstColumn="1" w:lastColumn="0" w:noHBand="0" w:noVBand="1"/>
      </w:tblPr>
      <w:tblGrid>
        <w:gridCol w:w="9562"/>
      </w:tblGrid>
      <w:tr w:rsidR="00A26AB0" w:rsidTr="00A26AB0">
        <w:tc>
          <w:tcPr>
            <w:tcW w:w="9562" w:type="dxa"/>
          </w:tcPr>
          <w:p w:rsidR="00A26AB0" w:rsidRPr="00A26AB0" w:rsidRDefault="00A26AB0" w:rsidP="00A26AB0">
            <w:pPr>
              <w:rPr>
                <w:rFonts w:eastAsiaTheme="minorEastAsia"/>
                <w:lang w:val="en-US" w:eastAsia="zh-CN"/>
              </w:rPr>
            </w:pPr>
            <w:r w:rsidRPr="00A26AB0">
              <w:rPr>
                <w:rFonts w:eastAsiaTheme="minorEastAsia" w:hint="eastAsia"/>
                <w:highlight w:val="green"/>
                <w:lang w:val="en-US" w:eastAsia="zh-CN"/>
              </w:rPr>
              <w:t>R</w:t>
            </w:r>
            <w:r w:rsidRPr="00A26AB0">
              <w:rPr>
                <w:rFonts w:eastAsiaTheme="minorEastAsia"/>
                <w:highlight w:val="green"/>
                <w:lang w:val="en-US" w:eastAsia="zh-CN"/>
              </w:rPr>
              <w:t>AN4#93 Agreement</w:t>
            </w:r>
          </w:p>
          <w:p w:rsidR="00A26AB0" w:rsidRPr="00A26AB0" w:rsidRDefault="00A26AB0" w:rsidP="00A26AB0">
            <w:pPr>
              <w:rPr>
                <w:rFonts w:eastAsiaTheme="minorEastAsia"/>
                <w:lang w:val="en-US" w:eastAsia="zh-CN"/>
              </w:rPr>
            </w:pPr>
            <w:r w:rsidRPr="00A26AB0">
              <w:rPr>
                <w:rFonts w:eastAsiaTheme="minorEastAsia"/>
                <w:lang w:val="en-US" w:eastAsia="zh-CN"/>
              </w:rPr>
              <w:t>Definition of Simultaneous triggering of BWP switching on multiple CCs</w:t>
            </w:r>
          </w:p>
          <w:p w:rsidR="008B4F73" w:rsidRPr="00A26AB0" w:rsidRDefault="008B4F73" w:rsidP="008B4F73">
            <w:pPr>
              <w:numPr>
                <w:ilvl w:val="0"/>
                <w:numId w:val="11"/>
              </w:numPr>
              <w:rPr>
                <w:rFonts w:eastAsiaTheme="minorEastAsia"/>
                <w:lang w:val="en-US" w:eastAsia="zh-CN"/>
              </w:rPr>
            </w:pPr>
            <w:r w:rsidRPr="00A26AB0">
              <w:rPr>
                <w:rFonts w:eastAsiaTheme="minorEastAsia"/>
                <w:lang w:val="en-US" w:eastAsia="zh-CN"/>
              </w:rPr>
              <w:t xml:space="preserve">For DCI based switching: </w:t>
            </w:r>
          </w:p>
          <w:p w:rsidR="008B4F73" w:rsidRPr="00A26AB0" w:rsidRDefault="008B4F73" w:rsidP="008B4F73">
            <w:pPr>
              <w:numPr>
                <w:ilvl w:val="1"/>
                <w:numId w:val="11"/>
              </w:numPr>
              <w:rPr>
                <w:rFonts w:eastAsiaTheme="minorEastAsia"/>
                <w:lang w:val="en-US" w:eastAsia="zh-CN"/>
              </w:rPr>
            </w:pPr>
            <w:r w:rsidRPr="00A26AB0">
              <w:rPr>
                <w:rFonts w:eastAsiaTheme="minorEastAsia"/>
                <w:lang w:val="en-US" w:eastAsia="zh-CN"/>
              </w:rPr>
              <w:t xml:space="preserve">The timing difference among the first symbol of slot carrying DCI for all CCs is received within the MRTD for </w:t>
            </w:r>
            <w:r w:rsidRPr="00A26AB0">
              <w:rPr>
                <w:rFonts w:eastAsiaTheme="minorEastAsia"/>
                <w:lang w:eastAsia="zh-CN"/>
              </w:rPr>
              <w:t xml:space="preserve">inter-band </w:t>
            </w:r>
            <w:r w:rsidRPr="00A26AB0">
              <w:rPr>
                <w:rFonts w:eastAsiaTheme="minorEastAsia"/>
                <w:lang w:val="en-US" w:eastAsia="zh-CN"/>
              </w:rPr>
              <w:t>CA</w:t>
            </w:r>
          </w:p>
          <w:p w:rsidR="008B4F73" w:rsidRPr="00A26AB0" w:rsidRDefault="008B4F73" w:rsidP="008B4F73">
            <w:pPr>
              <w:numPr>
                <w:ilvl w:val="0"/>
                <w:numId w:val="11"/>
              </w:numPr>
              <w:rPr>
                <w:rFonts w:eastAsiaTheme="minorEastAsia"/>
                <w:lang w:val="en-US" w:eastAsia="zh-CN"/>
              </w:rPr>
            </w:pPr>
            <w:r w:rsidRPr="00A26AB0">
              <w:rPr>
                <w:rFonts w:eastAsiaTheme="minorEastAsia"/>
                <w:lang w:val="en-US" w:eastAsia="zh-CN"/>
              </w:rPr>
              <w:t>For Timer based switching</w:t>
            </w:r>
          </w:p>
          <w:p w:rsidR="008B4F73" w:rsidRPr="00A26AB0" w:rsidRDefault="008B4F73" w:rsidP="008B4F73">
            <w:pPr>
              <w:numPr>
                <w:ilvl w:val="1"/>
                <w:numId w:val="11"/>
              </w:numPr>
              <w:rPr>
                <w:rFonts w:eastAsiaTheme="minorEastAsia"/>
                <w:lang w:val="en-US" w:eastAsia="zh-CN"/>
              </w:rPr>
            </w:pPr>
            <w:r w:rsidRPr="00A26AB0">
              <w:rPr>
                <w:rFonts w:eastAsiaTheme="minorEastAsia"/>
                <w:lang w:val="en-US" w:eastAsia="zh-CN"/>
              </w:rPr>
              <w:t xml:space="preserve">The timing difference among the beginning of the slot where timer based BWP switching starts for all CCs is within MRTD </w:t>
            </w:r>
            <w:r w:rsidRPr="00A26AB0">
              <w:rPr>
                <w:rFonts w:eastAsiaTheme="minorEastAsia"/>
                <w:lang w:eastAsia="zh-CN"/>
              </w:rPr>
              <w:t xml:space="preserve">inter-band </w:t>
            </w:r>
            <w:r w:rsidRPr="00A26AB0">
              <w:rPr>
                <w:rFonts w:eastAsiaTheme="minorEastAsia"/>
                <w:lang w:val="en-US" w:eastAsia="zh-CN"/>
              </w:rPr>
              <w:t>CA</w:t>
            </w:r>
          </w:p>
          <w:p w:rsidR="008B4F73" w:rsidRPr="00A26AB0" w:rsidRDefault="008B4F73" w:rsidP="008B4F73">
            <w:pPr>
              <w:numPr>
                <w:ilvl w:val="0"/>
                <w:numId w:val="11"/>
              </w:numPr>
              <w:rPr>
                <w:rFonts w:eastAsiaTheme="minorEastAsia"/>
                <w:lang w:val="en-US" w:eastAsia="zh-CN"/>
              </w:rPr>
            </w:pPr>
            <w:r w:rsidRPr="00A26AB0">
              <w:rPr>
                <w:rFonts w:eastAsiaTheme="minorEastAsia"/>
                <w:lang w:val="en-US" w:eastAsia="zh-CN"/>
              </w:rPr>
              <w:t>For RRC based switching</w:t>
            </w:r>
          </w:p>
          <w:p w:rsidR="008B4F73" w:rsidRPr="00A26AB0" w:rsidRDefault="008B4F73" w:rsidP="008B4F73">
            <w:pPr>
              <w:numPr>
                <w:ilvl w:val="1"/>
                <w:numId w:val="11"/>
              </w:numPr>
              <w:rPr>
                <w:rFonts w:eastAsiaTheme="minorEastAsia"/>
                <w:lang w:val="en-US" w:eastAsia="zh-CN"/>
              </w:rPr>
            </w:pPr>
            <w:r w:rsidRPr="00A26AB0">
              <w:rPr>
                <w:rFonts w:eastAsiaTheme="minorEastAsia"/>
                <w:lang w:val="en-US" w:eastAsia="zh-CN"/>
              </w:rPr>
              <w:t>RRC based BWP switching on multiple CCs for NR-CA is triggered by 1 RRC command</w:t>
            </w:r>
          </w:p>
          <w:p w:rsidR="008B4F73" w:rsidRDefault="008B4F73" w:rsidP="008B4F73">
            <w:pPr>
              <w:numPr>
                <w:ilvl w:val="2"/>
                <w:numId w:val="11"/>
              </w:numPr>
              <w:rPr>
                <w:rFonts w:eastAsiaTheme="minorEastAsia"/>
                <w:lang w:val="en-US" w:eastAsia="zh-CN"/>
              </w:rPr>
            </w:pPr>
            <w:r w:rsidRPr="00A26AB0">
              <w:rPr>
                <w:rFonts w:eastAsiaTheme="minorEastAsia"/>
                <w:lang w:val="en-US" w:eastAsia="zh-CN"/>
              </w:rPr>
              <w:t>FFS for NR-DC operation</w:t>
            </w:r>
          </w:p>
          <w:p w:rsidR="008B4F73" w:rsidRPr="008B4F73" w:rsidRDefault="008B4F73" w:rsidP="008B4F73">
            <w:pPr>
              <w:rPr>
                <w:rFonts w:eastAsiaTheme="minorEastAsia"/>
                <w:lang w:val="en-US" w:eastAsia="zh-CN"/>
              </w:rPr>
            </w:pPr>
          </w:p>
          <w:p w:rsidR="008B4F73" w:rsidRPr="008B4F73" w:rsidRDefault="008B4F73" w:rsidP="008B4F73">
            <w:pPr>
              <w:numPr>
                <w:ilvl w:val="0"/>
                <w:numId w:val="11"/>
              </w:numPr>
              <w:rPr>
                <w:rFonts w:eastAsiaTheme="minorEastAsia"/>
                <w:lang w:val="en-US" w:eastAsia="zh-CN"/>
              </w:rPr>
            </w:pPr>
            <w:r w:rsidRPr="008B4F73">
              <w:rPr>
                <w:rFonts w:eastAsiaTheme="minorEastAsia"/>
                <w:lang w:val="en-US" w:eastAsia="zh-CN"/>
              </w:rPr>
              <w:t>Requirements are defined for BWP switching on all CCs triggered by the same method (DCI, Timer or RRC)</w:t>
            </w:r>
          </w:p>
          <w:p w:rsidR="008B4F73" w:rsidRPr="008B4F73" w:rsidRDefault="008B4F73" w:rsidP="008B4F73">
            <w:pPr>
              <w:numPr>
                <w:ilvl w:val="1"/>
                <w:numId w:val="11"/>
              </w:numPr>
              <w:rPr>
                <w:rFonts w:eastAsiaTheme="minorEastAsia"/>
                <w:lang w:val="en-US" w:eastAsia="zh-CN"/>
              </w:rPr>
            </w:pPr>
            <w:r w:rsidRPr="008B4F73">
              <w:rPr>
                <w:rFonts w:eastAsiaTheme="minorEastAsia"/>
                <w:lang w:val="en-US" w:eastAsia="zh-CN"/>
              </w:rPr>
              <w:t>RRC based BWP switching on multiple CCs for NR-CA is triggered by 1 RRC command</w:t>
            </w:r>
          </w:p>
          <w:p w:rsidR="008B4F73" w:rsidRPr="008B4F73" w:rsidRDefault="008B4F73" w:rsidP="008B4F73">
            <w:pPr>
              <w:numPr>
                <w:ilvl w:val="2"/>
                <w:numId w:val="11"/>
              </w:numPr>
              <w:rPr>
                <w:rFonts w:eastAsiaTheme="minorEastAsia"/>
                <w:lang w:val="en-US" w:eastAsia="zh-CN"/>
              </w:rPr>
            </w:pPr>
            <w:r w:rsidRPr="008B4F73">
              <w:rPr>
                <w:rFonts w:eastAsiaTheme="minorEastAsia"/>
                <w:lang w:val="en-US" w:eastAsia="zh-CN"/>
              </w:rPr>
              <w:t>FFS for NR-DC operation</w:t>
            </w:r>
          </w:p>
          <w:p w:rsidR="008B4F73" w:rsidRPr="008B4F73" w:rsidRDefault="008B4F73" w:rsidP="008B4F73">
            <w:pPr>
              <w:numPr>
                <w:ilvl w:val="0"/>
                <w:numId w:val="11"/>
              </w:numPr>
              <w:rPr>
                <w:rFonts w:eastAsiaTheme="minorEastAsia"/>
                <w:lang w:val="en-US" w:eastAsia="zh-CN"/>
              </w:rPr>
            </w:pPr>
            <w:r w:rsidRPr="008B4F73">
              <w:rPr>
                <w:rFonts w:eastAsiaTheme="minorEastAsia"/>
                <w:lang w:val="en-US" w:eastAsia="zh-CN"/>
              </w:rPr>
              <w:t>For BWP switching delay requirements companies are encouraged to bring analysis on BWP switching delay components that can be done in parallel and sequentially</w:t>
            </w:r>
          </w:p>
          <w:p w:rsidR="008B4F73" w:rsidRPr="008B4F73" w:rsidRDefault="008B4F73" w:rsidP="008B4F73">
            <w:pPr>
              <w:numPr>
                <w:ilvl w:val="1"/>
                <w:numId w:val="11"/>
              </w:numPr>
              <w:rPr>
                <w:rFonts w:eastAsiaTheme="minorEastAsia"/>
                <w:lang w:val="en-US" w:eastAsia="zh-CN"/>
              </w:rPr>
            </w:pPr>
            <w:r w:rsidRPr="008B4F73">
              <w:rPr>
                <w:rFonts w:eastAsiaTheme="minorEastAsia"/>
                <w:lang w:val="en-US" w:eastAsia="zh-CN"/>
              </w:rPr>
              <w:t>Option 1: BWP switching on multiple CCs would be N times delay of single CC</w:t>
            </w:r>
          </w:p>
          <w:p w:rsidR="008B4F73" w:rsidRPr="008B4F73" w:rsidRDefault="008B4F73" w:rsidP="008B4F73">
            <w:pPr>
              <w:numPr>
                <w:ilvl w:val="2"/>
                <w:numId w:val="11"/>
              </w:numPr>
              <w:rPr>
                <w:rFonts w:eastAsiaTheme="minorEastAsia"/>
                <w:lang w:val="en-US" w:eastAsia="zh-CN"/>
              </w:rPr>
            </w:pPr>
            <w:r w:rsidRPr="008B4F73">
              <w:rPr>
                <w:rFonts w:eastAsiaTheme="minorEastAsia"/>
                <w:lang w:val="en-US" w:eastAsia="zh-CN"/>
              </w:rPr>
              <w:t>Where 1 &lt; N &lt; Number of CCs</w:t>
            </w:r>
          </w:p>
          <w:p w:rsidR="008B4F73" w:rsidRPr="008B4F73" w:rsidRDefault="008B4F73" w:rsidP="008B4F73">
            <w:pPr>
              <w:numPr>
                <w:ilvl w:val="3"/>
                <w:numId w:val="11"/>
              </w:numPr>
              <w:rPr>
                <w:rFonts w:eastAsiaTheme="minorEastAsia"/>
                <w:lang w:val="en-US" w:eastAsia="zh-CN"/>
              </w:rPr>
            </w:pPr>
            <w:r w:rsidRPr="008B4F73">
              <w:rPr>
                <w:rFonts w:eastAsiaTheme="minorEastAsia"/>
                <w:lang w:val="en-US" w:eastAsia="zh-CN"/>
              </w:rPr>
              <w:lastRenderedPageBreak/>
              <w:t xml:space="preserve">FFS if BWP switching delay requirements are scaled for subset of CCs or for all CCs. </w:t>
            </w:r>
          </w:p>
          <w:p w:rsidR="008B4F73" w:rsidRPr="008B4F73" w:rsidRDefault="008B4F73" w:rsidP="008B4F73">
            <w:pPr>
              <w:numPr>
                <w:ilvl w:val="1"/>
                <w:numId w:val="11"/>
              </w:numPr>
              <w:rPr>
                <w:rFonts w:eastAsiaTheme="minorEastAsia"/>
                <w:lang w:val="en-US" w:eastAsia="zh-CN"/>
              </w:rPr>
            </w:pPr>
            <w:r w:rsidRPr="008B4F73">
              <w:rPr>
                <w:rFonts w:eastAsiaTheme="minorEastAsia"/>
                <w:lang w:val="en-US" w:eastAsia="zh-CN"/>
              </w:rPr>
              <w:t xml:space="preserve">Option 2: BWP switching delay 1 CC + </w:t>
            </w:r>
            <m:oMath>
              <m:r>
                <m:rPr>
                  <m:sty m:val="p"/>
                </m:rPr>
                <w:rPr>
                  <w:rFonts w:ascii="Cambria Math" w:eastAsiaTheme="minorEastAsia" w:hAnsi="Cambria Math"/>
                  <w:lang w:val="en-US" w:eastAsia="zh-CN"/>
                </w:rPr>
                <m:t>D</m:t>
              </m:r>
              <m:r>
                <w:rPr>
                  <w:rFonts w:ascii="Cambria Math" w:eastAsiaTheme="minorEastAsia" w:hAnsi="Cambria Math"/>
                  <w:lang w:val="en-US" w:eastAsia="zh-CN"/>
                </w:rPr>
                <m:t>*</m:t>
              </m:r>
              <m:d>
                <m:dPr>
                  <m:ctrlPr>
                    <w:rPr>
                      <w:rFonts w:ascii="Cambria Math" w:eastAsiaTheme="minorEastAsia" w:hAnsi="Cambria Math"/>
                      <w:i/>
                      <w:iCs/>
                      <w:lang w:val="en-US" w:eastAsia="zh-CN"/>
                    </w:rPr>
                  </m:ctrlPr>
                </m:dPr>
                <m:e>
                  <m:d>
                    <m:dPr>
                      <m:begChr m:val="⌊"/>
                      <m:endChr m:val="⌋"/>
                      <m:ctrlPr>
                        <w:rPr>
                          <w:rFonts w:ascii="Cambria Math" w:eastAsiaTheme="minorEastAsia" w:hAnsi="Cambria Math"/>
                          <w:i/>
                          <w:iCs/>
                          <w:lang w:val="en-US" w:eastAsia="zh-CN"/>
                        </w:rPr>
                      </m:ctrlPr>
                    </m:dPr>
                    <m:e>
                      <m:f>
                        <m:fPr>
                          <m:ctrlPr>
                            <w:rPr>
                              <w:rFonts w:ascii="Cambria Math" w:eastAsiaTheme="minorEastAsia" w:hAnsi="Cambria Math"/>
                              <w:i/>
                              <w:iCs/>
                              <w:lang w:val="en-US" w:eastAsia="zh-CN"/>
                            </w:rPr>
                          </m:ctrlPr>
                        </m:fPr>
                        <m:num>
                          <m:r>
                            <m:rPr>
                              <m:sty m:val="p"/>
                            </m:rPr>
                            <w:rPr>
                              <w:rFonts w:ascii="Cambria Math" w:eastAsiaTheme="minorEastAsia" w:hAnsi="Cambria Math"/>
                              <w:lang w:val="en-US" w:eastAsia="zh-CN"/>
                            </w:rPr>
                            <m:t>N</m:t>
                          </m:r>
                        </m:num>
                        <m:den>
                          <m:r>
                            <m:rPr>
                              <m:sty m:val="p"/>
                            </m:rPr>
                            <w:rPr>
                              <w:rFonts w:ascii="Cambria Math" w:eastAsiaTheme="minorEastAsia" w:hAnsi="Cambria Math"/>
                              <w:lang w:val="en-US" w:eastAsia="zh-CN"/>
                            </w:rPr>
                            <m:t>K</m:t>
                          </m:r>
                        </m:den>
                      </m:f>
                    </m:e>
                  </m:d>
                  <m:r>
                    <w:rPr>
                      <w:rFonts w:ascii="Cambria Math" w:eastAsiaTheme="minorEastAsia" w:hAnsi="Cambria Math"/>
                      <w:lang w:val="en-US" w:eastAsia="zh-CN"/>
                    </w:rPr>
                    <m:t>-</m:t>
                  </m:r>
                  <m:r>
                    <m:rPr>
                      <m:sty m:val="p"/>
                    </m:rPr>
                    <w:rPr>
                      <w:rFonts w:ascii="Cambria Math" w:eastAsiaTheme="minorEastAsia" w:hAnsi="Cambria Math"/>
                      <w:lang w:val="en-US" w:eastAsia="zh-CN"/>
                    </w:rPr>
                    <m:t>1</m:t>
                  </m:r>
                </m:e>
              </m:d>
            </m:oMath>
            <w:r w:rsidRPr="008B4F73">
              <w:rPr>
                <w:rFonts w:eastAsiaTheme="minorEastAsia"/>
                <w:lang w:val="en-US" w:eastAsia="zh-CN"/>
              </w:rPr>
              <w:t>; Where D is the incremental processing delay on additional CCs; N is number of CCs; K is number of CCs that can be processed simultaneously</w:t>
            </w:r>
          </w:p>
          <w:p w:rsidR="008B4F73" w:rsidRPr="008B4F73" w:rsidRDefault="008B4F73" w:rsidP="008B4F73">
            <w:pPr>
              <w:numPr>
                <w:ilvl w:val="1"/>
                <w:numId w:val="11"/>
              </w:numPr>
              <w:rPr>
                <w:rFonts w:eastAsiaTheme="minorEastAsia"/>
                <w:lang w:val="en-US" w:eastAsia="zh-CN"/>
              </w:rPr>
            </w:pPr>
            <w:r w:rsidRPr="008B4F73">
              <w:rPr>
                <w:rFonts w:eastAsiaTheme="minorEastAsia"/>
                <w:lang w:val="en-US" w:eastAsia="zh-CN"/>
              </w:rPr>
              <w:t>Other options are not precluded</w:t>
            </w:r>
          </w:p>
          <w:p w:rsidR="008B4F73" w:rsidRPr="008B4F73" w:rsidRDefault="008B4F73" w:rsidP="008B4F73">
            <w:pPr>
              <w:numPr>
                <w:ilvl w:val="0"/>
                <w:numId w:val="11"/>
              </w:numPr>
              <w:rPr>
                <w:rFonts w:eastAsiaTheme="minorEastAsia"/>
                <w:lang w:val="en-US" w:eastAsia="zh-CN"/>
              </w:rPr>
            </w:pPr>
            <w:r w:rsidRPr="008B4F73">
              <w:rPr>
                <w:rFonts w:eastAsiaTheme="minorEastAsia"/>
                <w:lang w:val="en-US" w:eastAsia="zh-CN"/>
              </w:rPr>
              <w:t>Interruption requirements are FFS</w:t>
            </w:r>
          </w:p>
          <w:p w:rsidR="008B4F73" w:rsidRPr="00A26AB0" w:rsidRDefault="008B4F73" w:rsidP="008B4F73">
            <w:pPr>
              <w:rPr>
                <w:rFonts w:eastAsiaTheme="minorEastAsia"/>
                <w:lang w:val="en-US" w:eastAsia="zh-CN"/>
              </w:rPr>
            </w:pPr>
          </w:p>
        </w:tc>
      </w:tr>
    </w:tbl>
    <w:p w:rsidR="00A26AB0" w:rsidRDefault="00A26AB0" w:rsidP="00A26AB0">
      <w:pPr>
        <w:rPr>
          <w:rFonts w:eastAsiaTheme="minorEastAsia"/>
          <w:lang w:val="en-US" w:eastAsia="zh-CN"/>
        </w:rPr>
      </w:pPr>
    </w:p>
    <w:p w:rsidR="00A26AB0" w:rsidRDefault="008B4F73" w:rsidP="00A26AB0">
      <w:pPr>
        <w:rPr>
          <w:rFonts w:eastAsiaTheme="minorEastAsia"/>
          <w:lang w:val="en-US" w:eastAsia="zh-CN"/>
        </w:rPr>
      </w:pPr>
      <w:r>
        <w:rPr>
          <w:rFonts w:eastAsiaTheme="minorEastAsia" w:hint="eastAsia"/>
          <w:lang w:val="en-US" w:eastAsia="zh-CN"/>
        </w:rPr>
        <w:t>F</w:t>
      </w:r>
      <w:r>
        <w:rPr>
          <w:rFonts w:eastAsiaTheme="minorEastAsia"/>
          <w:lang w:val="en-US" w:eastAsia="zh-CN"/>
        </w:rPr>
        <w:t>or the simultaneous BWP switching on multiple CCs, it is assumed that UE can coordinate the switching processes on multiple CCs since they are triggered almost simultaneously. A potential options (Option 1 in [1]) to define the requirement under this case is simply extend the delay requirements by N times, N is t</w:t>
      </w:r>
      <w:r w:rsidR="00BF33D9">
        <w:rPr>
          <w:rFonts w:eastAsiaTheme="minorEastAsia"/>
          <w:lang w:val="en-US" w:eastAsia="zh-CN"/>
        </w:rPr>
        <w:t xml:space="preserve">he total number of CCs. It is an </w:t>
      </w:r>
      <w:r>
        <w:rPr>
          <w:rFonts w:eastAsiaTheme="minorEastAsia"/>
          <w:lang w:val="en-US" w:eastAsia="zh-CN"/>
        </w:rPr>
        <w:t>easy way to define the delay requirement</w:t>
      </w:r>
      <w:r w:rsidR="00BF33D9">
        <w:rPr>
          <w:rFonts w:eastAsiaTheme="minorEastAsia"/>
          <w:lang w:val="en-US" w:eastAsia="zh-CN"/>
        </w:rPr>
        <w:t>s. However it may leads to too long delay requirements since some procedures could be done in parallel.</w:t>
      </w:r>
      <w:r w:rsidR="00E17F78">
        <w:rPr>
          <w:rFonts w:eastAsiaTheme="minorEastAsia"/>
          <w:lang w:val="en-US" w:eastAsia="zh-CN"/>
        </w:rPr>
        <w:t xml:space="preserve"> The option 2 in the considering the additional process delay and the number of CCs that can be processed in parallel.</w:t>
      </w:r>
      <w:r w:rsidR="00E17F78">
        <w:rPr>
          <w:rFonts w:eastAsiaTheme="minorEastAsia" w:hint="eastAsia"/>
          <w:lang w:val="en-US" w:eastAsia="zh-CN"/>
        </w:rPr>
        <w:t xml:space="preserve"> </w:t>
      </w:r>
      <w:r w:rsidR="00E17F78">
        <w:rPr>
          <w:rFonts w:eastAsiaTheme="minorEastAsia"/>
          <w:lang w:val="en-US" w:eastAsia="zh-CN"/>
        </w:rPr>
        <w:t>There existing different process during the BWP switching including decoding, baseband loading, RF retuning, etc. The implementation may vary among different companies and the capability for parallel process may different.</w:t>
      </w:r>
    </w:p>
    <w:p w:rsidR="00E17F78" w:rsidRPr="00100360" w:rsidRDefault="00E17F78" w:rsidP="00A26AB0">
      <w:pPr>
        <w:rPr>
          <w:rFonts w:eastAsiaTheme="minorEastAsia"/>
          <w:b/>
          <w:lang w:val="en-US" w:eastAsia="zh-CN"/>
        </w:rPr>
      </w:pPr>
      <w:r w:rsidRPr="00100360">
        <w:rPr>
          <w:rFonts w:eastAsiaTheme="minorEastAsia"/>
          <w:b/>
          <w:lang w:val="en-US" w:eastAsia="zh-CN"/>
        </w:rPr>
        <w:t xml:space="preserve">Observation 1: The implementation and the capability for parallel processing may different. </w:t>
      </w:r>
    </w:p>
    <w:p w:rsidR="00E17F78" w:rsidRDefault="00E17F78" w:rsidP="00A26AB0">
      <w:pPr>
        <w:rPr>
          <w:rFonts w:eastAsiaTheme="minorEastAsia"/>
          <w:lang w:val="en-US" w:eastAsia="zh-CN"/>
        </w:rPr>
      </w:pPr>
      <w:r>
        <w:rPr>
          <w:rFonts w:eastAsiaTheme="minorEastAsia"/>
          <w:lang w:val="en-US" w:eastAsia="zh-CN"/>
        </w:rPr>
        <w:t>Therefore, it is better to define the BWP switching delay by counting the extra process delay of each additional CC, which is given as</w:t>
      </w:r>
      <w:r w:rsidR="00282D3C">
        <w:rPr>
          <w:rFonts w:eastAsiaTheme="minorEastAsia" w:hint="eastAsia"/>
          <w:lang w:val="en-US" w:eastAsia="zh-CN"/>
        </w:rPr>
        <w:t>:</w:t>
      </w:r>
      <w:r w:rsidR="00282D3C">
        <w:rPr>
          <w:rFonts w:eastAsiaTheme="minorEastAsia"/>
          <w:lang w:val="en-US" w:eastAsia="zh-CN"/>
        </w:rPr>
        <w:t xml:space="preserve"> </w:t>
      </w:r>
      <w:r w:rsidRPr="008B4F73">
        <w:rPr>
          <w:rFonts w:eastAsiaTheme="minorEastAsia"/>
          <w:lang w:val="en-US" w:eastAsia="zh-CN"/>
        </w:rPr>
        <w:t>BWP switching delay 1 CC +</w:t>
      </w:r>
      <m:oMath>
        <m:r>
          <m:rPr>
            <m:sty m:val="p"/>
          </m:rPr>
          <w:rPr>
            <w:rFonts w:ascii="Cambria Math" w:eastAsiaTheme="minorEastAsia" w:hAnsi="Cambria Math"/>
            <w:lang w:val="en-US" w:eastAsia="zh-CN"/>
          </w:rPr>
          <m:t>D</m:t>
        </m:r>
        <m:r>
          <w:rPr>
            <w:rFonts w:ascii="Cambria Math" w:eastAsiaTheme="minorEastAsia" w:hAnsi="Cambria Math"/>
            <w:lang w:val="en-US" w:eastAsia="zh-CN"/>
          </w:rPr>
          <m:t>*</m:t>
        </m:r>
        <m:d>
          <m:dPr>
            <m:ctrlPr>
              <w:rPr>
                <w:rFonts w:ascii="Cambria Math" w:eastAsiaTheme="minorEastAsia" w:hAnsi="Cambria Math"/>
                <w:i/>
                <w:iCs/>
                <w:lang w:val="en-US" w:eastAsia="zh-CN"/>
              </w:rPr>
            </m:ctrlPr>
          </m:dPr>
          <m:e>
            <m:r>
              <w:rPr>
                <w:rFonts w:ascii="Cambria Math" w:eastAsiaTheme="minorEastAsia" w:hAnsi="Cambria Math"/>
                <w:lang w:val="en-US" w:eastAsia="zh-CN"/>
              </w:rPr>
              <m:t>N-</m:t>
            </m:r>
            <m:r>
              <m:rPr>
                <m:sty m:val="p"/>
              </m:rPr>
              <w:rPr>
                <w:rFonts w:ascii="Cambria Math" w:eastAsiaTheme="minorEastAsia" w:hAnsi="Cambria Math"/>
                <w:lang w:val="en-US" w:eastAsia="zh-CN"/>
              </w:rPr>
              <m:t>1</m:t>
            </m:r>
          </m:e>
        </m:d>
      </m:oMath>
      <w:r w:rsidR="00282D3C">
        <w:rPr>
          <w:rFonts w:eastAsiaTheme="minorEastAsia" w:hint="eastAsia"/>
          <w:iCs/>
          <w:lang w:val="en-US" w:eastAsia="zh-CN"/>
        </w:rPr>
        <w:t>;</w:t>
      </w:r>
      <w:r w:rsidR="00282D3C">
        <w:rPr>
          <w:rFonts w:eastAsiaTheme="minorEastAsia"/>
          <w:iCs/>
          <w:lang w:val="en-US" w:eastAsia="zh-CN"/>
        </w:rPr>
        <w:t xml:space="preserve"> Where D is the incremental process delay on additional CC; N is the total number of CCs.</w:t>
      </w:r>
    </w:p>
    <w:p w:rsidR="00282D3C" w:rsidRPr="00100360" w:rsidRDefault="00E17F78" w:rsidP="00E17F78">
      <w:pPr>
        <w:rPr>
          <w:rFonts w:eastAsiaTheme="minorEastAsia"/>
          <w:b/>
          <w:lang w:val="en-US" w:eastAsia="zh-CN"/>
        </w:rPr>
      </w:pPr>
      <w:r w:rsidRPr="00100360">
        <w:rPr>
          <w:rFonts w:eastAsiaTheme="minorEastAsia"/>
          <w:b/>
          <w:lang w:val="en-US" w:eastAsia="zh-CN"/>
        </w:rPr>
        <w:t>Proposal 1: Define the BWP switching delay by counting the extra process delay of each additional CC.</w:t>
      </w:r>
      <w:r w:rsidR="00282D3C" w:rsidRPr="00100360">
        <w:rPr>
          <w:rFonts w:eastAsiaTheme="minorEastAsia"/>
          <w:b/>
          <w:lang w:val="en-US" w:eastAsia="zh-CN"/>
        </w:rPr>
        <w:t xml:space="preserve"> </w:t>
      </w:r>
    </w:p>
    <w:p w:rsidR="00282D3C" w:rsidRDefault="00282D3C" w:rsidP="00E17F78">
      <w:pPr>
        <w:rPr>
          <w:rFonts w:eastAsiaTheme="minorEastAsia"/>
          <w:lang w:val="en-US" w:eastAsia="zh-CN"/>
        </w:rPr>
      </w:pPr>
      <w:r>
        <w:rPr>
          <w:rFonts w:eastAsiaTheme="minorEastAsia"/>
          <w:lang w:val="en-US" w:eastAsia="zh-CN"/>
        </w:rPr>
        <w:t>When defining the delay requirement of BWP switching on a single CC, the requirements are presented in terms of number of slots under different SCSs. As for the BWP switching on multiple CCs, it is more feasible to calculate the total absolute time delay and then be transformed to the number of slots according to the SCSs of each CCs.</w:t>
      </w:r>
    </w:p>
    <w:p w:rsidR="00282D3C" w:rsidRPr="00712608" w:rsidRDefault="00282D3C" w:rsidP="00E17F78">
      <w:pPr>
        <w:rPr>
          <w:rFonts w:eastAsiaTheme="minorEastAsia"/>
          <w:b/>
          <w:lang w:val="en-US" w:eastAsia="zh-CN"/>
        </w:rPr>
      </w:pPr>
      <w:r w:rsidRPr="00712608">
        <w:rPr>
          <w:rFonts w:eastAsiaTheme="minorEastAsia" w:hint="eastAsia"/>
          <w:b/>
          <w:lang w:val="en-US" w:eastAsia="zh-CN"/>
        </w:rPr>
        <w:t>P</w:t>
      </w:r>
      <w:r w:rsidRPr="00712608">
        <w:rPr>
          <w:rFonts w:eastAsiaTheme="minorEastAsia"/>
          <w:b/>
          <w:lang w:val="en-US" w:eastAsia="zh-CN"/>
        </w:rPr>
        <w:t>roposal 2: It is suggested to calculate the total absolute time delay regardless of SCSs of each CCs and then transforming the delay to the number of slots according to the SCSs of each CCs.</w:t>
      </w:r>
    </w:p>
    <w:p w:rsidR="00067B89" w:rsidRDefault="008446CE" w:rsidP="008446CE">
      <w:pPr>
        <w:rPr>
          <w:rFonts w:eastAsiaTheme="minorEastAsia"/>
          <w:lang w:val="en-US" w:eastAsia="zh-CN"/>
        </w:rPr>
      </w:pPr>
      <w:r>
        <w:rPr>
          <w:rFonts w:eastAsiaTheme="minorEastAsia"/>
          <w:lang w:val="en-US" w:eastAsia="zh-CN"/>
        </w:rPr>
        <w:t>For DCI and timer-based triggering, a</w:t>
      </w:r>
      <w:r w:rsidR="00100360">
        <w:rPr>
          <w:rFonts w:eastAsiaTheme="minorEastAsia"/>
          <w:lang w:val="en-US" w:eastAsia="zh-CN"/>
        </w:rPr>
        <w:t xml:space="preserve">s mentioned in the Observation 1, we propose to define unified the incremental process delay regardless of the SCSs. The suggested values of D is 100 us for the Type 1 UE and 200 us for Type 2 UE. For the Type 1 UE, the BWP switching delay of a CC where there are simultaneous triggered BWP switching delay on other CCs is: 600 + 100 (N-1) us, where N </w:t>
      </w:r>
      <w:r w:rsidR="00100360">
        <w:rPr>
          <w:rFonts w:ascii="宋体" w:eastAsia="宋体" w:hAnsi="宋体" w:hint="eastAsia"/>
          <w:lang w:val="en-US" w:eastAsia="zh-CN"/>
        </w:rPr>
        <w:t>≤</w:t>
      </w:r>
      <w:r w:rsidR="00100360">
        <w:rPr>
          <w:rFonts w:eastAsiaTheme="minorEastAsia" w:hint="eastAsia"/>
          <w:lang w:val="en-US" w:eastAsia="zh-CN"/>
        </w:rPr>
        <w:t>8</w:t>
      </w:r>
      <w:r w:rsidR="00100360">
        <w:rPr>
          <w:rFonts w:eastAsiaTheme="minorEastAsia"/>
          <w:lang w:val="en-US" w:eastAsia="zh-CN"/>
        </w:rPr>
        <w:t xml:space="preserve">  is the total number of CCs</w:t>
      </w:r>
      <w:r>
        <w:rPr>
          <w:rFonts w:eastAsiaTheme="minorEastAsia"/>
          <w:lang w:val="en-US" w:eastAsia="zh-CN"/>
        </w:rPr>
        <w:t xml:space="preserve"> where the BWP switching is triggered by the same method (DCI or timer)</w:t>
      </w:r>
      <w:r w:rsidR="00100360">
        <w:rPr>
          <w:rFonts w:eastAsiaTheme="minorEastAsia"/>
          <w:lang w:val="en-US" w:eastAsia="zh-CN"/>
        </w:rPr>
        <w:t>.</w:t>
      </w:r>
      <w:r w:rsidR="00067B89">
        <w:rPr>
          <w:rFonts w:eastAsiaTheme="minorEastAsia"/>
          <w:lang w:val="en-US" w:eastAsia="zh-CN"/>
        </w:rPr>
        <w:t xml:space="preserve"> For the Type 2 UE, the BWP switching delay of a CC where there are simultaneous triggered BWP switching delay on other CCs is: 2000 + 200 (N-1) us, where N </w:t>
      </w:r>
      <w:r w:rsidR="00067B89">
        <w:rPr>
          <w:rFonts w:ascii="宋体" w:eastAsia="宋体" w:hAnsi="宋体" w:hint="eastAsia"/>
          <w:lang w:val="en-US" w:eastAsia="zh-CN"/>
        </w:rPr>
        <w:t>≤</w:t>
      </w:r>
      <w:r w:rsidR="00067B89">
        <w:rPr>
          <w:rFonts w:eastAsiaTheme="minorEastAsia" w:hint="eastAsia"/>
          <w:lang w:val="en-US" w:eastAsia="zh-CN"/>
        </w:rPr>
        <w:t>8</w:t>
      </w:r>
      <w:r w:rsidR="00067B89">
        <w:rPr>
          <w:rFonts w:eastAsiaTheme="minorEastAsia"/>
          <w:lang w:val="en-US" w:eastAsia="zh-CN"/>
        </w:rPr>
        <w:t xml:space="preserve">  is the total number of CCs</w:t>
      </w:r>
      <w:r w:rsidRPr="008446CE">
        <w:rPr>
          <w:rFonts w:eastAsiaTheme="minorEastAsia"/>
          <w:lang w:val="en-US" w:eastAsia="zh-CN"/>
        </w:rPr>
        <w:t xml:space="preserve"> </w:t>
      </w:r>
      <w:r>
        <w:rPr>
          <w:rFonts w:eastAsiaTheme="minorEastAsia"/>
          <w:lang w:val="en-US" w:eastAsia="zh-CN"/>
        </w:rPr>
        <w:t>where the BWP switching is triggered by the same method (DCI or timer)</w:t>
      </w:r>
      <w:r w:rsidR="00067B89">
        <w:rPr>
          <w:rFonts w:eastAsiaTheme="minorEastAsia"/>
          <w:lang w:val="en-US" w:eastAsia="zh-CN"/>
        </w:rPr>
        <w:t xml:space="preserve">. </w:t>
      </w:r>
      <w:r>
        <w:rPr>
          <w:rFonts w:eastAsiaTheme="minorEastAsia" w:hint="eastAsia"/>
          <w:lang w:val="en-US" w:eastAsia="zh-CN"/>
        </w:rPr>
        <w:t>F</w:t>
      </w:r>
      <w:r>
        <w:rPr>
          <w:rFonts w:eastAsiaTheme="minorEastAsia"/>
          <w:lang w:val="en-US" w:eastAsia="zh-CN"/>
        </w:rPr>
        <w:t xml:space="preserve">or RRC-based switching, the existing delay requirements for single CC can be reused for </w:t>
      </w:r>
      <w:r>
        <w:t>on each individual CC when the BWP switching is simultaneously triggered on multiple CCs by 1 RRC command in each CG.</w:t>
      </w:r>
    </w:p>
    <w:p w:rsidR="00B23292" w:rsidRPr="00BD2AB1" w:rsidRDefault="00B23292" w:rsidP="00067B89">
      <w:pPr>
        <w:rPr>
          <w:rFonts w:eastAsiaTheme="minorEastAsia"/>
          <w:b/>
          <w:lang w:val="en-US" w:eastAsia="zh-CN"/>
        </w:rPr>
      </w:pPr>
      <w:r w:rsidRPr="00BD2AB1">
        <w:rPr>
          <w:rFonts w:eastAsiaTheme="minorEastAsia"/>
          <w:b/>
          <w:lang w:val="en-US" w:eastAsia="zh-CN"/>
        </w:rPr>
        <w:t xml:space="preserve">Proposal 3: </w:t>
      </w:r>
    </w:p>
    <w:p w:rsidR="008446CE" w:rsidRPr="00BD2AB1" w:rsidRDefault="008446CE" w:rsidP="00067B89">
      <w:pPr>
        <w:rPr>
          <w:rFonts w:eastAsiaTheme="minorEastAsia"/>
          <w:b/>
          <w:lang w:val="en-US" w:eastAsia="zh-CN"/>
        </w:rPr>
      </w:pPr>
      <w:r w:rsidRPr="00BD2AB1">
        <w:rPr>
          <w:rFonts w:eastAsiaTheme="minorEastAsia"/>
          <w:b/>
          <w:lang w:val="en-US" w:eastAsia="zh-CN"/>
        </w:rPr>
        <w:t>For DCI and timer triggered BWP switching:</w:t>
      </w:r>
    </w:p>
    <w:p w:rsidR="00A42E3A" w:rsidRPr="00BD2AB1" w:rsidRDefault="00B23292" w:rsidP="00E17F78">
      <w:pPr>
        <w:rPr>
          <w:rFonts w:eastAsiaTheme="minorEastAsia"/>
          <w:b/>
          <w:lang w:val="en-US" w:eastAsia="zh-CN"/>
        </w:rPr>
      </w:pPr>
      <w:r w:rsidRPr="00BD2AB1">
        <w:rPr>
          <w:rFonts w:eastAsiaTheme="minorEastAsia" w:hint="eastAsia"/>
          <w:b/>
          <w:lang w:val="en-US" w:eastAsia="zh-CN"/>
        </w:rPr>
        <w:t>F</w:t>
      </w:r>
      <w:r w:rsidRPr="00BD2AB1">
        <w:rPr>
          <w:rFonts w:eastAsiaTheme="minorEastAsia"/>
          <w:b/>
          <w:lang w:val="en-US" w:eastAsia="zh-CN"/>
        </w:rPr>
        <w:t xml:space="preserve">or Type 1 UE, the incremental delay for each additional CC is 100 us. The BWP switching delay of a CC where there are simultaneous triggered BWP switching delay on other CCs is: 600 + 100 (N-1) us, where N </w:t>
      </w:r>
      <w:r w:rsidRPr="00BD2AB1">
        <w:rPr>
          <w:rFonts w:ascii="宋体" w:eastAsia="宋体" w:hAnsi="宋体" w:hint="eastAsia"/>
          <w:b/>
          <w:lang w:val="en-US" w:eastAsia="zh-CN"/>
        </w:rPr>
        <w:t>≤</w:t>
      </w:r>
      <w:r w:rsidRPr="00BD2AB1">
        <w:rPr>
          <w:rFonts w:eastAsiaTheme="minorEastAsia" w:hint="eastAsia"/>
          <w:b/>
          <w:lang w:val="en-US" w:eastAsia="zh-CN"/>
        </w:rPr>
        <w:t>8</w:t>
      </w:r>
      <w:r w:rsidRPr="00BD2AB1">
        <w:rPr>
          <w:rFonts w:eastAsiaTheme="minorEastAsia"/>
          <w:b/>
          <w:lang w:val="en-US" w:eastAsia="zh-CN"/>
        </w:rPr>
        <w:t xml:space="preserve">  is the total number of CCs</w:t>
      </w:r>
      <w:r w:rsidR="008446CE" w:rsidRPr="00BD2AB1">
        <w:rPr>
          <w:rFonts w:eastAsiaTheme="minorEastAsia"/>
          <w:b/>
          <w:lang w:val="en-US" w:eastAsia="zh-CN"/>
        </w:rPr>
        <w:t xml:space="preserve"> where the BWP switching is triggered by the same method (DCI or timer)</w:t>
      </w:r>
      <w:r w:rsidRPr="00BD2AB1">
        <w:rPr>
          <w:rFonts w:eastAsiaTheme="minorEastAsia"/>
          <w:b/>
          <w:lang w:val="en-US" w:eastAsia="zh-CN"/>
        </w:rPr>
        <w:t>.</w:t>
      </w:r>
    </w:p>
    <w:p w:rsidR="00B23292" w:rsidRPr="00BD2AB1" w:rsidRDefault="00B23292" w:rsidP="00B23292">
      <w:pPr>
        <w:rPr>
          <w:rFonts w:eastAsiaTheme="minorEastAsia"/>
          <w:b/>
          <w:lang w:val="en-US" w:eastAsia="zh-CN"/>
        </w:rPr>
      </w:pPr>
      <w:r w:rsidRPr="00BD2AB1">
        <w:rPr>
          <w:rFonts w:eastAsiaTheme="minorEastAsia"/>
          <w:b/>
          <w:lang w:val="en-US" w:eastAsia="zh-CN"/>
        </w:rPr>
        <w:t xml:space="preserve">For Type 2 UE, the incremental delay for each additional CC is 200 us. The BWP switching delay of a CC where there are simultaneous triggered BWP switching delay on other CCs is: </w:t>
      </w:r>
      <w:r w:rsidR="00E9184C" w:rsidRPr="00BD2AB1">
        <w:rPr>
          <w:rFonts w:eastAsiaTheme="minorEastAsia"/>
          <w:b/>
          <w:lang w:val="en-US" w:eastAsia="zh-CN"/>
        </w:rPr>
        <w:t>2</w:t>
      </w:r>
      <w:r w:rsidRPr="00BD2AB1">
        <w:rPr>
          <w:rFonts w:eastAsiaTheme="minorEastAsia"/>
          <w:b/>
          <w:lang w:val="en-US" w:eastAsia="zh-CN"/>
        </w:rPr>
        <w:t>0</w:t>
      </w:r>
      <w:r w:rsidR="00E9184C" w:rsidRPr="00BD2AB1">
        <w:rPr>
          <w:rFonts w:eastAsiaTheme="minorEastAsia"/>
          <w:b/>
          <w:lang w:val="en-US" w:eastAsia="zh-CN"/>
        </w:rPr>
        <w:t>0</w:t>
      </w:r>
      <w:r w:rsidRPr="00BD2AB1">
        <w:rPr>
          <w:rFonts w:eastAsiaTheme="minorEastAsia"/>
          <w:b/>
          <w:lang w:val="en-US" w:eastAsia="zh-CN"/>
        </w:rPr>
        <w:t xml:space="preserve">0 + 200 (N-1) us, where N </w:t>
      </w:r>
      <w:r w:rsidRPr="00BD2AB1">
        <w:rPr>
          <w:rFonts w:ascii="宋体" w:eastAsia="宋体" w:hAnsi="宋体" w:hint="eastAsia"/>
          <w:b/>
          <w:lang w:val="en-US" w:eastAsia="zh-CN"/>
        </w:rPr>
        <w:t>≤</w:t>
      </w:r>
      <w:r w:rsidRPr="00BD2AB1">
        <w:rPr>
          <w:rFonts w:eastAsiaTheme="minorEastAsia" w:hint="eastAsia"/>
          <w:b/>
          <w:lang w:val="en-US" w:eastAsia="zh-CN"/>
        </w:rPr>
        <w:t>8</w:t>
      </w:r>
      <w:r w:rsidRPr="00BD2AB1">
        <w:rPr>
          <w:rFonts w:eastAsiaTheme="minorEastAsia"/>
          <w:b/>
          <w:lang w:val="en-US" w:eastAsia="zh-CN"/>
        </w:rPr>
        <w:t xml:space="preserve">  is the total number of CCs</w:t>
      </w:r>
      <w:r w:rsidR="008446CE" w:rsidRPr="00BD2AB1">
        <w:rPr>
          <w:rFonts w:eastAsiaTheme="minorEastAsia"/>
          <w:b/>
          <w:lang w:val="en-US" w:eastAsia="zh-CN"/>
        </w:rPr>
        <w:t xml:space="preserve"> where the BWP switching is triggered by the same method (DCI or timer)</w:t>
      </w:r>
      <w:r w:rsidRPr="00BD2AB1">
        <w:rPr>
          <w:rFonts w:eastAsiaTheme="minorEastAsia"/>
          <w:b/>
          <w:lang w:val="en-US" w:eastAsia="zh-CN"/>
        </w:rPr>
        <w:t>.</w:t>
      </w:r>
    </w:p>
    <w:p w:rsidR="008446CE" w:rsidRPr="00BD2AB1" w:rsidRDefault="008446CE" w:rsidP="00B23292">
      <w:pPr>
        <w:rPr>
          <w:rFonts w:eastAsiaTheme="minorEastAsia"/>
          <w:b/>
          <w:lang w:val="en-US" w:eastAsia="zh-CN"/>
        </w:rPr>
      </w:pPr>
      <w:r w:rsidRPr="00BD2AB1">
        <w:rPr>
          <w:rFonts w:eastAsiaTheme="minorEastAsia" w:hint="eastAsia"/>
          <w:b/>
          <w:lang w:val="en-US" w:eastAsia="zh-CN"/>
        </w:rPr>
        <w:t>F</w:t>
      </w:r>
      <w:r w:rsidRPr="00BD2AB1">
        <w:rPr>
          <w:rFonts w:eastAsiaTheme="minorEastAsia"/>
          <w:b/>
          <w:lang w:val="en-US" w:eastAsia="zh-CN"/>
        </w:rPr>
        <w:t>or RRC-based switching:</w:t>
      </w:r>
    </w:p>
    <w:p w:rsidR="00B23292" w:rsidRPr="00BD2AB1" w:rsidRDefault="008446CE" w:rsidP="00E17F78">
      <w:pPr>
        <w:rPr>
          <w:rFonts w:eastAsiaTheme="minorEastAsia"/>
          <w:b/>
          <w:lang w:val="en-US" w:eastAsia="zh-CN"/>
        </w:rPr>
      </w:pPr>
      <w:r w:rsidRPr="00BD2AB1">
        <w:rPr>
          <w:rFonts w:eastAsiaTheme="minorEastAsia" w:hint="eastAsia"/>
          <w:b/>
          <w:lang w:val="en-US" w:eastAsia="zh-CN"/>
        </w:rPr>
        <w:lastRenderedPageBreak/>
        <w:t>T</w:t>
      </w:r>
      <w:r w:rsidRPr="00BD2AB1">
        <w:rPr>
          <w:rFonts w:eastAsiaTheme="minorEastAsia"/>
          <w:b/>
          <w:lang w:val="en-US" w:eastAsia="zh-CN"/>
        </w:rPr>
        <w:t xml:space="preserve">he existing delay requirements for single CC can be reused for </w:t>
      </w:r>
      <w:r w:rsidRPr="00BD2AB1">
        <w:rPr>
          <w:b/>
        </w:rPr>
        <w:t>on each individual CC when the BWP switching is simultaneously triggered on multiple CCs by 1 RRC command in each CG</w:t>
      </w:r>
      <w:r w:rsidR="00DB61B3">
        <w:rPr>
          <w:b/>
        </w:rPr>
        <w:t xml:space="preserve"> provided that the total number of CCs is less than 8</w:t>
      </w:r>
      <w:r w:rsidRPr="00BD2AB1">
        <w:rPr>
          <w:b/>
        </w:rPr>
        <w:t>.</w:t>
      </w:r>
      <w:r w:rsidRPr="00BD2AB1">
        <w:rPr>
          <w:rFonts w:eastAsiaTheme="minorEastAsia"/>
          <w:b/>
          <w:lang w:val="en-US" w:eastAsia="zh-CN"/>
        </w:rPr>
        <w:t xml:space="preserve"> </w:t>
      </w:r>
    </w:p>
    <w:p w:rsidR="008446CE" w:rsidRPr="00BD2AB1" w:rsidRDefault="00BD2AB1" w:rsidP="00E17F78">
      <w:pPr>
        <w:rPr>
          <w:rFonts w:eastAsiaTheme="minorEastAsia"/>
          <w:lang w:val="en-US" w:eastAsia="zh-CN"/>
        </w:rPr>
      </w:pPr>
      <w:r w:rsidRPr="00BD2AB1">
        <w:rPr>
          <w:rFonts w:eastAsiaTheme="minorEastAsia" w:hint="eastAsia"/>
          <w:lang w:val="en-US" w:eastAsia="zh-CN"/>
        </w:rPr>
        <w:t>F</w:t>
      </w:r>
      <w:r w:rsidRPr="00BD2AB1">
        <w:rPr>
          <w:rFonts w:eastAsiaTheme="minorEastAsia"/>
          <w:lang w:val="en-US" w:eastAsia="zh-CN"/>
        </w:rPr>
        <w:t>or the requirements of interruptions, for BWP switching on multiple CCs, the existing interruption requirements for a single CC shall apply for each BWP switching separately.</w:t>
      </w:r>
    </w:p>
    <w:p w:rsidR="00BD2AB1" w:rsidRPr="00BD2AB1" w:rsidRDefault="00BD2AB1" w:rsidP="00E17F78">
      <w:pPr>
        <w:rPr>
          <w:rFonts w:eastAsiaTheme="minorEastAsia"/>
          <w:b/>
          <w:lang w:val="en-US" w:eastAsia="zh-CN"/>
        </w:rPr>
      </w:pPr>
      <w:r w:rsidRPr="00BD2AB1">
        <w:rPr>
          <w:rFonts w:eastAsiaTheme="minorEastAsia"/>
          <w:b/>
          <w:lang w:val="en-US" w:eastAsia="zh-CN"/>
        </w:rPr>
        <w:t xml:space="preserve">Proposal 4: </w:t>
      </w:r>
    </w:p>
    <w:p w:rsidR="00E17F78" w:rsidRPr="00BD2AB1" w:rsidRDefault="00BD2AB1" w:rsidP="00A26AB0">
      <w:pPr>
        <w:rPr>
          <w:rFonts w:eastAsiaTheme="minorEastAsia"/>
          <w:b/>
          <w:lang w:val="en-US" w:eastAsia="zh-CN"/>
        </w:rPr>
      </w:pPr>
      <w:r w:rsidRPr="00BD2AB1">
        <w:rPr>
          <w:rFonts w:eastAsiaTheme="minorEastAsia" w:hint="eastAsia"/>
          <w:b/>
          <w:lang w:val="en-US" w:eastAsia="zh-CN"/>
        </w:rPr>
        <w:t>F</w:t>
      </w:r>
      <w:r w:rsidRPr="00BD2AB1">
        <w:rPr>
          <w:rFonts w:eastAsiaTheme="minorEastAsia"/>
          <w:b/>
          <w:lang w:val="en-US" w:eastAsia="zh-CN"/>
        </w:rPr>
        <w:t>or the requirements of interruptions, for BWP switching on multiple CCs, the existing interruption requirements for a single CC shall apply for each BWP switching separately.</w:t>
      </w:r>
    </w:p>
    <w:p w:rsidR="00A26AB0" w:rsidRPr="00A26AB0" w:rsidRDefault="00A26AB0" w:rsidP="00A26AB0">
      <w:pPr>
        <w:pStyle w:val="3"/>
        <w:rPr>
          <w:lang w:val="en-US" w:eastAsia="zh-CN"/>
        </w:rPr>
      </w:pPr>
      <w:r>
        <w:rPr>
          <w:rFonts w:hint="eastAsia"/>
          <w:lang w:val="en-US" w:eastAsia="zh-CN"/>
        </w:rPr>
        <w:t>2</w:t>
      </w:r>
      <w:r>
        <w:rPr>
          <w:lang w:val="en-US" w:eastAsia="zh-CN"/>
        </w:rPr>
        <w:t>.2 Non-simultaneous triggering</w:t>
      </w:r>
    </w:p>
    <w:p w:rsidR="00BD2AB1" w:rsidRDefault="00BD2AB1" w:rsidP="00DF0231">
      <w:pPr>
        <w:rPr>
          <w:rFonts w:eastAsiaTheme="minorEastAsia" w:cs="v4.2.0"/>
          <w:lang w:val="en-US" w:eastAsia="zh-CN"/>
        </w:rPr>
      </w:pPr>
      <w:r>
        <w:rPr>
          <w:rFonts w:eastAsiaTheme="minorEastAsia" w:cs="v4.2.0" w:hint="eastAsia"/>
          <w:lang w:val="en-US" w:eastAsia="zh-CN"/>
        </w:rPr>
        <w:t>I</w:t>
      </w:r>
      <w:r>
        <w:rPr>
          <w:rFonts w:eastAsiaTheme="minorEastAsia" w:cs="v4.2.0"/>
          <w:lang w:val="en-US" w:eastAsia="zh-CN"/>
        </w:rPr>
        <w:t>n Non-simultaneous triggering scenarios, some cases have been excluded according to RAN1’s description in [2].</w:t>
      </w:r>
    </w:p>
    <w:p w:rsidR="002F579F" w:rsidRDefault="00BD2AB1" w:rsidP="00DF0231">
      <w:pPr>
        <w:rPr>
          <w:rFonts w:eastAsiaTheme="minorEastAsia" w:cs="v4.2.0"/>
          <w:lang w:val="en-US" w:eastAsia="zh-CN"/>
        </w:rPr>
      </w:pPr>
      <w:r>
        <w:rPr>
          <w:rFonts w:eastAsiaTheme="minorEastAsia" w:cs="v4.2.0"/>
          <w:lang w:val="en-US" w:eastAsia="zh-CN"/>
        </w:rPr>
        <w:t xml:space="preserve">For the RRC-based non-simultaneous triggering, it will only be defined </w:t>
      </w:r>
      <w:r w:rsidR="00DB61B3">
        <w:rPr>
          <w:rFonts w:eastAsiaTheme="minorEastAsia" w:cs="v4.2.0"/>
          <w:lang w:val="en-US" w:eastAsia="zh-CN"/>
        </w:rPr>
        <w:t>for NR-DC where there is only 1 RRC command for each CG.</w:t>
      </w:r>
      <w:r>
        <w:rPr>
          <w:rFonts w:eastAsiaTheme="minorEastAsia" w:cs="v4.2.0"/>
          <w:lang w:val="en-US" w:eastAsia="zh-CN"/>
        </w:rPr>
        <w:t xml:space="preserve"> </w:t>
      </w:r>
      <w:r w:rsidR="00DB61B3">
        <w:rPr>
          <w:rFonts w:eastAsiaTheme="minorEastAsia" w:cs="v4.2.0"/>
          <w:lang w:val="en-US" w:eastAsia="zh-CN"/>
        </w:rPr>
        <w:t>In this way, 2 RRC commands are received for 2 CGs non-simultaneously. It is suggested that t</w:t>
      </w:r>
      <w:r w:rsidR="00DB61B3" w:rsidRPr="00DB61B3">
        <w:rPr>
          <w:rFonts w:eastAsiaTheme="minorEastAsia" w:cs="v4.2.0"/>
          <w:lang w:val="en-US" w:eastAsia="zh-CN"/>
        </w:rPr>
        <w:t xml:space="preserve">he existing delay requirements for single CC can be reused for on each individual CC when the BWP switching is </w:t>
      </w:r>
      <w:r w:rsidR="00DB61B3">
        <w:rPr>
          <w:rFonts w:eastAsiaTheme="minorEastAsia" w:cs="v4.2.0"/>
          <w:lang w:val="en-US" w:eastAsia="zh-CN"/>
        </w:rPr>
        <w:t>non-</w:t>
      </w:r>
      <w:r w:rsidR="00DB61B3" w:rsidRPr="00DB61B3">
        <w:rPr>
          <w:rFonts w:eastAsiaTheme="minorEastAsia" w:cs="v4.2.0"/>
          <w:lang w:val="en-US" w:eastAsia="zh-CN"/>
        </w:rPr>
        <w:t xml:space="preserve">simultaneously triggered on multiple CCs by 1 RRC command in each CG </w:t>
      </w:r>
      <w:r w:rsidR="00DB61B3">
        <w:rPr>
          <w:rFonts w:eastAsiaTheme="minorEastAsia" w:cs="v4.2.0"/>
          <w:lang w:val="en-US" w:eastAsia="zh-CN"/>
        </w:rPr>
        <w:t xml:space="preserve">for NR-DC </w:t>
      </w:r>
      <w:r w:rsidR="00DB61B3" w:rsidRPr="00DB61B3">
        <w:rPr>
          <w:rFonts w:eastAsiaTheme="minorEastAsia" w:cs="v4.2.0"/>
          <w:lang w:val="en-US" w:eastAsia="zh-CN"/>
        </w:rPr>
        <w:t>provided that the total number of CCs is less than 8.</w:t>
      </w:r>
    </w:p>
    <w:p w:rsidR="00DB61B3" w:rsidRPr="00BB2A32" w:rsidRDefault="00DB61B3" w:rsidP="00DB61B3">
      <w:pPr>
        <w:rPr>
          <w:rFonts w:eastAsiaTheme="minorEastAsia" w:cs="v4.2.0"/>
          <w:b/>
          <w:lang w:val="en-US" w:eastAsia="zh-CN"/>
        </w:rPr>
      </w:pPr>
      <w:r w:rsidRPr="00BB2A32">
        <w:rPr>
          <w:rFonts w:eastAsiaTheme="minorEastAsia" w:cs="v4.2.0"/>
          <w:b/>
          <w:lang w:val="en-US" w:eastAsia="zh-CN"/>
        </w:rPr>
        <w:t>Proposal 5: It is suggested that the existing delay requirements for single CC can be reused for on each individual CC when the BWP switching is non-simultaneously triggered on multiple CCs by 1 RRC command in each CG for NR-DC provided that the total number of CCs is less than 8.</w:t>
      </w:r>
    </w:p>
    <w:p w:rsidR="005F5231" w:rsidRDefault="00DB61B3" w:rsidP="00DF0231">
      <w:pPr>
        <w:rPr>
          <w:rFonts w:eastAsiaTheme="minorEastAsia" w:cs="v4.2.0"/>
          <w:lang w:val="en-US" w:eastAsia="zh-CN"/>
        </w:rPr>
      </w:pPr>
      <w:r>
        <w:rPr>
          <w:rFonts w:eastAsiaTheme="minorEastAsia" w:cs="v4.2.0"/>
          <w:lang w:val="en-US" w:eastAsia="zh-CN"/>
        </w:rPr>
        <w:t>For DCI-trigged non-simultaneous BWP switching on multiple CCs.</w:t>
      </w:r>
      <w:r w:rsidR="00CA1DAE">
        <w:rPr>
          <w:rFonts w:eastAsiaTheme="minorEastAsia" w:cs="v4.2.0"/>
          <w:lang w:val="en-US" w:eastAsia="zh-CN"/>
        </w:rPr>
        <w:t xml:space="preserve"> It will not be considered for CA case. For the NR-DC case if it is decided to define the requirements for NR-DC, it is more complicated than the simultaneous triggering since the impact of the switching on other CCs varies case by case. It is suggested to follow the requirement of the simultaneous triggering. </w:t>
      </w:r>
    </w:p>
    <w:p w:rsidR="005F5231" w:rsidRPr="005F5231" w:rsidRDefault="008208EB" w:rsidP="00DF0231">
      <w:pPr>
        <w:rPr>
          <w:rFonts w:eastAsiaTheme="minorEastAsia" w:cs="v4.2.0"/>
          <w:vertAlign w:val="subscript"/>
          <w:lang w:val="en-US" w:eastAsia="zh-CN"/>
        </w:rPr>
      </w:pPr>
      <m:oMathPara>
        <m:oMath>
          <m:sSub>
            <m:sSubPr>
              <m:ctrlPr>
                <w:rPr>
                  <w:rFonts w:ascii="Cambria Math" w:eastAsiaTheme="minorEastAsia" w:hAnsi="Cambria Math" w:cs="v4.2.0"/>
                  <w:vertAlign w:val="subscript"/>
                  <w:lang w:val="en-US" w:eastAsia="zh-CN"/>
                </w:rPr>
              </m:ctrlPr>
            </m:sSubPr>
            <m:e>
              <m:r>
                <m:rPr>
                  <m:sty m:val="p"/>
                </m:rPr>
                <w:rPr>
                  <w:rFonts w:ascii="Cambria Math" w:eastAsiaTheme="minorEastAsia" w:hAnsi="Cambria Math" w:cs="v4.2.0"/>
                  <w:vertAlign w:val="subscript"/>
                  <w:lang w:val="en-US" w:eastAsia="zh-CN"/>
                </w:rPr>
                <m:t>T</m:t>
              </m:r>
            </m:e>
            <m:sub>
              <m:r>
                <m:rPr>
                  <m:sty m:val="p"/>
                </m:rPr>
                <w:rPr>
                  <w:rFonts w:ascii="Cambria Math" w:eastAsiaTheme="minorEastAsia" w:hAnsi="Cambria Math" w:cs="v4.2.0"/>
                  <w:vertAlign w:val="subscript"/>
                  <w:lang w:val="en-US" w:eastAsia="zh-CN"/>
                </w:rPr>
                <m:t>Total</m:t>
              </m:r>
            </m:sub>
          </m:sSub>
          <m:r>
            <m:rPr>
              <m:sty m:val="p"/>
            </m:rPr>
            <w:rPr>
              <w:rFonts w:ascii="Cambria Math" w:eastAsiaTheme="minorEastAsia" w:hAnsi="Cambria Math" w:cs="v4.2.0"/>
              <w:vertAlign w:val="subscript"/>
              <w:lang w:val="en-US" w:eastAsia="zh-CN"/>
            </w:rPr>
            <m:t>=</m:t>
          </m:r>
          <m:sSub>
            <m:sSubPr>
              <m:ctrlPr>
                <w:rPr>
                  <w:rFonts w:ascii="Cambria Math" w:eastAsiaTheme="minorEastAsia" w:hAnsi="Cambria Math" w:cs="v4.2.0"/>
                  <w:vertAlign w:val="subscript"/>
                  <w:lang w:val="en-US" w:eastAsia="zh-CN"/>
                </w:rPr>
              </m:ctrlPr>
            </m:sSubPr>
            <m:e>
              <m:r>
                <m:rPr>
                  <m:sty m:val="p"/>
                </m:rPr>
                <w:rPr>
                  <w:rFonts w:ascii="Cambria Math" w:eastAsiaTheme="minorEastAsia" w:hAnsi="Cambria Math" w:cs="v4.2.0"/>
                  <w:vertAlign w:val="subscript"/>
                  <w:lang w:val="en-US" w:eastAsia="zh-CN"/>
                </w:rPr>
                <m:t>T</m:t>
              </m:r>
            </m:e>
            <m:sub>
              <m:r>
                <m:rPr>
                  <m:sty m:val="p"/>
                </m:rPr>
                <w:rPr>
                  <w:rFonts w:ascii="Cambria Math" w:eastAsiaTheme="minorEastAsia" w:hAnsi="Cambria Math" w:cs="v4.2.0"/>
                  <w:vertAlign w:val="subscript"/>
                  <w:lang w:val="en-US" w:eastAsia="zh-CN"/>
                </w:rPr>
                <m:t>Single</m:t>
              </m:r>
            </m:sub>
          </m:sSub>
          <m:r>
            <m:rPr>
              <m:sty m:val="p"/>
            </m:rPr>
            <w:rPr>
              <w:rFonts w:ascii="Cambria Math" w:eastAsiaTheme="minorEastAsia" w:hAnsi="Cambria Math" w:cs="v4.2.0"/>
              <w:vertAlign w:val="subscript"/>
              <w:lang w:val="en-US" w:eastAsia="zh-CN"/>
            </w:rPr>
            <m:t>+</m:t>
          </m:r>
          <m:nary>
            <m:naryPr>
              <m:chr m:val="∑"/>
              <m:ctrlPr>
                <w:rPr>
                  <w:rFonts w:ascii="Cambria Math" w:eastAsiaTheme="minorEastAsia" w:hAnsi="Cambria Math" w:cs="v4.2.0"/>
                  <w:vertAlign w:val="subscript"/>
                  <w:lang w:val="en-US" w:eastAsia="zh-CN"/>
                </w:rPr>
              </m:ctrlPr>
            </m:naryPr>
            <m:sub>
              <m:r>
                <m:rPr>
                  <m:sty m:val="p"/>
                </m:rPr>
                <w:rPr>
                  <w:rFonts w:ascii="Cambria Math" w:eastAsiaTheme="minorEastAsia" w:hAnsi="Cambria Math" w:cs="v4.2.0"/>
                  <w:vertAlign w:val="subscript"/>
                  <w:lang w:val="en-US" w:eastAsia="zh-CN"/>
                </w:rPr>
                <m:t>1</m:t>
              </m:r>
            </m:sub>
            <m:sup>
              <m:r>
                <m:rPr>
                  <m:sty m:val="p"/>
                </m:rPr>
                <w:rPr>
                  <w:rFonts w:ascii="Cambria Math" w:eastAsiaTheme="minorEastAsia" w:hAnsi="Cambria Math" w:cs="v4.2.0"/>
                  <w:vertAlign w:val="subscript"/>
                  <w:lang w:val="en-US" w:eastAsia="zh-CN"/>
                </w:rPr>
                <m:t>N-1</m:t>
              </m:r>
            </m:sup>
            <m:e>
              <m:r>
                <w:rPr>
                  <w:rFonts w:ascii="Cambria Math" w:eastAsiaTheme="minorEastAsia" w:hAnsi="Cambria Math" w:cs="v4.2.0"/>
                  <w:vertAlign w:val="subscript"/>
                  <w:lang w:val="en-US" w:eastAsia="zh-CN"/>
                </w:rPr>
                <m:t>D</m:t>
              </m:r>
            </m:e>
          </m:nary>
          <m:r>
            <m:rPr>
              <m:sty m:val="p"/>
            </m:rPr>
            <w:rPr>
              <w:rFonts w:ascii="Cambria Math" w:eastAsiaTheme="minorEastAsia" w:hAnsi="Cambria Math" w:cs="v4.2.0"/>
              <w:vertAlign w:val="subscript"/>
              <w:lang w:val="en-US" w:eastAsia="zh-CN"/>
            </w:rPr>
            <m:t xml:space="preserve"> </m:t>
          </m:r>
        </m:oMath>
      </m:oMathPara>
    </w:p>
    <w:p w:rsidR="005F5231" w:rsidRDefault="005F5231" w:rsidP="00DF0231">
      <w:pPr>
        <w:rPr>
          <w:rFonts w:eastAsiaTheme="minorEastAsia" w:cs="v4.2.0"/>
          <w:lang w:val="en-US" w:eastAsia="zh-CN"/>
        </w:rPr>
      </w:pPr>
      <w:r w:rsidRPr="005F5231">
        <w:rPr>
          <w:rFonts w:eastAsiaTheme="minorEastAsia" w:cs="v4.2.0"/>
          <w:lang w:val="en-US" w:eastAsia="zh-CN"/>
        </w:rPr>
        <w:t>Where</w:t>
      </w:r>
      <w:r>
        <w:rPr>
          <w:rFonts w:eastAsiaTheme="minorEastAsia" w:cs="v4.2.0"/>
          <w:lang w:val="en-US" w:eastAsia="zh-CN"/>
        </w:rPr>
        <w:t xml:space="preserve"> </w:t>
      </w:r>
      <w:r>
        <w:rPr>
          <w:rFonts w:eastAsiaTheme="minorEastAsia" w:cs="v4.2.0"/>
          <w:vertAlign w:val="subscript"/>
          <w:lang w:val="en-US" w:eastAsia="zh-CN"/>
        </w:rPr>
        <w:softHyphen/>
      </w:r>
      <m:oMath>
        <m:sSub>
          <m:sSubPr>
            <m:ctrlPr>
              <w:rPr>
                <w:rFonts w:ascii="Cambria Math" w:eastAsiaTheme="minorEastAsia" w:hAnsi="Cambria Math" w:cs="v4.2.0"/>
                <w:vertAlign w:val="subscript"/>
                <w:lang w:val="en-US" w:eastAsia="zh-CN"/>
              </w:rPr>
            </m:ctrlPr>
          </m:sSubPr>
          <m:e>
            <m:r>
              <m:rPr>
                <m:sty m:val="p"/>
              </m:rPr>
              <w:rPr>
                <w:rFonts w:ascii="Cambria Math" w:eastAsiaTheme="minorEastAsia" w:hAnsi="Cambria Math" w:cs="v4.2.0"/>
                <w:vertAlign w:val="subscript"/>
                <w:lang w:val="en-US" w:eastAsia="zh-CN"/>
              </w:rPr>
              <m:t>T</m:t>
            </m:r>
          </m:e>
          <m:sub>
            <m:r>
              <m:rPr>
                <m:sty m:val="p"/>
              </m:rPr>
              <w:rPr>
                <w:rFonts w:ascii="Cambria Math" w:eastAsiaTheme="minorEastAsia" w:hAnsi="Cambria Math" w:cs="v4.2.0"/>
                <w:vertAlign w:val="subscript"/>
                <w:lang w:val="en-US" w:eastAsia="zh-CN"/>
              </w:rPr>
              <m:t>Total</m:t>
            </m:r>
          </m:sub>
        </m:sSub>
      </m:oMath>
      <w:r>
        <w:rPr>
          <w:rFonts w:eastAsiaTheme="minorEastAsia" w:cs="v4.2.0" w:hint="eastAsia"/>
          <w:vertAlign w:val="subscript"/>
          <w:lang w:val="en-US" w:eastAsia="zh-CN"/>
        </w:rPr>
        <w:t xml:space="preserve"> </w:t>
      </w:r>
      <w:r w:rsidRPr="005F5231">
        <w:rPr>
          <w:rFonts w:eastAsiaTheme="minorEastAsia" w:cs="v4.2.0"/>
          <w:lang w:val="en-US" w:eastAsia="zh-CN"/>
        </w:rPr>
        <w:t>is</w:t>
      </w:r>
      <w:r>
        <w:rPr>
          <w:rFonts w:eastAsiaTheme="minorEastAsia" w:cs="v4.2.0"/>
          <w:lang w:val="en-US" w:eastAsia="zh-CN"/>
        </w:rPr>
        <w:t xml:space="preserve"> the total BWP switching delay of a CC; </w:t>
      </w:r>
      <m:oMath>
        <m:sSub>
          <m:sSubPr>
            <m:ctrlPr>
              <w:rPr>
                <w:rFonts w:ascii="Cambria Math" w:eastAsiaTheme="minorEastAsia" w:hAnsi="Cambria Math" w:cs="v4.2.0"/>
                <w:lang w:val="en-US" w:eastAsia="zh-CN"/>
              </w:rPr>
            </m:ctrlPr>
          </m:sSubPr>
          <m:e>
            <m:r>
              <m:rPr>
                <m:sty m:val="p"/>
              </m:rPr>
              <w:rPr>
                <w:rFonts w:ascii="Cambria Math" w:eastAsiaTheme="minorEastAsia" w:hAnsi="Cambria Math" w:cs="v4.2.0"/>
                <w:lang w:val="en-US" w:eastAsia="zh-CN"/>
              </w:rPr>
              <m:t>T</m:t>
            </m:r>
          </m:e>
          <m:sub>
            <m:r>
              <m:rPr>
                <m:sty m:val="p"/>
              </m:rPr>
              <w:rPr>
                <w:rFonts w:ascii="Cambria Math" w:eastAsiaTheme="minorEastAsia" w:hAnsi="Cambria Math" w:cs="v4.2.0"/>
                <w:lang w:val="en-US" w:eastAsia="zh-CN"/>
              </w:rPr>
              <m:t>Single</m:t>
            </m:r>
          </m:sub>
        </m:sSub>
      </m:oMath>
      <w:r>
        <w:rPr>
          <w:rFonts w:eastAsiaTheme="minorEastAsia" w:cs="v4.2.0" w:hint="eastAsia"/>
          <w:lang w:val="en-US" w:eastAsia="zh-CN"/>
        </w:rPr>
        <w:t xml:space="preserve"> i</w:t>
      </w:r>
      <w:r>
        <w:rPr>
          <w:rFonts w:eastAsiaTheme="minorEastAsia" w:cs="v4.2.0"/>
          <w:lang w:val="en-US" w:eastAsia="zh-CN"/>
        </w:rPr>
        <w:t>s the existing delay</w:t>
      </w:r>
      <w:r w:rsidR="00BB2A32">
        <w:rPr>
          <w:rFonts w:eastAsiaTheme="minorEastAsia" w:cs="v4.2.0"/>
          <w:lang w:val="en-US" w:eastAsia="zh-CN"/>
        </w:rPr>
        <w:t xml:space="preserve"> requirements</w:t>
      </w:r>
      <w:r>
        <w:rPr>
          <w:rFonts w:eastAsiaTheme="minorEastAsia" w:cs="v4.2.0"/>
          <w:lang w:val="en-US" w:eastAsia="zh-CN"/>
        </w:rPr>
        <w:t xml:space="preserve"> for BWP switching on a single CC. N is the total number of the non-simultaneous </w:t>
      </w:r>
      <w:r w:rsidR="001E7174">
        <w:rPr>
          <w:rFonts w:eastAsiaTheme="minorEastAsia" w:cs="v4.2.0"/>
          <w:lang w:val="en-US" w:eastAsia="zh-CN"/>
        </w:rPr>
        <w:t xml:space="preserve">DCI-based </w:t>
      </w:r>
      <w:r>
        <w:rPr>
          <w:rFonts w:eastAsiaTheme="minorEastAsia" w:cs="v4.2.0"/>
          <w:lang w:val="en-US" w:eastAsia="zh-CN"/>
        </w:rPr>
        <w:t>BWP switching</w:t>
      </w:r>
      <w:r w:rsidR="00BB2A32">
        <w:rPr>
          <w:rFonts w:eastAsiaTheme="minorEastAsia" w:cs="v4.2.0"/>
          <w:lang w:val="en-US" w:eastAsia="zh-CN"/>
        </w:rPr>
        <w:t xml:space="preserve"> processes </w:t>
      </w:r>
      <w:r w:rsidR="001E7174">
        <w:rPr>
          <w:rFonts w:eastAsiaTheme="minorEastAsia" w:cs="v4.2.0"/>
          <w:lang w:val="en-US" w:eastAsia="zh-CN"/>
        </w:rPr>
        <w:t xml:space="preserve">in </w:t>
      </w:r>
      <w:r w:rsidR="005235DB">
        <w:rPr>
          <w:rFonts w:eastAsiaTheme="minorEastAsia" w:cs="v4.2.0"/>
          <w:lang w:val="en-US" w:eastAsia="zh-CN"/>
        </w:rPr>
        <w:t xml:space="preserve">different CG </w:t>
      </w:r>
      <w:r w:rsidR="00BB2A32">
        <w:rPr>
          <w:rFonts w:eastAsiaTheme="minorEastAsia" w:cs="v4.2.0"/>
          <w:lang w:val="en-US" w:eastAsia="zh-CN"/>
        </w:rPr>
        <w:t>which</w:t>
      </w:r>
      <w:r>
        <w:rPr>
          <w:rFonts w:eastAsiaTheme="minorEastAsia" w:cs="v4.2.0"/>
          <w:lang w:val="en-US" w:eastAsia="zh-CN"/>
        </w:rPr>
        <w:t xml:space="preserve"> overlap </w:t>
      </w:r>
      <w:proofErr w:type="gramStart"/>
      <w:r>
        <w:rPr>
          <w:rFonts w:eastAsiaTheme="minorEastAsia" w:cs="v4.2.0"/>
          <w:lang w:val="en-US" w:eastAsia="zh-CN"/>
        </w:rPr>
        <w:t>with</w:t>
      </w:r>
      <w:r w:rsidR="00BB2A32">
        <w:rPr>
          <w:rFonts w:eastAsiaTheme="minorEastAsia" w:cs="v4.2.0"/>
          <w:lang w:val="en-US" w:eastAsia="zh-CN"/>
        </w:rPr>
        <w:t xml:space="preserve"> </w:t>
      </w:r>
      <w:proofErr w:type="gramEnd"/>
      <m:oMath>
        <m:sSub>
          <m:sSubPr>
            <m:ctrlPr>
              <w:rPr>
                <w:rFonts w:ascii="Cambria Math" w:eastAsiaTheme="minorEastAsia" w:hAnsi="Cambria Math" w:cs="v4.2.0"/>
                <w:lang w:val="en-US" w:eastAsia="zh-CN"/>
              </w:rPr>
            </m:ctrlPr>
          </m:sSubPr>
          <m:e>
            <m:r>
              <w:rPr>
                <w:rFonts w:ascii="Cambria Math" w:eastAsiaTheme="minorEastAsia" w:hAnsi="Cambria Math" w:cs="v4.2.0"/>
                <w:lang w:val="en-US" w:eastAsia="zh-CN"/>
              </w:rPr>
              <m:t>T</m:t>
            </m:r>
          </m:e>
          <m:sub>
            <m:r>
              <w:rPr>
                <w:rFonts w:ascii="Cambria Math" w:eastAsiaTheme="minorEastAsia" w:hAnsi="Cambria Math" w:cs="v4.2.0"/>
                <w:lang w:val="en-US" w:eastAsia="zh-CN"/>
              </w:rPr>
              <m:t>Total</m:t>
            </m:r>
          </m:sub>
        </m:sSub>
      </m:oMath>
      <w:r>
        <w:rPr>
          <w:rFonts w:eastAsiaTheme="minorEastAsia" w:cs="v4.2.0"/>
          <w:lang w:val="en-US" w:eastAsia="zh-CN"/>
        </w:rPr>
        <w:t>.</w:t>
      </w:r>
      <w:r w:rsidR="001E7174">
        <w:rPr>
          <w:rFonts w:eastAsiaTheme="minorEastAsia" w:cs="v4.2.0"/>
          <w:lang w:val="en-US" w:eastAsia="zh-CN"/>
        </w:rPr>
        <w:t xml:space="preserve"> D is the incremental delay which is same as the simultaneous case. </w:t>
      </w:r>
    </w:p>
    <w:p w:rsidR="00BB2A32" w:rsidRPr="001E7174" w:rsidRDefault="001E7174" w:rsidP="00DF0231">
      <w:pPr>
        <w:rPr>
          <w:rFonts w:eastAsiaTheme="minorEastAsia" w:cs="v4.2.0"/>
          <w:b/>
          <w:lang w:val="en-US" w:eastAsia="zh-CN"/>
        </w:rPr>
      </w:pPr>
      <w:r w:rsidRPr="001E7174">
        <w:rPr>
          <w:rFonts w:eastAsiaTheme="minorEastAsia" w:cs="v4.2.0" w:hint="eastAsia"/>
          <w:b/>
          <w:lang w:val="en-US" w:eastAsia="zh-CN"/>
        </w:rPr>
        <w:t>P</w:t>
      </w:r>
      <w:r w:rsidRPr="001E7174">
        <w:rPr>
          <w:rFonts w:eastAsiaTheme="minorEastAsia" w:cs="v4.2.0"/>
          <w:b/>
          <w:lang w:val="en-US" w:eastAsia="zh-CN"/>
        </w:rPr>
        <w:t xml:space="preserve">roposal 6: The total delay for non-simultaneous DCI-based BWP switching on multiple CC </w:t>
      </w:r>
      <w:r w:rsidR="005235DB">
        <w:rPr>
          <w:rFonts w:eastAsiaTheme="minorEastAsia" w:cs="v4.2.0"/>
          <w:b/>
          <w:lang w:val="en-US" w:eastAsia="zh-CN"/>
        </w:rPr>
        <w:t xml:space="preserve">for NR-DC </w:t>
      </w:r>
      <w:r w:rsidRPr="001E7174">
        <w:rPr>
          <w:rFonts w:eastAsiaTheme="minorEastAsia" w:cs="v4.2.0"/>
          <w:b/>
          <w:lang w:val="en-US" w:eastAsia="zh-CN"/>
        </w:rPr>
        <w:t>is defined as:</w:t>
      </w:r>
    </w:p>
    <w:p w:rsidR="001E7174" w:rsidRPr="001E7174" w:rsidRDefault="008208EB" w:rsidP="001E7174">
      <w:pPr>
        <w:rPr>
          <w:rFonts w:eastAsiaTheme="minorEastAsia" w:cs="v4.2.0"/>
          <w:b/>
          <w:vertAlign w:val="subscript"/>
          <w:lang w:val="en-US" w:eastAsia="zh-CN"/>
        </w:rPr>
      </w:pPr>
      <m:oMathPara>
        <m:oMath>
          <m:sSub>
            <m:sSubPr>
              <m:ctrlPr>
                <w:rPr>
                  <w:rFonts w:ascii="Cambria Math" w:eastAsiaTheme="minorEastAsia" w:hAnsi="Cambria Math" w:cs="v4.2.0"/>
                  <w:b/>
                  <w:vertAlign w:val="subscript"/>
                  <w:lang w:val="en-US" w:eastAsia="zh-CN"/>
                </w:rPr>
              </m:ctrlPr>
            </m:sSubPr>
            <m:e>
              <m:r>
                <m:rPr>
                  <m:sty m:val="b"/>
                </m:rPr>
                <w:rPr>
                  <w:rFonts w:ascii="Cambria Math" w:eastAsiaTheme="minorEastAsia" w:hAnsi="Cambria Math" w:cs="v4.2.0"/>
                  <w:vertAlign w:val="subscript"/>
                  <w:lang w:val="en-US" w:eastAsia="zh-CN"/>
                </w:rPr>
                <m:t>T</m:t>
              </m:r>
            </m:e>
            <m:sub>
              <m:r>
                <m:rPr>
                  <m:sty m:val="b"/>
                </m:rPr>
                <w:rPr>
                  <w:rFonts w:ascii="Cambria Math" w:eastAsiaTheme="minorEastAsia" w:hAnsi="Cambria Math" w:cs="v4.2.0"/>
                  <w:vertAlign w:val="subscript"/>
                  <w:lang w:val="en-US" w:eastAsia="zh-CN"/>
                </w:rPr>
                <m:t>Total</m:t>
              </m:r>
            </m:sub>
          </m:sSub>
          <m:r>
            <m:rPr>
              <m:sty m:val="b"/>
            </m:rPr>
            <w:rPr>
              <w:rFonts w:ascii="Cambria Math" w:eastAsiaTheme="minorEastAsia" w:hAnsi="Cambria Math" w:cs="v4.2.0"/>
              <w:vertAlign w:val="subscript"/>
              <w:lang w:val="en-US" w:eastAsia="zh-CN"/>
            </w:rPr>
            <m:t>=</m:t>
          </m:r>
          <m:sSub>
            <m:sSubPr>
              <m:ctrlPr>
                <w:rPr>
                  <w:rFonts w:ascii="Cambria Math" w:eastAsiaTheme="minorEastAsia" w:hAnsi="Cambria Math" w:cs="v4.2.0"/>
                  <w:b/>
                  <w:vertAlign w:val="subscript"/>
                  <w:lang w:val="en-US" w:eastAsia="zh-CN"/>
                </w:rPr>
              </m:ctrlPr>
            </m:sSubPr>
            <m:e>
              <m:r>
                <m:rPr>
                  <m:sty m:val="b"/>
                </m:rPr>
                <w:rPr>
                  <w:rFonts w:ascii="Cambria Math" w:eastAsiaTheme="minorEastAsia" w:hAnsi="Cambria Math" w:cs="v4.2.0"/>
                  <w:vertAlign w:val="subscript"/>
                  <w:lang w:val="en-US" w:eastAsia="zh-CN"/>
                </w:rPr>
                <m:t>T</m:t>
              </m:r>
            </m:e>
            <m:sub>
              <m:r>
                <m:rPr>
                  <m:sty m:val="b"/>
                </m:rPr>
                <w:rPr>
                  <w:rFonts w:ascii="Cambria Math" w:eastAsiaTheme="minorEastAsia" w:hAnsi="Cambria Math" w:cs="v4.2.0"/>
                  <w:vertAlign w:val="subscript"/>
                  <w:lang w:val="en-US" w:eastAsia="zh-CN"/>
                </w:rPr>
                <m:t>Single</m:t>
              </m:r>
            </m:sub>
          </m:sSub>
          <m:r>
            <m:rPr>
              <m:sty m:val="b"/>
            </m:rPr>
            <w:rPr>
              <w:rFonts w:ascii="Cambria Math" w:eastAsiaTheme="minorEastAsia" w:hAnsi="Cambria Math" w:cs="v4.2.0"/>
              <w:vertAlign w:val="subscript"/>
              <w:lang w:val="en-US" w:eastAsia="zh-CN"/>
            </w:rPr>
            <m:t>+</m:t>
          </m:r>
          <m:nary>
            <m:naryPr>
              <m:chr m:val="∑"/>
              <m:ctrlPr>
                <w:rPr>
                  <w:rFonts w:ascii="Cambria Math" w:eastAsiaTheme="minorEastAsia" w:hAnsi="Cambria Math" w:cs="v4.2.0"/>
                  <w:b/>
                  <w:vertAlign w:val="subscript"/>
                  <w:lang w:val="en-US" w:eastAsia="zh-CN"/>
                </w:rPr>
              </m:ctrlPr>
            </m:naryPr>
            <m:sub>
              <m:r>
                <m:rPr>
                  <m:sty m:val="b"/>
                </m:rPr>
                <w:rPr>
                  <w:rFonts w:ascii="Cambria Math" w:eastAsiaTheme="minorEastAsia" w:hAnsi="Cambria Math" w:cs="v4.2.0"/>
                  <w:vertAlign w:val="subscript"/>
                  <w:lang w:val="en-US" w:eastAsia="zh-CN"/>
                </w:rPr>
                <m:t>1</m:t>
              </m:r>
            </m:sub>
            <m:sup>
              <m:r>
                <m:rPr>
                  <m:sty m:val="b"/>
                </m:rPr>
                <w:rPr>
                  <w:rFonts w:ascii="Cambria Math" w:eastAsiaTheme="minorEastAsia" w:hAnsi="Cambria Math" w:cs="v4.2.0"/>
                  <w:vertAlign w:val="subscript"/>
                  <w:lang w:val="en-US" w:eastAsia="zh-CN"/>
                </w:rPr>
                <m:t>N-1</m:t>
              </m:r>
            </m:sup>
            <m:e>
              <m:r>
                <m:rPr>
                  <m:sty m:val="bi"/>
                </m:rPr>
                <w:rPr>
                  <w:rFonts w:ascii="Cambria Math" w:eastAsiaTheme="minorEastAsia" w:hAnsi="Cambria Math" w:cs="v4.2.0"/>
                  <w:vertAlign w:val="subscript"/>
                  <w:lang w:val="en-US" w:eastAsia="zh-CN"/>
                </w:rPr>
                <m:t>D</m:t>
              </m:r>
            </m:e>
          </m:nary>
          <m:r>
            <m:rPr>
              <m:sty m:val="b"/>
            </m:rPr>
            <w:rPr>
              <w:rFonts w:ascii="Cambria Math" w:eastAsiaTheme="minorEastAsia" w:hAnsi="Cambria Math" w:cs="v4.2.0"/>
              <w:vertAlign w:val="subscript"/>
              <w:lang w:val="en-US" w:eastAsia="zh-CN"/>
            </w:rPr>
            <m:t xml:space="preserve"> </m:t>
          </m:r>
        </m:oMath>
      </m:oMathPara>
    </w:p>
    <w:p w:rsidR="001E7174" w:rsidRPr="001E7174" w:rsidRDefault="001E7174" w:rsidP="00DF0231">
      <w:pPr>
        <w:rPr>
          <w:rFonts w:eastAsiaTheme="minorEastAsia" w:cs="v4.2.0"/>
          <w:b/>
          <w:lang w:val="en-US" w:eastAsia="zh-CN"/>
        </w:rPr>
      </w:pPr>
      <w:r w:rsidRPr="001E7174">
        <w:rPr>
          <w:rFonts w:eastAsiaTheme="minorEastAsia" w:cs="v4.2.0"/>
          <w:b/>
          <w:lang w:val="en-US" w:eastAsia="zh-CN"/>
        </w:rPr>
        <w:t xml:space="preserve">Where </w:t>
      </w:r>
      <w:r w:rsidRPr="001E7174">
        <w:rPr>
          <w:rFonts w:eastAsiaTheme="minorEastAsia" w:cs="v4.2.0"/>
          <w:b/>
          <w:vertAlign w:val="subscript"/>
          <w:lang w:val="en-US" w:eastAsia="zh-CN"/>
        </w:rPr>
        <w:softHyphen/>
      </w:r>
      <m:oMath>
        <m:sSub>
          <m:sSubPr>
            <m:ctrlPr>
              <w:rPr>
                <w:rFonts w:ascii="Cambria Math" w:eastAsiaTheme="minorEastAsia" w:hAnsi="Cambria Math" w:cs="v4.2.0"/>
                <w:b/>
                <w:vertAlign w:val="subscript"/>
                <w:lang w:val="en-US" w:eastAsia="zh-CN"/>
              </w:rPr>
            </m:ctrlPr>
          </m:sSubPr>
          <m:e>
            <m:r>
              <m:rPr>
                <m:sty m:val="b"/>
              </m:rPr>
              <w:rPr>
                <w:rFonts w:ascii="Cambria Math" w:eastAsiaTheme="minorEastAsia" w:hAnsi="Cambria Math" w:cs="v4.2.0"/>
                <w:vertAlign w:val="subscript"/>
                <w:lang w:val="en-US" w:eastAsia="zh-CN"/>
              </w:rPr>
              <m:t>T</m:t>
            </m:r>
          </m:e>
          <m:sub>
            <m:r>
              <m:rPr>
                <m:sty m:val="b"/>
              </m:rPr>
              <w:rPr>
                <w:rFonts w:ascii="Cambria Math" w:eastAsiaTheme="minorEastAsia" w:hAnsi="Cambria Math" w:cs="v4.2.0"/>
                <w:vertAlign w:val="subscript"/>
                <w:lang w:val="en-US" w:eastAsia="zh-CN"/>
              </w:rPr>
              <m:t>Total</m:t>
            </m:r>
          </m:sub>
        </m:sSub>
      </m:oMath>
      <w:r w:rsidRPr="001E7174">
        <w:rPr>
          <w:rFonts w:eastAsiaTheme="minorEastAsia" w:cs="v4.2.0" w:hint="eastAsia"/>
          <w:b/>
          <w:vertAlign w:val="subscript"/>
          <w:lang w:val="en-US" w:eastAsia="zh-CN"/>
        </w:rPr>
        <w:t xml:space="preserve"> </w:t>
      </w:r>
      <w:r w:rsidRPr="001E7174">
        <w:rPr>
          <w:rFonts w:eastAsiaTheme="minorEastAsia" w:cs="v4.2.0"/>
          <w:b/>
          <w:lang w:val="en-US" w:eastAsia="zh-CN"/>
        </w:rPr>
        <w:t xml:space="preserve">is the total BWP switching delay of a CC; </w:t>
      </w:r>
      <m:oMath>
        <m:sSub>
          <m:sSubPr>
            <m:ctrlPr>
              <w:rPr>
                <w:rFonts w:ascii="Cambria Math" w:eastAsiaTheme="minorEastAsia" w:hAnsi="Cambria Math" w:cs="v4.2.0"/>
                <w:b/>
                <w:lang w:val="en-US" w:eastAsia="zh-CN"/>
              </w:rPr>
            </m:ctrlPr>
          </m:sSubPr>
          <m:e>
            <m:r>
              <m:rPr>
                <m:sty m:val="b"/>
              </m:rPr>
              <w:rPr>
                <w:rFonts w:ascii="Cambria Math" w:eastAsiaTheme="minorEastAsia" w:hAnsi="Cambria Math" w:cs="v4.2.0"/>
                <w:lang w:val="en-US" w:eastAsia="zh-CN"/>
              </w:rPr>
              <m:t>T</m:t>
            </m:r>
          </m:e>
          <m:sub>
            <m:r>
              <m:rPr>
                <m:sty m:val="b"/>
              </m:rPr>
              <w:rPr>
                <w:rFonts w:ascii="Cambria Math" w:eastAsiaTheme="minorEastAsia" w:hAnsi="Cambria Math" w:cs="v4.2.0"/>
                <w:lang w:val="en-US" w:eastAsia="zh-CN"/>
              </w:rPr>
              <m:t>Single</m:t>
            </m:r>
          </m:sub>
        </m:sSub>
      </m:oMath>
      <w:r w:rsidRPr="001E7174">
        <w:rPr>
          <w:rFonts w:eastAsiaTheme="minorEastAsia" w:cs="v4.2.0" w:hint="eastAsia"/>
          <w:b/>
          <w:lang w:val="en-US" w:eastAsia="zh-CN"/>
        </w:rPr>
        <w:t xml:space="preserve"> i</w:t>
      </w:r>
      <w:r w:rsidRPr="001E7174">
        <w:rPr>
          <w:rFonts w:eastAsiaTheme="minorEastAsia" w:cs="v4.2.0"/>
          <w:b/>
          <w:lang w:val="en-US" w:eastAsia="zh-CN"/>
        </w:rPr>
        <w:t xml:space="preserve">s the existing delay requirements for BWP switching on a single CC. N is the total number of the non-simultaneous DCI-based BWP switching processes in different </w:t>
      </w:r>
      <w:r w:rsidR="005235DB">
        <w:rPr>
          <w:rFonts w:eastAsiaTheme="minorEastAsia" w:cs="v4.2.0"/>
          <w:b/>
          <w:lang w:val="en-US" w:eastAsia="zh-CN"/>
        </w:rPr>
        <w:t>CG</w:t>
      </w:r>
      <w:r w:rsidRPr="001E7174">
        <w:rPr>
          <w:rFonts w:eastAsiaTheme="minorEastAsia" w:cs="v4.2.0"/>
          <w:b/>
          <w:lang w:val="en-US" w:eastAsia="zh-CN"/>
        </w:rPr>
        <w:t xml:space="preserve"> which overlap </w:t>
      </w:r>
      <w:proofErr w:type="gramStart"/>
      <w:r w:rsidRPr="001E7174">
        <w:rPr>
          <w:rFonts w:eastAsiaTheme="minorEastAsia" w:cs="v4.2.0"/>
          <w:b/>
          <w:lang w:val="en-US" w:eastAsia="zh-CN"/>
        </w:rPr>
        <w:t xml:space="preserve">with </w:t>
      </w:r>
      <w:proofErr w:type="gramEnd"/>
      <m:oMath>
        <m:sSub>
          <m:sSubPr>
            <m:ctrlPr>
              <w:rPr>
                <w:rFonts w:ascii="Cambria Math" w:eastAsiaTheme="minorEastAsia" w:hAnsi="Cambria Math" w:cs="v4.2.0"/>
                <w:b/>
                <w:lang w:val="en-US" w:eastAsia="zh-CN"/>
              </w:rPr>
            </m:ctrlPr>
          </m:sSubPr>
          <m:e>
            <m:r>
              <m:rPr>
                <m:sty m:val="bi"/>
              </m:rPr>
              <w:rPr>
                <w:rFonts w:ascii="Cambria Math" w:eastAsiaTheme="minorEastAsia" w:hAnsi="Cambria Math" w:cs="v4.2.0"/>
                <w:lang w:val="en-US" w:eastAsia="zh-CN"/>
              </w:rPr>
              <m:t>T</m:t>
            </m:r>
          </m:e>
          <m:sub>
            <m:r>
              <m:rPr>
                <m:sty m:val="bi"/>
              </m:rPr>
              <w:rPr>
                <w:rFonts w:ascii="Cambria Math" w:eastAsiaTheme="minorEastAsia" w:hAnsi="Cambria Math" w:cs="v4.2.0"/>
                <w:lang w:val="en-US" w:eastAsia="zh-CN"/>
              </w:rPr>
              <m:t>Total</m:t>
            </m:r>
          </m:sub>
        </m:sSub>
      </m:oMath>
      <w:r w:rsidRPr="001E7174">
        <w:rPr>
          <w:rFonts w:eastAsiaTheme="minorEastAsia" w:cs="v4.2.0"/>
          <w:b/>
          <w:lang w:val="en-US" w:eastAsia="zh-CN"/>
        </w:rPr>
        <w:t xml:space="preserve">. D is the incremental delay which is same as the simultaneous case. </w:t>
      </w:r>
    </w:p>
    <w:p w:rsidR="00BB2A32" w:rsidRDefault="00BB2A32" w:rsidP="00DF0231">
      <w:pPr>
        <w:rPr>
          <w:rFonts w:eastAsiaTheme="minorEastAsia" w:cs="v4.2.0"/>
          <w:lang w:val="en-US" w:eastAsia="zh-CN"/>
        </w:rPr>
      </w:pPr>
      <w:r>
        <w:rPr>
          <w:rFonts w:eastAsiaTheme="minorEastAsia" w:cs="v4.2.0"/>
          <w:lang w:val="en-US" w:eastAsia="zh-CN"/>
        </w:rPr>
        <w:t xml:space="preserve">For the timer-based case, according to TS 38.213 [2], </w:t>
      </w:r>
      <w:r w:rsidRPr="00BB2A32">
        <w:rPr>
          <w:rFonts w:eastAsiaTheme="minorEastAsia" w:cs="v4.2.0"/>
          <w:lang w:val="en-US" w:eastAsia="zh-CN"/>
        </w:rPr>
        <w:t xml:space="preserve">the UE </w:t>
      </w:r>
      <w:r>
        <w:rPr>
          <w:rFonts w:eastAsiaTheme="minorEastAsia" w:cs="v4.2.0"/>
          <w:lang w:val="en-US" w:eastAsia="zh-CN"/>
        </w:rPr>
        <w:t xml:space="preserve">will </w:t>
      </w:r>
      <w:r w:rsidRPr="00BB2A32">
        <w:rPr>
          <w:rFonts w:eastAsiaTheme="minorEastAsia" w:cs="v4.2.0"/>
          <w:lang w:val="en-US" w:eastAsia="zh-CN"/>
        </w:rPr>
        <w:t xml:space="preserve">delays the active UL/DL BWP change triggered by the BWP inactivity timer expiration until a </w:t>
      </w:r>
      <w:proofErr w:type="spellStart"/>
      <w:r w:rsidRPr="00BB2A32">
        <w:rPr>
          <w:rFonts w:eastAsiaTheme="minorEastAsia" w:cs="v4.2.0"/>
          <w:lang w:val="en-US" w:eastAsia="zh-CN"/>
        </w:rPr>
        <w:t>subframe</w:t>
      </w:r>
      <w:proofErr w:type="spellEnd"/>
      <w:r w:rsidRPr="00BB2A32">
        <w:rPr>
          <w:rFonts w:eastAsiaTheme="minorEastAsia" w:cs="v4.2.0"/>
          <w:lang w:val="en-US" w:eastAsia="zh-CN"/>
        </w:rPr>
        <w:t xml:space="preserve"> for FR1 or half a </w:t>
      </w:r>
      <w:proofErr w:type="spellStart"/>
      <w:r w:rsidRPr="00BB2A32">
        <w:rPr>
          <w:rFonts w:eastAsiaTheme="minorEastAsia" w:cs="v4.2.0"/>
          <w:lang w:val="en-US" w:eastAsia="zh-CN"/>
        </w:rPr>
        <w:t>subframe</w:t>
      </w:r>
      <w:proofErr w:type="spellEnd"/>
      <w:r w:rsidRPr="00BB2A32">
        <w:rPr>
          <w:rFonts w:eastAsiaTheme="minorEastAsia" w:cs="v4.2.0"/>
          <w:lang w:val="en-US" w:eastAsia="zh-CN"/>
        </w:rPr>
        <w:t xml:space="preserve"> for FR2 that is immediately after the UE completes the active UL/DL BWP change in the cell or in the different cell within FR1 (or FR2).</w:t>
      </w:r>
      <w:r>
        <w:rPr>
          <w:rFonts w:eastAsiaTheme="minorEastAsia" w:cs="v4.2.0"/>
          <w:lang w:val="en-US" w:eastAsia="zh-CN"/>
        </w:rPr>
        <w:t xml:space="preserve"> Based on this understanding, the total delay is given as:</w:t>
      </w:r>
    </w:p>
    <w:p w:rsidR="00BB2A32" w:rsidRPr="001E7174" w:rsidRDefault="008208EB" w:rsidP="00DF0231">
      <w:pPr>
        <w:rPr>
          <w:rFonts w:eastAsiaTheme="minorEastAsia" w:cs="v4.2.0"/>
          <w:vertAlign w:val="subscript"/>
          <w:lang w:val="en-US" w:eastAsia="zh-CN"/>
        </w:rPr>
      </w:pPr>
      <m:oMathPara>
        <m:oMath>
          <m:sSub>
            <m:sSubPr>
              <m:ctrlPr>
                <w:rPr>
                  <w:rFonts w:ascii="Cambria Math" w:eastAsiaTheme="minorEastAsia" w:hAnsi="Cambria Math" w:cs="v4.2.0"/>
                  <w:vertAlign w:val="subscript"/>
                  <w:lang w:val="en-US" w:eastAsia="zh-CN"/>
                </w:rPr>
              </m:ctrlPr>
            </m:sSubPr>
            <m:e>
              <m:r>
                <m:rPr>
                  <m:sty m:val="p"/>
                </m:rPr>
                <w:rPr>
                  <w:rFonts w:ascii="Cambria Math" w:eastAsiaTheme="minorEastAsia" w:hAnsi="Cambria Math" w:cs="v4.2.0"/>
                  <w:vertAlign w:val="subscript"/>
                  <w:lang w:val="en-US" w:eastAsia="zh-CN"/>
                </w:rPr>
                <m:t>T</m:t>
              </m:r>
            </m:e>
            <m:sub>
              <m:r>
                <m:rPr>
                  <m:sty m:val="p"/>
                </m:rPr>
                <w:rPr>
                  <w:rFonts w:ascii="Cambria Math" w:eastAsiaTheme="minorEastAsia" w:hAnsi="Cambria Math" w:cs="v4.2.0"/>
                  <w:vertAlign w:val="subscript"/>
                  <w:lang w:val="en-US" w:eastAsia="zh-CN"/>
                </w:rPr>
                <m:t>Total</m:t>
              </m:r>
            </m:sub>
          </m:sSub>
          <m:r>
            <m:rPr>
              <m:sty m:val="p"/>
            </m:rPr>
            <w:rPr>
              <w:rFonts w:ascii="Cambria Math" w:eastAsiaTheme="minorEastAsia" w:hAnsi="Cambria Math" w:cs="v4.2.0"/>
              <w:vertAlign w:val="subscript"/>
              <w:lang w:val="en-US" w:eastAsia="zh-CN"/>
            </w:rPr>
            <m:t>=</m:t>
          </m:r>
          <m:sSub>
            <m:sSubPr>
              <m:ctrlPr>
                <w:rPr>
                  <w:rFonts w:ascii="Cambria Math" w:eastAsiaTheme="minorEastAsia" w:hAnsi="Cambria Math" w:cs="v4.2.0"/>
                  <w:vertAlign w:val="subscript"/>
                  <w:lang w:val="en-US" w:eastAsia="zh-CN"/>
                </w:rPr>
              </m:ctrlPr>
            </m:sSubPr>
            <m:e>
              <m:sSub>
                <m:sSubPr>
                  <m:ctrlPr>
                    <w:rPr>
                      <w:rFonts w:ascii="Cambria Math" w:eastAsiaTheme="minorEastAsia" w:hAnsi="Cambria Math" w:cs="v4.2.0"/>
                      <w:vertAlign w:val="subscript"/>
                      <w:lang w:val="en-US" w:eastAsia="zh-CN"/>
                    </w:rPr>
                  </m:ctrlPr>
                </m:sSubPr>
                <m:e>
                  <m:r>
                    <m:rPr>
                      <m:sty m:val="p"/>
                    </m:rPr>
                    <w:rPr>
                      <w:rFonts w:ascii="Cambria Math" w:eastAsiaTheme="minorEastAsia" w:hAnsi="Cambria Math" w:cs="v4.2.0"/>
                      <w:vertAlign w:val="subscript"/>
                      <w:lang w:val="en-US" w:eastAsia="zh-CN"/>
                    </w:rPr>
                    <m:t>T</m:t>
                  </m:r>
                </m:e>
                <m:sub>
                  <m:r>
                    <m:rPr>
                      <m:sty m:val="p"/>
                    </m:rPr>
                    <w:rPr>
                      <w:rFonts w:ascii="Cambria Math" w:eastAsiaTheme="minorEastAsia" w:hAnsi="Cambria Math" w:cs="v4.2.0"/>
                      <w:vertAlign w:val="subscript"/>
                      <w:lang w:val="en-US" w:eastAsia="zh-CN"/>
                    </w:rPr>
                    <m:t>Delay</m:t>
                  </m:r>
                </m:sub>
              </m:sSub>
              <m:r>
                <m:rPr>
                  <m:sty m:val="p"/>
                </m:rPr>
                <w:rPr>
                  <w:rFonts w:ascii="Cambria Math" w:eastAsiaTheme="minorEastAsia" w:hAnsi="Cambria Math" w:cs="v4.2.0"/>
                  <w:vertAlign w:val="subscript"/>
                  <w:lang w:val="en-US" w:eastAsia="zh-CN"/>
                </w:rPr>
                <m:t>+T</m:t>
              </m:r>
            </m:e>
            <m:sub>
              <m:r>
                <m:rPr>
                  <m:sty m:val="p"/>
                </m:rPr>
                <w:rPr>
                  <w:rFonts w:ascii="Cambria Math" w:eastAsiaTheme="minorEastAsia" w:hAnsi="Cambria Math" w:cs="v4.2.0"/>
                  <w:vertAlign w:val="subscript"/>
                  <w:lang w:val="en-US" w:eastAsia="zh-CN"/>
                </w:rPr>
                <m:t>Single</m:t>
              </m:r>
            </m:sub>
          </m:sSub>
          <m:r>
            <m:rPr>
              <m:sty m:val="p"/>
            </m:rPr>
            <w:rPr>
              <w:rFonts w:ascii="Cambria Math" w:eastAsiaTheme="minorEastAsia" w:hAnsi="Cambria Math" w:cs="v4.2.0"/>
              <w:vertAlign w:val="subscript"/>
              <w:lang w:val="en-US" w:eastAsia="zh-CN"/>
            </w:rPr>
            <m:t>+</m:t>
          </m:r>
          <m:nary>
            <m:naryPr>
              <m:chr m:val="∑"/>
              <m:ctrlPr>
                <w:rPr>
                  <w:rFonts w:ascii="Cambria Math" w:eastAsiaTheme="minorEastAsia" w:hAnsi="Cambria Math" w:cs="v4.2.0"/>
                  <w:vertAlign w:val="subscript"/>
                  <w:lang w:val="en-US" w:eastAsia="zh-CN"/>
                </w:rPr>
              </m:ctrlPr>
            </m:naryPr>
            <m:sub>
              <m:r>
                <m:rPr>
                  <m:sty m:val="p"/>
                </m:rPr>
                <w:rPr>
                  <w:rFonts w:ascii="Cambria Math" w:eastAsiaTheme="minorEastAsia" w:hAnsi="Cambria Math" w:cs="v4.2.0"/>
                  <w:vertAlign w:val="subscript"/>
                  <w:lang w:val="en-US" w:eastAsia="zh-CN"/>
                </w:rPr>
                <m:t>1</m:t>
              </m:r>
            </m:sub>
            <m:sup>
              <m:r>
                <m:rPr>
                  <m:sty m:val="p"/>
                </m:rPr>
                <w:rPr>
                  <w:rFonts w:ascii="Cambria Math" w:eastAsiaTheme="minorEastAsia" w:hAnsi="Cambria Math" w:cs="v4.2.0"/>
                  <w:vertAlign w:val="subscript"/>
                  <w:lang w:val="en-US" w:eastAsia="zh-CN"/>
                </w:rPr>
                <m:t>N-1</m:t>
              </m:r>
            </m:sup>
            <m:e>
              <m:r>
                <w:rPr>
                  <w:rFonts w:ascii="Cambria Math" w:eastAsiaTheme="minorEastAsia" w:hAnsi="Cambria Math" w:cs="v4.2.0"/>
                  <w:vertAlign w:val="subscript"/>
                  <w:lang w:val="en-US" w:eastAsia="zh-CN"/>
                </w:rPr>
                <m:t>D</m:t>
              </m:r>
            </m:e>
          </m:nary>
        </m:oMath>
      </m:oMathPara>
    </w:p>
    <w:p w:rsidR="001E7174" w:rsidRDefault="001E7174" w:rsidP="00DF0231">
      <w:pPr>
        <w:rPr>
          <w:rFonts w:eastAsiaTheme="minorEastAsia" w:cs="v4.2.0"/>
          <w:lang w:val="en-US" w:eastAsia="zh-CN"/>
        </w:rPr>
      </w:pPr>
      <w:r w:rsidRPr="005F5231">
        <w:rPr>
          <w:rFonts w:eastAsiaTheme="minorEastAsia" w:cs="v4.2.0"/>
          <w:lang w:val="en-US" w:eastAsia="zh-CN"/>
        </w:rPr>
        <w:t>Where</w:t>
      </w:r>
      <w:r>
        <w:rPr>
          <w:rFonts w:eastAsiaTheme="minorEastAsia" w:cs="v4.2.0"/>
          <w:lang w:val="en-US" w:eastAsia="zh-CN"/>
        </w:rPr>
        <w:t xml:space="preserve"> </w:t>
      </w:r>
      <w:r>
        <w:rPr>
          <w:rFonts w:eastAsiaTheme="minorEastAsia" w:cs="v4.2.0"/>
          <w:vertAlign w:val="subscript"/>
          <w:lang w:val="en-US" w:eastAsia="zh-CN"/>
        </w:rPr>
        <w:softHyphen/>
      </w:r>
      <m:oMath>
        <m:sSub>
          <m:sSubPr>
            <m:ctrlPr>
              <w:rPr>
                <w:rFonts w:ascii="Cambria Math" w:eastAsiaTheme="minorEastAsia" w:hAnsi="Cambria Math" w:cs="v4.2.0"/>
                <w:vertAlign w:val="subscript"/>
                <w:lang w:val="en-US" w:eastAsia="zh-CN"/>
              </w:rPr>
            </m:ctrlPr>
          </m:sSubPr>
          <m:e>
            <m:r>
              <m:rPr>
                <m:sty m:val="p"/>
              </m:rPr>
              <w:rPr>
                <w:rFonts w:ascii="Cambria Math" w:eastAsiaTheme="minorEastAsia" w:hAnsi="Cambria Math" w:cs="v4.2.0"/>
                <w:vertAlign w:val="subscript"/>
                <w:lang w:val="en-US" w:eastAsia="zh-CN"/>
              </w:rPr>
              <m:t>T</m:t>
            </m:r>
          </m:e>
          <m:sub>
            <m:r>
              <m:rPr>
                <m:sty m:val="p"/>
              </m:rPr>
              <w:rPr>
                <w:rFonts w:ascii="Cambria Math" w:eastAsiaTheme="minorEastAsia" w:hAnsi="Cambria Math" w:cs="v4.2.0"/>
                <w:vertAlign w:val="subscript"/>
                <w:lang w:val="en-US" w:eastAsia="zh-CN"/>
              </w:rPr>
              <m:t>Total</m:t>
            </m:r>
          </m:sub>
        </m:sSub>
      </m:oMath>
      <w:r>
        <w:rPr>
          <w:rFonts w:eastAsiaTheme="minorEastAsia" w:cs="v4.2.0" w:hint="eastAsia"/>
          <w:vertAlign w:val="subscript"/>
          <w:lang w:val="en-US" w:eastAsia="zh-CN"/>
        </w:rPr>
        <w:t xml:space="preserve"> </w:t>
      </w:r>
      <w:r w:rsidRPr="005F5231">
        <w:rPr>
          <w:rFonts w:eastAsiaTheme="minorEastAsia" w:cs="v4.2.0"/>
          <w:lang w:val="en-US" w:eastAsia="zh-CN"/>
        </w:rPr>
        <w:t>is</w:t>
      </w:r>
      <w:r>
        <w:rPr>
          <w:rFonts w:eastAsiaTheme="minorEastAsia" w:cs="v4.2.0"/>
          <w:lang w:val="en-US" w:eastAsia="zh-CN"/>
        </w:rPr>
        <w:t xml:space="preserve"> the total BWP switching delay of a CC; </w:t>
      </w:r>
      <m:oMath>
        <m:sSub>
          <m:sSubPr>
            <m:ctrlPr>
              <w:rPr>
                <w:rFonts w:ascii="Cambria Math" w:eastAsiaTheme="minorEastAsia" w:hAnsi="Cambria Math" w:cs="v4.2.0"/>
                <w:vertAlign w:val="subscript"/>
                <w:lang w:val="en-US" w:eastAsia="zh-CN"/>
              </w:rPr>
            </m:ctrlPr>
          </m:sSubPr>
          <m:e>
            <m:r>
              <m:rPr>
                <m:sty m:val="p"/>
              </m:rPr>
              <w:rPr>
                <w:rFonts w:ascii="Cambria Math" w:eastAsiaTheme="minorEastAsia" w:hAnsi="Cambria Math" w:cs="v4.2.0"/>
                <w:vertAlign w:val="subscript"/>
                <w:lang w:val="en-US" w:eastAsia="zh-CN"/>
              </w:rPr>
              <m:t>T</m:t>
            </m:r>
          </m:e>
          <m:sub>
            <m:r>
              <m:rPr>
                <m:sty m:val="p"/>
              </m:rPr>
              <w:rPr>
                <w:rFonts w:ascii="Cambria Math" w:eastAsiaTheme="minorEastAsia" w:hAnsi="Cambria Math" w:cs="v4.2.0"/>
                <w:vertAlign w:val="subscript"/>
                <w:lang w:val="en-US" w:eastAsia="zh-CN"/>
              </w:rPr>
              <m:t>Delay</m:t>
            </m:r>
          </m:sub>
        </m:sSub>
      </m:oMath>
      <w:r>
        <w:rPr>
          <w:rFonts w:eastAsiaTheme="minorEastAsia" w:cs="v4.2.0" w:hint="eastAsia"/>
          <w:vertAlign w:val="subscript"/>
          <w:lang w:val="en-US" w:eastAsia="zh-CN"/>
        </w:rPr>
        <w:t xml:space="preserve"> </w:t>
      </w:r>
      <w:r w:rsidRPr="001E7174">
        <w:rPr>
          <w:rFonts w:eastAsiaTheme="minorEastAsia" w:cs="v4.2.0"/>
          <w:lang w:val="en-US" w:eastAsia="zh-CN"/>
        </w:rPr>
        <w:t>is</w:t>
      </w:r>
      <w:r>
        <w:rPr>
          <w:rFonts w:eastAsiaTheme="minorEastAsia" w:cs="v4.2.0"/>
          <w:lang w:val="en-US" w:eastAsia="zh-CN"/>
        </w:rPr>
        <w:t xml:space="preserve"> the time delayed by ongoing timer-based BWP switching with in the same frequency range</w:t>
      </w:r>
      <w:r w:rsidR="005235DB">
        <w:rPr>
          <w:rFonts w:eastAsiaTheme="minorEastAsia" w:cs="v4.2.0"/>
          <w:lang w:val="en-US" w:eastAsia="zh-CN"/>
        </w:rPr>
        <w:t xml:space="preserve"> in the same CG</w:t>
      </w:r>
      <w:r>
        <w:rPr>
          <w:rFonts w:eastAsiaTheme="minorEastAsia" w:cs="v4.2.0"/>
          <w:lang w:val="en-US" w:eastAsia="zh-CN"/>
        </w:rPr>
        <w:t xml:space="preserve">. </w:t>
      </w:r>
      <m:oMath>
        <m:sSub>
          <m:sSubPr>
            <m:ctrlPr>
              <w:rPr>
                <w:rFonts w:ascii="Cambria Math" w:eastAsiaTheme="minorEastAsia" w:hAnsi="Cambria Math" w:cs="v4.2.0"/>
                <w:lang w:val="en-US" w:eastAsia="zh-CN"/>
              </w:rPr>
            </m:ctrlPr>
          </m:sSubPr>
          <m:e>
            <m:r>
              <m:rPr>
                <m:sty m:val="p"/>
              </m:rPr>
              <w:rPr>
                <w:rFonts w:ascii="Cambria Math" w:eastAsiaTheme="minorEastAsia" w:hAnsi="Cambria Math" w:cs="v4.2.0"/>
                <w:lang w:val="en-US" w:eastAsia="zh-CN"/>
              </w:rPr>
              <m:t>T</m:t>
            </m:r>
          </m:e>
          <m:sub>
            <m:r>
              <m:rPr>
                <m:sty m:val="p"/>
              </m:rPr>
              <w:rPr>
                <w:rFonts w:ascii="Cambria Math" w:eastAsiaTheme="minorEastAsia" w:hAnsi="Cambria Math" w:cs="v4.2.0"/>
                <w:lang w:val="en-US" w:eastAsia="zh-CN"/>
              </w:rPr>
              <m:t>Single</m:t>
            </m:r>
          </m:sub>
        </m:sSub>
      </m:oMath>
      <w:r>
        <w:rPr>
          <w:rFonts w:eastAsiaTheme="minorEastAsia" w:cs="v4.2.0" w:hint="eastAsia"/>
          <w:lang w:val="en-US" w:eastAsia="zh-CN"/>
        </w:rPr>
        <w:t xml:space="preserve"> i</w:t>
      </w:r>
      <w:r>
        <w:rPr>
          <w:rFonts w:eastAsiaTheme="minorEastAsia" w:cs="v4.2.0"/>
          <w:lang w:val="en-US" w:eastAsia="zh-CN"/>
        </w:rPr>
        <w:t>s the existing delay requirements for BWP switching on a single CC. N is the total number of the non-simultaneous timer-based BWP switching processes in different frequency range</w:t>
      </w:r>
      <w:r w:rsidR="005235DB">
        <w:rPr>
          <w:rFonts w:eastAsiaTheme="minorEastAsia" w:cs="v4.2.0"/>
          <w:lang w:val="en-US" w:eastAsia="zh-CN"/>
        </w:rPr>
        <w:t xml:space="preserve"> in the same CG and timer-based BWP switching processes in different CG</w:t>
      </w:r>
      <w:r>
        <w:rPr>
          <w:rFonts w:eastAsiaTheme="minorEastAsia" w:cs="v4.2.0"/>
          <w:lang w:val="en-US" w:eastAsia="zh-CN"/>
        </w:rPr>
        <w:t xml:space="preserve"> which overlap with </w:t>
      </w:r>
      <m:oMath>
        <m:sSub>
          <m:sSubPr>
            <m:ctrlPr>
              <w:rPr>
                <w:rFonts w:ascii="Cambria Math" w:eastAsiaTheme="minorEastAsia" w:hAnsi="Cambria Math" w:cs="v4.2.0"/>
                <w:lang w:val="en-US" w:eastAsia="zh-CN"/>
              </w:rPr>
            </m:ctrlPr>
          </m:sSubPr>
          <m:e>
            <m:r>
              <w:rPr>
                <w:rFonts w:ascii="Cambria Math" w:eastAsiaTheme="minorEastAsia" w:hAnsi="Cambria Math" w:cs="v4.2.0"/>
                <w:lang w:val="en-US" w:eastAsia="zh-CN"/>
              </w:rPr>
              <m:t>T</m:t>
            </m:r>
          </m:e>
          <m:sub>
            <m:r>
              <w:rPr>
                <w:rFonts w:ascii="Cambria Math" w:eastAsiaTheme="minorEastAsia" w:hAnsi="Cambria Math" w:cs="v4.2.0"/>
                <w:lang w:val="en-US" w:eastAsia="zh-CN"/>
              </w:rPr>
              <m:t>Total</m:t>
            </m:r>
          </m:sub>
        </m:sSub>
      </m:oMath>
      <w:r>
        <w:rPr>
          <w:rFonts w:eastAsiaTheme="minorEastAsia" w:cs="v4.2.0"/>
          <w:lang w:val="en-US" w:eastAsia="zh-CN"/>
        </w:rPr>
        <w:t>. D is the incremental delay which is same as the simultaneous case.</w:t>
      </w:r>
    </w:p>
    <w:p w:rsidR="001E7174" w:rsidRPr="001E7174" w:rsidRDefault="001E7174" w:rsidP="001E7174">
      <w:pPr>
        <w:rPr>
          <w:rFonts w:eastAsiaTheme="minorEastAsia" w:cs="v4.2.0"/>
          <w:b/>
          <w:lang w:val="en-US" w:eastAsia="zh-CN"/>
        </w:rPr>
      </w:pPr>
      <w:r w:rsidRPr="001E7174">
        <w:rPr>
          <w:rFonts w:eastAsiaTheme="minorEastAsia" w:cs="v4.2.0" w:hint="eastAsia"/>
          <w:b/>
          <w:lang w:val="en-US" w:eastAsia="zh-CN"/>
        </w:rPr>
        <w:lastRenderedPageBreak/>
        <w:t>P</w:t>
      </w:r>
      <w:r w:rsidRPr="001E7174">
        <w:rPr>
          <w:rFonts w:eastAsiaTheme="minorEastAsia" w:cs="v4.2.0"/>
          <w:b/>
          <w:lang w:val="en-US" w:eastAsia="zh-CN"/>
        </w:rPr>
        <w:t>roposal 7: The total delay for non-simultaneous Timer-based BWP switching on multiple CC</w:t>
      </w:r>
      <w:r w:rsidR="005235DB">
        <w:rPr>
          <w:rFonts w:eastAsiaTheme="minorEastAsia" w:cs="v4.2.0"/>
          <w:b/>
          <w:lang w:val="en-US" w:eastAsia="zh-CN"/>
        </w:rPr>
        <w:t xml:space="preserve"> for CA and NR-DC</w:t>
      </w:r>
      <w:r w:rsidRPr="001E7174">
        <w:rPr>
          <w:rFonts w:eastAsiaTheme="minorEastAsia" w:cs="v4.2.0"/>
          <w:b/>
          <w:lang w:val="en-US" w:eastAsia="zh-CN"/>
        </w:rPr>
        <w:t xml:space="preserve"> is defined as:</w:t>
      </w:r>
    </w:p>
    <w:p w:rsidR="001E7174" w:rsidRPr="001E7174" w:rsidRDefault="008208EB" w:rsidP="001E7174">
      <w:pPr>
        <w:rPr>
          <w:rFonts w:eastAsiaTheme="minorEastAsia" w:cs="v4.2.0"/>
          <w:b/>
          <w:vertAlign w:val="subscript"/>
          <w:lang w:val="en-US" w:eastAsia="zh-CN"/>
        </w:rPr>
      </w:pPr>
      <m:oMathPara>
        <m:oMath>
          <m:sSub>
            <m:sSubPr>
              <m:ctrlPr>
                <w:rPr>
                  <w:rFonts w:ascii="Cambria Math" w:eastAsiaTheme="minorEastAsia" w:hAnsi="Cambria Math" w:cs="v4.2.0"/>
                  <w:b/>
                  <w:vertAlign w:val="subscript"/>
                  <w:lang w:val="en-US" w:eastAsia="zh-CN"/>
                </w:rPr>
              </m:ctrlPr>
            </m:sSubPr>
            <m:e>
              <m:r>
                <m:rPr>
                  <m:sty m:val="b"/>
                </m:rPr>
                <w:rPr>
                  <w:rFonts w:ascii="Cambria Math" w:eastAsiaTheme="minorEastAsia" w:hAnsi="Cambria Math" w:cs="v4.2.0"/>
                  <w:vertAlign w:val="subscript"/>
                  <w:lang w:val="en-US" w:eastAsia="zh-CN"/>
                </w:rPr>
                <m:t>T</m:t>
              </m:r>
            </m:e>
            <m:sub>
              <m:r>
                <m:rPr>
                  <m:sty m:val="b"/>
                </m:rPr>
                <w:rPr>
                  <w:rFonts w:ascii="Cambria Math" w:eastAsiaTheme="minorEastAsia" w:hAnsi="Cambria Math" w:cs="v4.2.0"/>
                  <w:vertAlign w:val="subscript"/>
                  <w:lang w:val="en-US" w:eastAsia="zh-CN"/>
                </w:rPr>
                <m:t>Total</m:t>
              </m:r>
            </m:sub>
          </m:sSub>
          <m:r>
            <m:rPr>
              <m:sty m:val="b"/>
            </m:rPr>
            <w:rPr>
              <w:rFonts w:ascii="Cambria Math" w:eastAsiaTheme="minorEastAsia" w:hAnsi="Cambria Math" w:cs="v4.2.0"/>
              <w:vertAlign w:val="subscript"/>
              <w:lang w:val="en-US" w:eastAsia="zh-CN"/>
            </w:rPr>
            <m:t>=</m:t>
          </m:r>
          <m:sSub>
            <m:sSubPr>
              <m:ctrlPr>
                <w:rPr>
                  <w:rFonts w:ascii="Cambria Math" w:eastAsiaTheme="minorEastAsia" w:hAnsi="Cambria Math" w:cs="v4.2.0"/>
                  <w:b/>
                  <w:vertAlign w:val="subscript"/>
                  <w:lang w:val="en-US" w:eastAsia="zh-CN"/>
                </w:rPr>
              </m:ctrlPr>
            </m:sSubPr>
            <m:e>
              <m:sSub>
                <m:sSubPr>
                  <m:ctrlPr>
                    <w:rPr>
                      <w:rFonts w:ascii="Cambria Math" w:eastAsiaTheme="minorEastAsia" w:hAnsi="Cambria Math" w:cs="v4.2.0"/>
                      <w:b/>
                      <w:vertAlign w:val="subscript"/>
                      <w:lang w:val="en-US" w:eastAsia="zh-CN"/>
                    </w:rPr>
                  </m:ctrlPr>
                </m:sSubPr>
                <m:e>
                  <m:r>
                    <m:rPr>
                      <m:sty m:val="b"/>
                    </m:rPr>
                    <w:rPr>
                      <w:rFonts w:ascii="Cambria Math" w:eastAsiaTheme="minorEastAsia" w:hAnsi="Cambria Math" w:cs="v4.2.0"/>
                      <w:vertAlign w:val="subscript"/>
                      <w:lang w:val="en-US" w:eastAsia="zh-CN"/>
                    </w:rPr>
                    <m:t>T</m:t>
                  </m:r>
                </m:e>
                <m:sub>
                  <m:r>
                    <m:rPr>
                      <m:sty m:val="b"/>
                    </m:rPr>
                    <w:rPr>
                      <w:rFonts w:ascii="Cambria Math" w:eastAsiaTheme="minorEastAsia" w:hAnsi="Cambria Math" w:cs="v4.2.0"/>
                      <w:vertAlign w:val="subscript"/>
                      <w:lang w:val="en-US" w:eastAsia="zh-CN"/>
                    </w:rPr>
                    <m:t>Delay</m:t>
                  </m:r>
                </m:sub>
              </m:sSub>
              <m:r>
                <m:rPr>
                  <m:sty m:val="b"/>
                </m:rPr>
                <w:rPr>
                  <w:rFonts w:ascii="Cambria Math" w:eastAsiaTheme="minorEastAsia" w:hAnsi="Cambria Math" w:cs="v4.2.0"/>
                  <w:vertAlign w:val="subscript"/>
                  <w:lang w:val="en-US" w:eastAsia="zh-CN"/>
                </w:rPr>
                <m:t>+T</m:t>
              </m:r>
            </m:e>
            <m:sub>
              <m:r>
                <m:rPr>
                  <m:sty m:val="b"/>
                </m:rPr>
                <w:rPr>
                  <w:rFonts w:ascii="Cambria Math" w:eastAsiaTheme="minorEastAsia" w:hAnsi="Cambria Math" w:cs="v4.2.0"/>
                  <w:vertAlign w:val="subscript"/>
                  <w:lang w:val="en-US" w:eastAsia="zh-CN"/>
                </w:rPr>
                <m:t>Single</m:t>
              </m:r>
            </m:sub>
          </m:sSub>
          <m:r>
            <m:rPr>
              <m:sty m:val="b"/>
            </m:rPr>
            <w:rPr>
              <w:rFonts w:ascii="Cambria Math" w:eastAsiaTheme="minorEastAsia" w:hAnsi="Cambria Math" w:cs="v4.2.0"/>
              <w:vertAlign w:val="subscript"/>
              <w:lang w:val="en-US" w:eastAsia="zh-CN"/>
            </w:rPr>
            <m:t>+</m:t>
          </m:r>
          <m:nary>
            <m:naryPr>
              <m:chr m:val="∑"/>
              <m:ctrlPr>
                <w:rPr>
                  <w:rFonts w:ascii="Cambria Math" w:eastAsiaTheme="minorEastAsia" w:hAnsi="Cambria Math" w:cs="v4.2.0"/>
                  <w:b/>
                  <w:vertAlign w:val="subscript"/>
                  <w:lang w:val="en-US" w:eastAsia="zh-CN"/>
                </w:rPr>
              </m:ctrlPr>
            </m:naryPr>
            <m:sub>
              <m:r>
                <m:rPr>
                  <m:sty m:val="b"/>
                </m:rPr>
                <w:rPr>
                  <w:rFonts w:ascii="Cambria Math" w:eastAsiaTheme="minorEastAsia" w:hAnsi="Cambria Math" w:cs="v4.2.0"/>
                  <w:vertAlign w:val="subscript"/>
                  <w:lang w:val="en-US" w:eastAsia="zh-CN"/>
                </w:rPr>
                <m:t>1</m:t>
              </m:r>
            </m:sub>
            <m:sup>
              <m:r>
                <m:rPr>
                  <m:sty m:val="b"/>
                </m:rPr>
                <w:rPr>
                  <w:rFonts w:ascii="Cambria Math" w:eastAsiaTheme="minorEastAsia" w:hAnsi="Cambria Math" w:cs="v4.2.0"/>
                  <w:vertAlign w:val="subscript"/>
                  <w:lang w:val="en-US" w:eastAsia="zh-CN"/>
                </w:rPr>
                <m:t>N-1</m:t>
              </m:r>
            </m:sup>
            <m:e>
              <m:r>
                <m:rPr>
                  <m:sty m:val="bi"/>
                </m:rPr>
                <w:rPr>
                  <w:rFonts w:ascii="Cambria Math" w:eastAsiaTheme="minorEastAsia" w:hAnsi="Cambria Math" w:cs="v4.2.0"/>
                  <w:vertAlign w:val="subscript"/>
                  <w:lang w:val="en-US" w:eastAsia="zh-CN"/>
                </w:rPr>
                <m:t>D</m:t>
              </m:r>
            </m:e>
          </m:nary>
        </m:oMath>
      </m:oMathPara>
    </w:p>
    <w:p w:rsidR="001E7174" w:rsidRPr="001E7174" w:rsidRDefault="001E7174" w:rsidP="001E7174">
      <w:pPr>
        <w:rPr>
          <w:rFonts w:eastAsiaTheme="minorEastAsia" w:cs="v4.2.0"/>
          <w:b/>
          <w:lang w:val="en-US" w:eastAsia="zh-CN"/>
        </w:rPr>
      </w:pPr>
      <w:r w:rsidRPr="001E7174">
        <w:rPr>
          <w:rFonts w:eastAsiaTheme="minorEastAsia" w:cs="v4.2.0"/>
          <w:b/>
          <w:lang w:val="en-US" w:eastAsia="zh-CN"/>
        </w:rPr>
        <w:t xml:space="preserve">Where </w:t>
      </w:r>
      <w:r w:rsidRPr="001E7174">
        <w:rPr>
          <w:rFonts w:eastAsiaTheme="minorEastAsia" w:cs="v4.2.0"/>
          <w:b/>
          <w:vertAlign w:val="subscript"/>
          <w:lang w:val="en-US" w:eastAsia="zh-CN"/>
        </w:rPr>
        <w:softHyphen/>
      </w:r>
      <m:oMath>
        <m:sSub>
          <m:sSubPr>
            <m:ctrlPr>
              <w:rPr>
                <w:rFonts w:ascii="Cambria Math" w:eastAsiaTheme="minorEastAsia" w:hAnsi="Cambria Math" w:cs="v4.2.0"/>
                <w:b/>
                <w:vertAlign w:val="subscript"/>
                <w:lang w:val="en-US" w:eastAsia="zh-CN"/>
              </w:rPr>
            </m:ctrlPr>
          </m:sSubPr>
          <m:e>
            <m:r>
              <m:rPr>
                <m:sty m:val="b"/>
              </m:rPr>
              <w:rPr>
                <w:rFonts w:ascii="Cambria Math" w:eastAsiaTheme="minorEastAsia" w:hAnsi="Cambria Math" w:cs="v4.2.0"/>
                <w:vertAlign w:val="subscript"/>
                <w:lang w:val="en-US" w:eastAsia="zh-CN"/>
              </w:rPr>
              <m:t>T</m:t>
            </m:r>
          </m:e>
          <m:sub>
            <m:r>
              <m:rPr>
                <m:sty m:val="b"/>
              </m:rPr>
              <w:rPr>
                <w:rFonts w:ascii="Cambria Math" w:eastAsiaTheme="minorEastAsia" w:hAnsi="Cambria Math" w:cs="v4.2.0"/>
                <w:vertAlign w:val="subscript"/>
                <w:lang w:val="en-US" w:eastAsia="zh-CN"/>
              </w:rPr>
              <m:t>Total</m:t>
            </m:r>
          </m:sub>
        </m:sSub>
      </m:oMath>
      <w:r w:rsidRPr="001E7174">
        <w:rPr>
          <w:rFonts w:eastAsiaTheme="minorEastAsia" w:cs="v4.2.0" w:hint="eastAsia"/>
          <w:b/>
          <w:vertAlign w:val="subscript"/>
          <w:lang w:val="en-US" w:eastAsia="zh-CN"/>
        </w:rPr>
        <w:t xml:space="preserve"> </w:t>
      </w:r>
      <w:r w:rsidRPr="001E7174">
        <w:rPr>
          <w:rFonts w:eastAsiaTheme="minorEastAsia" w:cs="v4.2.0"/>
          <w:b/>
          <w:lang w:val="en-US" w:eastAsia="zh-CN"/>
        </w:rPr>
        <w:t xml:space="preserve">is the total BWP switching delay of a CC; </w:t>
      </w:r>
      <m:oMath>
        <m:sSub>
          <m:sSubPr>
            <m:ctrlPr>
              <w:rPr>
                <w:rFonts w:ascii="Cambria Math" w:eastAsiaTheme="minorEastAsia" w:hAnsi="Cambria Math" w:cs="v4.2.0"/>
                <w:b/>
                <w:vertAlign w:val="subscript"/>
                <w:lang w:val="en-US" w:eastAsia="zh-CN"/>
              </w:rPr>
            </m:ctrlPr>
          </m:sSubPr>
          <m:e>
            <m:r>
              <m:rPr>
                <m:sty m:val="b"/>
              </m:rPr>
              <w:rPr>
                <w:rFonts w:ascii="Cambria Math" w:eastAsiaTheme="minorEastAsia" w:hAnsi="Cambria Math" w:cs="v4.2.0"/>
                <w:vertAlign w:val="subscript"/>
                <w:lang w:val="en-US" w:eastAsia="zh-CN"/>
              </w:rPr>
              <m:t>T</m:t>
            </m:r>
          </m:e>
          <m:sub>
            <m:r>
              <m:rPr>
                <m:sty m:val="b"/>
              </m:rPr>
              <w:rPr>
                <w:rFonts w:ascii="Cambria Math" w:eastAsiaTheme="minorEastAsia" w:hAnsi="Cambria Math" w:cs="v4.2.0"/>
                <w:vertAlign w:val="subscript"/>
                <w:lang w:val="en-US" w:eastAsia="zh-CN"/>
              </w:rPr>
              <m:t>Delay</m:t>
            </m:r>
          </m:sub>
        </m:sSub>
      </m:oMath>
      <w:r w:rsidRPr="001E7174">
        <w:rPr>
          <w:rFonts w:eastAsiaTheme="minorEastAsia" w:cs="v4.2.0" w:hint="eastAsia"/>
          <w:b/>
          <w:vertAlign w:val="subscript"/>
          <w:lang w:val="en-US" w:eastAsia="zh-CN"/>
        </w:rPr>
        <w:t xml:space="preserve"> </w:t>
      </w:r>
      <w:r w:rsidRPr="001E7174">
        <w:rPr>
          <w:rFonts w:eastAsiaTheme="minorEastAsia" w:cs="v4.2.0"/>
          <w:b/>
          <w:lang w:val="en-US" w:eastAsia="zh-CN"/>
        </w:rPr>
        <w:t xml:space="preserve">is the time delayed by ongoing timer-based BWP switching with in the same frequency range. </w:t>
      </w:r>
      <m:oMath>
        <m:sSub>
          <m:sSubPr>
            <m:ctrlPr>
              <w:rPr>
                <w:rFonts w:ascii="Cambria Math" w:eastAsiaTheme="minorEastAsia" w:hAnsi="Cambria Math" w:cs="v4.2.0"/>
                <w:b/>
                <w:lang w:val="en-US" w:eastAsia="zh-CN"/>
              </w:rPr>
            </m:ctrlPr>
          </m:sSubPr>
          <m:e>
            <m:r>
              <m:rPr>
                <m:sty m:val="b"/>
              </m:rPr>
              <w:rPr>
                <w:rFonts w:ascii="Cambria Math" w:eastAsiaTheme="minorEastAsia" w:hAnsi="Cambria Math" w:cs="v4.2.0"/>
                <w:lang w:val="en-US" w:eastAsia="zh-CN"/>
              </w:rPr>
              <m:t>T</m:t>
            </m:r>
          </m:e>
          <m:sub>
            <m:r>
              <m:rPr>
                <m:sty m:val="b"/>
              </m:rPr>
              <w:rPr>
                <w:rFonts w:ascii="Cambria Math" w:eastAsiaTheme="minorEastAsia" w:hAnsi="Cambria Math" w:cs="v4.2.0"/>
                <w:lang w:val="en-US" w:eastAsia="zh-CN"/>
              </w:rPr>
              <m:t>Single</m:t>
            </m:r>
          </m:sub>
        </m:sSub>
      </m:oMath>
      <w:r w:rsidRPr="001E7174">
        <w:rPr>
          <w:rFonts w:eastAsiaTheme="minorEastAsia" w:cs="v4.2.0" w:hint="eastAsia"/>
          <w:b/>
          <w:lang w:val="en-US" w:eastAsia="zh-CN"/>
        </w:rPr>
        <w:t xml:space="preserve"> </w:t>
      </w:r>
      <w:proofErr w:type="gramStart"/>
      <w:r w:rsidRPr="001E7174">
        <w:rPr>
          <w:rFonts w:eastAsiaTheme="minorEastAsia" w:cs="v4.2.0" w:hint="eastAsia"/>
          <w:b/>
          <w:lang w:val="en-US" w:eastAsia="zh-CN"/>
        </w:rPr>
        <w:t>i</w:t>
      </w:r>
      <w:r w:rsidRPr="001E7174">
        <w:rPr>
          <w:rFonts w:eastAsiaTheme="minorEastAsia" w:cs="v4.2.0"/>
          <w:b/>
          <w:lang w:val="en-US" w:eastAsia="zh-CN"/>
        </w:rPr>
        <w:t>s</w:t>
      </w:r>
      <w:proofErr w:type="gramEnd"/>
      <w:r w:rsidRPr="001E7174">
        <w:rPr>
          <w:rFonts w:eastAsiaTheme="minorEastAsia" w:cs="v4.2.0"/>
          <w:b/>
          <w:lang w:val="en-US" w:eastAsia="zh-CN"/>
        </w:rPr>
        <w:t xml:space="preserve"> the existing delay requirements for BWP switching on a single CC. N is the total number of the non-simultaneous timer-based BWP switching processes in different frequency range which overlap with </w:t>
      </w:r>
      <m:oMath>
        <m:sSub>
          <m:sSubPr>
            <m:ctrlPr>
              <w:rPr>
                <w:rFonts w:ascii="Cambria Math" w:eastAsiaTheme="minorEastAsia" w:hAnsi="Cambria Math" w:cs="v4.2.0"/>
                <w:b/>
                <w:lang w:val="en-US" w:eastAsia="zh-CN"/>
              </w:rPr>
            </m:ctrlPr>
          </m:sSubPr>
          <m:e>
            <m:r>
              <m:rPr>
                <m:sty m:val="bi"/>
              </m:rPr>
              <w:rPr>
                <w:rFonts w:ascii="Cambria Math" w:eastAsiaTheme="minorEastAsia" w:hAnsi="Cambria Math" w:cs="v4.2.0"/>
                <w:lang w:val="en-US" w:eastAsia="zh-CN"/>
              </w:rPr>
              <m:t>T</m:t>
            </m:r>
          </m:e>
          <m:sub>
            <m:r>
              <m:rPr>
                <m:sty m:val="bi"/>
              </m:rPr>
              <w:rPr>
                <w:rFonts w:ascii="Cambria Math" w:eastAsiaTheme="minorEastAsia" w:hAnsi="Cambria Math" w:cs="v4.2.0"/>
                <w:lang w:val="en-US" w:eastAsia="zh-CN"/>
              </w:rPr>
              <m:t>Total</m:t>
            </m:r>
          </m:sub>
        </m:sSub>
      </m:oMath>
      <w:r w:rsidRPr="001E7174">
        <w:rPr>
          <w:rFonts w:eastAsiaTheme="minorEastAsia" w:cs="v4.2.0"/>
          <w:b/>
          <w:lang w:val="en-US" w:eastAsia="zh-CN"/>
        </w:rPr>
        <w:t>. D is the incremental delay which is same as the simultaneous case.</w:t>
      </w:r>
    </w:p>
    <w:p w:rsidR="001E7174" w:rsidRPr="001E7174" w:rsidRDefault="001E7174" w:rsidP="001E7174">
      <w:pPr>
        <w:rPr>
          <w:rFonts w:eastAsiaTheme="minorEastAsia"/>
          <w:lang w:val="en-US" w:eastAsia="zh-CN"/>
        </w:rPr>
      </w:pPr>
      <w:r w:rsidRPr="00BD2AB1">
        <w:rPr>
          <w:rFonts w:eastAsiaTheme="minorEastAsia" w:hint="eastAsia"/>
          <w:lang w:val="en-US" w:eastAsia="zh-CN"/>
        </w:rPr>
        <w:t>F</w:t>
      </w:r>
      <w:r w:rsidRPr="00BD2AB1">
        <w:rPr>
          <w:rFonts w:eastAsiaTheme="minorEastAsia"/>
          <w:lang w:val="en-US" w:eastAsia="zh-CN"/>
        </w:rPr>
        <w:t>or the requirements of interruptions, for BWP switching on multiple CCs, the existing interruption requirements for a single CC shall apply for each BWP switching separately.</w:t>
      </w:r>
    </w:p>
    <w:p w:rsidR="001E7174" w:rsidRPr="00BD2AB1" w:rsidRDefault="001E7174" w:rsidP="001E7174">
      <w:pPr>
        <w:rPr>
          <w:rFonts w:eastAsiaTheme="minorEastAsia"/>
          <w:b/>
          <w:lang w:val="en-US" w:eastAsia="zh-CN"/>
        </w:rPr>
      </w:pPr>
      <w:r w:rsidRPr="00BD2AB1">
        <w:rPr>
          <w:rFonts w:eastAsiaTheme="minorEastAsia"/>
          <w:b/>
          <w:lang w:val="en-US" w:eastAsia="zh-CN"/>
        </w:rPr>
        <w:t xml:space="preserve">Proposal </w:t>
      </w:r>
      <w:r>
        <w:rPr>
          <w:rFonts w:eastAsiaTheme="minorEastAsia"/>
          <w:b/>
          <w:lang w:val="en-US" w:eastAsia="zh-CN"/>
        </w:rPr>
        <w:t>8</w:t>
      </w:r>
      <w:r w:rsidRPr="00BD2AB1">
        <w:rPr>
          <w:rFonts w:eastAsiaTheme="minorEastAsia"/>
          <w:b/>
          <w:lang w:val="en-US" w:eastAsia="zh-CN"/>
        </w:rPr>
        <w:t xml:space="preserve">: </w:t>
      </w:r>
    </w:p>
    <w:p w:rsidR="001E7174" w:rsidRPr="00BD2AB1" w:rsidRDefault="001E7174" w:rsidP="001E7174">
      <w:pPr>
        <w:rPr>
          <w:rFonts w:eastAsiaTheme="minorEastAsia"/>
          <w:b/>
          <w:lang w:val="en-US" w:eastAsia="zh-CN"/>
        </w:rPr>
      </w:pPr>
      <w:r w:rsidRPr="00BD2AB1">
        <w:rPr>
          <w:rFonts w:eastAsiaTheme="minorEastAsia" w:hint="eastAsia"/>
          <w:b/>
          <w:lang w:val="en-US" w:eastAsia="zh-CN"/>
        </w:rPr>
        <w:t>F</w:t>
      </w:r>
      <w:r w:rsidRPr="00BD2AB1">
        <w:rPr>
          <w:rFonts w:eastAsiaTheme="minorEastAsia"/>
          <w:b/>
          <w:lang w:val="en-US" w:eastAsia="zh-CN"/>
        </w:rPr>
        <w:t>or the requirements of interruptions, for BWP switching on multiple CCs, the existing interruption requirements for a single CC shall apply for each BWP switching separately.</w:t>
      </w:r>
    </w:p>
    <w:p w:rsidR="001E7174" w:rsidRPr="001E7174" w:rsidRDefault="001E7174" w:rsidP="00DF0231">
      <w:pPr>
        <w:rPr>
          <w:rFonts w:eastAsiaTheme="minorEastAsia" w:cs="v4.2.0"/>
          <w:lang w:val="en-US" w:eastAsia="zh-CN"/>
        </w:rPr>
      </w:pPr>
    </w:p>
    <w:p w:rsidR="00DF0231" w:rsidRPr="002D2977" w:rsidRDefault="00DF0231" w:rsidP="00DF0231">
      <w:pPr>
        <w:pStyle w:val="1"/>
        <w:numPr>
          <w:ilvl w:val="0"/>
          <w:numId w:val="1"/>
        </w:numPr>
        <w:rPr>
          <w:lang w:val="en-US"/>
        </w:rPr>
      </w:pPr>
      <w:r w:rsidRPr="002D2977">
        <w:rPr>
          <w:lang w:val="en-US"/>
        </w:rPr>
        <w:t>Conclusions</w:t>
      </w:r>
    </w:p>
    <w:p w:rsidR="0054734A" w:rsidRPr="0054734A" w:rsidRDefault="0054734A" w:rsidP="0054734A">
      <w:pPr>
        <w:jc w:val="both"/>
        <w:rPr>
          <w:rFonts w:eastAsiaTheme="minorEastAsia"/>
          <w:b/>
          <w:lang w:val="en-US" w:eastAsia="zh-CN"/>
        </w:rPr>
      </w:pPr>
      <w:r w:rsidRPr="0054734A">
        <w:rPr>
          <w:rFonts w:eastAsiaTheme="minorEastAsia"/>
          <w:b/>
          <w:lang w:val="en-US" w:eastAsia="zh-CN"/>
        </w:rPr>
        <w:t xml:space="preserve">Observation 1: The implementation and the capability for parallel processing may different. </w:t>
      </w:r>
    </w:p>
    <w:p w:rsidR="0054734A" w:rsidRPr="0054734A" w:rsidRDefault="0054734A" w:rsidP="0054734A">
      <w:pPr>
        <w:jc w:val="both"/>
        <w:rPr>
          <w:rFonts w:eastAsiaTheme="minorEastAsia"/>
          <w:b/>
          <w:lang w:val="en-US" w:eastAsia="zh-CN"/>
        </w:rPr>
      </w:pPr>
      <w:r w:rsidRPr="0054734A">
        <w:rPr>
          <w:rFonts w:eastAsiaTheme="minorEastAsia"/>
          <w:b/>
          <w:lang w:val="en-US" w:eastAsia="zh-CN"/>
        </w:rPr>
        <w:t xml:space="preserve">Proposal 1: Define the BWP switching delay by counting the extra process delay of each additional CC. </w:t>
      </w:r>
    </w:p>
    <w:p w:rsidR="001E7174" w:rsidRDefault="0054734A" w:rsidP="0054734A">
      <w:pPr>
        <w:jc w:val="both"/>
        <w:rPr>
          <w:rFonts w:eastAsiaTheme="minorEastAsia"/>
          <w:b/>
          <w:lang w:val="en-US" w:eastAsia="zh-CN"/>
        </w:rPr>
      </w:pPr>
      <w:r w:rsidRPr="0054734A">
        <w:rPr>
          <w:rFonts w:eastAsiaTheme="minorEastAsia"/>
          <w:b/>
          <w:lang w:val="en-US" w:eastAsia="zh-CN"/>
        </w:rPr>
        <w:t>Proposal 2: It is suggested to calculate the total absolute time delay regardless of SCSs of each CCs and then transforming the delay to the number of slots according to the SCSs of each CCs.</w:t>
      </w:r>
    </w:p>
    <w:p w:rsidR="0054734A" w:rsidRPr="00BD2AB1" w:rsidRDefault="0054734A" w:rsidP="0054734A">
      <w:pPr>
        <w:rPr>
          <w:rFonts w:eastAsiaTheme="minorEastAsia"/>
          <w:b/>
          <w:lang w:val="en-US" w:eastAsia="zh-CN"/>
        </w:rPr>
      </w:pPr>
      <w:r w:rsidRPr="00BD2AB1">
        <w:rPr>
          <w:rFonts w:eastAsiaTheme="minorEastAsia"/>
          <w:b/>
          <w:lang w:val="en-US" w:eastAsia="zh-CN"/>
        </w:rPr>
        <w:t xml:space="preserve">Proposal 3: </w:t>
      </w:r>
    </w:p>
    <w:p w:rsidR="0054734A" w:rsidRPr="00BD2AB1" w:rsidRDefault="0054734A" w:rsidP="0054734A">
      <w:pPr>
        <w:rPr>
          <w:rFonts w:eastAsiaTheme="minorEastAsia"/>
          <w:b/>
          <w:lang w:val="en-US" w:eastAsia="zh-CN"/>
        </w:rPr>
      </w:pPr>
      <w:r w:rsidRPr="00BD2AB1">
        <w:rPr>
          <w:rFonts w:eastAsiaTheme="minorEastAsia"/>
          <w:b/>
          <w:lang w:val="en-US" w:eastAsia="zh-CN"/>
        </w:rPr>
        <w:t>For DCI and timer triggered BWP switching:</w:t>
      </w:r>
    </w:p>
    <w:p w:rsidR="0054734A" w:rsidRPr="00BD2AB1" w:rsidRDefault="0054734A" w:rsidP="0054734A">
      <w:pPr>
        <w:rPr>
          <w:rFonts w:eastAsiaTheme="minorEastAsia"/>
          <w:b/>
          <w:lang w:val="en-US" w:eastAsia="zh-CN"/>
        </w:rPr>
      </w:pPr>
      <w:r w:rsidRPr="00BD2AB1">
        <w:rPr>
          <w:rFonts w:eastAsiaTheme="minorEastAsia" w:hint="eastAsia"/>
          <w:b/>
          <w:lang w:val="en-US" w:eastAsia="zh-CN"/>
        </w:rPr>
        <w:t>F</w:t>
      </w:r>
      <w:r w:rsidRPr="00BD2AB1">
        <w:rPr>
          <w:rFonts w:eastAsiaTheme="minorEastAsia"/>
          <w:b/>
          <w:lang w:val="en-US" w:eastAsia="zh-CN"/>
        </w:rPr>
        <w:t xml:space="preserve">or Type 1 UE, the incremental delay for each additional CC is 100 us. The BWP switching delay of a CC where there are simultaneous triggered BWP switching delay on other CCs is: 600 + 100 (N-1) us, where N </w:t>
      </w:r>
      <w:r w:rsidRPr="00BD2AB1">
        <w:rPr>
          <w:rFonts w:ascii="宋体" w:eastAsia="宋体" w:hAnsi="宋体" w:hint="eastAsia"/>
          <w:b/>
          <w:lang w:val="en-US" w:eastAsia="zh-CN"/>
        </w:rPr>
        <w:t>≤</w:t>
      </w:r>
      <w:r w:rsidRPr="00BD2AB1">
        <w:rPr>
          <w:rFonts w:eastAsiaTheme="minorEastAsia" w:hint="eastAsia"/>
          <w:b/>
          <w:lang w:val="en-US" w:eastAsia="zh-CN"/>
        </w:rPr>
        <w:t>8</w:t>
      </w:r>
      <w:r w:rsidRPr="00BD2AB1">
        <w:rPr>
          <w:rFonts w:eastAsiaTheme="minorEastAsia"/>
          <w:b/>
          <w:lang w:val="en-US" w:eastAsia="zh-CN"/>
        </w:rPr>
        <w:t xml:space="preserve">  is the total number of CCs where the BWP switching is triggered by the same method (DCI or timer).</w:t>
      </w:r>
    </w:p>
    <w:p w:rsidR="0054734A" w:rsidRPr="00BD2AB1" w:rsidRDefault="0054734A" w:rsidP="0054734A">
      <w:pPr>
        <w:rPr>
          <w:rFonts w:eastAsiaTheme="minorEastAsia"/>
          <w:b/>
          <w:lang w:val="en-US" w:eastAsia="zh-CN"/>
        </w:rPr>
      </w:pPr>
      <w:r w:rsidRPr="00BD2AB1">
        <w:rPr>
          <w:rFonts w:eastAsiaTheme="minorEastAsia"/>
          <w:b/>
          <w:lang w:val="en-US" w:eastAsia="zh-CN"/>
        </w:rPr>
        <w:t xml:space="preserve">For Type 2 UE, the incremental delay for each additional CC is 200 us. The BWP switching delay of a CC where there are simultaneous triggered BWP switching delay on other CCs is: 2000 + 200 (N-1) us, where N </w:t>
      </w:r>
      <w:r w:rsidRPr="00BD2AB1">
        <w:rPr>
          <w:rFonts w:ascii="宋体" w:eastAsia="宋体" w:hAnsi="宋体" w:hint="eastAsia"/>
          <w:b/>
          <w:lang w:val="en-US" w:eastAsia="zh-CN"/>
        </w:rPr>
        <w:t>≤</w:t>
      </w:r>
      <w:r w:rsidRPr="00BD2AB1">
        <w:rPr>
          <w:rFonts w:eastAsiaTheme="minorEastAsia" w:hint="eastAsia"/>
          <w:b/>
          <w:lang w:val="en-US" w:eastAsia="zh-CN"/>
        </w:rPr>
        <w:t>8</w:t>
      </w:r>
      <w:r w:rsidRPr="00BD2AB1">
        <w:rPr>
          <w:rFonts w:eastAsiaTheme="minorEastAsia"/>
          <w:b/>
          <w:lang w:val="en-US" w:eastAsia="zh-CN"/>
        </w:rPr>
        <w:t xml:space="preserve">  is the total number of CCs where the BWP switching is triggered by the same method (DCI or timer).</w:t>
      </w:r>
    </w:p>
    <w:p w:rsidR="0054734A" w:rsidRPr="00BD2AB1" w:rsidRDefault="0054734A" w:rsidP="0054734A">
      <w:pPr>
        <w:rPr>
          <w:rFonts w:eastAsiaTheme="minorEastAsia"/>
          <w:b/>
          <w:lang w:val="en-US" w:eastAsia="zh-CN"/>
        </w:rPr>
      </w:pPr>
      <w:r w:rsidRPr="00BD2AB1">
        <w:rPr>
          <w:rFonts w:eastAsiaTheme="minorEastAsia" w:hint="eastAsia"/>
          <w:b/>
          <w:lang w:val="en-US" w:eastAsia="zh-CN"/>
        </w:rPr>
        <w:t>F</w:t>
      </w:r>
      <w:r w:rsidRPr="00BD2AB1">
        <w:rPr>
          <w:rFonts w:eastAsiaTheme="minorEastAsia"/>
          <w:b/>
          <w:lang w:val="en-US" w:eastAsia="zh-CN"/>
        </w:rPr>
        <w:t>or RRC-based switching:</w:t>
      </w:r>
    </w:p>
    <w:p w:rsidR="0054734A" w:rsidRPr="00BD2AB1" w:rsidRDefault="0054734A" w:rsidP="0054734A">
      <w:pPr>
        <w:rPr>
          <w:rFonts w:eastAsiaTheme="minorEastAsia"/>
          <w:b/>
          <w:lang w:val="en-US" w:eastAsia="zh-CN"/>
        </w:rPr>
      </w:pPr>
      <w:r w:rsidRPr="00BD2AB1">
        <w:rPr>
          <w:rFonts w:eastAsiaTheme="minorEastAsia" w:hint="eastAsia"/>
          <w:b/>
          <w:lang w:val="en-US" w:eastAsia="zh-CN"/>
        </w:rPr>
        <w:t>T</w:t>
      </w:r>
      <w:r w:rsidRPr="00BD2AB1">
        <w:rPr>
          <w:rFonts w:eastAsiaTheme="minorEastAsia"/>
          <w:b/>
          <w:lang w:val="en-US" w:eastAsia="zh-CN"/>
        </w:rPr>
        <w:t xml:space="preserve">he existing delay requirements for single CC can be reused for </w:t>
      </w:r>
      <w:r w:rsidRPr="00BD2AB1">
        <w:rPr>
          <w:b/>
        </w:rPr>
        <w:t>on each individual CC when the BWP switching is simultaneously triggered on multiple CCs by 1 RRC command in each CG</w:t>
      </w:r>
      <w:r>
        <w:rPr>
          <w:b/>
        </w:rPr>
        <w:t xml:space="preserve"> provided that the total number of CCs is less than 8</w:t>
      </w:r>
      <w:r w:rsidRPr="00BD2AB1">
        <w:rPr>
          <w:b/>
        </w:rPr>
        <w:t>.</w:t>
      </w:r>
      <w:r w:rsidRPr="00BD2AB1">
        <w:rPr>
          <w:rFonts w:eastAsiaTheme="minorEastAsia"/>
          <w:b/>
          <w:lang w:val="en-US" w:eastAsia="zh-CN"/>
        </w:rPr>
        <w:t xml:space="preserve"> </w:t>
      </w:r>
    </w:p>
    <w:p w:rsidR="0054734A" w:rsidRPr="00BD2AB1" w:rsidRDefault="0054734A" w:rsidP="0054734A">
      <w:pPr>
        <w:rPr>
          <w:rFonts w:eastAsiaTheme="minorEastAsia"/>
          <w:b/>
          <w:lang w:val="en-US" w:eastAsia="zh-CN"/>
        </w:rPr>
      </w:pPr>
      <w:r w:rsidRPr="00BD2AB1">
        <w:rPr>
          <w:rFonts w:eastAsiaTheme="minorEastAsia"/>
          <w:b/>
          <w:lang w:val="en-US" w:eastAsia="zh-CN"/>
        </w:rPr>
        <w:t xml:space="preserve">Proposal 4: </w:t>
      </w:r>
    </w:p>
    <w:p w:rsidR="0054734A" w:rsidRPr="00BD2AB1" w:rsidRDefault="0054734A" w:rsidP="0054734A">
      <w:pPr>
        <w:rPr>
          <w:rFonts w:eastAsiaTheme="minorEastAsia"/>
          <w:b/>
          <w:lang w:val="en-US" w:eastAsia="zh-CN"/>
        </w:rPr>
      </w:pPr>
      <w:r w:rsidRPr="00BD2AB1">
        <w:rPr>
          <w:rFonts w:eastAsiaTheme="minorEastAsia" w:hint="eastAsia"/>
          <w:b/>
          <w:lang w:val="en-US" w:eastAsia="zh-CN"/>
        </w:rPr>
        <w:t>F</w:t>
      </w:r>
      <w:r w:rsidRPr="00BD2AB1">
        <w:rPr>
          <w:rFonts w:eastAsiaTheme="minorEastAsia"/>
          <w:b/>
          <w:lang w:val="en-US" w:eastAsia="zh-CN"/>
        </w:rPr>
        <w:t>or the requirements of interruptions, for BWP switching on multiple CCs, the existing interruption requirements for a single CC shall apply for each BWP switching separately.</w:t>
      </w:r>
    </w:p>
    <w:p w:rsidR="0054734A" w:rsidRPr="00BB2A32" w:rsidRDefault="0054734A" w:rsidP="0054734A">
      <w:pPr>
        <w:rPr>
          <w:rFonts w:eastAsiaTheme="minorEastAsia" w:cs="v4.2.0"/>
          <w:b/>
          <w:lang w:val="en-US" w:eastAsia="zh-CN"/>
        </w:rPr>
      </w:pPr>
      <w:r w:rsidRPr="00BB2A32">
        <w:rPr>
          <w:rFonts w:eastAsiaTheme="minorEastAsia" w:cs="v4.2.0"/>
          <w:b/>
          <w:lang w:val="en-US" w:eastAsia="zh-CN"/>
        </w:rPr>
        <w:t>Proposal 5: It is suggested that the existing delay requirements for single CC can be reused for on each individual CC when the BWP switching is non-simultaneously triggered on multiple CCs by 1 RRC command in each CG for NR-DC provided that the total number of CCs is less than 8.</w:t>
      </w:r>
    </w:p>
    <w:p w:rsidR="005235DB" w:rsidRPr="001E7174" w:rsidRDefault="005235DB" w:rsidP="005235DB">
      <w:pPr>
        <w:rPr>
          <w:rFonts w:eastAsiaTheme="minorEastAsia" w:cs="v4.2.0"/>
          <w:b/>
          <w:lang w:val="en-US" w:eastAsia="zh-CN"/>
        </w:rPr>
      </w:pPr>
      <w:r w:rsidRPr="001E7174">
        <w:rPr>
          <w:rFonts w:eastAsiaTheme="minorEastAsia" w:cs="v4.2.0" w:hint="eastAsia"/>
          <w:b/>
          <w:lang w:val="en-US" w:eastAsia="zh-CN"/>
        </w:rPr>
        <w:t>P</w:t>
      </w:r>
      <w:r w:rsidRPr="001E7174">
        <w:rPr>
          <w:rFonts w:eastAsiaTheme="minorEastAsia" w:cs="v4.2.0"/>
          <w:b/>
          <w:lang w:val="en-US" w:eastAsia="zh-CN"/>
        </w:rPr>
        <w:t xml:space="preserve">roposal 6: The total delay for non-simultaneous DCI-based BWP switching on multiple CC </w:t>
      </w:r>
      <w:r>
        <w:rPr>
          <w:rFonts w:eastAsiaTheme="minorEastAsia" w:cs="v4.2.0"/>
          <w:b/>
          <w:lang w:val="en-US" w:eastAsia="zh-CN"/>
        </w:rPr>
        <w:t xml:space="preserve">for NR-DC </w:t>
      </w:r>
      <w:r w:rsidRPr="001E7174">
        <w:rPr>
          <w:rFonts w:eastAsiaTheme="minorEastAsia" w:cs="v4.2.0"/>
          <w:b/>
          <w:lang w:val="en-US" w:eastAsia="zh-CN"/>
        </w:rPr>
        <w:t>is defined as:</w:t>
      </w:r>
    </w:p>
    <w:p w:rsidR="005235DB" w:rsidRPr="001E7174" w:rsidRDefault="008208EB" w:rsidP="005235DB">
      <w:pPr>
        <w:rPr>
          <w:rFonts w:eastAsiaTheme="minorEastAsia" w:cs="v4.2.0"/>
          <w:b/>
          <w:vertAlign w:val="subscript"/>
          <w:lang w:val="en-US" w:eastAsia="zh-CN"/>
        </w:rPr>
      </w:pPr>
      <m:oMathPara>
        <m:oMath>
          <m:sSub>
            <m:sSubPr>
              <m:ctrlPr>
                <w:rPr>
                  <w:rFonts w:ascii="Cambria Math" w:eastAsiaTheme="minorEastAsia" w:hAnsi="Cambria Math" w:cs="v4.2.0"/>
                  <w:b/>
                  <w:vertAlign w:val="subscript"/>
                  <w:lang w:val="en-US" w:eastAsia="zh-CN"/>
                </w:rPr>
              </m:ctrlPr>
            </m:sSubPr>
            <m:e>
              <m:r>
                <m:rPr>
                  <m:sty m:val="b"/>
                </m:rPr>
                <w:rPr>
                  <w:rFonts w:ascii="Cambria Math" w:eastAsiaTheme="minorEastAsia" w:hAnsi="Cambria Math" w:cs="v4.2.0"/>
                  <w:vertAlign w:val="subscript"/>
                  <w:lang w:val="en-US" w:eastAsia="zh-CN"/>
                </w:rPr>
                <m:t>T</m:t>
              </m:r>
            </m:e>
            <m:sub>
              <m:r>
                <m:rPr>
                  <m:sty m:val="b"/>
                </m:rPr>
                <w:rPr>
                  <w:rFonts w:ascii="Cambria Math" w:eastAsiaTheme="minorEastAsia" w:hAnsi="Cambria Math" w:cs="v4.2.0"/>
                  <w:vertAlign w:val="subscript"/>
                  <w:lang w:val="en-US" w:eastAsia="zh-CN"/>
                </w:rPr>
                <m:t>Total</m:t>
              </m:r>
            </m:sub>
          </m:sSub>
          <m:r>
            <m:rPr>
              <m:sty m:val="b"/>
            </m:rPr>
            <w:rPr>
              <w:rFonts w:ascii="Cambria Math" w:eastAsiaTheme="minorEastAsia" w:hAnsi="Cambria Math" w:cs="v4.2.0"/>
              <w:vertAlign w:val="subscript"/>
              <w:lang w:val="en-US" w:eastAsia="zh-CN"/>
            </w:rPr>
            <m:t>=</m:t>
          </m:r>
          <m:sSub>
            <m:sSubPr>
              <m:ctrlPr>
                <w:rPr>
                  <w:rFonts w:ascii="Cambria Math" w:eastAsiaTheme="minorEastAsia" w:hAnsi="Cambria Math" w:cs="v4.2.0"/>
                  <w:b/>
                  <w:vertAlign w:val="subscript"/>
                  <w:lang w:val="en-US" w:eastAsia="zh-CN"/>
                </w:rPr>
              </m:ctrlPr>
            </m:sSubPr>
            <m:e>
              <m:r>
                <m:rPr>
                  <m:sty m:val="b"/>
                </m:rPr>
                <w:rPr>
                  <w:rFonts w:ascii="Cambria Math" w:eastAsiaTheme="minorEastAsia" w:hAnsi="Cambria Math" w:cs="v4.2.0"/>
                  <w:vertAlign w:val="subscript"/>
                  <w:lang w:val="en-US" w:eastAsia="zh-CN"/>
                </w:rPr>
                <m:t>T</m:t>
              </m:r>
            </m:e>
            <m:sub>
              <m:r>
                <m:rPr>
                  <m:sty m:val="b"/>
                </m:rPr>
                <w:rPr>
                  <w:rFonts w:ascii="Cambria Math" w:eastAsiaTheme="minorEastAsia" w:hAnsi="Cambria Math" w:cs="v4.2.0"/>
                  <w:vertAlign w:val="subscript"/>
                  <w:lang w:val="en-US" w:eastAsia="zh-CN"/>
                </w:rPr>
                <m:t>Single</m:t>
              </m:r>
            </m:sub>
          </m:sSub>
          <m:r>
            <m:rPr>
              <m:sty m:val="b"/>
            </m:rPr>
            <w:rPr>
              <w:rFonts w:ascii="Cambria Math" w:eastAsiaTheme="minorEastAsia" w:hAnsi="Cambria Math" w:cs="v4.2.0"/>
              <w:vertAlign w:val="subscript"/>
              <w:lang w:val="en-US" w:eastAsia="zh-CN"/>
            </w:rPr>
            <m:t>+</m:t>
          </m:r>
          <m:nary>
            <m:naryPr>
              <m:chr m:val="∑"/>
              <m:ctrlPr>
                <w:rPr>
                  <w:rFonts w:ascii="Cambria Math" w:eastAsiaTheme="minorEastAsia" w:hAnsi="Cambria Math" w:cs="v4.2.0"/>
                  <w:b/>
                  <w:vertAlign w:val="subscript"/>
                  <w:lang w:val="en-US" w:eastAsia="zh-CN"/>
                </w:rPr>
              </m:ctrlPr>
            </m:naryPr>
            <m:sub>
              <m:r>
                <m:rPr>
                  <m:sty m:val="b"/>
                </m:rPr>
                <w:rPr>
                  <w:rFonts w:ascii="Cambria Math" w:eastAsiaTheme="minorEastAsia" w:hAnsi="Cambria Math" w:cs="v4.2.0"/>
                  <w:vertAlign w:val="subscript"/>
                  <w:lang w:val="en-US" w:eastAsia="zh-CN"/>
                </w:rPr>
                <m:t>1</m:t>
              </m:r>
            </m:sub>
            <m:sup>
              <m:r>
                <m:rPr>
                  <m:sty m:val="b"/>
                </m:rPr>
                <w:rPr>
                  <w:rFonts w:ascii="Cambria Math" w:eastAsiaTheme="minorEastAsia" w:hAnsi="Cambria Math" w:cs="v4.2.0"/>
                  <w:vertAlign w:val="subscript"/>
                  <w:lang w:val="en-US" w:eastAsia="zh-CN"/>
                </w:rPr>
                <m:t>N-1</m:t>
              </m:r>
            </m:sup>
            <m:e>
              <m:r>
                <m:rPr>
                  <m:sty m:val="bi"/>
                </m:rPr>
                <w:rPr>
                  <w:rFonts w:ascii="Cambria Math" w:eastAsiaTheme="minorEastAsia" w:hAnsi="Cambria Math" w:cs="v4.2.0"/>
                  <w:vertAlign w:val="subscript"/>
                  <w:lang w:val="en-US" w:eastAsia="zh-CN"/>
                </w:rPr>
                <m:t>D</m:t>
              </m:r>
            </m:e>
          </m:nary>
          <m:r>
            <m:rPr>
              <m:sty m:val="b"/>
            </m:rPr>
            <w:rPr>
              <w:rFonts w:ascii="Cambria Math" w:eastAsiaTheme="minorEastAsia" w:hAnsi="Cambria Math" w:cs="v4.2.0"/>
              <w:vertAlign w:val="subscript"/>
              <w:lang w:val="en-US" w:eastAsia="zh-CN"/>
            </w:rPr>
            <m:t xml:space="preserve"> </m:t>
          </m:r>
        </m:oMath>
      </m:oMathPara>
    </w:p>
    <w:p w:rsidR="005235DB" w:rsidRPr="001E7174" w:rsidRDefault="005235DB" w:rsidP="005235DB">
      <w:pPr>
        <w:rPr>
          <w:rFonts w:eastAsiaTheme="minorEastAsia" w:cs="v4.2.0"/>
          <w:b/>
          <w:lang w:val="en-US" w:eastAsia="zh-CN"/>
        </w:rPr>
      </w:pPr>
      <w:r w:rsidRPr="001E7174">
        <w:rPr>
          <w:rFonts w:eastAsiaTheme="minorEastAsia" w:cs="v4.2.0"/>
          <w:b/>
          <w:lang w:val="en-US" w:eastAsia="zh-CN"/>
        </w:rPr>
        <w:lastRenderedPageBreak/>
        <w:t xml:space="preserve">Where </w:t>
      </w:r>
      <w:r w:rsidRPr="001E7174">
        <w:rPr>
          <w:rFonts w:eastAsiaTheme="minorEastAsia" w:cs="v4.2.0"/>
          <w:b/>
          <w:vertAlign w:val="subscript"/>
          <w:lang w:val="en-US" w:eastAsia="zh-CN"/>
        </w:rPr>
        <w:softHyphen/>
      </w:r>
      <m:oMath>
        <m:sSub>
          <m:sSubPr>
            <m:ctrlPr>
              <w:rPr>
                <w:rFonts w:ascii="Cambria Math" w:eastAsiaTheme="minorEastAsia" w:hAnsi="Cambria Math" w:cs="v4.2.0"/>
                <w:b/>
                <w:vertAlign w:val="subscript"/>
                <w:lang w:val="en-US" w:eastAsia="zh-CN"/>
              </w:rPr>
            </m:ctrlPr>
          </m:sSubPr>
          <m:e>
            <m:r>
              <m:rPr>
                <m:sty m:val="b"/>
              </m:rPr>
              <w:rPr>
                <w:rFonts w:ascii="Cambria Math" w:eastAsiaTheme="minorEastAsia" w:hAnsi="Cambria Math" w:cs="v4.2.0"/>
                <w:vertAlign w:val="subscript"/>
                <w:lang w:val="en-US" w:eastAsia="zh-CN"/>
              </w:rPr>
              <m:t>T</m:t>
            </m:r>
          </m:e>
          <m:sub>
            <m:r>
              <m:rPr>
                <m:sty m:val="b"/>
              </m:rPr>
              <w:rPr>
                <w:rFonts w:ascii="Cambria Math" w:eastAsiaTheme="minorEastAsia" w:hAnsi="Cambria Math" w:cs="v4.2.0"/>
                <w:vertAlign w:val="subscript"/>
                <w:lang w:val="en-US" w:eastAsia="zh-CN"/>
              </w:rPr>
              <m:t>Total</m:t>
            </m:r>
          </m:sub>
        </m:sSub>
      </m:oMath>
      <w:r w:rsidRPr="001E7174">
        <w:rPr>
          <w:rFonts w:eastAsiaTheme="minorEastAsia" w:cs="v4.2.0" w:hint="eastAsia"/>
          <w:b/>
          <w:vertAlign w:val="subscript"/>
          <w:lang w:val="en-US" w:eastAsia="zh-CN"/>
        </w:rPr>
        <w:t xml:space="preserve"> </w:t>
      </w:r>
      <w:r w:rsidRPr="001E7174">
        <w:rPr>
          <w:rFonts w:eastAsiaTheme="minorEastAsia" w:cs="v4.2.0"/>
          <w:b/>
          <w:lang w:val="en-US" w:eastAsia="zh-CN"/>
        </w:rPr>
        <w:t xml:space="preserve">is the total BWP switching delay of a CC; </w:t>
      </w:r>
      <m:oMath>
        <m:sSub>
          <m:sSubPr>
            <m:ctrlPr>
              <w:rPr>
                <w:rFonts w:ascii="Cambria Math" w:eastAsiaTheme="minorEastAsia" w:hAnsi="Cambria Math" w:cs="v4.2.0"/>
                <w:b/>
                <w:lang w:val="en-US" w:eastAsia="zh-CN"/>
              </w:rPr>
            </m:ctrlPr>
          </m:sSubPr>
          <m:e>
            <m:r>
              <m:rPr>
                <m:sty m:val="b"/>
              </m:rPr>
              <w:rPr>
                <w:rFonts w:ascii="Cambria Math" w:eastAsiaTheme="minorEastAsia" w:hAnsi="Cambria Math" w:cs="v4.2.0"/>
                <w:lang w:val="en-US" w:eastAsia="zh-CN"/>
              </w:rPr>
              <m:t>T</m:t>
            </m:r>
          </m:e>
          <m:sub>
            <m:r>
              <m:rPr>
                <m:sty m:val="b"/>
              </m:rPr>
              <w:rPr>
                <w:rFonts w:ascii="Cambria Math" w:eastAsiaTheme="minorEastAsia" w:hAnsi="Cambria Math" w:cs="v4.2.0"/>
                <w:lang w:val="en-US" w:eastAsia="zh-CN"/>
              </w:rPr>
              <m:t>Single</m:t>
            </m:r>
          </m:sub>
        </m:sSub>
      </m:oMath>
      <w:r w:rsidRPr="001E7174">
        <w:rPr>
          <w:rFonts w:eastAsiaTheme="minorEastAsia" w:cs="v4.2.0" w:hint="eastAsia"/>
          <w:b/>
          <w:lang w:val="en-US" w:eastAsia="zh-CN"/>
        </w:rPr>
        <w:t xml:space="preserve"> i</w:t>
      </w:r>
      <w:r w:rsidRPr="001E7174">
        <w:rPr>
          <w:rFonts w:eastAsiaTheme="minorEastAsia" w:cs="v4.2.0"/>
          <w:b/>
          <w:lang w:val="en-US" w:eastAsia="zh-CN"/>
        </w:rPr>
        <w:t xml:space="preserve">s the existing delay requirements for BWP switching on a single CC. N is the total number of the non-simultaneous DCI-based BWP switching processes in different </w:t>
      </w:r>
      <w:r>
        <w:rPr>
          <w:rFonts w:eastAsiaTheme="minorEastAsia" w:cs="v4.2.0"/>
          <w:b/>
          <w:lang w:val="en-US" w:eastAsia="zh-CN"/>
        </w:rPr>
        <w:t>CG</w:t>
      </w:r>
      <w:r w:rsidRPr="001E7174">
        <w:rPr>
          <w:rFonts w:eastAsiaTheme="minorEastAsia" w:cs="v4.2.0"/>
          <w:b/>
          <w:lang w:val="en-US" w:eastAsia="zh-CN"/>
        </w:rPr>
        <w:t xml:space="preserve"> which overlap </w:t>
      </w:r>
      <w:proofErr w:type="gramStart"/>
      <w:r w:rsidRPr="001E7174">
        <w:rPr>
          <w:rFonts w:eastAsiaTheme="minorEastAsia" w:cs="v4.2.0"/>
          <w:b/>
          <w:lang w:val="en-US" w:eastAsia="zh-CN"/>
        </w:rPr>
        <w:t xml:space="preserve">with </w:t>
      </w:r>
      <w:proofErr w:type="gramEnd"/>
      <m:oMath>
        <m:sSub>
          <m:sSubPr>
            <m:ctrlPr>
              <w:rPr>
                <w:rFonts w:ascii="Cambria Math" w:eastAsiaTheme="minorEastAsia" w:hAnsi="Cambria Math" w:cs="v4.2.0"/>
                <w:b/>
                <w:lang w:val="en-US" w:eastAsia="zh-CN"/>
              </w:rPr>
            </m:ctrlPr>
          </m:sSubPr>
          <m:e>
            <m:r>
              <m:rPr>
                <m:sty m:val="bi"/>
              </m:rPr>
              <w:rPr>
                <w:rFonts w:ascii="Cambria Math" w:eastAsiaTheme="minorEastAsia" w:hAnsi="Cambria Math" w:cs="v4.2.0"/>
                <w:lang w:val="en-US" w:eastAsia="zh-CN"/>
              </w:rPr>
              <m:t>T</m:t>
            </m:r>
          </m:e>
          <m:sub>
            <m:r>
              <m:rPr>
                <m:sty m:val="bi"/>
              </m:rPr>
              <w:rPr>
                <w:rFonts w:ascii="Cambria Math" w:eastAsiaTheme="minorEastAsia" w:hAnsi="Cambria Math" w:cs="v4.2.0"/>
                <w:lang w:val="en-US" w:eastAsia="zh-CN"/>
              </w:rPr>
              <m:t>Total</m:t>
            </m:r>
          </m:sub>
        </m:sSub>
      </m:oMath>
      <w:r w:rsidRPr="001E7174">
        <w:rPr>
          <w:rFonts w:eastAsiaTheme="minorEastAsia" w:cs="v4.2.0"/>
          <w:b/>
          <w:lang w:val="en-US" w:eastAsia="zh-CN"/>
        </w:rPr>
        <w:t xml:space="preserve">. D is the incremental delay which is same as the simultaneous case. </w:t>
      </w:r>
    </w:p>
    <w:p w:rsidR="005235DB" w:rsidRPr="005235DB" w:rsidRDefault="005235DB" w:rsidP="005235DB">
      <w:pPr>
        <w:rPr>
          <w:rFonts w:eastAsiaTheme="minorEastAsia" w:cs="v4.2.0"/>
          <w:b/>
          <w:lang w:val="en-US" w:eastAsia="zh-CN"/>
        </w:rPr>
      </w:pPr>
    </w:p>
    <w:p w:rsidR="005235DB" w:rsidRPr="001E7174" w:rsidRDefault="005235DB" w:rsidP="005235DB">
      <w:pPr>
        <w:rPr>
          <w:rFonts w:eastAsiaTheme="minorEastAsia" w:cs="v4.2.0"/>
          <w:b/>
          <w:lang w:val="en-US" w:eastAsia="zh-CN"/>
        </w:rPr>
      </w:pPr>
      <w:r w:rsidRPr="001E7174">
        <w:rPr>
          <w:rFonts w:eastAsiaTheme="minorEastAsia" w:cs="v4.2.0" w:hint="eastAsia"/>
          <w:b/>
          <w:lang w:val="en-US" w:eastAsia="zh-CN"/>
        </w:rPr>
        <w:t>P</w:t>
      </w:r>
      <w:r w:rsidRPr="001E7174">
        <w:rPr>
          <w:rFonts w:eastAsiaTheme="minorEastAsia" w:cs="v4.2.0"/>
          <w:b/>
          <w:lang w:val="en-US" w:eastAsia="zh-CN"/>
        </w:rPr>
        <w:t>roposal 7: The total delay for non-simultaneous Timer-based BWP switching on multiple CC</w:t>
      </w:r>
      <w:r>
        <w:rPr>
          <w:rFonts w:eastAsiaTheme="minorEastAsia" w:cs="v4.2.0"/>
          <w:b/>
          <w:lang w:val="en-US" w:eastAsia="zh-CN"/>
        </w:rPr>
        <w:t xml:space="preserve"> for CA and NR-DC</w:t>
      </w:r>
      <w:r w:rsidRPr="001E7174">
        <w:rPr>
          <w:rFonts w:eastAsiaTheme="minorEastAsia" w:cs="v4.2.0"/>
          <w:b/>
          <w:lang w:val="en-US" w:eastAsia="zh-CN"/>
        </w:rPr>
        <w:t xml:space="preserve"> is defined as:</w:t>
      </w:r>
    </w:p>
    <w:p w:rsidR="005235DB" w:rsidRPr="001E7174" w:rsidRDefault="008208EB" w:rsidP="005235DB">
      <w:pPr>
        <w:rPr>
          <w:rFonts w:eastAsiaTheme="minorEastAsia" w:cs="v4.2.0"/>
          <w:b/>
          <w:vertAlign w:val="subscript"/>
          <w:lang w:val="en-US" w:eastAsia="zh-CN"/>
        </w:rPr>
      </w:pPr>
      <m:oMathPara>
        <m:oMath>
          <m:sSub>
            <m:sSubPr>
              <m:ctrlPr>
                <w:rPr>
                  <w:rFonts w:ascii="Cambria Math" w:eastAsiaTheme="minorEastAsia" w:hAnsi="Cambria Math" w:cs="v4.2.0"/>
                  <w:b/>
                  <w:vertAlign w:val="subscript"/>
                  <w:lang w:val="en-US" w:eastAsia="zh-CN"/>
                </w:rPr>
              </m:ctrlPr>
            </m:sSubPr>
            <m:e>
              <m:r>
                <m:rPr>
                  <m:sty m:val="b"/>
                </m:rPr>
                <w:rPr>
                  <w:rFonts w:ascii="Cambria Math" w:eastAsiaTheme="minorEastAsia" w:hAnsi="Cambria Math" w:cs="v4.2.0"/>
                  <w:vertAlign w:val="subscript"/>
                  <w:lang w:val="en-US" w:eastAsia="zh-CN"/>
                </w:rPr>
                <m:t>T</m:t>
              </m:r>
            </m:e>
            <m:sub>
              <m:r>
                <m:rPr>
                  <m:sty m:val="b"/>
                </m:rPr>
                <w:rPr>
                  <w:rFonts w:ascii="Cambria Math" w:eastAsiaTheme="minorEastAsia" w:hAnsi="Cambria Math" w:cs="v4.2.0"/>
                  <w:vertAlign w:val="subscript"/>
                  <w:lang w:val="en-US" w:eastAsia="zh-CN"/>
                </w:rPr>
                <m:t>Total</m:t>
              </m:r>
            </m:sub>
          </m:sSub>
          <m:r>
            <m:rPr>
              <m:sty m:val="b"/>
            </m:rPr>
            <w:rPr>
              <w:rFonts w:ascii="Cambria Math" w:eastAsiaTheme="minorEastAsia" w:hAnsi="Cambria Math" w:cs="v4.2.0"/>
              <w:vertAlign w:val="subscript"/>
              <w:lang w:val="en-US" w:eastAsia="zh-CN"/>
            </w:rPr>
            <m:t>=</m:t>
          </m:r>
          <m:sSub>
            <m:sSubPr>
              <m:ctrlPr>
                <w:rPr>
                  <w:rFonts w:ascii="Cambria Math" w:eastAsiaTheme="minorEastAsia" w:hAnsi="Cambria Math" w:cs="v4.2.0"/>
                  <w:b/>
                  <w:vertAlign w:val="subscript"/>
                  <w:lang w:val="en-US" w:eastAsia="zh-CN"/>
                </w:rPr>
              </m:ctrlPr>
            </m:sSubPr>
            <m:e>
              <m:sSub>
                <m:sSubPr>
                  <m:ctrlPr>
                    <w:rPr>
                      <w:rFonts w:ascii="Cambria Math" w:eastAsiaTheme="minorEastAsia" w:hAnsi="Cambria Math" w:cs="v4.2.0"/>
                      <w:b/>
                      <w:vertAlign w:val="subscript"/>
                      <w:lang w:val="en-US" w:eastAsia="zh-CN"/>
                    </w:rPr>
                  </m:ctrlPr>
                </m:sSubPr>
                <m:e>
                  <m:r>
                    <m:rPr>
                      <m:sty m:val="b"/>
                    </m:rPr>
                    <w:rPr>
                      <w:rFonts w:ascii="Cambria Math" w:eastAsiaTheme="minorEastAsia" w:hAnsi="Cambria Math" w:cs="v4.2.0"/>
                      <w:vertAlign w:val="subscript"/>
                      <w:lang w:val="en-US" w:eastAsia="zh-CN"/>
                    </w:rPr>
                    <m:t>T</m:t>
                  </m:r>
                </m:e>
                <m:sub>
                  <m:r>
                    <m:rPr>
                      <m:sty m:val="b"/>
                    </m:rPr>
                    <w:rPr>
                      <w:rFonts w:ascii="Cambria Math" w:eastAsiaTheme="minorEastAsia" w:hAnsi="Cambria Math" w:cs="v4.2.0"/>
                      <w:vertAlign w:val="subscript"/>
                      <w:lang w:val="en-US" w:eastAsia="zh-CN"/>
                    </w:rPr>
                    <m:t>Delay</m:t>
                  </m:r>
                </m:sub>
              </m:sSub>
              <m:r>
                <m:rPr>
                  <m:sty m:val="b"/>
                </m:rPr>
                <w:rPr>
                  <w:rFonts w:ascii="Cambria Math" w:eastAsiaTheme="minorEastAsia" w:hAnsi="Cambria Math" w:cs="v4.2.0"/>
                  <w:vertAlign w:val="subscript"/>
                  <w:lang w:val="en-US" w:eastAsia="zh-CN"/>
                </w:rPr>
                <m:t>+T</m:t>
              </m:r>
            </m:e>
            <m:sub>
              <m:r>
                <m:rPr>
                  <m:sty m:val="b"/>
                </m:rPr>
                <w:rPr>
                  <w:rFonts w:ascii="Cambria Math" w:eastAsiaTheme="minorEastAsia" w:hAnsi="Cambria Math" w:cs="v4.2.0"/>
                  <w:vertAlign w:val="subscript"/>
                  <w:lang w:val="en-US" w:eastAsia="zh-CN"/>
                </w:rPr>
                <m:t>Single</m:t>
              </m:r>
            </m:sub>
          </m:sSub>
          <m:r>
            <m:rPr>
              <m:sty m:val="b"/>
            </m:rPr>
            <w:rPr>
              <w:rFonts w:ascii="Cambria Math" w:eastAsiaTheme="minorEastAsia" w:hAnsi="Cambria Math" w:cs="v4.2.0"/>
              <w:vertAlign w:val="subscript"/>
              <w:lang w:val="en-US" w:eastAsia="zh-CN"/>
            </w:rPr>
            <m:t>+</m:t>
          </m:r>
          <m:nary>
            <m:naryPr>
              <m:chr m:val="∑"/>
              <m:ctrlPr>
                <w:rPr>
                  <w:rFonts w:ascii="Cambria Math" w:eastAsiaTheme="minorEastAsia" w:hAnsi="Cambria Math" w:cs="v4.2.0"/>
                  <w:b/>
                  <w:vertAlign w:val="subscript"/>
                  <w:lang w:val="en-US" w:eastAsia="zh-CN"/>
                </w:rPr>
              </m:ctrlPr>
            </m:naryPr>
            <m:sub>
              <m:r>
                <m:rPr>
                  <m:sty m:val="b"/>
                </m:rPr>
                <w:rPr>
                  <w:rFonts w:ascii="Cambria Math" w:eastAsiaTheme="minorEastAsia" w:hAnsi="Cambria Math" w:cs="v4.2.0"/>
                  <w:vertAlign w:val="subscript"/>
                  <w:lang w:val="en-US" w:eastAsia="zh-CN"/>
                </w:rPr>
                <m:t>1</m:t>
              </m:r>
            </m:sub>
            <m:sup>
              <m:r>
                <m:rPr>
                  <m:sty m:val="b"/>
                </m:rPr>
                <w:rPr>
                  <w:rFonts w:ascii="Cambria Math" w:eastAsiaTheme="minorEastAsia" w:hAnsi="Cambria Math" w:cs="v4.2.0"/>
                  <w:vertAlign w:val="subscript"/>
                  <w:lang w:val="en-US" w:eastAsia="zh-CN"/>
                </w:rPr>
                <m:t>N-1</m:t>
              </m:r>
            </m:sup>
            <m:e>
              <m:r>
                <m:rPr>
                  <m:sty m:val="bi"/>
                </m:rPr>
                <w:rPr>
                  <w:rFonts w:ascii="Cambria Math" w:eastAsiaTheme="minorEastAsia" w:hAnsi="Cambria Math" w:cs="v4.2.0"/>
                  <w:vertAlign w:val="subscript"/>
                  <w:lang w:val="en-US" w:eastAsia="zh-CN"/>
                </w:rPr>
                <m:t>D</m:t>
              </m:r>
            </m:e>
          </m:nary>
        </m:oMath>
      </m:oMathPara>
    </w:p>
    <w:p w:rsidR="005235DB" w:rsidRPr="005235DB" w:rsidRDefault="005235DB" w:rsidP="0054734A">
      <w:pPr>
        <w:rPr>
          <w:rFonts w:eastAsiaTheme="minorEastAsia" w:cs="v4.2.0"/>
          <w:b/>
          <w:lang w:val="en-US" w:eastAsia="zh-CN"/>
        </w:rPr>
      </w:pPr>
      <w:r w:rsidRPr="001E7174">
        <w:rPr>
          <w:rFonts w:eastAsiaTheme="minorEastAsia" w:cs="v4.2.0"/>
          <w:b/>
          <w:lang w:val="en-US" w:eastAsia="zh-CN"/>
        </w:rPr>
        <w:t xml:space="preserve">Where </w:t>
      </w:r>
      <w:r w:rsidRPr="001E7174">
        <w:rPr>
          <w:rFonts w:eastAsiaTheme="minorEastAsia" w:cs="v4.2.0"/>
          <w:b/>
          <w:vertAlign w:val="subscript"/>
          <w:lang w:val="en-US" w:eastAsia="zh-CN"/>
        </w:rPr>
        <w:softHyphen/>
      </w:r>
      <m:oMath>
        <m:sSub>
          <m:sSubPr>
            <m:ctrlPr>
              <w:rPr>
                <w:rFonts w:ascii="Cambria Math" w:eastAsiaTheme="minorEastAsia" w:hAnsi="Cambria Math" w:cs="v4.2.0"/>
                <w:b/>
                <w:vertAlign w:val="subscript"/>
                <w:lang w:val="en-US" w:eastAsia="zh-CN"/>
              </w:rPr>
            </m:ctrlPr>
          </m:sSubPr>
          <m:e>
            <m:r>
              <m:rPr>
                <m:sty m:val="b"/>
              </m:rPr>
              <w:rPr>
                <w:rFonts w:ascii="Cambria Math" w:eastAsiaTheme="minorEastAsia" w:hAnsi="Cambria Math" w:cs="v4.2.0"/>
                <w:vertAlign w:val="subscript"/>
                <w:lang w:val="en-US" w:eastAsia="zh-CN"/>
              </w:rPr>
              <m:t>T</m:t>
            </m:r>
          </m:e>
          <m:sub>
            <m:r>
              <m:rPr>
                <m:sty m:val="b"/>
              </m:rPr>
              <w:rPr>
                <w:rFonts w:ascii="Cambria Math" w:eastAsiaTheme="minorEastAsia" w:hAnsi="Cambria Math" w:cs="v4.2.0"/>
                <w:vertAlign w:val="subscript"/>
                <w:lang w:val="en-US" w:eastAsia="zh-CN"/>
              </w:rPr>
              <m:t>Total</m:t>
            </m:r>
          </m:sub>
        </m:sSub>
      </m:oMath>
      <w:r w:rsidRPr="001E7174">
        <w:rPr>
          <w:rFonts w:eastAsiaTheme="minorEastAsia" w:cs="v4.2.0" w:hint="eastAsia"/>
          <w:b/>
          <w:vertAlign w:val="subscript"/>
          <w:lang w:val="en-US" w:eastAsia="zh-CN"/>
        </w:rPr>
        <w:t xml:space="preserve"> </w:t>
      </w:r>
      <w:r w:rsidRPr="001E7174">
        <w:rPr>
          <w:rFonts w:eastAsiaTheme="minorEastAsia" w:cs="v4.2.0"/>
          <w:b/>
          <w:lang w:val="en-US" w:eastAsia="zh-CN"/>
        </w:rPr>
        <w:t xml:space="preserve">is the total BWP switching delay of a CC; </w:t>
      </w:r>
      <m:oMath>
        <m:sSub>
          <m:sSubPr>
            <m:ctrlPr>
              <w:rPr>
                <w:rFonts w:ascii="Cambria Math" w:eastAsiaTheme="minorEastAsia" w:hAnsi="Cambria Math" w:cs="v4.2.0"/>
                <w:b/>
                <w:vertAlign w:val="subscript"/>
                <w:lang w:val="en-US" w:eastAsia="zh-CN"/>
              </w:rPr>
            </m:ctrlPr>
          </m:sSubPr>
          <m:e>
            <m:r>
              <m:rPr>
                <m:sty m:val="b"/>
              </m:rPr>
              <w:rPr>
                <w:rFonts w:ascii="Cambria Math" w:eastAsiaTheme="minorEastAsia" w:hAnsi="Cambria Math" w:cs="v4.2.0"/>
                <w:vertAlign w:val="subscript"/>
                <w:lang w:val="en-US" w:eastAsia="zh-CN"/>
              </w:rPr>
              <m:t>T</m:t>
            </m:r>
          </m:e>
          <m:sub>
            <m:r>
              <m:rPr>
                <m:sty m:val="b"/>
              </m:rPr>
              <w:rPr>
                <w:rFonts w:ascii="Cambria Math" w:eastAsiaTheme="minorEastAsia" w:hAnsi="Cambria Math" w:cs="v4.2.0"/>
                <w:vertAlign w:val="subscript"/>
                <w:lang w:val="en-US" w:eastAsia="zh-CN"/>
              </w:rPr>
              <m:t>Delay</m:t>
            </m:r>
          </m:sub>
        </m:sSub>
      </m:oMath>
      <w:r w:rsidRPr="001E7174">
        <w:rPr>
          <w:rFonts w:eastAsiaTheme="minorEastAsia" w:cs="v4.2.0" w:hint="eastAsia"/>
          <w:b/>
          <w:vertAlign w:val="subscript"/>
          <w:lang w:val="en-US" w:eastAsia="zh-CN"/>
        </w:rPr>
        <w:t xml:space="preserve"> </w:t>
      </w:r>
      <w:r w:rsidRPr="001E7174">
        <w:rPr>
          <w:rFonts w:eastAsiaTheme="minorEastAsia" w:cs="v4.2.0"/>
          <w:b/>
          <w:lang w:val="en-US" w:eastAsia="zh-CN"/>
        </w:rPr>
        <w:t xml:space="preserve">is the time delayed by ongoing timer-based BWP switching with in the same frequency range. </w:t>
      </w:r>
      <m:oMath>
        <m:sSub>
          <m:sSubPr>
            <m:ctrlPr>
              <w:rPr>
                <w:rFonts w:ascii="Cambria Math" w:eastAsiaTheme="minorEastAsia" w:hAnsi="Cambria Math" w:cs="v4.2.0"/>
                <w:b/>
                <w:lang w:val="en-US" w:eastAsia="zh-CN"/>
              </w:rPr>
            </m:ctrlPr>
          </m:sSubPr>
          <m:e>
            <m:r>
              <m:rPr>
                <m:sty m:val="b"/>
              </m:rPr>
              <w:rPr>
                <w:rFonts w:ascii="Cambria Math" w:eastAsiaTheme="minorEastAsia" w:hAnsi="Cambria Math" w:cs="v4.2.0"/>
                <w:lang w:val="en-US" w:eastAsia="zh-CN"/>
              </w:rPr>
              <m:t>T</m:t>
            </m:r>
          </m:e>
          <m:sub>
            <m:r>
              <m:rPr>
                <m:sty m:val="b"/>
              </m:rPr>
              <w:rPr>
                <w:rFonts w:ascii="Cambria Math" w:eastAsiaTheme="minorEastAsia" w:hAnsi="Cambria Math" w:cs="v4.2.0"/>
                <w:lang w:val="en-US" w:eastAsia="zh-CN"/>
              </w:rPr>
              <m:t>Single</m:t>
            </m:r>
          </m:sub>
        </m:sSub>
      </m:oMath>
      <w:r w:rsidRPr="001E7174">
        <w:rPr>
          <w:rFonts w:eastAsiaTheme="minorEastAsia" w:cs="v4.2.0" w:hint="eastAsia"/>
          <w:b/>
          <w:lang w:val="en-US" w:eastAsia="zh-CN"/>
        </w:rPr>
        <w:t xml:space="preserve"> </w:t>
      </w:r>
      <w:proofErr w:type="gramStart"/>
      <w:r w:rsidRPr="001E7174">
        <w:rPr>
          <w:rFonts w:eastAsiaTheme="minorEastAsia" w:cs="v4.2.0" w:hint="eastAsia"/>
          <w:b/>
          <w:lang w:val="en-US" w:eastAsia="zh-CN"/>
        </w:rPr>
        <w:t>i</w:t>
      </w:r>
      <w:r w:rsidRPr="001E7174">
        <w:rPr>
          <w:rFonts w:eastAsiaTheme="minorEastAsia" w:cs="v4.2.0"/>
          <w:b/>
          <w:lang w:val="en-US" w:eastAsia="zh-CN"/>
        </w:rPr>
        <w:t>s</w:t>
      </w:r>
      <w:proofErr w:type="gramEnd"/>
      <w:r w:rsidRPr="001E7174">
        <w:rPr>
          <w:rFonts w:eastAsiaTheme="minorEastAsia" w:cs="v4.2.0"/>
          <w:b/>
          <w:lang w:val="en-US" w:eastAsia="zh-CN"/>
        </w:rPr>
        <w:t xml:space="preserve"> the existing delay requirements for BWP switching on a single CC. N is the total number of the non-simultaneous timer-based BWP switching processes in different frequency range which overlap with </w:t>
      </w:r>
      <m:oMath>
        <m:sSub>
          <m:sSubPr>
            <m:ctrlPr>
              <w:rPr>
                <w:rFonts w:ascii="Cambria Math" w:eastAsiaTheme="minorEastAsia" w:hAnsi="Cambria Math" w:cs="v4.2.0"/>
                <w:b/>
                <w:lang w:val="en-US" w:eastAsia="zh-CN"/>
              </w:rPr>
            </m:ctrlPr>
          </m:sSubPr>
          <m:e>
            <m:r>
              <m:rPr>
                <m:sty m:val="bi"/>
              </m:rPr>
              <w:rPr>
                <w:rFonts w:ascii="Cambria Math" w:eastAsiaTheme="minorEastAsia" w:hAnsi="Cambria Math" w:cs="v4.2.0"/>
                <w:lang w:val="en-US" w:eastAsia="zh-CN"/>
              </w:rPr>
              <m:t>T</m:t>
            </m:r>
          </m:e>
          <m:sub>
            <m:r>
              <m:rPr>
                <m:sty m:val="bi"/>
              </m:rPr>
              <w:rPr>
                <w:rFonts w:ascii="Cambria Math" w:eastAsiaTheme="minorEastAsia" w:hAnsi="Cambria Math" w:cs="v4.2.0"/>
                <w:lang w:val="en-US" w:eastAsia="zh-CN"/>
              </w:rPr>
              <m:t>Total</m:t>
            </m:r>
          </m:sub>
        </m:sSub>
      </m:oMath>
      <w:r w:rsidRPr="001E7174">
        <w:rPr>
          <w:rFonts w:eastAsiaTheme="minorEastAsia" w:cs="v4.2.0"/>
          <w:b/>
          <w:lang w:val="en-US" w:eastAsia="zh-CN"/>
        </w:rPr>
        <w:t>. D is the incremental delay which is same as the simultaneous case.</w:t>
      </w:r>
    </w:p>
    <w:p w:rsidR="0054734A" w:rsidRPr="00BD2AB1" w:rsidRDefault="0054734A" w:rsidP="0054734A">
      <w:pPr>
        <w:rPr>
          <w:rFonts w:eastAsiaTheme="minorEastAsia"/>
          <w:b/>
          <w:lang w:val="en-US" w:eastAsia="zh-CN"/>
        </w:rPr>
      </w:pPr>
      <w:r w:rsidRPr="00BD2AB1">
        <w:rPr>
          <w:rFonts w:eastAsiaTheme="minorEastAsia"/>
          <w:b/>
          <w:lang w:val="en-US" w:eastAsia="zh-CN"/>
        </w:rPr>
        <w:t xml:space="preserve">Proposal </w:t>
      </w:r>
      <w:r>
        <w:rPr>
          <w:rFonts w:eastAsiaTheme="minorEastAsia"/>
          <w:b/>
          <w:lang w:val="en-US" w:eastAsia="zh-CN"/>
        </w:rPr>
        <w:t>8</w:t>
      </w:r>
      <w:r w:rsidRPr="00BD2AB1">
        <w:rPr>
          <w:rFonts w:eastAsiaTheme="minorEastAsia"/>
          <w:b/>
          <w:lang w:val="en-US" w:eastAsia="zh-CN"/>
        </w:rPr>
        <w:t xml:space="preserve">: </w:t>
      </w:r>
    </w:p>
    <w:p w:rsidR="0054734A" w:rsidRPr="00BD2AB1" w:rsidRDefault="0054734A" w:rsidP="0054734A">
      <w:pPr>
        <w:rPr>
          <w:rFonts w:eastAsiaTheme="minorEastAsia"/>
          <w:b/>
          <w:lang w:val="en-US" w:eastAsia="zh-CN"/>
        </w:rPr>
      </w:pPr>
      <w:r w:rsidRPr="00BD2AB1">
        <w:rPr>
          <w:rFonts w:eastAsiaTheme="minorEastAsia" w:hint="eastAsia"/>
          <w:b/>
          <w:lang w:val="en-US" w:eastAsia="zh-CN"/>
        </w:rPr>
        <w:t>F</w:t>
      </w:r>
      <w:r w:rsidRPr="00BD2AB1">
        <w:rPr>
          <w:rFonts w:eastAsiaTheme="minorEastAsia"/>
          <w:b/>
          <w:lang w:val="en-US" w:eastAsia="zh-CN"/>
        </w:rPr>
        <w:t>or the requirements of interruptions, for BWP switching on multiple CCs, the existing interruption requirements for a single CC shall apply for each BWP switching separately.</w:t>
      </w:r>
    </w:p>
    <w:p w:rsidR="0054734A" w:rsidRPr="0054734A" w:rsidRDefault="0054734A" w:rsidP="0054734A">
      <w:pPr>
        <w:jc w:val="both"/>
        <w:rPr>
          <w:rFonts w:eastAsiaTheme="minorEastAsia"/>
          <w:b/>
          <w:lang w:val="en-US" w:eastAsia="zh-CN"/>
        </w:rPr>
      </w:pPr>
    </w:p>
    <w:p w:rsidR="00DF0231" w:rsidRPr="002D2977" w:rsidRDefault="00DF0231" w:rsidP="00DF0231">
      <w:pPr>
        <w:pStyle w:val="1"/>
        <w:tabs>
          <w:tab w:val="clear" w:pos="432"/>
        </w:tabs>
        <w:ind w:left="0" w:firstLine="0"/>
        <w:rPr>
          <w:lang w:val="en-US"/>
        </w:rPr>
      </w:pPr>
      <w:r w:rsidRPr="002D2977">
        <w:rPr>
          <w:lang w:val="en-US"/>
        </w:rPr>
        <w:t>References</w:t>
      </w:r>
    </w:p>
    <w:p w:rsidR="00DF0231" w:rsidRPr="007200C7" w:rsidRDefault="00DF0231" w:rsidP="00DF0231">
      <w:pPr>
        <w:rPr>
          <w:lang w:val="en-US"/>
        </w:rPr>
      </w:pPr>
      <w:r w:rsidRPr="002D2977">
        <w:rPr>
          <w:lang w:val="en-US"/>
        </w:rPr>
        <w:t xml:space="preserve">[1] </w:t>
      </w:r>
      <w:r w:rsidR="007200C7" w:rsidRPr="007200C7">
        <w:t>R4-1915933</w:t>
      </w:r>
      <w:r w:rsidRPr="002D2977">
        <w:rPr>
          <w:lang w:val="en-US"/>
        </w:rPr>
        <w:t xml:space="preserve"> “</w:t>
      </w:r>
      <w:r w:rsidR="007200C7" w:rsidRPr="007200C7">
        <w:rPr>
          <w:lang w:val="en-US"/>
        </w:rPr>
        <w:t>Way forward on BWP switching on multiple CCs</w:t>
      </w:r>
      <w:r w:rsidRPr="002D2977">
        <w:rPr>
          <w:lang w:val="en-US"/>
        </w:rPr>
        <w:t>”</w:t>
      </w:r>
      <w:r w:rsidR="0087326D">
        <w:rPr>
          <w:lang w:val="en-US"/>
        </w:rPr>
        <w:t xml:space="preserve">, </w:t>
      </w:r>
      <w:r w:rsidR="007200C7" w:rsidRPr="007200C7">
        <w:rPr>
          <w:lang w:val="en-US"/>
        </w:rPr>
        <w:t>Intel Corporation</w:t>
      </w:r>
      <w:r w:rsidR="0087326D" w:rsidRPr="0087326D">
        <w:t>.</w:t>
      </w:r>
    </w:p>
    <w:p w:rsidR="00AC2C97" w:rsidRPr="002D2977" w:rsidRDefault="00AC2C97" w:rsidP="00DF0231">
      <w:pPr>
        <w:rPr>
          <w:lang w:val="en-US"/>
        </w:rPr>
      </w:pPr>
      <w:r>
        <w:rPr>
          <w:lang w:val="en-US"/>
        </w:rPr>
        <w:t>[2] TS 38.</w:t>
      </w:r>
      <w:r w:rsidR="00BD2AB1">
        <w:rPr>
          <w:lang w:val="en-US"/>
        </w:rPr>
        <w:t>213</w:t>
      </w:r>
      <w:r w:rsidR="00DB61B3">
        <w:rPr>
          <w:lang w:val="en-US"/>
        </w:rPr>
        <w:t xml:space="preserve"> </w:t>
      </w:r>
      <w:r w:rsidR="00DB61B3" w:rsidRPr="00DB61B3">
        <w:rPr>
          <w:lang w:val="en-US"/>
        </w:rPr>
        <w:tab/>
        <w:t>NR; Physical layer procedures for control</w:t>
      </w:r>
    </w:p>
    <w:p w:rsidR="007D0DF7" w:rsidRDefault="007D0DF7"/>
    <w:sectPr w:rsidR="007D0DF7"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08EB" w:rsidRDefault="008208EB">
      <w:pPr>
        <w:spacing w:after="0"/>
      </w:pPr>
      <w:r>
        <w:separator/>
      </w:r>
    </w:p>
  </w:endnote>
  <w:endnote w:type="continuationSeparator" w:id="0">
    <w:p w:rsidR="008208EB" w:rsidRDefault="00820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2AB1" w:rsidRDefault="00BD2AB1">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BD2AB1" w:rsidRDefault="00BD2AB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2AB1" w:rsidRDefault="00BD2AB1">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17532">
      <w:rPr>
        <w:rStyle w:val="a5"/>
      </w:rPr>
      <w:t>1</w:t>
    </w:r>
    <w:r>
      <w:rPr>
        <w:rStyle w:val="a5"/>
      </w:rPr>
      <w:fldChar w:fldCharType="end"/>
    </w:r>
  </w:p>
  <w:p w:rsidR="00BD2AB1" w:rsidRDefault="00BD2AB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08EB" w:rsidRDefault="008208EB">
      <w:pPr>
        <w:spacing w:after="0"/>
      </w:pPr>
      <w:r>
        <w:separator/>
      </w:r>
    </w:p>
  </w:footnote>
  <w:footnote w:type="continuationSeparator" w:id="0">
    <w:p w:rsidR="008208EB" w:rsidRDefault="00820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7"/>
  </w:num>
  <w:num w:numId="2">
    <w:abstractNumId w:val="0"/>
  </w:num>
  <w:num w:numId="3">
    <w:abstractNumId w:val="10"/>
  </w:num>
  <w:num w:numId="4">
    <w:abstractNumId w:val="11"/>
  </w:num>
  <w:num w:numId="5">
    <w:abstractNumId w:val="9"/>
  </w:num>
  <w:num w:numId="6">
    <w:abstractNumId w:val="4"/>
  </w:num>
  <w:num w:numId="7">
    <w:abstractNumId w:val="8"/>
  </w:num>
  <w:num w:numId="8">
    <w:abstractNumId w:val="1"/>
  </w:num>
  <w:num w:numId="9">
    <w:abstractNumId w:val="3"/>
  </w:num>
  <w:num w:numId="10">
    <w:abstractNumId w:val="2"/>
  </w:num>
  <w:num w:numId="11">
    <w:abstractNumId w:val="5"/>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B89"/>
    <w:rsid w:val="000A2ED7"/>
    <w:rsid w:val="000A4BCB"/>
    <w:rsid w:val="000D2930"/>
    <w:rsid w:val="000E2C03"/>
    <w:rsid w:val="00100360"/>
    <w:rsid w:val="00117532"/>
    <w:rsid w:val="001E7174"/>
    <w:rsid w:val="0020033A"/>
    <w:rsid w:val="002221AC"/>
    <w:rsid w:val="002328DD"/>
    <w:rsid w:val="00254F38"/>
    <w:rsid w:val="00282D3C"/>
    <w:rsid w:val="002A5E54"/>
    <w:rsid w:val="002B45C3"/>
    <w:rsid w:val="002E668C"/>
    <w:rsid w:val="002F579F"/>
    <w:rsid w:val="00311CF9"/>
    <w:rsid w:val="00336939"/>
    <w:rsid w:val="00356FB6"/>
    <w:rsid w:val="003664ED"/>
    <w:rsid w:val="003A5E2B"/>
    <w:rsid w:val="003F762D"/>
    <w:rsid w:val="00430F24"/>
    <w:rsid w:val="00435EBD"/>
    <w:rsid w:val="00466D02"/>
    <w:rsid w:val="00477263"/>
    <w:rsid w:val="0049501A"/>
    <w:rsid w:val="004A678E"/>
    <w:rsid w:val="004A7CF2"/>
    <w:rsid w:val="004C4868"/>
    <w:rsid w:val="004F0167"/>
    <w:rsid w:val="005235DB"/>
    <w:rsid w:val="00530EB0"/>
    <w:rsid w:val="00545EC2"/>
    <w:rsid w:val="0054734A"/>
    <w:rsid w:val="005F5231"/>
    <w:rsid w:val="006D43CD"/>
    <w:rsid w:val="00701598"/>
    <w:rsid w:val="00712608"/>
    <w:rsid w:val="007200C7"/>
    <w:rsid w:val="00723883"/>
    <w:rsid w:val="00736D84"/>
    <w:rsid w:val="0077159B"/>
    <w:rsid w:val="007902A8"/>
    <w:rsid w:val="007A37DA"/>
    <w:rsid w:val="007D0DF7"/>
    <w:rsid w:val="007D3409"/>
    <w:rsid w:val="007E5F97"/>
    <w:rsid w:val="007E67EC"/>
    <w:rsid w:val="007F2E6A"/>
    <w:rsid w:val="00804945"/>
    <w:rsid w:val="008208EB"/>
    <w:rsid w:val="008446CE"/>
    <w:rsid w:val="0087326D"/>
    <w:rsid w:val="00873C1C"/>
    <w:rsid w:val="00892EAE"/>
    <w:rsid w:val="008A1C4E"/>
    <w:rsid w:val="008B4F73"/>
    <w:rsid w:val="008D55C5"/>
    <w:rsid w:val="008E2591"/>
    <w:rsid w:val="00914A03"/>
    <w:rsid w:val="009450D8"/>
    <w:rsid w:val="009708D0"/>
    <w:rsid w:val="009968CF"/>
    <w:rsid w:val="009C4E39"/>
    <w:rsid w:val="009C7D5E"/>
    <w:rsid w:val="009D03C6"/>
    <w:rsid w:val="009D2942"/>
    <w:rsid w:val="009E6763"/>
    <w:rsid w:val="009E6DC8"/>
    <w:rsid w:val="00A1597D"/>
    <w:rsid w:val="00A22790"/>
    <w:rsid w:val="00A26AB0"/>
    <w:rsid w:val="00A42E3A"/>
    <w:rsid w:val="00AC2C97"/>
    <w:rsid w:val="00AD69AA"/>
    <w:rsid w:val="00AE6BE0"/>
    <w:rsid w:val="00AF5966"/>
    <w:rsid w:val="00B10C6E"/>
    <w:rsid w:val="00B23292"/>
    <w:rsid w:val="00B41E6D"/>
    <w:rsid w:val="00B73A82"/>
    <w:rsid w:val="00BB2A32"/>
    <w:rsid w:val="00BC47AB"/>
    <w:rsid w:val="00BD2AB1"/>
    <w:rsid w:val="00BE1FD4"/>
    <w:rsid w:val="00BE677A"/>
    <w:rsid w:val="00BF00A7"/>
    <w:rsid w:val="00BF33D9"/>
    <w:rsid w:val="00C11B10"/>
    <w:rsid w:val="00C338CA"/>
    <w:rsid w:val="00C50A0A"/>
    <w:rsid w:val="00C83525"/>
    <w:rsid w:val="00CA1729"/>
    <w:rsid w:val="00CA1DAE"/>
    <w:rsid w:val="00CE0DA0"/>
    <w:rsid w:val="00D41D2D"/>
    <w:rsid w:val="00DB1DD4"/>
    <w:rsid w:val="00DB61B3"/>
    <w:rsid w:val="00DD1DFF"/>
    <w:rsid w:val="00DF0231"/>
    <w:rsid w:val="00E17F78"/>
    <w:rsid w:val="00E5666B"/>
    <w:rsid w:val="00E577DD"/>
    <w:rsid w:val="00E9184C"/>
    <w:rsid w:val="00EA4E79"/>
    <w:rsid w:val="00EA5149"/>
    <w:rsid w:val="00EB02DF"/>
    <w:rsid w:val="00EE6F45"/>
    <w:rsid w:val="00F0497C"/>
    <w:rsid w:val="00F076D1"/>
    <w:rsid w:val="00F303F4"/>
    <w:rsid w:val="00F413E7"/>
    <w:rsid w:val="00FA4943"/>
    <w:rsid w:val="00FC0F9D"/>
    <w:rsid w:val="00FC3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1DD4"/>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semiHidden/>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semiHidden/>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1722</TotalTime>
  <Pages>5</Pages>
  <Words>2052</Words>
  <Characters>11699</Characters>
  <Application>Microsoft Office Word</Application>
  <DocSecurity>0</DocSecurity>
  <Lines>97</Lines>
  <Paragraphs>27</Paragraphs>
  <ScaleCrop>false</ScaleCrop>
  <Company>HUAWEI</Company>
  <LinksUpToDate>false</LinksUpToDate>
  <CharactersWithSpaces>13724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52</cp:revision>
  <dcterms:created xsi:type="dcterms:W3CDTF">2019-09-18T02:52:00Z</dcterms:created>
  <dcterms:modified xsi:type="dcterms:W3CDTF">2020-02-14T16:33:00Z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(3)bJpZC3dqyM3MmszCnZoytPu0JwePG5Ud7T5Ug++agvWL5bf3XurVxiukfTQO2eecSPmkIrlg
1D6A1G8igQ6q3gu7OR34rZB5rQKStruhoqtEKfnW7OocJras1oP5mtrl2j1LRPg1O9wP/zSs
1CLEo7puwa3mINQ5OaiVMV9NSLCtuz+IcNPXJESsV90OuDeIudrlDlEM7r7Y0yqEcdX+ifU/
KPdCIxB3nx1kJt9nyK</vt:lpwstr>
  </property>
  <property fmtid="{D5CDD505-2E9C-101B-9397-08002B2CF9AE}" pid="3" name="_2015_ms_pID_7253431">
    <vt:lpwstr>49q1b7alhyu3sV8WZk5pyZpvkL8Su7O69Xk2HmaOdhk4SMQFumKaVC
nSkcjoWKQ76cgbjWT3t6X3qdnxGIyfOwFwGBVDzE+jMZqfaCLDtq496SWSDS6wQAsyro9sYh
97W0JDnSCjY6anZ0r96IMd3RfzvzeaYC8YukqlSn4LuOZ1SUp3E06GTpFTEWaBGqcqz8dAsW
xgT0cxiVu9Ayi1u4ap7OTzstkAWVTUFNix8w</vt:lpwstr>
  </property>
  <property fmtid="{D5CDD505-2E9C-101B-9397-08002B2CF9AE}" pid="4" name="_2015_ms_pID_7253432">
    <vt:lpwstr>6GVun++DxyTv8OiRZ8V2izk=</vt:lpwstr>
  </property>
</Properties>
</file>