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467" w:rsidRPr="002D2977" w:rsidRDefault="001648DA" w:rsidP="00382467">
      <w:pPr>
        <w:pStyle w:val="a3"/>
        <w:tabs>
          <w:tab w:val="right" w:pos="9630"/>
          <w:tab w:val="right" w:pos="13323"/>
        </w:tabs>
        <w:rPr>
          <w:rFonts w:cs="Arial"/>
          <w:noProof w:val="0"/>
          <w:sz w:val="24"/>
          <w:szCs w:val="24"/>
          <w:lang w:eastAsia="ja-JP"/>
        </w:rPr>
      </w:pPr>
      <w:r>
        <w:rPr>
          <w:rFonts w:cs="Arial"/>
          <w:noProof w:val="0"/>
          <w:sz w:val="24"/>
          <w:szCs w:val="24"/>
        </w:rPr>
        <w:t xml:space="preserve">3GPP TSG-RAN WG4 Meeting #92bis                               </w:t>
      </w:r>
      <w:r w:rsidRPr="001648DA">
        <w:rPr>
          <w:rFonts w:cs="Arial"/>
          <w:noProof w:val="0"/>
          <w:sz w:val="24"/>
          <w:szCs w:val="24"/>
        </w:rPr>
        <w:t>R4-1912663</w:t>
      </w:r>
    </w:p>
    <w:p w:rsidR="00382467" w:rsidRPr="00BD05EF" w:rsidRDefault="00382467" w:rsidP="00382467">
      <w:pPr>
        <w:pStyle w:val="3GPPHeader"/>
        <w:rPr>
          <w:lang w:val="en-US"/>
        </w:rPr>
      </w:pPr>
      <w:bookmarkStart w:id="0" w:name="OLE_LINK3"/>
      <w:bookmarkStart w:id="1" w:name="OLE_LINK4"/>
      <w:r>
        <w:rPr>
          <w:lang w:val="en-US"/>
        </w:rPr>
        <w:t>Chongqing</w:t>
      </w:r>
      <w:r w:rsidRPr="00BD05EF">
        <w:rPr>
          <w:lang w:val="en-US"/>
        </w:rPr>
        <w:t xml:space="preserve">, </w:t>
      </w:r>
      <w:r>
        <w:rPr>
          <w:lang w:val="en-US"/>
        </w:rPr>
        <w:t>China</w:t>
      </w:r>
      <w:r w:rsidRPr="00BD05EF">
        <w:rPr>
          <w:lang w:val="en-US"/>
        </w:rPr>
        <w:t xml:space="preserve">, </w:t>
      </w:r>
      <w:r>
        <w:rPr>
          <w:lang w:val="en-US"/>
        </w:rPr>
        <w:t>October</w:t>
      </w:r>
      <w:r w:rsidRPr="00BD05EF">
        <w:rPr>
          <w:lang w:val="en-US"/>
        </w:rPr>
        <w:t xml:space="preserve"> </w:t>
      </w:r>
      <w:r>
        <w:rPr>
          <w:lang w:val="en-US"/>
        </w:rPr>
        <w:t>14</w:t>
      </w:r>
      <w:r w:rsidRPr="00BD05EF">
        <w:rPr>
          <w:lang w:val="en-US"/>
        </w:rPr>
        <w:t xml:space="preserve"> – </w:t>
      </w:r>
      <w:r>
        <w:rPr>
          <w:lang w:val="en-US"/>
        </w:rPr>
        <w:t>18</w:t>
      </w:r>
      <w:r w:rsidRPr="00BD05EF">
        <w:rPr>
          <w:lang w:val="en-US"/>
        </w:rPr>
        <w:t>, 2019</w:t>
      </w:r>
    </w:p>
    <w:bookmarkEnd w:id="0"/>
    <w:bookmarkEnd w:id="1"/>
    <w:p w:rsidR="00382467" w:rsidRPr="00740EC3" w:rsidRDefault="00382467" w:rsidP="00382467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382467" w:rsidRPr="002D2977" w:rsidRDefault="00382467" w:rsidP="00382467">
      <w:pPr>
        <w:pStyle w:val="a3"/>
        <w:rPr>
          <w:noProof w:val="0"/>
        </w:rPr>
      </w:pPr>
    </w:p>
    <w:p w:rsidR="00382467" w:rsidRPr="002D2977" w:rsidRDefault="00382467" w:rsidP="00382467">
      <w:pPr>
        <w:pStyle w:val="a4"/>
        <w:rPr>
          <w:noProof w:val="0"/>
        </w:rPr>
      </w:pPr>
    </w:p>
    <w:p w:rsidR="00382467" w:rsidRPr="002D2977" w:rsidRDefault="00382467" w:rsidP="00382467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C737CA">
        <w:rPr>
          <w:rFonts w:ascii="Arial" w:hAnsi="Arial"/>
          <w:sz w:val="24"/>
          <w:lang w:val="en-US"/>
        </w:rPr>
        <w:t>8.1.4</w:t>
      </w:r>
    </w:p>
    <w:p w:rsidR="00382467" w:rsidRPr="002D2977" w:rsidRDefault="00382467" w:rsidP="00382467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382467" w:rsidRPr="002D2977" w:rsidRDefault="00382467" w:rsidP="00382467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B33AB2">
        <w:rPr>
          <w:rFonts w:ascii="Arial" w:hAnsi="Arial"/>
          <w:sz w:val="24"/>
          <w:lang w:val="en-US"/>
        </w:rPr>
        <w:t>Way forward</w:t>
      </w:r>
      <w:r w:rsidR="00C737CA">
        <w:rPr>
          <w:rFonts w:ascii="Arial" w:hAnsi="Arial"/>
          <w:sz w:val="24"/>
          <w:lang w:val="en-US"/>
        </w:rPr>
        <w:t xml:space="preserve"> on </w:t>
      </w:r>
      <w:r w:rsidR="00076980">
        <w:rPr>
          <w:rFonts w:ascii="Arial" w:hAnsi="Arial"/>
          <w:sz w:val="24"/>
          <w:lang w:val="en-US"/>
        </w:rPr>
        <w:t>NR-U RRM work split</w:t>
      </w:r>
    </w:p>
    <w:p w:rsidR="00382467" w:rsidRPr="002D2977" w:rsidRDefault="00382467" w:rsidP="00382467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C737CA">
        <w:rPr>
          <w:rFonts w:ascii="Arial" w:hAnsi="Arial"/>
          <w:sz w:val="24"/>
          <w:lang w:val="en-US"/>
        </w:rPr>
        <w:t>Approval</w:t>
      </w:r>
    </w:p>
    <w:p w:rsidR="00382467" w:rsidRPr="002D2977" w:rsidRDefault="00382467" w:rsidP="00382467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E96422" w:rsidRDefault="00E96422" w:rsidP="0038246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>uring the previous RAN4 meetings, the RRM requirements and impact of NR-U are widely discussed, and the potential agreements from last RAN4 meetings are summarized in [1].</w:t>
      </w:r>
    </w:p>
    <w:p w:rsidR="00E96422" w:rsidRDefault="006B3BAA" w:rsidP="0038246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ccording to current discussion</w:t>
      </w:r>
      <w:r w:rsidR="00E401F6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and progress, it is necessary to update the work plans in the upcoming RAN4 92bis meeting. </w:t>
      </w:r>
      <w:r w:rsidR="00323F54">
        <w:rPr>
          <w:rFonts w:eastAsiaTheme="minorEastAsia"/>
          <w:lang w:val="en-US" w:eastAsia="zh-CN"/>
        </w:rPr>
        <w:t>Based on the discussion during RAN4 92bis meeting, the work split of NR-U RRM (both TS 38.133 and TS 36.133) are shown in the table I in Section 2.</w:t>
      </w:r>
    </w:p>
    <w:p w:rsidR="00382467" w:rsidRDefault="00323F54" w:rsidP="00382467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Work split</w:t>
      </w:r>
    </w:p>
    <w:p w:rsidR="00323F54" w:rsidRPr="00323F54" w:rsidRDefault="00323F54" w:rsidP="00323F54">
      <w:pPr>
        <w:rPr>
          <w:rFonts w:eastAsiaTheme="minorEastAsia"/>
          <w:b/>
          <w:lang w:val="en-US" w:eastAsia="zh-CN"/>
        </w:rPr>
      </w:pPr>
      <w:r w:rsidRPr="00323F54">
        <w:rPr>
          <w:rFonts w:eastAsiaTheme="minorEastAsia" w:hint="eastAsia"/>
          <w:b/>
          <w:lang w:val="en-US" w:eastAsia="zh-CN"/>
        </w:rPr>
        <w:t>T</w:t>
      </w:r>
      <w:r w:rsidRPr="00323F54">
        <w:rPr>
          <w:rFonts w:eastAsiaTheme="minorEastAsia"/>
          <w:b/>
          <w:lang w:val="en-US" w:eastAsia="zh-CN"/>
        </w:rPr>
        <w:t>able I: NR-U RRM work split of TS 38.133 and TS 36.133.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1672"/>
        <w:gridCol w:w="1984"/>
        <w:gridCol w:w="1984"/>
      </w:tblGrid>
      <w:tr w:rsidR="00323F54" w:rsidTr="00C344D2">
        <w:trPr>
          <w:trHeight w:val="326"/>
        </w:trPr>
        <w:tc>
          <w:tcPr>
            <w:tcW w:w="3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450EC9">
              <w:rPr>
                <w:b/>
                <w:bCs/>
                <w:color w:val="000000"/>
                <w:sz w:val="21"/>
                <w:szCs w:val="21"/>
              </w:rPr>
              <w:t>Requirements</w:t>
            </w:r>
          </w:p>
        </w:tc>
        <w:tc>
          <w:tcPr>
            <w:tcW w:w="16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450EC9">
              <w:rPr>
                <w:b/>
                <w:bCs/>
                <w:color w:val="000000"/>
                <w:sz w:val="21"/>
                <w:szCs w:val="21"/>
              </w:rPr>
              <w:t>Comments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450EC9">
              <w:rPr>
                <w:b/>
                <w:bCs/>
                <w:color w:val="000000"/>
                <w:sz w:val="21"/>
                <w:szCs w:val="21"/>
              </w:rPr>
              <w:t>CR responsibility</w:t>
            </w:r>
          </w:p>
        </w:tc>
      </w:tr>
      <w:tr w:rsidR="00323F54" w:rsidTr="00C344D2">
        <w:trPr>
          <w:trHeight w:val="3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450EC9">
              <w:rPr>
                <w:b/>
                <w:bCs/>
                <w:color w:val="000000"/>
                <w:sz w:val="21"/>
                <w:szCs w:val="21"/>
              </w:rPr>
              <w:t>TS 36.133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450EC9">
              <w:rPr>
                <w:b/>
                <w:bCs/>
                <w:color w:val="000000"/>
                <w:sz w:val="21"/>
                <w:szCs w:val="21"/>
              </w:rPr>
              <w:t>TS 38.133</w:t>
            </w:r>
          </w:p>
        </w:tc>
      </w:tr>
      <w:tr w:rsidR="008A079E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79E" w:rsidRPr="008A079E" w:rsidRDefault="008A079E" w:rsidP="00C344D2">
            <w:pP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ection 1-3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79E" w:rsidRPr="00450EC9" w:rsidRDefault="008A079E" w:rsidP="00C344D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79E" w:rsidRPr="008A079E" w:rsidRDefault="008A079E" w:rsidP="00C344D2">
            <w:pPr>
              <w:rPr>
                <w:rFonts w:eastAsiaTheme="minorEastAsia" w:hint="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E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ricsson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79E" w:rsidRPr="00F605A3" w:rsidRDefault="008A079E" w:rsidP="00C344D2">
            <w:pPr>
              <w:rPr>
                <w:b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E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ricsson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Cell reselection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Intra-frequency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  <w:r w:rsidRPr="00F605A3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  <w:r w:rsidRPr="00F605A3">
              <w:rPr>
                <w:b/>
                <w:sz w:val="21"/>
                <w:szCs w:val="21"/>
              </w:rPr>
              <w:t>Huawei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Inter-frequency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Inter-RAT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  <w:r w:rsidRPr="00F605A3">
              <w:rPr>
                <w:b/>
                <w:sz w:val="21"/>
                <w:szCs w:val="21"/>
              </w:rPr>
              <w:t>Ericsson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</w:p>
        </w:tc>
      </w:tr>
      <w:tr w:rsidR="00323F54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Handover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  <w:r w:rsidRPr="00F605A3">
              <w:rPr>
                <w:b/>
                <w:color w:val="000000"/>
                <w:sz w:val="21"/>
                <w:szCs w:val="21"/>
              </w:rPr>
              <w:t>Nokia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F605A3" w:rsidRDefault="00323F54" w:rsidP="00C344D2">
            <w:pPr>
              <w:rPr>
                <w:b/>
                <w:sz w:val="21"/>
                <w:szCs w:val="21"/>
              </w:rPr>
            </w:pPr>
            <w:r w:rsidRPr="00F605A3">
              <w:rPr>
                <w:b/>
                <w:color w:val="000000"/>
                <w:sz w:val="21"/>
                <w:szCs w:val="21"/>
              </w:rPr>
              <w:t>Nokia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RRC Connection Mobility Control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RRC re-establishment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I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ntel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RA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2202C7" w:rsidRDefault="002202C7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N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I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ntel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RRC release with redirection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5E509F" w:rsidRDefault="005E509F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N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I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ntel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50EC9">
              <w:rPr>
                <w:color w:val="000000"/>
                <w:sz w:val="18"/>
                <w:szCs w:val="18"/>
              </w:rPr>
              <w:t>SCell</w:t>
            </w:r>
            <w:proofErr w:type="spellEnd"/>
            <w:r w:rsidRPr="00450EC9">
              <w:rPr>
                <w:color w:val="000000"/>
                <w:sz w:val="18"/>
                <w:szCs w:val="18"/>
              </w:rPr>
              <w:t xml:space="preserve"> activation/deactivation delays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N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Qualcomm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bookmarkStart w:id="2" w:name="_GoBack" w:colFirst="3" w:colLast="3"/>
            <w:proofErr w:type="spellStart"/>
            <w:r w:rsidRPr="00450EC9">
              <w:rPr>
                <w:color w:val="000000"/>
                <w:sz w:val="18"/>
                <w:szCs w:val="18"/>
              </w:rPr>
              <w:t>PSCell</w:t>
            </w:r>
            <w:proofErr w:type="spellEnd"/>
            <w:r w:rsidRPr="00450EC9">
              <w:rPr>
                <w:color w:val="000000"/>
                <w:sz w:val="18"/>
                <w:szCs w:val="18"/>
              </w:rPr>
              <w:t xml:space="preserve"> addition/release delays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  <w:lang w:eastAsia="x-non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A21EF0" w:rsidP="00C344D2">
            <w:pPr>
              <w:rPr>
                <w:b/>
                <w:sz w:val="21"/>
                <w:szCs w:val="21"/>
                <w:lang w:eastAsia="x-none"/>
              </w:rPr>
            </w:pPr>
            <w:r w:rsidRPr="00450EC9">
              <w:rPr>
                <w:b/>
                <w:sz w:val="21"/>
                <w:szCs w:val="21"/>
              </w:rPr>
              <w:t>Qualcomm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643DE8" w:rsidP="00C344D2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Huawei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Active BWP switching delay and interruption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  <w:lang w:eastAsia="x-non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  <w:lang w:eastAsia="zh-CN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Huawei</w:t>
            </w:r>
          </w:p>
        </w:tc>
      </w:tr>
      <w:tr w:rsidR="00BE3CC8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CC8" w:rsidRPr="00BE3CC8" w:rsidRDefault="00BE3CC8" w:rsidP="00C344D2">
            <w:pPr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CI switching delay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CC8" w:rsidRPr="00450EC9" w:rsidRDefault="00BE3CC8" w:rsidP="00C344D2">
            <w:pPr>
              <w:rPr>
                <w:sz w:val="18"/>
                <w:szCs w:val="18"/>
                <w:lang w:eastAsia="x-non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3CC8" w:rsidRPr="00BE3CC8" w:rsidRDefault="00BE3CC8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N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CC8" w:rsidRPr="00BE3CC8" w:rsidRDefault="00BE3CC8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H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uawei</w:t>
            </w:r>
          </w:p>
        </w:tc>
      </w:tr>
      <w:bookmarkEnd w:id="2"/>
      <w:tr w:rsidR="00323F54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Interruption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  <w:lang w:eastAsia="x-non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E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ricsson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E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ricsson</w:t>
            </w:r>
          </w:p>
        </w:tc>
      </w:tr>
      <w:tr w:rsidR="00323F54" w:rsidTr="007B4249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  <w:lang w:eastAsia="zh-CN"/>
              </w:rPr>
            </w:pPr>
            <w:r w:rsidRPr="00450EC9">
              <w:rPr>
                <w:color w:val="000000"/>
                <w:sz w:val="18"/>
                <w:szCs w:val="18"/>
              </w:rPr>
              <w:t>RLM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Ericsson</w:t>
            </w:r>
          </w:p>
        </w:tc>
      </w:tr>
      <w:tr w:rsidR="00323F54" w:rsidTr="007B4249">
        <w:trPr>
          <w:trHeight w:val="3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lastRenderedPageBreak/>
              <w:t>L</w:t>
            </w:r>
            <w:r w:rsidRPr="00450EC9">
              <w:rPr>
                <w:sz w:val="18"/>
                <w:szCs w:val="18"/>
              </w:rPr>
              <w:t>ink recovery procedures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Ericsson</w:t>
            </w:r>
          </w:p>
        </w:tc>
      </w:tr>
      <w:tr w:rsidR="00323F54" w:rsidTr="00D318E7">
        <w:trPr>
          <w:trHeight w:val="340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Measurements requirements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Intra-frequency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Huawei</w:t>
            </w:r>
          </w:p>
        </w:tc>
      </w:tr>
      <w:tr w:rsidR="00323F54" w:rsidTr="00323F54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Inter-frequency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Nokia</w:t>
            </w:r>
          </w:p>
        </w:tc>
      </w:tr>
      <w:tr w:rsidR="00323F54" w:rsidTr="00323F54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Inter-RAT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Nokia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A21EF0" w:rsidRDefault="00A21EF0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Nokia</w:t>
            </w:r>
          </w:p>
        </w:tc>
      </w:tr>
      <w:tr w:rsidR="00323F54" w:rsidTr="00323F54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L1-RSRP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Ericsson</w:t>
            </w:r>
          </w:p>
        </w:tc>
      </w:tr>
      <w:tr w:rsidR="00323F54" w:rsidTr="00323F54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SFTD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ZTE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ZTE</w:t>
            </w:r>
          </w:p>
        </w:tc>
      </w:tr>
      <w:tr w:rsidR="00323F54" w:rsidTr="00323F54">
        <w:trPr>
          <w:trHeight w:val="340"/>
        </w:trPr>
        <w:tc>
          <w:tcPr>
            <w:tcW w:w="35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M</w:t>
            </w:r>
            <w:r w:rsidRPr="00450EC9">
              <w:rPr>
                <w:sz w:val="18"/>
                <w:szCs w:val="18"/>
              </w:rPr>
              <w:t>easurements accuracy requirements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Intra-frequency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Huawei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Inter-frequency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Qualcomm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Inter-RAT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Qualcomm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Qualcomm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L1-RSRP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Ericsson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SFTD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ZTE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ZTE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UE measurements capability and reporting criteria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173704" w:rsidRDefault="004445DE" w:rsidP="00C344D2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H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uawei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 Apple</w:t>
            </w:r>
          </w:p>
        </w:tc>
      </w:tr>
      <w:tr w:rsidR="00323F54" w:rsidTr="00C344D2">
        <w:trPr>
          <w:trHeight w:val="340"/>
        </w:trPr>
        <w:tc>
          <w:tcPr>
            <w:tcW w:w="35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  <w:r w:rsidRPr="00450EC9">
              <w:rPr>
                <w:color w:val="000000"/>
                <w:sz w:val="18"/>
                <w:szCs w:val="18"/>
              </w:rPr>
              <w:t>UE timing related requirements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MRTD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MTK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UE transmit timing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MTK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MTTD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MTK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MTK</w:t>
            </w:r>
          </w:p>
        </w:tc>
      </w:tr>
      <w:tr w:rsidR="00323F54" w:rsidTr="00C344D2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F54" w:rsidRPr="00450EC9" w:rsidRDefault="00323F54" w:rsidP="00C344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UE timer accuracy (UE-specific, not cell-specific requirement)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54" w:rsidRPr="00450EC9" w:rsidRDefault="00323F54" w:rsidP="00C344D2">
            <w:pPr>
              <w:rPr>
                <w:b/>
                <w:sz w:val="21"/>
                <w:szCs w:val="21"/>
              </w:rPr>
            </w:pPr>
            <w:r w:rsidRPr="00450EC9">
              <w:rPr>
                <w:b/>
                <w:sz w:val="21"/>
                <w:szCs w:val="21"/>
              </w:rPr>
              <w:t>MTK</w:t>
            </w:r>
          </w:p>
        </w:tc>
      </w:tr>
      <w:tr w:rsidR="00323F54" w:rsidTr="00C344D2">
        <w:trPr>
          <w:trHeight w:val="340"/>
        </w:trPr>
        <w:tc>
          <w:tcPr>
            <w:tcW w:w="917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Note 1: Other requirements are not precluded.</w:t>
            </w:r>
          </w:p>
          <w:p w:rsidR="00323F54" w:rsidRPr="00450EC9" w:rsidRDefault="00323F54" w:rsidP="00C344D2">
            <w:pPr>
              <w:rPr>
                <w:sz w:val="18"/>
                <w:szCs w:val="18"/>
              </w:rPr>
            </w:pPr>
            <w:r w:rsidRPr="00450EC9">
              <w:rPr>
                <w:sz w:val="18"/>
                <w:szCs w:val="18"/>
              </w:rPr>
              <w:t>Note 2: The table could be modified according to RAN 4 discussion and agreements from other working groups.</w:t>
            </w:r>
          </w:p>
        </w:tc>
      </w:tr>
    </w:tbl>
    <w:p w:rsidR="00323F54" w:rsidRPr="00323F54" w:rsidRDefault="00323F54" w:rsidP="00323F54"/>
    <w:p w:rsidR="00405159" w:rsidRDefault="00323F54" w:rsidP="003B0DF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Work Plan</w:t>
      </w:r>
    </w:p>
    <w:p w:rsidR="00323F54" w:rsidRDefault="00F93974" w:rsidP="00382467">
      <w:pPr>
        <w:rPr>
          <w:rFonts w:eastAsiaTheme="minorEastAsia"/>
          <w:lang w:eastAsia="zh-CN"/>
        </w:rPr>
      </w:pPr>
      <w:r w:rsidRPr="00F93974">
        <w:rPr>
          <w:rFonts w:eastAsiaTheme="minorEastAsia" w:hint="eastAsia"/>
          <w:lang w:eastAsia="zh-CN"/>
        </w:rPr>
        <w:t>B</w:t>
      </w:r>
      <w:r w:rsidRPr="00F93974">
        <w:rPr>
          <w:rFonts w:eastAsiaTheme="minorEastAsia"/>
          <w:lang w:eastAsia="zh-CN"/>
        </w:rPr>
        <w:t>ased on the revised WID [3],</w:t>
      </w:r>
      <w:r w:rsidR="000434FA">
        <w:rPr>
          <w:rFonts w:eastAsiaTheme="minorEastAsia"/>
          <w:lang w:eastAsia="zh-CN"/>
        </w:rPr>
        <w:t xml:space="preserve"> the core part of </w:t>
      </w:r>
      <w:r w:rsidR="000434FA" w:rsidRPr="000434FA">
        <w:rPr>
          <w:rFonts w:eastAsiaTheme="minorEastAsia"/>
          <w:lang w:eastAsia="zh-CN"/>
        </w:rPr>
        <w:t>NR-based Access to Unlicensed Spectrum</w:t>
      </w:r>
      <w:r w:rsidR="000434FA">
        <w:rPr>
          <w:rFonts w:eastAsiaTheme="minorEastAsia"/>
          <w:lang w:eastAsia="zh-CN"/>
        </w:rPr>
        <w:t xml:space="preserve"> is expected to be completed by RAN4 94. </w:t>
      </w:r>
      <w:r w:rsidR="000F1BD2">
        <w:rPr>
          <w:rFonts w:eastAsiaTheme="minorEastAsia"/>
          <w:lang w:eastAsia="zh-CN"/>
        </w:rPr>
        <w:t>C</w:t>
      </w:r>
      <w:r w:rsidR="00E44ADB">
        <w:rPr>
          <w:rFonts w:eastAsiaTheme="minorEastAsia"/>
          <w:lang w:eastAsia="zh-CN"/>
        </w:rPr>
        <w:t xml:space="preserve">ompanies </w:t>
      </w:r>
      <w:r w:rsidR="00323F54">
        <w:rPr>
          <w:rFonts w:eastAsiaTheme="minorEastAsia"/>
          <w:lang w:eastAsia="zh-CN"/>
        </w:rPr>
        <w:t xml:space="preserve">are encouraged to submit </w:t>
      </w:r>
      <w:r w:rsidR="007126BA">
        <w:rPr>
          <w:rFonts w:eastAsiaTheme="minorEastAsia"/>
          <w:lang w:eastAsia="zh-CN"/>
        </w:rPr>
        <w:t>Draft CRs</w:t>
      </w:r>
      <w:r w:rsidR="00A30594">
        <w:rPr>
          <w:rFonts w:eastAsiaTheme="minorEastAsia"/>
          <w:lang w:eastAsia="zh-CN"/>
        </w:rPr>
        <w:t>/CRs</w:t>
      </w:r>
      <w:r w:rsidR="007126BA">
        <w:rPr>
          <w:rFonts w:eastAsiaTheme="minorEastAsia"/>
          <w:lang w:eastAsia="zh-CN"/>
        </w:rPr>
        <w:t xml:space="preserve"> </w:t>
      </w:r>
      <w:r w:rsidR="00E44ADB">
        <w:rPr>
          <w:rFonts w:eastAsiaTheme="minorEastAsia"/>
          <w:lang w:eastAsia="zh-CN"/>
        </w:rPr>
        <w:t>according to the specification structure captured in</w:t>
      </w:r>
      <w:r w:rsidR="00A30594">
        <w:rPr>
          <w:rFonts w:eastAsiaTheme="minorEastAsia"/>
          <w:lang w:eastAsia="zh-CN"/>
        </w:rPr>
        <w:t xml:space="preserve"> </w:t>
      </w:r>
      <w:r w:rsidR="00E44ADB">
        <w:rPr>
          <w:rFonts w:eastAsiaTheme="minorEastAsia"/>
          <w:lang w:eastAsia="zh-CN"/>
        </w:rPr>
        <w:t>[3]</w:t>
      </w:r>
      <w:r w:rsidR="007126BA">
        <w:rPr>
          <w:rFonts w:eastAsiaTheme="minorEastAsia"/>
          <w:lang w:eastAsia="zh-CN"/>
        </w:rPr>
        <w:t xml:space="preserve"> </w:t>
      </w:r>
      <w:r w:rsidR="00A30594">
        <w:rPr>
          <w:rFonts w:eastAsiaTheme="minorEastAsia"/>
          <w:lang w:eastAsia="zh-CN"/>
        </w:rPr>
        <w:t>in the following</w:t>
      </w:r>
      <w:r w:rsidR="007126BA">
        <w:rPr>
          <w:rFonts w:eastAsiaTheme="minorEastAsia"/>
          <w:lang w:eastAsia="zh-CN"/>
        </w:rPr>
        <w:t xml:space="preserve"> RAN4 93 and RAN4 94 meetings. </w:t>
      </w:r>
      <w:r w:rsidR="007126BA" w:rsidRPr="007126BA">
        <w:rPr>
          <w:rFonts w:eastAsiaTheme="minorEastAsia"/>
          <w:lang w:eastAsia="zh-CN"/>
        </w:rPr>
        <w:t>The time plan can be revisited upon the need.</w:t>
      </w:r>
    </w:p>
    <w:p w:rsidR="00BA16D9" w:rsidRDefault="00BA16D9" w:rsidP="003824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Companies are encouraged to submit technical papers and Draft CRs/CRs for any sections related to NR-U RRM in TS36.133 and TS 38.133 in the following meetings, and the contributions could all be endorsed based on discussions during the meeting. The section leaders in Table 1 are responsible for consolidating all the changes and providing a big CR for each meeting.</w:t>
      </w:r>
    </w:p>
    <w:p w:rsidR="00382467" w:rsidRPr="002D2977" w:rsidRDefault="00382467" w:rsidP="00382467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382467" w:rsidRPr="002D2977" w:rsidRDefault="00382467" w:rsidP="00382467">
      <w:pPr>
        <w:rPr>
          <w:lang w:val="en-US"/>
        </w:rPr>
      </w:pPr>
      <w:r w:rsidRPr="002D2977">
        <w:rPr>
          <w:lang w:val="en-US"/>
        </w:rPr>
        <w:t>[1] R</w:t>
      </w:r>
      <w:r w:rsidR="001606B0">
        <w:rPr>
          <w:lang w:val="en-US"/>
        </w:rPr>
        <w:t xml:space="preserve">4-1910551 </w:t>
      </w:r>
    </w:p>
    <w:p w:rsidR="000434FA" w:rsidRDefault="000434FA" w:rsidP="00160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</w:t>
      </w:r>
      <w:r w:rsidR="007126BA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] </w:t>
      </w:r>
      <w:r w:rsidRPr="000434FA">
        <w:rPr>
          <w:rFonts w:eastAsiaTheme="minorEastAsia"/>
          <w:lang w:val="en-US" w:eastAsia="zh-CN"/>
        </w:rPr>
        <w:t>RP-191575</w:t>
      </w:r>
    </w:p>
    <w:p w:rsidR="00E44ADB" w:rsidRDefault="00E44ADB" w:rsidP="001606B0">
      <w:r>
        <w:rPr>
          <w:rFonts w:eastAsiaTheme="minorEastAsia"/>
          <w:lang w:val="en-US" w:eastAsia="zh-CN"/>
        </w:rPr>
        <w:t xml:space="preserve">[3] </w:t>
      </w:r>
      <w:r w:rsidRPr="00156E79">
        <w:t>R4-1912662</w:t>
      </w:r>
    </w:p>
    <w:p w:rsidR="00DA14A7" w:rsidRDefault="00DA14A7"/>
    <w:sectPr w:rsidR="00DA14A7" w:rsidSect="009F448B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61C" w:rsidRDefault="001D261C">
      <w:pPr>
        <w:spacing w:after="0"/>
      </w:pPr>
      <w:r>
        <w:separator/>
      </w:r>
    </w:p>
  </w:endnote>
  <w:endnote w:type="continuationSeparator" w:id="0">
    <w:p w:rsidR="001D261C" w:rsidRDefault="001D26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53" w:rsidRDefault="00E510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E51053" w:rsidRDefault="00E5105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53" w:rsidRDefault="00E510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4249">
      <w:rPr>
        <w:rStyle w:val="a5"/>
      </w:rPr>
      <w:t>3</w:t>
    </w:r>
    <w:r>
      <w:rPr>
        <w:rStyle w:val="a5"/>
      </w:rPr>
      <w:fldChar w:fldCharType="end"/>
    </w:r>
  </w:p>
  <w:p w:rsidR="00E51053" w:rsidRDefault="00E5105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61C" w:rsidRDefault="001D261C">
      <w:pPr>
        <w:spacing w:after="0"/>
      </w:pPr>
      <w:r>
        <w:separator/>
      </w:r>
    </w:p>
  </w:footnote>
  <w:footnote w:type="continuationSeparator" w:id="0">
    <w:p w:rsidR="001D261C" w:rsidRDefault="001D26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064E7"/>
    <w:multiLevelType w:val="hybridMultilevel"/>
    <w:tmpl w:val="8690AA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96DEF"/>
    <w:multiLevelType w:val="hybridMultilevel"/>
    <w:tmpl w:val="90126EFA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D1D4022"/>
    <w:multiLevelType w:val="hybridMultilevel"/>
    <w:tmpl w:val="3DF2C32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651"/>
    <w:rsid w:val="00020698"/>
    <w:rsid w:val="00032907"/>
    <w:rsid w:val="00033169"/>
    <w:rsid w:val="00035899"/>
    <w:rsid w:val="000434FA"/>
    <w:rsid w:val="00076980"/>
    <w:rsid w:val="000A43C3"/>
    <w:rsid w:val="000A509E"/>
    <w:rsid w:val="000D7FC9"/>
    <w:rsid w:val="000F153B"/>
    <w:rsid w:val="000F1BD2"/>
    <w:rsid w:val="00111C21"/>
    <w:rsid w:val="0012515B"/>
    <w:rsid w:val="00125951"/>
    <w:rsid w:val="001606B0"/>
    <w:rsid w:val="001648DA"/>
    <w:rsid w:val="00173704"/>
    <w:rsid w:val="001D261C"/>
    <w:rsid w:val="001E7836"/>
    <w:rsid w:val="001F2BBE"/>
    <w:rsid w:val="001F4730"/>
    <w:rsid w:val="002202C7"/>
    <w:rsid w:val="00261FA0"/>
    <w:rsid w:val="00277004"/>
    <w:rsid w:val="002878E2"/>
    <w:rsid w:val="002B7EA1"/>
    <w:rsid w:val="002C242F"/>
    <w:rsid w:val="002E668C"/>
    <w:rsid w:val="00323F54"/>
    <w:rsid w:val="00326C78"/>
    <w:rsid w:val="00342975"/>
    <w:rsid w:val="00382467"/>
    <w:rsid w:val="003B0DF3"/>
    <w:rsid w:val="003F2F01"/>
    <w:rsid w:val="003F3352"/>
    <w:rsid w:val="00405159"/>
    <w:rsid w:val="00433636"/>
    <w:rsid w:val="004445DE"/>
    <w:rsid w:val="004468FE"/>
    <w:rsid w:val="00491FA9"/>
    <w:rsid w:val="004A6552"/>
    <w:rsid w:val="004F3237"/>
    <w:rsid w:val="00505F60"/>
    <w:rsid w:val="00536BFC"/>
    <w:rsid w:val="00546DF9"/>
    <w:rsid w:val="00566D52"/>
    <w:rsid w:val="005E509F"/>
    <w:rsid w:val="005F5E9B"/>
    <w:rsid w:val="00643DE8"/>
    <w:rsid w:val="00644F29"/>
    <w:rsid w:val="006A49A9"/>
    <w:rsid w:val="006B3BAA"/>
    <w:rsid w:val="007126BA"/>
    <w:rsid w:val="00712C9C"/>
    <w:rsid w:val="00776D00"/>
    <w:rsid w:val="007B4249"/>
    <w:rsid w:val="007C4F41"/>
    <w:rsid w:val="007D0DF7"/>
    <w:rsid w:val="00804C25"/>
    <w:rsid w:val="008401FB"/>
    <w:rsid w:val="0087012B"/>
    <w:rsid w:val="008A030F"/>
    <w:rsid w:val="008A079E"/>
    <w:rsid w:val="008B0290"/>
    <w:rsid w:val="008B5300"/>
    <w:rsid w:val="008D0ACA"/>
    <w:rsid w:val="00933EA0"/>
    <w:rsid w:val="009370EC"/>
    <w:rsid w:val="009378E1"/>
    <w:rsid w:val="00955B74"/>
    <w:rsid w:val="00956DCC"/>
    <w:rsid w:val="00986469"/>
    <w:rsid w:val="009F448B"/>
    <w:rsid w:val="00A21EF0"/>
    <w:rsid w:val="00A27140"/>
    <w:rsid w:val="00A30594"/>
    <w:rsid w:val="00A338CE"/>
    <w:rsid w:val="00AC643D"/>
    <w:rsid w:val="00AE50AA"/>
    <w:rsid w:val="00B33AB2"/>
    <w:rsid w:val="00B35651"/>
    <w:rsid w:val="00BA16D9"/>
    <w:rsid w:val="00BB5194"/>
    <w:rsid w:val="00BE3CC8"/>
    <w:rsid w:val="00C02461"/>
    <w:rsid w:val="00C44732"/>
    <w:rsid w:val="00C517B1"/>
    <w:rsid w:val="00C737CA"/>
    <w:rsid w:val="00CA48A3"/>
    <w:rsid w:val="00CC5280"/>
    <w:rsid w:val="00CF3EDB"/>
    <w:rsid w:val="00D318E7"/>
    <w:rsid w:val="00D477FE"/>
    <w:rsid w:val="00D732D1"/>
    <w:rsid w:val="00DA14A7"/>
    <w:rsid w:val="00E259C0"/>
    <w:rsid w:val="00E401F6"/>
    <w:rsid w:val="00E44ADB"/>
    <w:rsid w:val="00E51053"/>
    <w:rsid w:val="00E53F8C"/>
    <w:rsid w:val="00E8743E"/>
    <w:rsid w:val="00E96422"/>
    <w:rsid w:val="00EB21EA"/>
    <w:rsid w:val="00EC2F87"/>
    <w:rsid w:val="00EF26B1"/>
    <w:rsid w:val="00F605A3"/>
    <w:rsid w:val="00F93974"/>
    <w:rsid w:val="00F9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EA0AEF-7531-4044-8EBD-4709811C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67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382467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382467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382467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382467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382467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82467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382467"/>
  </w:style>
  <w:style w:type="paragraph" w:customStyle="1" w:styleId="3GPPHeader">
    <w:name w:val="3GPP_Header"/>
    <w:basedOn w:val="a"/>
    <w:rsid w:val="00382467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styleId="a6">
    <w:name w:val="List Paragraph"/>
    <w:basedOn w:val="a"/>
    <w:uiPriority w:val="34"/>
    <w:qFormat/>
    <w:rsid w:val="000331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0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366ED-31A4-4FE5-8547-E7115D0D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3</Pages>
  <Words>421</Words>
  <Characters>2404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shenzhongyi (A)</cp:lastModifiedBy>
  <cp:revision>63</cp:revision>
  <dcterms:created xsi:type="dcterms:W3CDTF">2019-09-19T01:32:00Z</dcterms:created>
  <dcterms:modified xsi:type="dcterms:W3CDTF">2019-10-18T00:11:00Z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(3)3WQc3ZmSDl4wqFmmZmKqbuwngv+B8dagGHS1OBxhlRJtcrKO/x1yVT2TurP0qtxOp4MC9xLw
dlp1QAxC2Gr/O1FNpT+nbrwpgK56c7yD3djwLM8FIndqpD43+J3pxP+5+rBWCgUkCPfg34w7
gXPQ1FUubsDenlsOaHBIWIhIiCOlXCJJtpCTS51VUBEhDaN1eSDjrN+l7sGDPkRqWm4IyJJa
0gdyMDqmXLW/JGRZHZ</vt:lpwstr>
  </property>
  <property fmtid="{D5CDD505-2E9C-101B-9397-08002B2CF9AE}" pid="3" name="_2015_ms_pID_7253431">
    <vt:lpwstr>vZxyrMEl5U0MTz/1SVyJlSipeZv/F93egU8lR/xs3l+sKRpUVnyRi3
QDj62xLPSmwQpP44tl2YPNu7dKCi1ppDTULnVaRrMjJESy8x8ls6HScZBABGiLEo1b+x5XkX
MaXa1YB3jmbdbYMJ1nUzM159odBRBoeUMK01y9sbKbGaUgLY3vro2xIiNf5Z0falX0mQPiem
mnXwrpxm4QCpTM09ODckUnFL8d/phdzJOv5D</vt:lpwstr>
  </property>
  <property fmtid="{D5CDD505-2E9C-101B-9397-08002B2CF9AE}" pid="4" name="_2015_ms_pID_7253432">
    <vt:lpwstr>+Q==</vt:lpwstr>
  </property>
</Properties>
</file>