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B1F" w:rsidRPr="00997DE2" w:rsidRDefault="00B46B1F" w:rsidP="00B46B1F">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w:t>
      </w:r>
      <w:r w:rsidR="004A76BB">
        <w:rPr>
          <w:rFonts w:cs="Arial"/>
          <w:b/>
          <w:sz w:val="24"/>
          <w:lang w:val="en-US" w:eastAsia="zh-CN"/>
        </w:rPr>
        <w:t>2</w:t>
      </w:r>
      <w:r w:rsidR="0030167E">
        <w:rPr>
          <w:rFonts w:cs="Arial"/>
          <w:b/>
          <w:sz w:val="24"/>
          <w:lang w:val="en-US" w:eastAsia="zh-CN"/>
        </w:rPr>
        <w:t>bis</w:t>
      </w:r>
      <w:r>
        <w:rPr>
          <w:b/>
          <w:i/>
          <w:noProof/>
          <w:sz w:val="28"/>
        </w:rPr>
        <w:tab/>
      </w:r>
      <w:r w:rsidR="00D61EE3" w:rsidRPr="00D61EE3">
        <w:rPr>
          <w:rFonts w:eastAsia="宋体" w:cs="Arial"/>
          <w:b/>
          <w:sz w:val="24"/>
          <w:lang w:val="en-US" w:eastAsia="zh-CN"/>
        </w:rPr>
        <w:t>R4-1911914</w:t>
      </w:r>
      <w:bookmarkStart w:id="2" w:name="_GoBack"/>
      <w:bookmarkEnd w:id="2"/>
    </w:p>
    <w:p w:rsidR="00B46B1F" w:rsidRPr="00D02B0E" w:rsidRDefault="0030167E" w:rsidP="00B46B1F">
      <w:pPr>
        <w:pStyle w:val="a3"/>
        <w:tabs>
          <w:tab w:val="left" w:pos="2160"/>
        </w:tabs>
        <w:ind w:left="2127" w:hanging="2127"/>
        <w:jc w:val="both"/>
        <w:rPr>
          <w:rFonts w:eastAsia="宋体" w:cs="Arial"/>
          <w:noProof w:val="0"/>
          <w:sz w:val="24"/>
        </w:rPr>
      </w:pPr>
      <w:r>
        <w:rPr>
          <w:sz w:val="24"/>
        </w:rPr>
        <w:t>Chengdu</w:t>
      </w:r>
      <w:r w:rsidRPr="00207960">
        <w:rPr>
          <w:sz w:val="24"/>
        </w:rPr>
        <w:t xml:space="preserve">, </w:t>
      </w:r>
      <w:r>
        <w:rPr>
          <w:sz w:val="24"/>
        </w:rPr>
        <w:t>China, Oct 14</w:t>
      </w:r>
      <w:r w:rsidRPr="005A3B51">
        <w:rPr>
          <w:sz w:val="24"/>
          <w:vertAlign w:val="superscript"/>
        </w:rPr>
        <w:t>th</w:t>
      </w:r>
      <w:r>
        <w:rPr>
          <w:sz w:val="24"/>
        </w:rPr>
        <w:t xml:space="preserve"> - 18</w:t>
      </w:r>
      <w:r w:rsidRPr="005A3B51">
        <w:rPr>
          <w:sz w:val="24"/>
          <w:vertAlign w:val="superscript"/>
        </w:rPr>
        <w:t>th</w:t>
      </w:r>
      <w:r w:rsidR="00B46B1F" w:rsidRPr="00024C5D">
        <w:rPr>
          <w:sz w:val="24"/>
        </w:rPr>
        <w:t xml:space="preserve">, </w:t>
      </w:r>
      <w:r w:rsidR="00B46B1F" w:rsidRPr="00D02B0E">
        <w:rPr>
          <w:rFonts w:cs="Arial"/>
          <w:noProof w:val="0"/>
          <w:sz w:val="24"/>
        </w:rPr>
        <w:t>201</w:t>
      </w:r>
      <w:r w:rsidR="00B46B1F">
        <w:rPr>
          <w:rFonts w:cs="Arial"/>
          <w:noProof w:val="0"/>
          <w:sz w:val="24"/>
        </w:rPr>
        <w:t>9</w:t>
      </w:r>
    </w:p>
    <w:bookmarkEnd w:id="0"/>
    <w:bookmarkEnd w:id="1"/>
    <w:p w:rsidR="00070561" w:rsidRPr="004A76BB"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0167E">
        <w:rPr>
          <w:rFonts w:ascii="Arial" w:eastAsia="宋体" w:hAnsi="Arial"/>
          <w:b/>
          <w:sz w:val="24"/>
          <w:lang w:val="en-US" w:eastAsia="zh-CN"/>
        </w:rPr>
        <w:t>Further d</w:t>
      </w:r>
      <w:r w:rsidR="00D3139D" w:rsidRPr="00D3139D">
        <w:rPr>
          <w:rFonts w:ascii="Arial" w:eastAsia="宋体" w:hAnsi="Arial"/>
          <w:b/>
          <w:sz w:val="24"/>
          <w:lang w:val="en-US" w:eastAsia="zh-CN"/>
        </w:rPr>
        <w:t>iscussion on conditional handover of NR mobility enhancements</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B4923" w:rsidRPr="00CB4923">
        <w:rPr>
          <w:rFonts w:ascii="Arial" w:eastAsia="宋体" w:hAnsi="Arial"/>
          <w:b/>
          <w:sz w:val="24"/>
          <w:lang w:val="en-US" w:eastAsia="zh-CN"/>
        </w:rPr>
        <w:t>8.3.2.2</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993BFA" w:rsidRPr="0058759B" w:rsidRDefault="0035186F" w:rsidP="0064026D">
      <w:pPr>
        <w:adjustRightInd w:val="0"/>
        <w:snapToGrid w:val="0"/>
        <w:spacing w:before="180" w:after="120"/>
        <w:rPr>
          <w:rFonts w:eastAsia="宋体"/>
          <w:sz w:val="22"/>
          <w:lang w:eastAsia="zh-CN"/>
        </w:rPr>
      </w:pPr>
      <w:r>
        <w:rPr>
          <w:rFonts w:eastAsia="宋体"/>
          <w:sz w:val="22"/>
          <w:lang w:eastAsia="zh-CN"/>
        </w:rPr>
        <w:t>In RAN4 #9</w:t>
      </w:r>
      <w:r w:rsidR="0030167E">
        <w:rPr>
          <w:rFonts w:eastAsia="宋体"/>
          <w:sz w:val="22"/>
          <w:lang w:eastAsia="zh-CN"/>
        </w:rPr>
        <w:t>2</w:t>
      </w:r>
      <w:r>
        <w:rPr>
          <w:rFonts w:eastAsia="宋体"/>
          <w:sz w:val="22"/>
          <w:lang w:eastAsia="zh-CN"/>
        </w:rPr>
        <w:t xml:space="preserve"> meeting, </w:t>
      </w:r>
      <w:r w:rsidR="00C16059">
        <w:rPr>
          <w:rFonts w:eastAsia="宋体"/>
          <w:sz w:val="22"/>
          <w:lang w:eastAsia="zh-CN"/>
        </w:rPr>
        <w:t xml:space="preserve">the </w:t>
      </w:r>
      <w:r w:rsidR="0030167E">
        <w:rPr>
          <w:rFonts w:eastAsia="宋体"/>
          <w:sz w:val="22"/>
          <w:lang w:eastAsia="zh-CN"/>
        </w:rPr>
        <w:t xml:space="preserve">starting point of </w:t>
      </w:r>
      <w:r w:rsidR="00C16059">
        <w:rPr>
          <w:rFonts w:eastAsia="宋体"/>
          <w:sz w:val="22"/>
          <w:lang w:eastAsia="zh-CN"/>
        </w:rPr>
        <w:t xml:space="preserve">conditional handover </w:t>
      </w:r>
      <w:r w:rsidR="0030167E">
        <w:rPr>
          <w:rFonts w:eastAsia="宋体"/>
          <w:sz w:val="22"/>
          <w:lang w:eastAsia="zh-CN"/>
        </w:rPr>
        <w:t>delay and the corresponding handover requirements have been</w:t>
      </w:r>
      <w:r w:rsidR="00C16059">
        <w:rPr>
          <w:rFonts w:eastAsia="宋体"/>
          <w:sz w:val="22"/>
          <w:lang w:eastAsia="zh-CN"/>
        </w:rPr>
        <w:t xml:space="preserve"> discussed</w:t>
      </w:r>
      <w:r w:rsidR="0030167E">
        <w:rPr>
          <w:rFonts w:eastAsia="宋体"/>
          <w:sz w:val="22"/>
          <w:lang w:eastAsia="zh-CN"/>
        </w:rPr>
        <w:t>, however there was no conclusion achieved</w:t>
      </w:r>
      <w:r w:rsidR="00DA73D4">
        <w:rPr>
          <w:rFonts w:eastAsia="宋体"/>
          <w:sz w:val="22"/>
          <w:lang w:eastAsia="zh-CN"/>
        </w:rPr>
        <w:t xml:space="preserve">. </w:t>
      </w:r>
      <w:r w:rsidR="0058759B">
        <w:rPr>
          <w:rFonts w:eastAsia="宋体"/>
          <w:sz w:val="22"/>
          <w:lang w:eastAsia="zh-CN"/>
        </w:rPr>
        <w:t xml:space="preserve">In this contribution, </w:t>
      </w:r>
      <w:r>
        <w:rPr>
          <w:rFonts w:eastAsia="宋体"/>
          <w:sz w:val="22"/>
          <w:lang w:eastAsia="zh-CN"/>
        </w:rPr>
        <w:t xml:space="preserve">we provide </w:t>
      </w:r>
      <w:r w:rsidR="0058759B">
        <w:rPr>
          <w:rFonts w:eastAsia="宋体"/>
          <w:sz w:val="22"/>
          <w:lang w:eastAsia="zh-CN"/>
        </w:rPr>
        <w:t xml:space="preserve">the </w:t>
      </w:r>
      <w:r w:rsidR="00B23705">
        <w:rPr>
          <w:rFonts w:eastAsia="宋体"/>
          <w:sz w:val="22"/>
          <w:lang w:eastAsia="zh-CN"/>
        </w:rPr>
        <w:t xml:space="preserve">further </w:t>
      </w:r>
      <w:r w:rsidR="0058759B">
        <w:rPr>
          <w:rFonts w:eastAsia="宋体"/>
          <w:sz w:val="22"/>
          <w:lang w:eastAsia="zh-CN"/>
        </w:rPr>
        <w:t>discuss</w:t>
      </w:r>
      <w:r w:rsidR="000E2ABC">
        <w:rPr>
          <w:rFonts w:eastAsia="宋体"/>
          <w:sz w:val="22"/>
          <w:lang w:eastAsia="zh-CN"/>
        </w:rPr>
        <w:t xml:space="preserve">ion on </w:t>
      </w:r>
      <w:r w:rsidR="00B23705">
        <w:rPr>
          <w:rFonts w:eastAsia="宋体"/>
          <w:sz w:val="22"/>
          <w:lang w:eastAsia="zh-CN"/>
        </w:rPr>
        <w:t>the conditional handover requirements</w:t>
      </w:r>
      <w:r w:rsidR="005478F7">
        <w:rPr>
          <w:rFonts w:eastAsia="宋体"/>
          <w:sz w:val="22"/>
          <w:lang w:eastAsia="zh-CN"/>
        </w:rPr>
        <w:t xml:space="preserve"> </w:t>
      </w:r>
      <w:r w:rsidR="00373966">
        <w:rPr>
          <w:rFonts w:eastAsia="宋体"/>
          <w:sz w:val="22"/>
          <w:lang w:eastAsia="zh-CN"/>
        </w:rPr>
        <w:t>in</w:t>
      </w:r>
      <w:r w:rsidR="005478F7">
        <w:rPr>
          <w:rFonts w:eastAsia="宋体"/>
          <w:sz w:val="22"/>
          <w:lang w:eastAsia="zh-CN"/>
        </w:rPr>
        <w:t xml:space="preserve"> NR</w:t>
      </w:r>
      <w:r w:rsidR="0058759B">
        <w:rPr>
          <w:rFonts w:eastAsia="宋体"/>
          <w:sz w:val="22"/>
          <w:lang w:eastAsia="zh-CN"/>
        </w:rPr>
        <w:t>.</w:t>
      </w:r>
    </w:p>
    <w:p w:rsidR="00754DE9" w:rsidRDefault="00C643FE" w:rsidP="00754DE9">
      <w:pPr>
        <w:pStyle w:val="1"/>
        <w:jc w:val="both"/>
        <w:rPr>
          <w:lang w:val="en-US"/>
        </w:rPr>
      </w:pPr>
      <w:r w:rsidRPr="00C643FE">
        <w:rPr>
          <w:lang w:val="en-US"/>
        </w:rPr>
        <w:t>Discussion</w:t>
      </w:r>
    </w:p>
    <w:p w:rsidR="006D4E72" w:rsidRDefault="003F3DF1" w:rsidP="00790DAA">
      <w:pPr>
        <w:widowControl w:val="0"/>
        <w:adjustRightInd w:val="0"/>
        <w:snapToGrid w:val="0"/>
        <w:spacing w:before="180"/>
        <w:rPr>
          <w:rFonts w:eastAsia="宋体"/>
          <w:sz w:val="22"/>
          <w:lang w:eastAsia="zh-CN"/>
        </w:rPr>
      </w:pPr>
      <w:bookmarkStart w:id="4" w:name="OLE_LINK232"/>
      <w:bookmarkStart w:id="5" w:name="OLE_LINK233"/>
      <w:bookmarkStart w:id="6" w:name="OLE_LINK665"/>
      <w:bookmarkStart w:id="7" w:name="OLE_LINK666"/>
      <w:bookmarkStart w:id="8" w:name="OLE_LINK667"/>
      <w:r>
        <w:rPr>
          <w:rFonts w:eastAsia="宋体"/>
          <w:sz w:val="22"/>
          <w:lang w:eastAsia="zh-CN"/>
        </w:rPr>
        <w:t>In last meeting</w:t>
      </w:r>
      <w:r w:rsidR="00E83E7C">
        <w:rPr>
          <w:rFonts w:eastAsia="宋体"/>
          <w:sz w:val="22"/>
          <w:lang w:eastAsia="zh-CN"/>
        </w:rPr>
        <w:t xml:space="preserve">, </w:t>
      </w:r>
      <w:r w:rsidR="006D4E72">
        <w:rPr>
          <w:rFonts w:eastAsia="宋体"/>
          <w:sz w:val="22"/>
          <w:lang w:eastAsia="zh-CN"/>
        </w:rPr>
        <w:t xml:space="preserve">the following </w:t>
      </w:r>
      <w:r w:rsidR="00E949BF">
        <w:rPr>
          <w:rFonts w:eastAsia="宋体"/>
          <w:sz w:val="22"/>
          <w:lang w:eastAsia="zh-CN"/>
        </w:rPr>
        <w:t xml:space="preserve">two options on </w:t>
      </w:r>
      <w:r w:rsidR="00E83E7C">
        <w:rPr>
          <w:rFonts w:eastAsia="宋体"/>
          <w:sz w:val="22"/>
          <w:lang w:eastAsia="zh-CN"/>
        </w:rPr>
        <w:t xml:space="preserve">the </w:t>
      </w:r>
      <w:r w:rsidR="001E54DD">
        <w:rPr>
          <w:rFonts w:eastAsia="宋体"/>
          <w:sz w:val="22"/>
          <w:lang w:eastAsia="zh-CN"/>
        </w:rPr>
        <w:t>start point of</w:t>
      </w:r>
      <w:r w:rsidR="00E83E7C">
        <w:rPr>
          <w:rFonts w:eastAsia="宋体"/>
          <w:sz w:val="22"/>
          <w:lang w:eastAsia="zh-CN"/>
        </w:rPr>
        <w:t xml:space="preserve"> conditional handover delay w</w:t>
      </w:r>
      <w:r w:rsidR="00E949BF">
        <w:rPr>
          <w:rFonts w:eastAsia="宋体"/>
          <w:sz w:val="22"/>
          <w:lang w:eastAsia="zh-CN"/>
        </w:rPr>
        <w:t>ere</w:t>
      </w:r>
      <w:r w:rsidR="00E83E7C">
        <w:rPr>
          <w:rFonts w:eastAsia="宋体"/>
          <w:sz w:val="22"/>
          <w:lang w:eastAsia="zh-CN"/>
        </w:rPr>
        <w:t xml:space="preserve"> discussed</w:t>
      </w:r>
      <w:r w:rsidR="006D4E72">
        <w:rPr>
          <w:rFonts w:eastAsia="宋体"/>
          <w:sz w:val="22"/>
          <w:lang w:eastAsia="zh-CN"/>
        </w:rPr>
        <w:t>.</w:t>
      </w:r>
    </w:p>
    <w:p w:rsidR="006D4E72" w:rsidRDefault="006D4E72" w:rsidP="006D4E72">
      <w:pPr>
        <w:widowControl w:val="0"/>
        <w:adjustRightInd w:val="0"/>
        <w:snapToGrid w:val="0"/>
        <w:spacing w:before="180"/>
        <w:rPr>
          <w:rFonts w:eastAsia="宋体"/>
          <w:sz w:val="22"/>
          <w:lang w:eastAsia="zh-CN"/>
        </w:rPr>
      </w:pPr>
      <w:r>
        <w:rPr>
          <w:rFonts w:eastAsia="宋体"/>
          <w:sz w:val="22"/>
          <w:lang w:eastAsia="zh-CN"/>
        </w:rPr>
        <w:t xml:space="preserve">Option 1: the time </w:t>
      </w:r>
      <w:r w:rsidRPr="002D1042">
        <w:rPr>
          <w:rFonts w:eastAsia="宋体"/>
          <w:sz w:val="22"/>
          <w:lang w:eastAsia="zh-CN"/>
        </w:rPr>
        <w:t>when actual channel condition is satisfied (before UE realizes)</w:t>
      </w:r>
    </w:p>
    <w:p w:rsidR="006D4E72" w:rsidRDefault="006D4E72" w:rsidP="006D4E72">
      <w:pPr>
        <w:widowControl w:val="0"/>
        <w:adjustRightInd w:val="0"/>
        <w:snapToGrid w:val="0"/>
        <w:spacing w:before="180"/>
        <w:rPr>
          <w:rFonts w:eastAsia="宋体"/>
          <w:sz w:val="22"/>
          <w:lang w:eastAsia="zh-CN"/>
        </w:rPr>
      </w:pPr>
      <w:r>
        <w:rPr>
          <w:rFonts w:eastAsia="宋体"/>
          <w:sz w:val="22"/>
          <w:lang w:eastAsia="zh-CN"/>
        </w:rPr>
        <w:t xml:space="preserve">Option 2: the time </w:t>
      </w:r>
      <w:r w:rsidRPr="002D1042">
        <w:rPr>
          <w:rFonts w:eastAsia="宋体"/>
          <w:sz w:val="22"/>
          <w:lang w:eastAsia="zh-CN"/>
        </w:rPr>
        <w:t>when UE realizes the condition is satisfied and HO is executed</w:t>
      </w:r>
      <w:r>
        <w:rPr>
          <w:rFonts w:eastAsia="宋体"/>
          <w:sz w:val="22"/>
          <w:lang w:eastAsia="zh-CN"/>
        </w:rPr>
        <w:t>.</w:t>
      </w:r>
    </w:p>
    <w:p w:rsidR="00E949BF" w:rsidRDefault="00F9627E" w:rsidP="00790DAA">
      <w:pPr>
        <w:widowControl w:val="0"/>
        <w:adjustRightInd w:val="0"/>
        <w:snapToGrid w:val="0"/>
        <w:spacing w:before="180"/>
        <w:rPr>
          <w:rFonts w:eastAsia="宋体"/>
          <w:sz w:val="22"/>
          <w:lang w:eastAsia="zh-CN"/>
        </w:rPr>
      </w:pPr>
      <w:r>
        <w:rPr>
          <w:rFonts w:eastAsia="宋体"/>
          <w:sz w:val="22"/>
          <w:lang w:eastAsia="zh-CN"/>
        </w:rPr>
        <w:t>H</w:t>
      </w:r>
      <w:r w:rsidR="00E949BF">
        <w:rPr>
          <w:rFonts w:eastAsia="宋体"/>
          <w:sz w:val="22"/>
          <w:lang w:eastAsia="zh-CN"/>
        </w:rPr>
        <w:t>owever</w:t>
      </w:r>
      <w:r>
        <w:rPr>
          <w:rFonts w:eastAsia="宋体"/>
          <w:sz w:val="22"/>
          <w:lang w:eastAsia="zh-CN"/>
        </w:rPr>
        <w:t xml:space="preserve">, </w:t>
      </w:r>
      <w:r w:rsidR="00DA5170">
        <w:rPr>
          <w:rFonts w:eastAsia="宋体"/>
          <w:sz w:val="22"/>
          <w:lang w:eastAsia="zh-CN"/>
        </w:rPr>
        <w:t xml:space="preserve">companies had different understanding on the definition of ‘CHO </w:t>
      </w:r>
      <w:r w:rsidR="009746D4" w:rsidRPr="009746D4">
        <w:rPr>
          <w:rFonts w:eastAsia="宋体"/>
          <w:sz w:val="22"/>
          <w:lang w:eastAsia="zh-CN"/>
        </w:rPr>
        <w:t xml:space="preserve">execution </w:t>
      </w:r>
      <w:r w:rsidR="00DA5170">
        <w:rPr>
          <w:rFonts w:eastAsia="宋体"/>
          <w:sz w:val="22"/>
          <w:lang w:eastAsia="zh-CN"/>
        </w:rPr>
        <w:t>condition is met’.</w:t>
      </w:r>
    </w:p>
    <w:p w:rsidR="00261CB7" w:rsidRDefault="00DA5170" w:rsidP="00790DAA">
      <w:pPr>
        <w:widowControl w:val="0"/>
        <w:adjustRightInd w:val="0"/>
        <w:snapToGrid w:val="0"/>
        <w:spacing w:before="180"/>
        <w:rPr>
          <w:rFonts w:eastAsia="宋体"/>
          <w:sz w:val="22"/>
          <w:lang w:eastAsia="zh-CN"/>
        </w:rPr>
      </w:pPr>
      <w:r>
        <w:rPr>
          <w:rFonts w:eastAsia="宋体" w:hint="eastAsia"/>
          <w:sz w:val="22"/>
          <w:lang w:eastAsia="zh-CN"/>
        </w:rPr>
        <w:t>According to RAN</w:t>
      </w:r>
      <w:r w:rsidR="000A5299">
        <w:rPr>
          <w:rFonts w:eastAsia="宋体"/>
          <w:sz w:val="22"/>
          <w:lang w:eastAsia="zh-CN"/>
        </w:rPr>
        <w:t>2</w:t>
      </w:r>
      <w:r>
        <w:rPr>
          <w:rFonts w:eastAsia="宋体"/>
          <w:sz w:val="22"/>
          <w:lang w:eastAsia="zh-CN"/>
        </w:rPr>
        <w:t xml:space="preserve">’s agreements, </w:t>
      </w:r>
      <w:r w:rsidRPr="00DA5170">
        <w:rPr>
          <w:rFonts w:eastAsia="宋体"/>
          <w:sz w:val="22"/>
          <w:lang w:eastAsia="zh-CN"/>
        </w:rPr>
        <w:t>cell level A3/A5-like condition</w:t>
      </w:r>
      <w:r>
        <w:rPr>
          <w:rFonts w:eastAsia="宋体"/>
          <w:sz w:val="22"/>
          <w:lang w:eastAsia="zh-CN"/>
        </w:rPr>
        <w:t xml:space="preserve"> will be specified for </w:t>
      </w:r>
      <w:r w:rsidRPr="00DA5170">
        <w:rPr>
          <w:rFonts w:eastAsia="宋体"/>
          <w:sz w:val="22"/>
          <w:lang w:eastAsia="zh-CN"/>
        </w:rPr>
        <w:t>CHO execution</w:t>
      </w:r>
      <w:r>
        <w:rPr>
          <w:rFonts w:eastAsia="宋体"/>
          <w:sz w:val="22"/>
          <w:lang w:eastAsia="zh-CN"/>
        </w:rPr>
        <w:t xml:space="preserve">. </w:t>
      </w:r>
      <w:r w:rsidR="006E1280">
        <w:rPr>
          <w:rFonts w:eastAsia="宋体"/>
          <w:sz w:val="22"/>
          <w:lang w:eastAsia="zh-CN"/>
        </w:rPr>
        <w:t>In TS38.331, the</w:t>
      </w:r>
      <w:r w:rsidR="00D77861">
        <w:rPr>
          <w:rFonts w:eastAsia="宋体"/>
          <w:sz w:val="22"/>
          <w:lang w:eastAsia="zh-CN"/>
        </w:rPr>
        <w:t xml:space="preserve"> A3 </w:t>
      </w:r>
      <w:r w:rsidR="006E1280">
        <w:rPr>
          <w:rFonts w:eastAsia="宋体"/>
          <w:sz w:val="22"/>
          <w:lang w:eastAsia="zh-CN"/>
        </w:rPr>
        <w:t>condition is defined as that</w:t>
      </w:r>
      <w:r w:rsidR="003672C6">
        <w:rPr>
          <w:rFonts w:eastAsia="宋体"/>
          <w:sz w:val="22"/>
          <w:lang w:eastAsia="zh-CN"/>
        </w:rPr>
        <w:t xml:space="preserve"> a n</w:t>
      </w:r>
      <w:r w:rsidR="003672C6" w:rsidRPr="003672C6">
        <w:rPr>
          <w:rFonts w:eastAsia="宋体"/>
          <w:sz w:val="22"/>
          <w:lang w:eastAsia="zh-CN"/>
        </w:rPr>
        <w:t xml:space="preserve">eighbour </w:t>
      </w:r>
      <w:r w:rsidR="003672C6">
        <w:rPr>
          <w:rFonts w:eastAsia="宋体"/>
          <w:sz w:val="22"/>
          <w:lang w:eastAsia="zh-CN"/>
        </w:rPr>
        <w:t xml:space="preserve">cell </w:t>
      </w:r>
      <w:r w:rsidR="003672C6" w:rsidRPr="003672C6">
        <w:rPr>
          <w:rFonts w:eastAsia="宋体"/>
          <w:sz w:val="22"/>
          <w:lang w:eastAsia="zh-CN"/>
        </w:rPr>
        <w:t xml:space="preserve">becomes offset better than </w:t>
      </w:r>
      <w:r w:rsidR="003672C6">
        <w:rPr>
          <w:rFonts w:eastAsia="宋体"/>
          <w:sz w:val="22"/>
          <w:lang w:eastAsia="zh-CN"/>
        </w:rPr>
        <w:t xml:space="preserve">the serving cell </w:t>
      </w:r>
      <w:r w:rsidR="006E1280">
        <w:rPr>
          <w:rFonts w:eastAsia="宋体"/>
          <w:sz w:val="22"/>
          <w:lang w:eastAsia="zh-CN"/>
        </w:rPr>
        <w:t>and A3 event will be triggered when the</w:t>
      </w:r>
      <w:r w:rsidR="006E1280" w:rsidRPr="006E1280">
        <w:rPr>
          <w:rFonts w:eastAsia="宋体"/>
          <w:sz w:val="22"/>
          <w:lang w:eastAsia="zh-CN"/>
        </w:rPr>
        <w:t xml:space="preserve"> </w:t>
      </w:r>
      <w:r w:rsidR="006E1280">
        <w:rPr>
          <w:rFonts w:eastAsia="宋体"/>
          <w:sz w:val="22"/>
          <w:lang w:eastAsia="zh-CN"/>
        </w:rPr>
        <w:t>A3 condition has been satisfied for</w:t>
      </w:r>
      <w:r w:rsidR="003672C6">
        <w:rPr>
          <w:rFonts w:eastAsia="宋体"/>
          <w:sz w:val="22"/>
          <w:lang w:eastAsia="zh-CN"/>
        </w:rPr>
        <w:t xml:space="preserve"> a TTT duration</w:t>
      </w:r>
      <w:r w:rsidR="006E1280">
        <w:rPr>
          <w:rFonts w:eastAsia="宋体"/>
          <w:sz w:val="22"/>
          <w:lang w:eastAsia="zh-CN"/>
        </w:rPr>
        <w:t>.</w:t>
      </w:r>
      <w:r w:rsidR="00FB1932">
        <w:rPr>
          <w:rFonts w:eastAsia="宋体"/>
          <w:sz w:val="22"/>
          <w:lang w:eastAsia="zh-CN"/>
        </w:rPr>
        <w:t xml:space="preserve"> If the</w:t>
      </w:r>
      <w:r w:rsidR="00FB1932" w:rsidRPr="006E1280">
        <w:rPr>
          <w:rFonts w:eastAsia="宋体"/>
          <w:sz w:val="22"/>
          <w:lang w:eastAsia="zh-CN"/>
        </w:rPr>
        <w:t xml:space="preserve"> </w:t>
      </w:r>
      <w:r w:rsidR="00FB1932">
        <w:rPr>
          <w:rFonts w:eastAsia="宋体"/>
          <w:sz w:val="22"/>
          <w:lang w:eastAsia="zh-CN"/>
        </w:rPr>
        <w:t>A3 condition has been satisfied for a duration</w:t>
      </w:r>
      <w:r w:rsidR="00FB1932" w:rsidRPr="00FB1932">
        <w:rPr>
          <w:rFonts w:eastAsia="宋体"/>
          <w:sz w:val="22"/>
          <w:lang w:eastAsia="zh-CN"/>
        </w:rPr>
        <w:t xml:space="preserve"> </w:t>
      </w:r>
      <w:r w:rsidR="00FB1932">
        <w:rPr>
          <w:rFonts w:eastAsia="宋体"/>
          <w:sz w:val="22"/>
          <w:lang w:eastAsia="zh-CN"/>
        </w:rPr>
        <w:t>shorter than TTT, the A3 event would not be triggered.</w:t>
      </w:r>
      <w:r w:rsidR="003672C6">
        <w:rPr>
          <w:rFonts w:eastAsia="宋体"/>
          <w:sz w:val="22"/>
          <w:lang w:eastAsia="zh-CN"/>
        </w:rPr>
        <w:t xml:space="preserve"> </w:t>
      </w:r>
      <w:r w:rsidR="00FB1932">
        <w:rPr>
          <w:rFonts w:eastAsia="宋体"/>
          <w:sz w:val="22"/>
          <w:lang w:eastAsia="zh-CN"/>
        </w:rPr>
        <w:t xml:space="preserve">Hence, </w:t>
      </w:r>
      <w:r w:rsidR="003672C6">
        <w:rPr>
          <w:rFonts w:eastAsia="宋体"/>
          <w:sz w:val="22"/>
          <w:lang w:eastAsia="zh-CN"/>
        </w:rPr>
        <w:t xml:space="preserve">the </w:t>
      </w:r>
      <w:r w:rsidR="001C4994">
        <w:rPr>
          <w:rFonts w:eastAsia="宋体"/>
          <w:sz w:val="22"/>
          <w:lang w:eastAsia="zh-CN"/>
        </w:rPr>
        <w:t xml:space="preserve">CHO </w:t>
      </w:r>
      <w:r w:rsidR="00115800">
        <w:rPr>
          <w:rFonts w:eastAsia="宋体"/>
          <w:sz w:val="22"/>
          <w:lang w:eastAsia="zh-CN"/>
        </w:rPr>
        <w:t xml:space="preserve">event </w:t>
      </w:r>
      <w:r w:rsidR="001C4994">
        <w:rPr>
          <w:rFonts w:eastAsia="宋体"/>
          <w:sz w:val="22"/>
          <w:lang w:eastAsia="zh-CN"/>
        </w:rPr>
        <w:t xml:space="preserve">condition </w:t>
      </w:r>
      <w:r w:rsidR="00FB1932">
        <w:rPr>
          <w:rFonts w:eastAsia="宋体"/>
          <w:sz w:val="22"/>
          <w:lang w:eastAsia="zh-CN"/>
        </w:rPr>
        <w:t>shall be</w:t>
      </w:r>
      <w:r w:rsidR="001C4994">
        <w:rPr>
          <w:rFonts w:eastAsia="宋体"/>
          <w:sz w:val="22"/>
          <w:lang w:eastAsia="zh-CN"/>
        </w:rPr>
        <w:t xml:space="preserve"> met </w:t>
      </w:r>
      <w:r w:rsidR="00FB1932">
        <w:rPr>
          <w:rFonts w:eastAsia="宋体"/>
          <w:sz w:val="22"/>
          <w:lang w:eastAsia="zh-CN"/>
        </w:rPr>
        <w:t xml:space="preserve">for a TTT time, then </w:t>
      </w:r>
      <w:r w:rsidR="001C4994">
        <w:rPr>
          <w:rFonts w:eastAsia="宋体"/>
          <w:sz w:val="22"/>
          <w:lang w:eastAsia="zh-CN"/>
        </w:rPr>
        <w:t xml:space="preserve">UE </w:t>
      </w:r>
      <w:r w:rsidR="00FB1932">
        <w:rPr>
          <w:rFonts w:eastAsia="宋体"/>
          <w:sz w:val="22"/>
          <w:lang w:eastAsia="zh-CN"/>
        </w:rPr>
        <w:t>would</w:t>
      </w:r>
      <w:r w:rsidR="001C4994">
        <w:rPr>
          <w:rFonts w:eastAsia="宋体"/>
          <w:sz w:val="22"/>
          <w:lang w:eastAsia="zh-CN"/>
        </w:rPr>
        <w:t xml:space="preserve"> start to </w:t>
      </w:r>
      <w:r w:rsidR="001C4994" w:rsidRPr="00DA5170">
        <w:rPr>
          <w:rFonts w:eastAsia="宋体"/>
          <w:sz w:val="22"/>
          <w:lang w:eastAsia="zh-CN"/>
        </w:rPr>
        <w:t>execut</w:t>
      </w:r>
      <w:r w:rsidR="001C4994">
        <w:rPr>
          <w:rFonts w:eastAsia="宋体"/>
          <w:sz w:val="22"/>
          <w:lang w:eastAsia="zh-CN"/>
        </w:rPr>
        <w:t>e handover.</w:t>
      </w:r>
    </w:p>
    <w:p w:rsidR="006E1280" w:rsidRPr="006E1280" w:rsidRDefault="006E1280" w:rsidP="00790DAA">
      <w:pPr>
        <w:widowControl w:val="0"/>
        <w:adjustRightInd w:val="0"/>
        <w:snapToGrid w:val="0"/>
        <w:spacing w:before="180"/>
        <w:rPr>
          <w:rFonts w:eastAsia="宋体"/>
          <w:b/>
          <w:i/>
          <w:sz w:val="22"/>
          <w:lang w:eastAsia="zh-CN"/>
        </w:rPr>
      </w:pPr>
      <w:r>
        <w:rPr>
          <w:rFonts w:eastAsia="宋体"/>
          <w:b/>
          <w:i/>
          <w:sz w:val="22"/>
          <w:lang w:eastAsia="zh-CN"/>
        </w:rPr>
        <w:t>Observation</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T</w:t>
      </w:r>
      <w:r w:rsidRPr="0040188B">
        <w:rPr>
          <w:rFonts w:eastAsia="宋体"/>
          <w:b/>
          <w:i/>
          <w:sz w:val="22"/>
          <w:lang w:eastAsia="zh-CN"/>
        </w:rPr>
        <w:t>he</w:t>
      </w:r>
      <w:r>
        <w:rPr>
          <w:rFonts w:eastAsia="宋体"/>
          <w:b/>
          <w:i/>
          <w:sz w:val="22"/>
          <w:lang w:eastAsia="zh-CN"/>
        </w:rPr>
        <w:t xml:space="preserve"> time point of ‘CHO </w:t>
      </w:r>
      <w:r w:rsidRPr="009746D4">
        <w:rPr>
          <w:rFonts w:eastAsia="宋体"/>
          <w:b/>
          <w:i/>
          <w:sz w:val="22"/>
          <w:lang w:eastAsia="zh-CN"/>
        </w:rPr>
        <w:t xml:space="preserve">execution </w:t>
      </w:r>
      <w:r>
        <w:rPr>
          <w:rFonts w:eastAsia="宋体"/>
          <w:b/>
          <w:i/>
          <w:sz w:val="22"/>
          <w:lang w:eastAsia="zh-CN"/>
        </w:rPr>
        <w:t>condition is met’ is defined as</w:t>
      </w:r>
      <w:r w:rsidRPr="0040188B">
        <w:rPr>
          <w:rFonts w:eastAsia="宋体"/>
          <w:b/>
          <w:i/>
          <w:sz w:val="22"/>
          <w:lang w:eastAsia="zh-CN"/>
        </w:rPr>
        <w:t xml:space="preserve"> </w:t>
      </w:r>
      <w:r>
        <w:rPr>
          <w:rFonts w:eastAsia="宋体"/>
          <w:b/>
          <w:i/>
          <w:sz w:val="22"/>
          <w:lang w:eastAsia="zh-CN"/>
        </w:rPr>
        <w:t xml:space="preserve">the </w:t>
      </w:r>
      <w:r w:rsidRPr="0040188B">
        <w:rPr>
          <w:rFonts w:eastAsia="宋体"/>
          <w:b/>
          <w:i/>
          <w:sz w:val="22"/>
          <w:lang w:eastAsia="zh-CN"/>
        </w:rPr>
        <w:t xml:space="preserve">time </w:t>
      </w:r>
      <w:r>
        <w:rPr>
          <w:rFonts w:eastAsia="宋体"/>
          <w:b/>
          <w:i/>
          <w:sz w:val="22"/>
          <w:lang w:eastAsia="zh-CN"/>
        </w:rPr>
        <w:t>point just after</w:t>
      </w:r>
      <w:r w:rsidRPr="0040188B">
        <w:rPr>
          <w:rFonts w:eastAsia="宋体"/>
          <w:b/>
          <w:i/>
          <w:sz w:val="22"/>
          <w:lang w:eastAsia="zh-CN"/>
        </w:rPr>
        <w:t xml:space="preserve"> </w:t>
      </w:r>
      <w:r>
        <w:rPr>
          <w:rFonts w:eastAsia="宋体"/>
          <w:b/>
          <w:i/>
          <w:sz w:val="22"/>
          <w:lang w:eastAsia="zh-CN"/>
        </w:rPr>
        <w:t>the CHO event has been</w:t>
      </w:r>
      <w:r w:rsidRPr="001C3B9A">
        <w:rPr>
          <w:rFonts w:eastAsia="宋体"/>
          <w:b/>
          <w:i/>
          <w:sz w:val="22"/>
          <w:lang w:eastAsia="zh-CN"/>
        </w:rPr>
        <w:t xml:space="preserve"> </w:t>
      </w:r>
      <w:r w:rsidRPr="00C84485">
        <w:rPr>
          <w:rFonts w:eastAsia="宋体"/>
          <w:b/>
          <w:i/>
          <w:sz w:val="22"/>
          <w:lang w:eastAsia="zh-CN"/>
        </w:rPr>
        <w:t>satisfied</w:t>
      </w:r>
      <w:r>
        <w:rPr>
          <w:rFonts w:eastAsia="宋体"/>
          <w:b/>
          <w:i/>
          <w:sz w:val="22"/>
          <w:lang w:eastAsia="zh-CN"/>
        </w:rPr>
        <w:t xml:space="preserve"> for a TTT duration.</w:t>
      </w:r>
    </w:p>
    <w:p w:rsidR="00261CB7" w:rsidRDefault="00006724" w:rsidP="00006724">
      <w:pPr>
        <w:widowControl w:val="0"/>
        <w:adjustRightInd w:val="0"/>
        <w:snapToGrid w:val="0"/>
        <w:spacing w:before="180"/>
        <w:jc w:val="center"/>
        <w:rPr>
          <w:rFonts w:eastAsia="宋体"/>
          <w:sz w:val="22"/>
          <w:lang w:eastAsia="zh-CN"/>
        </w:rPr>
      </w:pPr>
      <w:r>
        <w:rPr>
          <w:noProof/>
          <w:lang w:val="en-US" w:eastAsia="zh-CN"/>
        </w:rPr>
        <w:drawing>
          <wp:inline distT="0" distB="0" distL="0" distR="0" wp14:anchorId="31BED2F7" wp14:editId="0C741396">
            <wp:extent cx="6115685" cy="12052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1205230"/>
                    </a:xfrm>
                    <a:prstGeom prst="rect">
                      <a:avLst/>
                    </a:prstGeom>
                  </pic:spPr>
                </pic:pic>
              </a:graphicData>
            </a:graphic>
          </wp:inline>
        </w:drawing>
      </w:r>
    </w:p>
    <w:p w:rsidR="00006724" w:rsidRPr="00006724" w:rsidRDefault="00006724" w:rsidP="00006724">
      <w:pPr>
        <w:widowControl w:val="0"/>
        <w:adjustRightInd w:val="0"/>
        <w:snapToGrid w:val="0"/>
        <w:spacing w:before="180"/>
        <w:jc w:val="center"/>
        <w:rPr>
          <w:rFonts w:eastAsia="宋体"/>
          <w:b/>
          <w:sz w:val="22"/>
          <w:lang w:eastAsia="zh-CN"/>
        </w:rPr>
      </w:pPr>
      <w:r w:rsidRPr="00006724">
        <w:rPr>
          <w:rFonts w:eastAsia="宋体" w:hint="eastAsia"/>
          <w:b/>
          <w:sz w:val="22"/>
          <w:lang w:eastAsia="zh-CN"/>
        </w:rPr>
        <w:t xml:space="preserve">Figure 1: </w:t>
      </w:r>
      <w:r w:rsidRPr="00006724">
        <w:rPr>
          <w:rFonts w:eastAsia="宋体"/>
          <w:b/>
          <w:sz w:val="22"/>
          <w:lang w:eastAsia="zh-CN"/>
        </w:rPr>
        <w:t>E</w:t>
      </w:r>
      <w:r w:rsidRPr="00006724">
        <w:rPr>
          <w:rFonts w:eastAsia="宋体" w:hint="eastAsia"/>
          <w:b/>
          <w:sz w:val="22"/>
          <w:lang w:eastAsia="zh-CN"/>
        </w:rPr>
        <w:t>xample 1</w:t>
      </w:r>
      <w:r w:rsidRPr="00006724">
        <w:rPr>
          <w:rFonts w:eastAsia="宋体"/>
          <w:b/>
          <w:sz w:val="22"/>
          <w:lang w:eastAsia="zh-CN"/>
        </w:rPr>
        <w:t xml:space="preserve"> for </w:t>
      </w:r>
      <w:r w:rsidR="000A6E7C">
        <w:rPr>
          <w:rFonts w:eastAsia="宋体"/>
          <w:b/>
          <w:sz w:val="22"/>
          <w:lang w:eastAsia="zh-CN"/>
        </w:rPr>
        <w:t>c</w:t>
      </w:r>
      <w:r w:rsidRPr="00006724">
        <w:rPr>
          <w:rFonts w:eastAsia="宋体"/>
          <w:b/>
          <w:sz w:val="22"/>
          <w:lang w:eastAsia="zh-CN"/>
        </w:rPr>
        <w:t xml:space="preserve">onditional </w:t>
      </w:r>
      <w:r w:rsidR="000A6E7C">
        <w:rPr>
          <w:rFonts w:eastAsia="宋体"/>
          <w:b/>
          <w:sz w:val="22"/>
          <w:lang w:eastAsia="zh-CN"/>
        </w:rPr>
        <w:t>h</w:t>
      </w:r>
      <w:r w:rsidRPr="00006724">
        <w:rPr>
          <w:rFonts w:eastAsia="宋体"/>
          <w:b/>
          <w:sz w:val="22"/>
          <w:lang w:eastAsia="zh-CN"/>
        </w:rPr>
        <w:t>andover</w:t>
      </w:r>
    </w:p>
    <w:p w:rsidR="001C4994" w:rsidRDefault="001C4994" w:rsidP="00790DAA">
      <w:pPr>
        <w:widowControl w:val="0"/>
        <w:adjustRightInd w:val="0"/>
        <w:snapToGrid w:val="0"/>
        <w:spacing w:before="180"/>
        <w:rPr>
          <w:rFonts w:eastAsia="宋体"/>
          <w:sz w:val="22"/>
          <w:lang w:eastAsia="zh-CN"/>
        </w:rPr>
      </w:pPr>
      <w:r>
        <w:rPr>
          <w:rFonts w:eastAsia="宋体" w:hint="eastAsia"/>
          <w:sz w:val="22"/>
          <w:lang w:eastAsia="zh-CN"/>
        </w:rPr>
        <w:t xml:space="preserve">As shown in </w:t>
      </w:r>
      <w:r w:rsidR="00AE28DE">
        <w:rPr>
          <w:rFonts w:eastAsia="宋体"/>
          <w:sz w:val="22"/>
          <w:lang w:eastAsia="zh-CN"/>
        </w:rPr>
        <w:t>F</w:t>
      </w:r>
      <w:r>
        <w:rPr>
          <w:rFonts w:eastAsia="宋体" w:hint="eastAsia"/>
          <w:sz w:val="22"/>
          <w:lang w:eastAsia="zh-CN"/>
        </w:rPr>
        <w:t xml:space="preserve">igure 1, </w:t>
      </w:r>
      <w:r w:rsidR="00AE28DE">
        <w:rPr>
          <w:rFonts w:eastAsia="宋体"/>
          <w:sz w:val="22"/>
          <w:lang w:eastAsia="zh-CN"/>
        </w:rPr>
        <w:t>UE receives CHO command at point A. A</w:t>
      </w:r>
      <w:r w:rsidR="00A0067A">
        <w:rPr>
          <w:rFonts w:eastAsia="宋体"/>
          <w:sz w:val="22"/>
          <w:lang w:eastAsia="zh-CN"/>
        </w:rPr>
        <w:t xml:space="preserve"> n</w:t>
      </w:r>
      <w:r w:rsidR="00A0067A" w:rsidRPr="003672C6">
        <w:rPr>
          <w:rFonts w:eastAsia="宋体"/>
          <w:sz w:val="22"/>
          <w:lang w:eastAsia="zh-CN"/>
        </w:rPr>
        <w:t xml:space="preserve">eighbour </w:t>
      </w:r>
      <w:r w:rsidR="00A0067A">
        <w:rPr>
          <w:rFonts w:eastAsia="宋体"/>
          <w:sz w:val="22"/>
          <w:lang w:eastAsia="zh-CN"/>
        </w:rPr>
        <w:t xml:space="preserve">cell </w:t>
      </w:r>
      <w:r w:rsidR="00A0067A" w:rsidRPr="003672C6">
        <w:rPr>
          <w:rFonts w:eastAsia="宋体"/>
          <w:sz w:val="22"/>
          <w:lang w:eastAsia="zh-CN"/>
        </w:rPr>
        <w:t xml:space="preserve">becomes offset better than </w:t>
      </w:r>
      <w:r w:rsidR="00A0067A">
        <w:rPr>
          <w:rFonts w:eastAsia="宋体"/>
          <w:sz w:val="22"/>
          <w:lang w:eastAsia="zh-CN"/>
        </w:rPr>
        <w:t xml:space="preserve">the serving cell </w:t>
      </w:r>
      <w:r>
        <w:rPr>
          <w:rFonts w:eastAsia="宋体" w:hint="eastAsia"/>
          <w:sz w:val="22"/>
          <w:lang w:eastAsia="zh-CN"/>
        </w:rPr>
        <w:t>during the t</w:t>
      </w:r>
      <w:r w:rsidR="00A0067A">
        <w:rPr>
          <w:rFonts w:eastAsia="宋体" w:hint="eastAsia"/>
          <w:sz w:val="22"/>
          <w:lang w:eastAsia="zh-CN"/>
        </w:rPr>
        <w:t>ime between point B and point C</w:t>
      </w:r>
      <w:r w:rsidR="00AE28DE">
        <w:rPr>
          <w:rFonts w:eastAsia="宋体"/>
          <w:sz w:val="22"/>
          <w:lang w:eastAsia="zh-CN"/>
        </w:rPr>
        <w:t>.</w:t>
      </w:r>
      <w:r w:rsidR="00A0067A">
        <w:rPr>
          <w:rFonts w:eastAsia="宋体" w:hint="eastAsia"/>
          <w:sz w:val="22"/>
          <w:lang w:eastAsia="zh-CN"/>
        </w:rPr>
        <w:t xml:space="preserve"> </w:t>
      </w:r>
      <w:r w:rsidR="00AE28DE">
        <w:rPr>
          <w:rFonts w:eastAsia="宋体"/>
          <w:sz w:val="22"/>
          <w:lang w:eastAsia="zh-CN"/>
        </w:rPr>
        <w:t>Then</w:t>
      </w:r>
      <w:r w:rsidR="00A0067A">
        <w:rPr>
          <w:rFonts w:eastAsia="宋体" w:hint="eastAsia"/>
          <w:sz w:val="22"/>
          <w:lang w:eastAsia="zh-CN"/>
        </w:rPr>
        <w:t xml:space="preserve"> </w:t>
      </w:r>
      <w:r w:rsidR="00A0067A">
        <w:rPr>
          <w:rFonts w:eastAsia="宋体"/>
          <w:sz w:val="22"/>
          <w:lang w:eastAsia="zh-CN"/>
        </w:rPr>
        <w:t>the n</w:t>
      </w:r>
      <w:r w:rsidR="00A0067A" w:rsidRPr="003672C6">
        <w:rPr>
          <w:rFonts w:eastAsia="宋体"/>
          <w:sz w:val="22"/>
          <w:lang w:eastAsia="zh-CN"/>
        </w:rPr>
        <w:t xml:space="preserve">eighbour </w:t>
      </w:r>
      <w:r w:rsidR="00A0067A">
        <w:rPr>
          <w:rFonts w:eastAsia="宋体"/>
          <w:sz w:val="22"/>
          <w:lang w:eastAsia="zh-CN"/>
        </w:rPr>
        <w:t xml:space="preserve">cell </w:t>
      </w:r>
      <w:r w:rsidR="00A0067A" w:rsidRPr="003672C6">
        <w:rPr>
          <w:rFonts w:eastAsia="宋体"/>
          <w:sz w:val="22"/>
          <w:lang w:eastAsia="zh-CN"/>
        </w:rPr>
        <w:t xml:space="preserve">becomes offset better than </w:t>
      </w:r>
      <w:r w:rsidR="00A0067A">
        <w:rPr>
          <w:rFonts w:eastAsia="宋体"/>
          <w:sz w:val="22"/>
          <w:lang w:eastAsia="zh-CN"/>
        </w:rPr>
        <w:t xml:space="preserve">the serving cell </w:t>
      </w:r>
      <w:r w:rsidR="00AE28DE">
        <w:rPr>
          <w:rFonts w:eastAsia="宋体"/>
          <w:sz w:val="22"/>
          <w:lang w:eastAsia="zh-CN"/>
        </w:rPr>
        <w:t>again from</w:t>
      </w:r>
      <w:r w:rsidR="00A0067A">
        <w:rPr>
          <w:rFonts w:eastAsia="宋体"/>
          <w:sz w:val="22"/>
          <w:lang w:eastAsia="zh-CN"/>
        </w:rPr>
        <w:t xml:space="preserve"> point D. The length of duration</w:t>
      </w:r>
      <w:r w:rsidR="00A0067A" w:rsidRPr="00A0067A">
        <w:rPr>
          <w:rFonts w:eastAsia="宋体" w:hint="eastAsia"/>
          <w:sz w:val="22"/>
          <w:lang w:eastAsia="zh-CN"/>
        </w:rPr>
        <w:t xml:space="preserve"> </w:t>
      </w:r>
      <w:r w:rsidR="00A0067A">
        <w:rPr>
          <w:rFonts w:eastAsia="宋体" w:hint="eastAsia"/>
          <w:sz w:val="22"/>
          <w:lang w:eastAsia="zh-CN"/>
        </w:rPr>
        <w:t>between point B and point C</w:t>
      </w:r>
      <w:r w:rsidR="00A0067A">
        <w:rPr>
          <w:rFonts w:eastAsia="宋体"/>
          <w:sz w:val="22"/>
          <w:lang w:eastAsia="zh-CN"/>
        </w:rPr>
        <w:t xml:space="preserve"> is shorter than TTT, so the CHO </w:t>
      </w:r>
      <w:r w:rsidR="000A5299" w:rsidRPr="009746D4">
        <w:rPr>
          <w:rFonts w:eastAsia="宋体"/>
          <w:sz w:val="22"/>
          <w:lang w:eastAsia="zh-CN"/>
        </w:rPr>
        <w:t xml:space="preserve">execution </w:t>
      </w:r>
      <w:r w:rsidR="00A0067A">
        <w:rPr>
          <w:rFonts w:eastAsia="宋体"/>
          <w:sz w:val="22"/>
          <w:lang w:eastAsia="zh-CN"/>
        </w:rPr>
        <w:t>condition is not met</w:t>
      </w:r>
      <w:r w:rsidR="001C3B9A">
        <w:rPr>
          <w:rFonts w:eastAsia="宋体"/>
          <w:sz w:val="22"/>
          <w:lang w:eastAsia="zh-CN"/>
        </w:rPr>
        <w:t>.</w:t>
      </w:r>
      <w:r w:rsidR="00006724">
        <w:rPr>
          <w:rFonts w:eastAsia="宋体"/>
          <w:sz w:val="22"/>
          <w:lang w:eastAsia="zh-CN"/>
        </w:rPr>
        <w:t xml:space="preserve"> </w:t>
      </w:r>
      <w:r w:rsidR="000A5299">
        <w:rPr>
          <w:rFonts w:eastAsia="宋体"/>
          <w:sz w:val="22"/>
          <w:lang w:eastAsia="zh-CN"/>
        </w:rPr>
        <w:t>T</w:t>
      </w:r>
      <w:r w:rsidR="00EF5834">
        <w:rPr>
          <w:rFonts w:eastAsia="宋体"/>
          <w:sz w:val="22"/>
          <w:lang w:eastAsia="zh-CN"/>
        </w:rPr>
        <w:t>he n</w:t>
      </w:r>
      <w:r w:rsidR="00EF5834" w:rsidRPr="003672C6">
        <w:rPr>
          <w:rFonts w:eastAsia="宋体"/>
          <w:sz w:val="22"/>
          <w:lang w:eastAsia="zh-CN"/>
        </w:rPr>
        <w:t xml:space="preserve">eighbour </w:t>
      </w:r>
      <w:r w:rsidR="00EF5834">
        <w:rPr>
          <w:rFonts w:eastAsia="宋体"/>
          <w:sz w:val="22"/>
          <w:lang w:eastAsia="zh-CN"/>
        </w:rPr>
        <w:t xml:space="preserve">cell </w:t>
      </w:r>
      <w:r w:rsidR="00EF5834" w:rsidRPr="003672C6">
        <w:rPr>
          <w:rFonts w:eastAsia="宋体"/>
          <w:sz w:val="22"/>
          <w:lang w:eastAsia="zh-CN"/>
        </w:rPr>
        <w:t xml:space="preserve">becomes offset better than </w:t>
      </w:r>
      <w:r w:rsidR="00EF5834">
        <w:rPr>
          <w:rFonts w:eastAsia="宋体"/>
          <w:sz w:val="22"/>
          <w:lang w:eastAsia="zh-CN"/>
        </w:rPr>
        <w:t xml:space="preserve">the serving cell at point </w:t>
      </w:r>
      <w:r w:rsidR="000A5299">
        <w:rPr>
          <w:rFonts w:eastAsia="宋体"/>
          <w:sz w:val="22"/>
          <w:lang w:eastAsia="zh-CN"/>
        </w:rPr>
        <w:t xml:space="preserve">D and the A3 </w:t>
      </w:r>
      <w:r w:rsidR="000A5299" w:rsidRPr="00DA5170">
        <w:rPr>
          <w:rFonts w:eastAsia="宋体"/>
          <w:sz w:val="22"/>
          <w:lang w:eastAsia="zh-CN"/>
        </w:rPr>
        <w:t>condition</w:t>
      </w:r>
      <w:r w:rsidR="000A5299">
        <w:rPr>
          <w:rFonts w:eastAsia="宋体"/>
          <w:sz w:val="22"/>
          <w:lang w:eastAsia="zh-CN"/>
        </w:rPr>
        <w:t xml:space="preserve"> has been </w:t>
      </w:r>
      <w:r w:rsidR="000A5299" w:rsidRPr="000A5299">
        <w:rPr>
          <w:rFonts w:eastAsia="宋体"/>
          <w:sz w:val="22"/>
          <w:lang w:eastAsia="zh-CN"/>
        </w:rPr>
        <w:t xml:space="preserve">satisfied </w:t>
      </w:r>
      <w:r w:rsidR="000A5299">
        <w:rPr>
          <w:rFonts w:eastAsia="宋体"/>
          <w:sz w:val="22"/>
          <w:lang w:eastAsia="zh-CN"/>
        </w:rPr>
        <w:t>for</w:t>
      </w:r>
      <w:r w:rsidR="00EF5834">
        <w:rPr>
          <w:rFonts w:eastAsia="宋体"/>
          <w:sz w:val="22"/>
          <w:lang w:eastAsia="zh-CN"/>
        </w:rPr>
        <w:t xml:space="preserve"> a TTT</w:t>
      </w:r>
      <w:r w:rsidR="00EF5834" w:rsidRPr="00EF5834">
        <w:rPr>
          <w:rFonts w:eastAsia="宋体"/>
          <w:sz w:val="22"/>
          <w:lang w:eastAsia="zh-CN"/>
        </w:rPr>
        <w:t xml:space="preserve"> </w:t>
      </w:r>
      <w:r w:rsidR="00EF5834">
        <w:rPr>
          <w:rFonts w:eastAsia="宋体"/>
          <w:sz w:val="22"/>
          <w:lang w:eastAsia="zh-CN"/>
        </w:rPr>
        <w:t>duration</w:t>
      </w:r>
      <w:r w:rsidR="000A5299">
        <w:rPr>
          <w:rFonts w:eastAsia="宋体"/>
          <w:sz w:val="22"/>
          <w:lang w:eastAsia="zh-CN"/>
        </w:rPr>
        <w:t xml:space="preserve"> at point F</w:t>
      </w:r>
      <w:r w:rsidR="00EF5834">
        <w:rPr>
          <w:rFonts w:eastAsia="宋体"/>
          <w:sz w:val="22"/>
          <w:lang w:eastAsia="zh-CN"/>
        </w:rPr>
        <w:t xml:space="preserve">. Hence, in </w:t>
      </w:r>
      <w:r w:rsidR="00412793">
        <w:rPr>
          <w:rFonts w:eastAsia="宋体"/>
          <w:sz w:val="22"/>
          <w:lang w:eastAsia="zh-CN"/>
        </w:rPr>
        <w:t>actual channel</w:t>
      </w:r>
      <w:r w:rsidR="00006724">
        <w:rPr>
          <w:rFonts w:eastAsia="宋体"/>
          <w:sz w:val="22"/>
          <w:lang w:eastAsia="zh-CN"/>
        </w:rPr>
        <w:t xml:space="preserve">, the </w:t>
      </w:r>
      <w:r w:rsidR="00412793">
        <w:rPr>
          <w:rFonts w:eastAsia="宋体"/>
          <w:sz w:val="22"/>
          <w:lang w:eastAsia="zh-CN"/>
        </w:rPr>
        <w:t xml:space="preserve">CHO </w:t>
      </w:r>
      <w:r w:rsidR="000A5299" w:rsidRPr="009746D4">
        <w:rPr>
          <w:rFonts w:eastAsia="宋体"/>
          <w:sz w:val="22"/>
          <w:lang w:eastAsia="zh-CN"/>
        </w:rPr>
        <w:t xml:space="preserve">execution </w:t>
      </w:r>
      <w:r w:rsidR="00412793">
        <w:rPr>
          <w:rFonts w:eastAsia="宋体"/>
          <w:sz w:val="22"/>
          <w:lang w:eastAsia="zh-CN"/>
        </w:rPr>
        <w:t>condition is met</w:t>
      </w:r>
      <w:r w:rsidR="00412793" w:rsidRPr="00412793">
        <w:rPr>
          <w:rFonts w:eastAsia="宋体"/>
          <w:sz w:val="22"/>
          <w:lang w:eastAsia="zh-CN"/>
        </w:rPr>
        <w:t xml:space="preserve"> </w:t>
      </w:r>
      <w:r w:rsidR="00412793">
        <w:rPr>
          <w:rFonts w:eastAsia="宋体"/>
          <w:sz w:val="22"/>
          <w:lang w:eastAsia="zh-CN"/>
        </w:rPr>
        <w:t xml:space="preserve">at point F. </w:t>
      </w:r>
      <w:r w:rsidR="009746D4">
        <w:rPr>
          <w:rFonts w:eastAsia="宋体"/>
          <w:sz w:val="22"/>
          <w:lang w:eastAsia="zh-CN"/>
        </w:rPr>
        <w:t>According to</w:t>
      </w:r>
      <w:r w:rsidR="00412793">
        <w:rPr>
          <w:rFonts w:eastAsia="宋体"/>
          <w:sz w:val="22"/>
          <w:lang w:eastAsia="zh-CN"/>
        </w:rPr>
        <w:t xml:space="preserve"> option 1, the start point of </w:t>
      </w:r>
      <w:r w:rsidR="00F83253">
        <w:rPr>
          <w:rFonts w:eastAsia="宋体"/>
          <w:sz w:val="22"/>
          <w:lang w:eastAsia="zh-CN"/>
        </w:rPr>
        <w:t>conditional handover delay</w:t>
      </w:r>
      <w:r w:rsidR="009746D4">
        <w:rPr>
          <w:rFonts w:eastAsia="宋体"/>
          <w:sz w:val="22"/>
          <w:lang w:eastAsia="zh-CN"/>
        </w:rPr>
        <w:t xml:space="preserve"> shall be point F</w:t>
      </w:r>
      <w:r w:rsidR="003243EF">
        <w:rPr>
          <w:rFonts w:eastAsia="宋体"/>
          <w:sz w:val="22"/>
          <w:lang w:eastAsia="zh-CN"/>
        </w:rPr>
        <w:t>.</w:t>
      </w:r>
    </w:p>
    <w:p w:rsidR="00115800" w:rsidRDefault="007C1757" w:rsidP="00790DAA">
      <w:pPr>
        <w:widowControl w:val="0"/>
        <w:adjustRightInd w:val="0"/>
        <w:snapToGrid w:val="0"/>
        <w:spacing w:before="180"/>
        <w:rPr>
          <w:rFonts w:eastAsia="宋体"/>
          <w:sz w:val="22"/>
          <w:lang w:eastAsia="zh-CN"/>
        </w:rPr>
      </w:pPr>
      <w:r>
        <w:rPr>
          <w:rFonts w:eastAsia="宋体"/>
          <w:sz w:val="22"/>
          <w:lang w:eastAsia="zh-CN"/>
        </w:rPr>
        <w:t xml:space="preserve">However, the UE </w:t>
      </w:r>
      <w:r w:rsidRPr="007C1757">
        <w:rPr>
          <w:rFonts w:eastAsia="宋体"/>
          <w:sz w:val="22"/>
          <w:lang w:eastAsia="zh-CN"/>
        </w:rPr>
        <w:t>depends on</w:t>
      </w:r>
      <w:r>
        <w:rPr>
          <w:rFonts w:eastAsia="宋体"/>
          <w:sz w:val="22"/>
          <w:lang w:eastAsia="zh-CN"/>
        </w:rPr>
        <w:t xml:space="preserve"> L3 measurement results to decide whether the CHO </w:t>
      </w:r>
      <w:r w:rsidRPr="009746D4">
        <w:rPr>
          <w:rFonts w:eastAsia="宋体"/>
          <w:sz w:val="22"/>
          <w:lang w:eastAsia="zh-CN"/>
        </w:rPr>
        <w:t xml:space="preserve">execution </w:t>
      </w:r>
      <w:r>
        <w:rPr>
          <w:rFonts w:eastAsia="宋体"/>
          <w:sz w:val="22"/>
          <w:lang w:eastAsia="zh-CN"/>
        </w:rPr>
        <w:t>condition is met.</w:t>
      </w:r>
      <w:r w:rsidR="003719E1">
        <w:rPr>
          <w:rFonts w:eastAsia="宋体"/>
          <w:sz w:val="22"/>
          <w:lang w:eastAsia="zh-CN"/>
        </w:rPr>
        <w:t xml:space="preserve"> As shown in Figure 1, the measurement at point D’ is a L1 </w:t>
      </w:r>
      <w:r w:rsidR="003719E1" w:rsidRPr="003719E1">
        <w:rPr>
          <w:rFonts w:eastAsia="宋体"/>
          <w:sz w:val="22"/>
          <w:lang w:eastAsia="zh-CN"/>
        </w:rPr>
        <w:t xml:space="preserve">filtering </w:t>
      </w:r>
      <w:r w:rsidR="003719E1">
        <w:rPr>
          <w:rFonts w:eastAsia="宋体"/>
          <w:sz w:val="22"/>
          <w:lang w:eastAsia="zh-CN"/>
        </w:rPr>
        <w:t xml:space="preserve">result over the last one </w:t>
      </w:r>
      <w:r w:rsidR="003719E1">
        <w:rPr>
          <w:rFonts w:eastAsia="宋体"/>
          <w:sz w:val="22"/>
          <w:lang w:eastAsia="zh-CN"/>
        </w:rPr>
        <w:lastRenderedPageBreak/>
        <w:t xml:space="preserve">measurement period. During this measurement period, only partial </w:t>
      </w:r>
      <w:r w:rsidR="00832DCF">
        <w:rPr>
          <w:rFonts w:eastAsia="宋体"/>
          <w:sz w:val="22"/>
          <w:lang w:eastAsia="zh-CN"/>
        </w:rPr>
        <w:t xml:space="preserve">duration has better channel quality. So, the measurement result at point D’ after L1 </w:t>
      </w:r>
      <w:r w:rsidR="00832DCF" w:rsidRPr="003719E1">
        <w:rPr>
          <w:rFonts w:eastAsia="宋体"/>
          <w:sz w:val="22"/>
          <w:lang w:eastAsia="zh-CN"/>
        </w:rPr>
        <w:t>filtering</w:t>
      </w:r>
      <w:r w:rsidR="00832DCF">
        <w:rPr>
          <w:rFonts w:eastAsia="宋体"/>
          <w:sz w:val="22"/>
          <w:lang w:eastAsia="zh-CN"/>
        </w:rPr>
        <w:t xml:space="preserve"> may not </w:t>
      </w:r>
      <w:r w:rsidR="00115800">
        <w:rPr>
          <w:rFonts w:eastAsia="宋体"/>
          <w:sz w:val="22"/>
          <w:lang w:eastAsia="zh-CN"/>
        </w:rPr>
        <w:t>meet the CHO event condition. During the next measurement period, the measurement result at point E would meet the CHO event condition.</w:t>
      </w:r>
      <w:r w:rsidR="00737148">
        <w:rPr>
          <w:rFonts w:eastAsia="宋体"/>
          <w:sz w:val="22"/>
          <w:lang w:eastAsia="zh-CN"/>
        </w:rPr>
        <w:t xml:space="preserve"> After TTT time, </w:t>
      </w:r>
      <w:r w:rsidR="00737148" w:rsidRPr="00737148">
        <w:rPr>
          <w:rFonts w:eastAsia="宋体"/>
          <w:sz w:val="22"/>
          <w:lang w:eastAsia="zh-CN"/>
        </w:rPr>
        <w:t xml:space="preserve">UE realizes </w:t>
      </w:r>
      <w:r w:rsidR="00737148">
        <w:rPr>
          <w:rFonts w:eastAsia="宋体"/>
          <w:sz w:val="22"/>
          <w:lang w:eastAsia="zh-CN"/>
        </w:rPr>
        <w:t xml:space="preserve">that </w:t>
      </w:r>
      <w:r w:rsidR="00737148" w:rsidRPr="00737148">
        <w:rPr>
          <w:rFonts w:eastAsia="宋体"/>
          <w:sz w:val="22"/>
          <w:lang w:eastAsia="zh-CN"/>
        </w:rPr>
        <w:t xml:space="preserve">the </w:t>
      </w:r>
      <w:r w:rsidR="00737148">
        <w:rPr>
          <w:rFonts w:eastAsia="宋体"/>
          <w:sz w:val="22"/>
          <w:lang w:eastAsia="zh-CN"/>
        </w:rPr>
        <w:t xml:space="preserve">CHO </w:t>
      </w:r>
      <w:r w:rsidR="00737148" w:rsidRPr="009746D4">
        <w:rPr>
          <w:rFonts w:eastAsia="宋体"/>
          <w:sz w:val="22"/>
          <w:lang w:eastAsia="zh-CN"/>
        </w:rPr>
        <w:t xml:space="preserve">execution </w:t>
      </w:r>
      <w:r w:rsidR="00737148" w:rsidRPr="00737148">
        <w:rPr>
          <w:rFonts w:eastAsia="宋体"/>
          <w:sz w:val="22"/>
          <w:lang w:eastAsia="zh-CN"/>
        </w:rPr>
        <w:t>condition is satisfied</w:t>
      </w:r>
      <w:r w:rsidR="00737148">
        <w:rPr>
          <w:rFonts w:eastAsia="宋体"/>
          <w:sz w:val="22"/>
          <w:lang w:eastAsia="zh-CN"/>
        </w:rPr>
        <w:t xml:space="preserve"> at point G and starts to </w:t>
      </w:r>
      <w:r w:rsidR="00737148" w:rsidRPr="009746D4">
        <w:rPr>
          <w:rFonts w:eastAsia="宋体"/>
          <w:sz w:val="22"/>
          <w:lang w:eastAsia="zh-CN"/>
        </w:rPr>
        <w:t>execut</w:t>
      </w:r>
      <w:r w:rsidR="00737148">
        <w:rPr>
          <w:rFonts w:eastAsia="宋体"/>
          <w:sz w:val="22"/>
          <w:lang w:eastAsia="zh-CN"/>
        </w:rPr>
        <w:t>e</w:t>
      </w:r>
      <w:r w:rsidR="00737148" w:rsidRPr="009746D4">
        <w:rPr>
          <w:rFonts w:eastAsia="宋体"/>
          <w:sz w:val="22"/>
          <w:lang w:eastAsia="zh-CN"/>
        </w:rPr>
        <w:t xml:space="preserve"> </w:t>
      </w:r>
      <w:r w:rsidR="00737148">
        <w:rPr>
          <w:rFonts w:eastAsia="宋体"/>
          <w:sz w:val="22"/>
          <w:lang w:eastAsia="zh-CN"/>
        </w:rPr>
        <w:t>handover.</w:t>
      </w:r>
      <w:r w:rsidR="00737148" w:rsidRPr="00737148">
        <w:rPr>
          <w:rFonts w:eastAsia="宋体"/>
          <w:sz w:val="22"/>
          <w:lang w:eastAsia="zh-CN"/>
        </w:rPr>
        <w:t xml:space="preserve"> </w:t>
      </w:r>
      <w:r w:rsidR="00737148">
        <w:rPr>
          <w:rFonts w:eastAsia="宋体"/>
          <w:sz w:val="22"/>
          <w:lang w:eastAsia="zh-CN"/>
        </w:rPr>
        <w:t>According to option 2, the start point of conditional handover delay shall be point G.</w:t>
      </w:r>
    </w:p>
    <w:p w:rsidR="00A77A99" w:rsidRDefault="00A77A99" w:rsidP="00790DAA">
      <w:pPr>
        <w:widowControl w:val="0"/>
        <w:adjustRightInd w:val="0"/>
        <w:snapToGrid w:val="0"/>
        <w:spacing w:before="180"/>
        <w:rPr>
          <w:rFonts w:eastAsia="宋体"/>
          <w:sz w:val="22"/>
          <w:lang w:eastAsia="zh-CN"/>
        </w:rPr>
      </w:pPr>
      <w:r>
        <w:rPr>
          <w:rFonts w:eastAsia="宋体"/>
          <w:sz w:val="22"/>
          <w:lang w:eastAsia="zh-CN"/>
        </w:rPr>
        <w:t xml:space="preserve">Due to measurement procedure, </w:t>
      </w:r>
      <w:r w:rsidR="00BE5C5D">
        <w:rPr>
          <w:rFonts w:eastAsia="宋体"/>
          <w:sz w:val="22"/>
          <w:lang w:eastAsia="zh-CN"/>
        </w:rPr>
        <w:t>t</w:t>
      </w:r>
      <w:r>
        <w:rPr>
          <w:rFonts w:eastAsia="宋体"/>
          <w:sz w:val="22"/>
          <w:lang w:eastAsia="zh-CN"/>
        </w:rPr>
        <w:t xml:space="preserve">he start point of CHO according to option 2 has a </w:t>
      </w:r>
      <w:r w:rsidR="00183A6D">
        <w:rPr>
          <w:rFonts w:eastAsia="宋体"/>
          <w:sz w:val="22"/>
          <w:lang w:eastAsia="zh-CN"/>
        </w:rPr>
        <w:t>measurements delay compared</w:t>
      </w:r>
      <w:r>
        <w:rPr>
          <w:rFonts w:eastAsia="宋体"/>
          <w:sz w:val="22"/>
          <w:lang w:eastAsia="zh-CN"/>
        </w:rPr>
        <w:t xml:space="preserve"> with the start point of CHO according to option 1.</w:t>
      </w:r>
    </w:p>
    <w:p w:rsidR="00183A6D" w:rsidRDefault="00183A6D" w:rsidP="00183A6D">
      <w:pPr>
        <w:widowControl w:val="0"/>
        <w:adjustRightInd w:val="0"/>
        <w:snapToGrid w:val="0"/>
        <w:spacing w:before="180"/>
        <w:rPr>
          <w:rFonts w:eastAsia="宋体"/>
          <w:b/>
          <w:i/>
          <w:sz w:val="22"/>
          <w:lang w:eastAsia="zh-CN"/>
        </w:rPr>
      </w:pPr>
      <w:r>
        <w:rPr>
          <w:rFonts w:eastAsia="宋体"/>
          <w:b/>
          <w:i/>
          <w:sz w:val="22"/>
          <w:lang w:eastAsia="zh-CN"/>
        </w:rPr>
        <w:t>Observation</w:t>
      </w:r>
      <w:r w:rsidRPr="0050661F">
        <w:rPr>
          <w:rFonts w:eastAsia="宋体"/>
          <w:b/>
          <w:i/>
          <w:sz w:val="22"/>
          <w:lang w:eastAsia="zh-CN"/>
        </w:rPr>
        <w:t xml:space="preserve"> </w:t>
      </w:r>
      <w:r>
        <w:rPr>
          <w:rFonts w:eastAsia="宋体"/>
          <w:b/>
          <w:i/>
          <w:sz w:val="22"/>
          <w:lang w:eastAsia="zh-CN"/>
        </w:rPr>
        <w:t>2</w:t>
      </w:r>
      <w:r w:rsidRPr="0050661F">
        <w:rPr>
          <w:rFonts w:eastAsia="宋体"/>
          <w:b/>
          <w:i/>
          <w:sz w:val="22"/>
          <w:lang w:eastAsia="zh-CN"/>
        </w:rPr>
        <w:t>:</w:t>
      </w:r>
      <w:r>
        <w:rPr>
          <w:rFonts w:eastAsia="宋体"/>
          <w:b/>
          <w:i/>
          <w:sz w:val="22"/>
          <w:lang w:eastAsia="zh-CN"/>
        </w:rPr>
        <w:t xml:space="preserve"> T</w:t>
      </w:r>
      <w:r w:rsidRPr="0040188B">
        <w:rPr>
          <w:rFonts w:eastAsia="宋体"/>
          <w:b/>
          <w:i/>
          <w:sz w:val="22"/>
          <w:lang w:eastAsia="zh-CN"/>
        </w:rPr>
        <w:t>he</w:t>
      </w:r>
      <w:r>
        <w:rPr>
          <w:rFonts w:eastAsia="宋体"/>
          <w:b/>
          <w:i/>
          <w:sz w:val="22"/>
          <w:lang w:eastAsia="zh-CN"/>
        </w:rPr>
        <w:t xml:space="preserve">re is </w:t>
      </w:r>
      <w:r w:rsidR="00855C33">
        <w:rPr>
          <w:rFonts w:eastAsia="宋体"/>
          <w:b/>
          <w:i/>
          <w:sz w:val="22"/>
          <w:lang w:eastAsia="zh-CN"/>
        </w:rPr>
        <w:t xml:space="preserve">a </w:t>
      </w:r>
      <w:r>
        <w:rPr>
          <w:rFonts w:eastAsia="宋体"/>
          <w:b/>
          <w:i/>
          <w:sz w:val="22"/>
          <w:lang w:eastAsia="zh-CN"/>
        </w:rPr>
        <w:t>measurement delay between the CHO starting point when</w:t>
      </w:r>
      <w:r w:rsidRPr="00183A6D">
        <w:rPr>
          <w:rFonts w:eastAsia="宋体"/>
          <w:b/>
          <w:i/>
          <w:sz w:val="22"/>
          <w:lang w:eastAsia="zh-CN"/>
        </w:rPr>
        <w:t xml:space="preserve"> </w:t>
      </w:r>
      <w:r>
        <w:rPr>
          <w:rFonts w:eastAsia="宋体"/>
          <w:b/>
          <w:i/>
          <w:sz w:val="22"/>
          <w:lang w:eastAsia="zh-CN"/>
        </w:rPr>
        <w:t xml:space="preserve">the UE </w:t>
      </w:r>
      <w:r w:rsidRPr="00183A6D">
        <w:rPr>
          <w:rFonts w:eastAsia="宋体"/>
          <w:b/>
          <w:i/>
          <w:sz w:val="22"/>
          <w:lang w:eastAsia="zh-CN"/>
        </w:rPr>
        <w:t>realize</w:t>
      </w:r>
      <w:r>
        <w:rPr>
          <w:rFonts w:eastAsia="宋体"/>
          <w:b/>
          <w:i/>
          <w:sz w:val="22"/>
          <w:lang w:eastAsia="zh-CN"/>
        </w:rPr>
        <w:t xml:space="preserve">d and </w:t>
      </w:r>
      <w:r w:rsidRPr="00183A6D">
        <w:rPr>
          <w:rFonts w:eastAsia="宋体"/>
          <w:b/>
          <w:i/>
          <w:sz w:val="22"/>
          <w:lang w:eastAsia="zh-CN"/>
        </w:rPr>
        <w:t>the</w:t>
      </w:r>
      <w:r>
        <w:rPr>
          <w:rFonts w:eastAsia="宋体"/>
          <w:b/>
          <w:i/>
          <w:sz w:val="22"/>
          <w:lang w:eastAsia="zh-CN"/>
        </w:rPr>
        <w:t xml:space="preserve"> CHO starting point</w:t>
      </w:r>
      <w:r w:rsidRPr="00183A6D">
        <w:rPr>
          <w:rFonts w:eastAsia="宋体"/>
          <w:b/>
          <w:i/>
          <w:sz w:val="22"/>
          <w:lang w:eastAsia="zh-CN"/>
        </w:rPr>
        <w:t xml:space="preserve"> </w:t>
      </w:r>
      <w:r>
        <w:rPr>
          <w:rFonts w:eastAsia="宋体"/>
          <w:b/>
          <w:i/>
          <w:sz w:val="22"/>
          <w:lang w:eastAsia="zh-CN"/>
        </w:rPr>
        <w:t xml:space="preserve">based on </w:t>
      </w:r>
      <w:r w:rsidRPr="00183A6D">
        <w:rPr>
          <w:rFonts w:eastAsia="宋体"/>
          <w:b/>
          <w:i/>
          <w:sz w:val="22"/>
          <w:lang w:eastAsia="zh-CN"/>
        </w:rPr>
        <w:t>actual channel condition</w:t>
      </w:r>
      <w:r>
        <w:rPr>
          <w:rFonts w:eastAsia="宋体"/>
          <w:b/>
          <w:i/>
          <w:sz w:val="22"/>
          <w:lang w:eastAsia="zh-CN"/>
        </w:rPr>
        <w:t>.</w:t>
      </w:r>
    </w:p>
    <w:p w:rsidR="005261C8" w:rsidRDefault="00D07AB7" w:rsidP="006073E9">
      <w:pPr>
        <w:widowControl w:val="0"/>
        <w:adjustRightInd w:val="0"/>
        <w:snapToGrid w:val="0"/>
        <w:spacing w:before="180"/>
        <w:rPr>
          <w:rFonts w:eastAsia="宋体"/>
          <w:sz w:val="22"/>
          <w:lang w:eastAsia="zh-CN"/>
        </w:rPr>
      </w:pPr>
      <w:r>
        <w:rPr>
          <w:rFonts w:eastAsia="宋体"/>
          <w:sz w:val="22"/>
          <w:lang w:eastAsia="zh-CN"/>
        </w:rPr>
        <w:t xml:space="preserve">In [1], it has been agreed that the </w:t>
      </w:r>
      <w:r w:rsidRPr="00D07AB7">
        <w:rPr>
          <w:rFonts w:eastAsia="宋体"/>
          <w:sz w:val="22"/>
          <w:lang w:eastAsia="zh-CN"/>
        </w:rPr>
        <w:t xml:space="preserve">UE RRC processing time </w:t>
      </w:r>
      <w:r>
        <w:rPr>
          <w:rFonts w:eastAsia="宋体"/>
          <w:sz w:val="22"/>
          <w:lang w:eastAsia="zh-CN"/>
        </w:rPr>
        <w:t xml:space="preserve">for CHO includes two </w:t>
      </w:r>
      <w:r w:rsidRPr="00D07AB7">
        <w:rPr>
          <w:rFonts w:eastAsia="宋体"/>
          <w:sz w:val="22"/>
          <w:lang w:eastAsia="zh-CN"/>
        </w:rPr>
        <w:t>segments</w:t>
      </w:r>
      <w:r>
        <w:rPr>
          <w:rFonts w:eastAsia="宋体"/>
          <w:sz w:val="22"/>
          <w:lang w:eastAsia="zh-CN"/>
        </w:rPr>
        <w:t>. The f</w:t>
      </w:r>
      <w:r w:rsidRPr="00D07AB7">
        <w:rPr>
          <w:rFonts w:eastAsia="宋体"/>
          <w:sz w:val="22"/>
          <w:lang w:eastAsia="zh-CN"/>
        </w:rPr>
        <w:t>irst segment is immediately after RRC HO command receptio</w:t>
      </w:r>
      <w:r>
        <w:rPr>
          <w:rFonts w:eastAsia="宋体"/>
          <w:sz w:val="22"/>
          <w:lang w:eastAsia="zh-CN"/>
        </w:rPr>
        <w:t xml:space="preserve">n, which </w:t>
      </w:r>
      <w:r w:rsidR="00301946">
        <w:rPr>
          <w:rFonts w:eastAsia="宋体"/>
          <w:sz w:val="22"/>
          <w:lang w:eastAsia="zh-CN"/>
        </w:rPr>
        <w:t>includes CHO execution parameters loading. The f</w:t>
      </w:r>
      <w:r w:rsidR="00301946" w:rsidRPr="00D07AB7">
        <w:rPr>
          <w:rFonts w:eastAsia="宋体"/>
          <w:sz w:val="22"/>
          <w:lang w:eastAsia="zh-CN"/>
        </w:rPr>
        <w:t>irst segment</w:t>
      </w:r>
      <w:r w:rsidR="00301946">
        <w:rPr>
          <w:rFonts w:eastAsia="宋体"/>
          <w:sz w:val="22"/>
          <w:lang w:eastAsia="zh-CN"/>
        </w:rPr>
        <w:t xml:space="preserve"> of </w:t>
      </w:r>
      <w:r w:rsidR="00301946" w:rsidRPr="00D07AB7">
        <w:rPr>
          <w:rFonts w:eastAsia="宋体"/>
          <w:sz w:val="22"/>
          <w:lang w:eastAsia="zh-CN"/>
        </w:rPr>
        <w:t>UE RRC processing time</w:t>
      </w:r>
      <w:r w:rsidR="00301946">
        <w:rPr>
          <w:rFonts w:eastAsia="宋体"/>
          <w:sz w:val="22"/>
          <w:lang w:eastAsia="zh-CN"/>
        </w:rPr>
        <w:t xml:space="preserve"> </w:t>
      </w:r>
      <w:r>
        <w:rPr>
          <w:rFonts w:eastAsia="宋体"/>
          <w:sz w:val="22"/>
          <w:lang w:eastAsia="zh-CN"/>
        </w:rPr>
        <w:t>is expressed as ‘RRC1’ in Figure 1.</w:t>
      </w:r>
      <w:r w:rsidRPr="00D07AB7">
        <w:rPr>
          <w:rFonts w:eastAsia="宋体"/>
          <w:sz w:val="22"/>
          <w:lang w:eastAsia="zh-CN"/>
        </w:rPr>
        <w:t xml:space="preserve"> </w:t>
      </w:r>
      <w:r>
        <w:rPr>
          <w:rFonts w:eastAsia="宋体"/>
          <w:sz w:val="22"/>
          <w:lang w:eastAsia="zh-CN"/>
        </w:rPr>
        <w:t>The second</w:t>
      </w:r>
      <w:r w:rsidRPr="00D07AB7">
        <w:rPr>
          <w:rFonts w:eastAsia="宋体"/>
          <w:sz w:val="22"/>
          <w:lang w:eastAsia="zh-CN"/>
        </w:rPr>
        <w:t xml:space="preserve"> segment is after UE realizes the condition is met</w:t>
      </w:r>
      <w:r>
        <w:rPr>
          <w:rFonts w:eastAsia="宋体"/>
          <w:sz w:val="22"/>
          <w:lang w:eastAsia="zh-CN"/>
        </w:rPr>
        <w:t xml:space="preserve">, which </w:t>
      </w:r>
      <w:r w:rsidR="00301946">
        <w:rPr>
          <w:rFonts w:eastAsia="宋体"/>
          <w:sz w:val="22"/>
          <w:lang w:eastAsia="zh-CN"/>
        </w:rPr>
        <w:t xml:space="preserve">includes some operations only will be triggered when CHO is </w:t>
      </w:r>
      <w:r w:rsidR="00B05D69">
        <w:rPr>
          <w:rFonts w:eastAsia="宋体"/>
          <w:sz w:val="22"/>
          <w:lang w:eastAsia="zh-CN"/>
        </w:rPr>
        <w:t>executed</w:t>
      </w:r>
      <w:r w:rsidR="00301946">
        <w:rPr>
          <w:rFonts w:eastAsia="宋体"/>
          <w:sz w:val="22"/>
          <w:lang w:eastAsia="zh-CN"/>
        </w:rPr>
        <w:t>, e.g. stopping timers, SCG release. The second</w:t>
      </w:r>
      <w:r w:rsidR="00301946" w:rsidRPr="00D07AB7">
        <w:rPr>
          <w:rFonts w:eastAsia="宋体"/>
          <w:sz w:val="22"/>
          <w:lang w:eastAsia="zh-CN"/>
        </w:rPr>
        <w:t xml:space="preserve"> segment</w:t>
      </w:r>
      <w:r w:rsidR="00301946">
        <w:rPr>
          <w:rFonts w:eastAsia="宋体"/>
          <w:sz w:val="22"/>
          <w:lang w:eastAsia="zh-CN"/>
        </w:rPr>
        <w:t xml:space="preserve"> of </w:t>
      </w:r>
      <w:r w:rsidR="00301946" w:rsidRPr="00D07AB7">
        <w:rPr>
          <w:rFonts w:eastAsia="宋体"/>
          <w:sz w:val="22"/>
          <w:lang w:eastAsia="zh-CN"/>
        </w:rPr>
        <w:t>UE RRC processing time</w:t>
      </w:r>
      <w:r w:rsidR="00301946">
        <w:rPr>
          <w:rFonts w:eastAsia="宋体"/>
          <w:sz w:val="22"/>
          <w:lang w:eastAsia="zh-CN"/>
        </w:rPr>
        <w:t xml:space="preserve"> </w:t>
      </w:r>
      <w:r>
        <w:rPr>
          <w:rFonts w:eastAsia="宋体"/>
          <w:sz w:val="22"/>
          <w:lang w:eastAsia="zh-CN"/>
        </w:rPr>
        <w:t>is expressed as ‘RRC2’ in Figure 1.</w:t>
      </w:r>
    </w:p>
    <w:p w:rsidR="006073E9" w:rsidRDefault="005261C8" w:rsidP="006073E9">
      <w:pPr>
        <w:widowControl w:val="0"/>
        <w:adjustRightInd w:val="0"/>
        <w:snapToGrid w:val="0"/>
        <w:spacing w:before="180"/>
        <w:rPr>
          <w:rFonts w:eastAsia="宋体"/>
          <w:sz w:val="22"/>
          <w:lang w:eastAsia="zh-CN"/>
        </w:rPr>
      </w:pPr>
      <w:r>
        <w:rPr>
          <w:rFonts w:eastAsia="宋体"/>
          <w:sz w:val="22"/>
          <w:lang w:eastAsia="zh-CN"/>
        </w:rPr>
        <w:t>I</w:t>
      </w:r>
      <w:r w:rsidR="006073E9">
        <w:rPr>
          <w:rFonts w:eastAsia="宋体"/>
          <w:sz w:val="22"/>
          <w:lang w:eastAsia="zh-CN"/>
        </w:rPr>
        <w:t xml:space="preserve">t is assumed that the </w:t>
      </w:r>
      <w:r>
        <w:rPr>
          <w:rFonts w:eastAsia="宋体"/>
          <w:sz w:val="22"/>
          <w:lang w:eastAsia="zh-CN"/>
        </w:rPr>
        <w:t xml:space="preserve">CHO </w:t>
      </w:r>
      <w:r w:rsidR="006073E9">
        <w:rPr>
          <w:rFonts w:eastAsia="宋体"/>
          <w:sz w:val="22"/>
          <w:lang w:eastAsia="zh-CN"/>
        </w:rPr>
        <w:t xml:space="preserve">candidate cells have been identified before UE receives CHO command. The UE would perform L3 measurement on these identified cells for mobility purposes even UE has not received CHO command. RAN4 shall study when UE starts to </w:t>
      </w:r>
      <w:r>
        <w:rPr>
          <w:rFonts w:eastAsia="宋体"/>
          <w:sz w:val="22"/>
          <w:lang w:eastAsia="zh-CN"/>
        </w:rPr>
        <w:t xml:space="preserve">evaluate the CHO candidate cells. </w:t>
      </w:r>
      <w:r w:rsidR="006073E9">
        <w:rPr>
          <w:rFonts w:eastAsia="宋体"/>
          <w:sz w:val="22"/>
          <w:lang w:eastAsia="zh-CN"/>
        </w:rPr>
        <w:t xml:space="preserve">UE could obtain the CHO </w:t>
      </w:r>
      <w:r>
        <w:rPr>
          <w:rFonts w:eastAsia="宋体"/>
          <w:sz w:val="22"/>
          <w:lang w:eastAsia="zh-CN"/>
        </w:rPr>
        <w:t>candidate cells</w:t>
      </w:r>
      <w:r w:rsidRPr="009746D4">
        <w:rPr>
          <w:rFonts w:eastAsia="宋体"/>
          <w:sz w:val="22"/>
          <w:lang w:eastAsia="zh-CN"/>
        </w:rPr>
        <w:t xml:space="preserve"> </w:t>
      </w:r>
      <w:r>
        <w:rPr>
          <w:rFonts w:eastAsia="宋体"/>
          <w:sz w:val="22"/>
          <w:lang w:eastAsia="zh-CN"/>
        </w:rPr>
        <w:t xml:space="preserve">and the corresponding </w:t>
      </w:r>
      <w:r w:rsidRPr="009746D4">
        <w:rPr>
          <w:rFonts w:eastAsia="宋体"/>
          <w:sz w:val="22"/>
          <w:lang w:eastAsia="zh-CN"/>
        </w:rPr>
        <w:t>execut</w:t>
      </w:r>
      <w:r>
        <w:rPr>
          <w:rFonts w:eastAsia="宋体"/>
          <w:sz w:val="22"/>
          <w:lang w:eastAsia="zh-CN"/>
        </w:rPr>
        <w:t>ion</w:t>
      </w:r>
      <w:r w:rsidRPr="009746D4">
        <w:rPr>
          <w:rFonts w:eastAsia="宋体"/>
          <w:sz w:val="22"/>
          <w:lang w:eastAsia="zh-CN"/>
        </w:rPr>
        <w:t xml:space="preserve"> </w:t>
      </w:r>
      <w:r w:rsidR="006073E9">
        <w:rPr>
          <w:rFonts w:eastAsia="宋体"/>
          <w:sz w:val="22"/>
          <w:lang w:eastAsia="zh-CN"/>
        </w:rPr>
        <w:t>parameters</w:t>
      </w:r>
      <w:r w:rsidR="006073E9" w:rsidRPr="006073E9">
        <w:rPr>
          <w:rFonts w:eastAsia="宋体"/>
          <w:sz w:val="22"/>
          <w:lang w:eastAsia="zh-CN"/>
        </w:rPr>
        <w:t xml:space="preserve"> </w:t>
      </w:r>
      <w:r w:rsidR="006073E9">
        <w:rPr>
          <w:rFonts w:eastAsia="宋体"/>
          <w:sz w:val="22"/>
          <w:lang w:eastAsia="zh-CN"/>
        </w:rPr>
        <w:t>only</w:t>
      </w:r>
      <w:r>
        <w:rPr>
          <w:rFonts w:eastAsia="宋体"/>
          <w:sz w:val="22"/>
          <w:lang w:eastAsia="zh-CN"/>
        </w:rPr>
        <w:t xml:space="preserve"> after finishing the f</w:t>
      </w:r>
      <w:r w:rsidRPr="00D07AB7">
        <w:rPr>
          <w:rFonts w:eastAsia="宋体"/>
          <w:sz w:val="22"/>
          <w:lang w:eastAsia="zh-CN"/>
        </w:rPr>
        <w:t>irst</w:t>
      </w:r>
      <w:r w:rsidRPr="005261C8">
        <w:rPr>
          <w:rFonts w:eastAsia="宋体"/>
          <w:sz w:val="22"/>
          <w:lang w:eastAsia="zh-CN"/>
        </w:rPr>
        <w:t xml:space="preserve"> </w:t>
      </w:r>
      <w:r w:rsidRPr="00D07AB7">
        <w:rPr>
          <w:rFonts w:eastAsia="宋体"/>
          <w:sz w:val="22"/>
          <w:lang w:eastAsia="zh-CN"/>
        </w:rPr>
        <w:t>RRC processing</w:t>
      </w:r>
      <w:r>
        <w:rPr>
          <w:rFonts w:eastAsia="宋体"/>
          <w:sz w:val="22"/>
          <w:lang w:eastAsia="zh-CN"/>
        </w:rPr>
        <w:t xml:space="preserve"> procedure.</w:t>
      </w:r>
    </w:p>
    <w:p w:rsidR="00D07AB7" w:rsidRDefault="00D07AB7" w:rsidP="00D07AB7">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It is assumed that the UE starts to evaluate the </w:t>
      </w:r>
      <w:r w:rsidRPr="00D07AB7">
        <w:rPr>
          <w:rFonts w:eastAsia="宋体"/>
          <w:b/>
          <w:i/>
          <w:sz w:val="22"/>
          <w:lang w:eastAsia="zh-CN"/>
        </w:rPr>
        <w:t>CHO candidate cells</w:t>
      </w:r>
      <w:r>
        <w:rPr>
          <w:rFonts w:eastAsia="宋体"/>
          <w:b/>
          <w:i/>
          <w:sz w:val="22"/>
          <w:lang w:eastAsia="zh-CN"/>
        </w:rPr>
        <w:t xml:space="preserve"> after the UE finished the </w:t>
      </w:r>
      <w:r w:rsidR="005261C8">
        <w:rPr>
          <w:rFonts w:eastAsia="宋体"/>
          <w:b/>
          <w:i/>
          <w:sz w:val="22"/>
          <w:lang w:eastAsia="zh-CN"/>
        </w:rPr>
        <w:t xml:space="preserve">first </w:t>
      </w:r>
      <w:r>
        <w:rPr>
          <w:rFonts w:eastAsia="宋体"/>
          <w:b/>
          <w:i/>
          <w:sz w:val="22"/>
          <w:lang w:eastAsia="zh-CN"/>
        </w:rPr>
        <w:t xml:space="preserve">RRC </w:t>
      </w:r>
      <w:r w:rsidR="006073E9">
        <w:rPr>
          <w:rFonts w:eastAsia="宋体"/>
          <w:b/>
          <w:i/>
          <w:sz w:val="22"/>
          <w:lang w:eastAsia="zh-CN"/>
        </w:rPr>
        <w:t>process</w:t>
      </w:r>
      <w:r w:rsidR="005261C8">
        <w:rPr>
          <w:rFonts w:eastAsia="宋体"/>
          <w:b/>
          <w:i/>
          <w:sz w:val="22"/>
          <w:lang w:eastAsia="zh-CN"/>
        </w:rPr>
        <w:t>ing procedure</w:t>
      </w:r>
      <w:r>
        <w:rPr>
          <w:rFonts w:eastAsia="宋体"/>
          <w:b/>
          <w:i/>
          <w:sz w:val="22"/>
          <w:lang w:eastAsia="zh-CN"/>
        </w:rPr>
        <w:t>.</w:t>
      </w:r>
    </w:p>
    <w:p w:rsidR="006073E9" w:rsidRDefault="006073E9" w:rsidP="00790DAA">
      <w:pPr>
        <w:widowControl w:val="0"/>
        <w:adjustRightInd w:val="0"/>
        <w:snapToGrid w:val="0"/>
        <w:spacing w:before="180"/>
        <w:rPr>
          <w:rFonts w:eastAsia="宋体"/>
          <w:sz w:val="22"/>
          <w:lang w:eastAsia="zh-CN"/>
        </w:rPr>
      </w:pPr>
      <w:r>
        <w:rPr>
          <w:rFonts w:eastAsia="宋体"/>
          <w:sz w:val="22"/>
          <w:lang w:eastAsia="zh-CN"/>
        </w:rPr>
        <w:t xml:space="preserve">Figure 1 shows </w:t>
      </w:r>
      <w:r w:rsidR="00600E6B">
        <w:rPr>
          <w:rFonts w:eastAsia="宋体"/>
          <w:sz w:val="22"/>
          <w:lang w:eastAsia="zh-CN"/>
        </w:rPr>
        <w:t>one</w:t>
      </w:r>
      <w:r>
        <w:rPr>
          <w:rFonts w:eastAsia="宋体"/>
          <w:sz w:val="22"/>
          <w:lang w:eastAsia="zh-CN"/>
        </w:rPr>
        <w:t xml:space="preserve"> example for conditional handover procedure. The </w:t>
      </w:r>
      <w:r w:rsidR="00B9076A" w:rsidRPr="002D1042">
        <w:rPr>
          <w:rFonts w:eastAsia="宋体"/>
          <w:sz w:val="22"/>
          <w:lang w:eastAsia="zh-CN"/>
        </w:rPr>
        <w:t>actual channel condition</w:t>
      </w:r>
      <w:r w:rsidR="00B9076A" w:rsidRPr="001C6F9C">
        <w:rPr>
          <w:rFonts w:eastAsia="宋体"/>
          <w:sz w:val="22"/>
          <w:lang w:eastAsia="zh-CN"/>
        </w:rPr>
        <w:t xml:space="preserve"> </w:t>
      </w:r>
      <w:r w:rsidR="00B9076A">
        <w:rPr>
          <w:rFonts w:eastAsia="宋体"/>
          <w:sz w:val="22"/>
          <w:lang w:eastAsia="zh-CN"/>
        </w:rPr>
        <w:t xml:space="preserve">starts to meets the </w:t>
      </w:r>
      <w:r w:rsidRPr="001C6F9C">
        <w:rPr>
          <w:rFonts w:eastAsia="宋体"/>
          <w:sz w:val="22"/>
          <w:lang w:eastAsia="zh-CN"/>
        </w:rPr>
        <w:t xml:space="preserve">CHO </w:t>
      </w:r>
      <w:r w:rsidR="00B9076A">
        <w:rPr>
          <w:rFonts w:eastAsia="宋体"/>
          <w:sz w:val="22"/>
          <w:lang w:eastAsia="zh-CN"/>
        </w:rPr>
        <w:t>event</w:t>
      </w:r>
      <w:r w:rsidR="00B9076A" w:rsidRPr="001C6F9C">
        <w:rPr>
          <w:rFonts w:eastAsia="宋体"/>
          <w:sz w:val="22"/>
          <w:lang w:eastAsia="zh-CN"/>
        </w:rPr>
        <w:t xml:space="preserve"> </w:t>
      </w:r>
      <w:r w:rsidRPr="001C6F9C">
        <w:rPr>
          <w:rFonts w:eastAsia="宋体"/>
          <w:sz w:val="22"/>
          <w:lang w:eastAsia="zh-CN"/>
        </w:rPr>
        <w:t>condition</w:t>
      </w:r>
      <w:r w:rsidR="00600E6B">
        <w:rPr>
          <w:rFonts w:eastAsia="宋体"/>
          <w:sz w:val="22"/>
          <w:lang w:eastAsia="zh-CN"/>
        </w:rPr>
        <w:t xml:space="preserve"> </w:t>
      </w:r>
      <w:r>
        <w:rPr>
          <w:rFonts w:eastAsia="宋体"/>
          <w:sz w:val="22"/>
          <w:lang w:eastAsia="zh-CN"/>
        </w:rPr>
        <w:t xml:space="preserve">after UE finished the </w:t>
      </w:r>
      <w:r w:rsidR="00B9076A">
        <w:rPr>
          <w:rFonts w:eastAsia="宋体"/>
          <w:sz w:val="22"/>
          <w:lang w:eastAsia="zh-CN"/>
        </w:rPr>
        <w:t xml:space="preserve">RRC </w:t>
      </w:r>
      <w:r>
        <w:rPr>
          <w:rFonts w:eastAsia="宋体"/>
          <w:sz w:val="22"/>
          <w:lang w:eastAsia="zh-CN"/>
        </w:rPr>
        <w:t>process</w:t>
      </w:r>
      <w:r w:rsidR="00B9076A">
        <w:rPr>
          <w:rFonts w:eastAsia="宋体"/>
          <w:sz w:val="22"/>
          <w:lang w:eastAsia="zh-CN"/>
        </w:rPr>
        <w:t>ing</w:t>
      </w:r>
      <w:r>
        <w:rPr>
          <w:rFonts w:eastAsia="宋体"/>
          <w:sz w:val="22"/>
          <w:lang w:eastAsia="zh-CN"/>
        </w:rPr>
        <w:t xml:space="preserve"> of CHO command.</w:t>
      </w:r>
      <w:r w:rsidR="00600E6B">
        <w:rPr>
          <w:rFonts w:eastAsia="宋体"/>
          <w:sz w:val="22"/>
          <w:lang w:eastAsia="zh-CN"/>
        </w:rPr>
        <w:t xml:space="preserve"> However, </w:t>
      </w:r>
      <w:r w:rsidR="00B9076A">
        <w:rPr>
          <w:rFonts w:eastAsia="宋体"/>
          <w:sz w:val="22"/>
          <w:lang w:eastAsia="zh-CN"/>
        </w:rPr>
        <w:t xml:space="preserve">in some case </w:t>
      </w:r>
      <w:r w:rsidR="00600E6B">
        <w:rPr>
          <w:rFonts w:eastAsia="宋体"/>
          <w:sz w:val="22"/>
          <w:lang w:eastAsia="zh-CN"/>
        </w:rPr>
        <w:t xml:space="preserve">the </w:t>
      </w:r>
      <w:r w:rsidR="00600E6B" w:rsidRPr="002D1042">
        <w:rPr>
          <w:rFonts w:eastAsia="宋体"/>
          <w:sz w:val="22"/>
          <w:lang w:eastAsia="zh-CN"/>
        </w:rPr>
        <w:t>actual channel condition</w:t>
      </w:r>
      <w:r w:rsidR="00B9076A">
        <w:rPr>
          <w:rFonts w:eastAsia="宋体"/>
          <w:sz w:val="22"/>
          <w:lang w:eastAsia="zh-CN"/>
        </w:rPr>
        <w:t xml:space="preserve"> meets the </w:t>
      </w:r>
      <w:r w:rsidR="00B9076A" w:rsidRPr="001C6F9C">
        <w:rPr>
          <w:rFonts w:eastAsia="宋体"/>
          <w:sz w:val="22"/>
          <w:lang w:eastAsia="zh-CN"/>
        </w:rPr>
        <w:t xml:space="preserve">CHO </w:t>
      </w:r>
      <w:r w:rsidR="00B9076A">
        <w:rPr>
          <w:rFonts w:eastAsia="宋体"/>
          <w:sz w:val="22"/>
          <w:lang w:eastAsia="zh-CN"/>
        </w:rPr>
        <w:t>event</w:t>
      </w:r>
      <w:r w:rsidR="00B9076A" w:rsidRPr="001C6F9C">
        <w:rPr>
          <w:rFonts w:eastAsia="宋体"/>
          <w:sz w:val="22"/>
          <w:lang w:eastAsia="zh-CN"/>
        </w:rPr>
        <w:t xml:space="preserve"> condition</w:t>
      </w:r>
      <w:r w:rsidR="00B9076A">
        <w:rPr>
          <w:rFonts w:eastAsia="宋体"/>
          <w:sz w:val="22"/>
          <w:lang w:eastAsia="zh-CN"/>
        </w:rPr>
        <w:t xml:space="preserve"> before UE receives CHO command.</w:t>
      </w:r>
      <w:r w:rsidR="000A6E7C">
        <w:rPr>
          <w:rFonts w:eastAsia="宋体"/>
          <w:sz w:val="22"/>
          <w:lang w:eastAsia="zh-CN"/>
        </w:rPr>
        <w:t xml:space="preserve"> </w:t>
      </w:r>
    </w:p>
    <w:p w:rsidR="006073E9" w:rsidRDefault="00CC0C73" w:rsidP="00790DAA">
      <w:pPr>
        <w:widowControl w:val="0"/>
        <w:adjustRightInd w:val="0"/>
        <w:snapToGrid w:val="0"/>
        <w:spacing w:before="180"/>
        <w:rPr>
          <w:rFonts w:eastAsia="宋体"/>
          <w:sz w:val="22"/>
          <w:lang w:eastAsia="zh-CN"/>
        </w:rPr>
      </w:pPr>
      <w:r>
        <w:rPr>
          <w:noProof/>
          <w:lang w:val="en-US" w:eastAsia="zh-CN"/>
        </w:rPr>
        <w:drawing>
          <wp:inline distT="0" distB="0" distL="0" distR="0" wp14:anchorId="1DA767B4" wp14:editId="07A8DB34">
            <wp:extent cx="6115685" cy="13747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5685" cy="1374775"/>
                    </a:xfrm>
                    <a:prstGeom prst="rect">
                      <a:avLst/>
                    </a:prstGeom>
                  </pic:spPr>
                </pic:pic>
              </a:graphicData>
            </a:graphic>
          </wp:inline>
        </w:drawing>
      </w:r>
    </w:p>
    <w:p w:rsidR="000A6E7C" w:rsidRPr="00006724" w:rsidRDefault="000A6E7C" w:rsidP="000A6E7C">
      <w:pPr>
        <w:widowControl w:val="0"/>
        <w:adjustRightInd w:val="0"/>
        <w:snapToGrid w:val="0"/>
        <w:spacing w:before="180"/>
        <w:jc w:val="center"/>
        <w:rPr>
          <w:rFonts w:eastAsia="宋体"/>
          <w:b/>
          <w:sz w:val="22"/>
          <w:lang w:eastAsia="zh-CN"/>
        </w:rPr>
      </w:pPr>
      <w:r w:rsidRPr="00006724">
        <w:rPr>
          <w:rFonts w:eastAsia="宋体" w:hint="eastAsia"/>
          <w:b/>
          <w:sz w:val="22"/>
          <w:lang w:eastAsia="zh-CN"/>
        </w:rPr>
        <w:t xml:space="preserve">Figure </w:t>
      </w:r>
      <w:r>
        <w:rPr>
          <w:rFonts w:eastAsia="宋体"/>
          <w:b/>
          <w:sz w:val="22"/>
          <w:lang w:eastAsia="zh-CN"/>
        </w:rPr>
        <w:t>2</w:t>
      </w:r>
      <w:r w:rsidRPr="00006724">
        <w:rPr>
          <w:rFonts w:eastAsia="宋体" w:hint="eastAsia"/>
          <w:b/>
          <w:sz w:val="22"/>
          <w:lang w:eastAsia="zh-CN"/>
        </w:rPr>
        <w:t xml:space="preserve">: </w:t>
      </w:r>
      <w:r w:rsidRPr="00006724">
        <w:rPr>
          <w:rFonts w:eastAsia="宋体"/>
          <w:b/>
          <w:sz w:val="22"/>
          <w:lang w:eastAsia="zh-CN"/>
        </w:rPr>
        <w:t>E</w:t>
      </w:r>
      <w:r w:rsidRPr="00006724">
        <w:rPr>
          <w:rFonts w:eastAsia="宋体" w:hint="eastAsia"/>
          <w:b/>
          <w:sz w:val="22"/>
          <w:lang w:eastAsia="zh-CN"/>
        </w:rPr>
        <w:t xml:space="preserve">xample </w:t>
      </w:r>
      <w:r>
        <w:rPr>
          <w:rFonts w:eastAsia="宋体"/>
          <w:b/>
          <w:sz w:val="22"/>
          <w:lang w:eastAsia="zh-CN"/>
        </w:rPr>
        <w:t>2</w:t>
      </w:r>
      <w:r w:rsidRPr="00006724">
        <w:rPr>
          <w:rFonts w:eastAsia="宋体"/>
          <w:b/>
          <w:sz w:val="22"/>
          <w:lang w:eastAsia="zh-CN"/>
        </w:rPr>
        <w:t xml:space="preserve"> for </w:t>
      </w:r>
      <w:r>
        <w:rPr>
          <w:rFonts w:eastAsia="宋体"/>
          <w:b/>
          <w:sz w:val="22"/>
          <w:lang w:eastAsia="zh-CN"/>
        </w:rPr>
        <w:t>c</w:t>
      </w:r>
      <w:r w:rsidRPr="00006724">
        <w:rPr>
          <w:rFonts w:eastAsia="宋体"/>
          <w:b/>
          <w:sz w:val="22"/>
          <w:lang w:eastAsia="zh-CN"/>
        </w:rPr>
        <w:t xml:space="preserve">onditional </w:t>
      </w:r>
      <w:r>
        <w:rPr>
          <w:rFonts w:eastAsia="宋体"/>
          <w:b/>
          <w:sz w:val="22"/>
          <w:lang w:eastAsia="zh-CN"/>
        </w:rPr>
        <w:t>h</w:t>
      </w:r>
      <w:r w:rsidRPr="00006724">
        <w:rPr>
          <w:rFonts w:eastAsia="宋体"/>
          <w:b/>
          <w:sz w:val="22"/>
          <w:lang w:eastAsia="zh-CN"/>
        </w:rPr>
        <w:t>andover</w:t>
      </w:r>
    </w:p>
    <w:p w:rsidR="00AE28DE" w:rsidRDefault="000A6E7C" w:rsidP="00790DAA">
      <w:pPr>
        <w:widowControl w:val="0"/>
        <w:adjustRightInd w:val="0"/>
        <w:snapToGrid w:val="0"/>
        <w:spacing w:before="180"/>
        <w:rPr>
          <w:rFonts w:eastAsia="宋体"/>
          <w:sz w:val="22"/>
          <w:lang w:eastAsia="zh-CN"/>
        </w:rPr>
      </w:pPr>
      <w:r>
        <w:rPr>
          <w:rFonts w:eastAsia="宋体" w:hint="eastAsia"/>
          <w:sz w:val="22"/>
          <w:lang w:eastAsia="zh-CN"/>
        </w:rPr>
        <w:t xml:space="preserve">As shown in </w:t>
      </w:r>
      <w:r w:rsidR="00AE28DE">
        <w:rPr>
          <w:rFonts w:eastAsia="宋体"/>
          <w:sz w:val="22"/>
          <w:lang w:eastAsia="zh-CN"/>
        </w:rPr>
        <w:t>F</w:t>
      </w:r>
      <w:r>
        <w:rPr>
          <w:rFonts w:eastAsia="宋体" w:hint="eastAsia"/>
          <w:sz w:val="22"/>
          <w:lang w:eastAsia="zh-CN"/>
        </w:rPr>
        <w:t xml:space="preserve">igure </w:t>
      </w:r>
      <w:r>
        <w:rPr>
          <w:rFonts w:eastAsia="宋体"/>
          <w:sz w:val="22"/>
          <w:lang w:eastAsia="zh-CN"/>
        </w:rPr>
        <w:t>2</w:t>
      </w:r>
      <w:r>
        <w:rPr>
          <w:rFonts w:eastAsia="宋体" w:hint="eastAsia"/>
          <w:sz w:val="22"/>
          <w:lang w:eastAsia="zh-CN"/>
        </w:rPr>
        <w:t xml:space="preserve">, </w:t>
      </w:r>
      <w:r>
        <w:rPr>
          <w:rFonts w:eastAsia="宋体"/>
          <w:sz w:val="22"/>
          <w:lang w:eastAsia="zh-CN"/>
        </w:rPr>
        <w:t>a n</w:t>
      </w:r>
      <w:r w:rsidRPr="003672C6">
        <w:rPr>
          <w:rFonts w:eastAsia="宋体"/>
          <w:sz w:val="22"/>
          <w:lang w:eastAsia="zh-CN"/>
        </w:rPr>
        <w:t xml:space="preserve">eighbour </w:t>
      </w:r>
      <w:r>
        <w:rPr>
          <w:rFonts w:eastAsia="宋体"/>
          <w:sz w:val="22"/>
          <w:lang w:eastAsia="zh-CN"/>
        </w:rPr>
        <w:t xml:space="preserve">cell </w:t>
      </w:r>
      <w:r w:rsidRPr="003672C6">
        <w:rPr>
          <w:rFonts w:eastAsia="宋体"/>
          <w:sz w:val="22"/>
          <w:lang w:eastAsia="zh-CN"/>
        </w:rPr>
        <w:t xml:space="preserve">becomes offset better than </w:t>
      </w:r>
      <w:r>
        <w:rPr>
          <w:rFonts w:eastAsia="宋体"/>
          <w:sz w:val="22"/>
          <w:lang w:eastAsia="zh-CN"/>
        </w:rPr>
        <w:t xml:space="preserve">the serving cell </w:t>
      </w:r>
      <w:r w:rsidR="00AE28DE">
        <w:rPr>
          <w:rFonts w:eastAsia="宋体"/>
          <w:sz w:val="22"/>
          <w:lang w:eastAsia="zh-CN"/>
        </w:rPr>
        <w:t>from</w:t>
      </w:r>
      <w:r>
        <w:rPr>
          <w:rFonts w:eastAsia="宋体" w:hint="eastAsia"/>
          <w:sz w:val="22"/>
          <w:lang w:eastAsia="zh-CN"/>
        </w:rPr>
        <w:t xml:space="preserve"> point </w:t>
      </w:r>
      <w:r w:rsidR="00AE28DE">
        <w:rPr>
          <w:rFonts w:eastAsia="宋体"/>
          <w:sz w:val="22"/>
          <w:lang w:eastAsia="zh-CN"/>
        </w:rPr>
        <w:t>A</w:t>
      </w:r>
      <w:r>
        <w:rPr>
          <w:rFonts w:eastAsia="宋体"/>
          <w:sz w:val="22"/>
          <w:lang w:eastAsia="zh-CN"/>
        </w:rPr>
        <w:t>.</w:t>
      </w:r>
      <w:r w:rsidR="00AE28DE">
        <w:rPr>
          <w:rFonts w:eastAsia="宋体"/>
          <w:sz w:val="22"/>
          <w:lang w:eastAsia="zh-CN"/>
        </w:rPr>
        <w:t xml:space="preserve"> UE receives CHO command at point </w:t>
      </w:r>
      <w:r w:rsidR="00291B9F">
        <w:rPr>
          <w:rFonts w:eastAsia="宋体"/>
          <w:sz w:val="22"/>
          <w:lang w:eastAsia="zh-CN"/>
        </w:rPr>
        <w:t>B and completes the RRC processing of CHO command reception at point C</w:t>
      </w:r>
      <w:r w:rsidR="00AE28DE">
        <w:rPr>
          <w:rFonts w:eastAsia="宋体"/>
          <w:sz w:val="22"/>
          <w:lang w:eastAsia="zh-CN"/>
        </w:rPr>
        <w:t>.</w:t>
      </w:r>
      <w:r>
        <w:rPr>
          <w:rFonts w:eastAsia="宋体"/>
          <w:sz w:val="22"/>
          <w:lang w:eastAsia="zh-CN"/>
        </w:rPr>
        <w:t xml:space="preserve"> </w:t>
      </w:r>
      <w:r w:rsidR="00AE28DE">
        <w:rPr>
          <w:rFonts w:eastAsia="宋体"/>
          <w:sz w:val="22"/>
          <w:lang w:eastAsia="zh-CN"/>
        </w:rPr>
        <w:t>S</w:t>
      </w:r>
      <w:r w:rsidR="00291B9F">
        <w:rPr>
          <w:rFonts w:eastAsia="宋体"/>
          <w:sz w:val="22"/>
          <w:lang w:eastAsia="zh-CN"/>
        </w:rPr>
        <w:t>o,</w:t>
      </w:r>
      <w:r w:rsidR="00AE28DE">
        <w:rPr>
          <w:rFonts w:eastAsia="宋体"/>
          <w:sz w:val="22"/>
          <w:lang w:eastAsia="zh-CN"/>
        </w:rPr>
        <w:t xml:space="preserve"> UE </w:t>
      </w:r>
      <w:r w:rsidR="00CC0C73">
        <w:rPr>
          <w:rFonts w:eastAsia="宋体"/>
          <w:sz w:val="22"/>
          <w:lang w:eastAsia="zh-CN"/>
        </w:rPr>
        <w:t xml:space="preserve">shall </w:t>
      </w:r>
      <w:r w:rsidR="00AE28DE">
        <w:rPr>
          <w:rFonts w:eastAsia="宋体"/>
          <w:sz w:val="22"/>
          <w:lang w:eastAsia="zh-CN"/>
        </w:rPr>
        <w:t xml:space="preserve">starts to evaluate CHO candidate cells </w:t>
      </w:r>
      <w:r w:rsidR="00291B9F">
        <w:rPr>
          <w:rFonts w:eastAsia="宋体"/>
          <w:sz w:val="22"/>
          <w:lang w:eastAsia="zh-CN"/>
        </w:rPr>
        <w:t>from point C.</w:t>
      </w:r>
      <w:r w:rsidR="00291B9F" w:rsidRPr="00291B9F">
        <w:rPr>
          <w:rFonts w:eastAsia="宋体"/>
          <w:sz w:val="22"/>
          <w:lang w:eastAsia="zh-CN"/>
        </w:rPr>
        <w:t xml:space="preserve"> </w:t>
      </w:r>
      <w:r w:rsidR="00291B9F">
        <w:rPr>
          <w:rFonts w:eastAsia="宋体"/>
          <w:sz w:val="22"/>
          <w:lang w:eastAsia="zh-CN"/>
        </w:rPr>
        <w:t xml:space="preserve">According to option 1, the start point of conditional handover delay shall be point </w:t>
      </w:r>
      <w:r w:rsidR="00CC0C73">
        <w:rPr>
          <w:rFonts w:eastAsia="宋体"/>
          <w:sz w:val="22"/>
          <w:lang w:eastAsia="zh-CN"/>
        </w:rPr>
        <w:t>D. However, due to measurement procedure, UE actually evaluate the CHO candidate cells from point C’. According to option 2, the start point of conditional handover delay shall be point E.</w:t>
      </w:r>
    </w:p>
    <w:p w:rsidR="00CC0C73" w:rsidRDefault="00CC0C73" w:rsidP="00B70D20">
      <w:pPr>
        <w:widowControl w:val="0"/>
        <w:adjustRightInd w:val="0"/>
        <w:snapToGrid w:val="0"/>
        <w:spacing w:before="180"/>
        <w:rPr>
          <w:rFonts w:eastAsia="宋体"/>
          <w:sz w:val="22"/>
          <w:lang w:eastAsia="zh-CN"/>
        </w:rPr>
      </w:pPr>
      <w:r>
        <w:rPr>
          <w:rFonts w:eastAsia="宋体" w:hint="eastAsia"/>
          <w:sz w:val="22"/>
          <w:lang w:eastAsia="zh-CN"/>
        </w:rPr>
        <w:t xml:space="preserve">For example 1, the </w:t>
      </w:r>
      <w:r>
        <w:rPr>
          <w:rFonts w:eastAsia="宋体"/>
          <w:sz w:val="22"/>
          <w:lang w:eastAsia="zh-CN"/>
        </w:rPr>
        <w:t xml:space="preserve">time difference between the two different starting points will not exceed two L1 measurement periods. For </w:t>
      </w:r>
      <w:r>
        <w:rPr>
          <w:rFonts w:eastAsia="宋体" w:hint="eastAsia"/>
          <w:sz w:val="22"/>
          <w:lang w:eastAsia="zh-CN"/>
        </w:rPr>
        <w:t xml:space="preserve">example 2, the </w:t>
      </w:r>
      <w:r>
        <w:rPr>
          <w:rFonts w:eastAsia="宋体"/>
          <w:sz w:val="22"/>
          <w:lang w:eastAsia="zh-CN"/>
        </w:rPr>
        <w:t>time difference between the two different starting points will not exceed one measurement period.</w:t>
      </w:r>
    </w:p>
    <w:p w:rsidR="00275B61" w:rsidRDefault="00275B61" w:rsidP="00275B61">
      <w:pPr>
        <w:widowControl w:val="0"/>
        <w:adjustRightInd w:val="0"/>
        <w:snapToGrid w:val="0"/>
        <w:spacing w:before="180"/>
        <w:rPr>
          <w:rFonts w:eastAsia="宋体"/>
          <w:sz w:val="22"/>
          <w:lang w:eastAsia="zh-CN"/>
        </w:rPr>
      </w:pPr>
      <w:r>
        <w:rPr>
          <w:rFonts w:eastAsia="宋体" w:hint="eastAsia"/>
          <w:sz w:val="22"/>
          <w:lang w:eastAsia="zh-CN"/>
        </w:rPr>
        <w:t>UE only will start HO</w:t>
      </w:r>
      <w:r>
        <w:rPr>
          <w:rFonts w:eastAsia="宋体"/>
          <w:sz w:val="22"/>
          <w:lang w:eastAsia="zh-CN"/>
        </w:rPr>
        <w:t xml:space="preserve"> </w:t>
      </w:r>
      <w:r w:rsidRPr="002D1042">
        <w:rPr>
          <w:rFonts w:eastAsia="宋体"/>
          <w:sz w:val="22"/>
          <w:lang w:eastAsia="zh-CN"/>
        </w:rPr>
        <w:t>execut</w:t>
      </w:r>
      <w:r>
        <w:rPr>
          <w:rFonts w:eastAsia="宋体"/>
          <w:sz w:val="22"/>
          <w:lang w:eastAsia="zh-CN"/>
        </w:rPr>
        <w:t>ion when UE realizes that the CHO</w:t>
      </w:r>
      <w:r w:rsidR="00E0286F" w:rsidRPr="00E0286F">
        <w:rPr>
          <w:rFonts w:eastAsia="宋体"/>
          <w:sz w:val="22"/>
          <w:lang w:eastAsia="zh-CN"/>
        </w:rPr>
        <w:t xml:space="preserve"> </w:t>
      </w:r>
      <w:r w:rsidR="00E0286F" w:rsidRPr="002D1042">
        <w:rPr>
          <w:rFonts w:eastAsia="宋体"/>
          <w:sz w:val="22"/>
          <w:lang w:eastAsia="zh-CN"/>
        </w:rPr>
        <w:t>execut</w:t>
      </w:r>
      <w:r w:rsidR="00E0286F">
        <w:rPr>
          <w:rFonts w:eastAsia="宋体"/>
          <w:sz w:val="22"/>
          <w:lang w:eastAsia="zh-CN"/>
        </w:rPr>
        <w:t>ion</w:t>
      </w:r>
      <w:r>
        <w:rPr>
          <w:rFonts w:eastAsia="宋体"/>
          <w:sz w:val="22"/>
          <w:lang w:eastAsia="zh-CN"/>
        </w:rPr>
        <w:t xml:space="preserve"> condition is satisfied</w:t>
      </w:r>
      <w:r w:rsidR="00E0286F">
        <w:rPr>
          <w:rFonts w:eastAsia="宋体"/>
          <w:sz w:val="22"/>
          <w:lang w:eastAsia="zh-CN"/>
        </w:rPr>
        <w:t xml:space="preserve">. </w:t>
      </w:r>
      <w:r w:rsidR="003E1D48">
        <w:rPr>
          <w:rFonts w:eastAsia="宋体"/>
          <w:sz w:val="22"/>
          <w:lang w:eastAsia="zh-CN"/>
        </w:rPr>
        <w:t>The latter procedure</w:t>
      </w:r>
      <w:r w:rsidR="003E1D48" w:rsidRPr="00301946">
        <w:rPr>
          <w:rFonts w:eastAsia="宋体"/>
          <w:sz w:val="22"/>
          <w:lang w:eastAsia="zh-CN"/>
        </w:rPr>
        <w:t xml:space="preserve"> </w:t>
      </w:r>
      <w:r w:rsidR="003E1D48">
        <w:rPr>
          <w:rFonts w:eastAsia="宋体"/>
          <w:sz w:val="22"/>
          <w:lang w:eastAsia="zh-CN"/>
        </w:rPr>
        <w:t>includes the second</w:t>
      </w:r>
      <w:r w:rsidR="003E1D48" w:rsidRPr="00D07AB7">
        <w:rPr>
          <w:rFonts w:eastAsia="宋体"/>
          <w:sz w:val="22"/>
          <w:lang w:eastAsia="zh-CN"/>
        </w:rPr>
        <w:t xml:space="preserve"> segment</w:t>
      </w:r>
      <w:r w:rsidR="003E1D48">
        <w:rPr>
          <w:rFonts w:eastAsia="宋体"/>
          <w:sz w:val="22"/>
          <w:lang w:eastAsia="zh-CN"/>
        </w:rPr>
        <w:t xml:space="preserve"> of UE RRC processing time, UE processing time, the </w:t>
      </w:r>
      <w:r w:rsidR="003E1D48" w:rsidRPr="000A6FD9">
        <w:rPr>
          <w:rFonts w:eastAsia="宋体"/>
          <w:sz w:val="22"/>
          <w:lang w:eastAsia="zh-CN"/>
        </w:rPr>
        <w:t xml:space="preserve">time for fine time tracking </w:t>
      </w:r>
      <w:r w:rsidR="003E1D48">
        <w:rPr>
          <w:rFonts w:eastAsia="宋体"/>
          <w:sz w:val="22"/>
          <w:lang w:eastAsia="zh-CN"/>
        </w:rPr>
        <w:t xml:space="preserve">and the uncertainty time for </w:t>
      </w:r>
      <w:r w:rsidR="003E1D48" w:rsidRPr="000A6FD9">
        <w:rPr>
          <w:rFonts w:eastAsia="宋体"/>
          <w:sz w:val="22"/>
          <w:lang w:eastAsia="zh-CN"/>
        </w:rPr>
        <w:t>acquiring the first available PRACH occasion</w:t>
      </w:r>
      <w:r w:rsidR="003E1D48">
        <w:rPr>
          <w:rFonts w:eastAsia="宋体"/>
          <w:sz w:val="22"/>
          <w:lang w:eastAsia="zh-CN"/>
        </w:rPr>
        <w:t>.</w:t>
      </w:r>
    </w:p>
    <w:p w:rsidR="00B267C8" w:rsidRDefault="0007666D" w:rsidP="0007666D">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sidR="004F3C7F">
        <w:rPr>
          <w:rFonts w:eastAsia="宋体"/>
          <w:b/>
          <w:i/>
          <w:sz w:val="22"/>
          <w:lang w:eastAsia="zh-CN"/>
        </w:rPr>
        <w:t>2</w:t>
      </w:r>
      <w:r w:rsidRPr="0050661F">
        <w:rPr>
          <w:rFonts w:eastAsia="宋体"/>
          <w:b/>
          <w:i/>
          <w:sz w:val="22"/>
          <w:lang w:eastAsia="zh-CN"/>
        </w:rPr>
        <w:t>:</w:t>
      </w:r>
      <w:r>
        <w:rPr>
          <w:rFonts w:eastAsia="宋体"/>
          <w:b/>
          <w:i/>
          <w:sz w:val="22"/>
          <w:lang w:eastAsia="zh-CN"/>
        </w:rPr>
        <w:t xml:space="preserve"> For conditional HO, the handover delay</w:t>
      </w:r>
      <w:r w:rsidR="000A7364">
        <w:rPr>
          <w:rFonts w:eastAsia="宋体"/>
          <w:b/>
          <w:i/>
          <w:sz w:val="22"/>
          <w:lang w:eastAsia="zh-CN"/>
        </w:rPr>
        <w:t xml:space="preserve"> D</w:t>
      </w:r>
      <w:r w:rsidR="000A7364" w:rsidRPr="000F0A3A">
        <w:rPr>
          <w:rFonts w:eastAsia="宋体"/>
          <w:b/>
          <w:i/>
          <w:sz w:val="22"/>
          <w:vertAlign w:val="subscript"/>
          <w:lang w:eastAsia="zh-CN"/>
        </w:rPr>
        <w:t>CHO</w:t>
      </w:r>
      <w:r w:rsidR="000A7364">
        <w:rPr>
          <w:rFonts w:eastAsia="宋体"/>
          <w:b/>
          <w:i/>
          <w:sz w:val="22"/>
          <w:lang w:eastAsia="zh-CN"/>
        </w:rPr>
        <w:t xml:space="preserve"> </w:t>
      </w:r>
      <w:r w:rsidR="00B267C8">
        <w:rPr>
          <w:rFonts w:eastAsia="宋体"/>
          <w:b/>
          <w:i/>
          <w:sz w:val="22"/>
          <w:lang w:eastAsia="zh-CN"/>
        </w:rPr>
        <w:t xml:space="preserve">can be defined as: </w:t>
      </w:r>
    </w:p>
    <w:p w:rsidR="00E0286F" w:rsidRPr="00301946" w:rsidRDefault="00301946" w:rsidP="00301946">
      <w:pPr>
        <w:pStyle w:val="af8"/>
        <w:widowControl w:val="0"/>
        <w:numPr>
          <w:ilvl w:val="0"/>
          <w:numId w:val="24"/>
        </w:numPr>
        <w:adjustRightInd w:val="0"/>
        <w:snapToGrid w:val="0"/>
        <w:spacing w:before="180"/>
        <w:rPr>
          <w:rFonts w:eastAsia="宋体"/>
          <w:b/>
          <w:i/>
          <w:sz w:val="22"/>
          <w:lang w:eastAsia="zh-CN"/>
        </w:rPr>
      </w:pPr>
      <w:r w:rsidRPr="00301946">
        <w:rPr>
          <w:rFonts w:eastAsia="宋体"/>
          <w:b/>
          <w:i/>
          <w:sz w:val="22"/>
          <w:lang w:eastAsia="zh-CN"/>
        </w:rPr>
        <w:lastRenderedPageBreak/>
        <w:t>According to option 1</w:t>
      </w:r>
    </w:p>
    <w:p w:rsidR="00E0286F" w:rsidRDefault="00E0286F" w:rsidP="00E0286F">
      <w:pPr>
        <w:widowControl w:val="0"/>
        <w:adjustRightInd w:val="0"/>
        <w:snapToGrid w:val="0"/>
        <w:spacing w:before="180"/>
        <w:jc w:val="center"/>
        <w:rPr>
          <w:rFonts w:eastAsia="宋体"/>
          <w:b/>
          <w:i/>
          <w:sz w:val="22"/>
          <w:lang w:eastAsia="zh-CN"/>
        </w:rPr>
      </w:pPr>
      <w:r>
        <w:rPr>
          <w:rFonts w:eastAsia="宋体"/>
          <w:b/>
          <w:i/>
          <w:sz w:val="22"/>
          <w:lang w:eastAsia="zh-CN"/>
        </w:rPr>
        <w:t>D</w:t>
      </w:r>
      <w:r w:rsidRPr="00B267C8">
        <w:rPr>
          <w:rFonts w:eastAsia="宋体"/>
          <w:b/>
          <w:i/>
          <w:sz w:val="22"/>
          <w:vertAlign w:val="subscript"/>
          <w:lang w:eastAsia="zh-CN"/>
        </w:rPr>
        <w:t>CHO</w:t>
      </w:r>
      <w:r>
        <w:rPr>
          <w:rFonts w:eastAsia="宋体"/>
          <w:b/>
          <w:i/>
          <w:sz w:val="22"/>
          <w:lang w:eastAsia="zh-CN"/>
        </w:rPr>
        <w:t xml:space="preserve"> = </w:t>
      </w:r>
      <w:proofErr w:type="spellStart"/>
      <w:r w:rsidR="00301946">
        <w:rPr>
          <w:rFonts w:eastAsia="宋体"/>
          <w:b/>
          <w:i/>
          <w:sz w:val="22"/>
          <w:lang w:eastAsia="zh-CN"/>
        </w:rPr>
        <w:t>T</w:t>
      </w:r>
      <w:r w:rsidR="00301946">
        <w:rPr>
          <w:rFonts w:eastAsia="宋体"/>
          <w:b/>
          <w:i/>
          <w:sz w:val="22"/>
          <w:vertAlign w:val="subscript"/>
          <w:lang w:eastAsia="zh-CN"/>
        </w:rPr>
        <w:t>meas_</w:t>
      </w:r>
      <w:r w:rsidR="00301946" w:rsidRPr="00301946">
        <w:rPr>
          <w:rFonts w:eastAsia="宋体"/>
          <w:b/>
          <w:i/>
          <w:sz w:val="22"/>
          <w:vertAlign w:val="subscript"/>
          <w:lang w:eastAsia="zh-CN"/>
        </w:rPr>
        <w:t>uncertainty</w:t>
      </w:r>
      <w:proofErr w:type="spellEnd"/>
      <w:r w:rsidR="00301946">
        <w:rPr>
          <w:rFonts w:eastAsia="宋体"/>
          <w:b/>
          <w:i/>
          <w:sz w:val="22"/>
          <w:lang w:eastAsia="zh-CN"/>
        </w:rPr>
        <w:t xml:space="preserve"> + </w:t>
      </w:r>
      <w:proofErr w:type="spellStart"/>
      <w:r w:rsidR="00301946">
        <w:rPr>
          <w:rFonts w:eastAsia="宋体"/>
          <w:b/>
          <w:i/>
          <w:sz w:val="22"/>
          <w:lang w:eastAsia="zh-CN"/>
        </w:rPr>
        <w:t>T</w:t>
      </w:r>
      <w:r w:rsidR="00301946" w:rsidRPr="00301946">
        <w:rPr>
          <w:rFonts w:eastAsia="宋体"/>
          <w:b/>
          <w:i/>
          <w:sz w:val="22"/>
          <w:vertAlign w:val="subscript"/>
          <w:lang w:eastAsia="zh-CN"/>
        </w:rPr>
        <w:t>CHO_</w:t>
      </w:r>
      <w:r w:rsidR="00301946">
        <w:rPr>
          <w:rFonts w:eastAsia="宋体"/>
          <w:b/>
          <w:i/>
          <w:sz w:val="22"/>
          <w:vertAlign w:val="subscript"/>
          <w:lang w:eastAsia="zh-CN"/>
        </w:rPr>
        <w:t>interrupt</w:t>
      </w:r>
      <w:proofErr w:type="spellEnd"/>
    </w:p>
    <w:p w:rsidR="00E0286F" w:rsidRPr="00301946" w:rsidRDefault="00E0286F" w:rsidP="00301946">
      <w:pPr>
        <w:pStyle w:val="af8"/>
        <w:widowControl w:val="0"/>
        <w:numPr>
          <w:ilvl w:val="0"/>
          <w:numId w:val="24"/>
        </w:numPr>
        <w:adjustRightInd w:val="0"/>
        <w:snapToGrid w:val="0"/>
        <w:spacing w:before="180"/>
        <w:rPr>
          <w:rFonts w:eastAsia="宋体"/>
          <w:b/>
          <w:i/>
          <w:sz w:val="22"/>
          <w:lang w:eastAsia="zh-CN"/>
        </w:rPr>
      </w:pPr>
      <w:r w:rsidRPr="00301946">
        <w:rPr>
          <w:rFonts w:eastAsia="宋体"/>
          <w:b/>
          <w:i/>
          <w:sz w:val="22"/>
          <w:lang w:eastAsia="zh-CN"/>
        </w:rPr>
        <w:t>According to option 2</w:t>
      </w:r>
    </w:p>
    <w:p w:rsidR="00E0286F" w:rsidRDefault="00FE12C4" w:rsidP="00B267C8">
      <w:pPr>
        <w:widowControl w:val="0"/>
        <w:adjustRightInd w:val="0"/>
        <w:snapToGrid w:val="0"/>
        <w:spacing w:before="180"/>
        <w:jc w:val="center"/>
        <w:rPr>
          <w:rFonts w:eastAsia="宋体"/>
          <w:b/>
          <w:i/>
          <w:sz w:val="22"/>
          <w:lang w:eastAsia="zh-CN"/>
        </w:rPr>
      </w:pPr>
      <w:r>
        <w:rPr>
          <w:rFonts w:eastAsia="宋体"/>
          <w:b/>
          <w:i/>
          <w:sz w:val="22"/>
          <w:lang w:eastAsia="zh-CN"/>
        </w:rPr>
        <w:t>D</w:t>
      </w:r>
      <w:r w:rsidRPr="00B267C8">
        <w:rPr>
          <w:rFonts w:eastAsia="宋体"/>
          <w:b/>
          <w:i/>
          <w:sz w:val="22"/>
          <w:vertAlign w:val="subscript"/>
          <w:lang w:eastAsia="zh-CN"/>
        </w:rPr>
        <w:t>CHO</w:t>
      </w:r>
      <w:r>
        <w:rPr>
          <w:rFonts w:eastAsia="宋体"/>
          <w:b/>
          <w:i/>
          <w:sz w:val="22"/>
          <w:lang w:eastAsia="zh-CN"/>
        </w:rPr>
        <w:t xml:space="preserve"> = </w:t>
      </w:r>
      <w:proofErr w:type="spellStart"/>
      <w:r w:rsidR="00301946">
        <w:rPr>
          <w:rFonts w:eastAsia="宋体"/>
          <w:b/>
          <w:i/>
          <w:sz w:val="22"/>
          <w:lang w:eastAsia="zh-CN"/>
        </w:rPr>
        <w:t>T</w:t>
      </w:r>
      <w:r w:rsidR="00301946" w:rsidRPr="00301946">
        <w:rPr>
          <w:rFonts w:eastAsia="宋体"/>
          <w:b/>
          <w:i/>
          <w:sz w:val="22"/>
          <w:vertAlign w:val="subscript"/>
          <w:lang w:eastAsia="zh-CN"/>
        </w:rPr>
        <w:t>CHO_</w:t>
      </w:r>
      <w:r w:rsidR="00301946">
        <w:rPr>
          <w:rFonts w:eastAsia="宋体"/>
          <w:b/>
          <w:i/>
          <w:sz w:val="22"/>
          <w:vertAlign w:val="subscript"/>
          <w:lang w:eastAsia="zh-CN"/>
        </w:rPr>
        <w:t>interrupt</w:t>
      </w:r>
      <w:proofErr w:type="spellEnd"/>
    </w:p>
    <w:p w:rsidR="00120D32" w:rsidRDefault="00120D32" w:rsidP="00120D32">
      <w:pPr>
        <w:widowControl w:val="0"/>
        <w:adjustRightInd w:val="0"/>
        <w:snapToGrid w:val="0"/>
        <w:spacing w:before="180"/>
        <w:ind w:firstLine="284"/>
        <w:rPr>
          <w:rFonts w:eastAsia="宋体"/>
          <w:b/>
          <w:i/>
          <w:sz w:val="22"/>
          <w:lang w:eastAsia="zh-CN"/>
        </w:rPr>
      </w:pPr>
      <w:r>
        <w:rPr>
          <w:rFonts w:eastAsia="宋体"/>
          <w:b/>
          <w:i/>
          <w:sz w:val="22"/>
          <w:lang w:eastAsia="zh-CN"/>
        </w:rPr>
        <w:t>W</w:t>
      </w:r>
      <w:r>
        <w:rPr>
          <w:rFonts w:eastAsia="宋体" w:hint="eastAsia"/>
          <w:b/>
          <w:i/>
          <w:sz w:val="22"/>
          <w:lang w:eastAsia="zh-CN"/>
        </w:rPr>
        <w:t>here,</w:t>
      </w:r>
    </w:p>
    <w:p w:rsidR="00120D32" w:rsidRDefault="003E1D48" w:rsidP="00120D32">
      <w:pPr>
        <w:widowControl w:val="0"/>
        <w:adjustRightInd w:val="0"/>
        <w:snapToGrid w:val="0"/>
        <w:spacing w:before="180"/>
        <w:ind w:firstLine="284"/>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meas_</w:t>
      </w:r>
      <w:r w:rsidRPr="00301946">
        <w:rPr>
          <w:rFonts w:eastAsia="宋体"/>
          <w:b/>
          <w:i/>
          <w:sz w:val="22"/>
          <w:vertAlign w:val="subscript"/>
          <w:lang w:eastAsia="zh-CN"/>
        </w:rPr>
        <w:t>uncertainty</w:t>
      </w:r>
      <w:proofErr w:type="spellEnd"/>
      <w:r w:rsidR="00120D32">
        <w:rPr>
          <w:rFonts w:eastAsia="宋体" w:hint="eastAsia"/>
          <w:b/>
          <w:i/>
          <w:sz w:val="22"/>
          <w:lang w:eastAsia="zh-CN"/>
        </w:rPr>
        <w:t xml:space="preserve"> </w:t>
      </w:r>
      <w:r w:rsidR="00120D32">
        <w:rPr>
          <w:rFonts w:eastAsia="宋体"/>
          <w:b/>
          <w:i/>
          <w:sz w:val="22"/>
          <w:lang w:eastAsia="zh-CN"/>
        </w:rPr>
        <w:t xml:space="preserve">is </w:t>
      </w:r>
      <w:r>
        <w:rPr>
          <w:rFonts w:eastAsia="宋体"/>
          <w:b/>
          <w:i/>
          <w:sz w:val="22"/>
          <w:lang w:eastAsia="zh-CN"/>
        </w:rPr>
        <w:t>up to two L3 measurement periods</w:t>
      </w:r>
      <w:r w:rsidR="00120D32">
        <w:rPr>
          <w:rFonts w:eastAsia="宋体"/>
          <w:b/>
          <w:i/>
          <w:sz w:val="22"/>
          <w:lang w:eastAsia="zh-CN"/>
        </w:rPr>
        <w:t>.</w:t>
      </w:r>
    </w:p>
    <w:p w:rsidR="00301946" w:rsidRDefault="00301946" w:rsidP="00301946">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3</w:t>
      </w:r>
      <w:r w:rsidRPr="0050661F">
        <w:rPr>
          <w:rFonts w:eastAsia="宋体"/>
          <w:b/>
          <w:i/>
          <w:sz w:val="22"/>
          <w:lang w:eastAsia="zh-CN"/>
        </w:rPr>
        <w:t>:</w:t>
      </w:r>
      <w:r>
        <w:rPr>
          <w:rFonts w:eastAsia="宋体"/>
          <w:b/>
          <w:i/>
          <w:sz w:val="22"/>
          <w:lang w:eastAsia="zh-CN"/>
        </w:rPr>
        <w:t xml:space="preserve"> For conditional HO, the handover delay interruption time </w:t>
      </w:r>
      <w:proofErr w:type="spellStart"/>
      <w:r>
        <w:rPr>
          <w:rFonts w:eastAsia="宋体"/>
          <w:b/>
          <w:i/>
          <w:sz w:val="22"/>
          <w:lang w:eastAsia="zh-CN"/>
        </w:rPr>
        <w:t>T</w:t>
      </w:r>
      <w:r w:rsidRPr="00301946">
        <w:rPr>
          <w:rFonts w:eastAsia="宋体"/>
          <w:b/>
          <w:i/>
          <w:sz w:val="22"/>
          <w:vertAlign w:val="subscript"/>
          <w:lang w:eastAsia="zh-CN"/>
        </w:rPr>
        <w:t>CHO_</w:t>
      </w:r>
      <w:r>
        <w:rPr>
          <w:rFonts w:eastAsia="宋体"/>
          <w:b/>
          <w:i/>
          <w:sz w:val="22"/>
          <w:vertAlign w:val="subscript"/>
          <w:lang w:eastAsia="zh-CN"/>
        </w:rPr>
        <w:t>interrupt</w:t>
      </w:r>
      <w:proofErr w:type="spellEnd"/>
      <w:r>
        <w:rPr>
          <w:rFonts w:eastAsia="宋体"/>
          <w:b/>
          <w:i/>
          <w:sz w:val="22"/>
          <w:lang w:eastAsia="zh-CN"/>
        </w:rPr>
        <w:t xml:space="preserve"> can be defined as: </w:t>
      </w:r>
    </w:p>
    <w:p w:rsidR="00301946" w:rsidRDefault="00301946" w:rsidP="00301946">
      <w:pPr>
        <w:widowControl w:val="0"/>
        <w:adjustRightInd w:val="0"/>
        <w:snapToGrid w:val="0"/>
        <w:spacing w:before="180"/>
        <w:jc w:val="center"/>
        <w:rPr>
          <w:rFonts w:eastAsia="宋体"/>
          <w:b/>
          <w:i/>
          <w:sz w:val="22"/>
          <w:lang w:eastAsia="zh-CN"/>
        </w:rPr>
      </w:pPr>
      <w:proofErr w:type="spellStart"/>
      <w:r>
        <w:rPr>
          <w:rFonts w:eastAsia="宋体"/>
          <w:b/>
          <w:i/>
          <w:sz w:val="22"/>
          <w:lang w:eastAsia="zh-CN"/>
        </w:rPr>
        <w:t>T</w:t>
      </w:r>
      <w:r w:rsidRPr="00301946">
        <w:rPr>
          <w:rFonts w:eastAsia="宋体"/>
          <w:b/>
          <w:i/>
          <w:sz w:val="22"/>
          <w:vertAlign w:val="subscript"/>
          <w:lang w:eastAsia="zh-CN"/>
        </w:rPr>
        <w:t>CHO_</w:t>
      </w:r>
      <w:r>
        <w:rPr>
          <w:rFonts w:eastAsia="宋体"/>
          <w:b/>
          <w:i/>
          <w:sz w:val="22"/>
          <w:vertAlign w:val="subscript"/>
          <w:lang w:eastAsia="zh-CN"/>
        </w:rPr>
        <w:t>interrupt</w:t>
      </w:r>
      <w:proofErr w:type="spellEnd"/>
      <w:r>
        <w:rPr>
          <w:rFonts w:eastAsia="宋体"/>
          <w:b/>
          <w:i/>
          <w:sz w:val="22"/>
          <w:lang w:eastAsia="zh-CN"/>
        </w:rPr>
        <w:t xml:space="preserve"> = T</w:t>
      </w:r>
      <w:r>
        <w:rPr>
          <w:rFonts w:eastAsia="宋体"/>
          <w:b/>
          <w:i/>
          <w:sz w:val="22"/>
          <w:vertAlign w:val="subscript"/>
          <w:lang w:eastAsia="zh-CN"/>
        </w:rPr>
        <w:t>RRC2</w:t>
      </w:r>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UE_p</w:t>
      </w:r>
      <w:r w:rsidRPr="00B267C8">
        <w:rPr>
          <w:rFonts w:eastAsia="宋体"/>
          <w:b/>
          <w:i/>
          <w:sz w:val="22"/>
          <w:vertAlign w:val="subscript"/>
          <w:lang w:eastAsia="zh-CN"/>
        </w:rPr>
        <w:t>rocess</w:t>
      </w:r>
      <w:proofErr w:type="spellEnd"/>
      <w:r>
        <w:rPr>
          <w:rFonts w:eastAsia="宋体"/>
          <w:b/>
          <w:i/>
          <w:sz w:val="22"/>
          <w:lang w:eastAsia="zh-CN"/>
        </w:rPr>
        <w:t xml:space="preserve"> + T</w:t>
      </w:r>
      <w:r w:rsidRPr="00B267C8">
        <w:rPr>
          <w:rFonts w:eastAsia="宋体"/>
          <w:b/>
          <w:i/>
          <w:sz w:val="22"/>
          <w:vertAlign w:val="subscript"/>
          <w:lang w:eastAsia="zh-CN"/>
        </w:rPr>
        <w:t>IU</w:t>
      </w:r>
      <w:r>
        <w:rPr>
          <w:rFonts w:eastAsia="宋体"/>
          <w:b/>
          <w:i/>
          <w:sz w:val="22"/>
          <w:lang w:eastAsia="zh-CN"/>
        </w:rPr>
        <w:t xml:space="preserve"> + T</w:t>
      </w:r>
      <w:r w:rsidRPr="00B267C8">
        <w:rPr>
          <w:rFonts w:eastAsia="宋体"/>
          <w:b/>
          <w:i/>
          <w:sz w:val="22"/>
          <w:vertAlign w:val="subscript"/>
          <w:lang w:eastAsia="zh-CN"/>
        </w:rPr>
        <w:t>∆</w:t>
      </w:r>
    </w:p>
    <w:p w:rsidR="00F15B1E" w:rsidRDefault="00F15B1E" w:rsidP="00120D32">
      <w:pPr>
        <w:widowControl w:val="0"/>
        <w:adjustRightInd w:val="0"/>
        <w:snapToGrid w:val="0"/>
        <w:spacing w:before="180"/>
        <w:ind w:firstLine="284"/>
        <w:rPr>
          <w:rFonts w:eastAsia="宋体"/>
          <w:b/>
          <w:i/>
          <w:sz w:val="22"/>
          <w:lang w:eastAsia="zh-CN"/>
        </w:rPr>
      </w:pPr>
      <w:r>
        <w:rPr>
          <w:rFonts w:eastAsia="宋体"/>
          <w:b/>
          <w:i/>
          <w:sz w:val="22"/>
          <w:lang w:eastAsia="zh-CN"/>
        </w:rPr>
        <w:t>W</w:t>
      </w:r>
      <w:r>
        <w:rPr>
          <w:rFonts w:eastAsia="宋体" w:hint="eastAsia"/>
          <w:b/>
          <w:i/>
          <w:sz w:val="22"/>
          <w:lang w:eastAsia="zh-CN"/>
        </w:rPr>
        <w:t>here,</w:t>
      </w:r>
    </w:p>
    <w:p w:rsidR="00992215" w:rsidRDefault="00301946" w:rsidP="00120D32">
      <w:pPr>
        <w:widowControl w:val="0"/>
        <w:adjustRightInd w:val="0"/>
        <w:snapToGrid w:val="0"/>
        <w:spacing w:before="180"/>
        <w:ind w:firstLine="284"/>
        <w:rPr>
          <w:rFonts w:eastAsia="宋体"/>
          <w:b/>
          <w:i/>
          <w:sz w:val="22"/>
          <w:lang w:eastAsia="zh-CN"/>
        </w:rPr>
      </w:pPr>
      <w:r>
        <w:rPr>
          <w:rFonts w:eastAsia="宋体"/>
          <w:b/>
          <w:i/>
          <w:sz w:val="22"/>
          <w:lang w:eastAsia="zh-CN"/>
        </w:rPr>
        <w:t>T</w:t>
      </w:r>
      <w:r>
        <w:rPr>
          <w:rFonts w:eastAsia="宋体"/>
          <w:b/>
          <w:i/>
          <w:sz w:val="22"/>
          <w:vertAlign w:val="subscript"/>
          <w:lang w:eastAsia="zh-CN"/>
        </w:rPr>
        <w:t>RRC2</w:t>
      </w:r>
      <w:r w:rsidR="00992215">
        <w:rPr>
          <w:rFonts w:eastAsia="宋体" w:hint="eastAsia"/>
          <w:b/>
          <w:i/>
          <w:sz w:val="22"/>
          <w:lang w:eastAsia="zh-CN"/>
        </w:rPr>
        <w:t xml:space="preserve"> </w:t>
      </w:r>
      <w:r w:rsidR="00992215">
        <w:rPr>
          <w:rFonts w:eastAsia="宋体"/>
          <w:b/>
          <w:i/>
          <w:sz w:val="22"/>
          <w:lang w:eastAsia="zh-CN"/>
        </w:rPr>
        <w:t xml:space="preserve">is </w:t>
      </w:r>
      <w:r w:rsidR="00FE12C4">
        <w:rPr>
          <w:rFonts w:eastAsia="宋体"/>
          <w:b/>
          <w:i/>
          <w:sz w:val="22"/>
          <w:lang w:eastAsia="zh-CN"/>
        </w:rPr>
        <w:t xml:space="preserve">the time for </w:t>
      </w:r>
      <w:r>
        <w:rPr>
          <w:rFonts w:eastAsia="宋体"/>
          <w:b/>
          <w:i/>
          <w:sz w:val="22"/>
          <w:lang w:eastAsia="zh-CN"/>
        </w:rPr>
        <w:t>UE RRC process</w:t>
      </w:r>
      <w:r w:rsidR="008F3C20">
        <w:rPr>
          <w:rFonts w:eastAsia="宋体"/>
          <w:b/>
          <w:i/>
          <w:sz w:val="22"/>
          <w:lang w:eastAsia="zh-CN"/>
        </w:rPr>
        <w:t>ing</w:t>
      </w:r>
      <w:r>
        <w:rPr>
          <w:rFonts w:eastAsia="宋体"/>
          <w:b/>
          <w:i/>
          <w:sz w:val="22"/>
          <w:lang w:eastAsia="zh-CN"/>
        </w:rPr>
        <w:t xml:space="preserve"> time after CHO is </w:t>
      </w:r>
      <w:r w:rsidR="00667220">
        <w:rPr>
          <w:rFonts w:eastAsia="宋体"/>
          <w:b/>
          <w:i/>
          <w:sz w:val="22"/>
          <w:lang w:eastAsia="zh-CN"/>
        </w:rPr>
        <w:t>executed</w:t>
      </w:r>
      <w:r w:rsidR="00992215">
        <w:rPr>
          <w:rFonts w:eastAsia="宋体"/>
          <w:b/>
          <w:i/>
          <w:sz w:val="22"/>
          <w:lang w:eastAsia="zh-CN"/>
        </w:rPr>
        <w:t>.</w:t>
      </w:r>
    </w:p>
    <w:p w:rsidR="00B267C8" w:rsidRDefault="00FE12C4" w:rsidP="00120D32">
      <w:pPr>
        <w:widowControl w:val="0"/>
        <w:adjustRightInd w:val="0"/>
        <w:snapToGrid w:val="0"/>
        <w:spacing w:before="180"/>
        <w:ind w:firstLine="284"/>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UE_p</w:t>
      </w:r>
      <w:r w:rsidRPr="00B267C8">
        <w:rPr>
          <w:rFonts w:eastAsia="宋体"/>
          <w:b/>
          <w:i/>
          <w:sz w:val="22"/>
          <w:vertAlign w:val="subscript"/>
          <w:lang w:eastAsia="zh-CN"/>
        </w:rPr>
        <w:t>rocess</w:t>
      </w:r>
      <w:proofErr w:type="spellEnd"/>
      <w:r>
        <w:rPr>
          <w:rFonts w:eastAsia="宋体"/>
          <w:b/>
          <w:i/>
          <w:sz w:val="22"/>
          <w:lang w:eastAsia="zh-CN"/>
        </w:rPr>
        <w:t xml:space="preserve"> </w:t>
      </w:r>
      <w:r w:rsidR="00F15B1E">
        <w:rPr>
          <w:rFonts w:eastAsia="宋体"/>
          <w:b/>
          <w:i/>
          <w:sz w:val="22"/>
          <w:lang w:eastAsia="zh-CN"/>
        </w:rPr>
        <w:t xml:space="preserve">equals to </w:t>
      </w:r>
      <w:r w:rsidR="001B095E">
        <w:rPr>
          <w:rFonts w:eastAsia="宋体"/>
          <w:b/>
          <w:i/>
          <w:sz w:val="22"/>
          <w:lang w:eastAsia="zh-CN"/>
        </w:rPr>
        <w:t>20ms</w:t>
      </w:r>
      <w:r w:rsidR="008E114B">
        <w:rPr>
          <w:rFonts w:eastAsia="宋体"/>
          <w:b/>
          <w:i/>
          <w:sz w:val="22"/>
          <w:lang w:eastAsia="zh-CN"/>
        </w:rPr>
        <w:t xml:space="preserve"> for</w:t>
      </w:r>
      <w:r w:rsidRPr="00FE12C4">
        <w:rPr>
          <w:rFonts w:eastAsia="宋体"/>
          <w:b/>
          <w:i/>
          <w:sz w:val="22"/>
          <w:lang w:eastAsia="zh-CN"/>
        </w:rPr>
        <w:t xml:space="preserve"> </w:t>
      </w:r>
      <w:r>
        <w:rPr>
          <w:rFonts w:eastAsia="宋体"/>
          <w:b/>
          <w:i/>
          <w:sz w:val="22"/>
          <w:lang w:eastAsia="zh-CN"/>
        </w:rPr>
        <w:t>same FR handover, and equals to 40ms for inter-FR handover</w:t>
      </w:r>
    </w:p>
    <w:p w:rsidR="0007666D" w:rsidRPr="0007666D" w:rsidRDefault="004F3C7F" w:rsidP="00120D32">
      <w:pPr>
        <w:widowControl w:val="0"/>
        <w:adjustRightInd w:val="0"/>
        <w:snapToGrid w:val="0"/>
        <w:spacing w:before="180"/>
        <w:ind w:firstLine="284"/>
        <w:rPr>
          <w:rFonts w:eastAsia="宋体"/>
          <w:sz w:val="22"/>
          <w:lang w:eastAsia="zh-CN"/>
        </w:rPr>
      </w:pPr>
      <w:r>
        <w:rPr>
          <w:rFonts w:eastAsia="宋体"/>
          <w:b/>
          <w:i/>
          <w:sz w:val="22"/>
          <w:lang w:eastAsia="zh-CN"/>
        </w:rPr>
        <w:t>T</w:t>
      </w:r>
      <w:r>
        <w:rPr>
          <w:rFonts w:eastAsia="宋体"/>
          <w:b/>
          <w:i/>
          <w:sz w:val="22"/>
          <w:vertAlign w:val="subscript"/>
          <w:lang w:eastAsia="zh-CN"/>
        </w:rPr>
        <w:t>IU</w:t>
      </w:r>
      <w:r>
        <w:rPr>
          <w:rFonts w:eastAsia="宋体" w:hint="eastAsia"/>
          <w:b/>
          <w:i/>
          <w:sz w:val="22"/>
          <w:lang w:eastAsia="zh-CN"/>
        </w:rPr>
        <w:t xml:space="preserve"> </w:t>
      </w:r>
      <w:r>
        <w:rPr>
          <w:rFonts w:eastAsia="宋体"/>
          <w:b/>
          <w:i/>
          <w:sz w:val="22"/>
          <w:lang w:eastAsia="zh-CN"/>
        </w:rPr>
        <w:t xml:space="preserve">is </w:t>
      </w:r>
      <w:r w:rsidR="009E7237">
        <w:rPr>
          <w:rFonts w:eastAsia="宋体"/>
          <w:b/>
          <w:i/>
          <w:sz w:val="22"/>
          <w:lang w:eastAsia="zh-CN"/>
        </w:rPr>
        <w:t xml:space="preserve">the </w:t>
      </w:r>
      <w:r w:rsidR="009E7237" w:rsidRPr="009E7237">
        <w:rPr>
          <w:rFonts w:eastAsia="宋体"/>
          <w:b/>
          <w:i/>
          <w:sz w:val="22"/>
          <w:lang w:eastAsia="zh-CN"/>
        </w:rPr>
        <w:t xml:space="preserve">uncertainty </w:t>
      </w:r>
      <w:r w:rsidR="009E7237">
        <w:rPr>
          <w:rFonts w:eastAsia="宋体"/>
          <w:b/>
          <w:i/>
          <w:sz w:val="22"/>
          <w:lang w:eastAsia="zh-CN"/>
        </w:rPr>
        <w:t xml:space="preserve">time </w:t>
      </w:r>
      <w:r w:rsidR="009E7237" w:rsidRPr="009E7237">
        <w:rPr>
          <w:rFonts w:eastAsia="宋体"/>
          <w:b/>
          <w:i/>
          <w:sz w:val="22"/>
          <w:lang w:eastAsia="zh-CN"/>
        </w:rPr>
        <w:t>in acquiring the first available PRACH occasion</w:t>
      </w:r>
    </w:p>
    <w:p w:rsidR="00F77CAF" w:rsidRPr="0007666D" w:rsidRDefault="00F77CAF" w:rsidP="00120D32">
      <w:pPr>
        <w:widowControl w:val="0"/>
        <w:adjustRightInd w:val="0"/>
        <w:snapToGrid w:val="0"/>
        <w:spacing w:before="180"/>
        <w:ind w:firstLine="284"/>
        <w:rPr>
          <w:rFonts w:eastAsia="宋体"/>
          <w:sz w:val="22"/>
          <w:lang w:eastAsia="zh-CN"/>
        </w:rPr>
      </w:pPr>
      <w:r>
        <w:rPr>
          <w:rFonts w:eastAsia="宋体"/>
          <w:b/>
          <w:i/>
          <w:sz w:val="22"/>
          <w:lang w:eastAsia="zh-CN"/>
        </w:rPr>
        <w:t>T</w:t>
      </w:r>
      <w:r w:rsidRPr="00B267C8">
        <w:rPr>
          <w:rFonts w:eastAsia="宋体"/>
          <w:b/>
          <w:i/>
          <w:sz w:val="22"/>
          <w:vertAlign w:val="subscript"/>
          <w:lang w:eastAsia="zh-CN"/>
        </w:rPr>
        <w:t>∆</w:t>
      </w:r>
      <w:r>
        <w:rPr>
          <w:rFonts w:eastAsia="宋体" w:hint="eastAsia"/>
          <w:b/>
          <w:i/>
          <w:sz w:val="22"/>
          <w:lang w:eastAsia="zh-CN"/>
        </w:rPr>
        <w:t xml:space="preserve"> </w:t>
      </w:r>
      <w:r>
        <w:rPr>
          <w:rFonts w:eastAsia="宋体"/>
          <w:b/>
          <w:i/>
          <w:sz w:val="22"/>
          <w:lang w:eastAsia="zh-CN"/>
        </w:rPr>
        <w:t xml:space="preserve">is the time </w:t>
      </w:r>
      <w:r w:rsidRPr="00487687">
        <w:rPr>
          <w:rFonts w:eastAsia="宋体"/>
          <w:b/>
          <w:i/>
          <w:sz w:val="22"/>
          <w:lang w:eastAsia="zh-CN"/>
        </w:rPr>
        <w:t>for fine time tracking and acquiring full timing information of the target cell</w:t>
      </w:r>
    </w:p>
    <w:p w:rsidR="00A20D7C" w:rsidRDefault="00A20D7C" w:rsidP="00A20D7C">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sidR="00120D32">
        <w:rPr>
          <w:rFonts w:eastAsia="宋体"/>
          <w:b/>
          <w:i/>
          <w:sz w:val="22"/>
          <w:lang w:eastAsia="zh-CN"/>
        </w:rPr>
        <w:t>4</w:t>
      </w:r>
      <w:r w:rsidRPr="0050661F">
        <w:rPr>
          <w:rFonts w:eastAsia="宋体"/>
          <w:b/>
          <w:i/>
          <w:sz w:val="22"/>
          <w:lang w:eastAsia="zh-CN"/>
        </w:rPr>
        <w:t>:</w:t>
      </w:r>
      <w:r>
        <w:rPr>
          <w:rFonts w:eastAsia="宋体"/>
          <w:b/>
          <w:i/>
          <w:sz w:val="22"/>
          <w:lang w:eastAsia="zh-CN"/>
        </w:rPr>
        <w:t xml:space="preserve"> T</w:t>
      </w:r>
      <w:r w:rsidRPr="0040188B">
        <w:rPr>
          <w:rFonts w:eastAsia="宋体"/>
          <w:b/>
          <w:i/>
          <w:sz w:val="22"/>
          <w:lang w:eastAsia="zh-CN"/>
        </w:rPr>
        <w:t>he</w:t>
      </w:r>
      <w:r>
        <w:rPr>
          <w:rFonts w:eastAsia="宋体"/>
          <w:b/>
          <w:i/>
          <w:sz w:val="22"/>
          <w:lang w:eastAsia="zh-CN"/>
        </w:rPr>
        <w:t xml:space="preserve"> start point of conditional handover is defined as</w:t>
      </w:r>
      <w:r w:rsidRPr="0040188B">
        <w:rPr>
          <w:rFonts w:eastAsia="宋体"/>
          <w:b/>
          <w:i/>
          <w:sz w:val="22"/>
          <w:lang w:eastAsia="zh-CN"/>
        </w:rPr>
        <w:t xml:space="preserve"> </w:t>
      </w:r>
      <w:r>
        <w:rPr>
          <w:rFonts w:eastAsia="宋体"/>
          <w:b/>
          <w:i/>
          <w:sz w:val="22"/>
          <w:lang w:eastAsia="zh-CN"/>
        </w:rPr>
        <w:t xml:space="preserve">the </w:t>
      </w:r>
      <w:r w:rsidRPr="0040188B">
        <w:rPr>
          <w:rFonts w:eastAsia="宋体"/>
          <w:b/>
          <w:i/>
          <w:sz w:val="22"/>
          <w:lang w:eastAsia="zh-CN"/>
        </w:rPr>
        <w:t xml:space="preserve">time when </w:t>
      </w:r>
      <w:r w:rsidRPr="00C84485">
        <w:rPr>
          <w:rFonts w:eastAsia="宋体"/>
          <w:b/>
          <w:i/>
          <w:sz w:val="22"/>
          <w:lang w:eastAsia="zh-CN"/>
        </w:rPr>
        <w:t>UE realizes the condition is satisfied</w:t>
      </w:r>
      <w:r>
        <w:rPr>
          <w:rFonts w:eastAsia="宋体"/>
          <w:b/>
          <w:i/>
          <w:sz w:val="22"/>
          <w:lang w:eastAsia="zh-CN"/>
        </w:rPr>
        <w:t>.</w:t>
      </w:r>
    </w:p>
    <w:p w:rsidR="005A0A01" w:rsidRDefault="00310FCF" w:rsidP="00B73B55">
      <w:pPr>
        <w:spacing w:after="120"/>
        <w:rPr>
          <w:rFonts w:eastAsia="宋体"/>
          <w:sz w:val="22"/>
          <w:lang w:eastAsia="zh-CN"/>
        </w:rPr>
      </w:pPr>
      <w:r>
        <w:rPr>
          <w:rFonts w:eastAsia="宋体" w:hint="eastAsia"/>
          <w:sz w:val="22"/>
          <w:lang w:eastAsia="zh-CN"/>
        </w:rPr>
        <w:t>F</w:t>
      </w:r>
      <w:r>
        <w:rPr>
          <w:rFonts w:eastAsia="宋体"/>
          <w:sz w:val="22"/>
          <w:lang w:eastAsia="zh-CN"/>
        </w:rPr>
        <w:t xml:space="preserve">or legacy handover, the </w:t>
      </w:r>
      <w:r w:rsidR="000D2EE4">
        <w:rPr>
          <w:rFonts w:eastAsia="宋体"/>
          <w:sz w:val="22"/>
          <w:lang w:eastAsia="zh-CN"/>
        </w:rPr>
        <w:t>RRC processing time defined in TS 38.133 is 16ms for RRC reconfiguration. The RRC processing time includes the PDSCH decoding time in physical layer and the protocol response time in high layer.</w:t>
      </w:r>
      <w:r w:rsidR="008F3C20">
        <w:rPr>
          <w:rFonts w:eastAsia="宋体"/>
          <w:sz w:val="22"/>
          <w:lang w:eastAsia="zh-CN"/>
        </w:rPr>
        <w:t xml:space="preserve"> Only when UE realizes that the CHO</w:t>
      </w:r>
      <w:r w:rsidR="008F3C20" w:rsidRPr="008F3C20">
        <w:rPr>
          <w:rFonts w:eastAsia="宋体"/>
          <w:sz w:val="22"/>
          <w:lang w:eastAsia="zh-CN"/>
        </w:rPr>
        <w:t xml:space="preserve"> condition is met</w:t>
      </w:r>
      <w:r w:rsidR="008F3C20">
        <w:rPr>
          <w:rFonts w:eastAsia="宋体"/>
          <w:sz w:val="22"/>
          <w:lang w:eastAsia="zh-CN"/>
        </w:rPr>
        <w:t>, UE would trigger the protocol response for handover.</w:t>
      </w:r>
      <w:r w:rsidR="008F3C20" w:rsidRPr="008F3C20">
        <w:rPr>
          <w:rFonts w:eastAsia="宋体"/>
          <w:sz w:val="22"/>
          <w:lang w:eastAsia="zh-CN"/>
        </w:rPr>
        <w:t xml:space="preserve"> </w:t>
      </w:r>
      <w:r w:rsidR="008F3C20">
        <w:rPr>
          <w:rFonts w:eastAsia="宋体"/>
          <w:sz w:val="22"/>
          <w:lang w:eastAsia="zh-CN"/>
        </w:rPr>
        <w:t>The second</w:t>
      </w:r>
      <w:r w:rsidR="008F3C20" w:rsidRPr="00D07AB7">
        <w:rPr>
          <w:rFonts w:eastAsia="宋体"/>
          <w:sz w:val="22"/>
          <w:lang w:eastAsia="zh-CN"/>
        </w:rPr>
        <w:t xml:space="preserve"> segment</w:t>
      </w:r>
      <w:r w:rsidR="008F3C20">
        <w:rPr>
          <w:rFonts w:eastAsia="宋体"/>
          <w:sz w:val="22"/>
          <w:lang w:eastAsia="zh-CN"/>
        </w:rPr>
        <w:t xml:space="preserve"> of UE RRC</w:t>
      </w:r>
      <w:r w:rsidR="008F3C20" w:rsidRPr="008F3C20">
        <w:rPr>
          <w:rFonts w:eastAsia="宋体"/>
          <w:sz w:val="22"/>
          <w:lang w:eastAsia="zh-CN"/>
        </w:rPr>
        <w:t xml:space="preserve"> </w:t>
      </w:r>
      <w:r w:rsidR="008F3C20">
        <w:rPr>
          <w:rFonts w:eastAsia="宋体"/>
          <w:sz w:val="22"/>
          <w:lang w:eastAsia="zh-CN"/>
        </w:rPr>
        <w:t xml:space="preserve">processing time is the protocol response time in high layer. </w:t>
      </w:r>
      <w:r w:rsidR="00092EC0">
        <w:rPr>
          <w:rFonts w:eastAsia="宋体"/>
          <w:sz w:val="22"/>
          <w:lang w:eastAsia="zh-CN"/>
        </w:rPr>
        <w:t>In actual, the PDSCH decoding time is about 1ms~3ms. Then, the protocol response time</w:t>
      </w:r>
      <w:r w:rsidR="00092EC0" w:rsidRPr="00092EC0">
        <w:rPr>
          <w:rFonts w:eastAsia="宋体"/>
          <w:sz w:val="22"/>
          <w:lang w:eastAsia="zh-CN"/>
        </w:rPr>
        <w:t xml:space="preserve"> </w:t>
      </w:r>
      <w:r w:rsidR="00092EC0">
        <w:rPr>
          <w:rFonts w:eastAsia="宋体"/>
          <w:sz w:val="22"/>
          <w:lang w:eastAsia="zh-CN"/>
        </w:rPr>
        <w:t>in high layer could be 13ms~15ms. Hence, the second</w:t>
      </w:r>
      <w:r w:rsidR="00092EC0" w:rsidRPr="00D07AB7">
        <w:rPr>
          <w:rFonts w:eastAsia="宋体"/>
          <w:sz w:val="22"/>
          <w:lang w:eastAsia="zh-CN"/>
        </w:rPr>
        <w:t xml:space="preserve"> segment</w:t>
      </w:r>
      <w:r w:rsidR="00092EC0">
        <w:rPr>
          <w:rFonts w:eastAsia="宋体"/>
          <w:sz w:val="22"/>
          <w:lang w:eastAsia="zh-CN"/>
        </w:rPr>
        <w:t xml:space="preserve"> of UE RRC</w:t>
      </w:r>
      <w:r w:rsidR="00092EC0" w:rsidRPr="008F3C20">
        <w:rPr>
          <w:rFonts w:eastAsia="宋体"/>
          <w:sz w:val="22"/>
          <w:lang w:eastAsia="zh-CN"/>
        </w:rPr>
        <w:t xml:space="preserve"> </w:t>
      </w:r>
      <w:r w:rsidR="00092EC0">
        <w:rPr>
          <w:rFonts w:eastAsia="宋体"/>
          <w:sz w:val="22"/>
          <w:lang w:eastAsia="zh-CN"/>
        </w:rPr>
        <w:t>processing time can be defined as 15ms.</w:t>
      </w:r>
    </w:p>
    <w:p w:rsidR="00E6307E" w:rsidRDefault="00E6307E" w:rsidP="00E6307E">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5</w:t>
      </w:r>
      <w:r w:rsidRPr="0050661F">
        <w:rPr>
          <w:rFonts w:eastAsia="宋体"/>
          <w:b/>
          <w:i/>
          <w:sz w:val="22"/>
          <w:lang w:eastAsia="zh-CN"/>
        </w:rPr>
        <w:t>:</w:t>
      </w:r>
      <w:r>
        <w:rPr>
          <w:rFonts w:eastAsia="宋体"/>
          <w:b/>
          <w:i/>
          <w:sz w:val="22"/>
          <w:lang w:eastAsia="zh-CN"/>
        </w:rPr>
        <w:t xml:space="preserve"> T</w:t>
      </w:r>
      <w:r w:rsidRPr="0040188B">
        <w:rPr>
          <w:rFonts w:eastAsia="宋体"/>
          <w:b/>
          <w:i/>
          <w:sz w:val="22"/>
          <w:lang w:eastAsia="zh-CN"/>
        </w:rPr>
        <w:t>he</w:t>
      </w:r>
      <w:r>
        <w:rPr>
          <w:rFonts w:eastAsia="宋体"/>
          <w:b/>
          <w:i/>
          <w:sz w:val="22"/>
          <w:lang w:eastAsia="zh-CN"/>
        </w:rPr>
        <w:t xml:space="preserve"> UE RRC </w:t>
      </w:r>
      <w:r w:rsidR="008F3C20">
        <w:rPr>
          <w:rFonts w:eastAsia="宋体"/>
          <w:b/>
          <w:i/>
          <w:sz w:val="22"/>
          <w:lang w:eastAsia="zh-CN"/>
        </w:rPr>
        <w:t xml:space="preserve">processing </w:t>
      </w:r>
      <w:r>
        <w:rPr>
          <w:rFonts w:eastAsia="宋体"/>
          <w:b/>
          <w:i/>
          <w:sz w:val="22"/>
          <w:lang w:eastAsia="zh-CN"/>
        </w:rPr>
        <w:t>time for CHO execution could be defined as 1</w:t>
      </w:r>
      <w:r w:rsidR="00092EC0">
        <w:rPr>
          <w:rFonts w:eastAsia="宋体"/>
          <w:b/>
          <w:i/>
          <w:sz w:val="22"/>
          <w:lang w:eastAsia="zh-CN"/>
        </w:rPr>
        <w:t>5</w:t>
      </w:r>
      <w:r>
        <w:rPr>
          <w:rFonts w:eastAsia="宋体"/>
          <w:b/>
          <w:i/>
          <w:sz w:val="22"/>
          <w:lang w:eastAsia="zh-CN"/>
        </w:rPr>
        <w:t>ms.</w:t>
      </w:r>
    </w:p>
    <w:p w:rsidR="00E6307E" w:rsidRPr="00E6307E" w:rsidRDefault="00E6307E" w:rsidP="00B73B55">
      <w:pPr>
        <w:spacing w:after="120"/>
        <w:rPr>
          <w:rFonts w:eastAsia="宋体"/>
          <w:sz w:val="22"/>
          <w:lang w:eastAsia="zh-CN"/>
        </w:rPr>
      </w:pPr>
    </w:p>
    <w:bookmarkEnd w:id="4"/>
    <w:bookmarkEnd w:id="5"/>
    <w:bookmarkEnd w:id="6"/>
    <w:bookmarkEnd w:id="7"/>
    <w:bookmarkEnd w:id="8"/>
    <w:p w:rsidR="001B0BA7" w:rsidRDefault="001B0BA7" w:rsidP="001B0BA7">
      <w:pPr>
        <w:pStyle w:val="1"/>
        <w:jc w:val="both"/>
        <w:rPr>
          <w:lang w:val="en-US"/>
        </w:rPr>
      </w:pPr>
      <w:r>
        <w:rPr>
          <w:lang w:val="en-US"/>
        </w:rPr>
        <w:t>Conclusions</w:t>
      </w:r>
    </w:p>
    <w:p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sidR="00B249D6">
        <w:rPr>
          <w:rFonts w:eastAsia="宋体"/>
          <w:sz w:val="22"/>
          <w:lang w:eastAsia="zh-CN"/>
        </w:rPr>
        <w:t>further discussion</w:t>
      </w:r>
      <w:r w:rsidRPr="0046206D">
        <w:rPr>
          <w:rFonts w:eastAsia="宋体" w:hint="eastAsia"/>
          <w:sz w:val="22"/>
          <w:lang w:eastAsia="zh-CN"/>
        </w:rPr>
        <w:t xml:space="preserve"> on </w:t>
      </w:r>
      <w:r>
        <w:rPr>
          <w:rFonts w:eastAsia="宋体"/>
          <w:sz w:val="22"/>
          <w:lang w:eastAsia="zh-CN"/>
        </w:rPr>
        <w:t xml:space="preserve">the </w:t>
      </w:r>
      <w:r w:rsidR="00A35244">
        <w:rPr>
          <w:rFonts w:eastAsia="宋体"/>
          <w:sz w:val="22"/>
          <w:lang w:eastAsia="zh-CN"/>
        </w:rPr>
        <w:t>conditional</w:t>
      </w:r>
      <w:r w:rsidR="00506E7B">
        <w:rPr>
          <w:rFonts w:eastAsia="宋体"/>
          <w:sz w:val="22"/>
          <w:lang w:eastAsia="zh-CN"/>
        </w:rPr>
        <w:t xml:space="preserve"> h</w:t>
      </w:r>
      <w:r w:rsidR="00506E7B" w:rsidRPr="005478F7">
        <w:rPr>
          <w:rFonts w:eastAsia="宋体"/>
          <w:sz w:val="22"/>
          <w:lang w:eastAsia="zh-CN"/>
        </w:rPr>
        <w:t xml:space="preserve">andover </w:t>
      </w:r>
      <w:r w:rsidR="00A35244">
        <w:rPr>
          <w:rFonts w:eastAsia="宋体"/>
          <w:sz w:val="22"/>
          <w:lang w:eastAsia="zh-CN"/>
        </w:rPr>
        <w:t>requirements</w:t>
      </w:r>
      <w:r w:rsidR="00506E7B">
        <w:rPr>
          <w:rFonts w:eastAsia="宋体"/>
          <w:sz w:val="22"/>
          <w:lang w:eastAsia="zh-CN"/>
        </w:rPr>
        <w:t xml:space="preserve"> for NR</w:t>
      </w:r>
      <w:r w:rsidR="003D16F1">
        <w:rPr>
          <w:rFonts w:eastAsia="宋体"/>
          <w:sz w:val="22"/>
          <w:lang w:eastAsia="zh-CN"/>
        </w:rPr>
        <w:t xml:space="preserve"> </w:t>
      </w:r>
      <w:r w:rsidR="003D16F1" w:rsidRPr="003D16F1">
        <w:rPr>
          <w:rFonts w:eastAsia="宋体"/>
          <w:sz w:val="22"/>
          <w:lang w:eastAsia="zh-CN"/>
        </w:rPr>
        <w:t>mobility enhancements</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rsidR="003E1D48" w:rsidRPr="006E1280" w:rsidRDefault="003E1D48" w:rsidP="003E1D48">
      <w:pPr>
        <w:widowControl w:val="0"/>
        <w:adjustRightInd w:val="0"/>
        <w:snapToGrid w:val="0"/>
        <w:spacing w:before="180"/>
        <w:rPr>
          <w:rFonts w:eastAsia="宋体"/>
          <w:b/>
          <w:i/>
          <w:sz w:val="22"/>
          <w:lang w:eastAsia="zh-CN"/>
        </w:rPr>
      </w:pPr>
      <w:r>
        <w:rPr>
          <w:rFonts w:eastAsia="宋体"/>
          <w:b/>
          <w:i/>
          <w:sz w:val="22"/>
          <w:lang w:eastAsia="zh-CN"/>
        </w:rPr>
        <w:t>Observation</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T</w:t>
      </w:r>
      <w:r w:rsidRPr="0040188B">
        <w:rPr>
          <w:rFonts w:eastAsia="宋体"/>
          <w:b/>
          <w:i/>
          <w:sz w:val="22"/>
          <w:lang w:eastAsia="zh-CN"/>
        </w:rPr>
        <w:t>he</w:t>
      </w:r>
      <w:r>
        <w:rPr>
          <w:rFonts w:eastAsia="宋体"/>
          <w:b/>
          <w:i/>
          <w:sz w:val="22"/>
          <w:lang w:eastAsia="zh-CN"/>
        </w:rPr>
        <w:t xml:space="preserve"> time point of ‘CHO </w:t>
      </w:r>
      <w:r w:rsidRPr="009746D4">
        <w:rPr>
          <w:rFonts w:eastAsia="宋体"/>
          <w:b/>
          <w:i/>
          <w:sz w:val="22"/>
          <w:lang w:eastAsia="zh-CN"/>
        </w:rPr>
        <w:t xml:space="preserve">execution </w:t>
      </w:r>
      <w:r>
        <w:rPr>
          <w:rFonts w:eastAsia="宋体"/>
          <w:b/>
          <w:i/>
          <w:sz w:val="22"/>
          <w:lang w:eastAsia="zh-CN"/>
        </w:rPr>
        <w:t>condition is met’ is defined as</w:t>
      </w:r>
      <w:r w:rsidRPr="0040188B">
        <w:rPr>
          <w:rFonts w:eastAsia="宋体"/>
          <w:b/>
          <w:i/>
          <w:sz w:val="22"/>
          <w:lang w:eastAsia="zh-CN"/>
        </w:rPr>
        <w:t xml:space="preserve"> </w:t>
      </w:r>
      <w:r>
        <w:rPr>
          <w:rFonts w:eastAsia="宋体"/>
          <w:b/>
          <w:i/>
          <w:sz w:val="22"/>
          <w:lang w:eastAsia="zh-CN"/>
        </w:rPr>
        <w:t xml:space="preserve">the </w:t>
      </w:r>
      <w:r w:rsidRPr="0040188B">
        <w:rPr>
          <w:rFonts w:eastAsia="宋体"/>
          <w:b/>
          <w:i/>
          <w:sz w:val="22"/>
          <w:lang w:eastAsia="zh-CN"/>
        </w:rPr>
        <w:t xml:space="preserve">time </w:t>
      </w:r>
      <w:r>
        <w:rPr>
          <w:rFonts w:eastAsia="宋体"/>
          <w:b/>
          <w:i/>
          <w:sz w:val="22"/>
          <w:lang w:eastAsia="zh-CN"/>
        </w:rPr>
        <w:t>point just after</w:t>
      </w:r>
      <w:r w:rsidRPr="0040188B">
        <w:rPr>
          <w:rFonts w:eastAsia="宋体"/>
          <w:b/>
          <w:i/>
          <w:sz w:val="22"/>
          <w:lang w:eastAsia="zh-CN"/>
        </w:rPr>
        <w:t xml:space="preserve"> </w:t>
      </w:r>
      <w:r>
        <w:rPr>
          <w:rFonts w:eastAsia="宋体"/>
          <w:b/>
          <w:i/>
          <w:sz w:val="22"/>
          <w:lang w:eastAsia="zh-CN"/>
        </w:rPr>
        <w:t>the CHO event has been</w:t>
      </w:r>
      <w:r w:rsidRPr="001C3B9A">
        <w:rPr>
          <w:rFonts w:eastAsia="宋体"/>
          <w:b/>
          <w:i/>
          <w:sz w:val="22"/>
          <w:lang w:eastAsia="zh-CN"/>
        </w:rPr>
        <w:t xml:space="preserve"> </w:t>
      </w:r>
      <w:r w:rsidRPr="00C84485">
        <w:rPr>
          <w:rFonts w:eastAsia="宋体"/>
          <w:b/>
          <w:i/>
          <w:sz w:val="22"/>
          <w:lang w:eastAsia="zh-CN"/>
        </w:rPr>
        <w:t>satisfied</w:t>
      </w:r>
      <w:r>
        <w:rPr>
          <w:rFonts w:eastAsia="宋体"/>
          <w:b/>
          <w:i/>
          <w:sz w:val="22"/>
          <w:lang w:eastAsia="zh-CN"/>
        </w:rPr>
        <w:t xml:space="preserve"> for a TTT duration.</w:t>
      </w:r>
    </w:p>
    <w:p w:rsidR="003E1D48" w:rsidRDefault="003E1D48" w:rsidP="003E1D48">
      <w:pPr>
        <w:widowControl w:val="0"/>
        <w:adjustRightInd w:val="0"/>
        <w:snapToGrid w:val="0"/>
        <w:spacing w:before="180"/>
        <w:rPr>
          <w:rFonts w:eastAsia="宋体"/>
          <w:b/>
          <w:i/>
          <w:sz w:val="22"/>
          <w:lang w:eastAsia="zh-CN"/>
        </w:rPr>
      </w:pPr>
      <w:r>
        <w:rPr>
          <w:rFonts w:eastAsia="宋体"/>
          <w:b/>
          <w:i/>
          <w:sz w:val="22"/>
          <w:lang w:eastAsia="zh-CN"/>
        </w:rPr>
        <w:t>Observation</w:t>
      </w:r>
      <w:r w:rsidRPr="0050661F">
        <w:rPr>
          <w:rFonts w:eastAsia="宋体"/>
          <w:b/>
          <w:i/>
          <w:sz w:val="22"/>
          <w:lang w:eastAsia="zh-CN"/>
        </w:rPr>
        <w:t xml:space="preserve"> </w:t>
      </w:r>
      <w:r>
        <w:rPr>
          <w:rFonts w:eastAsia="宋体"/>
          <w:b/>
          <w:i/>
          <w:sz w:val="22"/>
          <w:lang w:eastAsia="zh-CN"/>
        </w:rPr>
        <w:t>2</w:t>
      </w:r>
      <w:r w:rsidRPr="0050661F">
        <w:rPr>
          <w:rFonts w:eastAsia="宋体"/>
          <w:b/>
          <w:i/>
          <w:sz w:val="22"/>
          <w:lang w:eastAsia="zh-CN"/>
        </w:rPr>
        <w:t>:</w:t>
      </w:r>
      <w:r>
        <w:rPr>
          <w:rFonts w:eastAsia="宋体"/>
          <w:b/>
          <w:i/>
          <w:sz w:val="22"/>
          <w:lang w:eastAsia="zh-CN"/>
        </w:rPr>
        <w:t xml:space="preserve"> T</w:t>
      </w:r>
      <w:r w:rsidRPr="0040188B">
        <w:rPr>
          <w:rFonts w:eastAsia="宋体"/>
          <w:b/>
          <w:i/>
          <w:sz w:val="22"/>
          <w:lang w:eastAsia="zh-CN"/>
        </w:rPr>
        <w:t>he</w:t>
      </w:r>
      <w:r>
        <w:rPr>
          <w:rFonts w:eastAsia="宋体"/>
          <w:b/>
          <w:i/>
          <w:sz w:val="22"/>
          <w:lang w:eastAsia="zh-CN"/>
        </w:rPr>
        <w:t>re is a measurement delay between the CHO starting point when</w:t>
      </w:r>
      <w:r w:rsidRPr="00183A6D">
        <w:rPr>
          <w:rFonts w:eastAsia="宋体"/>
          <w:b/>
          <w:i/>
          <w:sz w:val="22"/>
          <w:lang w:eastAsia="zh-CN"/>
        </w:rPr>
        <w:t xml:space="preserve"> </w:t>
      </w:r>
      <w:r>
        <w:rPr>
          <w:rFonts w:eastAsia="宋体"/>
          <w:b/>
          <w:i/>
          <w:sz w:val="22"/>
          <w:lang w:eastAsia="zh-CN"/>
        </w:rPr>
        <w:t xml:space="preserve">the UE </w:t>
      </w:r>
      <w:r w:rsidRPr="00183A6D">
        <w:rPr>
          <w:rFonts w:eastAsia="宋体"/>
          <w:b/>
          <w:i/>
          <w:sz w:val="22"/>
          <w:lang w:eastAsia="zh-CN"/>
        </w:rPr>
        <w:t>realize</w:t>
      </w:r>
      <w:r>
        <w:rPr>
          <w:rFonts w:eastAsia="宋体"/>
          <w:b/>
          <w:i/>
          <w:sz w:val="22"/>
          <w:lang w:eastAsia="zh-CN"/>
        </w:rPr>
        <w:t xml:space="preserve">d and </w:t>
      </w:r>
      <w:r w:rsidRPr="00183A6D">
        <w:rPr>
          <w:rFonts w:eastAsia="宋体"/>
          <w:b/>
          <w:i/>
          <w:sz w:val="22"/>
          <w:lang w:eastAsia="zh-CN"/>
        </w:rPr>
        <w:t>the</w:t>
      </w:r>
      <w:r>
        <w:rPr>
          <w:rFonts w:eastAsia="宋体"/>
          <w:b/>
          <w:i/>
          <w:sz w:val="22"/>
          <w:lang w:eastAsia="zh-CN"/>
        </w:rPr>
        <w:t xml:space="preserve"> CHO starting point</w:t>
      </w:r>
      <w:r w:rsidRPr="00183A6D">
        <w:rPr>
          <w:rFonts w:eastAsia="宋体"/>
          <w:b/>
          <w:i/>
          <w:sz w:val="22"/>
          <w:lang w:eastAsia="zh-CN"/>
        </w:rPr>
        <w:t xml:space="preserve"> </w:t>
      </w:r>
      <w:r>
        <w:rPr>
          <w:rFonts w:eastAsia="宋体"/>
          <w:b/>
          <w:i/>
          <w:sz w:val="22"/>
          <w:lang w:eastAsia="zh-CN"/>
        </w:rPr>
        <w:t xml:space="preserve">based on </w:t>
      </w:r>
      <w:r w:rsidRPr="00183A6D">
        <w:rPr>
          <w:rFonts w:eastAsia="宋体"/>
          <w:b/>
          <w:i/>
          <w:sz w:val="22"/>
          <w:lang w:eastAsia="zh-CN"/>
        </w:rPr>
        <w:t>actual channel condition</w:t>
      </w:r>
      <w:r>
        <w:rPr>
          <w:rFonts w:eastAsia="宋体"/>
          <w:b/>
          <w:i/>
          <w:sz w:val="22"/>
          <w:lang w:eastAsia="zh-CN"/>
        </w:rPr>
        <w:t>.</w:t>
      </w:r>
    </w:p>
    <w:p w:rsidR="00A92470" w:rsidRDefault="00A92470" w:rsidP="00A92470">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It is assumed that the UE starts to evaluate the </w:t>
      </w:r>
      <w:r w:rsidRPr="00D07AB7">
        <w:rPr>
          <w:rFonts w:eastAsia="宋体"/>
          <w:b/>
          <w:i/>
          <w:sz w:val="22"/>
          <w:lang w:eastAsia="zh-CN"/>
        </w:rPr>
        <w:t>CHO candidate cells</w:t>
      </w:r>
      <w:r>
        <w:rPr>
          <w:rFonts w:eastAsia="宋体"/>
          <w:b/>
          <w:i/>
          <w:sz w:val="22"/>
          <w:lang w:eastAsia="zh-CN"/>
        </w:rPr>
        <w:t xml:space="preserve"> after the UE finished the first RRC processing procedure.</w:t>
      </w:r>
    </w:p>
    <w:p w:rsidR="00A92470" w:rsidRDefault="00A92470" w:rsidP="00A92470">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2</w:t>
      </w:r>
      <w:r w:rsidRPr="0050661F">
        <w:rPr>
          <w:rFonts w:eastAsia="宋体"/>
          <w:b/>
          <w:i/>
          <w:sz w:val="22"/>
          <w:lang w:eastAsia="zh-CN"/>
        </w:rPr>
        <w:t>:</w:t>
      </w:r>
      <w:r>
        <w:rPr>
          <w:rFonts w:eastAsia="宋体"/>
          <w:b/>
          <w:i/>
          <w:sz w:val="22"/>
          <w:lang w:eastAsia="zh-CN"/>
        </w:rPr>
        <w:t xml:space="preserve"> For conditional HO, the handover delay D</w:t>
      </w:r>
      <w:r w:rsidRPr="000F0A3A">
        <w:rPr>
          <w:rFonts w:eastAsia="宋体"/>
          <w:b/>
          <w:i/>
          <w:sz w:val="22"/>
          <w:vertAlign w:val="subscript"/>
          <w:lang w:eastAsia="zh-CN"/>
        </w:rPr>
        <w:t>CHO</w:t>
      </w:r>
      <w:r>
        <w:rPr>
          <w:rFonts w:eastAsia="宋体"/>
          <w:b/>
          <w:i/>
          <w:sz w:val="22"/>
          <w:lang w:eastAsia="zh-CN"/>
        </w:rPr>
        <w:t xml:space="preserve"> can be defined as: </w:t>
      </w:r>
    </w:p>
    <w:p w:rsidR="00A92470" w:rsidRPr="00301946" w:rsidRDefault="00A92470" w:rsidP="00A92470">
      <w:pPr>
        <w:pStyle w:val="af8"/>
        <w:widowControl w:val="0"/>
        <w:numPr>
          <w:ilvl w:val="0"/>
          <w:numId w:val="24"/>
        </w:numPr>
        <w:adjustRightInd w:val="0"/>
        <w:snapToGrid w:val="0"/>
        <w:spacing w:before="180"/>
        <w:rPr>
          <w:rFonts w:eastAsia="宋体"/>
          <w:b/>
          <w:i/>
          <w:sz w:val="22"/>
          <w:lang w:eastAsia="zh-CN"/>
        </w:rPr>
      </w:pPr>
      <w:r w:rsidRPr="00301946">
        <w:rPr>
          <w:rFonts w:eastAsia="宋体"/>
          <w:b/>
          <w:i/>
          <w:sz w:val="22"/>
          <w:lang w:eastAsia="zh-CN"/>
        </w:rPr>
        <w:t>According to option 1</w:t>
      </w:r>
    </w:p>
    <w:p w:rsidR="00A92470" w:rsidRDefault="00A92470" w:rsidP="00A92470">
      <w:pPr>
        <w:widowControl w:val="0"/>
        <w:adjustRightInd w:val="0"/>
        <w:snapToGrid w:val="0"/>
        <w:spacing w:before="180"/>
        <w:jc w:val="center"/>
        <w:rPr>
          <w:rFonts w:eastAsia="宋体"/>
          <w:b/>
          <w:i/>
          <w:sz w:val="22"/>
          <w:lang w:eastAsia="zh-CN"/>
        </w:rPr>
      </w:pPr>
      <w:r>
        <w:rPr>
          <w:rFonts w:eastAsia="宋体"/>
          <w:b/>
          <w:i/>
          <w:sz w:val="22"/>
          <w:lang w:eastAsia="zh-CN"/>
        </w:rPr>
        <w:t>D</w:t>
      </w:r>
      <w:r w:rsidRPr="00B267C8">
        <w:rPr>
          <w:rFonts w:eastAsia="宋体"/>
          <w:b/>
          <w:i/>
          <w:sz w:val="22"/>
          <w:vertAlign w:val="subscript"/>
          <w:lang w:eastAsia="zh-CN"/>
        </w:rPr>
        <w:t>CHO</w:t>
      </w:r>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meas_</w:t>
      </w:r>
      <w:r w:rsidRPr="00301946">
        <w:rPr>
          <w:rFonts w:eastAsia="宋体"/>
          <w:b/>
          <w:i/>
          <w:sz w:val="22"/>
          <w:vertAlign w:val="subscript"/>
          <w:lang w:eastAsia="zh-CN"/>
        </w:rPr>
        <w:t>uncertainty</w:t>
      </w:r>
      <w:proofErr w:type="spellEnd"/>
      <w:r>
        <w:rPr>
          <w:rFonts w:eastAsia="宋体"/>
          <w:b/>
          <w:i/>
          <w:sz w:val="22"/>
          <w:lang w:eastAsia="zh-CN"/>
        </w:rPr>
        <w:t xml:space="preserve"> + </w:t>
      </w:r>
      <w:proofErr w:type="spellStart"/>
      <w:r>
        <w:rPr>
          <w:rFonts w:eastAsia="宋体"/>
          <w:b/>
          <w:i/>
          <w:sz w:val="22"/>
          <w:lang w:eastAsia="zh-CN"/>
        </w:rPr>
        <w:t>T</w:t>
      </w:r>
      <w:r w:rsidRPr="00301946">
        <w:rPr>
          <w:rFonts w:eastAsia="宋体"/>
          <w:b/>
          <w:i/>
          <w:sz w:val="22"/>
          <w:vertAlign w:val="subscript"/>
          <w:lang w:eastAsia="zh-CN"/>
        </w:rPr>
        <w:t>CHO_</w:t>
      </w:r>
      <w:r>
        <w:rPr>
          <w:rFonts w:eastAsia="宋体"/>
          <w:b/>
          <w:i/>
          <w:sz w:val="22"/>
          <w:vertAlign w:val="subscript"/>
          <w:lang w:eastAsia="zh-CN"/>
        </w:rPr>
        <w:t>interrupt</w:t>
      </w:r>
      <w:proofErr w:type="spellEnd"/>
    </w:p>
    <w:p w:rsidR="00A92470" w:rsidRPr="00301946" w:rsidRDefault="00A92470" w:rsidP="00A92470">
      <w:pPr>
        <w:pStyle w:val="af8"/>
        <w:widowControl w:val="0"/>
        <w:numPr>
          <w:ilvl w:val="0"/>
          <w:numId w:val="24"/>
        </w:numPr>
        <w:adjustRightInd w:val="0"/>
        <w:snapToGrid w:val="0"/>
        <w:spacing w:before="180"/>
        <w:rPr>
          <w:rFonts w:eastAsia="宋体"/>
          <w:b/>
          <w:i/>
          <w:sz w:val="22"/>
          <w:lang w:eastAsia="zh-CN"/>
        </w:rPr>
      </w:pPr>
      <w:r w:rsidRPr="00301946">
        <w:rPr>
          <w:rFonts w:eastAsia="宋体"/>
          <w:b/>
          <w:i/>
          <w:sz w:val="22"/>
          <w:lang w:eastAsia="zh-CN"/>
        </w:rPr>
        <w:t>According to option 2</w:t>
      </w:r>
    </w:p>
    <w:p w:rsidR="00A92470" w:rsidRDefault="00A92470" w:rsidP="00A92470">
      <w:pPr>
        <w:widowControl w:val="0"/>
        <w:adjustRightInd w:val="0"/>
        <w:snapToGrid w:val="0"/>
        <w:spacing w:before="180"/>
        <w:jc w:val="center"/>
        <w:rPr>
          <w:rFonts w:eastAsia="宋体"/>
          <w:b/>
          <w:i/>
          <w:sz w:val="22"/>
          <w:lang w:eastAsia="zh-CN"/>
        </w:rPr>
      </w:pPr>
      <w:r>
        <w:rPr>
          <w:rFonts w:eastAsia="宋体"/>
          <w:b/>
          <w:i/>
          <w:sz w:val="22"/>
          <w:lang w:eastAsia="zh-CN"/>
        </w:rPr>
        <w:lastRenderedPageBreak/>
        <w:t>D</w:t>
      </w:r>
      <w:r w:rsidRPr="00B267C8">
        <w:rPr>
          <w:rFonts w:eastAsia="宋体"/>
          <w:b/>
          <w:i/>
          <w:sz w:val="22"/>
          <w:vertAlign w:val="subscript"/>
          <w:lang w:eastAsia="zh-CN"/>
        </w:rPr>
        <w:t>CHO</w:t>
      </w:r>
      <w:r>
        <w:rPr>
          <w:rFonts w:eastAsia="宋体"/>
          <w:b/>
          <w:i/>
          <w:sz w:val="22"/>
          <w:lang w:eastAsia="zh-CN"/>
        </w:rPr>
        <w:t xml:space="preserve"> = </w:t>
      </w:r>
      <w:proofErr w:type="spellStart"/>
      <w:r>
        <w:rPr>
          <w:rFonts w:eastAsia="宋体"/>
          <w:b/>
          <w:i/>
          <w:sz w:val="22"/>
          <w:lang w:eastAsia="zh-CN"/>
        </w:rPr>
        <w:t>T</w:t>
      </w:r>
      <w:r w:rsidRPr="00301946">
        <w:rPr>
          <w:rFonts w:eastAsia="宋体"/>
          <w:b/>
          <w:i/>
          <w:sz w:val="22"/>
          <w:vertAlign w:val="subscript"/>
          <w:lang w:eastAsia="zh-CN"/>
        </w:rPr>
        <w:t>CHO_</w:t>
      </w:r>
      <w:r>
        <w:rPr>
          <w:rFonts w:eastAsia="宋体"/>
          <w:b/>
          <w:i/>
          <w:sz w:val="22"/>
          <w:vertAlign w:val="subscript"/>
          <w:lang w:eastAsia="zh-CN"/>
        </w:rPr>
        <w:t>interrupt</w:t>
      </w:r>
      <w:proofErr w:type="spellEnd"/>
    </w:p>
    <w:p w:rsidR="00A92470" w:rsidRDefault="00A92470" w:rsidP="00A92470">
      <w:pPr>
        <w:widowControl w:val="0"/>
        <w:adjustRightInd w:val="0"/>
        <w:snapToGrid w:val="0"/>
        <w:spacing w:before="180"/>
        <w:ind w:firstLine="284"/>
        <w:rPr>
          <w:rFonts w:eastAsia="宋体"/>
          <w:b/>
          <w:i/>
          <w:sz w:val="22"/>
          <w:lang w:eastAsia="zh-CN"/>
        </w:rPr>
      </w:pPr>
      <w:r>
        <w:rPr>
          <w:rFonts w:eastAsia="宋体"/>
          <w:b/>
          <w:i/>
          <w:sz w:val="22"/>
          <w:lang w:eastAsia="zh-CN"/>
        </w:rPr>
        <w:t>W</w:t>
      </w:r>
      <w:r>
        <w:rPr>
          <w:rFonts w:eastAsia="宋体" w:hint="eastAsia"/>
          <w:b/>
          <w:i/>
          <w:sz w:val="22"/>
          <w:lang w:eastAsia="zh-CN"/>
        </w:rPr>
        <w:t>here,</w:t>
      </w:r>
    </w:p>
    <w:p w:rsidR="00A92470" w:rsidRDefault="00A92470" w:rsidP="00A92470">
      <w:pPr>
        <w:widowControl w:val="0"/>
        <w:adjustRightInd w:val="0"/>
        <w:snapToGrid w:val="0"/>
        <w:spacing w:before="180"/>
        <w:ind w:firstLine="284"/>
        <w:rPr>
          <w:rFonts w:eastAsia="宋体"/>
          <w:b/>
          <w:i/>
          <w:sz w:val="22"/>
          <w:lang w:eastAsia="zh-CN"/>
        </w:rPr>
      </w:pPr>
      <w:r>
        <w:rPr>
          <w:rFonts w:eastAsia="宋体"/>
          <w:b/>
          <w:i/>
          <w:sz w:val="22"/>
          <w:lang w:eastAsia="zh-CN"/>
        </w:rPr>
        <w:t>T</w:t>
      </w:r>
      <w:r>
        <w:rPr>
          <w:rFonts w:eastAsia="宋体"/>
          <w:b/>
          <w:i/>
          <w:sz w:val="22"/>
          <w:vertAlign w:val="subscript"/>
          <w:lang w:eastAsia="zh-CN"/>
        </w:rPr>
        <w:t>RRC2</w:t>
      </w:r>
      <w:r>
        <w:rPr>
          <w:rFonts w:eastAsia="宋体" w:hint="eastAsia"/>
          <w:b/>
          <w:i/>
          <w:sz w:val="22"/>
          <w:lang w:eastAsia="zh-CN"/>
        </w:rPr>
        <w:t xml:space="preserve"> </w:t>
      </w:r>
      <w:r>
        <w:rPr>
          <w:rFonts w:eastAsia="宋体"/>
          <w:b/>
          <w:i/>
          <w:sz w:val="22"/>
          <w:lang w:eastAsia="zh-CN"/>
        </w:rPr>
        <w:t xml:space="preserve">is the time for UE RRC process time after CHO is </w:t>
      </w:r>
      <w:proofErr w:type="spellStart"/>
      <w:r>
        <w:rPr>
          <w:rFonts w:eastAsia="宋体"/>
          <w:b/>
          <w:i/>
          <w:sz w:val="22"/>
          <w:lang w:eastAsia="zh-CN"/>
        </w:rPr>
        <w:t>excuted</w:t>
      </w:r>
      <w:proofErr w:type="spellEnd"/>
      <w:r>
        <w:rPr>
          <w:rFonts w:eastAsia="宋体"/>
          <w:b/>
          <w:i/>
          <w:sz w:val="22"/>
          <w:lang w:eastAsia="zh-CN"/>
        </w:rPr>
        <w:t>.</w:t>
      </w:r>
    </w:p>
    <w:p w:rsidR="00A92470" w:rsidRDefault="00A92470" w:rsidP="00A92470">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3</w:t>
      </w:r>
      <w:r w:rsidRPr="0050661F">
        <w:rPr>
          <w:rFonts w:eastAsia="宋体"/>
          <w:b/>
          <w:i/>
          <w:sz w:val="22"/>
          <w:lang w:eastAsia="zh-CN"/>
        </w:rPr>
        <w:t>:</w:t>
      </w:r>
      <w:r>
        <w:rPr>
          <w:rFonts w:eastAsia="宋体"/>
          <w:b/>
          <w:i/>
          <w:sz w:val="22"/>
          <w:lang w:eastAsia="zh-CN"/>
        </w:rPr>
        <w:t xml:space="preserve"> For conditional HO, the handover delay interruption time </w:t>
      </w:r>
      <w:proofErr w:type="spellStart"/>
      <w:r>
        <w:rPr>
          <w:rFonts w:eastAsia="宋体"/>
          <w:b/>
          <w:i/>
          <w:sz w:val="22"/>
          <w:lang w:eastAsia="zh-CN"/>
        </w:rPr>
        <w:t>T</w:t>
      </w:r>
      <w:r w:rsidRPr="00301946">
        <w:rPr>
          <w:rFonts w:eastAsia="宋体"/>
          <w:b/>
          <w:i/>
          <w:sz w:val="22"/>
          <w:vertAlign w:val="subscript"/>
          <w:lang w:eastAsia="zh-CN"/>
        </w:rPr>
        <w:t>CHO_</w:t>
      </w:r>
      <w:r>
        <w:rPr>
          <w:rFonts w:eastAsia="宋体"/>
          <w:b/>
          <w:i/>
          <w:sz w:val="22"/>
          <w:vertAlign w:val="subscript"/>
          <w:lang w:eastAsia="zh-CN"/>
        </w:rPr>
        <w:t>interrupt</w:t>
      </w:r>
      <w:proofErr w:type="spellEnd"/>
      <w:r>
        <w:rPr>
          <w:rFonts w:eastAsia="宋体"/>
          <w:b/>
          <w:i/>
          <w:sz w:val="22"/>
          <w:lang w:eastAsia="zh-CN"/>
        </w:rPr>
        <w:t xml:space="preserve"> can be defined as: </w:t>
      </w:r>
    </w:p>
    <w:p w:rsidR="00A92470" w:rsidRDefault="00A92470" w:rsidP="00A92470">
      <w:pPr>
        <w:widowControl w:val="0"/>
        <w:adjustRightInd w:val="0"/>
        <w:snapToGrid w:val="0"/>
        <w:spacing w:before="180"/>
        <w:jc w:val="center"/>
        <w:rPr>
          <w:rFonts w:eastAsia="宋体"/>
          <w:b/>
          <w:i/>
          <w:sz w:val="22"/>
          <w:lang w:eastAsia="zh-CN"/>
        </w:rPr>
      </w:pPr>
      <w:proofErr w:type="spellStart"/>
      <w:r>
        <w:rPr>
          <w:rFonts w:eastAsia="宋体"/>
          <w:b/>
          <w:i/>
          <w:sz w:val="22"/>
          <w:lang w:eastAsia="zh-CN"/>
        </w:rPr>
        <w:t>T</w:t>
      </w:r>
      <w:r w:rsidRPr="00301946">
        <w:rPr>
          <w:rFonts w:eastAsia="宋体"/>
          <w:b/>
          <w:i/>
          <w:sz w:val="22"/>
          <w:vertAlign w:val="subscript"/>
          <w:lang w:eastAsia="zh-CN"/>
        </w:rPr>
        <w:t>CHO_</w:t>
      </w:r>
      <w:r>
        <w:rPr>
          <w:rFonts w:eastAsia="宋体"/>
          <w:b/>
          <w:i/>
          <w:sz w:val="22"/>
          <w:vertAlign w:val="subscript"/>
          <w:lang w:eastAsia="zh-CN"/>
        </w:rPr>
        <w:t>interrupt</w:t>
      </w:r>
      <w:proofErr w:type="spellEnd"/>
      <w:r>
        <w:rPr>
          <w:rFonts w:eastAsia="宋体"/>
          <w:b/>
          <w:i/>
          <w:sz w:val="22"/>
          <w:lang w:eastAsia="zh-CN"/>
        </w:rPr>
        <w:t xml:space="preserve"> = T</w:t>
      </w:r>
      <w:r>
        <w:rPr>
          <w:rFonts w:eastAsia="宋体"/>
          <w:b/>
          <w:i/>
          <w:sz w:val="22"/>
          <w:vertAlign w:val="subscript"/>
          <w:lang w:eastAsia="zh-CN"/>
        </w:rPr>
        <w:t>RRC2</w:t>
      </w:r>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UE_p</w:t>
      </w:r>
      <w:r w:rsidRPr="00B267C8">
        <w:rPr>
          <w:rFonts w:eastAsia="宋体"/>
          <w:b/>
          <w:i/>
          <w:sz w:val="22"/>
          <w:vertAlign w:val="subscript"/>
          <w:lang w:eastAsia="zh-CN"/>
        </w:rPr>
        <w:t>rocess</w:t>
      </w:r>
      <w:proofErr w:type="spellEnd"/>
      <w:r>
        <w:rPr>
          <w:rFonts w:eastAsia="宋体"/>
          <w:b/>
          <w:i/>
          <w:sz w:val="22"/>
          <w:lang w:eastAsia="zh-CN"/>
        </w:rPr>
        <w:t xml:space="preserve"> + T</w:t>
      </w:r>
      <w:r w:rsidRPr="00B267C8">
        <w:rPr>
          <w:rFonts w:eastAsia="宋体"/>
          <w:b/>
          <w:i/>
          <w:sz w:val="22"/>
          <w:vertAlign w:val="subscript"/>
          <w:lang w:eastAsia="zh-CN"/>
        </w:rPr>
        <w:t>IU</w:t>
      </w:r>
      <w:r>
        <w:rPr>
          <w:rFonts w:eastAsia="宋体"/>
          <w:b/>
          <w:i/>
          <w:sz w:val="22"/>
          <w:lang w:eastAsia="zh-CN"/>
        </w:rPr>
        <w:t xml:space="preserve"> + T</w:t>
      </w:r>
      <w:r w:rsidRPr="00B267C8">
        <w:rPr>
          <w:rFonts w:eastAsia="宋体"/>
          <w:b/>
          <w:i/>
          <w:sz w:val="22"/>
          <w:vertAlign w:val="subscript"/>
          <w:lang w:eastAsia="zh-CN"/>
        </w:rPr>
        <w:t>∆</w:t>
      </w:r>
    </w:p>
    <w:p w:rsidR="00A92470" w:rsidRDefault="00A92470" w:rsidP="00A92470">
      <w:pPr>
        <w:widowControl w:val="0"/>
        <w:adjustRightInd w:val="0"/>
        <w:snapToGrid w:val="0"/>
        <w:spacing w:before="180"/>
        <w:ind w:firstLine="284"/>
        <w:rPr>
          <w:rFonts w:eastAsia="宋体"/>
          <w:b/>
          <w:i/>
          <w:sz w:val="22"/>
          <w:lang w:eastAsia="zh-CN"/>
        </w:rPr>
      </w:pPr>
      <w:r>
        <w:rPr>
          <w:rFonts w:eastAsia="宋体"/>
          <w:b/>
          <w:i/>
          <w:sz w:val="22"/>
          <w:lang w:eastAsia="zh-CN"/>
        </w:rPr>
        <w:t>W</w:t>
      </w:r>
      <w:r>
        <w:rPr>
          <w:rFonts w:eastAsia="宋体" w:hint="eastAsia"/>
          <w:b/>
          <w:i/>
          <w:sz w:val="22"/>
          <w:lang w:eastAsia="zh-CN"/>
        </w:rPr>
        <w:t>here,</w:t>
      </w:r>
    </w:p>
    <w:p w:rsidR="00A92470" w:rsidRDefault="00A92470" w:rsidP="00A92470">
      <w:pPr>
        <w:widowControl w:val="0"/>
        <w:adjustRightInd w:val="0"/>
        <w:snapToGrid w:val="0"/>
        <w:spacing w:before="180"/>
        <w:ind w:firstLine="284"/>
        <w:rPr>
          <w:rFonts w:eastAsia="宋体"/>
          <w:b/>
          <w:i/>
          <w:sz w:val="22"/>
          <w:lang w:eastAsia="zh-CN"/>
        </w:rPr>
      </w:pPr>
      <w:r>
        <w:rPr>
          <w:rFonts w:eastAsia="宋体"/>
          <w:b/>
          <w:i/>
          <w:sz w:val="22"/>
          <w:lang w:eastAsia="zh-CN"/>
        </w:rPr>
        <w:t>T</w:t>
      </w:r>
      <w:r>
        <w:rPr>
          <w:rFonts w:eastAsia="宋体"/>
          <w:b/>
          <w:i/>
          <w:sz w:val="22"/>
          <w:vertAlign w:val="subscript"/>
          <w:lang w:eastAsia="zh-CN"/>
        </w:rPr>
        <w:t>RRC2</w:t>
      </w:r>
      <w:r>
        <w:rPr>
          <w:rFonts w:eastAsia="宋体" w:hint="eastAsia"/>
          <w:b/>
          <w:i/>
          <w:sz w:val="22"/>
          <w:lang w:eastAsia="zh-CN"/>
        </w:rPr>
        <w:t xml:space="preserve"> </w:t>
      </w:r>
      <w:r>
        <w:rPr>
          <w:rFonts w:eastAsia="宋体"/>
          <w:b/>
          <w:i/>
          <w:sz w:val="22"/>
          <w:lang w:eastAsia="zh-CN"/>
        </w:rPr>
        <w:t xml:space="preserve">is the time for UE RRC </w:t>
      </w:r>
      <w:r w:rsidR="008F3C20">
        <w:rPr>
          <w:rFonts w:eastAsia="宋体"/>
          <w:b/>
          <w:i/>
          <w:sz w:val="22"/>
          <w:lang w:eastAsia="zh-CN"/>
        </w:rPr>
        <w:t xml:space="preserve">processing </w:t>
      </w:r>
      <w:r>
        <w:rPr>
          <w:rFonts w:eastAsia="宋体"/>
          <w:b/>
          <w:i/>
          <w:sz w:val="22"/>
          <w:lang w:eastAsia="zh-CN"/>
        </w:rPr>
        <w:t xml:space="preserve">time after CHO is </w:t>
      </w:r>
      <w:proofErr w:type="spellStart"/>
      <w:r>
        <w:rPr>
          <w:rFonts w:eastAsia="宋体"/>
          <w:b/>
          <w:i/>
          <w:sz w:val="22"/>
          <w:lang w:eastAsia="zh-CN"/>
        </w:rPr>
        <w:t>excuted</w:t>
      </w:r>
      <w:proofErr w:type="spellEnd"/>
      <w:r>
        <w:rPr>
          <w:rFonts w:eastAsia="宋体"/>
          <w:b/>
          <w:i/>
          <w:sz w:val="22"/>
          <w:lang w:eastAsia="zh-CN"/>
        </w:rPr>
        <w:t>.</w:t>
      </w:r>
    </w:p>
    <w:p w:rsidR="00A92470" w:rsidRDefault="00A92470" w:rsidP="00A92470">
      <w:pPr>
        <w:widowControl w:val="0"/>
        <w:adjustRightInd w:val="0"/>
        <w:snapToGrid w:val="0"/>
        <w:spacing w:before="180"/>
        <w:ind w:firstLine="284"/>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UE_p</w:t>
      </w:r>
      <w:r w:rsidRPr="00B267C8">
        <w:rPr>
          <w:rFonts w:eastAsia="宋体"/>
          <w:b/>
          <w:i/>
          <w:sz w:val="22"/>
          <w:vertAlign w:val="subscript"/>
          <w:lang w:eastAsia="zh-CN"/>
        </w:rPr>
        <w:t>rocess</w:t>
      </w:r>
      <w:proofErr w:type="spellEnd"/>
      <w:r>
        <w:rPr>
          <w:rFonts w:eastAsia="宋体"/>
          <w:b/>
          <w:i/>
          <w:sz w:val="22"/>
          <w:lang w:eastAsia="zh-CN"/>
        </w:rPr>
        <w:t xml:space="preserve"> equals to 20ms for</w:t>
      </w:r>
      <w:r w:rsidRPr="00FE12C4">
        <w:rPr>
          <w:rFonts w:eastAsia="宋体"/>
          <w:b/>
          <w:i/>
          <w:sz w:val="22"/>
          <w:lang w:eastAsia="zh-CN"/>
        </w:rPr>
        <w:t xml:space="preserve"> </w:t>
      </w:r>
      <w:r>
        <w:rPr>
          <w:rFonts w:eastAsia="宋体"/>
          <w:b/>
          <w:i/>
          <w:sz w:val="22"/>
          <w:lang w:eastAsia="zh-CN"/>
        </w:rPr>
        <w:t>same FR handover, and equals to 40ms for inter-FR handover</w:t>
      </w:r>
    </w:p>
    <w:p w:rsidR="00A92470" w:rsidRPr="0007666D" w:rsidRDefault="00A92470" w:rsidP="00A92470">
      <w:pPr>
        <w:widowControl w:val="0"/>
        <w:adjustRightInd w:val="0"/>
        <w:snapToGrid w:val="0"/>
        <w:spacing w:before="180"/>
        <w:ind w:firstLine="284"/>
        <w:rPr>
          <w:rFonts w:eastAsia="宋体"/>
          <w:sz w:val="22"/>
          <w:lang w:eastAsia="zh-CN"/>
        </w:rPr>
      </w:pPr>
      <w:r>
        <w:rPr>
          <w:rFonts w:eastAsia="宋体"/>
          <w:b/>
          <w:i/>
          <w:sz w:val="22"/>
          <w:lang w:eastAsia="zh-CN"/>
        </w:rPr>
        <w:t>T</w:t>
      </w:r>
      <w:r>
        <w:rPr>
          <w:rFonts w:eastAsia="宋体"/>
          <w:b/>
          <w:i/>
          <w:sz w:val="22"/>
          <w:vertAlign w:val="subscript"/>
          <w:lang w:eastAsia="zh-CN"/>
        </w:rPr>
        <w:t>IU</w:t>
      </w:r>
      <w:r>
        <w:rPr>
          <w:rFonts w:eastAsia="宋体" w:hint="eastAsia"/>
          <w:b/>
          <w:i/>
          <w:sz w:val="22"/>
          <w:lang w:eastAsia="zh-CN"/>
        </w:rPr>
        <w:t xml:space="preserve"> </w:t>
      </w:r>
      <w:r>
        <w:rPr>
          <w:rFonts w:eastAsia="宋体"/>
          <w:b/>
          <w:i/>
          <w:sz w:val="22"/>
          <w:lang w:eastAsia="zh-CN"/>
        </w:rPr>
        <w:t xml:space="preserve">is the </w:t>
      </w:r>
      <w:r w:rsidRPr="009E7237">
        <w:rPr>
          <w:rFonts w:eastAsia="宋体"/>
          <w:b/>
          <w:i/>
          <w:sz w:val="22"/>
          <w:lang w:eastAsia="zh-CN"/>
        </w:rPr>
        <w:t xml:space="preserve">uncertainty </w:t>
      </w:r>
      <w:r>
        <w:rPr>
          <w:rFonts w:eastAsia="宋体"/>
          <w:b/>
          <w:i/>
          <w:sz w:val="22"/>
          <w:lang w:eastAsia="zh-CN"/>
        </w:rPr>
        <w:t xml:space="preserve">time </w:t>
      </w:r>
      <w:r w:rsidRPr="009E7237">
        <w:rPr>
          <w:rFonts w:eastAsia="宋体"/>
          <w:b/>
          <w:i/>
          <w:sz w:val="22"/>
          <w:lang w:eastAsia="zh-CN"/>
        </w:rPr>
        <w:t>in acquiring the first available PRACH occasion</w:t>
      </w:r>
    </w:p>
    <w:p w:rsidR="00A92470" w:rsidRPr="0007666D" w:rsidRDefault="00A92470" w:rsidP="00A92470">
      <w:pPr>
        <w:widowControl w:val="0"/>
        <w:adjustRightInd w:val="0"/>
        <w:snapToGrid w:val="0"/>
        <w:spacing w:before="180"/>
        <w:ind w:firstLine="284"/>
        <w:rPr>
          <w:rFonts w:eastAsia="宋体"/>
          <w:sz w:val="22"/>
          <w:lang w:eastAsia="zh-CN"/>
        </w:rPr>
      </w:pPr>
      <w:r>
        <w:rPr>
          <w:rFonts w:eastAsia="宋体"/>
          <w:b/>
          <w:i/>
          <w:sz w:val="22"/>
          <w:lang w:eastAsia="zh-CN"/>
        </w:rPr>
        <w:t>T</w:t>
      </w:r>
      <w:r w:rsidRPr="00B267C8">
        <w:rPr>
          <w:rFonts w:eastAsia="宋体"/>
          <w:b/>
          <w:i/>
          <w:sz w:val="22"/>
          <w:vertAlign w:val="subscript"/>
          <w:lang w:eastAsia="zh-CN"/>
        </w:rPr>
        <w:t>∆</w:t>
      </w:r>
      <w:r>
        <w:rPr>
          <w:rFonts w:eastAsia="宋体" w:hint="eastAsia"/>
          <w:b/>
          <w:i/>
          <w:sz w:val="22"/>
          <w:lang w:eastAsia="zh-CN"/>
        </w:rPr>
        <w:t xml:space="preserve"> </w:t>
      </w:r>
      <w:r>
        <w:rPr>
          <w:rFonts w:eastAsia="宋体"/>
          <w:b/>
          <w:i/>
          <w:sz w:val="22"/>
          <w:lang w:eastAsia="zh-CN"/>
        </w:rPr>
        <w:t xml:space="preserve">is the time </w:t>
      </w:r>
      <w:r w:rsidRPr="00487687">
        <w:rPr>
          <w:rFonts w:eastAsia="宋体"/>
          <w:b/>
          <w:i/>
          <w:sz w:val="22"/>
          <w:lang w:eastAsia="zh-CN"/>
        </w:rPr>
        <w:t>for fine time tracking and acquiring full timing information of the target cell</w:t>
      </w:r>
    </w:p>
    <w:p w:rsidR="00A92470" w:rsidRDefault="00A92470" w:rsidP="00A92470">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4</w:t>
      </w:r>
      <w:r w:rsidRPr="0050661F">
        <w:rPr>
          <w:rFonts w:eastAsia="宋体"/>
          <w:b/>
          <w:i/>
          <w:sz w:val="22"/>
          <w:lang w:eastAsia="zh-CN"/>
        </w:rPr>
        <w:t>:</w:t>
      </w:r>
      <w:r>
        <w:rPr>
          <w:rFonts w:eastAsia="宋体"/>
          <w:b/>
          <w:i/>
          <w:sz w:val="22"/>
          <w:lang w:eastAsia="zh-CN"/>
        </w:rPr>
        <w:t xml:space="preserve"> T</w:t>
      </w:r>
      <w:r w:rsidRPr="0040188B">
        <w:rPr>
          <w:rFonts w:eastAsia="宋体"/>
          <w:b/>
          <w:i/>
          <w:sz w:val="22"/>
          <w:lang w:eastAsia="zh-CN"/>
        </w:rPr>
        <w:t>he</w:t>
      </w:r>
      <w:r>
        <w:rPr>
          <w:rFonts w:eastAsia="宋体"/>
          <w:b/>
          <w:i/>
          <w:sz w:val="22"/>
          <w:lang w:eastAsia="zh-CN"/>
        </w:rPr>
        <w:t xml:space="preserve"> start point of conditional handover is defined as</w:t>
      </w:r>
      <w:r w:rsidRPr="0040188B">
        <w:rPr>
          <w:rFonts w:eastAsia="宋体"/>
          <w:b/>
          <w:i/>
          <w:sz w:val="22"/>
          <w:lang w:eastAsia="zh-CN"/>
        </w:rPr>
        <w:t xml:space="preserve"> </w:t>
      </w:r>
      <w:r>
        <w:rPr>
          <w:rFonts w:eastAsia="宋体"/>
          <w:b/>
          <w:i/>
          <w:sz w:val="22"/>
          <w:lang w:eastAsia="zh-CN"/>
        </w:rPr>
        <w:t xml:space="preserve">the </w:t>
      </w:r>
      <w:r w:rsidRPr="0040188B">
        <w:rPr>
          <w:rFonts w:eastAsia="宋体"/>
          <w:b/>
          <w:i/>
          <w:sz w:val="22"/>
          <w:lang w:eastAsia="zh-CN"/>
        </w:rPr>
        <w:t xml:space="preserve">time when </w:t>
      </w:r>
      <w:r w:rsidRPr="00C84485">
        <w:rPr>
          <w:rFonts w:eastAsia="宋体"/>
          <w:b/>
          <w:i/>
          <w:sz w:val="22"/>
          <w:lang w:eastAsia="zh-CN"/>
        </w:rPr>
        <w:t>UE realizes the condition is satisfied</w:t>
      </w:r>
      <w:r>
        <w:rPr>
          <w:rFonts w:eastAsia="宋体"/>
          <w:b/>
          <w:i/>
          <w:sz w:val="22"/>
          <w:lang w:eastAsia="zh-CN"/>
        </w:rPr>
        <w:t>.</w:t>
      </w:r>
    </w:p>
    <w:p w:rsidR="00E6307E" w:rsidRDefault="00E6307E" w:rsidP="00E6307E">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5</w:t>
      </w:r>
      <w:r w:rsidRPr="0050661F">
        <w:rPr>
          <w:rFonts w:eastAsia="宋体"/>
          <w:b/>
          <w:i/>
          <w:sz w:val="22"/>
          <w:lang w:eastAsia="zh-CN"/>
        </w:rPr>
        <w:t>:</w:t>
      </w:r>
      <w:r>
        <w:rPr>
          <w:rFonts w:eastAsia="宋体"/>
          <w:b/>
          <w:i/>
          <w:sz w:val="22"/>
          <w:lang w:eastAsia="zh-CN"/>
        </w:rPr>
        <w:t xml:space="preserve"> T</w:t>
      </w:r>
      <w:r w:rsidRPr="0040188B">
        <w:rPr>
          <w:rFonts w:eastAsia="宋体"/>
          <w:b/>
          <w:i/>
          <w:sz w:val="22"/>
          <w:lang w:eastAsia="zh-CN"/>
        </w:rPr>
        <w:t>he</w:t>
      </w:r>
      <w:r>
        <w:rPr>
          <w:rFonts w:eastAsia="宋体"/>
          <w:b/>
          <w:i/>
          <w:sz w:val="22"/>
          <w:lang w:eastAsia="zh-CN"/>
        </w:rPr>
        <w:t xml:space="preserve"> UE RRC </w:t>
      </w:r>
      <w:r w:rsidR="008F3C20">
        <w:rPr>
          <w:rFonts w:eastAsia="宋体"/>
          <w:b/>
          <w:i/>
          <w:sz w:val="22"/>
          <w:lang w:eastAsia="zh-CN"/>
        </w:rPr>
        <w:t xml:space="preserve">processing </w:t>
      </w:r>
      <w:r>
        <w:rPr>
          <w:rFonts w:eastAsia="宋体"/>
          <w:b/>
          <w:i/>
          <w:sz w:val="22"/>
          <w:lang w:eastAsia="zh-CN"/>
        </w:rPr>
        <w:t>time for CHO execution could be defined as 1</w:t>
      </w:r>
      <w:r w:rsidR="00092EC0">
        <w:rPr>
          <w:rFonts w:eastAsia="宋体"/>
          <w:b/>
          <w:i/>
          <w:sz w:val="22"/>
          <w:lang w:eastAsia="zh-CN"/>
        </w:rPr>
        <w:t>5</w:t>
      </w:r>
      <w:r>
        <w:rPr>
          <w:rFonts w:eastAsia="宋体"/>
          <w:b/>
          <w:i/>
          <w:sz w:val="22"/>
          <w:lang w:eastAsia="zh-CN"/>
        </w:rPr>
        <w:t>ms.</w:t>
      </w:r>
    </w:p>
    <w:p w:rsidR="009E7237" w:rsidRPr="00E6307E" w:rsidRDefault="009E7237" w:rsidP="000F7A48">
      <w:pPr>
        <w:adjustRightInd w:val="0"/>
        <w:snapToGrid w:val="0"/>
        <w:spacing w:after="120"/>
        <w:rPr>
          <w:rFonts w:eastAsia="宋体"/>
          <w:sz w:val="22"/>
          <w:lang w:eastAsia="zh-CN"/>
        </w:rPr>
      </w:pPr>
    </w:p>
    <w:p w:rsidR="00C0754F" w:rsidRDefault="00C0754F" w:rsidP="00C0754F">
      <w:pPr>
        <w:pStyle w:val="1"/>
        <w:jc w:val="both"/>
        <w:rPr>
          <w:lang w:val="en-US"/>
        </w:rPr>
      </w:pPr>
      <w:r w:rsidRPr="00C0754F">
        <w:rPr>
          <w:lang w:val="en-US"/>
        </w:rPr>
        <w:t>Reference</w:t>
      </w:r>
    </w:p>
    <w:p w:rsidR="00A12FFE" w:rsidRPr="00A12FFE" w:rsidRDefault="00A12FFE" w:rsidP="00035646">
      <w:pPr>
        <w:widowControl w:val="0"/>
        <w:numPr>
          <w:ilvl w:val="0"/>
          <w:numId w:val="5"/>
        </w:numPr>
        <w:tabs>
          <w:tab w:val="left" w:pos="426"/>
        </w:tabs>
        <w:rPr>
          <w:rFonts w:eastAsia="宋体"/>
          <w:sz w:val="22"/>
          <w:lang w:eastAsia="zh-CN"/>
        </w:rPr>
      </w:pPr>
      <w:bookmarkStart w:id="9" w:name="OLE_LINK682"/>
      <w:bookmarkStart w:id="10" w:name="OLE_LINK683"/>
      <w:bookmarkStart w:id="11" w:name="OLE_LINK2"/>
      <w:r w:rsidRPr="00A12FFE">
        <w:rPr>
          <w:rFonts w:eastAsia="宋体"/>
          <w:sz w:val="22"/>
          <w:lang w:eastAsia="zh-CN"/>
        </w:rPr>
        <w:t>R4-190</w:t>
      </w:r>
      <w:r w:rsidR="00D07AB7">
        <w:rPr>
          <w:rFonts w:eastAsia="宋体"/>
          <w:sz w:val="22"/>
          <w:lang w:eastAsia="zh-CN"/>
        </w:rPr>
        <w:t>8234</w:t>
      </w:r>
      <w:r w:rsidR="00DA73D4" w:rsidRPr="00A12FFE">
        <w:rPr>
          <w:rFonts w:eastAsia="宋体"/>
          <w:sz w:val="22"/>
          <w:lang w:eastAsia="zh-CN"/>
        </w:rPr>
        <w:t>, “</w:t>
      </w:r>
      <w:r w:rsidRPr="00A12FFE">
        <w:rPr>
          <w:rFonts w:eastAsia="宋体"/>
          <w:sz w:val="22"/>
          <w:lang w:eastAsia="zh-CN"/>
        </w:rPr>
        <w:t>Way forward on NR mobility enhancement</w:t>
      </w:r>
      <w:r w:rsidR="00DA73D4" w:rsidRPr="00A12FFE">
        <w:rPr>
          <w:rFonts w:eastAsia="宋体"/>
          <w:sz w:val="22"/>
          <w:lang w:eastAsia="zh-CN"/>
        </w:rPr>
        <w:t>”,</w:t>
      </w:r>
      <w:r w:rsidR="00DA73D4" w:rsidRPr="00FC0F83">
        <w:t xml:space="preserve"> </w:t>
      </w:r>
      <w:r w:rsidRPr="00A12FFE">
        <w:rPr>
          <w:rFonts w:eastAsia="宋体"/>
          <w:sz w:val="22"/>
          <w:lang w:eastAsia="zh-CN"/>
        </w:rPr>
        <w:t>Intel</w:t>
      </w:r>
      <w:bookmarkEnd w:id="9"/>
      <w:bookmarkEnd w:id="10"/>
      <w:bookmarkEnd w:id="11"/>
    </w:p>
    <w:sectPr w:rsidR="00A12FFE" w:rsidRPr="00A12FFE"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68E" w:rsidRDefault="0033368E">
      <w:r>
        <w:separator/>
      </w:r>
    </w:p>
  </w:endnote>
  <w:endnote w:type="continuationSeparator" w:id="0">
    <w:p w:rsidR="0033368E" w:rsidRDefault="00333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C03" w:rsidRDefault="00855C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55C03" w:rsidRDefault="00855C0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C03" w:rsidRDefault="00855C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61EE3">
      <w:rPr>
        <w:rStyle w:val="af1"/>
      </w:rPr>
      <w:t>4</w:t>
    </w:r>
    <w:r>
      <w:rPr>
        <w:rStyle w:val="af1"/>
      </w:rPr>
      <w:fldChar w:fldCharType="end"/>
    </w:r>
  </w:p>
  <w:p w:rsidR="00855C03" w:rsidRDefault="00855C0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68E" w:rsidRDefault="0033368E">
      <w:r>
        <w:separator/>
      </w:r>
    </w:p>
  </w:footnote>
  <w:footnote w:type="continuationSeparator" w:id="0">
    <w:p w:rsidR="0033368E" w:rsidRDefault="003336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A339F9"/>
    <w:multiLevelType w:val="hybridMultilevel"/>
    <w:tmpl w:val="AD3A09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D315AC"/>
    <w:multiLevelType w:val="hybridMultilevel"/>
    <w:tmpl w:val="2524481E"/>
    <w:lvl w:ilvl="0" w:tplc="C3AAE5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8C381E"/>
    <w:multiLevelType w:val="hybridMultilevel"/>
    <w:tmpl w:val="1C8EF8C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AA4B23"/>
    <w:multiLevelType w:val="hybridMultilevel"/>
    <w:tmpl w:val="DBBC4ADC"/>
    <w:lvl w:ilvl="0" w:tplc="DBC0EDA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386906"/>
    <w:multiLevelType w:val="hybridMultilevel"/>
    <w:tmpl w:val="A0205568"/>
    <w:lvl w:ilvl="0" w:tplc="AEB62EA0">
      <w:numFmt w:val="bullet"/>
      <w:lvlText w:val="-"/>
      <w:lvlJc w:val="left"/>
      <w:pPr>
        <w:ind w:left="704" w:hanging="420"/>
      </w:pPr>
      <w:rPr>
        <w:rFonts w:ascii="Calibri" w:eastAsia="宋体"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33E6555"/>
    <w:multiLevelType w:val="hybridMultilevel"/>
    <w:tmpl w:val="D482362C"/>
    <w:lvl w:ilvl="0" w:tplc="ADD2CC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012276"/>
    <w:multiLevelType w:val="hybridMultilevel"/>
    <w:tmpl w:val="90C2D584"/>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4412CA"/>
    <w:multiLevelType w:val="hybridMultilevel"/>
    <w:tmpl w:val="78BC3808"/>
    <w:lvl w:ilvl="0" w:tplc="C0D6731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827227"/>
    <w:multiLevelType w:val="hybridMultilevel"/>
    <w:tmpl w:val="2856C47E"/>
    <w:lvl w:ilvl="0" w:tplc="7D8A93A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5841EE"/>
    <w:multiLevelType w:val="hybridMultilevel"/>
    <w:tmpl w:val="2D1A9BBE"/>
    <w:lvl w:ilvl="0" w:tplc="AB4E4F48">
      <w:start w:val="1"/>
      <w:numFmt w:val="bullet"/>
      <w:lvlText w:val="•"/>
      <w:lvlJc w:val="left"/>
      <w:pPr>
        <w:ind w:left="420" w:hanging="420"/>
      </w:pPr>
      <w:rPr>
        <w:rFonts w:ascii="宋体" w:eastAsia="宋体" w:hAnsi="宋体" w:hint="eastAsia"/>
      </w:rPr>
    </w:lvl>
    <w:lvl w:ilvl="1" w:tplc="E202280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441E86"/>
    <w:multiLevelType w:val="hybridMultilevel"/>
    <w:tmpl w:val="094E4E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2336781"/>
    <w:multiLevelType w:val="hybridMultilevel"/>
    <w:tmpl w:val="07CC9B54"/>
    <w:lvl w:ilvl="0" w:tplc="04090001">
      <w:start w:val="1"/>
      <w:numFmt w:val="bullet"/>
      <w:lvlText w:val=""/>
      <w:lvlJc w:val="left"/>
      <w:pPr>
        <w:ind w:left="720" w:hanging="360"/>
      </w:pPr>
      <w:rPr>
        <w:rFonts w:ascii="Symbol" w:hAnsi="Symbol" w:hint="default"/>
      </w:rPr>
    </w:lvl>
    <w:lvl w:ilvl="1" w:tplc="7D8A93A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8B5202"/>
    <w:multiLevelType w:val="hybridMultilevel"/>
    <w:tmpl w:val="996C592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E2407"/>
    <w:multiLevelType w:val="hybridMultilevel"/>
    <w:tmpl w:val="D1869C2C"/>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9"/>
  </w:num>
  <w:num w:numId="3">
    <w:abstractNumId w:val="22"/>
  </w:num>
  <w:num w:numId="4">
    <w:abstractNumId w:val="5"/>
  </w:num>
  <w:num w:numId="5">
    <w:abstractNumId w:val="8"/>
  </w:num>
  <w:num w:numId="6">
    <w:abstractNumId w:val="17"/>
  </w:num>
  <w:num w:numId="7">
    <w:abstractNumId w:val="4"/>
  </w:num>
  <w:num w:numId="8">
    <w:abstractNumId w:val="20"/>
  </w:num>
  <w:num w:numId="9">
    <w:abstractNumId w:val="2"/>
  </w:num>
  <w:num w:numId="10">
    <w:abstractNumId w:val="0"/>
  </w:num>
  <w:num w:numId="11">
    <w:abstractNumId w:val="16"/>
  </w:num>
  <w:num w:numId="12">
    <w:abstractNumId w:val="14"/>
  </w:num>
  <w:num w:numId="13">
    <w:abstractNumId w:val="18"/>
  </w:num>
  <w:num w:numId="14">
    <w:abstractNumId w:val="3"/>
  </w:num>
  <w:num w:numId="15">
    <w:abstractNumId w:val="9"/>
  </w:num>
  <w:num w:numId="16">
    <w:abstractNumId w:val="23"/>
  </w:num>
  <w:num w:numId="17">
    <w:abstractNumId w:val="6"/>
  </w:num>
  <w:num w:numId="18">
    <w:abstractNumId w:val="11"/>
  </w:num>
  <w:num w:numId="19">
    <w:abstractNumId w:val="15"/>
  </w:num>
  <w:num w:numId="20">
    <w:abstractNumId w:val="1"/>
  </w:num>
  <w:num w:numId="21">
    <w:abstractNumId w:val="10"/>
  </w:num>
  <w:num w:numId="22">
    <w:abstractNumId w:val="7"/>
  </w:num>
  <w:num w:numId="23">
    <w:abstractNumId w:val="13"/>
  </w:num>
  <w:num w:numId="24">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0B9"/>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2D1"/>
    <w:rsid w:val="0000443A"/>
    <w:rsid w:val="00004E62"/>
    <w:rsid w:val="000053E3"/>
    <w:rsid w:val="000058D4"/>
    <w:rsid w:val="000059E5"/>
    <w:rsid w:val="000059F5"/>
    <w:rsid w:val="00005BDE"/>
    <w:rsid w:val="0000607D"/>
    <w:rsid w:val="00006110"/>
    <w:rsid w:val="00006198"/>
    <w:rsid w:val="000064AD"/>
    <w:rsid w:val="00006616"/>
    <w:rsid w:val="0000667F"/>
    <w:rsid w:val="00006724"/>
    <w:rsid w:val="00006B36"/>
    <w:rsid w:val="00006C4A"/>
    <w:rsid w:val="00006C8A"/>
    <w:rsid w:val="00006D11"/>
    <w:rsid w:val="00010283"/>
    <w:rsid w:val="0001034A"/>
    <w:rsid w:val="00010EE0"/>
    <w:rsid w:val="0001181D"/>
    <w:rsid w:val="00011C44"/>
    <w:rsid w:val="0001245D"/>
    <w:rsid w:val="000126F8"/>
    <w:rsid w:val="00013333"/>
    <w:rsid w:val="000135C1"/>
    <w:rsid w:val="000138F3"/>
    <w:rsid w:val="000139F7"/>
    <w:rsid w:val="00013A12"/>
    <w:rsid w:val="00013DD7"/>
    <w:rsid w:val="00013E66"/>
    <w:rsid w:val="00013ED9"/>
    <w:rsid w:val="0001465F"/>
    <w:rsid w:val="0001471F"/>
    <w:rsid w:val="000147D1"/>
    <w:rsid w:val="000148F7"/>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2B"/>
    <w:rsid w:val="00052731"/>
    <w:rsid w:val="00052AF4"/>
    <w:rsid w:val="00052ED4"/>
    <w:rsid w:val="0005357D"/>
    <w:rsid w:val="000536F3"/>
    <w:rsid w:val="00054083"/>
    <w:rsid w:val="000549BA"/>
    <w:rsid w:val="00054A77"/>
    <w:rsid w:val="000550EF"/>
    <w:rsid w:val="00055B21"/>
    <w:rsid w:val="00055CF0"/>
    <w:rsid w:val="00055F19"/>
    <w:rsid w:val="00056B1D"/>
    <w:rsid w:val="00056CA8"/>
    <w:rsid w:val="00057694"/>
    <w:rsid w:val="000601B0"/>
    <w:rsid w:val="000603F0"/>
    <w:rsid w:val="000604F8"/>
    <w:rsid w:val="0006052D"/>
    <w:rsid w:val="00060884"/>
    <w:rsid w:val="0006096A"/>
    <w:rsid w:val="00060AA9"/>
    <w:rsid w:val="00060B85"/>
    <w:rsid w:val="00060BA5"/>
    <w:rsid w:val="00060D7F"/>
    <w:rsid w:val="00060F05"/>
    <w:rsid w:val="000613AD"/>
    <w:rsid w:val="00061573"/>
    <w:rsid w:val="00061C94"/>
    <w:rsid w:val="00061D1A"/>
    <w:rsid w:val="00061F56"/>
    <w:rsid w:val="00062128"/>
    <w:rsid w:val="00062E5A"/>
    <w:rsid w:val="00062F52"/>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ECC"/>
    <w:rsid w:val="00070F90"/>
    <w:rsid w:val="0007109C"/>
    <w:rsid w:val="00071256"/>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66D"/>
    <w:rsid w:val="000767B3"/>
    <w:rsid w:val="00076A42"/>
    <w:rsid w:val="00076ABF"/>
    <w:rsid w:val="00076C42"/>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0F"/>
    <w:rsid w:val="000823D2"/>
    <w:rsid w:val="00082785"/>
    <w:rsid w:val="00083081"/>
    <w:rsid w:val="00083354"/>
    <w:rsid w:val="0008336D"/>
    <w:rsid w:val="000834A4"/>
    <w:rsid w:val="00083AE6"/>
    <w:rsid w:val="00083C32"/>
    <w:rsid w:val="000841A8"/>
    <w:rsid w:val="00084301"/>
    <w:rsid w:val="0008452A"/>
    <w:rsid w:val="0008455D"/>
    <w:rsid w:val="00084779"/>
    <w:rsid w:val="00084BE4"/>
    <w:rsid w:val="00085380"/>
    <w:rsid w:val="0008544F"/>
    <w:rsid w:val="00085C24"/>
    <w:rsid w:val="00085DB7"/>
    <w:rsid w:val="000864C4"/>
    <w:rsid w:val="0008674D"/>
    <w:rsid w:val="0008682B"/>
    <w:rsid w:val="00086E82"/>
    <w:rsid w:val="0008732D"/>
    <w:rsid w:val="00090420"/>
    <w:rsid w:val="00090BB8"/>
    <w:rsid w:val="00091B10"/>
    <w:rsid w:val="00091B5E"/>
    <w:rsid w:val="000926DA"/>
    <w:rsid w:val="00092919"/>
    <w:rsid w:val="00092B20"/>
    <w:rsid w:val="00092DCA"/>
    <w:rsid w:val="00092E2D"/>
    <w:rsid w:val="00092EC0"/>
    <w:rsid w:val="00093273"/>
    <w:rsid w:val="000935E6"/>
    <w:rsid w:val="000937D2"/>
    <w:rsid w:val="00093D0F"/>
    <w:rsid w:val="000940C0"/>
    <w:rsid w:val="00094236"/>
    <w:rsid w:val="00094FFF"/>
    <w:rsid w:val="000952C2"/>
    <w:rsid w:val="000959E6"/>
    <w:rsid w:val="00095A48"/>
    <w:rsid w:val="00096355"/>
    <w:rsid w:val="000969FD"/>
    <w:rsid w:val="000972E8"/>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299"/>
    <w:rsid w:val="000A55EC"/>
    <w:rsid w:val="000A561C"/>
    <w:rsid w:val="000A6602"/>
    <w:rsid w:val="000A6E7C"/>
    <w:rsid w:val="000A6FD9"/>
    <w:rsid w:val="000A7047"/>
    <w:rsid w:val="000A7264"/>
    <w:rsid w:val="000A73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EBE"/>
    <w:rsid w:val="000C2600"/>
    <w:rsid w:val="000C291C"/>
    <w:rsid w:val="000C29AA"/>
    <w:rsid w:val="000C2A85"/>
    <w:rsid w:val="000C3179"/>
    <w:rsid w:val="000C3266"/>
    <w:rsid w:val="000C3B7F"/>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EFF"/>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2EE4"/>
    <w:rsid w:val="000D2FCF"/>
    <w:rsid w:val="000D30F0"/>
    <w:rsid w:val="000D3487"/>
    <w:rsid w:val="000D34D5"/>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84A"/>
    <w:rsid w:val="000E0492"/>
    <w:rsid w:val="000E09BA"/>
    <w:rsid w:val="000E1041"/>
    <w:rsid w:val="000E1366"/>
    <w:rsid w:val="000E1440"/>
    <w:rsid w:val="000E1506"/>
    <w:rsid w:val="000E1B54"/>
    <w:rsid w:val="000E1DD9"/>
    <w:rsid w:val="000E2067"/>
    <w:rsid w:val="000E22E9"/>
    <w:rsid w:val="000E2303"/>
    <w:rsid w:val="000E2ABC"/>
    <w:rsid w:val="000E2C23"/>
    <w:rsid w:val="000E34CA"/>
    <w:rsid w:val="000E36AD"/>
    <w:rsid w:val="000E3B0C"/>
    <w:rsid w:val="000E3B40"/>
    <w:rsid w:val="000E3D46"/>
    <w:rsid w:val="000E3DF2"/>
    <w:rsid w:val="000E419D"/>
    <w:rsid w:val="000E4622"/>
    <w:rsid w:val="000E48F5"/>
    <w:rsid w:val="000E539E"/>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A3A"/>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20A"/>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264"/>
    <w:rsid w:val="00104747"/>
    <w:rsid w:val="00104EC3"/>
    <w:rsid w:val="001050EF"/>
    <w:rsid w:val="0010522E"/>
    <w:rsid w:val="00105418"/>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444"/>
    <w:rsid w:val="0011345F"/>
    <w:rsid w:val="0011359E"/>
    <w:rsid w:val="001135F5"/>
    <w:rsid w:val="00113700"/>
    <w:rsid w:val="00113C9C"/>
    <w:rsid w:val="001143A4"/>
    <w:rsid w:val="00114872"/>
    <w:rsid w:val="0011495C"/>
    <w:rsid w:val="00114A62"/>
    <w:rsid w:val="00114B6B"/>
    <w:rsid w:val="00114C7C"/>
    <w:rsid w:val="00114F4F"/>
    <w:rsid w:val="001152CC"/>
    <w:rsid w:val="001153B6"/>
    <w:rsid w:val="00115800"/>
    <w:rsid w:val="00115DCE"/>
    <w:rsid w:val="00116046"/>
    <w:rsid w:val="0011693D"/>
    <w:rsid w:val="00116F74"/>
    <w:rsid w:val="001173A2"/>
    <w:rsid w:val="001176B7"/>
    <w:rsid w:val="001179EE"/>
    <w:rsid w:val="0012027C"/>
    <w:rsid w:val="00120D32"/>
    <w:rsid w:val="00120DDC"/>
    <w:rsid w:val="00121A96"/>
    <w:rsid w:val="00121D6C"/>
    <w:rsid w:val="0012218A"/>
    <w:rsid w:val="001221B7"/>
    <w:rsid w:val="001229D0"/>
    <w:rsid w:val="00122A07"/>
    <w:rsid w:val="00122FCF"/>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CE2"/>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52DA"/>
    <w:rsid w:val="00135E13"/>
    <w:rsid w:val="00136B55"/>
    <w:rsid w:val="00136BDF"/>
    <w:rsid w:val="001372B1"/>
    <w:rsid w:val="00137423"/>
    <w:rsid w:val="0013763B"/>
    <w:rsid w:val="00140BDA"/>
    <w:rsid w:val="001415CD"/>
    <w:rsid w:val="00141A72"/>
    <w:rsid w:val="00141AC6"/>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08F"/>
    <w:rsid w:val="00156766"/>
    <w:rsid w:val="00156C27"/>
    <w:rsid w:val="00156D1B"/>
    <w:rsid w:val="00157292"/>
    <w:rsid w:val="0015760F"/>
    <w:rsid w:val="0015766A"/>
    <w:rsid w:val="0015772E"/>
    <w:rsid w:val="001579F0"/>
    <w:rsid w:val="00157A3A"/>
    <w:rsid w:val="00157F55"/>
    <w:rsid w:val="00160007"/>
    <w:rsid w:val="0016046E"/>
    <w:rsid w:val="00160AA5"/>
    <w:rsid w:val="00160B3D"/>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14"/>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845"/>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A6D"/>
    <w:rsid w:val="00183BAA"/>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9A0"/>
    <w:rsid w:val="00193DB7"/>
    <w:rsid w:val="00193DEA"/>
    <w:rsid w:val="00194E03"/>
    <w:rsid w:val="00194F63"/>
    <w:rsid w:val="00195683"/>
    <w:rsid w:val="00195706"/>
    <w:rsid w:val="00195A89"/>
    <w:rsid w:val="0019646C"/>
    <w:rsid w:val="001966D2"/>
    <w:rsid w:val="0019785D"/>
    <w:rsid w:val="001A040A"/>
    <w:rsid w:val="001A0684"/>
    <w:rsid w:val="001A0956"/>
    <w:rsid w:val="001A0A24"/>
    <w:rsid w:val="001A12AC"/>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95E"/>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5D7"/>
    <w:rsid w:val="001B66C2"/>
    <w:rsid w:val="001B674A"/>
    <w:rsid w:val="001B6982"/>
    <w:rsid w:val="001B6A05"/>
    <w:rsid w:val="001B6AD1"/>
    <w:rsid w:val="001B6B77"/>
    <w:rsid w:val="001B781D"/>
    <w:rsid w:val="001C006D"/>
    <w:rsid w:val="001C027D"/>
    <w:rsid w:val="001C064F"/>
    <w:rsid w:val="001C0FBC"/>
    <w:rsid w:val="001C121D"/>
    <w:rsid w:val="001C1D78"/>
    <w:rsid w:val="001C26CE"/>
    <w:rsid w:val="001C2A3F"/>
    <w:rsid w:val="001C3588"/>
    <w:rsid w:val="001C3850"/>
    <w:rsid w:val="001C3B9A"/>
    <w:rsid w:val="001C3FC8"/>
    <w:rsid w:val="001C41EF"/>
    <w:rsid w:val="001C4833"/>
    <w:rsid w:val="001C4994"/>
    <w:rsid w:val="001C4AAD"/>
    <w:rsid w:val="001C4BD4"/>
    <w:rsid w:val="001C4F0C"/>
    <w:rsid w:val="001C54F3"/>
    <w:rsid w:val="001C575C"/>
    <w:rsid w:val="001C5DB8"/>
    <w:rsid w:val="001C5F9D"/>
    <w:rsid w:val="001C6381"/>
    <w:rsid w:val="001C6B82"/>
    <w:rsid w:val="001C6F9C"/>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4DD"/>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BBC"/>
    <w:rsid w:val="001F2C22"/>
    <w:rsid w:val="001F2F28"/>
    <w:rsid w:val="001F3907"/>
    <w:rsid w:val="001F3C19"/>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689"/>
    <w:rsid w:val="00204C30"/>
    <w:rsid w:val="00204E86"/>
    <w:rsid w:val="00205243"/>
    <w:rsid w:val="00205322"/>
    <w:rsid w:val="00205462"/>
    <w:rsid w:val="00205938"/>
    <w:rsid w:val="002064D1"/>
    <w:rsid w:val="002069A6"/>
    <w:rsid w:val="00206B0D"/>
    <w:rsid w:val="00206E6A"/>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E87"/>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11E"/>
    <w:rsid w:val="002322F6"/>
    <w:rsid w:val="00232321"/>
    <w:rsid w:val="00233355"/>
    <w:rsid w:val="0023379E"/>
    <w:rsid w:val="00233A2D"/>
    <w:rsid w:val="0023458E"/>
    <w:rsid w:val="002349F0"/>
    <w:rsid w:val="00234C5F"/>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CB7"/>
    <w:rsid w:val="00261E1D"/>
    <w:rsid w:val="002621FD"/>
    <w:rsid w:val="00262601"/>
    <w:rsid w:val="00262697"/>
    <w:rsid w:val="00262962"/>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7D8"/>
    <w:rsid w:val="00266CAB"/>
    <w:rsid w:val="00267038"/>
    <w:rsid w:val="0026741D"/>
    <w:rsid w:val="0026750E"/>
    <w:rsid w:val="00267702"/>
    <w:rsid w:val="0026779D"/>
    <w:rsid w:val="00267A28"/>
    <w:rsid w:val="0027035A"/>
    <w:rsid w:val="002704D5"/>
    <w:rsid w:val="00270F79"/>
    <w:rsid w:val="0027102E"/>
    <w:rsid w:val="002717DF"/>
    <w:rsid w:val="00271956"/>
    <w:rsid w:val="00271ABF"/>
    <w:rsid w:val="00271B1A"/>
    <w:rsid w:val="00272474"/>
    <w:rsid w:val="0027257D"/>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B61"/>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904F8"/>
    <w:rsid w:val="00290B2A"/>
    <w:rsid w:val="00291427"/>
    <w:rsid w:val="00291535"/>
    <w:rsid w:val="002918D7"/>
    <w:rsid w:val="00291B9F"/>
    <w:rsid w:val="00292022"/>
    <w:rsid w:val="002921C4"/>
    <w:rsid w:val="0029264D"/>
    <w:rsid w:val="00292E14"/>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27D1"/>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290"/>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7B4"/>
    <w:rsid w:val="002C0844"/>
    <w:rsid w:val="002C0866"/>
    <w:rsid w:val="002C08D0"/>
    <w:rsid w:val="002C18D8"/>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676C"/>
    <w:rsid w:val="002C6A56"/>
    <w:rsid w:val="002C71C1"/>
    <w:rsid w:val="002C720E"/>
    <w:rsid w:val="002C73B3"/>
    <w:rsid w:val="002D087B"/>
    <w:rsid w:val="002D09D7"/>
    <w:rsid w:val="002D0BCE"/>
    <w:rsid w:val="002D0C99"/>
    <w:rsid w:val="002D0F91"/>
    <w:rsid w:val="002D1042"/>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8F"/>
    <w:rsid w:val="002E4DE2"/>
    <w:rsid w:val="002E51A4"/>
    <w:rsid w:val="002E53A4"/>
    <w:rsid w:val="002E55A2"/>
    <w:rsid w:val="002E5832"/>
    <w:rsid w:val="002E5B49"/>
    <w:rsid w:val="002E5E7D"/>
    <w:rsid w:val="002E5FE4"/>
    <w:rsid w:val="002E6314"/>
    <w:rsid w:val="002E64FD"/>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CD5"/>
    <w:rsid w:val="002F279B"/>
    <w:rsid w:val="002F29D9"/>
    <w:rsid w:val="002F3110"/>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67E"/>
    <w:rsid w:val="00301946"/>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0FCF"/>
    <w:rsid w:val="00311776"/>
    <w:rsid w:val="00311D14"/>
    <w:rsid w:val="00311D70"/>
    <w:rsid w:val="00311EF9"/>
    <w:rsid w:val="0031214D"/>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6C7"/>
    <w:rsid w:val="00317E1E"/>
    <w:rsid w:val="00317E88"/>
    <w:rsid w:val="003203F8"/>
    <w:rsid w:val="003211A2"/>
    <w:rsid w:val="0032168C"/>
    <w:rsid w:val="00321728"/>
    <w:rsid w:val="00321D66"/>
    <w:rsid w:val="00322EBD"/>
    <w:rsid w:val="0032351E"/>
    <w:rsid w:val="00323F04"/>
    <w:rsid w:val="003242BC"/>
    <w:rsid w:val="003243BA"/>
    <w:rsid w:val="003243EF"/>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8E"/>
    <w:rsid w:val="003336A5"/>
    <w:rsid w:val="00333711"/>
    <w:rsid w:val="00333783"/>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2C6"/>
    <w:rsid w:val="003674EA"/>
    <w:rsid w:val="00367B50"/>
    <w:rsid w:val="00367B54"/>
    <w:rsid w:val="00367D5E"/>
    <w:rsid w:val="00367F85"/>
    <w:rsid w:val="00370014"/>
    <w:rsid w:val="0037013B"/>
    <w:rsid w:val="00370B37"/>
    <w:rsid w:val="00370CDE"/>
    <w:rsid w:val="0037138E"/>
    <w:rsid w:val="003719E1"/>
    <w:rsid w:val="00371D2B"/>
    <w:rsid w:val="00371F2A"/>
    <w:rsid w:val="003720AD"/>
    <w:rsid w:val="003725DD"/>
    <w:rsid w:val="00372755"/>
    <w:rsid w:val="00372888"/>
    <w:rsid w:val="00372C83"/>
    <w:rsid w:val="003734A4"/>
    <w:rsid w:val="00373574"/>
    <w:rsid w:val="00373667"/>
    <w:rsid w:val="00373966"/>
    <w:rsid w:val="00373F41"/>
    <w:rsid w:val="003746AC"/>
    <w:rsid w:val="00374A61"/>
    <w:rsid w:val="00374AC2"/>
    <w:rsid w:val="00374E69"/>
    <w:rsid w:val="003752DA"/>
    <w:rsid w:val="00375B1E"/>
    <w:rsid w:val="00376F94"/>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3A"/>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867"/>
    <w:rsid w:val="003C1B41"/>
    <w:rsid w:val="003C1D96"/>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BA4"/>
    <w:rsid w:val="003D6C47"/>
    <w:rsid w:val="003D6CF7"/>
    <w:rsid w:val="003D6F0B"/>
    <w:rsid w:val="003D75EC"/>
    <w:rsid w:val="003D76D1"/>
    <w:rsid w:val="003D77C5"/>
    <w:rsid w:val="003D7986"/>
    <w:rsid w:val="003D79BD"/>
    <w:rsid w:val="003E0A7D"/>
    <w:rsid w:val="003E0BC8"/>
    <w:rsid w:val="003E16CC"/>
    <w:rsid w:val="003E1B49"/>
    <w:rsid w:val="003E1C2C"/>
    <w:rsid w:val="003E1D48"/>
    <w:rsid w:val="003E20DA"/>
    <w:rsid w:val="003E230F"/>
    <w:rsid w:val="003E24E0"/>
    <w:rsid w:val="003E298B"/>
    <w:rsid w:val="003E2ACF"/>
    <w:rsid w:val="003E2DB4"/>
    <w:rsid w:val="003E2DB8"/>
    <w:rsid w:val="003E3A86"/>
    <w:rsid w:val="003E45C4"/>
    <w:rsid w:val="003E4A74"/>
    <w:rsid w:val="003E5136"/>
    <w:rsid w:val="003E51AB"/>
    <w:rsid w:val="003E5216"/>
    <w:rsid w:val="003E5226"/>
    <w:rsid w:val="003E5922"/>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575"/>
    <w:rsid w:val="003F1636"/>
    <w:rsid w:val="003F1A0E"/>
    <w:rsid w:val="003F1DB6"/>
    <w:rsid w:val="003F1EE7"/>
    <w:rsid w:val="003F21D3"/>
    <w:rsid w:val="003F28F9"/>
    <w:rsid w:val="003F29FB"/>
    <w:rsid w:val="003F2DA5"/>
    <w:rsid w:val="003F2E56"/>
    <w:rsid w:val="003F30F5"/>
    <w:rsid w:val="003F3764"/>
    <w:rsid w:val="003F3C05"/>
    <w:rsid w:val="003F3D6B"/>
    <w:rsid w:val="003F3DF1"/>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8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054"/>
    <w:rsid w:val="00405C9A"/>
    <w:rsid w:val="00405EE7"/>
    <w:rsid w:val="00405F8D"/>
    <w:rsid w:val="004061B0"/>
    <w:rsid w:val="004063A2"/>
    <w:rsid w:val="004070B7"/>
    <w:rsid w:val="004074FC"/>
    <w:rsid w:val="004079A4"/>
    <w:rsid w:val="00407A40"/>
    <w:rsid w:val="004105DB"/>
    <w:rsid w:val="004109D3"/>
    <w:rsid w:val="00410F3C"/>
    <w:rsid w:val="00411109"/>
    <w:rsid w:val="004111A3"/>
    <w:rsid w:val="0041147B"/>
    <w:rsid w:val="00411BF9"/>
    <w:rsid w:val="00411D4F"/>
    <w:rsid w:val="00412793"/>
    <w:rsid w:val="004127F8"/>
    <w:rsid w:val="00412A95"/>
    <w:rsid w:val="00412CBD"/>
    <w:rsid w:val="00412E4D"/>
    <w:rsid w:val="004136E7"/>
    <w:rsid w:val="00413D05"/>
    <w:rsid w:val="0041411B"/>
    <w:rsid w:val="00414BD6"/>
    <w:rsid w:val="00415201"/>
    <w:rsid w:val="004156B1"/>
    <w:rsid w:val="004158B0"/>
    <w:rsid w:val="00415B2E"/>
    <w:rsid w:val="00415EE8"/>
    <w:rsid w:val="00416208"/>
    <w:rsid w:val="00416EE8"/>
    <w:rsid w:val="0041737E"/>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DA1"/>
    <w:rsid w:val="00442EAE"/>
    <w:rsid w:val="0044397D"/>
    <w:rsid w:val="00443AD7"/>
    <w:rsid w:val="00443FB8"/>
    <w:rsid w:val="00443FD4"/>
    <w:rsid w:val="004445A4"/>
    <w:rsid w:val="00444864"/>
    <w:rsid w:val="00444A4E"/>
    <w:rsid w:val="00444FB6"/>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0E"/>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488"/>
    <w:rsid w:val="00484596"/>
    <w:rsid w:val="00484679"/>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37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5E6"/>
    <w:rsid w:val="004A0623"/>
    <w:rsid w:val="004A0860"/>
    <w:rsid w:val="004A08E3"/>
    <w:rsid w:val="004A0CA5"/>
    <w:rsid w:val="004A0EEA"/>
    <w:rsid w:val="004A15CE"/>
    <w:rsid w:val="004A15D5"/>
    <w:rsid w:val="004A1808"/>
    <w:rsid w:val="004A187C"/>
    <w:rsid w:val="004A1965"/>
    <w:rsid w:val="004A204A"/>
    <w:rsid w:val="004A24C4"/>
    <w:rsid w:val="004A2623"/>
    <w:rsid w:val="004A28F7"/>
    <w:rsid w:val="004A314D"/>
    <w:rsid w:val="004A3151"/>
    <w:rsid w:val="004A3225"/>
    <w:rsid w:val="004A454B"/>
    <w:rsid w:val="004A4625"/>
    <w:rsid w:val="004A4E16"/>
    <w:rsid w:val="004A5345"/>
    <w:rsid w:val="004A54FE"/>
    <w:rsid w:val="004A58FB"/>
    <w:rsid w:val="004A5929"/>
    <w:rsid w:val="004A6900"/>
    <w:rsid w:val="004A74B6"/>
    <w:rsid w:val="004A76BB"/>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E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3E33"/>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77"/>
    <w:rsid w:val="004D298F"/>
    <w:rsid w:val="004D2E5A"/>
    <w:rsid w:val="004D3211"/>
    <w:rsid w:val="004D338B"/>
    <w:rsid w:val="004D3738"/>
    <w:rsid w:val="004D38C3"/>
    <w:rsid w:val="004D3A14"/>
    <w:rsid w:val="004D40A3"/>
    <w:rsid w:val="004D44B6"/>
    <w:rsid w:val="004D45B9"/>
    <w:rsid w:val="004D460E"/>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3D"/>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C7F"/>
    <w:rsid w:val="004F40F8"/>
    <w:rsid w:val="004F4207"/>
    <w:rsid w:val="004F4823"/>
    <w:rsid w:val="004F49FE"/>
    <w:rsid w:val="004F4B02"/>
    <w:rsid w:val="004F4C69"/>
    <w:rsid w:val="004F5CA3"/>
    <w:rsid w:val="004F5D10"/>
    <w:rsid w:val="004F6043"/>
    <w:rsid w:val="004F6299"/>
    <w:rsid w:val="004F692F"/>
    <w:rsid w:val="004F7334"/>
    <w:rsid w:val="004F7E2D"/>
    <w:rsid w:val="004F7F73"/>
    <w:rsid w:val="0050025E"/>
    <w:rsid w:val="005003DF"/>
    <w:rsid w:val="00500EBC"/>
    <w:rsid w:val="00501044"/>
    <w:rsid w:val="005011E9"/>
    <w:rsid w:val="00501650"/>
    <w:rsid w:val="00501A95"/>
    <w:rsid w:val="00501D13"/>
    <w:rsid w:val="00503677"/>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7276"/>
    <w:rsid w:val="005176CD"/>
    <w:rsid w:val="005179A5"/>
    <w:rsid w:val="00517EB6"/>
    <w:rsid w:val="005200B3"/>
    <w:rsid w:val="005205BE"/>
    <w:rsid w:val="00520D0C"/>
    <w:rsid w:val="00521A11"/>
    <w:rsid w:val="00521F5F"/>
    <w:rsid w:val="005222C5"/>
    <w:rsid w:val="00522572"/>
    <w:rsid w:val="005229BB"/>
    <w:rsid w:val="00522EC4"/>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573C"/>
    <w:rsid w:val="0052598D"/>
    <w:rsid w:val="00525A52"/>
    <w:rsid w:val="00525E31"/>
    <w:rsid w:val="005261C8"/>
    <w:rsid w:val="00526D09"/>
    <w:rsid w:val="00526D84"/>
    <w:rsid w:val="0052707B"/>
    <w:rsid w:val="0052751D"/>
    <w:rsid w:val="00527640"/>
    <w:rsid w:val="0052782A"/>
    <w:rsid w:val="0053011F"/>
    <w:rsid w:val="00531295"/>
    <w:rsid w:val="00531788"/>
    <w:rsid w:val="00531845"/>
    <w:rsid w:val="0053208A"/>
    <w:rsid w:val="0053232B"/>
    <w:rsid w:val="0053232C"/>
    <w:rsid w:val="0053279B"/>
    <w:rsid w:val="005327B6"/>
    <w:rsid w:val="00532855"/>
    <w:rsid w:val="005328EA"/>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FCF"/>
    <w:rsid w:val="00543144"/>
    <w:rsid w:val="0054320A"/>
    <w:rsid w:val="00543E04"/>
    <w:rsid w:val="0054427F"/>
    <w:rsid w:val="005443EC"/>
    <w:rsid w:val="00544791"/>
    <w:rsid w:val="00544C59"/>
    <w:rsid w:val="00544CE3"/>
    <w:rsid w:val="00544F7A"/>
    <w:rsid w:val="00545217"/>
    <w:rsid w:val="00545353"/>
    <w:rsid w:val="00545421"/>
    <w:rsid w:val="00545F9B"/>
    <w:rsid w:val="00546BC4"/>
    <w:rsid w:val="0054720C"/>
    <w:rsid w:val="0054736F"/>
    <w:rsid w:val="0054739C"/>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82D"/>
    <w:rsid w:val="00553AE1"/>
    <w:rsid w:val="00553BBD"/>
    <w:rsid w:val="005541F1"/>
    <w:rsid w:val="0055466E"/>
    <w:rsid w:val="00554B68"/>
    <w:rsid w:val="00554B77"/>
    <w:rsid w:val="00554BE1"/>
    <w:rsid w:val="00554C5E"/>
    <w:rsid w:val="00554F48"/>
    <w:rsid w:val="0055506B"/>
    <w:rsid w:val="0055522B"/>
    <w:rsid w:val="00555873"/>
    <w:rsid w:val="0055608F"/>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F2"/>
    <w:rsid w:val="0056511D"/>
    <w:rsid w:val="005653EF"/>
    <w:rsid w:val="00565588"/>
    <w:rsid w:val="00565866"/>
    <w:rsid w:val="00566177"/>
    <w:rsid w:val="0056635E"/>
    <w:rsid w:val="00566CD3"/>
    <w:rsid w:val="00567347"/>
    <w:rsid w:val="0056782C"/>
    <w:rsid w:val="00567B20"/>
    <w:rsid w:val="00567B4B"/>
    <w:rsid w:val="00570586"/>
    <w:rsid w:val="0057060A"/>
    <w:rsid w:val="005711AE"/>
    <w:rsid w:val="005719CC"/>
    <w:rsid w:val="00571F80"/>
    <w:rsid w:val="00572669"/>
    <w:rsid w:val="00572E94"/>
    <w:rsid w:val="00573C07"/>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60B"/>
    <w:rsid w:val="00586772"/>
    <w:rsid w:val="00586B81"/>
    <w:rsid w:val="00586D95"/>
    <w:rsid w:val="00586DDA"/>
    <w:rsid w:val="0058736F"/>
    <w:rsid w:val="005873E4"/>
    <w:rsid w:val="0058759B"/>
    <w:rsid w:val="00587F2F"/>
    <w:rsid w:val="00587F45"/>
    <w:rsid w:val="0059039E"/>
    <w:rsid w:val="00590E1D"/>
    <w:rsid w:val="00591486"/>
    <w:rsid w:val="00591656"/>
    <w:rsid w:val="00591707"/>
    <w:rsid w:val="005919A6"/>
    <w:rsid w:val="00591B05"/>
    <w:rsid w:val="00591B92"/>
    <w:rsid w:val="00591EC0"/>
    <w:rsid w:val="005923D0"/>
    <w:rsid w:val="0059286F"/>
    <w:rsid w:val="005928F5"/>
    <w:rsid w:val="0059290C"/>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618"/>
    <w:rsid w:val="005A085B"/>
    <w:rsid w:val="005A0A01"/>
    <w:rsid w:val="005A0A5D"/>
    <w:rsid w:val="005A0C94"/>
    <w:rsid w:val="005A0F9A"/>
    <w:rsid w:val="005A191B"/>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DDD"/>
    <w:rsid w:val="005B00C8"/>
    <w:rsid w:val="005B04BB"/>
    <w:rsid w:val="005B075F"/>
    <w:rsid w:val="005B084E"/>
    <w:rsid w:val="005B1020"/>
    <w:rsid w:val="005B192E"/>
    <w:rsid w:val="005B1E41"/>
    <w:rsid w:val="005B21B5"/>
    <w:rsid w:val="005B2A37"/>
    <w:rsid w:val="005B2B8D"/>
    <w:rsid w:val="005B2D7F"/>
    <w:rsid w:val="005B3367"/>
    <w:rsid w:val="005B354A"/>
    <w:rsid w:val="005B4429"/>
    <w:rsid w:val="005B448B"/>
    <w:rsid w:val="005B47A3"/>
    <w:rsid w:val="005B486F"/>
    <w:rsid w:val="005B4A6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C33"/>
    <w:rsid w:val="005C1F85"/>
    <w:rsid w:val="005C29C3"/>
    <w:rsid w:val="005C2BB3"/>
    <w:rsid w:val="005C2E4E"/>
    <w:rsid w:val="005C30D3"/>
    <w:rsid w:val="005C3A02"/>
    <w:rsid w:val="005C3B4B"/>
    <w:rsid w:val="005C3F3A"/>
    <w:rsid w:val="005C3FD8"/>
    <w:rsid w:val="005C3FF1"/>
    <w:rsid w:val="005C454F"/>
    <w:rsid w:val="005C478C"/>
    <w:rsid w:val="005C48F0"/>
    <w:rsid w:val="005C5273"/>
    <w:rsid w:val="005C54E9"/>
    <w:rsid w:val="005C55BF"/>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D0052"/>
    <w:rsid w:val="005D03AD"/>
    <w:rsid w:val="005D1301"/>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6B"/>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70D8"/>
    <w:rsid w:val="006073E9"/>
    <w:rsid w:val="00607638"/>
    <w:rsid w:val="006102C5"/>
    <w:rsid w:val="006105FB"/>
    <w:rsid w:val="00610805"/>
    <w:rsid w:val="00610C9B"/>
    <w:rsid w:val="00610D7B"/>
    <w:rsid w:val="00611B87"/>
    <w:rsid w:val="00611E72"/>
    <w:rsid w:val="006121ED"/>
    <w:rsid w:val="006123A2"/>
    <w:rsid w:val="006123BA"/>
    <w:rsid w:val="006127CF"/>
    <w:rsid w:val="00612996"/>
    <w:rsid w:val="00612BB8"/>
    <w:rsid w:val="00612CE9"/>
    <w:rsid w:val="00613713"/>
    <w:rsid w:val="006141BA"/>
    <w:rsid w:val="00614B75"/>
    <w:rsid w:val="00615436"/>
    <w:rsid w:val="0061552D"/>
    <w:rsid w:val="006157A1"/>
    <w:rsid w:val="00615908"/>
    <w:rsid w:val="00615D5D"/>
    <w:rsid w:val="006161A2"/>
    <w:rsid w:val="006162EC"/>
    <w:rsid w:val="0061685D"/>
    <w:rsid w:val="0061700B"/>
    <w:rsid w:val="006173AF"/>
    <w:rsid w:val="006178BC"/>
    <w:rsid w:val="00617BB7"/>
    <w:rsid w:val="00620298"/>
    <w:rsid w:val="006205C1"/>
    <w:rsid w:val="00620E6F"/>
    <w:rsid w:val="00621000"/>
    <w:rsid w:val="00621293"/>
    <w:rsid w:val="00621315"/>
    <w:rsid w:val="00621477"/>
    <w:rsid w:val="006214D4"/>
    <w:rsid w:val="0062180E"/>
    <w:rsid w:val="00621B84"/>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307AE"/>
    <w:rsid w:val="006311A3"/>
    <w:rsid w:val="006312FE"/>
    <w:rsid w:val="006313B4"/>
    <w:rsid w:val="0063190E"/>
    <w:rsid w:val="00631FCE"/>
    <w:rsid w:val="006321DD"/>
    <w:rsid w:val="00632373"/>
    <w:rsid w:val="0063253F"/>
    <w:rsid w:val="006326A8"/>
    <w:rsid w:val="00632BFE"/>
    <w:rsid w:val="0063328E"/>
    <w:rsid w:val="006337F9"/>
    <w:rsid w:val="00633854"/>
    <w:rsid w:val="00633A4B"/>
    <w:rsid w:val="00633CAB"/>
    <w:rsid w:val="00633CDF"/>
    <w:rsid w:val="00633FEC"/>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4DE0"/>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5BFD"/>
    <w:rsid w:val="00656812"/>
    <w:rsid w:val="0065711D"/>
    <w:rsid w:val="0065719F"/>
    <w:rsid w:val="0065760B"/>
    <w:rsid w:val="00657741"/>
    <w:rsid w:val="00657E7A"/>
    <w:rsid w:val="006609BC"/>
    <w:rsid w:val="00660DA8"/>
    <w:rsid w:val="00660ED2"/>
    <w:rsid w:val="0066124A"/>
    <w:rsid w:val="00661383"/>
    <w:rsid w:val="00661749"/>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220"/>
    <w:rsid w:val="00667351"/>
    <w:rsid w:val="00667574"/>
    <w:rsid w:val="00667EAC"/>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5E2"/>
    <w:rsid w:val="00676AED"/>
    <w:rsid w:val="00676D1B"/>
    <w:rsid w:val="006771D9"/>
    <w:rsid w:val="006775BB"/>
    <w:rsid w:val="00677FB7"/>
    <w:rsid w:val="00680259"/>
    <w:rsid w:val="00680629"/>
    <w:rsid w:val="00680635"/>
    <w:rsid w:val="00680720"/>
    <w:rsid w:val="00680F82"/>
    <w:rsid w:val="0068109C"/>
    <w:rsid w:val="006813B7"/>
    <w:rsid w:val="0068160A"/>
    <w:rsid w:val="00681853"/>
    <w:rsid w:val="00681B13"/>
    <w:rsid w:val="00682892"/>
    <w:rsid w:val="00682C79"/>
    <w:rsid w:val="00682D86"/>
    <w:rsid w:val="00682E09"/>
    <w:rsid w:val="00682F8C"/>
    <w:rsid w:val="00683F7E"/>
    <w:rsid w:val="006843AF"/>
    <w:rsid w:val="006847EE"/>
    <w:rsid w:val="00684CED"/>
    <w:rsid w:val="00684EB8"/>
    <w:rsid w:val="006860DF"/>
    <w:rsid w:val="00686273"/>
    <w:rsid w:val="006866C0"/>
    <w:rsid w:val="006866EF"/>
    <w:rsid w:val="00687024"/>
    <w:rsid w:val="00687092"/>
    <w:rsid w:val="006870D0"/>
    <w:rsid w:val="00687EB2"/>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4C8"/>
    <w:rsid w:val="006A67F0"/>
    <w:rsid w:val="006A6B7C"/>
    <w:rsid w:val="006A7864"/>
    <w:rsid w:val="006A7EBF"/>
    <w:rsid w:val="006B0041"/>
    <w:rsid w:val="006B02E7"/>
    <w:rsid w:val="006B03AA"/>
    <w:rsid w:val="006B083A"/>
    <w:rsid w:val="006B0935"/>
    <w:rsid w:val="006B0B48"/>
    <w:rsid w:val="006B0EC2"/>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8F9"/>
    <w:rsid w:val="006C597F"/>
    <w:rsid w:val="006C5A1D"/>
    <w:rsid w:val="006C5D35"/>
    <w:rsid w:val="006C5EB5"/>
    <w:rsid w:val="006C5F21"/>
    <w:rsid w:val="006C657B"/>
    <w:rsid w:val="006C7168"/>
    <w:rsid w:val="006C738A"/>
    <w:rsid w:val="006C757A"/>
    <w:rsid w:val="006C7711"/>
    <w:rsid w:val="006C7C5A"/>
    <w:rsid w:val="006D0E98"/>
    <w:rsid w:val="006D21C3"/>
    <w:rsid w:val="006D220D"/>
    <w:rsid w:val="006D25D1"/>
    <w:rsid w:val="006D342F"/>
    <w:rsid w:val="006D3560"/>
    <w:rsid w:val="006D35FD"/>
    <w:rsid w:val="006D385D"/>
    <w:rsid w:val="006D39E1"/>
    <w:rsid w:val="006D3B12"/>
    <w:rsid w:val="006D3D0F"/>
    <w:rsid w:val="006D4032"/>
    <w:rsid w:val="006D4617"/>
    <w:rsid w:val="006D4A70"/>
    <w:rsid w:val="006D4E72"/>
    <w:rsid w:val="006D4E84"/>
    <w:rsid w:val="006D573B"/>
    <w:rsid w:val="006D5EB3"/>
    <w:rsid w:val="006D61EE"/>
    <w:rsid w:val="006D63AC"/>
    <w:rsid w:val="006D7134"/>
    <w:rsid w:val="006D7740"/>
    <w:rsid w:val="006D7BDC"/>
    <w:rsid w:val="006D7EAD"/>
    <w:rsid w:val="006E0370"/>
    <w:rsid w:val="006E0E9E"/>
    <w:rsid w:val="006E1076"/>
    <w:rsid w:val="006E1280"/>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DBC"/>
    <w:rsid w:val="006F4F21"/>
    <w:rsid w:val="006F52D8"/>
    <w:rsid w:val="006F543C"/>
    <w:rsid w:val="006F558F"/>
    <w:rsid w:val="006F55ED"/>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0D4"/>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148"/>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63B9"/>
    <w:rsid w:val="0074697D"/>
    <w:rsid w:val="00746BAC"/>
    <w:rsid w:val="00746EA0"/>
    <w:rsid w:val="00746F72"/>
    <w:rsid w:val="00747302"/>
    <w:rsid w:val="00750205"/>
    <w:rsid w:val="00750207"/>
    <w:rsid w:val="00750C3A"/>
    <w:rsid w:val="00750C61"/>
    <w:rsid w:val="00751024"/>
    <w:rsid w:val="00751067"/>
    <w:rsid w:val="007515DC"/>
    <w:rsid w:val="007519C3"/>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A45"/>
    <w:rsid w:val="00765416"/>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C50"/>
    <w:rsid w:val="00770C66"/>
    <w:rsid w:val="00770DB7"/>
    <w:rsid w:val="007712A7"/>
    <w:rsid w:val="007716C7"/>
    <w:rsid w:val="00771C61"/>
    <w:rsid w:val="00771E6B"/>
    <w:rsid w:val="0077225D"/>
    <w:rsid w:val="00772F91"/>
    <w:rsid w:val="00772FDA"/>
    <w:rsid w:val="0077333A"/>
    <w:rsid w:val="007737A8"/>
    <w:rsid w:val="007739A8"/>
    <w:rsid w:val="00773BFF"/>
    <w:rsid w:val="00773F65"/>
    <w:rsid w:val="0077434B"/>
    <w:rsid w:val="007743BE"/>
    <w:rsid w:val="0077480B"/>
    <w:rsid w:val="00774EDC"/>
    <w:rsid w:val="00775060"/>
    <w:rsid w:val="007754EA"/>
    <w:rsid w:val="007759A3"/>
    <w:rsid w:val="00775E8F"/>
    <w:rsid w:val="00775F10"/>
    <w:rsid w:val="00776208"/>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4143"/>
    <w:rsid w:val="0078441B"/>
    <w:rsid w:val="007846F4"/>
    <w:rsid w:val="007860F3"/>
    <w:rsid w:val="007861A4"/>
    <w:rsid w:val="00786432"/>
    <w:rsid w:val="007870F8"/>
    <w:rsid w:val="00787104"/>
    <w:rsid w:val="00787768"/>
    <w:rsid w:val="00790042"/>
    <w:rsid w:val="007902FF"/>
    <w:rsid w:val="007903C4"/>
    <w:rsid w:val="00790B6A"/>
    <w:rsid w:val="00790C31"/>
    <w:rsid w:val="00790DAA"/>
    <w:rsid w:val="00790FEC"/>
    <w:rsid w:val="00791093"/>
    <w:rsid w:val="0079116D"/>
    <w:rsid w:val="00791509"/>
    <w:rsid w:val="0079183D"/>
    <w:rsid w:val="00791A44"/>
    <w:rsid w:val="00791CC0"/>
    <w:rsid w:val="00792161"/>
    <w:rsid w:val="007926C5"/>
    <w:rsid w:val="00792737"/>
    <w:rsid w:val="00792C60"/>
    <w:rsid w:val="007932C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A21"/>
    <w:rsid w:val="007A2A6E"/>
    <w:rsid w:val="007A323B"/>
    <w:rsid w:val="007A393B"/>
    <w:rsid w:val="007A3A59"/>
    <w:rsid w:val="007A3EB0"/>
    <w:rsid w:val="007A4232"/>
    <w:rsid w:val="007A427F"/>
    <w:rsid w:val="007A4593"/>
    <w:rsid w:val="007A4713"/>
    <w:rsid w:val="007A47B8"/>
    <w:rsid w:val="007A5095"/>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EB9"/>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57"/>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211F"/>
    <w:rsid w:val="007E2178"/>
    <w:rsid w:val="007E21BA"/>
    <w:rsid w:val="007E2210"/>
    <w:rsid w:val="007E22AE"/>
    <w:rsid w:val="007E235F"/>
    <w:rsid w:val="007E24C2"/>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02F"/>
    <w:rsid w:val="007E682F"/>
    <w:rsid w:val="007E6CA4"/>
    <w:rsid w:val="007E7195"/>
    <w:rsid w:val="007E74E4"/>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4A4"/>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886"/>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CC6"/>
    <w:rsid w:val="00821E69"/>
    <w:rsid w:val="0082210D"/>
    <w:rsid w:val="00822552"/>
    <w:rsid w:val="0082276A"/>
    <w:rsid w:val="00823976"/>
    <w:rsid w:val="0082420C"/>
    <w:rsid w:val="0082472F"/>
    <w:rsid w:val="008247D9"/>
    <w:rsid w:val="00824ABE"/>
    <w:rsid w:val="00824C53"/>
    <w:rsid w:val="00824D2A"/>
    <w:rsid w:val="00824F99"/>
    <w:rsid w:val="00825003"/>
    <w:rsid w:val="0082583F"/>
    <w:rsid w:val="00825B4C"/>
    <w:rsid w:val="00825DE5"/>
    <w:rsid w:val="008263FC"/>
    <w:rsid w:val="00826E58"/>
    <w:rsid w:val="00827F68"/>
    <w:rsid w:val="00827FBF"/>
    <w:rsid w:val="00830ACB"/>
    <w:rsid w:val="00830DBD"/>
    <w:rsid w:val="008310D9"/>
    <w:rsid w:val="008318A3"/>
    <w:rsid w:val="0083195B"/>
    <w:rsid w:val="0083247C"/>
    <w:rsid w:val="00832A22"/>
    <w:rsid w:val="00832DCF"/>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6D9"/>
    <w:rsid w:val="00837AA5"/>
    <w:rsid w:val="0084009E"/>
    <w:rsid w:val="008402EA"/>
    <w:rsid w:val="0084078A"/>
    <w:rsid w:val="00840870"/>
    <w:rsid w:val="00840C7F"/>
    <w:rsid w:val="008413D9"/>
    <w:rsid w:val="008415C0"/>
    <w:rsid w:val="00841A53"/>
    <w:rsid w:val="0084379E"/>
    <w:rsid w:val="00843AD9"/>
    <w:rsid w:val="00843BF9"/>
    <w:rsid w:val="00843DBD"/>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648"/>
    <w:rsid w:val="00852D76"/>
    <w:rsid w:val="0085389C"/>
    <w:rsid w:val="008539F5"/>
    <w:rsid w:val="00853B27"/>
    <w:rsid w:val="00853FC5"/>
    <w:rsid w:val="00854AA4"/>
    <w:rsid w:val="00854FE9"/>
    <w:rsid w:val="00855B03"/>
    <w:rsid w:val="00855C03"/>
    <w:rsid w:val="00855C30"/>
    <w:rsid w:val="00855C33"/>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013"/>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DD4"/>
    <w:rsid w:val="00885EA8"/>
    <w:rsid w:val="008860F2"/>
    <w:rsid w:val="008863FC"/>
    <w:rsid w:val="008869B9"/>
    <w:rsid w:val="00886B5E"/>
    <w:rsid w:val="00886FCB"/>
    <w:rsid w:val="00887156"/>
    <w:rsid w:val="0088723B"/>
    <w:rsid w:val="008878A6"/>
    <w:rsid w:val="00887937"/>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20"/>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E06"/>
    <w:rsid w:val="008A7086"/>
    <w:rsid w:val="008A774F"/>
    <w:rsid w:val="008A7873"/>
    <w:rsid w:val="008A79AD"/>
    <w:rsid w:val="008B0535"/>
    <w:rsid w:val="008B081D"/>
    <w:rsid w:val="008B092F"/>
    <w:rsid w:val="008B0F95"/>
    <w:rsid w:val="008B115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64A6"/>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19A"/>
    <w:rsid w:val="008D3567"/>
    <w:rsid w:val="008D35C3"/>
    <w:rsid w:val="008D37EE"/>
    <w:rsid w:val="008D3823"/>
    <w:rsid w:val="008D382F"/>
    <w:rsid w:val="008D3AAB"/>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738"/>
    <w:rsid w:val="008D6A2F"/>
    <w:rsid w:val="008D6A7B"/>
    <w:rsid w:val="008D6C2B"/>
    <w:rsid w:val="008D7109"/>
    <w:rsid w:val="008D71A2"/>
    <w:rsid w:val="008D7572"/>
    <w:rsid w:val="008D7C8E"/>
    <w:rsid w:val="008E0A84"/>
    <w:rsid w:val="008E0C25"/>
    <w:rsid w:val="008E106A"/>
    <w:rsid w:val="008E1130"/>
    <w:rsid w:val="008E114B"/>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1109"/>
    <w:rsid w:val="008F18F0"/>
    <w:rsid w:val="008F1ACD"/>
    <w:rsid w:val="008F2442"/>
    <w:rsid w:val="008F284F"/>
    <w:rsid w:val="008F2CF2"/>
    <w:rsid w:val="008F2E34"/>
    <w:rsid w:val="008F2E41"/>
    <w:rsid w:val="008F2EA1"/>
    <w:rsid w:val="008F2F94"/>
    <w:rsid w:val="008F319B"/>
    <w:rsid w:val="008F33AA"/>
    <w:rsid w:val="008F38DA"/>
    <w:rsid w:val="008F38FD"/>
    <w:rsid w:val="008F3C20"/>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90F"/>
    <w:rsid w:val="00910DC9"/>
    <w:rsid w:val="00911040"/>
    <w:rsid w:val="0091131E"/>
    <w:rsid w:val="009113A5"/>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E5"/>
    <w:rsid w:val="00923499"/>
    <w:rsid w:val="009238DA"/>
    <w:rsid w:val="00923B70"/>
    <w:rsid w:val="00923C16"/>
    <w:rsid w:val="0092405A"/>
    <w:rsid w:val="00924F71"/>
    <w:rsid w:val="00925810"/>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4A5"/>
    <w:rsid w:val="009314C8"/>
    <w:rsid w:val="00931535"/>
    <w:rsid w:val="0093163C"/>
    <w:rsid w:val="0093196F"/>
    <w:rsid w:val="0093230B"/>
    <w:rsid w:val="00932873"/>
    <w:rsid w:val="009339EC"/>
    <w:rsid w:val="00933B2F"/>
    <w:rsid w:val="00934019"/>
    <w:rsid w:val="009340B4"/>
    <w:rsid w:val="00934D6C"/>
    <w:rsid w:val="00934F66"/>
    <w:rsid w:val="009351CB"/>
    <w:rsid w:val="00935285"/>
    <w:rsid w:val="009355B9"/>
    <w:rsid w:val="00935639"/>
    <w:rsid w:val="009358F2"/>
    <w:rsid w:val="00935D85"/>
    <w:rsid w:val="009360BF"/>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295"/>
    <w:rsid w:val="0094137D"/>
    <w:rsid w:val="00941586"/>
    <w:rsid w:val="009416AD"/>
    <w:rsid w:val="00941710"/>
    <w:rsid w:val="009417D0"/>
    <w:rsid w:val="009421AA"/>
    <w:rsid w:val="00942356"/>
    <w:rsid w:val="009427B8"/>
    <w:rsid w:val="009428CB"/>
    <w:rsid w:val="00942A08"/>
    <w:rsid w:val="0094347F"/>
    <w:rsid w:val="00943A2D"/>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87"/>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A88"/>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70E"/>
    <w:rsid w:val="00967A57"/>
    <w:rsid w:val="00970040"/>
    <w:rsid w:val="00970BDC"/>
    <w:rsid w:val="00970CE1"/>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D61"/>
    <w:rsid w:val="00973D6D"/>
    <w:rsid w:val="00974583"/>
    <w:rsid w:val="009746D4"/>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774"/>
    <w:rsid w:val="009828ED"/>
    <w:rsid w:val="00982B5C"/>
    <w:rsid w:val="00983304"/>
    <w:rsid w:val="009833C7"/>
    <w:rsid w:val="00983671"/>
    <w:rsid w:val="00983CD7"/>
    <w:rsid w:val="00983EAA"/>
    <w:rsid w:val="00984055"/>
    <w:rsid w:val="00984391"/>
    <w:rsid w:val="0098442B"/>
    <w:rsid w:val="009846AA"/>
    <w:rsid w:val="00984F57"/>
    <w:rsid w:val="00984F62"/>
    <w:rsid w:val="009852B0"/>
    <w:rsid w:val="009857C7"/>
    <w:rsid w:val="009858A3"/>
    <w:rsid w:val="00985D81"/>
    <w:rsid w:val="00985DC6"/>
    <w:rsid w:val="0098654C"/>
    <w:rsid w:val="00986782"/>
    <w:rsid w:val="00986D79"/>
    <w:rsid w:val="00986FE0"/>
    <w:rsid w:val="0098716E"/>
    <w:rsid w:val="00987459"/>
    <w:rsid w:val="0098769F"/>
    <w:rsid w:val="00990917"/>
    <w:rsid w:val="00990BAD"/>
    <w:rsid w:val="00990C07"/>
    <w:rsid w:val="00990FA4"/>
    <w:rsid w:val="00990FE1"/>
    <w:rsid w:val="009912F9"/>
    <w:rsid w:val="00991462"/>
    <w:rsid w:val="009915D4"/>
    <w:rsid w:val="0099175F"/>
    <w:rsid w:val="0099179A"/>
    <w:rsid w:val="00991C35"/>
    <w:rsid w:val="00992047"/>
    <w:rsid w:val="0099221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1379"/>
    <w:rsid w:val="009C13A2"/>
    <w:rsid w:val="009C1578"/>
    <w:rsid w:val="009C1AD9"/>
    <w:rsid w:val="009C2319"/>
    <w:rsid w:val="009C2331"/>
    <w:rsid w:val="009C24E5"/>
    <w:rsid w:val="009C2D78"/>
    <w:rsid w:val="009C2F0F"/>
    <w:rsid w:val="009C31BA"/>
    <w:rsid w:val="009C33AC"/>
    <w:rsid w:val="009C3735"/>
    <w:rsid w:val="009C3935"/>
    <w:rsid w:val="009C3E61"/>
    <w:rsid w:val="009C3F9E"/>
    <w:rsid w:val="009C4176"/>
    <w:rsid w:val="009C475C"/>
    <w:rsid w:val="009C4A50"/>
    <w:rsid w:val="009C5C71"/>
    <w:rsid w:val="009C5DCE"/>
    <w:rsid w:val="009C5F4F"/>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7237"/>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6F5"/>
    <w:rsid w:val="009F4D89"/>
    <w:rsid w:val="009F5015"/>
    <w:rsid w:val="009F5497"/>
    <w:rsid w:val="009F55FC"/>
    <w:rsid w:val="009F591C"/>
    <w:rsid w:val="009F59E9"/>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67A"/>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366"/>
    <w:rsid w:val="00A05648"/>
    <w:rsid w:val="00A05CA3"/>
    <w:rsid w:val="00A05E47"/>
    <w:rsid w:val="00A060CE"/>
    <w:rsid w:val="00A06A38"/>
    <w:rsid w:val="00A0728D"/>
    <w:rsid w:val="00A07416"/>
    <w:rsid w:val="00A0758F"/>
    <w:rsid w:val="00A079AB"/>
    <w:rsid w:val="00A10AA6"/>
    <w:rsid w:val="00A10D63"/>
    <w:rsid w:val="00A10F24"/>
    <w:rsid w:val="00A115D6"/>
    <w:rsid w:val="00A117FF"/>
    <w:rsid w:val="00A11B00"/>
    <w:rsid w:val="00A1201D"/>
    <w:rsid w:val="00A121C1"/>
    <w:rsid w:val="00A12862"/>
    <w:rsid w:val="00A12AA6"/>
    <w:rsid w:val="00A12F20"/>
    <w:rsid w:val="00A12FFE"/>
    <w:rsid w:val="00A138AE"/>
    <w:rsid w:val="00A138BF"/>
    <w:rsid w:val="00A13972"/>
    <w:rsid w:val="00A13A0A"/>
    <w:rsid w:val="00A13D7C"/>
    <w:rsid w:val="00A13E30"/>
    <w:rsid w:val="00A13F00"/>
    <w:rsid w:val="00A14E3E"/>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D7C"/>
    <w:rsid w:val="00A20E7E"/>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F6"/>
    <w:rsid w:val="00A251B2"/>
    <w:rsid w:val="00A25AE9"/>
    <w:rsid w:val="00A26497"/>
    <w:rsid w:val="00A26E81"/>
    <w:rsid w:val="00A270D6"/>
    <w:rsid w:val="00A2732D"/>
    <w:rsid w:val="00A277BD"/>
    <w:rsid w:val="00A278B6"/>
    <w:rsid w:val="00A278CC"/>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9B4"/>
    <w:rsid w:val="00A34CA6"/>
    <w:rsid w:val="00A34DC8"/>
    <w:rsid w:val="00A35244"/>
    <w:rsid w:val="00A35285"/>
    <w:rsid w:val="00A35495"/>
    <w:rsid w:val="00A356AC"/>
    <w:rsid w:val="00A35DAF"/>
    <w:rsid w:val="00A35EE6"/>
    <w:rsid w:val="00A365C4"/>
    <w:rsid w:val="00A36601"/>
    <w:rsid w:val="00A36723"/>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BB8"/>
    <w:rsid w:val="00A43C6C"/>
    <w:rsid w:val="00A43F03"/>
    <w:rsid w:val="00A43F07"/>
    <w:rsid w:val="00A4431D"/>
    <w:rsid w:val="00A44963"/>
    <w:rsid w:val="00A44B83"/>
    <w:rsid w:val="00A44C19"/>
    <w:rsid w:val="00A4534A"/>
    <w:rsid w:val="00A453C0"/>
    <w:rsid w:val="00A45EBD"/>
    <w:rsid w:val="00A46395"/>
    <w:rsid w:val="00A46698"/>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61B"/>
    <w:rsid w:val="00A51BC0"/>
    <w:rsid w:val="00A51BFF"/>
    <w:rsid w:val="00A51D95"/>
    <w:rsid w:val="00A520E1"/>
    <w:rsid w:val="00A521A6"/>
    <w:rsid w:val="00A52888"/>
    <w:rsid w:val="00A52DD9"/>
    <w:rsid w:val="00A532BD"/>
    <w:rsid w:val="00A537B6"/>
    <w:rsid w:val="00A53B94"/>
    <w:rsid w:val="00A5416F"/>
    <w:rsid w:val="00A54576"/>
    <w:rsid w:val="00A545ED"/>
    <w:rsid w:val="00A55783"/>
    <w:rsid w:val="00A55AB3"/>
    <w:rsid w:val="00A55C0E"/>
    <w:rsid w:val="00A5606A"/>
    <w:rsid w:val="00A56269"/>
    <w:rsid w:val="00A5636C"/>
    <w:rsid w:val="00A56378"/>
    <w:rsid w:val="00A5639A"/>
    <w:rsid w:val="00A5641A"/>
    <w:rsid w:val="00A568E7"/>
    <w:rsid w:val="00A56BE4"/>
    <w:rsid w:val="00A56DCF"/>
    <w:rsid w:val="00A5700D"/>
    <w:rsid w:val="00A57C83"/>
    <w:rsid w:val="00A60799"/>
    <w:rsid w:val="00A60821"/>
    <w:rsid w:val="00A60B02"/>
    <w:rsid w:val="00A60B3A"/>
    <w:rsid w:val="00A6113B"/>
    <w:rsid w:val="00A61816"/>
    <w:rsid w:val="00A619B4"/>
    <w:rsid w:val="00A61E45"/>
    <w:rsid w:val="00A61EF1"/>
    <w:rsid w:val="00A61F41"/>
    <w:rsid w:val="00A61FED"/>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D57"/>
    <w:rsid w:val="00A764F1"/>
    <w:rsid w:val="00A76880"/>
    <w:rsid w:val="00A76FFF"/>
    <w:rsid w:val="00A77A99"/>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5FF"/>
    <w:rsid w:val="00A84B10"/>
    <w:rsid w:val="00A84B11"/>
    <w:rsid w:val="00A85DBB"/>
    <w:rsid w:val="00A86416"/>
    <w:rsid w:val="00A86D3E"/>
    <w:rsid w:val="00A86E84"/>
    <w:rsid w:val="00A87552"/>
    <w:rsid w:val="00A879B7"/>
    <w:rsid w:val="00A87FB6"/>
    <w:rsid w:val="00A903C8"/>
    <w:rsid w:val="00A909D6"/>
    <w:rsid w:val="00A914E7"/>
    <w:rsid w:val="00A915FB"/>
    <w:rsid w:val="00A92470"/>
    <w:rsid w:val="00A924F0"/>
    <w:rsid w:val="00A92B74"/>
    <w:rsid w:val="00A92E89"/>
    <w:rsid w:val="00A9396B"/>
    <w:rsid w:val="00A93AA6"/>
    <w:rsid w:val="00A93EAF"/>
    <w:rsid w:val="00A94050"/>
    <w:rsid w:val="00A94159"/>
    <w:rsid w:val="00A94451"/>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19F"/>
    <w:rsid w:val="00AA329B"/>
    <w:rsid w:val="00AA331A"/>
    <w:rsid w:val="00AA3496"/>
    <w:rsid w:val="00AA34FA"/>
    <w:rsid w:val="00AA385D"/>
    <w:rsid w:val="00AA43FF"/>
    <w:rsid w:val="00AA4705"/>
    <w:rsid w:val="00AA47E2"/>
    <w:rsid w:val="00AA490F"/>
    <w:rsid w:val="00AA4A30"/>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9A3"/>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6B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8B4"/>
    <w:rsid w:val="00AC5C69"/>
    <w:rsid w:val="00AC5D37"/>
    <w:rsid w:val="00AC5D62"/>
    <w:rsid w:val="00AC6C3A"/>
    <w:rsid w:val="00AC6E31"/>
    <w:rsid w:val="00AC7012"/>
    <w:rsid w:val="00AC7223"/>
    <w:rsid w:val="00AC7A90"/>
    <w:rsid w:val="00AC7C03"/>
    <w:rsid w:val="00AD024C"/>
    <w:rsid w:val="00AD02FC"/>
    <w:rsid w:val="00AD032F"/>
    <w:rsid w:val="00AD0D90"/>
    <w:rsid w:val="00AD204D"/>
    <w:rsid w:val="00AD2599"/>
    <w:rsid w:val="00AD292A"/>
    <w:rsid w:val="00AD2C3C"/>
    <w:rsid w:val="00AD2DF4"/>
    <w:rsid w:val="00AD3125"/>
    <w:rsid w:val="00AD35E6"/>
    <w:rsid w:val="00AD35EB"/>
    <w:rsid w:val="00AD376C"/>
    <w:rsid w:val="00AD3963"/>
    <w:rsid w:val="00AD4085"/>
    <w:rsid w:val="00AD4345"/>
    <w:rsid w:val="00AD4398"/>
    <w:rsid w:val="00AD4427"/>
    <w:rsid w:val="00AD496A"/>
    <w:rsid w:val="00AD4BB3"/>
    <w:rsid w:val="00AD4F75"/>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8DE"/>
    <w:rsid w:val="00AE2CF3"/>
    <w:rsid w:val="00AE2D55"/>
    <w:rsid w:val="00AE2DBB"/>
    <w:rsid w:val="00AE3017"/>
    <w:rsid w:val="00AE3A91"/>
    <w:rsid w:val="00AE3DD0"/>
    <w:rsid w:val="00AE3EE8"/>
    <w:rsid w:val="00AE453E"/>
    <w:rsid w:val="00AE4D59"/>
    <w:rsid w:val="00AE5086"/>
    <w:rsid w:val="00AE5C0D"/>
    <w:rsid w:val="00AE5CBE"/>
    <w:rsid w:val="00AE60C6"/>
    <w:rsid w:val="00AE642D"/>
    <w:rsid w:val="00AE697C"/>
    <w:rsid w:val="00AE6A35"/>
    <w:rsid w:val="00AE6A91"/>
    <w:rsid w:val="00AE6D3E"/>
    <w:rsid w:val="00AE6F9E"/>
    <w:rsid w:val="00AE79B3"/>
    <w:rsid w:val="00AE7D4B"/>
    <w:rsid w:val="00AE7DB5"/>
    <w:rsid w:val="00AE7E34"/>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5FB3"/>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3D6"/>
    <w:rsid w:val="00B0350A"/>
    <w:rsid w:val="00B03E65"/>
    <w:rsid w:val="00B042AD"/>
    <w:rsid w:val="00B044CD"/>
    <w:rsid w:val="00B04731"/>
    <w:rsid w:val="00B04899"/>
    <w:rsid w:val="00B048E3"/>
    <w:rsid w:val="00B04B0A"/>
    <w:rsid w:val="00B05290"/>
    <w:rsid w:val="00B05462"/>
    <w:rsid w:val="00B05C6D"/>
    <w:rsid w:val="00B05D69"/>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988"/>
    <w:rsid w:val="00B15FBE"/>
    <w:rsid w:val="00B16642"/>
    <w:rsid w:val="00B16721"/>
    <w:rsid w:val="00B16C4A"/>
    <w:rsid w:val="00B176A1"/>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705"/>
    <w:rsid w:val="00B239D8"/>
    <w:rsid w:val="00B239FD"/>
    <w:rsid w:val="00B2429F"/>
    <w:rsid w:val="00B24831"/>
    <w:rsid w:val="00B24983"/>
    <w:rsid w:val="00B249D6"/>
    <w:rsid w:val="00B24D99"/>
    <w:rsid w:val="00B251D6"/>
    <w:rsid w:val="00B25934"/>
    <w:rsid w:val="00B25B31"/>
    <w:rsid w:val="00B25D53"/>
    <w:rsid w:val="00B25F49"/>
    <w:rsid w:val="00B267C8"/>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2F3F"/>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9AF"/>
    <w:rsid w:val="00B40BA3"/>
    <w:rsid w:val="00B40C54"/>
    <w:rsid w:val="00B41392"/>
    <w:rsid w:val="00B41C8D"/>
    <w:rsid w:val="00B41DEB"/>
    <w:rsid w:val="00B424C0"/>
    <w:rsid w:val="00B42D9D"/>
    <w:rsid w:val="00B432A5"/>
    <w:rsid w:val="00B433E2"/>
    <w:rsid w:val="00B4360B"/>
    <w:rsid w:val="00B4380E"/>
    <w:rsid w:val="00B43D1D"/>
    <w:rsid w:val="00B45A8A"/>
    <w:rsid w:val="00B46047"/>
    <w:rsid w:val="00B460DD"/>
    <w:rsid w:val="00B463E4"/>
    <w:rsid w:val="00B464E2"/>
    <w:rsid w:val="00B46B1F"/>
    <w:rsid w:val="00B47751"/>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D01"/>
    <w:rsid w:val="00B62114"/>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20"/>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B39"/>
    <w:rsid w:val="00B8603B"/>
    <w:rsid w:val="00B869D0"/>
    <w:rsid w:val="00B86B69"/>
    <w:rsid w:val="00B86B98"/>
    <w:rsid w:val="00B86BD6"/>
    <w:rsid w:val="00B86D7D"/>
    <w:rsid w:val="00B872BE"/>
    <w:rsid w:val="00B873E4"/>
    <w:rsid w:val="00B87961"/>
    <w:rsid w:val="00B9076A"/>
    <w:rsid w:val="00B908B1"/>
    <w:rsid w:val="00B90B9D"/>
    <w:rsid w:val="00B90FDA"/>
    <w:rsid w:val="00B90FFF"/>
    <w:rsid w:val="00B91230"/>
    <w:rsid w:val="00B91378"/>
    <w:rsid w:val="00B917DB"/>
    <w:rsid w:val="00B9190B"/>
    <w:rsid w:val="00B919BA"/>
    <w:rsid w:val="00B92007"/>
    <w:rsid w:val="00B92430"/>
    <w:rsid w:val="00B92513"/>
    <w:rsid w:val="00B92633"/>
    <w:rsid w:val="00B92686"/>
    <w:rsid w:val="00B92A3A"/>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210"/>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A05"/>
    <w:rsid w:val="00BA4F89"/>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51"/>
    <w:rsid w:val="00BC4194"/>
    <w:rsid w:val="00BC4326"/>
    <w:rsid w:val="00BC4F3B"/>
    <w:rsid w:val="00BC53E0"/>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22F8"/>
    <w:rsid w:val="00BD23D4"/>
    <w:rsid w:val="00BD2697"/>
    <w:rsid w:val="00BD2A13"/>
    <w:rsid w:val="00BD2A2C"/>
    <w:rsid w:val="00BD2D5F"/>
    <w:rsid w:val="00BD2E00"/>
    <w:rsid w:val="00BD3029"/>
    <w:rsid w:val="00BD33D8"/>
    <w:rsid w:val="00BD3836"/>
    <w:rsid w:val="00BD49C2"/>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3088"/>
    <w:rsid w:val="00BE365E"/>
    <w:rsid w:val="00BE3804"/>
    <w:rsid w:val="00BE3F08"/>
    <w:rsid w:val="00BE42BC"/>
    <w:rsid w:val="00BE4CCC"/>
    <w:rsid w:val="00BE4D2F"/>
    <w:rsid w:val="00BE55CF"/>
    <w:rsid w:val="00BE570A"/>
    <w:rsid w:val="00BE588F"/>
    <w:rsid w:val="00BE59CC"/>
    <w:rsid w:val="00BE5C5D"/>
    <w:rsid w:val="00BE5FEF"/>
    <w:rsid w:val="00BE603F"/>
    <w:rsid w:val="00BE60C3"/>
    <w:rsid w:val="00BE63A4"/>
    <w:rsid w:val="00BE63D5"/>
    <w:rsid w:val="00BE6808"/>
    <w:rsid w:val="00BE6D2E"/>
    <w:rsid w:val="00BE752A"/>
    <w:rsid w:val="00BE7679"/>
    <w:rsid w:val="00BE7F63"/>
    <w:rsid w:val="00BF02E5"/>
    <w:rsid w:val="00BF05B9"/>
    <w:rsid w:val="00BF0A3D"/>
    <w:rsid w:val="00BF0A47"/>
    <w:rsid w:val="00BF0F99"/>
    <w:rsid w:val="00BF117A"/>
    <w:rsid w:val="00BF152B"/>
    <w:rsid w:val="00BF1573"/>
    <w:rsid w:val="00BF16C7"/>
    <w:rsid w:val="00BF17A5"/>
    <w:rsid w:val="00BF1AAF"/>
    <w:rsid w:val="00BF1BCA"/>
    <w:rsid w:val="00BF20D3"/>
    <w:rsid w:val="00BF23ED"/>
    <w:rsid w:val="00BF2BA4"/>
    <w:rsid w:val="00BF2DF8"/>
    <w:rsid w:val="00BF2F3D"/>
    <w:rsid w:val="00BF3531"/>
    <w:rsid w:val="00BF3620"/>
    <w:rsid w:val="00BF39A4"/>
    <w:rsid w:val="00BF3DA3"/>
    <w:rsid w:val="00BF3E61"/>
    <w:rsid w:val="00BF40A8"/>
    <w:rsid w:val="00BF40D3"/>
    <w:rsid w:val="00BF44BB"/>
    <w:rsid w:val="00BF4B25"/>
    <w:rsid w:val="00BF4E08"/>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1FC4"/>
    <w:rsid w:val="00C12017"/>
    <w:rsid w:val="00C1261E"/>
    <w:rsid w:val="00C12625"/>
    <w:rsid w:val="00C12F35"/>
    <w:rsid w:val="00C1333B"/>
    <w:rsid w:val="00C13E28"/>
    <w:rsid w:val="00C13F29"/>
    <w:rsid w:val="00C141EB"/>
    <w:rsid w:val="00C1468C"/>
    <w:rsid w:val="00C15058"/>
    <w:rsid w:val="00C15D84"/>
    <w:rsid w:val="00C16059"/>
    <w:rsid w:val="00C16491"/>
    <w:rsid w:val="00C165C8"/>
    <w:rsid w:val="00C1751B"/>
    <w:rsid w:val="00C175EC"/>
    <w:rsid w:val="00C20311"/>
    <w:rsid w:val="00C203A5"/>
    <w:rsid w:val="00C205E5"/>
    <w:rsid w:val="00C2185A"/>
    <w:rsid w:val="00C221C5"/>
    <w:rsid w:val="00C226F3"/>
    <w:rsid w:val="00C228F5"/>
    <w:rsid w:val="00C22B7C"/>
    <w:rsid w:val="00C234A0"/>
    <w:rsid w:val="00C23749"/>
    <w:rsid w:val="00C2418B"/>
    <w:rsid w:val="00C24D98"/>
    <w:rsid w:val="00C24DDB"/>
    <w:rsid w:val="00C25343"/>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DAD"/>
    <w:rsid w:val="00C46E64"/>
    <w:rsid w:val="00C472FE"/>
    <w:rsid w:val="00C4792D"/>
    <w:rsid w:val="00C479B3"/>
    <w:rsid w:val="00C47AAB"/>
    <w:rsid w:val="00C5032B"/>
    <w:rsid w:val="00C506E0"/>
    <w:rsid w:val="00C50C91"/>
    <w:rsid w:val="00C50DD6"/>
    <w:rsid w:val="00C51013"/>
    <w:rsid w:val="00C517EC"/>
    <w:rsid w:val="00C520B6"/>
    <w:rsid w:val="00C52110"/>
    <w:rsid w:val="00C52698"/>
    <w:rsid w:val="00C52CCA"/>
    <w:rsid w:val="00C537E4"/>
    <w:rsid w:val="00C538FC"/>
    <w:rsid w:val="00C53A50"/>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740D"/>
    <w:rsid w:val="00C77942"/>
    <w:rsid w:val="00C77B0A"/>
    <w:rsid w:val="00C77CF8"/>
    <w:rsid w:val="00C80159"/>
    <w:rsid w:val="00C803A0"/>
    <w:rsid w:val="00C80655"/>
    <w:rsid w:val="00C8088F"/>
    <w:rsid w:val="00C80D33"/>
    <w:rsid w:val="00C80D4F"/>
    <w:rsid w:val="00C81B7D"/>
    <w:rsid w:val="00C81DAA"/>
    <w:rsid w:val="00C823D8"/>
    <w:rsid w:val="00C8259F"/>
    <w:rsid w:val="00C8288F"/>
    <w:rsid w:val="00C82D0D"/>
    <w:rsid w:val="00C82DCA"/>
    <w:rsid w:val="00C8341D"/>
    <w:rsid w:val="00C83527"/>
    <w:rsid w:val="00C840B4"/>
    <w:rsid w:val="00C8418A"/>
    <w:rsid w:val="00C8435C"/>
    <w:rsid w:val="00C84485"/>
    <w:rsid w:val="00C849C1"/>
    <w:rsid w:val="00C84B64"/>
    <w:rsid w:val="00C84DAB"/>
    <w:rsid w:val="00C8523E"/>
    <w:rsid w:val="00C8581E"/>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71"/>
    <w:rsid w:val="00C924B1"/>
    <w:rsid w:val="00C9278A"/>
    <w:rsid w:val="00C9296A"/>
    <w:rsid w:val="00C934EF"/>
    <w:rsid w:val="00C93559"/>
    <w:rsid w:val="00C93694"/>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485"/>
    <w:rsid w:val="00CA37F8"/>
    <w:rsid w:val="00CA3F59"/>
    <w:rsid w:val="00CA406D"/>
    <w:rsid w:val="00CA40ED"/>
    <w:rsid w:val="00CA4220"/>
    <w:rsid w:val="00CA4626"/>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095"/>
    <w:rsid w:val="00CB42F3"/>
    <w:rsid w:val="00CB446B"/>
    <w:rsid w:val="00CB44D3"/>
    <w:rsid w:val="00CB4715"/>
    <w:rsid w:val="00CB4762"/>
    <w:rsid w:val="00CB4923"/>
    <w:rsid w:val="00CB55BC"/>
    <w:rsid w:val="00CB5F0C"/>
    <w:rsid w:val="00CB68BF"/>
    <w:rsid w:val="00CB6B5B"/>
    <w:rsid w:val="00CB6C11"/>
    <w:rsid w:val="00CB6CB3"/>
    <w:rsid w:val="00CB6D87"/>
    <w:rsid w:val="00CB76E9"/>
    <w:rsid w:val="00CB7A5F"/>
    <w:rsid w:val="00CC015B"/>
    <w:rsid w:val="00CC026C"/>
    <w:rsid w:val="00CC08F5"/>
    <w:rsid w:val="00CC0991"/>
    <w:rsid w:val="00CC0C73"/>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417E"/>
    <w:rsid w:val="00CC430F"/>
    <w:rsid w:val="00CC4636"/>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786A"/>
    <w:rsid w:val="00CF7D47"/>
    <w:rsid w:val="00CF7D73"/>
    <w:rsid w:val="00CF7D7A"/>
    <w:rsid w:val="00CF7DB9"/>
    <w:rsid w:val="00D001BE"/>
    <w:rsid w:val="00D0196D"/>
    <w:rsid w:val="00D01BAA"/>
    <w:rsid w:val="00D02055"/>
    <w:rsid w:val="00D02069"/>
    <w:rsid w:val="00D02B0E"/>
    <w:rsid w:val="00D02E74"/>
    <w:rsid w:val="00D03100"/>
    <w:rsid w:val="00D03393"/>
    <w:rsid w:val="00D03435"/>
    <w:rsid w:val="00D03808"/>
    <w:rsid w:val="00D03913"/>
    <w:rsid w:val="00D04054"/>
    <w:rsid w:val="00D04764"/>
    <w:rsid w:val="00D048EF"/>
    <w:rsid w:val="00D05484"/>
    <w:rsid w:val="00D055F3"/>
    <w:rsid w:val="00D0580D"/>
    <w:rsid w:val="00D0589C"/>
    <w:rsid w:val="00D05E2F"/>
    <w:rsid w:val="00D05F7C"/>
    <w:rsid w:val="00D062CA"/>
    <w:rsid w:val="00D06941"/>
    <w:rsid w:val="00D0710C"/>
    <w:rsid w:val="00D07AB7"/>
    <w:rsid w:val="00D07B40"/>
    <w:rsid w:val="00D07FB0"/>
    <w:rsid w:val="00D100AB"/>
    <w:rsid w:val="00D10B67"/>
    <w:rsid w:val="00D10C85"/>
    <w:rsid w:val="00D10CE9"/>
    <w:rsid w:val="00D1180B"/>
    <w:rsid w:val="00D118DC"/>
    <w:rsid w:val="00D11AB2"/>
    <w:rsid w:val="00D11BFE"/>
    <w:rsid w:val="00D11C6E"/>
    <w:rsid w:val="00D1200B"/>
    <w:rsid w:val="00D124F4"/>
    <w:rsid w:val="00D1270F"/>
    <w:rsid w:val="00D1276C"/>
    <w:rsid w:val="00D132B1"/>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39D"/>
    <w:rsid w:val="00D31E5F"/>
    <w:rsid w:val="00D31F32"/>
    <w:rsid w:val="00D3265C"/>
    <w:rsid w:val="00D3268A"/>
    <w:rsid w:val="00D32F25"/>
    <w:rsid w:val="00D33CD3"/>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C41"/>
    <w:rsid w:val="00D451C8"/>
    <w:rsid w:val="00D453E9"/>
    <w:rsid w:val="00D454CB"/>
    <w:rsid w:val="00D46180"/>
    <w:rsid w:val="00D462CC"/>
    <w:rsid w:val="00D4632E"/>
    <w:rsid w:val="00D4699A"/>
    <w:rsid w:val="00D46B78"/>
    <w:rsid w:val="00D46DBC"/>
    <w:rsid w:val="00D46F12"/>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69D"/>
    <w:rsid w:val="00D54E84"/>
    <w:rsid w:val="00D54FCB"/>
    <w:rsid w:val="00D5501D"/>
    <w:rsid w:val="00D550E6"/>
    <w:rsid w:val="00D551AA"/>
    <w:rsid w:val="00D552B5"/>
    <w:rsid w:val="00D55595"/>
    <w:rsid w:val="00D55B88"/>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1EE3"/>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CFC"/>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861"/>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987"/>
    <w:rsid w:val="00D83D14"/>
    <w:rsid w:val="00D83D87"/>
    <w:rsid w:val="00D84097"/>
    <w:rsid w:val="00D84527"/>
    <w:rsid w:val="00D84B4E"/>
    <w:rsid w:val="00D84CD1"/>
    <w:rsid w:val="00D8529D"/>
    <w:rsid w:val="00D8543A"/>
    <w:rsid w:val="00D8584A"/>
    <w:rsid w:val="00D85A9F"/>
    <w:rsid w:val="00D85ABB"/>
    <w:rsid w:val="00D85CD8"/>
    <w:rsid w:val="00D860ED"/>
    <w:rsid w:val="00D8635A"/>
    <w:rsid w:val="00D86C91"/>
    <w:rsid w:val="00D8720A"/>
    <w:rsid w:val="00D87713"/>
    <w:rsid w:val="00D90067"/>
    <w:rsid w:val="00D9047B"/>
    <w:rsid w:val="00D9070D"/>
    <w:rsid w:val="00D90F98"/>
    <w:rsid w:val="00D9156D"/>
    <w:rsid w:val="00D91DB5"/>
    <w:rsid w:val="00D92DAB"/>
    <w:rsid w:val="00D932C0"/>
    <w:rsid w:val="00D93592"/>
    <w:rsid w:val="00D935AF"/>
    <w:rsid w:val="00D937DD"/>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170"/>
    <w:rsid w:val="00DA532E"/>
    <w:rsid w:val="00DA547A"/>
    <w:rsid w:val="00DA5827"/>
    <w:rsid w:val="00DA5E1A"/>
    <w:rsid w:val="00DA6705"/>
    <w:rsid w:val="00DA6911"/>
    <w:rsid w:val="00DA6B84"/>
    <w:rsid w:val="00DA6F94"/>
    <w:rsid w:val="00DA6FAC"/>
    <w:rsid w:val="00DA7326"/>
    <w:rsid w:val="00DA7354"/>
    <w:rsid w:val="00DA73D4"/>
    <w:rsid w:val="00DA779D"/>
    <w:rsid w:val="00DA7D42"/>
    <w:rsid w:val="00DA7DAD"/>
    <w:rsid w:val="00DB000C"/>
    <w:rsid w:val="00DB0A74"/>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E6F"/>
    <w:rsid w:val="00DB741D"/>
    <w:rsid w:val="00DB7CE3"/>
    <w:rsid w:val="00DC038A"/>
    <w:rsid w:val="00DC0A85"/>
    <w:rsid w:val="00DC18FC"/>
    <w:rsid w:val="00DC1A30"/>
    <w:rsid w:val="00DC1C45"/>
    <w:rsid w:val="00DC1E7F"/>
    <w:rsid w:val="00DC2307"/>
    <w:rsid w:val="00DC346E"/>
    <w:rsid w:val="00DC36BD"/>
    <w:rsid w:val="00DC4117"/>
    <w:rsid w:val="00DC4579"/>
    <w:rsid w:val="00DC4B54"/>
    <w:rsid w:val="00DC4D9D"/>
    <w:rsid w:val="00DC53B6"/>
    <w:rsid w:val="00DC549A"/>
    <w:rsid w:val="00DC5754"/>
    <w:rsid w:val="00DC5B73"/>
    <w:rsid w:val="00DC6438"/>
    <w:rsid w:val="00DC6670"/>
    <w:rsid w:val="00DC681F"/>
    <w:rsid w:val="00DC6974"/>
    <w:rsid w:val="00DC69C3"/>
    <w:rsid w:val="00DC6A25"/>
    <w:rsid w:val="00DC6BAC"/>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55E"/>
    <w:rsid w:val="00DF2B64"/>
    <w:rsid w:val="00DF3378"/>
    <w:rsid w:val="00DF3592"/>
    <w:rsid w:val="00DF3A48"/>
    <w:rsid w:val="00DF4478"/>
    <w:rsid w:val="00DF4A8D"/>
    <w:rsid w:val="00DF4BDD"/>
    <w:rsid w:val="00DF4C20"/>
    <w:rsid w:val="00DF5633"/>
    <w:rsid w:val="00DF59D5"/>
    <w:rsid w:val="00DF5A72"/>
    <w:rsid w:val="00DF5D0E"/>
    <w:rsid w:val="00DF6058"/>
    <w:rsid w:val="00DF630C"/>
    <w:rsid w:val="00DF6EF5"/>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86F"/>
    <w:rsid w:val="00E02B34"/>
    <w:rsid w:val="00E02BC8"/>
    <w:rsid w:val="00E02DFC"/>
    <w:rsid w:val="00E031FD"/>
    <w:rsid w:val="00E035A8"/>
    <w:rsid w:val="00E036FC"/>
    <w:rsid w:val="00E03CCB"/>
    <w:rsid w:val="00E03E6C"/>
    <w:rsid w:val="00E04180"/>
    <w:rsid w:val="00E041CE"/>
    <w:rsid w:val="00E0454A"/>
    <w:rsid w:val="00E04977"/>
    <w:rsid w:val="00E04AA5"/>
    <w:rsid w:val="00E05362"/>
    <w:rsid w:val="00E0573F"/>
    <w:rsid w:val="00E05890"/>
    <w:rsid w:val="00E05F25"/>
    <w:rsid w:val="00E064B7"/>
    <w:rsid w:val="00E065EB"/>
    <w:rsid w:val="00E06727"/>
    <w:rsid w:val="00E06BF8"/>
    <w:rsid w:val="00E070DE"/>
    <w:rsid w:val="00E073D1"/>
    <w:rsid w:val="00E075F2"/>
    <w:rsid w:val="00E07615"/>
    <w:rsid w:val="00E07878"/>
    <w:rsid w:val="00E1000D"/>
    <w:rsid w:val="00E10019"/>
    <w:rsid w:val="00E1044D"/>
    <w:rsid w:val="00E10636"/>
    <w:rsid w:val="00E10A17"/>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0FE"/>
    <w:rsid w:val="00E3258F"/>
    <w:rsid w:val="00E32F1E"/>
    <w:rsid w:val="00E331AA"/>
    <w:rsid w:val="00E33A0F"/>
    <w:rsid w:val="00E33CB9"/>
    <w:rsid w:val="00E343BD"/>
    <w:rsid w:val="00E34ADA"/>
    <w:rsid w:val="00E34DC5"/>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44D"/>
    <w:rsid w:val="00E4693E"/>
    <w:rsid w:val="00E50220"/>
    <w:rsid w:val="00E50990"/>
    <w:rsid w:val="00E50A9E"/>
    <w:rsid w:val="00E50BAD"/>
    <w:rsid w:val="00E50CF3"/>
    <w:rsid w:val="00E51B8A"/>
    <w:rsid w:val="00E51F4B"/>
    <w:rsid w:val="00E525E2"/>
    <w:rsid w:val="00E52665"/>
    <w:rsid w:val="00E527A6"/>
    <w:rsid w:val="00E52F1B"/>
    <w:rsid w:val="00E537FB"/>
    <w:rsid w:val="00E53C5E"/>
    <w:rsid w:val="00E54094"/>
    <w:rsid w:val="00E54318"/>
    <w:rsid w:val="00E544EA"/>
    <w:rsid w:val="00E54DBA"/>
    <w:rsid w:val="00E54FA0"/>
    <w:rsid w:val="00E55838"/>
    <w:rsid w:val="00E573A8"/>
    <w:rsid w:val="00E578F9"/>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07E"/>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8F2"/>
    <w:rsid w:val="00E71D27"/>
    <w:rsid w:val="00E71EF3"/>
    <w:rsid w:val="00E71F94"/>
    <w:rsid w:val="00E7271C"/>
    <w:rsid w:val="00E72C3C"/>
    <w:rsid w:val="00E733DD"/>
    <w:rsid w:val="00E73BAF"/>
    <w:rsid w:val="00E7435B"/>
    <w:rsid w:val="00E74461"/>
    <w:rsid w:val="00E74932"/>
    <w:rsid w:val="00E74A7C"/>
    <w:rsid w:val="00E7508F"/>
    <w:rsid w:val="00E7535E"/>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DA3"/>
    <w:rsid w:val="00E81CCA"/>
    <w:rsid w:val="00E82007"/>
    <w:rsid w:val="00E821D1"/>
    <w:rsid w:val="00E8228D"/>
    <w:rsid w:val="00E82782"/>
    <w:rsid w:val="00E82948"/>
    <w:rsid w:val="00E82C80"/>
    <w:rsid w:val="00E83169"/>
    <w:rsid w:val="00E832AC"/>
    <w:rsid w:val="00E8344A"/>
    <w:rsid w:val="00E83905"/>
    <w:rsid w:val="00E83C5F"/>
    <w:rsid w:val="00E83E7C"/>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598"/>
    <w:rsid w:val="00E909C5"/>
    <w:rsid w:val="00E90A7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721"/>
    <w:rsid w:val="00E9375D"/>
    <w:rsid w:val="00E938DF"/>
    <w:rsid w:val="00E94145"/>
    <w:rsid w:val="00E949BF"/>
    <w:rsid w:val="00E94E46"/>
    <w:rsid w:val="00E94E5C"/>
    <w:rsid w:val="00E94F82"/>
    <w:rsid w:val="00E95038"/>
    <w:rsid w:val="00E95093"/>
    <w:rsid w:val="00E95209"/>
    <w:rsid w:val="00E95430"/>
    <w:rsid w:val="00E9557B"/>
    <w:rsid w:val="00E96126"/>
    <w:rsid w:val="00E966A8"/>
    <w:rsid w:val="00E968D9"/>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8DA"/>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D98"/>
    <w:rsid w:val="00EB7E41"/>
    <w:rsid w:val="00EC1915"/>
    <w:rsid w:val="00EC2379"/>
    <w:rsid w:val="00EC2B10"/>
    <w:rsid w:val="00EC2D43"/>
    <w:rsid w:val="00EC2F5E"/>
    <w:rsid w:val="00EC2FFD"/>
    <w:rsid w:val="00EC35A5"/>
    <w:rsid w:val="00EC3848"/>
    <w:rsid w:val="00EC3B74"/>
    <w:rsid w:val="00EC3DDC"/>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C7C6C"/>
    <w:rsid w:val="00ED02DD"/>
    <w:rsid w:val="00ED07D2"/>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060"/>
    <w:rsid w:val="00ED6343"/>
    <w:rsid w:val="00ED6A26"/>
    <w:rsid w:val="00ED6EF2"/>
    <w:rsid w:val="00ED722A"/>
    <w:rsid w:val="00ED74B3"/>
    <w:rsid w:val="00ED7578"/>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834"/>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F0F"/>
    <w:rsid w:val="00F023E8"/>
    <w:rsid w:val="00F028FE"/>
    <w:rsid w:val="00F0298E"/>
    <w:rsid w:val="00F02C6D"/>
    <w:rsid w:val="00F03051"/>
    <w:rsid w:val="00F0345E"/>
    <w:rsid w:val="00F03822"/>
    <w:rsid w:val="00F038BD"/>
    <w:rsid w:val="00F03B3A"/>
    <w:rsid w:val="00F043EB"/>
    <w:rsid w:val="00F044B5"/>
    <w:rsid w:val="00F04846"/>
    <w:rsid w:val="00F05790"/>
    <w:rsid w:val="00F05AA2"/>
    <w:rsid w:val="00F05D1B"/>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16A8"/>
    <w:rsid w:val="00F12599"/>
    <w:rsid w:val="00F12617"/>
    <w:rsid w:val="00F12889"/>
    <w:rsid w:val="00F12DB8"/>
    <w:rsid w:val="00F12E37"/>
    <w:rsid w:val="00F12FCC"/>
    <w:rsid w:val="00F136E5"/>
    <w:rsid w:val="00F138D8"/>
    <w:rsid w:val="00F13B7D"/>
    <w:rsid w:val="00F13E8C"/>
    <w:rsid w:val="00F14195"/>
    <w:rsid w:val="00F1419E"/>
    <w:rsid w:val="00F1425D"/>
    <w:rsid w:val="00F149C7"/>
    <w:rsid w:val="00F15010"/>
    <w:rsid w:val="00F15511"/>
    <w:rsid w:val="00F1596A"/>
    <w:rsid w:val="00F15B1E"/>
    <w:rsid w:val="00F161FC"/>
    <w:rsid w:val="00F17199"/>
    <w:rsid w:val="00F17504"/>
    <w:rsid w:val="00F177E3"/>
    <w:rsid w:val="00F17973"/>
    <w:rsid w:val="00F17AA6"/>
    <w:rsid w:val="00F17B69"/>
    <w:rsid w:val="00F17CB3"/>
    <w:rsid w:val="00F2043B"/>
    <w:rsid w:val="00F20C2B"/>
    <w:rsid w:val="00F21113"/>
    <w:rsid w:val="00F21135"/>
    <w:rsid w:val="00F2146B"/>
    <w:rsid w:val="00F2167D"/>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09A"/>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CAF"/>
    <w:rsid w:val="00F77F26"/>
    <w:rsid w:val="00F80460"/>
    <w:rsid w:val="00F80833"/>
    <w:rsid w:val="00F810A6"/>
    <w:rsid w:val="00F81415"/>
    <w:rsid w:val="00F8142A"/>
    <w:rsid w:val="00F815E0"/>
    <w:rsid w:val="00F81D31"/>
    <w:rsid w:val="00F82438"/>
    <w:rsid w:val="00F8245B"/>
    <w:rsid w:val="00F83227"/>
    <w:rsid w:val="00F83253"/>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2D8"/>
    <w:rsid w:val="00F867B2"/>
    <w:rsid w:val="00F86A6E"/>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27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183F"/>
    <w:rsid w:val="00FB18DA"/>
    <w:rsid w:val="00FB1932"/>
    <w:rsid w:val="00FB19B3"/>
    <w:rsid w:val="00FB1A91"/>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3FC"/>
    <w:rsid w:val="00FC2B39"/>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2C4"/>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5F3E"/>
    <w:rsid w:val="00FE6640"/>
    <w:rsid w:val="00FE66AE"/>
    <w:rsid w:val="00FE6821"/>
    <w:rsid w:val="00FE69C5"/>
    <w:rsid w:val="00FE6DFD"/>
    <w:rsid w:val="00FE7065"/>
    <w:rsid w:val="00FE706E"/>
    <w:rsid w:val="00FE79E2"/>
    <w:rsid w:val="00FF0C6E"/>
    <w:rsid w:val="00FF0DAF"/>
    <w:rsid w:val="00FF1437"/>
    <w:rsid w:val="00FF14AD"/>
    <w:rsid w:val="00FF1694"/>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10"/>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11"/>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11"/>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11"/>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11"/>
      </w:numPr>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307243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391683974">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7212047">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0597F9-4FD0-491E-A459-08BBBCD59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1348</Words>
  <Characters>7688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3</cp:revision>
  <cp:lastPrinted>2009-04-22T06:01:00Z</cp:lastPrinted>
  <dcterms:created xsi:type="dcterms:W3CDTF">2019-10-04T13:49:00Z</dcterms:created>
  <dcterms:modified xsi:type="dcterms:W3CDTF">2019-10-04T13:49:00Z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(3)KgxgXxfgMWhtx53BnzDk3gf1C11fgBBBcDEutxbng3wnYi6bCwImPpCRP12yznkYdKbFO/zi
URmf5H68ZdY5Tgwv6VoHDfZIQZTk98Q5uk1snA40A63HkgfPi2px18kzUjKjgJM3MxclKw9g
j+aKZ+Hke2Yh1DomfkbuhNwmr/KDb/vV+kL0TXdMYg9aB87A9frLG6ez4JWBVAtF0r6Hevro
coLUqgL8SfWnBWkkC6</vt:lpwstr>
  </property>
  <property fmtid="{D5CDD505-2E9C-101B-9397-08002B2CF9AE}" pid="17" name="_2015_ms_pID_725343_00">
    <vt:lpwstr>_2015_ms_pID_725343</vt:lpwstr>
  </property>
  <property fmtid="{D5CDD505-2E9C-101B-9397-08002B2CF9AE}" pid="18" name="_2015_ms_pID_7253431">
    <vt:lpwstr>uOeqpd80L0YJVCwgkM0VpCArzYLYqm9HSmk/IAZAGQEDi3iO+nTOrC
4XTLwAnRqnJo6kvPM9g6nc2W1Elx4okWFpG3hRcORcH/U/AUBiZb7aRCyx6sBWCwYroy/y9T
ZEiSrc79ZXEdxRrZskHo1TCHDTotEvwcWPpdfiIoAUeNnNVJF34Fi+fNdloPFVvbmY64cgbW
MiNRbI4iK8SHoDEWV4zdd4GQ5TXiK3/ZcbrP</vt:lpwstr>
  </property>
  <property fmtid="{D5CDD505-2E9C-101B-9397-08002B2CF9AE}" pid="19" name="_2015_ms_pID_7253431_00">
    <vt:lpwstr>_2015_ms_pID_7253431</vt:lpwstr>
  </property>
  <property fmtid="{D5CDD505-2E9C-101B-9397-08002B2CF9AE}" pid="20" name="_2015_ms_pID_7253432">
    <vt:lpwstr>DK1EEDq5pI9qfLgyvQEl/nq6gmV06ARpEtKP
3p1RrWexVwWjM432feN04cDu5/CSwu5aYq44D+0DeTdoVp/Lq/E=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