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E5C935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873E1F">
        <w:rPr>
          <w:rFonts w:ascii="Arial" w:eastAsiaTheme="minorEastAsia" w:hAnsi="Arial" w:cs="Arial" w:hint="eastAsia"/>
          <w:b/>
          <w:sz w:val="24"/>
          <w:szCs w:val="24"/>
          <w:lang w:eastAsia="zh-CN"/>
        </w:rPr>
        <w:t>bis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R4-19</w:t>
      </w:r>
      <w:r w:rsidR="00A7118B">
        <w:rPr>
          <w:rFonts w:asciiTheme="minorEastAsia" w:eastAsiaTheme="minorEastAsia" w:hAnsiTheme="minorEastAsia" w:cs="Arial" w:hint="eastAsia"/>
          <w:b/>
          <w:sz w:val="24"/>
          <w:szCs w:val="24"/>
          <w:lang w:eastAsia="zh-CN"/>
        </w:rPr>
        <w:t>11404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5D6DBD5" w:rsidR="00915D73" w:rsidRPr="00915D73" w:rsidRDefault="00873E1F"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195077">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October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723D0A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B55B4">
        <w:rPr>
          <w:rFonts w:ascii="Arial" w:eastAsiaTheme="minorEastAsia" w:hAnsi="Arial" w:cs="Arial" w:hint="eastAsia"/>
          <w:color w:val="000000"/>
          <w:sz w:val="22"/>
          <w:lang w:eastAsia="zh-CN"/>
        </w:rPr>
        <w:t xml:space="preserve">Work plan for </w:t>
      </w:r>
      <w:r w:rsidR="00E16574">
        <w:rPr>
          <w:rFonts w:ascii="Arial" w:eastAsiaTheme="minorEastAsia" w:hAnsi="Arial" w:cs="Arial" w:hint="eastAsia"/>
          <w:color w:val="000000"/>
          <w:sz w:val="22"/>
          <w:lang w:eastAsia="zh-CN"/>
        </w:rPr>
        <w:t xml:space="preserve">Rel-16 </w:t>
      </w:r>
      <w:r w:rsidR="00EB55B4">
        <w:rPr>
          <w:rFonts w:ascii="Arial" w:eastAsiaTheme="minorEastAsia" w:hAnsi="Arial" w:cs="Arial" w:hint="eastAsia"/>
          <w:color w:val="000000"/>
          <w:sz w:val="22"/>
          <w:lang w:eastAsia="zh-CN"/>
        </w:rPr>
        <w:t xml:space="preserve">NR </w:t>
      </w:r>
      <w:proofErr w:type="spellStart"/>
      <w:r w:rsidR="00EB55B4">
        <w:rPr>
          <w:rFonts w:ascii="Arial" w:eastAsiaTheme="minorEastAsia" w:hAnsi="Arial" w:cs="Arial" w:hint="eastAsia"/>
          <w:color w:val="000000"/>
          <w:sz w:val="22"/>
          <w:lang w:eastAsia="zh-CN"/>
        </w:rPr>
        <w:t>eMIMO</w:t>
      </w:r>
      <w:proofErr w:type="spellEnd"/>
      <w:r w:rsidR="00E16574">
        <w:rPr>
          <w:rFonts w:ascii="Arial" w:eastAsiaTheme="minorEastAsia" w:hAnsi="Arial" w:cs="Arial" w:hint="eastAsia"/>
          <w:color w:val="000000"/>
          <w:sz w:val="22"/>
          <w:lang w:eastAsia="zh-CN"/>
        </w:rPr>
        <w:t xml:space="preserve"> WI</w:t>
      </w:r>
    </w:p>
    <w:p w14:paraId="08CE26BB" w14:textId="11995A41"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7118B">
        <w:rPr>
          <w:rFonts w:ascii="Arial" w:eastAsiaTheme="minorEastAsia" w:hAnsi="Arial" w:cs="Arial" w:hint="eastAsia"/>
          <w:color w:val="000000"/>
          <w:sz w:val="22"/>
          <w:lang w:eastAsia="zh-CN"/>
        </w:rPr>
        <w:t>8.11</w:t>
      </w:r>
      <w:bookmarkStart w:id="1" w:name="_GoBack"/>
      <w:bookmarkEnd w:id="1"/>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59E949C8" w14:textId="760F0D3C" w:rsidR="000F7828" w:rsidRDefault="006437E5" w:rsidP="006437E5">
      <w:pPr>
        <w:rPr>
          <w:rFonts w:asciiTheme="minorHAnsi" w:hAnsiTheme="minorHAnsi" w:cstheme="minorHAnsi"/>
          <w:lang w:eastAsia="zh-CN"/>
        </w:rPr>
      </w:pPr>
      <w:r w:rsidRPr="006437E5">
        <w:rPr>
          <w:rFonts w:asciiTheme="minorHAnsi" w:hAnsiTheme="minorHAnsi" w:cstheme="minorHAnsi"/>
        </w:rPr>
        <w:t xml:space="preserve">Rel-16 NR </w:t>
      </w:r>
      <w:proofErr w:type="spellStart"/>
      <w:r w:rsidRPr="006437E5">
        <w:rPr>
          <w:rFonts w:asciiTheme="minorHAnsi" w:hAnsiTheme="minorHAnsi" w:cstheme="minorHAnsi"/>
        </w:rPr>
        <w:t>eMIMO</w:t>
      </w:r>
      <w:proofErr w:type="spellEnd"/>
      <w:r w:rsidRPr="006437E5">
        <w:rPr>
          <w:rFonts w:asciiTheme="minorHAnsi" w:hAnsiTheme="minorHAnsi" w:cstheme="minorHAnsi"/>
        </w:rPr>
        <w:t xml:space="preserve"> WI is a RAN1 leading WI with below major </w:t>
      </w:r>
      <w:r>
        <w:rPr>
          <w:rFonts w:asciiTheme="minorHAnsi" w:hAnsiTheme="minorHAnsi" w:cstheme="minorHAnsi"/>
          <w:lang w:eastAsia="zh-CN"/>
        </w:rPr>
        <w:t>enhancement</w:t>
      </w:r>
      <w:r w:rsidR="00D24D31">
        <w:rPr>
          <w:rFonts w:asciiTheme="minorHAnsi" w:hAnsiTheme="minorHAnsi" w:cstheme="minorHAnsi" w:hint="eastAsia"/>
          <w:lang w:eastAsia="zh-CN"/>
        </w:rPr>
        <w:t xml:space="preserve"> in RAN1 area</w:t>
      </w:r>
      <w:r>
        <w:rPr>
          <w:rFonts w:asciiTheme="minorHAnsi" w:hAnsiTheme="minorHAnsi" w:cstheme="minorHAnsi"/>
          <w:lang w:eastAsia="zh-CN"/>
        </w:rPr>
        <w:t>:</w:t>
      </w:r>
    </w:p>
    <w:p w14:paraId="28DECB14" w14:textId="7DA51D98" w:rsidR="006437E5" w:rsidRPr="006437E5" w:rsidRDefault="006437E5" w:rsidP="006437E5">
      <w:pPr>
        <w:numPr>
          <w:ilvl w:val="0"/>
          <w:numId w:val="33"/>
        </w:numPr>
        <w:overflowPunct w:val="0"/>
        <w:autoSpaceDE w:val="0"/>
        <w:autoSpaceDN w:val="0"/>
        <w:adjustRightInd w:val="0"/>
        <w:snapToGrid w:val="0"/>
        <w:spacing w:after="120"/>
        <w:ind w:right="-99"/>
        <w:rPr>
          <w:rFonts w:asciiTheme="minorHAnsi" w:hAnsiTheme="minorHAnsi" w:cstheme="minorHAnsi"/>
          <w:lang w:eastAsia="ko-KR"/>
        </w:rPr>
      </w:pPr>
      <w:r w:rsidRPr="006437E5">
        <w:rPr>
          <w:rFonts w:asciiTheme="minorHAnsi" w:hAnsiTheme="minorHAnsi" w:cstheme="minorHAnsi"/>
          <w:color w:val="000000"/>
          <w:lang w:eastAsia="ko-KR"/>
        </w:rPr>
        <w:t>Enhancements on MU-MIMO support</w:t>
      </w:r>
    </w:p>
    <w:p w14:paraId="70B302AA" w14:textId="3A0F423B" w:rsidR="006437E5" w:rsidRPr="006437E5" w:rsidRDefault="006437E5" w:rsidP="006437E5">
      <w:pPr>
        <w:numPr>
          <w:ilvl w:val="0"/>
          <w:numId w:val="33"/>
        </w:numPr>
        <w:overflowPunct w:val="0"/>
        <w:autoSpaceDE w:val="0"/>
        <w:autoSpaceDN w:val="0"/>
        <w:adjustRightInd w:val="0"/>
        <w:snapToGrid w:val="0"/>
        <w:spacing w:after="120"/>
        <w:ind w:right="-99"/>
        <w:rPr>
          <w:rFonts w:asciiTheme="minorHAnsi" w:hAnsiTheme="minorHAnsi" w:cstheme="minorHAnsi"/>
          <w:lang w:eastAsia="ko-KR"/>
        </w:rPr>
      </w:pPr>
      <w:r w:rsidRPr="006437E5">
        <w:rPr>
          <w:rFonts w:asciiTheme="minorHAnsi" w:hAnsiTheme="minorHAnsi" w:cstheme="minorHAnsi"/>
          <w:lang w:eastAsia="ko-KR"/>
        </w:rPr>
        <w:t xml:space="preserve">Enhancements on multi-TRP/panel </w:t>
      </w:r>
    </w:p>
    <w:p w14:paraId="0B0D2A11" w14:textId="00760B01" w:rsidR="006437E5" w:rsidRPr="006437E5" w:rsidRDefault="006437E5" w:rsidP="006437E5">
      <w:pPr>
        <w:numPr>
          <w:ilvl w:val="0"/>
          <w:numId w:val="33"/>
        </w:numPr>
        <w:overflowPunct w:val="0"/>
        <w:autoSpaceDE w:val="0"/>
        <w:autoSpaceDN w:val="0"/>
        <w:adjustRightInd w:val="0"/>
        <w:snapToGrid w:val="0"/>
        <w:spacing w:after="120"/>
        <w:ind w:right="-99"/>
        <w:rPr>
          <w:rFonts w:asciiTheme="minorHAnsi" w:hAnsiTheme="minorHAnsi" w:cstheme="minorHAnsi"/>
          <w:lang w:eastAsia="ko-KR"/>
        </w:rPr>
      </w:pPr>
      <w:r w:rsidRPr="006437E5">
        <w:rPr>
          <w:rFonts w:asciiTheme="minorHAnsi" w:hAnsiTheme="minorHAnsi" w:cstheme="minorHAnsi"/>
          <w:lang w:eastAsia="ko-KR"/>
        </w:rPr>
        <w:t>Enhancements on multi-beam operation</w:t>
      </w:r>
    </w:p>
    <w:p w14:paraId="64EEBA21" w14:textId="4E859203" w:rsidR="006437E5" w:rsidRDefault="00D24D31" w:rsidP="006437E5">
      <w:pPr>
        <w:numPr>
          <w:ilvl w:val="1"/>
          <w:numId w:val="33"/>
        </w:numPr>
        <w:overflowPunct w:val="0"/>
        <w:autoSpaceDE w:val="0"/>
        <w:autoSpaceDN w:val="0"/>
        <w:adjustRightInd w:val="0"/>
        <w:snapToGrid w:val="0"/>
        <w:spacing w:after="120"/>
        <w:ind w:right="-99"/>
        <w:rPr>
          <w:rFonts w:asciiTheme="minorHAnsi" w:hAnsiTheme="minorHAnsi" w:cstheme="minorHAnsi"/>
          <w:color w:val="000000"/>
          <w:lang w:eastAsia="ko-KR"/>
        </w:rPr>
      </w:pPr>
      <w:r w:rsidRPr="00D24D31">
        <w:rPr>
          <w:rFonts w:asciiTheme="minorHAnsi" w:hAnsiTheme="minorHAnsi" w:cstheme="minorHAnsi" w:hint="eastAsia"/>
          <w:color w:val="000000"/>
          <w:lang w:eastAsia="ko-KR"/>
        </w:rPr>
        <w:t>L1-SINR measurement</w:t>
      </w:r>
    </w:p>
    <w:p w14:paraId="4A14FBED" w14:textId="77777777" w:rsidR="005F57D1" w:rsidRPr="006437E5" w:rsidRDefault="005F57D1" w:rsidP="005F57D1">
      <w:pPr>
        <w:numPr>
          <w:ilvl w:val="1"/>
          <w:numId w:val="33"/>
        </w:numPr>
        <w:overflowPunct w:val="0"/>
        <w:autoSpaceDE w:val="0"/>
        <w:autoSpaceDN w:val="0"/>
        <w:adjustRightInd w:val="0"/>
        <w:snapToGrid w:val="0"/>
        <w:spacing w:after="120"/>
        <w:ind w:right="-99"/>
        <w:rPr>
          <w:rFonts w:asciiTheme="minorHAnsi" w:hAnsiTheme="minorHAnsi" w:cstheme="minorHAnsi"/>
          <w:lang w:eastAsia="ko-KR"/>
        </w:rPr>
      </w:pPr>
      <w:r>
        <w:rPr>
          <w:rFonts w:asciiTheme="minorHAnsi" w:hAnsiTheme="minorHAnsi" w:cstheme="minorHAnsi"/>
          <w:lang w:eastAsia="ko-KR"/>
        </w:rPr>
        <w:t>B</w:t>
      </w:r>
      <w:r w:rsidRPr="006437E5">
        <w:rPr>
          <w:rFonts w:asciiTheme="minorHAnsi" w:hAnsiTheme="minorHAnsi" w:cstheme="minorHAnsi"/>
          <w:lang w:eastAsia="ko-KR"/>
        </w:rPr>
        <w:t xml:space="preserve">eam failure recovery for </w:t>
      </w:r>
      <w:proofErr w:type="spellStart"/>
      <w:r w:rsidRPr="006437E5">
        <w:rPr>
          <w:rFonts w:asciiTheme="minorHAnsi" w:hAnsiTheme="minorHAnsi" w:cstheme="minorHAnsi"/>
          <w:lang w:eastAsia="ko-KR"/>
        </w:rPr>
        <w:t>SCell</w:t>
      </w:r>
      <w:proofErr w:type="spellEnd"/>
      <w:r w:rsidRPr="006437E5">
        <w:rPr>
          <w:rFonts w:asciiTheme="minorHAnsi" w:hAnsiTheme="minorHAnsi" w:cstheme="minorHAnsi"/>
          <w:lang w:eastAsia="ko-KR"/>
        </w:rPr>
        <w:t xml:space="preserve"> </w:t>
      </w:r>
    </w:p>
    <w:p w14:paraId="19D98D78" w14:textId="3D6BC82B" w:rsidR="005F57D1" w:rsidRPr="005F57D1" w:rsidRDefault="005F57D1" w:rsidP="005F57D1">
      <w:pPr>
        <w:numPr>
          <w:ilvl w:val="1"/>
          <w:numId w:val="33"/>
        </w:numPr>
        <w:overflowPunct w:val="0"/>
        <w:autoSpaceDE w:val="0"/>
        <w:autoSpaceDN w:val="0"/>
        <w:adjustRightInd w:val="0"/>
        <w:snapToGrid w:val="0"/>
        <w:spacing w:after="120"/>
        <w:ind w:right="-99"/>
        <w:rPr>
          <w:rFonts w:asciiTheme="minorHAnsi" w:hAnsiTheme="minorHAnsi" w:cstheme="minorHAnsi"/>
          <w:color w:val="000000"/>
          <w:lang w:eastAsia="ko-KR"/>
        </w:rPr>
      </w:pPr>
      <w:r w:rsidRPr="006437E5">
        <w:rPr>
          <w:rFonts w:asciiTheme="minorHAnsi" w:hAnsiTheme="minorHAnsi" w:cstheme="minorHAnsi" w:hint="eastAsia"/>
          <w:color w:val="000000"/>
          <w:lang w:eastAsia="ko-KR"/>
        </w:rPr>
        <w:t>DL/UL beam indication with reduced latency and overhead</w:t>
      </w:r>
      <w:r w:rsidRPr="006437E5">
        <w:rPr>
          <w:rFonts w:asciiTheme="minorHAnsi" w:hAnsiTheme="minorHAnsi" w:cstheme="minorHAnsi"/>
          <w:color w:val="000000"/>
          <w:lang w:eastAsia="ko-KR"/>
        </w:rPr>
        <w:t xml:space="preserve"> </w:t>
      </w:r>
    </w:p>
    <w:p w14:paraId="35677581" w14:textId="7639AF25" w:rsidR="006437E5" w:rsidRPr="006437E5" w:rsidRDefault="006437E5" w:rsidP="006437E5">
      <w:pPr>
        <w:numPr>
          <w:ilvl w:val="0"/>
          <w:numId w:val="33"/>
        </w:numPr>
        <w:overflowPunct w:val="0"/>
        <w:autoSpaceDE w:val="0"/>
        <w:autoSpaceDN w:val="0"/>
        <w:adjustRightInd w:val="0"/>
        <w:snapToGrid w:val="0"/>
        <w:spacing w:after="120"/>
        <w:ind w:right="-99"/>
        <w:rPr>
          <w:rFonts w:asciiTheme="minorHAnsi" w:hAnsiTheme="minorHAnsi" w:cstheme="minorHAnsi"/>
          <w:lang w:eastAsia="ko-KR"/>
        </w:rPr>
      </w:pPr>
      <w:r>
        <w:rPr>
          <w:rFonts w:asciiTheme="minorHAnsi" w:eastAsiaTheme="minorEastAsia" w:hAnsiTheme="minorHAnsi" w:cstheme="minorHAnsi" w:hint="eastAsia"/>
          <w:lang w:eastAsia="zh-CN"/>
        </w:rPr>
        <w:t>Enhancement on low PAPR RS</w:t>
      </w:r>
    </w:p>
    <w:p w14:paraId="63D3CA81" w14:textId="76766188" w:rsidR="006437E5" w:rsidRPr="006437E5" w:rsidRDefault="006437E5" w:rsidP="006437E5">
      <w:pPr>
        <w:numPr>
          <w:ilvl w:val="0"/>
          <w:numId w:val="33"/>
        </w:numPr>
        <w:overflowPunct w:val="0"/>
        <w:autoSpaceDE w:val="0"/>
        <w:autoSpaceDN w:val="0"/>
        <w:adjustRightInd w:val="0"/>
        <w:snapToGrid w:val="0"/>
        <w:spacing w:after="120"/>
        <w:ind w:right="-99"/>
        <w:rPr>
          <w:rFonts w:asciiTheme="minorHAnsi" w:hAnsiTheme="minorHAnsi" w:cstheme="minorHAnsi"/>
          <w:lang w:eastAsia="ko-KR"/>
        </w:rPr>
      </w:pPr>
      <w:r>
        <w:rPr>
          <w:rFonts w:asciiTheme="minorHAnsi" w:eastAsiaTheme="minorEastAsia" w:hAnsiTheme="minorHAnsi" w:cstheme="minorHAnsi" w:hint="eastAsia"/>
          <w:lang w:eastAsia="zh-CN"/>
        </w:rPr>
        <w:t xml:space="preserve">Enhancement on full </w:t>
      </w:r>
      <w:proofErr w:type="spellStart"/>
      <w:r>
        <w:rPr>
          <w:rFonts w:asciiTheme="minorHAnsi" w:eastAsiaTheme="minorEastAsia" w:hAnsiTheme="minorHAnsi" w:cstheme="minorHAnsi" w:hint="eastAsia"/>
          <w:lang w:eastAsia="zh-CN"/>
        </w:rPr>
        <w:t>Tx</w:t>
      </w:r>
      <w:proofErr w:type="spellEnd"/>
      <w:r>
        <w:rPr>
          <w:rFonts w:asciiTheme="minorHAnsi" w:eastAsiaTheme="minorEastAsia" w:hAnsiTheme="minorHAnsi" w:cstheme="minorHAnsi" w:hint="eastAsia"/>
          <w:lang w:eastAsia="zh-CN"/>
        </w:rPr>
        <w:t xml:space="preserve"> power uplink transmission</w:t>
      </w:r>
    </w:p>
    <w:p w14:paraId="0B1F3ECE" w14:textId="35A6F778" w:rsidR="00E16574" w:rsidRDefault="00E16574" w:rsidP="00E16574">
      <w:pPr>
        <w:rPr>
          <w:rFonts w:asciiTheme="minorHAnsi" w:hAnsiTheme="minorHAnsi" w:cstheme="minorHAnsi"/>
          <w:lang w:eastAsia="zh-CN"/>
        </w:rPr>
      </w:pPr>
      <w:r w:rsidRPr="00E16574">
        <w:rPr>
          <w:rFonts w:asciiTheme="minorHAnsi" w:hAnsiTheme="minorHAnsi" w:cstheme="minorHAnsi"/>
        </w:rPr>
        <w:t xml:space="preserve">As agreed in RAN#85, Rel-16 NR </w:t>
      </w:r>
      <w:proofErr w:type="spellStart"/>
      <w:r w:rsidRPr="00E16574">
        <w:rPr>
          <w:rFonts w:asciiTheme="minorHAnsi" w:hAnsiTheme="minorHAnsi" w:cstheme="minorHAnsi"/>
        </w:rPr>
        <w:t>eMIMO</w:t>
      </w:r>
      <w:proofErr w:type="spellEnd"/>
      <w:r w:rsidRPr="00E16574">
        <w:rPr>
          <w:rFonts w:asciiTheme="minorHAnsi" w:hAnsiTheme="minorHAnsi" w:cstheme="minorHAnsi"/>
        </w:rPr>
        <w:t xml:space="preserve"> WI has below work objectives for RAN4 core part and performance part</w:t>
      </w:r>
      <w:r>
        <w:rPr>
          <w:rFonts w:asciiTheme="minorHAnsi" w:hAnsiTheme="minorHAnsi" w:cstheme="minorHAnsi" w:hint="eastAsia"/>
          <w:lang w:eastAsia="zh-CN"/>
        </w:rPr>
        <w:t>:</w:t>
      </w:r>
    </w:p>
    <w:p w14:paraId="5AE791F8" w14:textId="0852C606" w:rsidR="00983BAF" w:rsidRPr="00983BAF" w:rsidRDefault="00983BAF" w:rsidP="00983BAF">
      <w:pPr>
        <w:numPr>
          <w:ilvl w:val="0"/>
          <w:numId w:val="3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 xml:space="preserve">Specify </w:t>
      </w:r>
      <w:r w:rsidRPr="00983BAF">
        <w:rPr>
          <w:rFonts w:asciiTheme="minorHAnsi" w:eastAsia="Malgun Gothic" w:hAnsiTheme="minorHAnsi" w:cstheme="minorHAnsi"/>
          <w:color w:val="000000"/>
          <w:lang w:eastAsia="ko-KR"/>
        </w:rPr>
        <w:t>core</w:t>
      </w:r>
      <w:r w:rsidRPr="00983BAF">
        <w:rPr>
          <w:rFonts w:asciiTheme="minorHAnsi" w:hAnsiTheme="minorHAnsi" w:cstheme="minorHAnsi"/>
          <w:color w:val="000000"/>
          <w:lang w:eastAsia="ko-KR"/>
        </w:rPr>
        <w:t xml:space="preserve"> requirements associated with the </w:t>
      </w:r>
      <w:r w:rsidRPr="00983BAF">
        <w:rPr>
          <w:rFonts w:asciiTheme="minorHAnsi" w:eastAsia="Malgun Gothic" w:hAnsiTheme="minorHAnsi" w:cstheme="minorHAnsi"/>
          <w:color w:val="000000"/>
          <w:lang w:eastAsia="ko-KR"/>
        </w:rPr>
        <w:t xml:space="preserve">items specified by </w:t>
      </w:r>
      <w:r w:rsidRPr="00983BAF">
        <w:rPr>
          <w:rFonts w:asciiTheme="minorHAnsi" w:hAnsiTheme="minorHAnsi" w:cstheme="minorHAnsi"/>
          <w:color w:val="000000"/>
          <w:lang w:eastAsia="ko-KR"/>
        </w:rPr>
        <w:t>RAN1 [RAN4</w:t>
      </w:r>
      <w:r w:rsidR="00D24D31">
        <w:rPr>
          <w:rFonts w:asciiTheme="minorHAnsi" w:hAnsiTheme="minorHAnsi" w:cstheme="minorHAnsi" w:hint="eastAsia"/>
          <w:color w:val="000000"/>
          <w:lang w:eastAsia="zh-CN"/>
        </w:rPr>
        <w:t>-</w:t>
      </w:r>
      <w:r w:rsidR="00D24D31">
        <w:rPr>
          <w:rFonts w:asciiTheme="minorHAnsi" w:hAnsiTheme="minorHAnsi" w:cstheme="minorHAnsi"/>
          <w:color w:val="000000"/>
          <w:lang w:eastAsia="ko-KR"/>
        </w:rPr>
        <w:t>Core</w:t>
      </w:r>
      <w:r w:rsidRPr="00983BAF">
        <w:rPr>
          <w:rFonts w:asciiTheme="minorHAnsi" w:hAnsiTheme="minorHAnsi" w:cstheme="minorHAnsi"/>
          <w:color w:val="000000"/>
          <w:lang w:eastAsia="ko-KR"/>
        </w:rPr>
        <w:t>]</w:t>
      </w:r>
      <w:r w:rsidR="00D24D31">
        <w:rPr>
          <w:rFonts w:asciiTheme="minorHAnsi" w:hAnsiTheme="minorHAnsi" w:cstheme="minorHAnsi" w:hint="eastAsia"/>
          <w:color w:val="000000"/>
          <w:lang w:eastAsia="zh-CN"/>
        </w:rPr>
        <w:t xml:space="preserve">  </w:t>
      </w:r>
    </w:p>
    <w:p w14:paraId="00D7B030" w14:textId="77777777" w:rsidR="00983BAF" w:rsidRPr="00983BAF" w:rsidRDefault="00983BAF" w:rsidP="00983BAF">
      <w:pPr>
        <w:numPr>
          <w:ilvl w:val="1"/>
          <w:numId w:val="3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Specify RRM requirements</w:t>
      </w:r>
    </w:p>
    <w:p w14:paraId="6D8ED3C9" w14:textId="77777777" w:rsidR="00983BAF" w:rsidRPr="00983BAF" w:rsidRDefault="00983BAF" w:rsidP="00983BAF">
      <w:pPr>
        <w:numPr>
          <w:ilvl w:val="1"/>
          <w:numId w:val="3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lang w:eastAsia="ko-KR"/>
        </w:rPr>
        <w:t xml:space="preserve">Identify impact on RF requirements for the reduced PAPR pi/2-BPSK DMRS and, if needed, specify RF requirements </w:t>
      </w:r>
    </w:p>
    <w:p w14:paraId="1B5FC8A0" w14:textId="77777777" w:rsidR="00983BAF" w:rsidRPr="00983BAF" w:rsidRDefault="00983BAF" w:rsidP="00983BAF">
      <w:pPr>
        <w:numPr>
          <w:ilvl w:val="1"/>
          <w:numId w:val="3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shd w:val="clear" w:color="auto" w:fill="FFFFFF"/>
          <w:lang w:eastAsia="ko-KR"/>
        </w:rPr>
        <w:t>Identify impact on RF</w:t>
      </w:r>
      <w:r w:rsidRPr="00983BAF">
        <w:rPr>
          <w:rFonts w:asciiTheme="minorHAnsi" w:hAnsiTheme="minorHAnsi" w:cstheme="minorHAnsi"/>
          <w:shd w:val="clear" w:color="auto" w:fill="FFFFFF"/>
          <w:lang w:eastAsia="ko-KR"/>
        </w:rPr>
        <w:t xml:space="preserve"> requirements for </w:t>
      </w:r>
      <w:r w:rsidRPr="00983BAF">
        <w:rPr>
          <w:rFonts w:asciiTheme="minorHAnsi" w:eastAsia="Malgun Gothic" w:hAnsiTheme="minorHAnsi" w:cstheme="minorHAnsi"/>
          <w:shd w:val="clear" w:color="auto" w:fill="FFFFFF"/>
          <w:lang w:eastAsia="ko-KR"/>
        </w:rPr>
        <w:t xml:space="preserve">the uplink full power transmission and, if needed, specify RF requirements </w:t>
      </w:r>
    </w:p>
    <w:p w14:paraId="617090A8" w14:textId="2E727047" w:rsidR="00E16574" w:rsidRPr="006A2715" w:rsidRDefault="00983BAF" w:rsidP="00E16574">
      <w:pPr>
        <w:pStyle w:val="ListParagraph"/>
        <w:numPr>
          <w:ilvl w:val="0"/>
          <w:numId w:val="33"/>
        </w:numPr>
        <w:snapToGrid w:val="0"/>
        <w:spacing w:after="120"/>
        <w:ind w:firstLineChars="0"/>
        <w:rPr>
          <w:rFonts w:asciiTheme="minorHAnsi" w:hAnsiTheme="minorHAnsi" w:cstheme="minorHAnsi"/>
          <w:color w:val="000000"/>
          <w:lang w:eastAsia="ko-KR"/>
        </w:rPr>
      </w:pPr>
      <w:r w:rsidRPr="00983BAF">
        <w:rPr>
          <w:rFonts w:asciiTheme="minorHAnsi" w:hAnsiTheme="minorHAnsi" w:cstheme="minorHAnsi"/>
          <w:lang w:eastAsia="ko-KR"/>
        </w:rPr>
        <w:t>Specify necessary UE performance requirements for the specified enhancements.</w:t>
      </w:r>
      <w:r w:rsidR="00D24D31">
        <w:rPr>
          <w:rFonts w:asciiTheme="minorEastAsia" w:eastAsiaTheme="minorEastAsia" w:hAnsiTheme="minorEastAsia" w:cstheme="minorHAnsi" w:hint="eastAsia"/>
          <w:lang w:eastAsia="zh-CN"/>
        </w:rPr>
        <w:t xml:space="preserve"> </w:t>
      </w:r>
      <w:r w:rsidR="00D24D31" w:rsidRPr="00D24D31">
        <w:rPr>
          <w:rFonts w:asciiTheme="minorHAnsi" w:eastAsia="宋体" w:hAnsiTheme="minorHAnsi" w:cstheme="minorHAnsi" w:hint="eastAsia"/>
          <w:color w:val="000000"/>
          <w:lang w:eastAsia="ko-KR"/>
        </w:rPr>
        <w:t>[RAN4-Performance</w:t>
      </w:r>
      <w:r w:rsidR="006A2715">
        <w:rPr>
          <w:rFonts w:asciiTheme="minorHAnsi" w:eastAsia="宋体" w:hAnsiTheme="minorHAnsi" w:cstheme="minorHAnsi" w:hint="eastAsia"/>
          <w:color w:val="000000"/>
          <w:lang w:eastAsia="zh-CN"/>
        </w:rPr>
        <w:t>]</w:t>
      </w:r>
    </w:p>
    <w:p w14:paraId="62EB947B" w14:textId="3D9C40E5" w:rsidR="006A2715" w:rsidRPr="00E16574" w:rsidRDefault="006A2715" w:rsidP="00E16574">
      <w:pPr>
        <w:rPr>
          <w:rFonts w:asciiTheme="minorHAnsi" w:hAnsiTheme="minorHAnsi" w:cstheme="minorHAnsi"/>
          <w:lang w:eastAsia="zh-CN"/>
        </w:rPr>
      </w:pPr>
      <w:r>
        <w:rPr>
          <w:rFonts w:asciiTheme="minorHAnsi" w:hAnsiTheme="minorHAnsi" w:cstheme="minorHAnsi" w:hint="eastAsia"/>
          <w:color w:val="000000"/>
          <w:lang w:eastAsia="zh-CN"/>
        </w:rPr>
        <w:t xml:space="preserve">Overall RAN4 work plan for R16 NR </w:t>
      </w:r>
      <w:proofErr w:type="spellStart"/>
      <w:r>
        <w:rPr>
          <w:rFonts w:asciiTheme="minorHAnsi" w:hAnsiTheme="minorHAnsi" w:cstheme="minorHAnsi" w:hint="eastAsia"/>
          <w:color w:val="000000"/>
          <w:lang w:eastAsia="zh-CN"/>
        </w:rPr>
        <w:t>eMIMO</w:t>
      </w:r>
      <w:proofErr w:type="spellEnd"/>
      <w:r>
        <w:rPr>
          <w:rFonts w:asciiTheme="minorHAnsi" w:hAnsiTheme="minorHAnsi" w:cstheme="minorHAnsi" w:hint="eastAsia"/>
          <w:color w:val="000000"/>
          <w:lang w:eastAsia="zh-CN"/>
        </w:rPr>
        <w:t xml:space="preserve"> WI was provided in this contribution.</w:t>
      </w:r>
    </w:p>
    <w:p w14:paraId="609286E5" w14:textId="376501ED"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873E1F">
        <w:rPr>
          <w:rFonts w:hint="eastAsia"/>
          <w:lang w:val="en-US" w:eastAsia="zh-CN"/>
        </w:rPr>
        <w:t>Discussion</w:t>
      </w:r>
    </w:p>
    <w:p w14:paraId="367CB505" w14:textId="1D12EE57" w:rsidR="00EB55B4" w:rsidRDefault="009863A5" w:rsidP="00EB55B4">
      <w:pPr>
        <w:rPr>
          <w:rFonts w:asciiTheme="minorHAnsi" w:hAnsiTheme="minorHAnsi" w:cstheme="minorHAnsi"/>
          <w:lang w:val="en-US" w:eastAsia="zh-CN"/>
        </w:rPr>
      </w:pPr>
      <w:r w:rsidRPr="009863A5">
        <w:rPr>
          <w:rFonts w:asciiTheme="minorHAnsi" w:hAnsiTheme="minorHAnsi" w:cstheme="minorHAnsi"/>
          <w:lang w:val="en-US" w:eastAsia="zh-CN"/>
        </w:rPr>
        <w:t>Following WI objectives and RAN1 progress, the potential impact on RAN4 requirements can be summarized as in below table:</w:t>
      </w:r>
    </w:p>
    <w:tbl>
      <w:tblPr>
        <w:tblStyle w:val="TableGrid"/>
        <w:tblW w:w="0" w:type="auto"/>
        <w:jc w:val="center"/>
        <w:tblInd w:w="-550" w:type="dxa"/>
        <w:tblLook w:val="04A0" w:firstRow="1" w:lastRow="0" w:firstColumn="1" w:lastColumn="0" w:noHBand="0" w:noVBand="1"/>
      </w:tblPr>
      <w:tblGrid>
        <w:gridCol w:w="2116"/>
        <w:gridCol w:w="1989"/>
        <w:gridCol w:w="1178"/>
        <w:gridCol w:w="1297"/>
        <w:gridCol w:w="1297"/>
        <w:gridCol w:w="1472"/>
      </w:tblGrid>
      <w:tr w:rsidR="00D94582" w:rsidRPr="009863A5" w14:paraId="1ABAAD1F" w14:textId="01794299" w:rsidTr="005B145A">
        <w:trPr>
          <w:trHeight w:val="278"/>
          <w:jc w:val="center"/>
        </w:trPr>
        <w:tc>
          <w:tcPr>
            <w:tcW w:w="4105" w:type="dxa"/>
            <w:gridSpan w:val="2"/>
            <w:vMerge w:val="restart"/>
          </w:tcPr>
          <w:p w14:paraId="7216BF4D"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Sub-items</w:t>
            </w:r>
          </w:p>
        </w:tc>
        <w:tc>
          <w:tcPr>
            <w:tcW w:w="1178" w:type="dxa"/>
            <w:vMerge w:val="restart"/>
          </w:tcPr>
          <w:p w14:paraId="6DB5DBC0" w14:textId="1E4D6DA7" w:rsidR="00D94582" w:rsidRPr="00351B8E" w:rsidRDefault="00D94582" w:rsidP="005B145A">
            <w:pPr>
              <w:jc w:val="center"/>
              <w:rPr>
                <w:rFonts w:asciiTheme="minorHAnsi" w:hAnsiTheme="minorHAnsi" w:cstheme="minorHAnsi"/>
                <w:sz w:val="18"/>
                <w:szCs w:val="18"/>
              </w:rPr>
            </w:pPr>
            <w:r w:rsidRPr="00351B8E">
              <w:rPr>
                <w:rFonts w:asciiTheme="minorHAnsi" w:eastAsiaTheme="minorEastAsia" w:hAnsiTheme="minorHAnsi" w:cstheme="minorHAnsi"/>
                <w:sz w:val="18"/>
                <w:szCs w:val="18"/>
                <w:lang w:eastAsia="zh-CN"/>
              </w:rPr>
              <w:t xml:space="preserve">UE </w:t>
            </w:r>
            <w:r w:rsidRPr="00351B8E">
              <w:rPr>
                <w:rFonts w:asciiTheme="minorHAnsi" w:hAnsiTheme="minorHAnsi" w:cstheme="minorHAnsi"/>
                <w:sz w:val="18"/>
                <w:szCs w:val="18"/>
              </w:rPr>
              <w:t>RF Core</w:t>
            </w:r>
          </w:p>
        </w:tc>
        <w:tc>
          <w:tcPr>
            <w:tcW w:w="1297" w:type="dxa"/>
            <w:vMerge w:val="restart"/>
          </w:tcPr>
          <w:p w14:paraId="74BC5733"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RRM Core</w:t>
            </w:r>
          </w:p>
        </w:tc>
        <w:tc>
          <w:tcPr>
            <w:tcW w:w="2769" w:type="dxa"/>
            <w:gridSpan w:val="2"/>
          </w:tcPr>
          <w:p w14:paraId="23FC984A" w14:textId="2B1B0B42" w:rsidR="00D94582" w:rsidRPr="00D94582" w:rsidRDefault="00D94582" w:rsidP="005B145A">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Performance</w:t>
            </w:r>
          </w:p>
        </w:tc>
      </w:tr>
      <w:tr w:rsidR="00D94582" w:rsidRPr="009863A5" w14:paraId="4443F8F4" w14:textId="77777777" w:rsidTr="00AE7684">
        <w:trPr>
          <w:trHeight w:val="152"/>
          <w:jc w:val="center"/>
        </w:trPr>
        <w:tc>
          <w:tcPr>
            <w:tcW w:w="4105" w:type="dxa"/>
            <w:gridSpan w:val="2"/>
            <w:vMerge/>
          </w:tcPr>
          <w:p w14:paraId="0690344A" w14:textId="77777777" w:rsidR="00D94582" w:rsidRPr="00351B8E" w:rsidRDefault="00D94582" w:rsidP="005B145A">
            <w:pPr>
              <w:jc w:val="center"/>
              <w:rPr>
                <w:rFonts w:asciiTheme="minorHAnsi" w:hAnsiTheme="minorHAnsi" w:cstheme="minorHAnsi"/>
                <w:sz w:val="18"/>
                <w:szCs w:val="18"/>
              </w:rPr>
            </w:pPr>
          </w:p>
        </w:tc>
        <w:tc>
          <w:tcPr>
            <w:tcW w:w="1178" w:type="dxa"/>
            <w:vMerge/>
          </w:tcPr>
          <w:p w14:paraId="6532ACEF" w14:textId="77777777" w:rsidR="00D94582" w:rsidRPr="00351B8E" w:rsidRDefault="00D94582" w:rsidP="005B145A">
            <w:pPr>
              <w:jc w:val="center"/>
              <w:rPr>
                <w:rFonts w:asciiTheme="minorHAnsi" w:hAnsiTheme="minorHAnsi" w:cstheme="minorHAnsi"/>
                <w:sz w:val="18"/>
                <w:szCs w:val="18"/>
              </w:rPr>
            </w:pPr>
          </w:p>
        </w:tc>
        <w:tc>
          <w:tcPr>
            <w:tcW w:w="1297" w:type="dxa"/>
            <w:vMerge/>
          </w:tcPr>
          <w:p w14:paraId="6421338D" w14:textId="77777777" w:rsidR="00D94582" w:rsidRPr="00351B8E" w:rsidRDefault="00D94582" w:rsidP="005B145A">
            <w:pPr>
              <w:jc w:val="center"/>
              <w:rPr>
                <w:rFonts w:asciiTheme="minorHAnsi" w:hAnsiTheme="minorHAnsi" w:cstheme="minorHAnsi"/>
                <w:sz w:val="18"/>
                <w:szCs w:val="18"/>
              </w:rPr>
            </w:pPr>
          </w:p>
        </w:tc>
        <w:tc>
          <w:tcPr>
            <w:tcW w:w="1297" w:type="dxa"/>
          </w:tcPr>
          <w:p w14:paraId="68C3832F"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RRM Test</w:t>
            </w:r>
          </w:p>
        </w:tc>
        <w:tc>
          <w:tcPr>
            <w:tcW w:w="1472" w:type="dxa"/>
          </w:tcPr>
          <w:p w14:paraId="3E6BAFCC"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UE  CSI/</w:t>
            </w:r>
            <w:proofErr w:type="spellStart"/>
            <w:r w:rsidRPr="00351B8E">
              <w:rPr>
                <w:rFonts w:asciiTheme="minorHAnsi" w:hAnsiTheme="minorHAnsi" w:cstheme="minorHAnsi"/>
                <w:sz w:val="18"/>
                <w:szCs w:val="18"/>
              </w:rPr>
              <w:t>Demod</w:t>
            </w:r>
            <w:proofErr w:type="spellEnd"/>
          </w:p>
        </w:tc>
      </w:tr>
      <w:tr w:rsidR="00D94582" w:rsidRPr="009863A5" w14:paraId="656BE1DC" w14:textId="77777777" w:rsidTr="00AE7684">
        <w:trPr>
          <w:trHeight w:val="304"/>
          <w:jc w:val="center"/>
        </w:trPr>
        <w:tc>
          <w:tcPr>
            <w:tcW w:w="4105" w:type="dxa"/>
            <w:gridSpan w:val="2"/>
          </w:tcPr>
          <w:p w14:paraId="7EB28C4B" w14:textId="77777777" w:rsidR="00D94582" w:rsidRPr="00351B8E" w:rsidRDefault="00D94582" w:rsidP="005B145A">
            <w:pPr>
              <w:rPr>
                <w:rFonts w:asciiTheme="minorHAnsi" w:hAnsiTheme="minorHAnsi" w:cstheme="minorHAnsi"/>
                <w:sz w:val="18"/>
                <w:szCs w:val="18"/>
              </w:rPr>
            </w:pPr>
            <w:r w:rsidRPr="00351B8E">
              <w:rPr>
                <w:rFonts w:asciiTheme="minorHAnsi" w:hAnsiTheme="minorHAnsi" w:cstheme="minorHAnsi"/>
                <w:sz w:val="18"/>
                <w:szCs w:val="18"/>
              </w:rPr>
              <w:t>Item 1: CSI enhancement for MU-MIMO</w:t>
            </w:r>
          </w:p>
        </w:tc>
        <w:tc>
          <w:tcPr>
            <w:tcW w:w="1178" w:type="dxa"/>
          </w:tcPr>
          <w:p w14:paraId="22BD096A" w14:textId="77777777" w:rsidR="00D94582" w:rsidRPr="00351B8E" w:rsidRDefault="00D94582" w:rsidP="005B145A">
            <w:pPr>
              <w:jc w:val="center"/>
              <w:rPr>
                <w:rFonts w:asciiTheme="minorHAnsi" w:hAnsiTheme="minorHAnsi" w:cstheme="minorHAnsi"/>
                <w:sz w:val="18"/>
                <w:szCs w:val="18"/>
              </w:rPr>
            </w:pPr>
          </w:p>
        </w:tc>
        <w:tc>
          <w:tcPr>
            <w:tcW w:w="1297" w:type="dxa"/>
          </w:tcPr>
          <w:p w14:paraId="491EFE33" w14:textId="77777777" w:rsidR="00D94582" w:rsidRPr="00351B8E" w:rsidRDefault="00D94582" w:rsidP="005B145A">
            <w:pPr>
              <w:jc w:val="center"/>
              <w:rPr>
                <w:rFonts w:asciiTheme="minorHAnsi" w:hAnsiTheme="minorHAnsi" w:cstheme="minorHAnsi"/>
                <w:sz w:val="18"/>
                <w:szCs w:val="18"/>
              </w:rPr>
            </w:pPr>
          </w:p>
        </w:tc>
        <w:tc>
          <w:tcPr>
            <w:tcW w:w="1297" w:type="dxa"/>
          </w:tcPr>
          <w:p w14:paraId="450ACA70" w14:textId="77777777" w:rsidR="00D94582" w:rsidRPr="00351B8E" w:rsidRDefault="00D94582" w:rsidP="005B145A">
            <w:pPr>
              <w:jc w:val="center"/>
              <w:rPr>
                <w:rFonts w:asciiTheme="minorHAnsi" w:hAnsiTheme="minorHAnsi" w:cstheme="minorHAnsi"/>
                <w:sz w:val="18"/>
                <w:szCs w:val="18"/>
              </w:rPr>
            </w:pPr>
          </w:p>
        </w:tc>
        <w:tc>
          <w:tcPr>
            <w:tcW w:w="1472" w:type="dxa"/>
          </w:tcPr>
          <w:p w14:paraId="3AABA1D3"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Yes</w:t>
            </w:r>
          </w:p>
        </w:tc>
      </w:tr>
      <w:tr w:rsidR="00D94582" w:rsidRPr="009863A5" w14:paraId="216F6076" w14:textId="77777777" w:rsidTr="00AE7684">
        <w:trPr>
          <w:trHeight w:val="274"/>
          <w:jc w:val="center"/>
        </w:trPr>
        <w:tc>
          <w:tcPr>
            <w:tcW w:w="4105" w:type="dxa"/>
            <w:gridSpan w:val="2"/>
          </w:tcPr>
          <w:p w14:paraId="76C49653" w14:textId="77777777" w:rsidR="00D94582" w:rsidRPr="00351B8E" w:rsidRDefault="00D94582" w:rsidP="005B145A">
            <w:pPr>
              <w:rPr>
                <w:rFonts w:asciiTheme="minorHAnsi" w:hAnsiTheme="minorHAnsi" w:cstheme="minorHAnsi"/>
                <w:sz w:val="18"/>
                <w:szCs w:val="18"/>
              </w:rPr>
            </w:pPr>
            <w:r w:rsidRPr="00351B8E">
              <w:rPr>
                <w:rFonts w:asciiTheme="minorHAnsi" w:hAnsiTheme="minorHAnsi" w:cstheme="minorHAnsi"/>
                <w:sz w:val="18"/>
                <w:szCs w:val="18"/>
              </w:rPr>
              <w:t>Item 2: Multi-TRP/Panel transmission</w:t>
            </w:r>
          </w:p>
        </w:tc>
        <w:tc>
          <w:tcPr>
            <w:tcW w:w="1178" w:type="dxa"/>
          </w:tcPr>
          <w:p w14:paraId="6EC7F372" w14:textId="77777777" w:rsidR="00D94582" w:rsidRPr="00351B8E" w:rsidRDefault="00D94582" w:rsidP="005B145A">
            <w:pPr>
              <w:jc w:val="center"/>
              <w:rPr>
                <w:rFonts w:asciiTheme="minorHAnsi" w:hAnsiTheme="minorHAnsi" w:cstheme="minorHAnsi"/>
                <w:sz w:val="18"/>
                <w:szCs w:val="18"/>
              </w:rPr>
            </w:pPr>
          </w:p>
        </w:tc>
        <w:tc>
          <w:tcPr>
            <w:tcW w:w="1297" w:type="dxa"/>
          </w:tcPr>
          <w:p w14:paraId="07D36204" w14:textId="77777777" w:rsidR="00D94582" w:rsidRPr="00351B8E" w:rsidRDefault="00D94582" w:rsidP="005B145A">
            <w:pPr>
              <w:jc w:val="center"/>
              <w:rPr>
                <w:rFonts w:asciiTheme="minorHAnsi" w:hAnsiTheme="minorHAnsi" w:cstheme="minorHAnsi"/>
                <w:sz w:val="18"/>
                <w:szCs w:val="18"/>
              </w:rPr>
            </w:pPr>
          </w:p>
        </w:tc>
        <w:tc>
          <w:tcPr>
            <w:tcW w:w="1297" w:type="dxa"/>
          </w:tcPr>
          <w:p w14:paraId="5363E1D5" w14:textId="77777777" w:rsidR="00D94582" w:rsidRPr="00351B8E" w:rsidRDefault="00D94582" w:rsidP="005B145A">
            <w:pPr>
              <w:jc w:val="center"/>
              <w:rPr>
                <w:rFonts w:asciiTheme="minorHAnsi" w:hAnsiTheme="minorHAnsi" w:cstheme="minorHAnsi"/>
                <w:sz w:val="18"/>
                <w:szCs w:val="18"/>
              </w:rPr>
            </w:pPr>
          </w:p>
        </w:tc>
        <w:tc>
          <w:tcPr>
            <w:tcW w:w="1472" w:type="dxa"/>
          </w:tcPr>
          <w:p w14:paraId="37A0732D"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Yes</w:t>
            </w:r>
          </w:p>
        </w:tc>
      </w:tr>
      <w:tr w:rsidR="00D94582" w:rsidRPr="009863A5" w14:paraId="7341642C" w14:textId="77777777" w:rsidTr="00AE7684">
        <w:trPr>
          <w:trHeight w:val="344"/>
          <w:jc w:val="center"/>
        </w:trPr>
        <w:tc>
          <w:tcPr>
            <w:tcW w:w="2116" w:type="dxa"/>
            <w:vMerge w:val="restart"/>
          </w:tcPr>
          <w:p w14:paraId="48D463E9" w14:textId="77777777" w:rsidR="00D94582" w:rsidRPr="00351B8E" w:rsidRDefault="00D94582" w:rsidP="005B145A">
            <w:pPr>
              <w:rPr>
                <w:rFonts w:asciiTheme="minorHAnsi" w:hAnsiTheme="minorHAnsi" w:cstheme="minorHAnsi"/>
                <w:sz w:val="18"/>
                <w:szCs w:val="18"/>
              </w:rPr>
            </w:pPr>
            <w:r w:rsidRPr="00351B8E">
              <w:rPr>
                <w:rFonts w:asciiTheme="minorHAnsi" w:hAnsiTheme="minorHAnsi" w:cstheme="minorHAnsi"/>
                <w:sz w:val="18"/>
                <w:szCs w:val="18"/>
              </w:rPr>
              <w:t>Item3:Beam management enhancement</w:t>
            </w:r>
          </w:p>
        </w:tc>
        <w:tc>
          <w:tcPr>
            <w:tcW w:w="1989" w:type="dxa"/>
          </w:tcPr>
          <w:p w14:paraId="1709C1B5" w14:textId="2AAB32BD" w:rsidR="00D94582" w:rsidRPr="00727F46" w:rsidRDefault="00D94582" w:rsidP="005B145A">
            <w:pP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Item3a: L1-SINR</w:t>
            </w:r>
            <w:r w:rsidR="00727F46">
              <w:rPr>
                <w:rFonts w:asciiTheme="minorHAnsi" w:eastAsiaTheme="minorEastAsia" w:hAnsiTheme="minorHAnsi" w:cstheme="minorHAnsi" w:hint="eastAsia"/>
                <w:sz w:val="18"/>
                <w:szCs w:val="18"/>
                <w:lang w:eastAsia="zh-CN"/>
              </w:rPr>
              <w:t xml:space="preserve"> measurement</w:t>
            </w:r>
          </w:p>
        </w:tc>
        <w:tc>
          <w:tcPr>
            <w:tcW w:w="1178" w:type="dxa"/>
          </w:tcPr>
          <w:p w14:paraId="6C58EAFB" w14:textId="77777777" w:rsidR="00D94582" w:rsidRPr="00351B8E" w:rsidRDefault="00D94582" w:rsidP="005B145A">
            <w:pPr>
              <w:jc w:val="center"/>
              <w:rPr>
                <w:rFonts w:asciiTheme="minorHAnsi" w:hAnsiTheme="minorHAnsi" w:cstheme="minorHAnsi"/>
                <w:sz w:val="18"/>
                <w:szCs w:val="18"/>
              </w:rPr>
            </w:pPr>
          </w:p>
        </w:tc>
        <w:tc>
          <w:tcPr>
            <w:tcW w:w="1297" w:type="dxa"/>
          </w:tcPr>
          <w:p w14:paraId="2A3BA229"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Yes</w:t>
            </w:r>
          </w:p>
        </w:tc>
        <w:tc>
          <w:tcPr>
            <w:tcW w:w="1297" w:type="dxa"/>
          </w:tcPr>
          <w:p w14:paraId="4CC8C5DA"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Yes</w:t>
            </w:r>
          </w:p>
        </w:tc>
        <w:tc>
          <w:tcPr>
            <w:tcW w:w="1472" w:type="dxa"/>
          </w:tcPr>
          <w:p w14:paraId="3A7D4809" w14:textId="77777777" w:rsidR="00D94582" w:rsidRPr="00351B8E" w:rsidRDefault="00D94582" w:rsidP="005B145A">
            <w:pPr>
              <w:jc w:val="center"/>
              <w:rPr>
                <w:rFonts w:asciiTheme="minorHAnsi" w:hAnsiTheme="minorHAnsi" w:cstheme="minorHAnsi"/>
                <w:sz w:val="18"/>
                <w:szCs w:val="18"/>
              </w:rPr>
            </w:pPr>
          </w:p>
        </w:tc>
      </w:tr>
      <w:tr w:rsidR="00D94582" w:rsidRPr="009863A5" w14:paraId="1EBE0EBA" w14:textId="77777777" w:rsidTr="00AE7684">
        <w:trPr>
          <w:trHeight w:val="295"/>
          <w:jc w:val="center"/>
        </w:trPr>
        <w:tc>
          <w:tcPr>
            <w:tcW w:w="2116" w:type="dxa"/>
            <w:vMerge/>
          </w:tcPr>
          <w:p w14:paraId="2EACE332" w14:textId="77777777" w:rsidR="00D94582" w:rsidRPr="00351B8E" w:rsidRDefault="00D94582" w:rsidP="005B145A">
            <w:pPr>
              <w:rPr>
                <w:rFonts w:asciiTheme="minorHAnsi" w:hAnsiTheme="minorHAnsi" w:cstheme="minorHAnsi"/>
                <w:sz w:val="18"/>
                <w:szCs w:val="18"/>
              </w:rPr>
            </w:pPr>
          </w:p>
        </w:tc>
        <w:tc>
          <w:tcPr>
            <w:tcW w:w="1989" w:type="dxa"/>
          </w:tcPr>
          <w:p w14:paraId="3994CEB4" w14:textId="77777777" w:rsidR="00D94582" w:rsidRPr="00351B8E" w:rsidRDefault="00D94582" w:rsidP="005B145A">
            <w:pPr>
              <w:rPr>
                <w:rFonts w:asciiTheme="minorHAnsi" w:hAnsiTheme="minorHAnsi" w:cstheme="minorHAnsi"/>
                <w:sz w:val="18"/>
                <w:szCs w:val="18"/>
              </w:rPr>
            </w:pPr>
            <w:r w:rsidRPr="00351B8E">
              <w:rPr>
                <w:rFonts w:asciiTheme="minorHAnsi" w:hAnsiTheme="minorHAnsi" w:cstheme="minorHAnsi"/>
                <w:sz w:val="18"/>
                <w:szCs w:val="18"/>
              </w:rPr>
              <w:t xml:space="preserve">Item3b: BFR for </w:t>
            </w:r>
            <w:proofErr w:type="spellStart"/>
            <w:r w:rsidRPr="00351B8E">
              <w:rPr>
                <w:rFonts w:asciiTheme="minorHAnsi" w:hAnsiTheme="minorHAnsi" w:cstheme="minorHAnsi"/>
                <w:sz w:val="18"/>
                <w:szCs w:val="18"/>
              </w:rPr>
              <w:t>Scell</w:t>
            </w:r>
            <w:proofErr w:type="spellEnd"/>
          </w:p>
        </w:tc>
        <w:tc>
          <w:tcPr>
            <w:tcW w:w="1178" w:type="dxa"/>
          </w:tcPr>
          <w:p w14:paraId="1CCAAB8E" w14:textId="77777777" w:rsidR="00D94582" w:rsidRPr="00351B8E" w:rsidRDefault="00D94582" w:rsidP="005B145A">
            <w:pPr>
              <w:jc w:val="center"/>
              <w:rPr>
                <w:rFonts w:asciiTheme="minorHAnsi" w:hAnsiTheme="minorHAnsi" w:cstheme="minorHAnsi"/>
                <w:sz w:val="18"/>
                <w:szCs w:val="18"/>
              </w:rPr>
            </w:pPr>
          </w:p>
        </w:tc>
        <w:tc>
          <w:tcPr>
            <w:tcW w:w="1297" w:type="dxa"/>
          </w:tcPr>
          <w:p w14:paraId="26242A19"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Yes</w:t>
            </w:r>
          </w:p>
        </w:tc>
        <w:tc>
          <w:tcPr>
            <w:tcW w:w="1297" w:type="dxa"/>
          </w:tcPr>
          <w:p w14:paraId="546FCDCF"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Yes</w:t>
            </w:r>
          </w:p>
        </w:tc>
        <w:tc>
          <w:tcPr>
            <w:tcW w:w="1472" w:type="dxa"/>
          </w:tcPr>
          <w:p w14:paraId="4639494E" w14:textId="77777777" w:rsidR="00D94582" w:rsidRPr="00351B8E" w:rsidRDefault="00D94582" w:rsidP="005B145A">
            <w:pPr>
              <w:jc w:val="center"/>
              <w:rPr>
                <w:rFonts w:asciiTheme="minorHAnsi" w:hAnsiTheme="minorHAnsi" w:cstheme="minorHAnsi"/>
                <w:sz w:val="18"/>
                <w:szCs w:val="18"/>
              </w:rPr>
            </w:pPr>
          </w:p>
        </w:tc>
      </w:tr>
      <w:tr w:rsidR="00D94582" w:rsidRPr="009863A5" w14:paraId="16D6C854" w14:textId="77777777" w:rsidTr="00AE7684">
        <w:trPr>
          <w:trHeight w:val="295"/>
          <w:jc w:val="center"/>
        </w:trPr>
        <w:tc>
          <w:tcPr>
            <w:tcW w:w="2116" w:type="dxa"/>
            <w:vMerge/>
          </w:tcPr>
          <w:p w14:paraId="7C47C3CB" w14:textId="77777777" w:rsidR="00D94582" w:rsidRPr="00351B8E" w:rsidRDefault="00D94582" w:rsidP="005B145A">
            <w:pPr>
              <w:rPr>
                <w:rFonts w:asciiTheme="minorHAnsi" w:hAnsiTheme="minorHAnsi" w:cstheme="minorHAnsi"/>
                <w:sz w:val="18"/>
                <w:szCs w:val="18"/>
              </w:rPr>
            </w:pPr>
          </w:p>
        </w:tc>
        <w:tc>
          <w:tcPr>
            <w:tcW w:w="1989" w:type="dxa"/>
            <w:tcBorders>
              <w:bottom w:val="single" w:sz="4" w:space="0" w:color="auto"/>
            </w:tcBorders>
          </w:tcPr>
          <w:p w14:paraId="682F34DC" w14:textId="77777777" w:rsidR="00D94582" w:rsidRPr="00351B8E" w:rsidRDefault="00D94582" w:rsidP="005B145A">
            <w:pPr>
              <w:rPr>
                <w:rFonts w:asciiTheme="minorHAnsi" w:hAnsiTheme="minorHAnsi" w:cstheme="minorHAnsi"/>
                <w:sz w:val="18"/>
                <w:szCs w:val="18"/>
              </w:rPr>
            </w:pPr>
            <w:r w:rsidRPr="00351B8E">
              <w:rPr>
                <w:rFonts w:asciiTheme="minorHAnsi" w:hAnsiTheme="minorHAnsi" w:cstheme="minorHAnsi"/>
                <w:sz w:val="18"/>
                <w:szCs w:val="18"/>
              </w:rPr>
              <w:t>Item3c: DL/UL beam indication with reduced latency and overhead</w:t>
            </w:r>
          </w:p>
        </w:tc>
        <w:tc>
          <w:tcPr>
            <w:tcW w:w="1178" w:type="dxa"/>
            <w:tcBorders>
              <w:bottom w:val="single" w:sz="4" w:space="0" w:color="auto"/>
            </w:tcBorders>
          </w:tcPr>
          <w:p w14:paraId="760BCE56" w14:textId="77777777" w:rsidR="00D94582" w:rsidRPr="00351B8E" w:rsidRDefault="00D94582" w:rsidP="005B145A">
            <w:pPr>
              <w:jc w:val="center"/>
              <w:rPr>
                <w:rFonts w:asciiTheme="minorHAnsi" w:hAnsiTheme="minorHAnsi" w:cstheme="minorHAnsi"/>
                <w:sz w:val="18"/>
                <w:szCs w:val="18"/>
              </w:rPr>
            </w:pPr>
          </w:p>
        </w:tc>
        <w:tc>
          <w:tcPr>
            <w:tcW w:w="1297" w:type="dxa"/>
            <w:tcBorders>
              <w:bottom w:val="single" w:sz="4" w:space="0" w:color="auto"/>
            </w:tcBorders>
          </w:tcPr>
          <w:p w14:paraId="3DF7A118" w14:textId="4B45222F" w:rsidR="00D94582" w:rsidRPr="008675CA" w:rsidRDefault="008675CA" w:rsidP="005B145A">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FFS</w:t>
            </w:r>
          </w:p>
        </w:tc>
        <w:tc>
          <w:tcPr>
            <w:tcW w:w="1297" w:type="dxa"/>
            <w:tcBorders>
              <w:bottom w:val="single" w:sz="4" w:space="0" w:color="auto"/>
            </w:tcBorders>
          </w:tcPr>
          <w:p w14:paraId="5FEBE644" w14:textId="6E887C6B" w:rsidR="00D94582" w:rsidRPr="008675CA" w:rsidRDefault="008675CA" w:rsidP="005B145A">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FFS</w:t>
            </w:r>
          </w:p>
        </w:tc>
        <w:tc>
          <w:tcPr>
            <w:tcW w:w="1472" w:type="dxa"/>
            <w:tcBorders>
              <w:bottom w:val="single" w:sz="4" w:space="0" w:color="auto"/>
            </w:tcBorders>
          </w:tcPr>
          <w:p w14:paraId="7285ECB5" w14:textId="77777777" w:rsidR="00D94582" w:rsidRPr="00351B8E" w:rsidRDefault="00D94582" w:rsidP="005B145A">
            <w:pPr>
              <w:jc w:val="center"/>
              <w:rPr>
                <w:rFonts w:asciiTheme="minorHAnsi" w:hAnsiTheme="minorHAnsi" w:cstheme="minorHAnsi"/>
                <w:sz w:val="18"/>
                <w:szCs w:val="18"/>
              </w:rPr>
            </w:pPr>
          </w:p>
        </w:tc>
      </w:tr>
      <w:tr w:rsidR="00D94582" w:rsidRPr="009863A5" w14:paraId="67B33ECF" w14:textId="77777777" w:rsidTr="00AE7684">
        <w:trPr>
          <w:trHeight w:val="293"/>
          <w:jc w:val="center"/>
        </w:trPr>
        <w:tc>
          <w:tcPr>
            <w:tcW w:w="4105" w:type="dxa"/>
            <w:gridSpan w:val="2"/>
          </w:tcPr>
          <w:p w14:paraId="396769A9" w14:textId="77777777" w:rsidR="00D94582" w:rsidRPr="00351B8E" w:rsidRDefault="00D94582" w:rsidP="005B145A">
            <w:pPr>
              <w:rPr>
                <w:rFonts w:asciiTheme="minorHAnsi" w:hAnsiTheme="minorHAnsi" w:cstheme="minorHAnsi"/>
                <w:sz w:val="18"/>
                <w:szCs w:val="18"/>
                <w:highlight w:val="lightGray"/>
              </w:rPr>
            </w:pPr>
            <w:r w:rsidRPr="00351B8E">
              <w:rPr>
                <w:rFonts w:asciiTheme="minorHAnsi" w:hAnsiTheme="minorHAnsi" w:cstheme="minorHAnsi"/>
                <w:sz w:val="18"/>
                <w:szCs w:val="18"/>
              </w:rPr>
              <w:t>Item4: Full TX power UL transmission</w:t>
            </w:r>
          </w:p>
        </w:tc>
        <w:tc>
          <w:tcPr>
            <w:tcW w:w="1178" w:type="dxa"/>
          </w:tcPr>
          <w:p w14:paraId="4F4D3875" w14:textId="5C1401F5" w:rsidR="00D94582" w:rsidRPr="00351B8E" w:rsidRDefault="00D94582" w:rsidP="005B145A">
            <w:pPr>
              <w:jc w:val="cente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FFS</w:t>
            </w:r>
          </w:p>
        </w:tc>
        <w:tc>
          <w:tcPr>
            <w:tcW w:w="1297" w:type="dxa"/>
          </w:tcPr>
          <w:p w14:paraId="607BC5F5" w14:textId="77777777" w:rsidR="00D94582" w:rsidRPr="00351B8E" w:rsidRDefault="00D94582" w:rsidP="005B145A">
            <w:pPr>
              <w:jc w:val="center"/>
              <w:rPr>
                <w:rFonts w:asciiTheme="minorHAnsi" w:hAnsiTheme="minorHAnsi" w:cstheme="minorHAnsi"/>
                <w:sz w:val="18"/>
                <w:szCs w:val="18"/>
              </w:rPr>
            </w:pPr>
          </w:p>
        </w:tc>
        <w:tc>
          <w:tcPr>
            <w:tcW w:w="1297" w:type="dxa"/>
          </w:tcPr>
          <w:p w14:paraId="07661F99" w14:textId="77777777" w:rsidR="00D94582" w:rsidRPr="00351B8E" w:rsidRDefault="00D94582" w:rsidP="005B145A">
            <w:pPr>
              <w:jc w:val="center"/>
              <w:rPr>
                <w:rFonts w:asciiTheme="minorHAnsi" w:hAnsiTheme="minorHAnsi" w:cstheme="minorHAnsi"/>
                <w:sz w:val="18"/>
                <w:szCs w:val="18"/>
              </w:rPr>
            </w:pPr>
          </w:p>
        </w:tc>
        <w:tc>
          <w:tcPr>
            <w:tcW w:w="1472" w:type="dxa"/>
          </w:tcPr>
          <w:p w14:paraId="17E92EC0" w14:textId="77777777" w:rsidR="00D94582" w:rsidRPr="00351B8E" w:rsidRDefault="00D94582" w:rsidP="005B145A">
            <w:pPr>
              <w:jc w:val="center"/>
              <w:rPr>
                <w:rFonts w:asciiTheme="minorHAnsi" w:hAnsiTheme="minorHAnsi" w:cstheme="minorHAnsi"/>
                <w:sz w:val="18"/>
                <w:szCs w:val="18"/>
              </w:rPr>
            </w:pPr>
          </w:p>
        </w:tc>
      </w:tr>
      <w:tr w:rsidR="00D94582" w:rsidRPr="009863A5" w14:paraId="06BD4C1A" w14:textId="77777777" w:rsidTr="00AE7684">
        <w:trPr>
          <w:trHeight w:val="158"/>
          <w:jc w:val="center"/>
        </w:trPr>
        <w:tc>
          <w:tcPr>
            <w:tcW w:w="4105" w:type="dxa"/>
            <w:gridSpan w:val="2"/>
          </w:tcPr>
          <w:p w14:paraId="02DE7CAD" w14:textId="1B745AA4" w:rsidR="00D94582" w:rsidRPr="00351B8E" w:rsidRDefault="00D94582" w:rsidP="005B145A">
            <w:pP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Item5: Low PAPR RS</w:t>
            </w:r>
          </w:p>
        </w:tc>
        <w:tc>
          <w:tcPr>
            <w:tcW w:w="1178" w:type="dxa"/>
          </w:tcPr>
          <w:p w14:paraId="2C61A1E9" w14:textId="069C0334" w:rsidR="00D94582" w:rsidRPr="00351B8E" w:rsidRDefault="00D94582" w:rsidP="005B145A">
            <w:pPr>
              <w:jc w:val="cente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FFS</w:t>
            </w:r>
          </w:p>
        </w:tc>
        <w:tc>
          <w:tcPr>
            <w:tcW w:w="1297" w:type="dxa"/>
          </w:tcPr>
          <w:p w14:paraId="388D2FCE" w14:textId="77777777" w:rsidR="00D94582" w:rsidRPr="00351B8E" w:rsidRDefault="00D94582" w:rsidP="005B145A">
            <w:pPr>
              <w:jc w:val="center"/>
              <w:rPr>
                <w:rFonts w:asciiTheme="minorHAnsi" w:hAnsiTheme="minorHAnsi" w:cstheme="minorHAnsi"/>
                <w:sz w:val="18"/>
                <w:szCs w:val="18"/>
              </w:rPr>
            </w:pPr>
          </w:p>
        </w:tc>
        <w:tc>
          <w:tcPr>
            <w:tcW w:w="1297" w:type="dxa"/>
          </w:tcPr>
          <w:p w14:paraId="1B6FB93F" w14:textId="77777777" w:rsidR="00D94582" w:rsidRPr="00351B8E" w:rsidRDefault="00D94582" w:rsidP="005B145A">
            <w:pPr>
              <w:jc w:val="center"/>
              <w:rPr>
                <w:rFonts w:asciiTheme="minorHAnsi" w:hAnsiTheme="minorHAnsi" w:cstheme="minorHAnsi"/>
                <w:sz w:val="18"/>
                <w:szCs w:val="18"/>
              </w:rPr>
            </w:pPr>
          </w:p>
        </w:tc>
        <w:tc>
          <w:tcPr>
            <w:tcW w:w="1472" w:type="dxa"/>
          </w:tcPr>
          <w:p w14:paraId="49636F9A" w14:textId="77777777" w:rsidR="00D94582" w:rsidRPr="00351B8E" w:rsidRDefault="00D94582" w:rsidP="005B145A">
            <w:pPr>
              <w:jc w:val="center"/>
              <w:rPr>
                <w:rFonts w:asciiTheme="minorHAnsi" w:hAnsiTheme="minorHAnsi" w:cstheme="minorHAnsi"/>
                <w:sz w:val="18"/>
                <w:szCs w:val="18"/>
              </w:rPr>
            </w:pPr>
            <w:r w:rsidRPr="00351B8E">
              <w:rPr>
                <w:rFonts w:asciiTheme="minorHAnsi" w:hAnsiTheme="minorHAnsi" w:cstheme="minorHAnsi"/>
                <w:sz w:val="18"/>
                <w:szCs w:val="18"/>
              </w:rPr>
              <w:t>Yes</w:t>
            </w:r>
          </w:p>
        </w:tc>
      </w:tr>
    </w:tbl>
    <w:p w14:paraId="4BCC95A2" w14:textId="77777777" w:rsidR="009863A5" w:rsidRDefault="009863A5" w:rsidP="00EB55B4">
      <w:pPr>
        <w:rPr>
          <w:rFonts w:asciiTheme="minorHAnsi" w:hAnsiTheme="minorHAnsi" w:cstheme="minorHAnsi"/>
          <w:lang w:val="en-US" w:eastAsia="zh-CN"/>
        </w:rPr>
      </w:pPr>
    </w:p>
    <w:p w14:paraId="59C5F72E" w14:textId="3FB0C181" w:rsidR="009863A5" w:rsidRDefault="009863A5" w:rsidP="00EB55B4">
      <w:pPr>
        <w:rPr>
          <w:rFonts w:asciiTheme="minorHAnsi" w:hAnsiTheme="minorHAnsi" w:cstheme="minorHAnsi"/>
          <w:lang w:val="en-US" w:eastAsia="zh-CN"/>
        </w:rPr>
      </w:pPr>
      <w:r>
        <w:rPr>
          <w:rFonts w:asciiTheme="minorHAnsi" w:hAnsiTheme="minorHAnsi" w:cstheme="minorHAnsi" w:hint="eastAsia"/>
          <w:lang w:val="en-US" w:eastAsia="zh-CN"/>
        </w:rPr>
        <w:t>Based on the assigned TU</w:t>
      </w:r>
      <w:r>
        <w:rPr>
          <w:rFonts w:asciiTheme="minorHAnsi" w:hAnsiTheme="minorHAnsi" w:cstheme="minorHAnsi"/>
          <w:lang w:val="en-US" w:eastAsia="zh-CN"/>
        </w:rPr>
        <w:t>, general</w:t>
      </w:r>
      <w:r>
        <w:rPr>
          <w:rFonts w:asciiTheme="minorHAnsi" w:hAnsiTheme="minorHAnsi" w:cstheme="minorHAnsi" w:hint="eastAsia"/>
          <w:lang w:val="en-US" w:eastAsia="zh-CN"/>
        </w:rPr>
        <w:t xml:space="preserve"> work plan for RAN4 core part and </w:t>
      </w:r>
      <w:r>
        <w:rPr>
          <w:rFonts w:asciiTheme="minorHAnsi" w:hAnsiTheme="minorHAnsi" w:cstheme="minorHAnsi"/>
          <w:lang w:val="en-US" w:eastAsia="zh-CN"/>
        </w:rPr>
        <w:t>performance</w:t>
      </w:r>
      <w:r>
        <w:rPr>
          <w:rFonts w:asciiTheme="minorHAnsi" w:hAnsiTheme="minorHAnsi" w:cstheme="minorHAnsi" w:hint="eastAsia"/>
          <w:lang w:val="en-US" w:eastAsia="zh-CN"/>
        </w:rPr>
        <w:t xml:space="preserve"> part proposed as </w:t>
      </w:r>
      <w:r>
        <w:rPr>
          <w:rFonts w:asciiTheme="minorHAnsi" w:hAnsiTheme="minorHAnsi" w:cstheme="minorHAnsi"/>
          <w:lang w:val="en-US" w:eastAsia="zh-CN"/>
        </w:rPr>
        <w:t>below:</w:t>
      </w:r>
    </w:p>
    <w:p w14:paraId="6CA7BD0D" w14:textId="2B5B8474" w:rsidR="00E0603D" w:rsidRPr="00F369F8" w:rsidRDefault="00E0603D" w:rsidP="00EB55B4">
      <w:pPr>
        <w:rPr>
          <w:rFonts w:asciiTheme="minorHAnsi" w:hAnsiTheme="minorHAnsi" w:cstheme="minorHAnsi"/>
          <w:b/>
          <w:lang w:val="en-US" w:eastAsia="zh-CN"/>
        </w:rPr>
      </w:pPr>
      <w:r w:rsidRPr="00F369F8">
        <w:rPr>
          <w:rFonts w:asciiTheme="minorHAnsi" w:hAnsiTheme="minorHAnsi" w:cstheme="minorHAnsi" w:hint="eastAsia"/>
          <w:b/>
          <w:lang w:val="en-US" w:eastAsia="zh-CN"/>
        </w:rPr>
        <w:t xml:space="preserve">Core part: </w:t>
      </w:r>
    </w:p>
    <w:p w14:paraId="4399BB80" w14:textId="1C808810" w:rsidR="009863A5" w:rsidRDefault="009863A5" w:rsidP="00EB55B4">
      <w:pPr>
        <w:rPr>
          <w:rFonts w:asciiTheme="minorHAnsi" w:hAnsiTheme="minorHAnsi" w:cstheme="minorHAnsi"/>
          <w:lang w:val="en-US" w:eastAsia="zh-CN"/>
        </w:rPr>
      </w:pPr>
      <w:r>
        <w:rPr>
          <w:rFonts w:asciiTheme="minorHAnsi" w:hAnsiTheme="minorHAnsi" w:cstheme="minorHAnsi" w:hint="eastAsia"/>
          <w:lang w:val="en-US" w:eastAsia="zh-CN"/>
        </w:rPr>
        <w:t>RAN4#</w:t>
      </w:r>
      <w:r w:rsidR="00550DD1">
        <w:rPr>
          <w:rFonts w:asciiTheme="minorHAnsi" w:hAnsiTheme="minorHAnsi" w:cstheme="minorHAnsi"/>
          <w:lang w:val="en-US" w:eastAsia="zh-CN"/>
        </w:rPr>
        <w:t>92bis October</w:t>
      </w:r>
      <w:r>
        <w:rPr>
          <w:rFonts w:asciiTheme="minorHAnsi" w:hAnsiTheme="minorHAnsi" w:cstheme="minorHAnsi" w:hint="eastAsia"/>
          <w:lang w:val="en-US" w:eastAsia="zh-CN"/>
        </w:rPr>
        <w:t xml:space="preserve"> 14</w:t>
      </w:r>
      <w:r w:rsidRPr="009863A5">
        <w:rPr>
          <w:rFonts w:asciiTheme="minorHAnsi" w:hAnsiTheme="minorHAnsi" w:cstheme="minorHAnsi" w:hint="eastAsia"/>
          <w:vertAlign w:val="superscript"/>
          <w:lang w:val="en-US" w:eastAsia="zh-CN"/>
        </w:rPr>
        <w:t>th</w:t>
      </w:r>
      <w:r>
        <w:rPr>
          <w:rFonts w:asciiTheme="minorHAnsi" w:hAnsiTheme="minorHAnsi" w:cstheme="minorHAnsi" w:hint="eastAsia"/>
          <w:lang w:val="en-US" w:eastAsia="zh-CN"/>
        </w:rPr>
        <w:t xml:space="preserve"> -18</w:t>
      </w:r>
      <w:r w:rsidRPr="009863A5">
        <w:rPr>
          <w:rFonts w:asciiTheme="minorHAnsi" w:hAnsiTheme="minorHAnsi" w:cstheme="minorHAnsi" w:hint="eastAsia"/>
          <w:vertAlign w:val="superscript"/>
          <w:lang w:val="en-US" w:eastAsia="zh-CN"/>
        </w:rPr>
        <w:t>th</w:t>
      </w:r>
      <w:r w:rsidR="00E0603D">
        <w:rPr>
          <w:rFonts w:asciiTheme="minorHAnsi" w:hAnsiTheme="minorHAnsi" w:cstheme="minorHAnsi" w:hint="eastAsia"/>
          <w:lang w:val="en-US" w:eastAsia="zh-CN"/>
        </w:rPr>
        <w:t xml:space="preserve"> </w:t>
      </w:r>
      <w:r w:rsidR="00550DD1">
        <w:rPr>
          <w:rFonts w:asciiTheme="minorHAnsi" w:hAnsiTheme="minorHAnsi" w:cstheme="minorHAnsi" w:hint="eastAsia"/>
          <w:lang w:val="en-US" w:eastAsia="zh-CN"/>
        </w:rPr>
        <w:t>2019</w:t>
      </w:r>
    </w:p>
    <w:p w14:paraId="0BBDBEB9" w14:textId="572E8F5A" w:rsidR="00BF6FE4" w:rsidRPr="00BF6FE4" w:rsidRDefault="00BF6FE4" w:rsidP="00BF6FE4">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Agree overall work plan for core and performance part</w:t>
      </w:r>
    </w:p>
    <w:p w14:paraId="6269897D" w14:textId="6AB8AAF0" w:rsidR="00BF6FE4" w:rsidRPr="00BF6FE4" w:rsidRDefault="00BF6FE4" w:rsidP="00BF6FE4">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Discuss and identify potential impact on UE RF core requirements </w:t>
      </w:r>
    </w:p>
    <w:p w14:paraId="6E263CD1" w14:textId="303E55AD" w:rsidR="00D14B0D" w:rsidRPr="00BF6FE4" w:rsidRDefault="00BF6FE4" w:rsidP="00BF6FE4">
      <w:pPr>
        <w:pStyle w:val="ListParagraph"/>
        <w:numPr>
          <w:ilvl w:val="0"/>
          <w:numId w:val="35"/>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Discuss and identify potential impact on RRM requirements </w:t>
      </w:r>
    </w:p>
    <w:p w14:paraId="7BBB00A0" w14:textId="09F098E5" w:rsidR="009863A5" w:rsidRDefault="009863A5" w:rsidP="00EB55B4">
      <w:pPr>
        <w:rPr>
          <w:rFonts w:asciiTheme="minorHAnsi" w:hAnsiTheme="minorHAnsi" w:cstheme="minorHAnsi"/>
          <w:lang w:val="en-US" w:eastAsia="zh-CN"/>
        </w:rPr>
      </w:pPr>
      <w:r>
        <w:rPr>
          <w:rFonts w:asciiTheme="minorHAnsi" w:hAnsiTheme="minorHAnsi" w:cstheme="minorHAnsi" w:hint="eastAsia"/>
          <w:lang w:val="en-US" w:eastAsia="zh-CN"/>
        </w:rPr>
        <w:t xml:space="preserve">RAN4#93 November </w:t>
      </w:r>
      <w:r w:rsidR="00550DD1">
        <w:rPr>
          <w:rFonts w:asciiTheme="minorHAnsi" w:hAnsiTheme="minorHAnsi" w:cstheme="minorHAnsi" w:hint="eastAsia"/>
          <w:lang w:val="en-US" w:eastAsia="zh-CN"/>
        </w:rPr>
        <w:t>18</w:t>
      </w:r>
      <w:r w:rsidR="00550DD1" w:rsidRPr="00550DD1">
        <w:rPr>
          <w:rFonts w:asciiTheme="minorHAnsi" w:hAnsiTheme="minorHAnsi" w:cstheme="minorHAnsi" w:hint="eastAsia"/>
          <w:vertAlign w:val="superscript"/>
          <w:lang w:val="en-US" w:eastAsia="zh-CN"/>
        </w:rPr>
        <w:t>th</w:t>
      </w:r>
      <w:r w:rsidR="00550DD1">
        <w:rPr>
          <w:rFonts w:asciiTheme="minorHAnsi" w:hAnsiTheme="minorHAnsi" w:cstheme="minorHAnsi" w:hint="eastAsia"/>
          <w:lang w:val="en-US" w:eastAsia="zh-CN"/>
        </w:rPr>
        <w:t xml:space="preserve"> </w:t>
      </w:r>
      <w:r w:rsidR="00550DD1">
        <w:rPr>
          <w:rFonts w:asciiTheme="minorHAnsi" w:hAnsiTheme="minorHAnsi" w:cstheme="minorHAnsi"/>
          <w:lang w:val="en-US" w:eastAsia="zh-CN"/>
        </w:rPr>
        <w:t>–</w:t>
      </w:r>
      <w:r w:rsidR="00550DD1">
        <w:rPr>
          <w:rFonts w:asciiTheme="minorHAnsi" w:hAnsiTheme="minorHAnsi" w:cstheme="minorHAnsi" w:hint="eastAsia"/>
          <w:lang w:val="en-US" w:eastAsia="zh-CN"/>
        </w:rPr>
        <w:t xml:space="preserve"> 22</w:t>
      </w:r>
      <w:r w:rsidR="00550DD1" w:rsidRPr="00550DD1">
        <w:rPr>
          <w:rFonts w:asciiTheme="minorHAnsi" w:hAnsiTheme="minorHAnsi" w:cstheme="minorHAnsi" w:hint="eastAsia"/>
          <w:vertAlign w:val="superscript"/>
          <w:lang w:val="en-US" w:eastAsia="zh-CN"/>
        </w:rPr>
        <w:t xml:space="preserve">th </w:t>
      </w:r>
      <w:r w:rsidR="00550DD1">
        <w:rPr>
          <w:rFonts w:asciiTheme="minorHAnsi" w:hAnsiTheme="minorHAnsi" w:cstheme="minorHAnsi" w:hint="eastAsia"/>
          <w:lang w:val="en-US" w:eastAsia="zh-CN"/>
        </w:rPr>
        <w:t>2019</w:t>
      </w:r>
    </w:p>
    <w:p w14:paraId="19318EE4" w14:textId="77777777" w:rsidR="00351B8E" w:rsidRDefault="00351B8E" w:rsidP="00BF6FE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UE RF:</w:t>
      </w:r>
    </w:p>
    <w:p w14:paraId="49829C51" w14:textId="1D438072" w:rsidR="00BF6FE4" w:rsidRDefault="00BF6FE4" w:rsidP="00351B8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Conclude whether UE RF </w:t>
      </w:r>
      <w:r>
        <w:rPr>
          <w:rFonts w:asciiTheme="minorHAnsi" w:eastAsiaTheme="minorEastAsia" w:hAnsiTheme="minorHAnsi" w:cstheme="minorHAnsi"/>
          <w:lang w:val="en-US" w:eastAsia="zh-CN"/>
        </w:rPr>
        <w:t>requirements</w:t>
      </w:r>
      <w:r>
        <w:rPr>
          <w:rFonts w:asciiTheme="minorHAnsi" w:eastAsiaTheme="minorEastAsia" w:hAnsiTheme="minorHAnsi" w:cstheme="minorHAnsi" w:hint="eastAsia"/>
          <w:lang w:val="en-US" w:eastAsia="zh-CN"/>
        </w:rPr>
        <w:t xml:space="preserve"> needed or not due to</w:t>
      </w:r>
      <w:r w:rsidR="00F369F8">
        <w:rPr>
          <w:rFonts w:asciiTheme="minorHAnsi" w:eastAsiaTheme="minorEastAsia" w:hAnsiTheme="minorHAnsi" w:cstheme="minorHAnsi" w:hint="eastAsia"/>
          <w:lang w:val="en-US" w:eastAsia="zh-CN"/>
        </w:rPr>
        <w:t xml:space="preserve"> Low PAPR RS</w:t>
      </w:r>
      <w:r>
        <w:rPr>
          <w:rFonts w:asciiTheme="minorHAnsi" w:eastAsiaTheme="minorEastAsia" w:hAnsiTheme="minorHAnsi" w:cstheme="minorHAnsi" w:hint="eastAsia"/>
          <w:lang w:val="en-US" w:eastAsia="zh-CN"/>
        </w:rPr>
        <w:t xml:space="preserve">  and agreed related </w:t>
      </w:r>
      <w:r>
        <w:rPr>
          <w:rFonts w:asciiTheme="minorHAnsi" w:eastAsiaTheme="minorEastAsia" w:hAnsiTheme="minorHAnsi" w:cstheme="minorHAnsi"/>
          <w:lang w:val="en-US" w:eastAsia="zh-CN"/>
        </w:rPr>
        <w:t>evaluation</w:t>
      </w:r>
      <w:r>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lang w:val="en-US" w:eastAsia="zh-CN"/>
        </w:rPr>
        <w:t>assumption</w:t>
      </w:r>
      <w:r>
        <w:rPr>
          <w:rFonts w:asciiTheme="minorHAnsi" w:eastAsiaTheme="minorEastAsia" w:hAnsiTheme="minorHAnsi" w:cstheme="minorHAnsi" w:hint="eastAsia"/>
          <w:lang w:val="en-US" w:eastAsia="zh-CN"/>
        </w:rPr>
        <w:t xml:space="preserve"> if needed</w:t>
      </w:r>
    </w:p>
    <w:p w14:paraId="246F4620" w14:textId="57A353DC" w:rsidR="00BF6FE4" w:rsidRPr="00F369F8" w:rsidRDefault="00F369F8" w:rsidP="00351B8E">
      <w:pPr>
        <w:pStyle w:val="ListParagraph"/>
        <w:numPr>
          <w:ilvl w:val="1"/>
          <w:numId w:val="35"/>
        </w:numPr>
        <w:ind w:firstLineChars="0"/>
        <w:rPr>
          <w:rFonts w:asciiTheme="minorHAnsi" w:eastAsiaTheme="minorEastAsia" w:hAnsiTheme="minorHAnsi" w:cstheme="minorHAnsi"/>
          <w:lang w:val="en-US" w:eastAsia="zh-CN"/>
        </w:rPr>
      </w:pPr>
      <w:r w:rsidRPr="00F369F8">
        <w:rPr>
          <w:rFonts w:asciiTheme="minorHAnsi" w:eastAsiaTheme="minorEastAsia" w:hAnsiTheme="minorHAnsi" w:cstheme="minorHAnsi" w:hint="eastAsia"/>
          <w:lang w:val="en-US" w:eastAsia="zh-CN"/>
        </w:rPr>
        <w:t xml:space="preserve">Conclude whether UE RF </w:t>
      </w:r>
      <w:r w:rsidRPr="00F369F8">
        <w:rPr>
          <w:rFonts w:asciiTheme="minorHAnsi" w:eastAsiaTheme="minorEastAsia" w:hAnsiTheme="minorHAnsi" w:cstheme="minorHAnsi"/>
          <w:lang w:val="en-US" w:eastAsia="zh-CN"/>
        </w:rPr>
        <w:t>requirements</w:t>
      </w:r>
      <w:r w:rsidRPr="00F369F8">
        <w:rPr>
          <w:rFonts w:asciiTheme="minorHAnsi" w:eastAsiaTheme="minorEastAsia" w:hAnsiTheme="minorHAnsi" w:cstheme="minorHAnsi" w:hint="eastAsia"/>
          <w:lang w:val="en-US" w:eastAsia="zh-CN"/>
        </w:rPr>
        <w:t xml:space="preserve"> needed or not due to </w:t>
      </w:r>
      <w:r w:rsidRPr="009863A5">
        <w:rPr>
          <w:rFonts w:asciiTheme="minorHAnsi" w:hAnsiTheme="minorHAnsi" w:cstheme="minorHAnsi"/>
        </w:rPr>
        <w:t>Full TX power UL transmission</w:t>
      </w:r>
    </w:p>
    <w:p w14:paraId="29F24010" w14:textId="77777777" w:rsidR="00351B8E" w:rsidRDefault="00351B8E" w:rsidP="00BF6FE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p>
    <w:p w14:paraId="0F4B2975" w14:textId="53F16E16" w:rsidR="00BF6FE4" w:rsidRDefault="00BF6FE4" w:rsidP="00351B8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w:t>
      </w:r>
      <w:r>
        <w:rPr>
          <w:rFonts w:asciiTheme="minorHAnsi" w:eastAsiaTheme="minorEastAsia" w:hAnsiTheme="minorHAnsi" w:cstheme="minorHAnsi" w:hint="eastAsia"/>
          <w:lang w:val="en-US" w:eastAsia="zh-CN"/>
        </w:rPr>
        <w:t xml:space="preserve"> and agreed </w:t>
      </w:r>
      <w:r>
        <w:rPr>
          <w:rFonts w:asciiTheme="minorHAnsi" w:eastAsiaTheme="minorEastAsia" w:hAnsiTheme="minorHAnsi" w:cstheme="minorHAnsi"/>
          <w:lang w:val="en-US" w:eastAsia="zh-CN"/>
        </w:rPr>
        <w:t>related</w:t>
      </w:r>
      <w:r>
        <w:rPr>
          <w:rFonts w:asciiTheme="minorHAnsi" w:eastAsiaTheme="minorEastAsia" w:hAnsiTheme="minorHAnsi" w:cstheme="minorHAnsi" w:hint="eastAsia"/>
          <w:lang w:val="en-US" w:eastAsia="zh-CN"/>
        </w:rPr>
        <w:t xml:space="preserve"> RRM requirements for L1-RSRP measurement</w:t>
      </w:r>
      <w:r w:rsidR="00DB49AE">
        <w:rPr>
          <w:rFonts w:asciiTheme="minorHAnsi" w:eastAsiaTheme="minorEastAsia" w:hAnsiTheme="minorHAnsi" w:cstheme="minorHAnsi" w:hint="eastAsia"/>
          <w:lang w:val="en-US" w:eastAsia="zh-CN"/>
        </w:rPr>
        <w:t xml:space="preserve">, </w:t>
      </w:r>
    </w:p>
    <w:p w14:paraId="37111194" w14:textId="4DD95E13" w:rsidR="00BF6FE4" w:rsidRPr="00BF6FE4" w:rsidRDefault="00BF6FE4" w:rsidP="00351B8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w:t>
      </w:r>
      <w:r>
        <w:rPr>
          <w:rFonts w:asciiTheme="minorHAnsi" w:eastAsiaTheme="minorEastAsia" w:hAnsiTheme="minorHAnsi" w:cstheme="minorHAnsi" w:hint="eastAsia"/>
          <w:lang w:val="en-US" w:eastAsia="zh-CN"/>
        </w:rPr>
        <w:t xml:space="preserve"> and agreed related RRM requirements for  </w:t>
      </w:r>
      <w:proofErr w:type="spellStart"/>
      <w:r>
        <w:rPr>
          <w:rFonts w:asciiTheme="minorHAnsi" w:eastAsiaTheme="minorEastAsia" w:hAnsiTheme="minorHAnsi" w:cstheme="minorHAnsi" w:hint="eastAsia"/>
          <w:lang w:val="en-US" w:eastAsia="zh-CN"/>
        </w:rPr>
        <w:t>SCell</w:t>
      </w:r>
      <w:proofErr w:type="spellEnd"/>
      <w:r>
        <w:rPr>
          <w:rFonts w:asciiTheme="minorHAnsi" w:eastAsiaTheme="minorEastAsia" w:hAnsiTheme="minorHAnsi" w:cstheme="minorHAnsi" w:hint="eastAsia"/>
          <w:lang w:val="en-US" w:eastAsia="zh-CN"/>
        </w:rPr>
        <w:t xml:space="preserve"> BFQ</w:t>
      </w:r>
    </w:p>
    <w:p w14:paraId="2E6DC700" w14:textId="532A8D57" w:rsidR="00BF6FE4" w:rsidRPr="00BF6FE4" w:rsidRDefault="00BF6FE4" w:rsidP="00351B8E">
      <w:pPr>
        <w:pStyle w:val="ListParagraph"/>
        <w:numPr>
          <w:ilvl w:val="1"/>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Discuss</w:t>
      </w:r>
      <w:r>
        <w:rPr>
          <w:rFonts w:asciiTheme="minorHAnsi" w:eastAsiaTheme="minorEastAsia" w:hAnsiTheme="minorHAnsi" w:cstheme="minorHAnsi" w:hint="eastAsia"/>
          <w:lang w:val="en-US" w:eastAsia="zh-CN"/>
        </w:rPr>
        <w:t xml:space="preserve"> and agreed related RRM requirements for  </w:t>
      </w:r>
      <w:r w:rsidRPr="009863A5">
        <w:rPr>
          <w:rFonts w:asciiTheme="minorHAnsi" w:hAnsiTheme="minorHAnsi" w:cstheme="minorHAnsi"/>
        </w:rPr>
        <w:t>DL/UL beam indication with reduced latency and overhead</w:t>
      </w:r>
      <w:r>
        <w:rPr>
          <w:rFonts w:asciiTheme="minorHAnsi" w:eastAsiaTheme="minorEastAsia" w:hAnsiTheme="minorHAnsi" w:cstheme="minorHAnsi" w:hint="eastAsia"/>
          <w:lang w:eastAsia="zh-CN"/>
        </w:rPr>
        <w:t xml:space="preserve"> if any</w:t>
      </w:r>
    </w:p>
    <w:p w14:paraId="7A4E38B3" w14:textId="45CB1F67" w:rsidR="009863A5" w:rsidRPr="00BF6FE4" w:rsidRDefault="00E0603D" w:rsidP="00BF6FE4">
      <w:pPr>
        <w:rPr>
          <w:rFonts w:asciiTheme="minorHAnsi" w:eastAsiaTheme="minorEastAsia" w:hAnsiTheme="minorHAnsi" w:cstheme="minorHAnsi"/>
          <w:lang w:val="en-US" w:eastAsia="zh-CN"/>
        </w:rPr>
      </w:pPr>
      <w:r w:rsidRPr="00BF6FE4">
        <w:rPr>
          <w:rFonts w:asciiTheme="minorHAnsi" w:eastAsiaTheme="minorEastAsia" w:hAnsiTheme="minorHAnsi" w:cstheme="minorHAnsi" w:hint="eastAsia"/>
          <w:lang w:val="en-US" w:eastAsia="zh-CN"/>
        </w:rPr>
        <w:t>RAN4#94</w:t>
      </w:r>
      <w:r w:rsidR="00550DD1" w:rsidRPr="00BF6FE4">
        <w:rPr>
          <w:rFonts w:asciiTheme="minorHAnsi" w:eastAsiaTheme="minorEastAsia" w:hAnsiTheme="minorHAnsi" w:cstheme="minorHAnsi" w:hint="eastAsia"/>
          <w:lang w:val="en-US" w:eastAsia="zh-CN"/>
        </w:rPr>
        <w:t xml:space="preserve"> </w:t>
      </w:r>
      <w:r w:rsidR="00D14B0D" w:rsidRPr="00BF6FE4">
        <w:rPr>
          <w:rFonts w:asciiTheme="minorHAnsi" w:eastAsiaTheme="minorEastAsia" w:hAnsiTheme="minorHAnsi" w:cstheme="minorHAnsi"/>
          <w:lang w:val="en-US" w:eastAsia="zh-CN"/>
        </w:rPr>
        <w:t>February</w:t>
      </w:r>
      <w:r w:rsidR="00550DD1" w:rsidRPr="00BF6FE4">
        <w:rPr>
          <w:rFonts w:asciiTheme="minorHAnsi" w:eastAsiaTheme="minorEastAsia" w:hAnsiTheme="minorHAnsi" w:cstheme="minorHAnsi" w:hint="eastAsia"/>
          <w:lang w:val="en-US" w:eastAsia="zh-CN"/>
        </w:rPr>
        <w:t xml:space="preserve"> 24th -28th 2020</w:t>
      </w:r>
    </w:p>
    <w:p w14:paraId="5445C2C9" w14:textId="77777777" w:rsidR="00351B8E" w:rsidRDefault="00351B8E" w:rsidP="00BF6FE4">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UE RF:</w:t>
      </w:r>
    </w:p>
    <w:p w14:paraId="2FD5128A" w14:textId="438234A1" w:rsidR="00F369F8" w:rsidRPr="00F369F8" w:rsidRDefault="00F369F8" w:rsidP="00351B8E">
      <w:pPr>
        <w:pStyle w:val="ListParagraph"/>
        <w:numPr>
          <w:ilvl w:val="1"/>
          <w:numId w:val="35"/>
        </w:numPr>
        <w:ind w:firstLineChars="0"/>
        <w:rPr>
          <w:rFonts w:asciiTheme="minorHAnsi" w:eastAsiaTheme="minorEastAsia" w:hAnsiTheme="minorHAnsi" w:cstheme="minorHAnsi"/>
          <w:lang w:val="en-US" w:eastAsia="zh-CN"/>
        </w:rPr>
      </w:pPr>
      <w:r w:rsidRPr="00F369F8">
        <w:rPr>
          <w:rFonts w:asciiTheme="minorHAnsi" w:eastAsiaTheme="minorEastAsia" w:hAnsiTheme="minorHAnsi" w:cstheme="minorHAnsi" w:hint="eastAsia"/>
          <w:lang w:val="en-US" w:eastAsia="zh-CN"/>
        </w:rPr>
        <w:t xml:space="preserve">Define UE RF requirements for </w:t>
      </w:r>
      <w:r w:rsidRPr="00F369F8">
        <w:rPr>
          <w:rFonts w:asciiTheme="minorHAnsi" w:eastAsiaTheme="minorEastAsia" w:hAnsiTheme="minorHAnsi" w:cstheme="minorHAnsi"/>
          <w:lang w:val="en-US" w:eastAsia="zh-CN"/>
        </w:rPr>
        <w:t>Full TX power UL transmission</w:t>
      </w:r>
      <w:r w:rsidRPr="00F369F8">
        <w:rPr>
          <w:rFonts w:asciiTheme="minorHAnsi" w:eastAsiaTheme="minorEastAsia" w:hAnsiTheme="minorHAnsi" w:cstheme="minorHAnsi" w:hint="eastAsia"/>
          <w:lang w:val="en-US" w:eastAsia="zh-CN"/>
        </w:rPr>
        <w:t xml:space="preserve"> and</w:t>
      </w:r>
      <w:r w:rsidR="00351B8E">
        <w:rPr>
          <w:rFonts w:asciiTheme="minorHAnsi" w:eastAsiaTheme="minorEastAsia" w:hAnsiTheme="minorHAnsi" w:cstheme="minorHAnsi" w:hint="eastAsia"/>
          <w:lang w:val="en-US" w:eastAsia="zh-CN"/>
        </w:rPr>
        <w:t>/</w:t>
      </w:r>
      <w:r w:rsidRPr="00F369F8">
        <w:rPr>
          <w:rFonts w:asciiTheme="minorHAnsi" w:eastAsiaTheme="minorEastAsia" w:hAnsiTheme="minorHAnsi" w:cstheme="minorHAnsi" w:hint="eastAsia"/>
          <w:lang w:val="en-US" w:eastAsia="zh-CN"/>
        </w:rPr>
        <w:t xml:space="preserve"> or Low PAPR RS if needed </w:t>
      </w:r>
    </w:p>
    <w:p w14:paraId="0D95D096" w14:textId="77777777" w:rsidR="00351B8E" w:rsidRDefault="00351B8E" w:rsidP="00351B8E">
      <w:pPr>
        <w:pStyle w:val="ListParagraph"/>
        <w:numPr>
          <w:ilvl w:val="0"/>
          <w:numId w:val="3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RRM:</w:t>
      </w:r>
    </w:p>
    <w:p w14:paraId="5A8648E7" w14:textId="476FB820" w:rsidR="00E0603D" w:rsidRPr="00351B8E" w:rsidRDefault="00BF6FE4" w:rsidP="00351B8E">
      <w:pPr>
        <w:pStyle w:val="ListParagraph"/>
        <w:numPr>
          <w:ilvl w:val="1"/>
          <w:numId w:val="35"/>
        </w:numPr>
        <w:ind w:firstLineChars="0"/>
        <w:rPr>
          <w:rFonts w:asciiTheme="minorHAnsi" w:eastAsiaTheme="minorEastAsia" w:hAnsiTheme="minorHAnsi" w:cstheme="minorHAnsi"/>
          <w:lang w:val="en-US" w:eastAsia="zh-CN"/>
        </w:rPr>
      </w:pPr>
      <w:r w:rsidRPr="00351B8E">
        <w:rPr>
          <w:rFonts w:asciiTheme="minorHAnsi" w:eastAsiaTheme="minorEastAsia" w:hAnsiTheme="minorHAnsi" w:cstheme="minorHAnsi" w:hint="eastAsia"/>
          <w:lang w:val="en-US" w:eastAsia="zh-CN"/>
        </w:rPr>
        <w:t xml:space="preserve">Resolve remaining open issues for RRM requirements </w:t>
      </w:r>
      <w:r w:rsidR="00F369F8" w:rsidRPr="00351B8E">
        <w:rPr>
          <w:rFonts w:asciiTheme="minorHAnsi" w:eastAsiaTheme="minorEastAsia" w:hAnsiTheme="minorHAnsi" w:cstheme="minorHAnsi" w:hint="eastAsia"/>
          <w:lang w:val="en-US" w:eastAsia="zh-CN"/>
        </w:rPr>
        <w:t xml:space="preserve">and bring CRs to </w:t>
      </w:r>
      <w:r w:rsidR="00F369F8" w:rsidRPr="00351B8E">
        <w:rPr>
          <w:rFonts w:asciiTheme="minorHAnsi" w:eastAsiaTheme="minorEastAsia" w:hAnsiTheme="minorHAnsi" w:cstheme="minorHAnsi"/>
          <w:lang w:val="en-US" w:eastAsia="zh-CN"/>
        </w:rPr>
        <w:t>finalize</w:t>
      </w:r>
      <w:r w:rsidR="00F369F8" w:rsidRPr="00351B8E">
        <w:rPr>
          <w:rFonts w:asciiTheme="minorHAnsi" w:eastAsiaTheme="minorEastAsia" w:hAnsiTheme="minorHAnsi" w:cstheme="minorHAnsi" w:hint="eastAsia"/>
          <w:lang w:val="en-US" w:eastAsia="zh-CN"/>
        </w:rPr>
        <w:t xml:space="preserve"> </w:t>
      </w:r>
      <w:r w:rsidR="00F369F8" w:rsidRPr="00351B8E">
        <w:rPr>
          <w:rFonts w:asciiTheme="minorHAnsi" w:eastAsiaTheme="minorEastAsia" w:hAnsiTheme="minorHAnsi" w:cstheme="minorHAnsi"/>
          <w:lang w:val="en-US" w:eastAsia="zh-CN"/>
        </w:rPr>
        <w:t>corresponding</w:t>
      </w:r>
      <w:r w:rsidR="00F369F8" w:rsidRPr="00351B8E">
        <w:rPr>
          <w:rFonts w:asciiTheme="minorHAnsi" w:eastAsiaTheme="minorEastAsia" w:hAnsiTheme="minorHAnsi" w:cstheme="minorHAnsi" w:hint="eastAsia"/>
          <w:lang w:val="en-US" w:eastAsia="zh-CN"/>
        </w:rPr>
        <w:t xml:space="preserve"> RRM core </w:t>
      </w:r>
      <w:r w:rsidR="00F369F8" w:rsidRPr="00351B8E">
        <w:rPr>
          <w:rFonts w:asciiTheme="minorHAnsi" w:eastAsiaTheme="minorEastAsia" w:hAnsiTheme="minorHAnsi" w:cstheme="minorHAnsi"/>
          <w:lang w:val="en-US" w:eastAsia="zh-CN"/>
        </w:rPr>
        <w:t>requirements</w:t>
      </w:r>
    </w:p>
    <w:p w14:paraId="01C0281E" w14:textId="7514EC30" w:rsidR="00E0603D" w:rsidRPr="00F369F8" w:rsidRDefault="00E0603D" w:rsidP="00EB55B4">
      <w:pPr>
        <w:rPr>
          <w:rFonts w:asciiTheme="minorHAnsi" w:eastAsiaTheme="minorEastAsia" w:hAnsiTheme="minorHAnsi" w:cstheme="minorHAnsi"/>
          <w:b/>
          <w:u w:val="single"/>
          <w:lang w:val="en-US" w:eastAsia="zh-CN"/>
        </w:rPr>
      </w:pPr>
      <w:r w:rsidRPr="00F369F8">
        <w:rPr>
          <w:rFonts w:asciiTheme="minorHAnsi" w:eastAsiaTheme="minorEastAsia" w:hAnsiTheme="minorHAnsi" w:cstheme="minorHAnsi" w:hint="eastAsia"/>
          <w:b/>
          <w:u w:val="single"/>
          <w:lang w:val="en-US" w:eastAsia="zh-CN"/>
        </w:rPr>
        <w:t>Performance part</w:t>
      </w:r>
    </w:p>
    <w:p w14:paraId="3EB5F535" w14:textId="4061AB26" w:rsidR="00E0603D" w:rsidRDefault="00E0603D" w:rsidP="00EB55B4">
      <w:pPr>
        <w:rPr>
          <w:rFonts w:asciiTheme="minorHAnsi" w:hAnsiTheme="minorHAnsi" w:cstheme="minorHAnsi"/>
          <w:lang w:val="en-US" w:eastAsia="zh-CN"/>
        </w:rPr>
      </w:pPr>
      <w:r w:rsidRPr="00F369F8">
        <w:rPr>
          <w:rFonts w:asciiTheme="minorHAnsi" w:hAnsiTheme="minorHAnsi" w:cstheme="minorHAnsi"/>
          <w:lang w:val="en-US" w:eastAsia="zh-CN"/>
        </w:rPr>
        <w:t>RAN4#94</w:t>
      </w:r>
      <w:r w:rsidR="00F369F8">
        <w:rPr>
          <w:rFonts w:asciiTheme="minorHAnsi" w:hAnsiTheme="minorHAnsi" w:cstheme="minorHAnsi" w:hint="eastAsia"/>
          <w:lang w:val="en-US" w:eastAsia="zh-CN"/>
        </w:rPr>
        <w:t xml:space="preserve"> </w:t>
      </w:r>
      <w:r w:rsidR="00F369F8" w:rsidRPr="00BF6FE4">
        <w:rPr>
          <w:rFonts w:asciiTheme="minorHAnsi" w:eastAsiaTheme="minorEastAsia" w:hAnsiTheme="minorHAnsi" w:cstheme="minorHAnsi"/>
          <w:lang w:val="en-US" w:eastAsia="zh-CN"/>
        </w:rPr>
        <w:t>February</w:t>
      </w:r>
      <w:r w:rsidR="00F369F8" w:rsidRPr="00BF6FE4">
        <w:rPr>
          <w:rFonts w:asciiTheme="minorHAnsi" w:eastAsiaTheme="minorEastAsia" w:hAnsiTheme="minorHAnsi" w:cstheme="minorHAnsi" w:hint="eastAsia"/>
          <w:lang w:val="en-US" w:eastAsia="zh-CN"/>
        </w:rPr>
        <w:t xml:space="preserve"> 24th -28th 2020</w:t>
      </w:r>
    </w:p>
    <w:p w14:paraId="23F76EDB" w14:textId="77777777" w:rsidR="00351B8E" w:rsidRPr="00351B8E" w:rsidRDefault="00351B8E" w:rsidP="00F369F8">
      <w:pPr>
        <w:pStyle w:val="ListParagraph"/>
        <w:numPr>
          <w:ilvl w:val="0"/>
          <w:numId w:val="37"/>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RRM test case: </w:t>
      </w:r>
    </w:p>
    <w:p w14:paraId="71F468D0" w14:textId="6664891E" w:rsidR="00F369F8" w:rsidRPr="00F369F8" w:rsidRDefault="00F369F8" w:rsidP="00351B8E">
      <w:pPr>
        <w:pStyle w:val="ListParagraph"/>
        <w:numPr>
          <w:ilvl w:val="1"/>
          <w:numId w:val="37"/>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Discuss L1-SINR measurement accuracy requirements and simulation assumption if any </w:t>
      </w:r>
    </w:p>
    <w:p w14:paraId="2DF636F0" w14:textId="49E5A7DE" w:rsidR="00351B8E" w:rsidRPr="00351B8E" w:rsidRDefault="00351B8E" w:rsidP="00F369F8">
      <w:pPr>
        <w:pStyle w:val="ListParagraph"/>
        <w:numPr>
          <w:ilvl w:val="0"/>
          <w:numId w:val="37"/>
        </w:numPr>
        <w:ind w:firstLineChars="0"/>
        <w:rPr>
          <w:rFonts w:asciiTheme="minorHAnsi" w:hAnsiTheme="minorHAnsi" w:cstheme="minorHAnsi"/>
          <w:lang w:val="en-US" w:eastAsia="zh-CN"/>
        </w:rPr>
      </w:pPr>
      <w:r>
        <w:rPr>
          <w:rFonts w:asciiTheme="minorHAnsi" w:eastAsiaTheme="minorEastAsia" w:hAnsiTheme="minorHAnsi" w:cstheme="minorHAnsi"/>
          <w:lang w:val="en-US" w:eastAsia="zh-CN"/>
        </w:rPr>
        <w:t>Demodulation</w:t>
      </w:r>
      <w:r>
        <w:rPr>
          <w:rFonts w:asciiTheme="minorHAnsi" w:eastAsiaTheme="minorEastAsia" w:hAnsiTheme="minorHAnsi" w:cstheme="minorHAnsi" w:hint="eastAsia"/>
          <w:lang w:val="en-US" w:eastAsia="zh-CN"/>
        </w:rPr>
        <w:t>/CSI</w:t>
      </w:r>
    </w:p>
    <w:p w14:paraId="578DB303" w14:textId="0A90EDBA" w:rsidR="00F369F8" w:rsidRPr="00351B8E" w:rsidRDefault="00F369F8" w:rsidP="00351B8E">
      <w:pPr>
        <w:pStyle w:val="ListParagraph"/>
        <w:numPr>
          <w:ilvl w:val="1"/>
          <w:numId w:val="37"/>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Discuss and identify potential impact on  BS/UE performance requirements </w:t>
      </w:r>
    </w:p>
    <w:p w14:paraId="2B75CA6C" w14:textId="5307901D" w:rsidR="00351B8E" w:rsidRPr="00351B8E" w:rsidRDefault="00351B8E" w:rsidP="00351B8E">
      <w:pPr>
        <w:pStyle w:val="ListParagraph"/>
        <w:numPr>
          <w:ilvl w:val="1"/>
          <w:numId w:val="37"/>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Agree initial simulation assumptions for BS, UE demodulation and CSI test cases</w:t>
      </w:r>
    </w:p>
    <w:p w14:paraId="75A24225" w14:textId="4C7E48A7" w:rsidR="00E0603D" w:rsidRDefault="00E0603D" w:rsidP="00EB55B4">
      <w:pPr>
        <w:rPr>
          <w:rFonts w:asciiTheme="minorHAnsi" w:hAnsiTheme="minorHAnsi" w:cstheme="minorHAnsi"/>
          <w:lang w:val="en-US" w:eastAsia="zh-CN"/>
        </w:rPr>
      </w:pPr>
      <w:r w:rsidRPr="00F369F8">
        <w:rPr>
          <w:rFonts w:asciiTheme="minorHAnsi" w:hAnsiTheme="minorHAnsi" w:cstheme="minorHAnsi"/>
          <w:lang w:val="en-US" w:eastAsia="zh-CN"/>
        </w:rPr>
        <w:t>RAN4#94bis</w:t>
      </w:r>
      <w:r w:rsidR="00550DD1" w:rsidRPr="00F369F8">
        <w:rPr>
          <w:rFonts w:asciiTheme="minorHAnsi" w:hAnsiTheme="minorHAnsi" w:cstheme="minorHAnsi"/>
          <w:lang w:val="en-US" w:eastAsia="zh-CN"/>
        </w:rPr>
        <w:t xml:space="preserve"> April 20</w:t>
      </w:r>
      <w:r w:rsidR="00550DD1" w:rsidRPr="00F369F8">
        <w:rPr>
          <w:rFonts w:asciiTheme="minorHAnsi" w:hAnsiTheme="minorHAnsi" w:cstheme="minorHAnsi"/>
          <w:vertAlign w:val="superscript"/>
          <w:lang w:val="en-US" w:eastAsia="zh-CN"/>
        </w:rPr>
        <w:t>th</w:t>
      </w:r>
      <w:r w:rsidR="00550DD1" w:rsidRPr="00F369F8">
        <w:rPr>
          <w:rFonts w:asciiTheme="minorHAnsi" w:hAnsiTheme="minorHAnsi" w:cstheme="minorHAnsi"/>
          <w:lang w:val="en-US" w:eastAsia="zh-CN"/>
        </w:rPr>
        <w:t xml:space="preserve"> -24</w:t>
      </w:r>
      <w:r w:rsidR="00550DD1" w:rsidRPr="00F369F8">
        <w:rPr>
          <w:rFonts w:asciiTheme="minorHAnsi" w:hAnsiTheme="minorHAnsi" w:cstheme="minorHAnsi"/>
          <w:vertAlign w:val="superscript"/>
          <w:lang w:val="en-US" w:eastAsia="zh-CN"/>
        </w:rPr>
        <w:t>th</w:t>
      </w:r>
      <w:r w:rsidR="00550DD1" w:rsidRPr="00F369F8">
        <w:rPr>
          <w:rFonts w:asciiTheme="minorHAnsi" w:hAnsiTheme="minorHAnsi" w:cstheme="minorHAnsi"/>
          <w:lang w:val="en-US" w:eastAsia="zh-CN"/>
        </w:rPr>
        <w:t xml:space="preserve"> 2020</w:t>
      </w:r>
    </w:p>
    <w:p w14:paraId="2EFE2D05" w14:textId="77777777" w:rsidR="00351B8E" w:rsidRPr="00351B8E" w:rsidRDefault="00351B8E" w:rsidP="00F369F8">
      <w:pPr>
        <w:pStyle w:val="ListParagraph"/>
        <w:numPr>
          <w:ilvl w:val="0"/>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lastRenderedPageBreak/>
        <w:t>RRM test cases:</w:t>
      </w:r>
    </w:p>
    <w:p w14:paraId="0D16DDBD" w14:textId="6811DC2D" w:rsidR="00F369F8" w:rsidRPr="00F369F8" w:rsidRDefault="00F369F8" w:rsidP="00351B8E">
      <w:pPr>
        <w:pStyle w:val="ListParagraph"/>
        <w:numPr>
          <w:ilvl w:val="1"/>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Decide L1-SINR measurement accuracy requirements and agree work split for RRM test cases</w:t>
      </w:r>
    </w:p>
    <w:p w14:paraId="6FBDAD59" w14:textId="7D0AD5A5" w:rsidR="00351B8E" w:rsidRPr="00351B8E" w:rsidRDefault="00351B8E" w:rsidP="00EB55B4">
      <w:pPr>
        <w:pStyle w:val="ListParagraph"/>
        <w:numPr>
          <w:ilvl w:val="0"/>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Demodulation/CSI:</w:t>
      </w:r>
    </w:p>
    <w:p w14:paraId="64309D7F" w14:textId="5AB01EC0" w:rsidR="00351B8E" w:rsidRPr="00351B8E" w:rsidRDefault="00351B8E" w:rsidP="00351B8E">
      <w:pPr>
        <w:pStyle w:val="ListParagraph"/>
        <w:numPr>
          <w:ilvl w:val="1"/>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Agree</w:t>
      </w:r>
      <w:r w:rsidR="00F369F8" w:rsidRPr="00351B8E">
        <w:rPr>
          <w:rFonts w:asciiTheme="minorHAnsi" w:eastAsiaTheme="minorEastAsia" w:hAnsiTheme="minorHAnsi" w:cstheme="minorHAnsi" w:hint="eastAsia"/>
          <w:lang w:val="en-US" w:eastAsia="zh-CN"/>
        </w:rPr>
        <w:t xml:space="preserve"> performance test cases scope</w:t>
      </w:r>
    </w:p>
    <w:p w14:paraId="307946C5" w14:textId="76368438" w:rsidR="00351B8E" w:rsidRPr="00351B8E" w:rsidRDefault="00351B8E" w:rsidP="00351B8E">
      <w:pPr>
        <w:pStyle w:val="ListParagraph"/>
        <w:numPr>
          <w:ilvl w:val="1"/>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Bring initial evaluation results and further update simulation </w:t>
      </w:r>
      <w:r>
        <w:rPr>
          <w:rFonts w:asciiTheme="minorHAnsi" w:eastAsiaTheme="minorEastAsia" w:hAnsiTheme="minorHAnsi" w:cstheme="minorHAnsi"/>
          <w:lang w:val="en-US" w:eastAsia="zh-CN"/>
        </w:rPr>
        <w:t>assumption</w:t>
      </w:r>
      <w:r>
        <w:rPr>
          <w:rFonts w:asciiTheme="minorHAnsi" w:eastAsiaTheme="minorEastAsia" w:hAnsiTheme="minorHAnsi" w:cstheme="minorHAnsi" w:hint="eastAsia"/>
          <w:lang w:val="en-US" w:eastAsia="zh-CN"/>
        </w:rPr>
        <w:t xml:space="preserve"> for detailed test set-up </w:t>
      </w:r>
    </w:p>
    <w:p w14:paraId="7F99167F" w14:textId="3816FFBB" w:rsidR="00E0603D" w:rsidRPr="00351B8E" w:rsidRDefault="00E0603D" w:rsidP="00351B8E">
      <w:pPr>
        <w:rPr>
          <w:rFonts w:asciiTheme="minorHAnsi" w:hAnsiTheme="minorHAnsi" w:cstheme="minorHAnsi"/>
          <w:lang w:val="en-US" w:eastAsia="zh-CN"/>
        </w:rPr>
      </w:pPr>
      <w:r w:rsidRPr="00351B8E">
        <w:rPr>
          <w:rFonts w:asciiTheme="minorHAnsi" w:hAnsiTheme="minorHAnsi" w:cstheme="minorHAnsi"/>
          <w:lang w:val="en-US" w:eastAsia="zh-CN"/>
        </w:rPr>
        <w:t>RAN4#95</w:t>
      </w:r>
      <w:r w:rsidR="00550DD1" w:rsidRPr="00351B8E">
        <w:rPr>
          <w:rFonts w:asciiTheme="minorHAnsi" w:hAnsiTheme="minorHAnsi" w:cstheme="minorHAnsi"/>
          <w:lang w:val="en-US" w:eastAsia="zh-CN"/>
        </w:rPr>
        <w:t xml:space="preserve"> May 25</w:t>
      </w:r>
      <w:r w:rsidR="00550DD1" w:rsidRPr="00351B8E">
        <w:rPr>
          <w:rFonts w:asciiTheme="minorHAnsi" w:hAnsiTheme="minorHAnsi" w:cstheme="minorHAnsi"/>
          <w:vertAlign w:val="superscript"/>
          <w:lang w:val="en-US" w:eastAsia="zh-CN"/>
        </w:rPr>
        <w:t>th</w:t>
      </w:r>
      <w:r w:rsidR="00550DD1" w:rsidRPr="00351B8E">
        <w:rPr>
          <w:rFonts w:asciiTheme="minorHAnsi" w:hAnsiTheme="minorHAnsi" w:cstheme="minorHAnsi"/>
          <w:lang w:val="en-US" w:eastAsia="zh-CN"/>
        </w:rPr>
        <w:t xml:space="preserve"> -29</w:t>
      </w:r>
      <w:r w:rsidR="00550DD1" w:rsidRPr="00351B8E">
        <w:rPr>
          <w:rFonts w:asciiTheme="minorHAnsi" w:hAnsiTheme="minorHAnsi" w:cstheme="minorHAnsi"/>
          <w:vertAlign w:val="superscript"/>
          <w:lang w:val="en-US" w:eastAsia="zh-CN"/>
        </w:rPr>
        <w:t>th</w:t>
      </w:r>
      <w:r w:rsidR="00550DD1" w:rsidRPr="00351B8E">
        <w:rPr>
          <w:rFonts w:asciiTheme="minorHAnsi" w:hAnsiTheme="minorHAnsi" w:cstheme="minorHAnsi"/>
          <w:lang w:val="en-US" w:eastAsia="zh-CN"/>
        </w:rPr>
        <w:t xml:space="preserve"> 2020</w:t>
      </w:r>
    </w:p>
    <w:p w14:paraId="41E9078B" w14:textId="77777777" w:rsidR="00351B8E" w:rsidRPr="00351B8E" w:rsidRDefault="00351B8E" w:rsidP="00F369F8">
      <w:pPr>
        <w:pStyle w:val="ListParagraph"/>
        <w:numPr>
          <w:ilvl w:val="0"/>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RRM test cases:</w:t>
      </w:r>
    </w:p>
    <w:p w14:paraId="4CB57D46" w14:textId="23D338AA" w:rsidR="00F369F8" w:rsidRPr="00F369F8" w:rsidRDefault="00F369F8" w:rsidP="00351B8E">
      <w:pPr>
        <w:pStyle w:val="ListParagraph"/>
        <w:numPr>
          <w:ilvl w:val="1"/>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Bring CRs to finalize RRM test cases</w:t>
      </w:r>
    </w:p>
    <w:p w14:paraId="09791F92" w14:textId="1F7C4ED4" w:rsidR="00F369F8" w:rsidRPr="00351B8E" w:rsidRDefault="00351B8E" w:rsidP="00EB55B4">
      <w:pPr>
        <w:pStyle w:val="ListParagraph"/>
        <w:numPr>
          <w:ilvl w:val="0"/>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Demodulation/CSI</w:t>
      </w:r>
    </w:p>
    <w:p w14:paraId="23B3092A" w14:textId="0DEE449F" w:rsidR="00351B8E" w:rsidRPr="00351B8E" w:rsidRDefault="00351B8E" w:rsidP="00351B8E">
      <w:pPr>
        <w:pStyle w:val="ListParagraph"/>
        <w:numPr>
          <w:ilvl w:val="1"/>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Bring IM results for batch #1 test cases, alignment </w:t>
      </w:r>
      <w:r>
        <w:rPr>
          <w:rFonts w:asciiTheme="minorHAnsi" w:eastAsiaTheme="minorEastAsia" w:hAnsiTheme="minorHAnsi" w:cstheme="minorHAnsi"/>
          <w:lang w:val="en-US" w:eastAsia="zh-CN"/>
        </w:rPr>
        <w:t>results</w:t>
      </w:r>
      <w:r>
        <w:rPr>
          <w:rFonts w:asciiTheme="minorHAnsi" w:eastAsiaTheme="minorEastAsia" w:hAnsiTheme="minorHAnsi" w:cstheme="minorHAnsi" w:hint="eastAsia"/>
          <w:lang w:val="en-US" w:eastAsia="zh-CN"/>
        </w:rPr>
        <w:t xml:space="preserve"> for bath#2 test cases</w:t>
      </w:r>
    </w:p>
    <w:p w14:paraId="08CB3147" w14:textId="1F613E19" w:rsidR="00351B8E" w:rsidRPr="00351B8E" w:rsidRDefault="00351B8E" w:rsidP="00351B8E">
      <w:pPr>
        <w:pStyle w:val="ListParagraph"/>
        <w:numPr>
          <w:ilvl w:val="1"/>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Update simulation assumption for </w:t>
      </w:r>
      <w:r>
        <w:rPr>
          <w:rFonts w:asciiTheme="minorHAnsi" w:eastAsiaTheme="minorEastAsia" w:hAnsiTheme="minorHAnsi" w:cstheme="minorHAnsi"/>
          <w:lang w:val="en-US" w:eastAsia="zh-CN"/>
        </w:rPr>
        <w:t>detailed</w:t>
      </w:r>
      <w:r>
        <w:rPr>
          <w:rFonts w:asciiTheme="minorHAnsi" w:eastAsiaTheme="minorEastAsia" w:hAnsiTheme="minorHAnsi" w:cstheme="minorHAnsi" w:hint="eastAsia"/>
          <w:lang w:val="en-US" w:eastAsia="zh-CN"/>
        </w:rPr>
        <w:t xml:space="preserve"> test parameters</w:t>
      </w:r>
    </w:p>
    <w:p w14:paraId="62A3D1B9" w14:textId="39F15EEA" w:rsidR="00E0603D" w:rsidRDefault="00E0603D" w:rsidP="00EB55B4">
      <w:pPr>
        <w:rPr>
          <w:rFonts w:asciiTheme="minorHAnsi" w:hAnsiTheme="minorHAnsi" w:cstheme="minorHAnsi"/>
          <w:lang w:val="en-US" w:eastAsia="zh-CN"/>
        </w:rPr>
      </w:pPr>
      <w:r w:rsidRPr="00F369F8">
        <w:rPr>
          <w:rFonts w:asciiTheme="minorHAnsi" w:hAnsiTheme="minorHAnsi" w:cstheme="minorHAnsi"/>
          <w:lang w:val="en-US" w:eastAsia="zh-CN"/>
        </w:rPr>
        <w:t>RAN4#96</w:t>
      </w:r>
      <w:r w:rsidR="00550DD1" w:rsidRPr="00F369F8">
        <w:rPr>
          <w:rFonts w:asciiTheme="minorHAnsi" w:hAnsiTheme="minorHAnsi" w:cstheme="minorHAnsi"/>
          <w:lang w:val="en-US" w:eastAsia="zh-CN"/>
        </w:rPr>
        <w:t xml:space="preserve"> August 24</w:t>
      </w:r>
      <w:r w:rsidR="00550DD1" w:rsidRPr="00F369F8">
        <w:rPr>
          <w:rFonts w:asciiTheme="minorHAnsi" w:hAnsiTheme="minorHAnsi" w:cstheme="minorHAnsi"/>
          <w:vertAlign w:val="superscript"/>
          <w:lang w:val="en-US" w:eastAsia="zh-CN"/>
        </w:rPr>
        <w:t>th</w:t>
      </w:r>
      <w:r w:rsidR="00550DD1" w:rsidRPr="00F369F8">
        <w:rPr>
          <w:rFonts w:asciiTheme="minorHAnsi" w:hAnsiTheme="minorHAnsi" w:cstheme="minorHAnsi"/>
          <w:lang w:val="en-US" w:eastAsia="zh-CN"/>
        </w:rPr>
        <w:t xml:space="preserve"> – 28</w:t>
      </w:r>
      <w:r w:rsidR="00550DD1" w:rsidRPr="00F369F8">
        <w:rPr>
          <w:rFonts w:asciiTheme="minorHAnsi" w:hAnsiTheme="minorHAnsi" w:cstheme="minorHAnsi"/>
          <w:vertAlign w:val="superscript"/>
          <w:lang w:val="en-US" w:eastAsia="zh-CN"/>
        </w:rPr>
        <w:t>th</w:t>
      </w:r>
      <w:r w:rsidR="00550DD1" w:rsidRPr="00F369F8">
        <w:rPr>
          <w:rFonts w:asciiTheme="minorHAnsi" w:hAnsiTheme="minorHAnsi" w:cstheme="minorHAnsi"/>
          <w:lang w:val="en-US" w:eastAsia="zh-CN"/>
        </w:rPr>
        <w:t xml:space="preserve"> </w:t>
      </w:r>
    </w:p>
    <w:p w14:paraId="765BC5F9" w14:textId="09C9C97E" w:rsidR="00A33B4F" w:rsidRPr="00A33B4F" w:rsidRDefault="00351B8E" w:rsidP="00A33B4F">
      <w:pPr>
        <w:pStyle w:val="ListParagraph"/>
        <w:numPr>
          <w:ilvl w:val="0"/>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Demodulation/CSI</w:t>
      </w:r>
    </w:p>
    <w:p w14:paraId="1D43A351" w14:textId="5F0D75B2" w:rsidR="00A33B4F" w:rsidRPr="00A33B4F" w:rsidRDefault="00A33B4F" w:rsidP="00A33B4F">
      <w:pPr>
        <w:pStyle w:val="ListParagraph"/>
        <w:numPr>
          <w:ilvl w:val="1"/>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Resolve remaining open issues for detailed test parameters</w:t>
      </w:r>
    </w:p>
    <w:p w14:paraId="190CF305" w14:textId="2B86DD4B" w:rsidR="00351B8E" w:rsidRPr="00351B8E" w:rsidRDefault="00351B8E" w:rsidP="00351B8E">
      <w:pPr>
        <w:pStyle w:val="ListParagraph"/>
        <w:numPr>
          <w:ilvl w:val="1"/>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Bring IM results for bath#2 test cases and derive performance requirements for performance test cases</w:t>
      </w:r>
    </w:p>
    <w:p w14:paraId="26476C50" w14:textId="0AE4CACA" w:rsidR="009863A5" w:rsidRPr="00486711" w:rsidRDefault="00351B8E" w:rsidP="00EB55B4">
      <w:pPr>
        <w:pStyle w:val="ListParagraph"/>
        <w:numPr>
          <w:ilvl w:val="1"/>
          <w:numId w:val="38"/>
        </w:numPr>
        <w:ind w:firstLineChars="0"/>
        <w:rPr>
          <w:rFonts w:asciiTheme="minorHAnsi" w:hAnsiTheme="minorHAnsi" w:cstheme="minorHAnsi"/>
          <w:lang w:val="en-US" w:eastAsia="zh-CN"/>
        </w:rPr>
      </w:pPr>
      <w:r>
        <w:rPr>
          <w:rFonts w:asciiTheme="minorHAnsi" w:eastAsiaTheme="minorEastAsia" w:hAnsiTheme="minorHAnsi" w:cstheme="minorHAnsi" w:hint="eastAsia"/>
          <w:lang w:val="en-US" w:eastAsia="zh-CN"/>
        </w:rPr>
        <w:t xml:space="preserve">Bring CRs to finalize performance requirements </w:t>
      </w:r>
    </w:p>
    <w:p w14:paraId="27C935E1" w14:textId="77777777" w:rsidR="000353D1" w:rsidRPr="00B77F06" w:rsidRDefault="00486711" w:rsidP="00486711">
      <w:pPr>
        <w:rPr>
          <w:rFonts w:asciiTheme="minorHAnsi" w:hAnsiTheme="minorHAnsi" w:cstheme="minorHAnsi"/>
          <w:sz w:val="18"/>
          <w:szCs w:val="18"/>
          <w:lang w:val="en-US" w:eastAsia="zh-CN"/>
        </w:rPr>
      </w:pPr>
      <w:r w:rsidRPr="00B77F06">
        <w:rPr>
          <w:rFonts w:asciiTheme="minorHAnsi" w:hAnsiTheme="minorHAnsi" w:cstheme="minorHAnsi" w:hint="eastAsia"/>
          <w:sz w:val="18"/>
          <w:szCs w:val="18"/>
          <w:lang w:val="en-US" w:eastAsia="zh-CN"/>
        </w:rPr>
        <w:t xml:space="preserve">Note: </w:t>
      </w:r>
      <w:r w:rsidR="000353D1" w:rsidRPr="00B77F06">
        <w:rPr>
          <w:rFonts w:asciiTheme="minorHAnsi" w:hAnsiTheme="minorHAnsi" w:cstheme="minorHAnsi"/>
          <w:sz w:val="18"/>
          <w:szCs w:val="18"/>
          <w:lang w:val="en-US" w:eastAsia="zh-CN"/>
        </w:rPr>
        <w:t>Target bat</w:t>
      </w:r>
      <w:r w:rsidR="000353D1" w:rsidRPr="00B77F06">
        <w:rPr>
          <w:rFonts w:asciiTheme="minorHAnsi" w:hAnsiTheme="minorHAnsi" w:cstheme="minorHAnsi" w:hint="eastAsia"/>
          <w:sz w:val="18"/>
          <w:szCs w:val="18"/>
          <w:lang w:val="en-US" w:eastAsia="zh-CN"/>
        </w:rPr>
        <w:t>c</w:t>
      </w:r>
      <w:r w:rsidR="000353D1" w:rsidRPr="00B77F06">
        <w:rPr>
          <w:rFonts w:asciiTheme="minorHAnsi" w:hAnsiTheme="minorHAnsi" w:cstheme="minorHAnsi"/>
          <w:sz w:val="18"/>
          <w:szCs w:val="18"/>
          <w:lang w:val="en-US" w:eastAsia="zh-CN"/>
        </w:rPr>
        <w:t>h</w:t>
      </w:r>
      <w:r w:rsidR="000353D1" w:rsidRPr="00B77F06">
        <w:rPr>
          <w:rFonts w:asciiTheme="minorHAnsi" w:hAnsiTheme="minorHAnsi" w:cstheme="minorHAnsi" w:hint="eastAsia"/>
          <w:sz w:val="18"/>
          <w:szCs w:val="18"/>
          <w:lang w:val="en-US" w:eastAsia="zh-CN"/>
        </w:rPr>
        <w:t xml:space="preserve">#1 </w:t>
      </w:r>
      <w:r w:rsidR="000353D1" w:rsidRPr="00B77F06">
        <w:rPr>
          <w:rFonts w:asciiTheme="minorHAnsi" w:hAnsiTheme="minorHAnsi" w:cstheme="minorHAnsi"/>
          <w:sz w:val="18"/>
          <w:szCs w:val="18"/>
          <w:lang w:val="en-US" w:eastAsia="zh-CN"/>
        </w:rPr>
        <w:t>performance</w:t>
      </w:r>
      <w:r w:rsidR="000353D1" w:rsidRPr="00B77F06">
        <w:rPr>
          <w:rFonts w:asciiTheme="minorHAnsi" w:hAnsiTheme="minorHAnsi" w:cstheme="minorHAnsi" w:hint="eastAsia"/>
          <w:sz w:val="18"/>
          <w:szCs w:val="18"/>
          <w:lang w:val="en-US" w:eastAsia="zh-CN"/>
        </w:rPr>
        <w:t xml:space="preserve"> test cases </w:t>
      </w:r>
      <w:r w:rsidR="000353D1" w:rsidRPr="00B77F06">
        <w:rPr>
          <w:rFonts w:asciiTheme="minorHAnsi" w:hAnsiTheme="minorHAnsi" w:cstheme="minorHAnsi"/>
          <w:sz w:val="18"/>
          <w:szCs w:val="18"/>
          <w:lang w:val="en-US" w:eastAsia="zh-CN"/>
        </w:rPr>
        <w:t>including</w:t>
      </w:r>
      <w:r w:rsidR="000353D1" w:rsidRPr="00B77F06">
        <w:rPr>
          <w:rFonts w:asciiTheme="minorHAnsi" w:hAnsiTheme="minorHAnsi" w:cstheme="minorHAnsi" w:hint="eastAsia"/>
          <w:sz w:val="18"/>
          <w:szCs w:val="18"/>
          <w:lang w:val="en-US" w:eastAsia="zh-CN"/>
        </w:rPr>
        <w:t xml:space="preserve">: </w:t>
      </w:r>
    </w:p>
    <w:p w14:paraId="4D20746A" w14:textId="6D24D3C6" w:rsidR="00486711" w:rsidRPr="00B77F06" w:rsidRDefault="000353D1" w:rsidP="000353D1">
      <w:pPr>
        <w:pStyle w:val="ListParagraph"/>
        <w:numPr>
          <w:ilvl w:val="0"/>
          <w:numId w:val="40"/>
        </w:numPr>
        <w:ind w:firstLineChars="0"/>
        <w:rPr>
          <w:rFonts w:asciiTheme="minorHAnsi" w:eastAsiaTheme="minorEastAsia" w:hAnsiTheme="minorHAnsi" w:cstheme="minorHAnsi"/>
          <w:sz w:val="18"/>
          <w:szCs w:val="18"/>
          <w:lang w:val="en-US" w:eastAsia="zh-CN"/>
        </w:rPr>
      </w:pPr>
      <w:r w:rsidRPr="00B77F06">
        <w:rPr>
          <w:rFonts w:asciiTheme="minorHAnsi" w:eastAsiaTheme="minorEastAsia" w:hAnsiTheme="minorHAnsi" w:cstheme="minorHAnsi" w:hint="eastAsia"/>
          <w:sz w:val="18"/>
          <w:szCs w:val="18"/>
          <w:lang w:val="en-US" w:eastAsia="zh-CN"/>
        </w:rPr>
        <w:t xml:space="preserve">CSI test cases for </w:t>
      </w:r>
      <w:r w:rsidRPr="00B77F06">
        <w:rPr>
          <w:rFonts w:asciiTheme="minorHAnsi" w:eastAsiaTheme="minorEastAsia" w:hAnsiTheme="minorHAnsi" w:cstheme="minorHAnsi"/>
          <w:sz w:val="18"/>
          <w:szCs w:val="18"/>
          <w:lang w:val="en-US" w:eastAsia="zh-CN"/>
        </w:rPr>
        <w:t>CSI enhancement for MU-MIMO</w:t>
      </w:r>
    </w:p>
    <w:p w14:paraId="54D5C424" w14:textId="6C8EBB43" w:rsidR="000353D1" w:rsidRPr="00B77F06" w:rsidRDefault="000353D1" w:rsidP="000353D1">
      <w:pPr>
        <w:pStyle w:val="ListParagraph"/>
        <w:numPr>
          <w:ilvl w:val="0"/>
          <w:numId w:val="40"/>
        </w:numPr>
        <w:ind w:firstLineChars="0"/>
        <w:rPr>
          <w:rFonts w:asciiTheme="minorHAnsi" w:eastAsiaTheme="minorEastAsia" w:hAnsiTheme="minorHAnsi" w:cstheme="minorHAnsi"/>
          <w:sz w:val="18"/>
          <w:szCs w:val="18"/>
          <w:lang w:val="en-US" w:eastAsia="zh-CN"/>
        </w:rPr>
      </w:pPr>
      <w:r w:rsidRPr="00B77F06">
        <w:rPr>
          <w:rFonts w:asciiTheme="minorHAnsi" w:eastAsiaTheme="minorEastAsia" w:hAnsiTheme="minorHAnsi" w:cstheme="minorHAnsi" w:hint="eastAsia"/>
          <w:sz w:val="18"/>
          <w:szCs w:val="18"/>
          <w:lang w:val="en-US" w:eastAsia="zh-CN"/>
        </w:rPr>
        <w:t>Demodulation test cases for Single-PDCCH based and Multiple-PDCCH based multi-TRP/Panel transmission</w:t>
      </w:r>
    </w:p>
    <w:p w14:paraId="4594218B" w14:textId="3E0C3F39" w:rsidR="000353D1" w:rsidRPr="00B77F06" w:rsidRDefault="000353D1" w:rsidP="000353D1">
      <w:pPr>
        <w:ind w:left="238" w:firstLine="284"/>
        <w:rPr>
          <w:rFonts w:asciiTheme="minorHAnsi" w:hAnsiTheme="minorHAnsi" w:cstheme="minorHAnsi"/>
          <w:sz w:val="18"/>
          <w:szCs w:val="18"/>
          <w:lang w:val="en-US" w:eastAsia="zh-CN"/>
        </w:rPr>
      </w:pPr>
      <w:r w:rsidRPr="00B77F06">
        <w:rPr>
          <w:rFonts w:asciiTheme="minorHAnsi" w:hAnsiTheme="minorHAnsi" w:cstheme="minorHAnsi"/>
          <w:sz w:val="18"/>
          <w:szCs w:val="18"/>
          <w:lang w:val="en-US" w:eastAsia="zh-CN"/>
        </w:rPr>
        <w:t>Target bat</w:t>
      </w:r>
      <w:r w:rsidRPr="00B77F06">
        <w:rPr>
          <w:rFonts w:asciiTheme="minorHAnsi" w:hAnsiTheme="minorHAnsi" w:cstheme="minorHAnsi" w:hint="eastAsia"/>
          <w:sz w:val="18"/>
          <w:szCs w:val="18"/>
          <w:lang w:val="en-US" w:eastAsia="zh-CN"/>
        </w:rPr>
        <w:t>c</w:t>
      </w:r>
      <w:r w:rsidRPr="00B77F06">
        <w:rPr>
          <w:rFonts w:asciiTheme="minorHAnsi" w:hAnsiTheme="minorHAnsi" w:cstheme="minorHAnsi"/>
          <w:sz w:val="18"/>
          <w:szCs w:val="18"/>
          <w:lang w:val="en-US" w:eastAsia="zh-CN"/>
        </w:rPr>
        <w:t>h</w:t>
      </w:r>
      <w:r w:rsidRPr="00B77F06">
        <w:rPr>
          <w:rFonts w:asciiTheme="minorHAnsi" w:hAnsiTheme="minorHAnsi" w:cstheme="minorHAnsi" w:hint="eastAsia"/>
          <w:sz w:val="18"/>
          <w:szCs w:val="18"/>
          <w:lang w:val="en-US" w:eastAsia="zh-CN"/>
        </w:rPr>
        <w:t xml:space="preserve">#2 </w:t>
      </w:r>
      <w:r w:rsidRPr="00B77F06">
        <w:rPr>
          <w:rFonts w:asciiTheme="minorHAnsi" w:hAnsiTheme="minorHAnsi" w:cstheme="minorHAnsi"/>
          <w:sz w:val="18"/>
          <w:szCs w:val="18"/>
          <w:lang w:val="en-US" w:eastAsia="zh-CN"/>
        </w:rPr>
        <w:t>performance</w:t>
      </w:r>
      <w:r w:rsidRPr="00B77F06">
        <w:rPr>
          <w:rFonts w:asciiTheme="minorHAnsi" w:hAnsiTheme="minorHAnsi" w:cstheme="minorHAnsi" w:hint="eastAsia"/>
          <w:sz w:val="18"/>
          <w:szCs w:val="18"/>
          <w:lang w:val="en-US" w:eastAsia="zh-CN"/>
        </w:rPr>
        <w:t xml:space="preserve"> test cases </w:t>
      </w:r>
      <w:r w:rsidRPr="00B77F06">
        <w:rPr>
          <w:rFonts w:asciiTheme="minorHAnsi" w:hAnsiTheme="minorHAnsi" w:cstheme="minorHAnsi"/>
          <w:sz w:val="18"/>
          <w:szCs w:val="18"/>
          <w:lang w:val="en-US" w:eastAsia="zh-CN"/>
        </w:rPr>
        <w:t>including</w:t>
      </w:r>
      <w:r w:rsidRPr="00B77F06">
        <w:rPr>
          <w:rFonts w:asciiTheme="minorHAnsi" w:hAnsiTheme="minorHAnsi" w:cstheme="minorHAnsi" w:hint="eastAsia"/>
          <w:sz w:val="18"/>
          <w:szCs w:val="18"/>
          <w:lang w:val="en-US" w:eastAsia="zh-CN"/>
        </w:rPr>
        <w:t>:</w:t>
      </w:r>
    </w:p>
    <w:p w14:paraId="76E2533B" w14:textId="7E3B3926" w:rsidR="000353D1" w:rsidRPr="00B77F06" w:rsidRDefault="000353D1" w:rsidP="000353D1">
      <w:pPr>
        <w:pStyle w:val="ListParagraph"/>
        <w:numPr>
          <w:ilvl w:val="0"/>
          <w:numId w:val="41"/>
        </w:numPr>
        <w:ind w:firstLineChars="0"/>
        <w:rPr>
          <w:rFonts w:asciiTheme="minorHAnsi" w:hAnsiTheme="minorHAnsi" w:cstheme="minorHAnsi"/>
          <w:sz w:val="18"/>
          <w:szCs w:val="18"/>
          <w:lang w:val="en-US" w:eastAsia="zh-CN"/>
        </w:rPr>
      </w:pPr>
      <w:r w:rsidRPr="00B77F06">
        <w:rPr>
          <w:rFonts w:asciiTheme="minorHAnsi" w:eastAsiaTheme="minorEastAsia" w:hAnsiTheme="minorHAnsi" w:cstheme="minorHAnsi" w:hint="eastAsia"/>
          <w:sz w:val="18"/>
          <w:szCs w:val="18"/>
          <w:lang w:val="en-US" w:eastAsia="zh-CN"/>
        </w:rPr>
        <w:t xml:space="preserve">Performance requirements for DMRS </w:t>
      </w:r>
      <w:r w:rsidRPr="00B77F06">
        <w:rPr>
          <w:rFonts w:asciiTheme="minorHAnsi" w:eastAsiaTheme="minorEastAsia" w:hAnsiTheme="minorHAnsi" w:cstheme="minorHAnsi"/>
          <w:sz w:val="18"/>
          <w:szCs w:val="18"/>
          <w:lang w:val="en-US" w:eastAsia="zh-CN"/>
        </w:rPr>
        <w:t>enhancement</w:t>
      </w:r>
      <w:r w:rsidRPr="00B77F06">
        <w:rPr>
          <w:rFonts w:asciiTheme="minorHAnsi" w:eastAsiaTheme="minorEastAsia" w:hAnsiTheme="minorHAnsi" w:cstheme="minorHAnsi" w:hint="eastAsia"/>
          <w:sz w:val="18"/>
          <w:szCs w:val="18"/>
          <w:lang w:val="en-US" w:eastAsia="zh-CN"/>
        </w:rPr>
        <w:t xml:space="preserve"> if any</w:t>
      </w:r>
    </w:p>
    <w:p w14:paraId="33B6D28D" w14:textId="6156F5F3" w:rsidR="000353D1" w:rsidRPr="00B77F06" w:rsidRDefault="002C5C0E" w:rsidP="002C5C0E">
      <w:pPr>
        <w:pStyle w:val="ListParagraph"/>
        <w:numPr>
          <w:ilvl w:val="0"/>
          <w:numId w:val="41"/>
        </w:numPr>
        <w:ind w:firstLineChars="0"/>
        <w:rPr>
          <w:rFonts w:asciiTheme="minorHAnsi" w:eastAsiaTheme="minorEastAsia" w:hAnsiTheme="minorHAnsi" w:cstheme="minorHAnsi"/>
          <w:sz w:val="18"/>
          <w:szCs w:val="18"/>
          <w:lang w:val="en-US" w:eastAsia="zh-CN"/>
        </w:rPr>
      </w:pPr>
      <w:r w:rsidRPr="00B77F06">
        <w:rPr>
          <w:rFonts w:asciiTheme="minorHAnsi" w:eastAsiaTheme="minorEastAsia" w:hAnsiTheme="minorHAnsi" w:cstheme="minorHAnsi" w:hint="eastAsia"/>
          <w:sz w:val="18"/>
          <w:szCs w:val="18"/>
          <w:lang w:val="en-US" w:eastAsia="zh-CN"/>
        </w:rPr>
        <w:t>Demodulation test cases for PDSCH reliability/robustness enhancement with multi-TRP/panel (URLLC scenarios) if any</w:t>
      </w:r>
    </w:p>
    <w:p w14:paraId="69395183" w14:textId="06446341" w:rsidR="00EB55B4" w:rsidRDefault="002F5636" w:rsidP="00261CBB">
      <w:pPr>
        <w:pStyle w:val="Heading1"/>
        <w:tabs>
          <w:tab w:val="num" w:pos="522"/>
        </w:tabs>
        <w:ind w:left="522" w:hanging="522"/>
        <w:rPr>
          <w:lang w:val="en-US" w:eastAsia="zh-CN"/>
        </w:rPr>
      </w:pPr>
      <w:r w:rsidRPr="00873E1F">
        <w:rPr>
          <w:rFonts w:hint="eastAsia"/>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64361432" w:rsidR="00261CBB" w:rsidRPr="00261CBB" w:rsidRDefault="00261CBB" w:rsidP="00261CBB">
      <w:pPr>
        <w:rPr>
          <w:rFonts w:asciiTheme="minorHAnsi" w:hAnsiTheme="minorHAnsi" w:cstheme="minorHAnsi"/>
        </w:rPr>
      </w:pPr>
      <w:r w:rsidRPr="00261CBB">
        <w:rPr>
          <w:rFonts w:asciiTheme="minorHAnsi" w:hAnsiTheme="minorHAnsi" w:cstheme="minorHAnsi" w:hint="eastAsia"/>
        </w:rPr>
        <w:t xml:space="preserve">This contribution provides overall RAN4 </w:t>
      </w:r>
      <w:r w:rsidR="005B145A">
        <w:rPr>
          <w:rFonts w:asciiTheme="minorHAnsi" w:hAnsiTheme="minorHAnsi" w:cstheme="minorHAnsi" w:hint="eastAsia"/>
        </w:rPr>
        <w:t xml:space="preserve">work plan for R16 NR </w:t>
      </w:r>
      <w:proofErr w:type="spellStart"/>
      <w:r w:rsidR="005B145A">
        <w:rPr>
          <w:rFonts w:asciiTheme="minorHAnsi" w:hAnsiTheme="minorHAnsi" w:cstheme="minorHAnsi" w:hint="eastAsia"/>
        </w:rPr>
        <w:t>eMIMO</w:t>
      </w:r>
      <w:proofErr w:type="spellEnd"/>
      <w:r w:rsidR="005B145A">
        <w:rPr>
          <w:rFonts w:asciiTheme="minorHAnsi" w:hAnsiTheme="minorHAnsi" w:cstheme="minorHAnsi" w:hint="eastAsia"/>
        </w:rPr>
        <w:t xml:space="preserve"> </w:t>
      </w:r>
      <w:r w:rsidR="005B145A">
        <w:rPr>
          <w:rFonts w:asciiTheme="minorHAnsi" w:hAnsiTheme="minorHAnsi" w:cstheme="minorHAnsi" w:hint="eastAsia"/>
          <w:lang w:eastAsia="zh-CN"/>
        </w:rPr>
        <w:t xml:space="preserve">WI </w:t>
      </w:r>
      <w:r w:rsidRPr="00261CBB">
        <w:rPr>
          <w:rFonts w:asciiTheme="minorHAnsi" w:hAnsiTheme="minorHAnsi" w:cstheme="minorHAnsi" w:hint="eastAsia"/>
        </w:rPr>
        <w:t>(both Core and performance part).</w:t>
      </w:r>
    </w:p>
    <w:p w14:paraId="1DCCAF6F" w14:textId="77777777" w:rsidR="008429AD" w:rsidRDefault="008429AD" w:rsidP="008429AD">
      <w:pPr>
        <w:pStyle w:val="Heading1"/>
        <w:tabs>
          <w:tab w:val="num" w:pos="522"/>
        </w:tabs>
        <w:ind w:left="522" w:hanging="522"/>
        <w:rPr>
          <w:lang w:val="en-US" w:eastAsia="zh-CN"/>
        </w:rPr>
      </w:pPr>
      <w:r w:rsidRPr="00873E1F">
        <w:rPr>
          <w:rFonts w:hint="eastAsia"/>
          <w:lang w:val="en-US" w:eastAsia="zh-CN"/>
        </w:rPr>
        <w:t>3. Reference</w:t>
      </w:r>
    </w:p>
    <w:p w14:paraId="065F6323" w14:textId="16C1BED3"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RP-192271</w:t>
      </w:r>
      <w:r w:rsidR="00E16574" w:rsidRPr="00E16574">
        <w:rPr>
          <w:rFonts w:asciiTheme="minorHAnsi" w:hAnsiTheme="minorHAnsi" w:cstheme="minorHAnsi"/>
          <w:sz w:val="24"/>
          <w:szCs w:val="24"/>
        </w:rPr>
        <w:tab/>
      </w:r>
      <w:r w:rsidR="00E16574" w:rsidRPr="00E16574">
        <w:rPr>
          <w:rFonts w:asciiTheme="minorHAnsi" w:hAnsiTheme="minorHAnsi" w:cstheme="minorHAnsi"/>
          <w:bCs/>
        </w:rPr>
        <w:t>Revised WID: Enhancements on MIMO for NR</w:t>
      </w:r>
      <w:r w:rsidR="00E16574" w:rsidRPr="00E16574">
        <w:rPr>
          <w:rFonts w:asciiTheme="minorHAnsi" w:hAnsiTheme="minorHAnsi" w:cstheme="minorHAnsi"/>
          <w:bCs/>
          <w:lang w:eastAsia="zh-CN"/>
        </w:rPr>
        <w:t>, Samsung</w:t>
      </w:r>
    </w:p>
    <w:p w14:paraId="21C271E8" w14:textId="774A1A86" w:rsidR="00E16574" w:rsidRPr="006A2715" w:rsidRDefault="00E16574" w:rsidP="00DD28BC">
      <w:pPr>
        <w:rPr>
          <w:rFonts w:asciiTheme="minorHAnsi" w:hAnsiTheme="minorHAnsi" w:cstheme="minorHAnsi"/>
          <w:lang w:val="en-US" w:eastAsia="zh-CN"/>
        </w:rPr>
      </w:pPr>
      <w:r w:rsidRPr="00E16574">
        <w:rPr>
          <w:rFonts w:asciiTheme="minorHAnsi" w:hAnsiTheme="minorHAnsi" w:cstheme="minorHAnsi" w:hint="eastAsia"/>
          <w:lang w:val="en-US" w:eastAsia="zh-CN"/>
        </w:rPr>
        <w:t>[2]</w:t>
      </w:r>
      <w:r w:rsidRPr="00E16574">
        <w:rPr>
          <w:rFonts w:asciiTheme="minorHAnsi" w:hAnsiTheme="minorHAnsi" w:cstheme="minorHAnsi"/>
          <w:lang w:val="en-US" w:eastAsia="zh-CN"/>
        </w:rPr>
        <w:t xml:space="preserve"> RP-192270</w:t>
      </w:r>
      <w:r w:rsidRPr="00E16574">
        <w:rPr>
          <w:rFonts w:asciiTheme="minorHAnsi" w:hAnsiTheme="minorHAnsi" w:cstheme="minorHAnsi"/>
          <w:lang w:val="en-US" w:eastAsia="zh-CN"/>
        </w:rPr>
        <w:tab/>
        <w:t>Status Report for WI: Enhancements on MIMO for NR</w:t>
      </w:r>
      <w:r w:rsidRPr="00E16574">
        <w:rPr>
          <w:rFonts w:asciiTheme="minorHAnsi" w:hAnsiTheme="minorHAnsi" w:cstheme="minorHAnsi" w:hint="eastAsia"/>
          <w:lang w:val="en-US" w:eastAsia="zh-CN"/>
        </w:rPr>
        <w:t>, Samsung</w:t>
      </w:r>
    </w:p>
    <w:sectPr w:rsidR="00E16574" w:rsidRPr="006A271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2B3B3" w14:textId="77777777" w:rsidR="001E52F2" w:rsidRDefault="001E52F2">
      <w:r>
        <w:separator/>
      </w:r>
    </w:p>
  </w:endnote>
  <w:endnote w:type="continuationSeparator" w:id="0">
    <w:p w14:paraId="0FF445AC" w14:textId="77777777" w:rsidR="001E52F2" w:rsidRDefault="001E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26025C" w14:textId="77777777" w:rsidR="001E52F2" w:rsidRDefault="001E52F2">
      <w:r>
        <w:separator/>
      </w:r>
    </w:p>
  </w:footnote>
  <w:footnote w:type="continuationSeparator" w:id="0">
    <w:p w14:paraId="1A0B1C38" w14:textId="77777777" w:rsidR="001E52F2" w:rsidRDefault="001E52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14"/>
  </w:num>
  <w:num w:numId="6">
    <w:abstractNumId w:val="3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2"/>
  </w:num>
  <w:num w:numId="11">
    <w:abstractNumId w:val="15"/>
  </w:num>
  <w:num w:numId="12">
    <w:abstractNumId w:val="38"/>
  </w:num>
  <w:num w:numId="13">
    <w:abstractNumId w:val="31"/>
  </w:num>
  <w:num w:numId="14">
    <w:abstractNumId w:val="12"/>
  </w:num>
  <w:num w:numId="15">
    <w:abstractNumId w:val="30"/>
  </w:num>
  <w:num w:numId="16">
    <w:abstractNumId w:val="18"/>
  </w:num>
  <w:num w:numId="17">
    <w:abstractNumId w:val="7"/>
  </w:num>
  <w:num w:numId="18">
    <w:abstractNumId w:val="35"/>
  </w:num>
  <w:num w:numId="19">
    <w:abstractNumId w:val="24"/>
  </w:num>
  <w:num w:numId="20">
    <w:abstractNumId w:val="10"/>
  </w:num>
  <w:num w:numId="21">
    <w:abstractNumId w:val="36"/>
  </w:num>
  <w:num w:numId="22">
    <w:abstractNumId w:val="9"/>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0"/>
  </w:num>
  <w:num w:numId="28">
    <w:abstractNumId w:val="23"/>
  </w:num>
  <w:num w:numId="29">
    <w:abstractNumId w:val="19"/>
  </w:num>
  <w:num w:numId="30">
    <w:abstractNumId w:val="16"/>
  </w:num>
  <w:num w:numId="31">
    <w:abstractNumId w:val="29"/>
  </w:num>
  <w:num w:numId="32">
    <w:abstractNumId w:val="37"/>
  </w:num>
  <w:num w:numId="33">
    <w:abstractNumId w:val="13"/>
  </w:num>
  <w:num w:numId="34">
    <w:abstractNumId w:val="34"/>
  </w:num>
  <w:num w:numId="35">
    <w:abstractNumId w:val="32"/>
  </w:num>
  <w:num w:numId="36">
    <w:abstractNumId w:val="25"/>
  </w:num>
  <w:num w:numId="37">
    <w:abstractNumId w:val="11"/>
  </w:num>
  <w:num w:numId="38">
    <w:abstractNumId w:val="6"/>
  </w:num>
  <w:num w:numId="39">
    <w:abstractNumId w:val="17"/>
  </w:num>
  <w:num w:numId="40">
    <w:abstractNumId w:val="8"/>
  </w:num>
  <w:num w:numId="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3D1"/>
    <w:rsid w:val="000457A1"/>
    <w:rsid w:val="00050001"/>
    <w:rsid w:val="00052041"/>
    <w:rsid w:val="0005326A"/>
    <w:rsid w:val="0006266D"/>
    <w:rsid w:val="00065506"/>
    <w:rsid w:val="0007382E"/>
    <w:rsid w:val="000766E1"/>
    <w:rsid w:val="00077FF6"/>
    <w:rsid w:val="00080D82"/>
    <w:rsid w:val="00081692"/>
    <w:rsid w:val="00082C46"/>
    <w:rsid w:val="00083764"/>
    <w:rsid w:val="00087548"/>
    <w:rsid w:val="00093E7E"/>
    <w:rsid w:val="000A1830"/>
    <w:rsid w:val="000A4121"/>
    <w:rsid w:val="000A4AA3"/>
    <w:rsid w:val="000A550E"/>
    <w:rsid w:val="000B1A55"/>
    <w:rsid w:val="000B20BB"/>
    <w:rsid w:val="000B2EF6"/>
    <w:rsid w:val="000B2FA6"/>
    <w:rsid w:val="000B4AA0"/>
    <w:rsid w:val="000C38C3"/>
    <w:rsid w:val="000D44FB"/>
    <w:rsid w:val="000D6CFC"/>
    <w:rsid w:val="000E537B"/>
    <w:rsid w:val="000E57D0"/>
    <w:rsid w:val="000E7858"/>
    <w:rsid w:val="000F782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D4C"/>
    <w:rsid w:val="00183F6D"/>
    <w:rsid w:val="0018670E"/>
    <w:rsid w:val="00195077"/>
    <w:rsid w:val="001A08AA"/>
    <w:rsid w:val="001A7004"/>
    <w:rsid w:val="001C1409"/>
    <w:rsid w:val="001C4A89"/>
    <w:rsid w:val="001C6177"/>
    <w:rsid w:val="001D0363"/>
    <w:rsid w:val="001D7D94"/>
    <w:rsid w:val="001E4218"/>
    <w:rsid w:val="001E52F2"/>
    <w:rsid w:val="001F0B20"/>
    <w:rsid w:val="00200A62"/>
    <w:rsid w:val="00203740"/>
    <w:rsid w:val="002138EA"/>
    <w:rsid w:val="00213F84"/>
    <w:rsid w:val="00214FBD"/>
    <w:rsid w:val="00222897"/>
    <w:rsid w:val="00222B0C"/>
    <w:rsid w:val="00235394"/>
    <w:rsid w:val="00235577"/>
    <w:rsid w:val="002435CA"/>
    <w:rsid w:val="0024469F"/>
    <w:rsid w:val="002537BC"/>
    <w:rsid w:val="00255C58"/>
    <w:rsid w:val="00260EC7"/>
    <w:rsid w:val="0026179F"/>
    <w:rsid w:val="00261CBB"/>
    <w:rsid w:val="0026389A"/>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C4B52"/>
    <w:rsid w:val="002C5C0E"/>
    <w:rsid w:val="002D03E5"/>
    <w:rsid w:val="002D36EB"/>
    <w:rsid w:val="002E2CE9"/>
    <w:rsid w:val="002E3BF7"/>
    <w:rsid w:val="002F158C"/>
    <w:rsid w:val="002F4093"/>
    <w:rsid w:val="002F5636"/>
    <w:rsid w:val="003022A5"/>
    <w:rsid w:val="00315867"/>
    <w:rsid w:val="003260D7"/>
    <w:rsid w:val="00351B8E"/>
    <w:rsid w:val="00355873"/>
    <w:rsid w:val="0035660F"/>
    <w:rsid w:val="003628B9"/>
    <w:rsid w:val="00362D8F"/>
    <w:rsid w:val="00367724"/>
    <w:rsid w:val="003770F6"/>
    <w:rsid w:val="00393042"/>
    <w:rsid w:val="00394AD5"/>
    <w:rsid w:val="0039642D"/>
    <w:rsid w:val="003A2E40"/>
    <w:rsid w:val="003B0158"/>
    <w:rsid w:val="003B56DB"/>
    <w:rsid w:val="003B755E"/>
    <w:rsid w:val="003C228E"/>
    <w:rsid w:val="003C51E7"/>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350F4"/>
    <w:rsid w:val="004412A0"/>
    <w:rsid w:val="00450F27"/>
    <w:rsid w:val="00456A75"/>
    <w:rsid w:val="00461E39"/>
    <w:rsid w:val="00462D3A"/>
    <w:rsid w:val="00463521"/>
    <w:rsid w:val="00471125"/>
    <w:rsid w:val="0047437A"/>
    <w:rsid w:val="0048543E"/>
    <w:rsid w:val="00486711"/>
    <w:rsid w:val="004868C1"/>
    <w:rsid w:val="0048750F"/>
    <w:rsid w:val="004A495F"/>
    <w:rsid w:val="004B6B0F"/>
    <w:rsid w:val="004E2659"/>
    <w:rsid w:val="004E39EE"/>
    <w:rsid w:val="004E56E0"/>
    <w:rsid w:val="004E7329"/>
    <w:rsid w:val="004F2CB0"/>
    <w:rsid w:val="005017F7"/>
    <w:rsid w:val="00501FA7"/>
    <w:rsid w:val="005036A1"/>
    <w:rsid w:val="00505BFA"/>
    <w:rsid w:val="005071B4"/>
    <w:rsid w:val="005117A9"/>
    <w:rsid w:val="00511F57"/>
    <w:rsid w:val="00515CBE"/>
    <w:rsid w:val="00515E2B"/>
    <w:rsid w:val="00522A7E"/>
    <w:rsid w:val="00522F20"/>
    <w:rsid w:val="00530A2E"/>
    <w:rsid w:val="00530FBE"/>
    <w:rsid w:val="005339DB"/>
    <w:rsid w:val="00534C89"/>
    <w:rsid w:val="00541573"/>
    <w:rsid w:val="0054348A"/>
    <w:rsid w:val="00550DD1"/>
    <w:rsid w:val="00582081"/>
    <w:rsid w:val="0058519C"/>
    <w:rsid w:val="005956EE"/>
    <w:rsid w:val="005A083E"/>
    <w:rsid w:val="005B145A"/>
    <w:rsid w:val="005C1EA6"/>
    <w:rsid w:val="005D0B99"/>
    <w:rsid w:val="005D308E"/>
    <w:rsid w:val="005D3A48"/>
    <w:rsid w:val="005F2145"/>
    <w:rsid w:val="005F57D1"/>
    <w:rsid w:val="006016E1"/>
    <w:rsid w:val="00602D27"/>
    <w:rsid w:val="00613625"/>
    <w:rsid w:val="006144A1"/>
    <w:rsid w:val="00616096"/>
    <w:rsid w:val="006160A2"/>
    <w:rsid w:val="006302AA"/>
    <w:rsid w:val="006363BD"/>
    <w:rsid w:val="006412DC"/>
    <w:rsid w:val="006437E5"/>
    <w:rsid w:val="00644790"/>
    <w:rsid w:val="006501AF"/>
    <w:rsid w:val="00650DDE"/>
    <w:rsid w:val="00672307"/>
    <w:rsid w:val="006808C6"/>
    <w:rsid w:val="00692A68"/>
    <w:rsid w:val="00695D85"/>
    <w:rsid w:val="006A2715"/>
    <w:rsid w:val="006A6D23"/>
    <w:rsid w:val="006C1C3B"/>
    <w:rsid w:val="006C4E43"/>
    <w:rsid w:val="006C643E"/>
    <w:rsid w:val="006D3671"/>
    <w:rsid w:val="006E0A73"/>
    <w:rsid w:val="006E0FEE"/>
    <w:rsid w:val="006E6C11"/>
    <w:rsid w:val="006F7C0C"/>
    <w:rsid w:val="00700755"/>
    <w:rsid w:val="0070646B"/>
    <w:rsid w:val="007130A2"/>
    <w:rsid w:val="00715463"/>
    <w:rsid w:val="00727F46"/>
    <w:rsid w:val="00730655"/>
    <w:rsid w:val="00731D77"/>
    <w:rsid w:val="00732360"/>
    <w:rsid w:val="0073390A"/>
    <w:rsid w:val="00734E64"/>
    <w:rsid w:val="00736B37"/>
    <w:rsid w:val="007520B4"/>
    <w:rsid w:val="007763C1"/>
    <w:rsid w:val="00777E82"/>
    <w:rsid w:val="00781359"/>
    <w:rsid w:val="007A5ACC"/>
    <w:rsid w:val="007A79FD"/>
    <w:rsid w:val="007B0B9D"/>
    <w:rsid w:val="007B5A43"/>
    <w:rsid w:val="007B709B"/>
    <w:rsid w:val="007C1343"/>
    <w:rsid w:val="007C1C76"/>
    <w:rsid w:val="007C1E65"/>
    <w:rsid w:val="007C5EF1"/>
    <w:rsid w:val="007C7BF5"/>
    <w:rsid w:val="007D75E5"/>
    <w:rsid w:val="007D773E"/>
    <w:rsid w:val="007E066E"/>
    <w:rsid w:val="007E1356"/>
    <w:rsid w:val="007E20FC"/>
    <w:rsid w:val="007E7062"/>
    <w:rsid w:val="007F0E1E"/>
    <w:rsid w:val="007F29A7"/>
    <w:rsid w:val="00816078"/>
    <w:rsid w:val="008177E3"/>
    <w:rsid w:val="00823AA9"/>
    <w:rsid w:val="00825CD8"/>
    <w:rsid w:val="00827324"/>
    <w:rsid w:val="00837AAE"/>
    <w:rsid w:val="008429AD"/>
    <w:rsid w:val="00850C75"/>
    <w:rsid w:val="00850E39"/>
    <w:rsid w:val="00855173"/>
    <w:rsid w:val="008557D9"/>
    <w:rsid w:val="00855BF7"/>
    <w:rsid w:val="00856214"/>
    <w:rsid w:val="00862089"/>
    <w:rsid w:val="00866D5B"/>
    <w:rsid w:val="00866FF5"/>
    <w:rsid w:val="008675CA"/>
    <w:rsid w:val="00873E1F"/>
    <w:rsid w:val="00874C16"/>
    <w:rsid w:val="00886D1F"/>
    <w:rsid w:val="00891EE1"/>
    <w:rsid w:val="00893987"/>
    <w:rsid w:val="008963EF"/>
    <w:rsid w:val="0089688E"/>
    <w:rsid w:val="008A1FBE"/>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3D12"/>
    <w:rsid w:val="00937065"/>
    <w:rsid w:val="00940285"/>
    <w:rsid w:val="00947E7E"/>
    <w:rsid w:val="0095139A"/>
    <w:rsid w:val="00953E16"/>
    <w:rsid w:val="009542AC"/>
    <w:rsid w:val="009638D6"/>
    <w:rsid w:val="009728FA"/>
    <w:rsid w:val="0097408E"/>
    <w:rsid w:val="00974BB2"/>
    <w:rsid w:val="00974FA7"/>
    <w:rsid w:val="009756E5"/>
    <w:rsid w:val="00977A8C"/>
    <w:rsid w:val="00983910"/>
    <w:rsid w:val="00983BAF"/>
    <w:rsid w:val="009863A5"/>
    <w:rsid w:val="009932AC"/>
    <w:rsid w:val="009A1DBF"/>
    <w:rsid w:val="009A68E6"/>
    <w:rsid w:val="009A7598"/>
    <w:rsid w:val="009B1DF8"/>
    <w:rsid w:val="009B3D20"/>
    <w:rsid w:val="009B5418"/>
    <w:rsid w:val="009C0727"/>
    <w:rsid w:val="009C492F"/>
    <w:rsid w:val="009D2FF2"/>
    <w:rsid w:val="009D3226"/>
    <w:rsid w:val="009D3385"/>
    <w:rsid w:val="009E16A9"/>
    <w:rsid w:val="009E375F"/>
    <w:rsid w:val="009E5401"/>
    <w:rsid w:val="00A0758F"/>
    <w:rsid w:val="00A1570A"/>
    <w:rsid w:val="00A211B4"/>
    <w:rsid w:val="00A33B4F"/>
    <w:rsid w:val="00A33DDF"/>
    <w:rsid w:val="00A34547"/>
    <w:rsid w:val="00A376B7"/>
    <w:rsid w:val="00A41BF5"/>
    <w:rsid w:val="00A469E7"/>
    <w:rsid w:val="00A604A4"/>
    <w:rsid w:val="00A6605B"/>
    <w:rsid w:val="00A66ADC"/>
    <w:rsid w:val="00A7118B"/>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47A8"/>
    <w:rsid w:val="00AD7736"/>
    <w:rsid w:val="00AE70D4"/>
    <w:rsid w:val="00AE7684"/>
    <w:rsid w:val="00AE7868"/>
    <w:rsid w:val="00AF0407"/>
    <w:rsid w:val="00B163F8"/>
    <w:rsid w:val="00B17F9F"/>
    <w:rsid w:val="00B2472D"/>
    <w:rsid w:val="00B2549F"/>
    <w:rsid w:val="00B57265"/>
    <w:rsid w:val="00B633AE"/>
    <w:rsid w:val="00B665D2"/>
    <w:rsid w:val="00B6737C"/>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572E"/>
    <w:rsid w:val="00BB74FD"/>
    <w:rsid w:val="00BC38C3"/>
    <w:rsid w:val="00BC5982"/>
    <w:rsid w:val="00BD6404"/>
    <w:rsid w:val="00BE33AE"/>
    <w:rsid w:val="00BF046F"/>
    <w:rsid w:val="00BF6FE4"/>
    <w:rsid w:val="00C01D50"/>
    <w:rsid w:val="00C056DC"/>
    <w:rsid w:val="00C1329B"/>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A45F8"/>
    <w:rsid w:val="00CB33C7"/>
    <w:rsid w:val="00CC25B4"/>
    <w:rsid w:val="00CC69C8"/>
    <w:rsid w:val="00CC77A2"/>
    <w:rsid w:val="00CD6A1B"/>
    <w:rsid w:val="00CE0A7F"/>
    <w:rsid w:val="00CE1718"/>
    <w:rsid w:val="00CF4156"/>
    <w:rsid w:val="00D03D00"/>
    <w:rsid w:val="00D05C30"/>
    <w:rsid w:val="00D11359"/>
    <w:rsid w:val="00D14B0D"/>
    <w:rsid w:val="00D24D31"/>
    <w:rsid w:val="00D3188C"/>
    <w:rsid w:val="00D35F9B"/>
    <w:rsid w:val="00D36B69"/>
    <w:rsid w:val="00D408DD"/>
    <w:rsid w:val="00D45D72"/>
    <w:rsid w:val="00D520E4"/>
    <w:rsid w:val="00D575DD"/>
    <w:rsid w:val="00D57DFA"/>
    <w:rsid w:val="00D709CE"/>
    <w:rsid w:val="00D71F73"/>
    <w:rsid w:val="00D80786"/>
    <w:rsid w:val="00D81CAB"/>
    <w:rsid w:val="00D8576F"/>
    <w:rsid w:val="00D8677F"/>
    <w:rsid w:val="00D94582"/>
    <w:rsid w:val="00D97F0C"/>
    <w:rsid w:val="00DA3A86"/>
    <w:rsid w:val="00DB49AE"/>
    <w:rsid w:val="00DC77DC"/>
    <w:rsid w:val="00DD0C2C"/>
    <w:rsid w:val="00DD28BC"/>
    <w:rsid w:val="00DE31F0"/>
    <w:rsid w:val="00DE3D1C"/>
    <w:rsid w:val="00E0227D"/>
    <w:rsid w:val="00E04B84"/>
    <w:rsid w:val="00E0603D"/>
    <w:rsid w:val="00E06FDA"/>
    <w:rsid w:val="00E160A5"/>
    <w:rsid w:val="00E16574"/>
    <w:rsid w:val="00E1713D"/>
    <w:rsid w:val="00E20A43"/>
    <w:rsid w:val="00E23898"/>
    <w:rsid w:val="00E33CD2"/>
    <w:rsid w:val="00E40E90"/>
    <w:rsid w:val="00E531EB"/>
    <w:rsid w:val="00E54874"/>
    <w:rsid w:val="00E54B6F"/>
    <w:rsid w:val="00E55ACA"/>
    <w:rsid w:val="00E57B74"/>
    <w:rsid w:val="00E661FF"/>
    <w:rsid w:val="00E726EB"/>
    <w:rsid w:val="00E80B52"/>
    <w:rsid w:val="00E824C3"/>
    <w:rsid w:val="00E840B3"/>
    <w:rsid w:val="00E8629F"/>
    <w:rsid w:val="00E91008"/>
    <w:rsid w:val="00E91564"/>
    <w:rsid w:val="00E9374E"/>
    <w:rsid w:val="00E94F54"/>
    <w:rsid w:val="00EA1111"/>
    <w:rsid w:val="00EA3B4F"/>
    <w:rsid w:val="00EA3C24"/>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69F8"/>
    <w:rsid w:val="00F4136D"/>
    <w:rsid w:val="00F4212E"/>
    <w:rsid w:val="00F42C20"/>
    <w:rsid w:val="00F43E34"/>
    <w:rsid w:val="00F618EF"/>
    <w:rsid w:val="00F65582"/>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5C2EB-3BDB-4309-9D55-E060A41BA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2001</TotalTime>
  <Pages>3</Pages>
  <Words>715</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4788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Haijie Qiu-Samsung</dc:creator>
  <cp:keywords>&lt;keyword[, keyword]&gt;;3DL CA;Release-13;CA</cp:keywords>
  <cp:lastModifiedBy>Haijie Qiu-Samsung</cp:lastModifiedBy>
  <cp:revision>37</cp:revision>
  <cp:lastPrinted>2019-04-25T01:09:00Z</cp:lastPrinted>
  <dcterms:created xsi:type="dcterms:W3CDTF">2019-06-05T07:52:00Z</dcterms:created>
  <dcterms:modified xsi:type="dcterms:W3CDTF">2019-10-04T04:48:00Z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