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F042E">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92</w:t>
      </w:r>
      <w:r w:rsidR="00FF042E">
        <w:rPr>
          <w:rFonts w:ascii="Arial" w:hAnsi="Arial" w:cs="Arial" w:hint="eastAsia"/>
          <w:b/>
          <w:sz w:val="24"/>
          <w:szCs w:val="24"/>
          <w:lang w:eastAsia="zh-CN"/>
        </w:rPr>
        <w:t>bis</w:t>
      </w:r>
      <w:r w:rsidR="0061219A">
        <w:rPr>
          <w:rFonts w:ascii="Arial" w:hAnsi="Arial" w:cs="Arial" w:hint="eastAsia"/>
          <w:b/>
          <w:sz w:val="24"/>
          <w:szCs w:val="24"/>
          <w:lang w:eastAsia="zh-CN"/>
        </w:rPr>
        <w:t xml:space="preserve">  </w:t>
      </w:r>
      <w:r w:rsidR="00C75D9D">
        <w:rPr>
          <w:rFonts w:ascii="Arial" w:hAnsi="Arial" w:cs="Arial" w:hint="eastAsia"/>
          <w:b/>
          <w:sz w:val="24"/>
          <w:szCs w:val="24"/>
          <w:lang w:eastAsia="zh-CN"/>
        </w:rPr>
        <w:t xml:space="preserve">                                                          </w:t>
      </w:r>
      <w:r w:rsidR="00C436CD" w:rsidRPr="00C75D9D">
        <w:rPr>
          <w:rFonts w:ascii="Arial" w:hAnsi="Arial" w:cs="Arial"/>
          <w:b/>
          <w:sz w:val="24"/>
          <w:szCs w:val="24"/>
        </w:rPr>
        <w:t>R4-1</w:t>
      </w:r>
      <w:r w:rsidR="00C436CD" w:rsidRPr="00C75D9D">
        <w:rPr>
          <w:rFonts w:ascii="Arial" w:hAnsi="Arial" w:cs="Arial"/>
          <w:b/>
          <w:sz w:val="24"/>
          <w:szCs w:val="24"/>
          <w:lang w:eastAsia="zh-CN"/>
        </w:rPr>
        <w:t>9</w:t>
      </w:r>
      <w:r w:rsidR="00C75D9D" w:rsidRPr="00C75D9D">
        <w:rPr>
          <w:rFonts w:ascii="Arial" w:hAnsi="Arial" w:cs="Arial"/>
          <w:b/>
          <w:sz w:val="24"/>
          <w:szCs w:val="24"/>
          <w:lang w:eastAsia="zh-CN"/>
        </w:rPr>
        <w:t>10984</w:t>
      </w:r>
    </w:p>
    <w:p w:rsidR="00EC7F2D" w:rsidRDefault="00D2145B" w:rsidP="00EC7F2D">
      <w:pPr>
        <w:pStyle w:val="CRCoverPage"/>
        <w:outlineLvl w:val="0"/>
        <w:rPr>
          <w:b/>
          <w:noProof/>
          <w:sz w:val="24"/>
        </w:rPr>
      </w:pPr>
      <w:r>
        <w:rPr>
          <w:rFonts w:hint="eastAsia"/>
          <w:b/>
          <w:sz w:val="24"/>
          <w:szCs w:val="24"/>
          <w:lang w:eastAsia="zh-CN"/>
        </w:rPr>
        <w:t>Chongqing</w:t>
      </w:r>
      <w:r w:rsidR="00C17E4A">
        <w:rPr>
          <w:rFonts w:hint="eastAsia"/>
          <w:b/>
          <w:sz w:val="24"/>
          <w:szCs w:val="24"/>
          <w:lang w:eastAsia="zh-CN"/>
        </w:rPr>
        <w:t>,</w:t>
      </w:r>
      <w:r w:rsidR="00C75D9D">
        <w:rPr>
          <w:rFonts w:hint="eastAsia"/>
          <w:b/>
          <w:sz w:val="24"/>
          <w:szCs w:val="24"/>
          <w:lang w:eastAsia="zh-CN"/>
        </w:rPr>
        <w:t xml:space="preserve"> </w:t>
      </w:r>
      <w:r>
        <w:rPr>
          <w:rFonts w:hint="eastAsia"/>
          <w:b/>
          <w:sz w:val="24"/>
          <w:szCs w:val="24"/>
          <w:lang w:eastAsia="zh-CN"/>
        </w:rPr>
        <w:t>China</w:t>
      </w:r>
      <w:r w:rsidR="00EC7F2D" w:rsidRPr="00F644CF">
        <w:rPr>
          <w:b/>
          <w:sz w:val="24"/>
          <w:szCs w:val="24"/>
          <w:lang w:eastAsia="zh-CN"/>
        </w:rPr>
        <w:t xml:space="preserve">, </w:t>
      </w:r>
      <w:r>
        <w:rPr>
          <w:rFonts w:hint="eastAsia"/>
          <w:b/>
          <w:sz w:val="24"/>
          <w:szCs w:val="24"/>
          <w:lang w:eastAsia="zh-CN"/>
        </w:rPr>
        <w:t>14</w:t>
      </w:r>
      <w:r w:rsidR="00C17E4A" w:rsidRPr="00BA18E1">
        <w:rPr>
          <w:b/>
          <w:sz w:val="24"/>
          <w:szCs w:val="24"/>
          <w:vertAlign w:val="superscript"/>
          <w:lang w:eastAsia="zh-CN"/>
        </w:rPr>
        <w:t>th</w:t>
      </w:r>
      <w:r w:rsidR="00EC7F2D">
        <w:rPr>
          <w:b/>
          <w:sz w:val="24"/>
          <w:szCs w:val="24"/>
          <w:lang w:eastAsia="zh-CN"/>
        </w:rPr>
        <w:t>–</w:t>
      </w:r>
      <w:r>
        <w:rPr>
          <w:rFonts w:hint="eastAsia"/>
          <w:b/>
          <w:sz w:val="24"/>
          <w:szCs w:val="24"/>
          <w:lang w:eastAsia="zh-CN"/>
        </w:rPr>
        <w:t>18</w:t>
      </w:r>
      <w:r>
        <w:rPr>
          <w:rFonts w:hint="eastAsia"/>
          <w:b/>
          <w:sz w:val="24"/>
          <w:szCs w:val="24"/>
          <w:vertAlign w:val="superscript"/>
          <w:lang w:eastAsia="zh-CN"/>
        </w:rPr>
        <w:t>th</w:t>
      </w:r>
      <w:r w:rsidR="00C75D9D">
        <w:rPr>
          <w:rFonts w:hint="eastAsia"/>
          <w:b/>
          <w:sz w:val="24"/>
          <w:szCs w:val="24"/>
          <w:lang w:eastAsia="zh-CN"/>
        </w:rPr>
        <w:t xml:space="preserve"> O</w:t>
      </w:r>
      <w:r>
        <w:rPr>
          <w:rFonts w:hint="eastAsia"/>
          <w:b/>
          <w:sz w:val="24"/>
          <w:szCs w:val="24"/>
          <w:lang w:eastAsia="zh-CN"/>
        </w:rPr>
        <w:t>ct.</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Discussion on</w:t>
      </w:r>
      <w:r w:rsidR="00B10345">
        <w:rPr>
          <w:rFonts w:ascii="Arial" w:eastAsiaTheme="minorEastAsia" w:hAnsi="Arial" w:cs="Arial" w:hint="eastAsia"/>
          <w:b/>
          <w:sz w:val="24"/>
          <w:szCs w:val="24"/>
          <w:lang w:eastAsia="zh-CN"/>
        </w:rPr>
        <w:t xml:space="preserve"> HST</w:t>
      </w:r>
      <w:r w:rsidR="00E82953">
        <w:rPr>
          <w:rFonts w:ascii="Arial" w:eastAsiaTheme="minorEastAsia" w:hAnsi="Arial" w:cs="Arial" w:hint="eastAsia"/>
          <w:b/>
          <w:sz w:val="24"/>
          <w:szCs w:val="24"/>
          <w:lang w:eastAsia="zh-CN"/>
        </w:rPr>
        <w:t xml:space="preserve"> </w:t>
      </w:r>
      <w:r w:rsidR="00656C1F">
        <w:rPr>
          <w:rFonts w:ascii="Arial" w:eastAsiaTheme="minorEastAsia" w:hAnsi="Arial" w:cs="Arial" w:hint="eastAsia"/>
          <w:b/>
          <w:sz w:val="24"/>
          <w:szCs w:val="24"/>
          <w:lang w:eastAsia="zh-CN"/>
        </w:rPr>
        <w:t>PRACH</w:t>
      </w:r>
      <w:r w:rsidR="00972B2C">
        <w:rPr>
          <w:rFonts w:ascii="Arial" w:eastAsiaTheme="minorEastAsia" w:hAnsi="Arial" w:cs="Arial" w:hint="eastAsia"/>
          <w:b/>
          <w:sz w:val="24"/>
          <w:szCs w:val="24"/>
          <w:lang w:eastAsia="zh-CN"/>
        </w:rPr>
        <w:t xml:space="preserve"> 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326021">
        <w:rPr>
          <w:rFonts w:ascii="Arial" w:eastAsia="MS Mincho" w:hAnsi="Arial" w:cs="Arial"/>
          <w:b/>
          <w:sz w:val="24"/>
          <w:szCs w:val="24"/>
        </w:rPr>
        <w:t>Agenda item:</w:t>
      </w:r>
      <w:r w:rsidRPr="00326021">
        <w:rPr>
          <w:rFonts w:ascii="Arial" w:eastAsia="MS Mincho" w:hAnsi="Arial" w:cs="Arial"/>
          <w:b/>
          <w:sz w:val="24"/>
          <w:szCs w:val="24"/>
        </w:rPr>
        <w:tab/>
      </w:r>
      <w:r w:rsidR="00326021" w:rsidRPr="00326021">
        <w:rPr>
          <w:rFonts w:ascii="Arial" w:eastAsiaTheme="minorEastAsia" w:hAnsi="Arial" w:cs="Arial" w:hint="eastAsia"/>
          <w:b/>
          <w:sz w:val="24"/>
          <w:szCs w:val="24"/>
          <w:lang w:eastAsia="zh-CN"/>
        </w:rPr>
        <w:t>8</w:t>
      </w:r>
      <w:r w:rsidR="001A07B2" w:rsidRPr="00326021">
        <w:rPr>
          <w:rFonts w:ascii="Arial" w:eastAsiaTheme="minorEastAsia" w:hAnsi="Arial" w:cs="Arial"/>
          <w:b/>
          <w:sz w:val="24"/>
          <w:szCs w:val="24"/>
          <w:lang w:eastAsia="zh-CN"/>
        </w:rPr>
        <w:t>.</w:t>
      </w:r>
      <w:r w:rsidR="00326021" w:rsidRPr="00326021">
        <w:rPr>
          <w:rFonts w:ascii="Arial" w:eastAsiaTheme="minorEastAsia" w:hAnsi="Arial" w:cs="Arial" w:hint="eastAsia"/>
          <w:b/>
          <w:sz w:val="24"/>
          <w:szCs w:val="24"/>
          <w:lang w:eastAsia="zh-CN"/>
        </w:rPr>
        <w:t>17</w:t>
      </w:r>
      <w:r w:rsidR="001A07B2" w:rsidRPr="00326021">
        <w:rPr>
          <w:rFonts w:ascii="Arial" w:eastAsiaTheme="minorEastAsia" w:hAnsi="Arial" w:cs="Arial"/>
          <w:b/>
          <w:sz w:val="24"/>
          <w:szCs w:val="24"/>
          <w:lang w:eastAsia="zh-CN"/>
        </w:rPr>
        <w:t>.</w:t>
      </w:r>
      <w:r w:rsidR="00326021" w:rsidRPr="00326021">
        <w:rPr>
          <w:rFonts w:ascii="Arial" w:eastAsiaTheme="minorEastAsia" w:hAnsi="Arial" w:cs="Arial" w:hint="eastAsia"/>
          <w:b/>
          <w:sz w:val="24"/>
          <w:szCs w:val="24"/>
          <w:lang w:eastAsia="zh-CN"/>
        </w:rPr>
        <w:t>2</w:t>
      </w:r>
      <w:r w:rsidR="00415550" w:rsidRPr="00326021">
        <w:rPr>
          <w:rFonts w:ascii="Arial" w:eastAsiaTheme="minorEastAsia" w:hAnsi="Arial" w:cs="Arial"/>
          <w:b/>
          <w:sz w:val="24"/>
          <w:szCs w:val="24"/>
          <w:lang w:eastAsia="zh-CN"/>
        </w:rPr>
        <w:t>.</w:t>
      </w:r>
      <w:r w:rsidR="00326021" w:rsidRPr="00326021">
        <w:rPr>
          <w:rFonts w:ascii="Arial" w:eastAsiaTheme="minorEastAsia" w:hAnsi="Arial" w:cs="Arial" w:hint="eastAsia"/>
          <w:b/>
          <w:sz w:val="24"/>
          <w:szCs w:val="24"/>
          <w:lang w:eastAsia="zh-CN"/>
        </w:rPr>
        <w:t>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p>
    <w:p w:rsidR="007B3883" w:rsidRDefault="004B7C3B">
      <w:pPr>
        <w:pStyle w:val="10"/>
        <w:numPr>
          <w:ilvl w:val="0"/>
          <w:numId w:val="4"/>
        </w:numPr>
        <w:rPr>
          <w:lang w:eastAsia="zh-CN"/>
        </w:rPr>
      </w:pPr>
      <w:r w:rsidRPr="00416FCA">
        <w:t>Introduction</w:t>
      </w:r>
    </w:p>
    <w:p w:rsidR="00B96D34" w:rsidRDefault="002118E0" w:rsidP="003B3604">
      <w:pPr>
        <w:rPr>
          <w:lang w:eastAsia="zh-CN"/>
        </w:rPr>
      </w:pPr>
      <w:r>
        <w:rPr>
          <w:rFonts w:hint="eastAsia"/>
          <w:lang w:eastAsia="zh-CN"/>
        </w:rPr>
        <w:t xml:space="preserve">In the recent RAN4#92 meeting, a </w:t>
      </w:r>
      <w:r w:rsidR="00EC35C8">
        <w:rPr>
          <w:lang w:eastAsia="zh-CN"/>
        </w:rPr>
        <w:t>WF [</w:t>
      </w:r>
      <w:r>
        <w:rPr>
          <w:rFonts w:hint="eastAsia"/>
          <w:lang w:eastAsia="zh-CN"/>
        </w:rPr>
        <w:t xml:space="preserve">1] on NR HST BS demodulation requirements was approved. </w:t>
      </w:r>
      <w:r>
        <w:rPr>
          <w:lang w:eastAsia="zh-CN"/>
        </w:rPr>
        <w:t>T</w:t>
      </w:r>
      <w:r>
        <w:rPr>
          <w:rFonts w:hint="eastAsia"/>
          <w:lang w:eastAsia="zh-CN"/>
        </w:rPr>
        <w:t>here are some open issues for PRACH demodulation need</w:t>
      </w:r>
      <w:r w:rsidR="00BA3526">
        <w:rPr>
          <w:rFonts w:hint="eastAsia"/>
          <w:lang w:eastAsia="zh-CN"/>
        </w:rPr>
        <w:t>ing</w:t>
      </w:r>
      <w:r>
        <w:rPr>
          <w:rFonts w:hint="eastAsia"/>
          <w:lang w:eastAsia="zh-CN"/>
        </w:rPr>
        <w:t xml:space="preserve"> to be solved in RAN4 #92bis shown as follows:</w:t>
      </w:r>
    </w:p>
    <w:tbl>
      <w:tblPr>
        <w:tblStyle w:val="af8"/>
        <w:tblW w:w="0" w:type="auto"/>
        <w:tblLook w:val="04A0"/>
      </w:tblPr>
      <w:tblGrid>
        <w:gridCol w:w="9855"/>
      </w:tblGrid>
      <w:tr w:rsidR="00786F23" w:rsidTr="00786F23">
        <w:tc>
          <w:tcPr>
            <w:tcW w:w="9855" w:type="dxa"/>
          </w:tcPr>
          <w:p w:rsidR="00CD351C" w:rsidRPr="00786F23" w:rsidRDefault="001F7057" w:rsidP="00786F23">
            <w:pPr>
              <w:numPr>
                <w:ilvl w:val="0"/>
                <w:numId w:val="38"/>
              </w:numPr>
              <w:rPr>
                <w:lang w:val="en-US" w:eastAsia="zh-CN"/>
              </w:rPr>
            </w:pPr>
            <w:r w:rsidRPr="00786F23">
              <w:rPr>
                <w:b/>
                <w:bCs/>
                <w:lang w:val="en-US" w:eastAsia="zh-CN"/>
              </w:rPr>
              <w:t>Frequency offset under AWGN for PRACH format 0</w:t>
            </w:r>
          </w:p>
          <w:p w:rsidR="00CD351C" w:rsidRPr="00786F23" w:rsidRDefault="001F7057" w:rsidP="00786F23">
            <w:pPr>
              <w:numPr>
                <w:ilvl w:val="1"/>
                <w:numId w:val="38"/>
              </w:numPr>
              <w:rPr>
                <w:lang w:val="en-US" w:eastAsia="zh-CN"/>
              </w:rPr>
            </w:pPr>
            <w:r w:rsidRPr="00786F23">
              <w:rPr>
                <w:lang w:val="en-US" w:eastAsia="zh-CN"/>
              </w:rPr>
              <w:t xml:space="preserve">Frequency offset for restricted set Type A </w:t>
            </w:r>
          </w:p>
          <w:p w:rsidR="00CD351C" w:rsidRPr="00786F23" w:rsidRDefault="001F7057" w:rsidP="00786F23">
            <w:pPr>
              <w:numPr>
                <w:ilvl w:val="2"/>
                <w:numId w:val="38"/>
              </w:numPr>
              <w:rPr>
                <w:lang w:val="en-US" w:eastAsia="zh-CN"/>
              </w:rPr>
            </w:pPr>
            <w:r w:rsidRPr="00786F23">
              <w:rPr>
                <w:lang w:eastAsia="zh-CN"/>
              </w:rPr>
              <w:t>Option 1: 1340Hz</w:t>
            </w:r>
            <w:r w:rsidRPr="00786F23">
              <w:rPr>
                <w:lang w:val="en-US" w:eastAsia="zh-CN"/>
              </w:rPr>
              <w:t xml:space="preserve"> with AWGN</w:t>
            </w:r>
          </w:p>
          <w:p w:rsidR="00CD351C" w:rsidRPr="00786F23" w:rsidRDefault="001F7057" w:rsidP="00786F23">
            <w:pPr>
              <w:numPr>
                <w:ilvl w:val="2"/>
                <w:numId w:val="38"/>
              </w:numPr>
              <w:rPr>
                <w:lang w:val="en-US" w:eastAsia="zh-CN"/>
              </w:rPr>
            </w:pPr>
            <w:r w:rsidRPr="00786F23">
              <w:rPr>
                <w:lang w:val="en-US" w:eastAsia="zh-CN"/>
              </w:rPr>
              <w:t>Option 2: 0Hz and 1340Hz with AWGN</w:t>
            </w:r>
          </w:p>
          <w:p w:rsidR="00CD351C" w:rsidRPr="00786F23" w:rsidRDefault="001F7057" w:rsidP="00786F23">
            <w:pPr>
              <w:numPr>
                <w:ilvl w:val="1"/>
                <w:numId w:val="38"/>
              </w:numPr>
              <w:rPr>
                <w:lang w:val="en-US" w:eastAsia="zh-CN"/>
              </w:rPr>
            </w:pPr>
            <w:r w:rsidRPr="00786F23">
              <w:rPr>
                <w:lang w:val="en-US" w:eastAsia="zh-CN"/>
              </w:rPr>
              <w:t xml:space="preserve">Frequency offset for restricted set Type B </w:t>
            </w:r>
          </w:p>
          <w:p w:rsidR="00CD351C" w:rsidRPr="00786F23" w:rsidRDefault="001F7057" w:rsidP="00786F23">
            <w:pPr>
              <w:numPr>
                <w:ilvl w:val="2"/>
                <w:numId w:val="38"/>
              </w:numPr>
              <w:rPr>
                <w:lang w:val="en-US" w:eastAsia="zh-CN"/>
              </w:rPr>
            </w:pPr>
            <w:r w:rsidRPr="00786F23">
              <w:rPr>
                <w:lang w:val="en-US" w:eastAsia="zh-CN"/>
              </w:rPr>
              <w:t>Option 1: 1944Hz</w:t>
            </w:r>
          </w:p>
          <w:p w:rsidR="00CD351C" w:rsidRPr="00786F23" w:rsidRDefault="001F7057" w:rsidP="00786F23">
            <w:pPr>
              <w:numPr>
                <w:ilvl w:val="2"/>
                <w:numId w:val="38"/>
              </w:numPr>
              <w:rPr>
                <w:lang w:val="en-US" w:eastAsia="zh-CN"/>
              </w:rPr>
            </w:pPr>
            <w:r w:rsidRPr="00786F23">
              <w:rPr>
                <w:lang w:val="en-US" w:eastAsia="zh-CN"/>
              </w:rPr>
              <w:t>Option 2: 1875Hz</w:t>
            </w:r>
          </w:p>
          <w:p w:rsidR="00CD351C" w:rsidRPr="00786F23" w:rsidRDefault="001F7057" w:rsidP="00786F23">
            <w:pPr>
              <w:numPr>
                <w:ilvl w:val="2"/>
                <w:numId w:val="38"/>
              </w:numPr>
              <w:rPr>
                <w:lang w:val="en-US" w:eastAsia="zh-CN"/>
              </w:rPr>
            </w:pPr>
            <w:r w:rsidRPr="00786F23">
              <w:rPr>
                <w:lang w:val="en-US" w:eastAsia="zh-CN"/>
              </w:rPr>
              <w:t>Option 3: 2334Hz</w:t>
            </w:r>
          </w:p>
          <w:p w:rsidR="00CD351C" w:rsidRPr="00786F23" w:rsidRDefault="001F7057" w:rsidP="00786F23">
            <w:pPr>
              <w:numPr>
                <w:ilvl w:val="0"/>
                <w:numId w:val="38"/>
              </w:numPr>
              <w:rPr>
                <w:lang w:val="en-US" w:eastAsia="zh-CN"/>
              </w:rPr>
            </w:pPr>
            <w:r w:rsidRPr="00786F23">
              <w:rPr>
                <w:lang w:val="en-US" w:eastAsia="zh-CN"/>
              </w:rPr>
              <w:t> </w:t>
            </w:r>
            <w:r w:rsidRPr="00786F23">
              <w:rPr>
                <w:b/>
                <w:bCs/>
                <w:lang w:val="en-US" w:eastAsia="zh-CN"/>
              </w:rPr>
              <w:t>Frequency offset under fading for PRACH format 0</w:t>
            </w:r>
          </w:p>
          <w:p w:rsidR="00CD351C" w:rsidRPr="00786F23" w:rsidRDefault="001F7057" w:rsidP="00786F23">
            <w:pPr>
              <w:numPr>
                <w:ilvl w:val="1"/>
                <w:numId w:val="38"/>
              </w:numPr>
              <w:rPr>
                <w:lang w:val="en-US" w:eastAsia="zh-CN"/>
              </w:rPr>
            </w:pPr>
            <w:r w:rsidRPr="00786F23">
              <w:rPr>
                <w:lang w:val="en-US" w:eastAsia="zh-CN"/>
              </w:rPr>
              <w:t xml:space="preserve">Frequency offset for restricted set Type A and B </w:t>
            </w:r>
          </w:p>
          <w:p w:rsidR="00CD351C" w:rsidRPr="00786F23" w:rsidRDefault="001F7057" w:rsidP="00786F23">
            <w:pPr>
              <w:numPr>
                <w:ilvl w:val="2"/>
                <w:numId w:val="38"/>
              </w:numPr>
              <w:rPr>
                <w:lang w:val="en-US" w:eastAsia="zh-CN"/>
              </w:rPr>
            </w:pPr>
            <w:r w:rsidRPr="00786F23">
              <w:rPr>
                <w:lang w:val="en-US" w:eastAsia="zh-CN"/>
              </w:rPr>
              <w:t>TDLC300-100 with FO 400 Hz</w:t>
            </w:r>
          </w:p>
          <w:p w:rsidR="00CD351C" w:rsidRPr="00786F23" w:rsidRDefault="001F7057" w:rsidP="00786F23">
            <w:pPr>
              <w:numPr>
                <w:ilvl w:val="0"/>
                <w:numId w:val="38"/>
              </w:numPr>
              <w:rPr>
                <w:lang w:val="en-US" w:eastAsia="zh-CN"/>
              </w:rPr>
            </w:pPr>
            <w:r w:rsidRPr="00786F23">
              <w:rPr>
                <w:b/>
                <w:bCs/>
                <w:lang w:val="en-US" w:eastAsia="zh-CN"/>
              </w:rPr>
              <w:t>Frequency offset for PRACH formats with short sequence length targeting 500km/h velocity</w:t>
            </w:r>
          </w:p>
          <w:p w:rsidR="00CD351C" w:rsidRPr="00786F23" w:rsidRDefault="001F7057" w:rsidP="00786F23">
            <w:pPr>
              <w:numPr>
                <w:ilvl w:val="1"/>
                <w:numId w:val="38"/>
              </w:numPr>
              <w:rPr>
                <w:lang w:val="en-US" w:eastAsia="zh-CN"/>
              </w:rPr>
            </w:pPr>
            <w:r w:rsidRPr="00786F23">
              <w:rPr>
                <w:b/>
                <w:bCs/>
                <w:lang w:val="en-US" w:eastAsia="zh-CN"/>
              </w:rPr>
              <w:t>To align with PUSCH maximum Doppler shift</w:t>
            </w:r>
          </w:p>
          <w:p w:rsidR="00CD351C" w:rsidRPr="00786F23" w:rsidRDefault="001F7057" w:rsidP="00786F23">
            <w:pPr>
              <w:numPr>
                <w:ilvl w:val="1"/>
                <w:numId w:val="38"/>
              </w:numPr>
              <w:rPr>
                <w:lang w:val="en-US" w:eastAsia="zh-CN"/>
              </w:rPr>
            </w:pPr>
            <w:r w:rsidRPr="00786F23">
              <w:rPr>
                <w:b/>
                <w:bCs/>
                <w:lang w:val="en-US" w:eastAsia="zh-CN"/>
              </w:rPr>
              <w:t>15kHz SCS</w:t>
            </w:r>
          </w:p>
          <w:p w:rsidR="00CD351C" w:rsidRPr="00786F23" w:rsidRDefault="001F7057" w:rsidP="00786F23">
            <w:pPr>
              <w:numPr>
                <w:ilvl w:val="2"/>
                <w:numId w:val="38"/>
              </w:numPr>
              <w:rPr>
                <w:lang w:val="en-US" w:eastAsia="zh-CN"/>
              </w:rPr>
            </w:pPr>
            <w:r w:rsidRPr="00786F23">
              <w:rPr>
                <w:lang w:eastAsia="zh-CN"/>
              </w:rPr>
              <w:t>Option 1: 1944</w:t>
            </w:r>
          </w:p>
          <w:p w:rsidR="00CD351C" w:rsidRPr="00786F23" w:rsidRDefault="001F7057" w:rsidP="00786F23">
            <w:pPr>
              <w:numPr>
                <w:ilvl w:val="2"/>
                <w:numId w:val="38"/>
              </w:numPr>
              <w:rPr>
                <w:lang w:val="en-US" w:eastAsia="zh-CN"/>
              </w:rPr>
            </w:pPr>
            <w:r w:rsidRPr="00786F23">
              <w:rPr>
                <w:lang w:eastAsia="zh-CN"/>
              </w:rPr>
              <w:t>Option 2: 1500Hz</w:t>
            </w:r>
          </w:p>
          <w:p w:rsidR="00CD351C" w:rsidRPr="00786F23" w:rsidRDefault="001F7057" w:rsidP="00786F23">
            <w:pPr>
              <w:numPr>
                <w:ilvl w:val="2"/>
                <w:numId w:val="38"/>
              </w:numPr>
              <w:rPr>
                <w:lang w:val="en-US" w:eastAsia="zh-CN"/>
              </w:rPr>
            </w:pPr>
            <w:r w:rsidRPr="00786F23">
              <w:rPr>
                <w:lang w:eastAsia="zh-CN"/>
              </w:rPr>
              <w:t>Option 3: 1400Hz</w:t>
            </w:r>
          </w:p>
          <w:p w:rsidR="00CD351C" w:rsidRPr="00786F23" w:rsidRDefault="001F7057" w:rsidP="00786F23">
            <w:pPr>
              <w:numPr>
                <w:ilvl w:val="2"/>
                <w:numId w:val="38"/>
              </w:numPr>
              <w:rPr>
                <w:lang w:val="en-US" w:eastAsia="zh-CN"/>
              </w:rPr>
            </w:pPr>
            <w:r w:rsidRPr="00786F23">
              <w:rPr>
                <w:lang w:eastAsia="zh-CN"/>
              </w:rPr>
              <w:t>Option 4: 1250Hz</w:t>
            </w:r>
          </w:p>
          <w:p w:rsidR="00CD351C" w:rsidRPr="00786F23" w:rsidRDefault="001F7057" w:rsidP="00102522">
            <w:pPr>
              <w:numPr>
                <w:ilvl w:val="2"/>
                <w:numId w:val="38"/>
              </w:numPr>
              <w:rPr>
                <w:lang w:val="en-US" w:eastAsia="zh-CN"/>
              </w:rPr>
            </w:pPr>
            <w:r w:rsidRPr="00786F23">
              <w:rPr>
                <w:lang w:eastAsia="zh-CN"/>
              </w:rPr>
              <w:t>Other options are not precluded</w:t>
            </w:r>
          </w:p>
          <w:p w:rsidR="00CD351C" w:rsidRPr="00786F23" w:rsidRDefault="001F7057" w:rsidP="00786F23">
            <w:pPr>
              <w:numPr>
                <w:ilvl w:val="1"/>
                <w:numId w:val="38"/>
              </w:numPr>
              <w:rPr>
                <w:lang w:val="en-US" w:eastAsia="zh-CN"/>
              </w:rPr>
            </w:pPr>
            <w:r w:rsidRPr="00786F23">
              <w:rPr>
                <w:b/>
                <w:bCs/>
                <w:lang w:val="en-US" w:eastAsia="zh-CN"/>
              </w:rPr>
              <w:t>30KhZ SCS</w:t>
            </w:r>
          </w:p>
          <w:p w:rsidR="00CD351C" w:rsidRPr="00786F23" w:rsidRDefault="001F7057" w:rsidP="00786F23">
            <w:pPr>
              <w:numPr>
                <w:ilvl w:val="2"/>
                <w:numId w:val="38"/>
              </w:numPr>
              <w:rPr>
                <w:lang w:val="en-US" w:eastAsia="zh-CN"/>
              </w:rPr>
            </w:pPr>
            <w:r w:rsidRPr="00786F23">
              <w:rPr>
                <w:lang w:eastAsia="zh-CN"/>
              </w:rPr>
              <w:t>Option 1: 3334Hz</w:t>
            </w:r>
          </w:p>
          <w:p w:rsidR="00CD351C" w:rsidRPr="00786F23" w:rsidRDefault="001F7057" w:rsidP="00786F23">
            <w:pPr>
              <w:numPr>
                <w:ilvl w:val="2"/>
                <w:numId w:val="38"/>
              </w:numPr>
              <w:rPr>
                <w:lang w:val="en-US" w:eastAsia="zh-CN"/>
              </w:rPr>
            </w:pPr>
            <w:r w:rsidRPr="00786F23">
              <w:rPr>
                <w:lang w:eastAsia="zh-CN"/>
              </w:rPr>
              <w:t>Option 2: 2600Hz</w:t>
            </w:r>
          </w:p>
          <w:p w:rsidR="00CD351C" w:rsidRPr="00786F23" w:rsidRDefault="001F7057" w:rsidP="00786F23">
            <w:pPr>
              <w:numPr>
                <w:ilvl w:val="2"/>
                <w:numId w:val="38"/>
              </w:numPr>
              <w:rPr>
                <w:lang w:val="en-US" w:eastAsia="zh-CN"/>
              </w:rPr>
            </w:pPr>
            <w:r w:rsidRPr="00786F23">
              <w:rPr>
                <w:lang w:eastAsia="zh-CN"/>
              </w:rPr>
              <w:t>Option 3: 3000Hz</w:t>
            </w:r>
          </w:p>
          <w:p w:rsidR="00CD351C" w:rsidRPr="00786F23" w:rsidRDefault="001F7057" w:rsidP="00786F23">
            <w:pPr>
              <w:numPr>
                <w:ilvl w:val="2"/>
                <w:numId w:val="38"/>
              </w:numPr>
              <w:rPr>
                <w:lang w:val="en-US" w:eastAsia="zh-CN"/>
              </w:rPr>
            </w:pPr>
            <w:r w:rsidRPr="00786F23">
              <w:rPr>
                <w:lang w:eastAsia="zh-CN"/>
              </w:rPr>
              <w:lastRenderedPageBreak/>
              <w:t>Option 4: 2300Hz</w:t>
            </w:r>
          </w:p>
          <w:p w:rsidR="00786F23" w:rsidRDefault="001F7057" w:rsidP="003B3604">
            <w:pPr>
              <w:numPr>
                <w:ilvl w:val="2"/>
                <w:numId w:val="38"/>
              </w:numPr>
              <w:rPr>
                <w:lang w:eastAsia="zh-CN"/>
              </w:rPr>
            </w:pPr>
            <w:r w:rsidRPr="00786F23">
              <w:rPr>
                <w:lang w:eastAsia="zh-CN"/>
              </w:rPr>
              <w:t>Other options are not precluded</w:t>
            </w:r>
          </w:p>
        </w:tc>
      </w:tr>
    </w:tbl>
    <w:p w:rsidR="002118E0" w:rsidRPr="003B3604" w:rsidRDefault="002118E0" w:rsidP="003B3604">
      <w:pPr>
        <w:rPr>
          <w:lang w:eastAsia="zh-CN"/>
        </w:rPr>
      </w:pPr>
      <w:r>
        <w:rPr>
          <w:rFonts w:hint="eastAsia"/>
          <w:lang w:eastAsia="zh-CN"/>
        </w:rPr>
        <w:lastRenderedPageBreak/>
        <w:t xml:space="preserve">This paper will give our view on </w:t>
      </w:r>
      <w:r w:rsidR="00786F23">
        <w:rPr>
          <w:rFonts w:hint="eastAsia"/>
          <w:lang w:eastAsia="zh-CN"/>
        </w:rPr>
        <w:t xml:space="preserve">frequency offset </w:t>
      </w:r>
      <w:r>
        <w:rPr>
          <w:rFonts w:hint="eastAsia"/>
          <w:lang w:eastAsia="zh-CN"/>
        </w:rPr>
        <w:t xml:space="preserve">for NR HST PRACH based on </w:t>
      </w:r>
      <w:r>
        <w:rPr>
          <w:lang w:eastAsia="zh-CN"/>
        </w:rPr>
        <w:t>evaluation</w:t>
      </w:r>
      <w:r>
        <w:rPr>
          <w:rFonts w:hint="eastAsia"/>
          <w:lang w:eastAsia="zh-CN"/>
        </w:rPr>
        <w:t xml:space="preserve"> results for HST PRACH.</w:t>
      </w:r>
    </w:p>
    <w:p w:rsidR="007B3883" w:rsidRDefault="003A49FF">
      <w:pPr>
        <w:pStyle w:val="10"/>
        <w:numPr>
          <w:ilvl w:val="0"/>
          <w:numId w:val="4"/>
        </w:numPr>
        <w:rPr>
          <w:lang w:eastAsia="zh-CN"/>
        </w:rPr>
      </w:pPr>
      <w:r>
        <w:rPr>
          <w:rFonts w:hint="eastAsia"/>
          <w:lang w:eastAsia="zh-CN"/>
        </w:rPr>
        <w:t>Discussion</w:t>
      </w:r>
    </w:p>
    <w:p w:rsidR="00E019AF" w:rsidRPr="00E67030" w:rsidRDefault="00C7207C" w:rsidP="005D7C90">
      <w:pPr>
        <w:spacing w:after="160" w:line="256" w:lineRule="auto"/>
        <w:jc w:val="both"/>
        <w:rPr>
          <w:noProof/>
          <w:lang w:val="en-US" w:eastAsia="zh-CN"/>
        </w:rPr>
      </w:pPr>
      <w:r>
        <w:rPr>
          <w:rFonts w:hint="eastAsia"/>
          <w:noProof/>
          <w:lang w:val="en-US" w:eastAsia="zh-CN"/>
        </w:rPr>
        <w:t>According to our another contribution[2]</w:t>
      </w:r>
      <w:r w:rsidR="00E67030">
        <w:rPr>
          <w:rFonts w:hint="eastAsia"/>
          <w:noProof/>
          <w:lang w:val="en-US" w:eastAsia="zh-CN"/>
        </w:rPr>
        <w:t xml:space="preserve"> and agreed WF[1], t</w:t>
      </w:r>
      <w:r w:rsidR="00E67030" w:rsidRPr="00E67030">
        <w:rPr>
          <w:rFonts w:hint="eastAsia"/>
          <w:noProof/>
          <w:lang w:val="en-US" w:eastAsia="zh-CN"/>
        </w:rPr>
        <w:t>he detail simuation asumptions for</w:t>
      </w:r>
      <w:r w:rsidR="00E67030">
        <w:rPr>
          <w:rFonts w:hint="eastAsia"/>
          <w:noProof/>
          <w:lang w:val="en-US" w:eastAsia="zh-CN"/>
        </w:rPr>
        <w:t xml:space="preserve"> evaluating the frequency offset and PRACH format for NR HST PRACH</w:t>
      </w:r>
      <w:r w:rsidR="00E67030" w:rsidRPr="00E67030">
        <w:rPr>
          <w:rFonts w:hint="eastAsia"/>
          <w:noProof/>
          <w:lang w:val="en-US" w:eastAsia="zh-CN"/>
        </w:rPr>
        <w:t xml:space="preserve"> in </w:t>
      </w:r>
      <w:r w:rsidR="00AD617A">
        <w:rPr>
          <w:rFonts w:hint="eastAsia"/>
          <w:noProof/>
          <w:lang w:val="en-US" w:eastAsia="zh-CN"/>
        </w:rPr>
        <w:t>T</w:t>
      </w:r>
      <w:r w:rsidR="00AD617A" w:rsidRPr="00E67030">
        <w:rPr>
          <w:rFonts w:hint="eastAsia"/>
          <w:noProof/>
          <w:lang w:val="en-US" w:eastAsia="zh-CN"/>
        </w:rPr>
        <w:t xml:space="preserve">able </w:t>
      </w:r>
      <w:r w:rsidR="00E67030" w:rsidRPr="00E67030">
        <w:rPr>
          <w:rFonts w:hint="eastAsia"/>
          <w:noProof/>
          <w:lang w:val="en-US" w:eastAsia="zh-CN"/>
        </w:rPr>
        <w:t xml:space="preserve">A-1 </w:t>
      </w:r>
      <w:r w:rsidR="00E67030" w:rsidRPr="00E67030">
        <w:rPr>
          <w:rFonts w:hint="eastAsia"/>
          <w:lang w:eastAsia="zh-CN"/>
        </w:rPr>
        <w:t>in Annex</w:t>
      </w:r>
      <w:r w:rsidR="00E67030">
        <w:rPr>
          <w:rFonts w:hint="eastAsia"/>
          <w:lang w:eastAsia="zh-CN"/>
        </w:rPr>
        <w:t>.</w:t>
      </w:r>
    </w:p>
    <w:p w:rsidR="005412FA" w:rsidRPr="00E67030" w:rsidRDefault="005412FA" w:rsidP="005412FA">
      <w:pPr>
        <w:rPr>
          <w:sz w:val="21"/>
          <w:szCs w:val="21"/>
          <w:lang w:eastAsia="zh-CN"/>
        </w:rPr>
      </w:pPr>
      <w:r>
        <w:rPr>
          <w:rFonts w:hint="eastAsia"/>
          <w:sz w:val="21"/>
          <w:szCs w:val="21"/>
          <w:lang w:eastAsia="zh-CN"/>
        </w:rPr>
        <w:t>The evaluation results of Format 0 for 350km/h and 500km/h are shown in Table 2-1, and the e</w:t>
      </w:r>
      <w:r>
        <w:rPr>
          <w:sz w:val="21"/>
          <w:szCs w:val="21"/>
          <w:lang w:eastAsia="zh-CN"/>
        </w:rPr>
        <w:t>valuation</w:t>
      </w:r>
      <w:r>
        <w:rPr>
          <w:rFonts w:hint="eastAsia"/>
          <w:sz w:val="21"/>
          <w:szCs w:val="21"/>
          <w:lang w:eastAsia="zh-CN"/>
        </w:rPr>
        <w:t xml:space="preserve"> results of Format A2, A3, B4 and C2 for 500km/h are shown in Table 2-2.</w:t>
      </w:r>
    </w:p>
    <w:p w:rsidR="005412FA" w:rsidRDefault="005412FA" w:rsidP="005F7145">
      <w:pPr>
        <w:spacing w:after="0"/>
        <w:jc w:val="both"/>
        <w:rPr>
          <w:noProof/>
          <w:lang w:val="en-US" w:eastAsia="zh-CN"/>
        </w:rPr>
      </w:pPr>
    </w:p>
    <w:p w:rsidR="00F000EA" w:rsidRDefault="00C7207C" w:rsidP="006C3A6D">
      <w:pPr>
        <w:jc w:val="center"/>
        <w:rPr>
          <w:sz w:val="21"/>
          <w:szCs w:val="21"/>
          <w:lang w:eastAsia="zh-CN"/>
        </w:rPr>
      </w:pPr>
      <w:r>
        <w:rPr>
          <w:rFonts w:hint="eastAsia"/>
          <w:sz w:val="21"/>
          <w:szCs w:val="21"/>
          <w:lang w:eastAsia="zh-CN"/>
        </w:rPr>
        <w:t>T</w:t>
      </w:r>
      <w:r w:rsidR="00E67030">
        <w:rPr>
          <w:rFonts w:hint="eastAsia"/>
          <w:sz w:val="21"/>
          <w:szCs w:val="21"/>
          <w:lang w:eastAsia="zh-CN"/>
        </w:rPr>
        <w:t>able 2-1 Evaluation results of Format 0 for 350km/h and 500km/h</w:t>
      </w:r>
    </w:p>
    <w:tbl>
      <w:tblPr>
        <w:tblW w:w="0" w:type="auto"/>
        <w:tblInd w:w="93" w:type="dxa"/>
        <w:tblLayout w:type="fixed"/>
        <w:tblLook w:val="04A0"/>
      </w:tblPr>
      <w:tblGrid>
        <w:gridCol w:w="866"/>
        <w:gridCol w:w="523"/>
        <w:gridCol w:w="611"/>
        <w:gridCol w:w="992"/>
        <w:gridCol w:w="851"/>
        <w:gridCol w:w="567"/>
        <w:gridCol w:w="567"/>
        <w:gridCol w:w="567"/>
        <w:gridCol w:w="1275"/>
        <w:gridCol w:w="709"/>
        <w:gridCol w:w="851"/>
        <w:gridCol w:w="1383"/>
      </w:tblGrid>
      <w:tr w:rsidR="00F000EA" w:rsidRPr="00F000EA" w:rsidTr="00E67030">
        <w:trPr>
          <w:trHeight w:val="1056"/>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b/>
                <w:bCs/>
                <w:color w:val="000000"/>
                <w:lang w:val="en-US" w:eastAsia="zh-CN"/>
              </w:rPr>
            </w:pPr>
            <w:r w:rsidRPr="00AD617A">
              <w:rPr>
                <w:b/>
                <w:bCs/>
                <w:color w:val="000000"/>
                <w:lang w:val="en-US" w:eastAsia="zh-CN"/>
              </w:rPr>
              <w:t>Format</w:t>
            </w:r>
          </w:p>
        </w:tc>
        <w:tc>
          <w:tcPr>
            <w:tcW w:w="523"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b/>
                <w:bCs/>
                <w:lang w:val="en-US" w:eastAsia="zh-CN"/>
              </w:rPr>
            </w:pPr>
            <w:r w:rsidRPr="00AD617A">
              <w:rPr>
                <w:b/>
                <w:bCs/>
                <w:lang w:val="en-US" w:eastAsia="zh-CN"/>
              </w:rPr>
              <w:t>Tx/Rx</w:t>
            </w:r>
          </w:p>
        </w:tc>
        <w:tc>
          <w:tcPr>
            <w:tcW w:w="611"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b/>
                <w:bCs/>
                <w:lang w:val="en-US" w:eastAsia="zh-CN"/>
              </w:rPr>
            </w:pPr>
            <w:r w:rsidRPr="00AD617A">
              <w:rPr>
                <w:b/>
                <w:bCs/>
                <w:lang w:val="en-US" w:eastAsia="zh-CN"/>
              </w:rPr>
              <w:t>frequency(GHz)</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b/>
                <w:bCs/>
                <w:color w:val="000000"/>
                <w:lang w:val="en-US" w:eastAsia="zh-CN"/>
              </w:rPr>
            </w:pPr>
            <w:r w:rsidRPr="00AD617A">
              <w:rPr>
                <w:b/>
                <w:bCs/>
                <w:color w:val="000000"/>
                <w:lang w:val="en-US" w:eastAsia="zh-CN"/>
              </w:rPr>
              <w:t>SCS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b/>
                <w:bCs/>
                <w:color w:val="000000"/>
                <w:lang w:val="en-US" w:eastAsia="zh-CN"/>
              </w:rPr>
            </w:pPr>
            <w:r w:rsidRPr="00AD617A">
              <w:rPr>
                <w:b/>
                <w:bCs/>
                <w:color w:val="000000"/>
                <w:lang w:val="en-US" w:eastAsia="zh-CN"/>
              </w:rPr>
              <w:t>restricted set type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000EA" w:rsidRPr="006C3A6D" w:rsidRDefault="00F000EA" w:rsidP="006C3A6D">
            <w:pPr>
              <w:spacing w:after="0"/>
              <w:jc w:val="center"/>
              <w:rPr>
                <w:b/>
                <w:bCs/>
                <w:color w:val="000000" w:themeColor="text1"/>
                <w:lang w:val="en-US" w:eastAsia="zh-CN"/>
              </w:rPr>
            </w:pPr>
            <w:r w:rsidRPr="006C3A6D">
              <w:rPr>
                <w:b/>
                <w:bCs/>
                <w:color w:val="000000" w:themeColor="text1"/>
                <w:lang w:val="en-US" w:eastAsia="zh-CN"/>
              </w:rPr>
              <w:t>Ncs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000EA" w:rsidRPr="006C3A6D" w:rsidRDefault="00F000EA" w:rsidP="006C3A6D">
            <w:pPr>
              <w:spacing w:after="0"/>
              <w:jc w:val="center"/>
              <w:rPr>
                <w:b/>
                <w:bCs/>
                <w:color w:val="000000" w:themeColor="text1"/>
                <w:lang w:val="en-US" w:eastAsia="zh-CN"/>
              </w:rPr>
            </w:pPr>
            <w:r w:rsidRPr="006C3A6D">
              <w:rPr>
                <w:b/>
                <w:bCs/>
                <w:color w:val="000000" w:themeColor="text1"/>
                <w:lang w:val="en-US" w:eastAsia="zh-CN"/>
              </w:rPr>
              <w:t>v</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000EA" w:rsidRPr="006C3A6D" w:rsidRDefault="00F000EA" w:rsidP="006C3A6D">
            <w:pPr>
              <w:spacing w:after="0"/>
              <w:jc w:val="center"/>
              <w:rPr>
                <w:b/>
                <w:bCs/>
                <w:color w:val="000000" w:themeColor="text1"/>
                <w:lang w:val="en-US" w:eastAsia="zh-CN"/>
              </w:rPr>
            </w:pPr>
            <w:r w:rsidRPr="006C3A6D">
              <w:rPr>
                <w:b/>
                <w:bCs/>
                <w:color w:val="000000" w:themeColor="text1"/>
                <w:lang w:val="en-US" w:eastAsia="zh-CN"/>
              </w:rPr>
              <w:t>Logical sequence index</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b/>
                <w:bCs/>
                <w:lang w:val="en-US" w:eastAsia="zh-CN"/>
              </w:rPr>
            </w:pPr>
            <w:r w:rsidRPr="00AD617A">
              <w:rPr>
                <w:b/>
                <w:bCs/>
                <w:lang w:val="en-US" w:eastAsia="zh-CN"/>
              </w:rPr>
              <w:t>Propagation condition</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b/>
                <w:bCs/>
                <w:lang w:val="en-US" w:eastAsia="zh-CN"/>
              </w:rPr>
            </w:pPr>
            <w:r w:rsidRPr="00AD617A">
              <w:rPr>
                <w:b/>
                <w:bCs/>
                <w:lang w:val="en-US" w:eastAsia="zh-CN"/>
              </w:rPr>
              <w:t>Frequency offset (Hz)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b/>
                <w:bCs/>
                <w:color w:val="000000"/>
                <w:lang w:val="en-US" w:eastAsia="zh-CN"/>
              </w:rPr>
            </w:pPr>
            <w:r w:rsidRPr="00AD617A">
              <w:rPr>
                <w:b/>
                <w:bCs/>
                <w:color w:val="000000"/>
                <w:lang w:val="en-US" w:eastAsia="zh-CN"/>
              </w:rPr>
              <w:t>Proposed time estimation error for AWGN/TDL</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F000EA" w:rsidRPr="00AD617A" w:rsidRDefault="003A7606" w:rsidP="00AD617A">
            <w:pPr>
              <w:spacing w:after="0"/>
              <w:jc w:val="center"/>
              <w:rPr>
                <w:b/>
                <w:bCs/>
                <w:color w:val="000000"/>
                <w:lang w:val="en-US" w:eastAsia="zh-CN"/>
              </w:rPr>
            </w:pPr>
            <w:r w:rsidRPr="00AD617A">
              <w:rPr>
                <w:b/>
                <w:bCs/>
                <w:color w:val="000000"/>
                <w:lang w:val="en-US" w:eastAsia="zh-CN"/>
              </w:rPr>
              <w:t>SNR@</w:t>
            </w:r>
            <w:r w:rsidRPr="00AD617A">
              <w:rPr>
                <w:b/>
                <w:color w:val="000000"/>
                <w:lang w:val="en-US" w:eastAsia="zh-CN"/>
              </w:rPr>
              <w:t xml:space="preserve"> missed detection: 99%</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lang w:val="en-US" w:eastAsia="zh-CN"/>
              </w:rPr>
            </w:pPr>
            <w:r w:rsidRPr="006C3A6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lang w:val="en-US" w:eastAsia="zh-CN"/>
              </w:rPr>
            </w:pPr>
            <w:r w:rsidRPr="00AD617A">
              <w:rPr>
                <w:lang w:val="en-US" w:eastAsia="zh-CN"/>
              </w:rPr>
              <w:t>2.1</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lang w:val="en-US" w:eastAsia="zh-CN"/>
              </w:rPr>
            </w:pPr>
            <w:r w:rsidRPr="006C3A6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lang w:val="en-US" w:eastAsia="zh-CN"/>
              </w:rPr>
            </w:pPr>
            <w:r w:rsidRPr="006C3A6D">
              <w:rPr>
                <w:color w:val="000000"/>
                <w:lang w:val="en-US" w:eastAsia="zh-CN"/>
              </w:rPr>
              <w:t>type A</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pPr>
              <w:spacing w:after="0"/>
              <w:jc w:val="center"/>
              <w:rPr>
                <w:color w:val="000000" w:themeColor="text1"/>
                <w:lang w:val="en-US" w:eastAsia="zh-CN"/>
              </w:rPr>
            </w:pPr>
            <w:r w:rsidRPr="006C3A6D">
              <w:rPr>
                <w:color w:val="000000" w:themeColor="text1"/>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pPr>
              <w:spacing w:after="0"/>
              <w:jc w:val="center"/>
              <w:rPr>
                <w:color w:val="000000" w:themeColor="text1"/>
                <w:lang w:val="en-US" w:eastAsia="zh-CN"/>
              </w:rPr>
            </w:pPr>
            <w:r w:rsidRPr="006C3A6D">
              <w:rPr>
                <w:color w:val="000000" w:themeColor="text1"/>
                <w:lang w:val="en-US" w:eastAsia="zh-CN"/>
              </w:rPr>
              <w:t>384</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FF0000"/>
                <w:lang w:val="en-US" w:eastAsia="zh-CN"/>
              </w:rPr>
            </w:pPr>
            <w:r w:rsidRPr="006C3A6D">
              <w:rPr>
                <w:color w:val="FF0000"/>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1.04us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-16.52</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2.1</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A</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384</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1340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-16.41</w:t>
            </w:r>
          </w:p>
        </w:tc>
      </w:tr>
      <w:tr w:rsidR="00F000EA" w:rsidRPr="00F000EA" w:rsidTr="00E67030">
        <w:trPr>
          <w:trHeight w:val="52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2.1</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A</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384</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TDLC300-100 low</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400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2.55us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-7.77</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2.1</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lang w:val="en-US" w:eastAsia="zh-CN"/>
              </w:rPr>
            </w:pPr>
            <w:r w:rsidRPr="006C3A6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pPr>
              <w:spacing w:after="0"/>
              <w:jc w:val="center"/>
              <w:rPr>
                <w:color w:val="000000" w:themeColor="text1"/>
                <w:lang w:val="en-US" w:eastAsia="zh-CN"/>
              </w:rPr>
            </w:pPr>
            <w:r w:rsidRPr="006C3A6D">
              <w:rPr>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pPr>
              <w:spacing w:after="0"/>
              <w:jc w:val="center"/>
              <w:rPr>
                <w:color w:val="000000" w:themeColor="text1"/>
                <w:lang w:val="en-US" w:eastAsia="zh-CN"/>
              </w:rPr>
            </w:pPr>
            <w:r w:rsidRPr="006C3A6D">
              <w:rPr>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1875</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1.04us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-13.07</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2.1</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1944</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-13.25</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2.1</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1750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1.06us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-13.61</w:t>
            </w:r>
          </w:p>
        </w:tc>
      </w:tr>
      <w:tr w:rsidR="00F000EA" w:rsidRPr="00F000EA" w:rsidTr="00E67030">
        <w:trPr>
          <w:trHeight w:val="52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vAlign w:val="center"/>
            <w:hideMark/>
          </w:tcPr>
          <w:p w:rsidR="00F000EA" w:rsidRPr="00AD617A" w:rsidRDefault="005D7C90" w:rsidP="00AD617A">
            <w:pPr>
              <w:spacing w:after="0"/>
              <w:jc w:val="center"/>
              <w:rPr>
                <w:lang w:val="en-US" w:eastAsia="zh-CN"/>
              </w:rPr>
            </w:pPr>
            <w:r w:rsidRPr="00AD617A">
              <w:rPr>
                <w:lang w:val="en-US" w:eastAsia="zh-CN"/>
              </w:rPr>
              <w:t>2.1</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5D7C90" w:rsidP="00AD617A">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pPr>
              <w:spacing w:after="0"/>
              <w:jc w:val="center"/>
              <w:rPr>
                <w:color w:val="000000" w:themeColor="text1"/>
                <w:lang w:val="en-US" w:eastAsia="zh-CN"/>
              </w:rPr>
            </w:pPr>
            <w:r w:rsidRPr="006C3A6D">
              <w:rPr>
                <w:rFonts w:hint="eastAsia"/>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TDLC300-100 low</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400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2.55us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2C4EE7" w:rsidP="00AD617A">
            <w:pPr>
              <w:spacing w:after="0"/>
              <w:jc w:val="center"/>
              <w:rPr>
                <w:color w:val="000000"/>
                <w:lang w:val="en-US" w:eastAsia="zh-CN"/>
              </w:rPr>
            </w:pPr>
            <w:r w:rsidRPr="006C3A6D">
              <w:rPr>
                <w:color w:val="000000"/>
                <w:lang w:val="en-US" w:eastAsia="zh-CN"/>
              </w:rPr>
              <w:t>-6.79</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3.6</w:t>
            </w:r>
          </w:p>
        </w:tc>
        <w:tc>
          <w:tcPr>
            <w:tcW w:w="992"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lang w:val="en-US" w:eastAsia="zh-CN"/>
              </w:rPr>
            </w:pPr>
            <w:r w:rsidRPr="006C3A6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lang w:val="en-US" w:eastAsia="zh-CN"/>
              </w:rPr>
            </w:pPr>
            <w:r w:rsidRPr="006C3A6D">
              <w:rPr>
                <w:color w:val="000000"/>
                <w:lang w:val="en-US" w:eastAsia="zh-CN"/>
              </w:rPr>
              <w:t>type A</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themeColor="text1"/>
                <w:lang w:val="en-US" w:eastAsia="zh-CN"/>
              </w:rPr>
            </w:pPr>
            <w:r w:rsidRPr="006C3A6D">
              <w:rPr>
                <w:color w:val="000000" w:themeColor="text1"/>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themeColor="text1"/>
                <w:lang w:val="en-US" w:eastAsia="zh-CN"/>
              </w:rPr>
            </w:pPr>
            <w:r w:rsidRPr="006C3A6D">
              <w:rPr>
                <w:color w:val="000000" w:themeColor="text1"/>
                <w:lang w:val="en-US" w:eastAsia="zh-CN"/>
              </w:rPr>
              <w:t>384</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FF0000"/>
                <w:lang w:val="en-US" w:eastAsia="zh-CN"/>
              </w:rPr>
            </w:pPr>
            <w:r w:rsidRPr="006C3A6D">
              <w:rPr>
                <w:color w:val="FF0000"/>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1.04us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-16.52</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3.6</w:t>
            </w:r>
          </w:p>
        </w:tc>
        <w:tc>
          <w:tcPr>
            <w:tcW w:w="992"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A</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384</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2334</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-16.27</w:t>
            </w:r>
          </w:p>
        </w:tc>
      </w:tr>
      <w:tr w:rsidR="00F000EA" w:rsidRPr="00F000EA" w:rsidTr="00E67030">
        <w:trPr>
          <w:trHeight w:val="52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3.6</w:t>
            </w:r>
          </w:p>
        </w:tc>
        <w:tc>
          <w:tcPr>
            <w:tcW w:w="992"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A</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384</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TDLC300-100 low</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400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2.55us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-7.84</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3.6</w:t>
            </w:r>
          </w:p>
        </w:tc>
        <w:tc>
          <w:tcPr>
            <w:tcW w:w="992"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lang w:val="en-US" w:eastAsia="zh-CN"/>
              </w:rPr>
            </w:pPr>
            <w:r w:rsidRPr="006C3A6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themeColor="text1"/>
                <w:lang w:val="en-US" w:eastAsia="zh-CN"/>
              </w:rPr>
            </w:pPr>
            <w:r w:rsidRPr="006C3A6D">
              <w:rPr>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F000EA" w:rsidP="00AD617A">
            <w:pPr>
              <w:spacing w:after="0"/>
              <w:jc w:val="center"/>
              <w:rPr>
                <w:color w:val="000000" w:themeColor="text1"/>
                <w:lang w:val="en-US" w:eastAsia="zh-CN"/>
              </w:rPr>
            </w:pPr>
            <w:r w:rsidRPr="006C3A6D">
              <w:rPr>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3334</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1.04us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2C4EE7" w:rsidP="006C3A6D">
            <w:pPr>
              <w:spacing w:after="0"/>
              <w:jc w:val="center"/>
              <w:rPr>
                <w:color w:val="000000"/>
                <w:lang w:val="en-US" w:eastAsia="zh-CN"/>
              </w:rPr>
            </w:pPr>
            <w:r w:rsidRPr="006C3A6D">
              <w:rPr>
                <w:color w:val="000000"/>
                <w:lang w:val="en-US" w:eastAsia="zh-CN"/>
              </w:rPr>
              <w:t>-7.65</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3.6</w:t>
            </w:r>
          </w:p>
        </w:tc>
        <w:tc>
          <w:tcPr>
            <w:tcW w:w="992"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3000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F000EA" w:rsidP="006C3A6D">
            <w:pPr>
              <w:spacing w:after="0"/>
              <w:jc w:val="center"/>
              <w:rPr>
                <w:color w:val="000000"/>
                <w:lang w:val="en-US" w:eastAsia="zh-CN"/>
              </w:rPr>
            </w:pPr>
            <w:r w:rsidRPr="006C3A6D">
              <w:rPr>
                <w:color w:val="000000"/>
                <w:lang w:val="en-US" w:eastAsia="zh-CN"/>
              </w:rPr>
              <w:t>-13.48</w:t>
            </w:r>
          </w:p>
        </w:tc>
      </w:tr>
      <w:tr w:rsidR="00F000EA" w:rsidRPr="00F000EA" w:rsidTr="00E67030">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3.6</w:t>
            </w:r>
          </w:p>
        </w:tc>
        <w:tc>
          <w:tcPr>
            <w:tcW w:w="992"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AWGN</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2334</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1.06us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896F7A" w:rsidP="006C3A6D">
            <w:pPr>
              <w:spacing w:after="0"/>
              <w:jc w:val="center"/>
              <w:rPr>
                <w:color w:val="000000"/>
                <w:lang w:val="en-US" w:eastAsia="zh-CN"/>
              </w:rPr>
            </w:pPr>
            <w:r>
              <w:rPr>
                <w:rFonts w:hint="eastAsia"/>
                <w:color w:val="000000"/>
                <w:lang w:val="en-US" w:eastAsia="zh-CN"/>
              </w:rPr>
              <w:t>-</w:t>
            </w:r>
            <w:r w:rsidR="002C4EE7" w:rsidRPr="006C3A6D">
              <w:rPr>
                <w:color w:val="000000"/>
                <w:lang w:val="en-US" w:eastAsia="zh-CN"/>
              </w:rPr>
              <w:t>15.67</w:t>
            </w:r>
          </w:p>
        </w:tc>
      </w:tr>
      <w:tr w:rsidR="00F000EA" w:rsidRPr="00F000EA" w:rsidTr="00E67030">
        <w:trPr>
          <w:trHeight w:val="52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Format 0</w:t>
            </w:r>
          </w:p>
        </w:tc>
        <w:tc>
          <w:tcPr>
            <w:tcW w:w="523"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AD617A">
              <w:rPr>
                <w:lang w:val="en-US" w:eastAsia="zh-CN"/>
              </w:rPr>
              <w:t>1T2R</w:t>
            </w:r>
          </w:p>
        </w:tc>
        <w:tc>
          <w:tcPr>
            <w:tcW w:w="611"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3.6</w:t>
            </w:r>
          </w:p>
        </w:tc>
        <w:tc>
          <w:tcPr>
            <w:tcW w:w="992" w:type="dxa"/>
            <w:tcBorders>
              <w:top w:val="nil"/>
              <w:left w:val="nil"/>
              <w:bottom w:val="single" w:sz="4" w:space="0" w:color="auto"/>
              <w:right w:val="single" w:sz="4" w:space="0" w:color="auto"/>
            </w:tcBorders>
            <w:shd w:val="clear" w:color="auto" w:fill="auto"/>
            <w:noWrap/>
            <w:vAlign w:val="bottom"/>
            <w:hideMark/>
          </w:tcPr>
          <w:p w:rsidR="00F000EA" w:rsidRPr="006C3A6D" w:rsidRDefault="005D7C90" w:rsidP="006C3A6D">
            <w:pPr>
              <w:spacing w:after="0"/>
              <w:jc w:val="center"/>
              <w:rPr>
                <w:color w:val="000000"/>
                <w:lang w:val="en-US" w:eastAsia="zh-CN"/>
              </w:rPr>
            </w:pPr>
            <w:r w:rsidRPr="00B4397D">
              <w:rPr>
                <w:color w:val="000000"/>
                <w:lang w:val="en-US" w:eastAsia="zh-CN"/>
              </w:rPr>
              <w:t>1.25kHz</w:t>
            </w:r>
          </w:p>
        </w:tc>
        <w:tc>
          <w:tcPr>
            <w:tcW w:w="851" w:type="dxa"/>
            <w:tcBorders>
              <w:top w:val="nil"/>
              <w:left w:val="nil"/>
              <w:bottom w:val="single" w:sz="4" w:space="0" w:color="auto"/>
              <w:right w:val="single" w:sz="4" w:space="0" w:color="auto"/>
            </w:tcBorders>
            <w:shd w:val="clear" w:color="auto" w:fill="auto"/>
            <w:vAlign w:val="center"/>
            <w:hideMark/>
          </w:tcPr>
          <w:p w:rsidR="00F000EA" w:rsidRPr="006C3A6D" w:rsidRDefault="00322C05" w:rsidP="00AD617A">
            <w:pPr>
              <w:spacing w:after="0"/>
              <w:jc w:val="center"/>
              <w:rPr>
                <w:color w:val="000000"/>
                <w:lang w:val="en-US" w:eastAsia="zh-CN"/>
              </w:rPr>
            </w:pPr>
            <w:r w:rsidRPr="00B4397D">
              <w:rPr>
                <w:color w:val="000000"/>
                <w:lang w:val="en-US" w:eastAsia="zh-CN"/>
              </w:rPr>
              <w:t>type B</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color w:val="000000" w:themeColor="text1"/>
                <w:lang w:val="en-US" w:eastAsia="zh-CN"/>
              </w:rPr>
              <w:t>15</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30</w:t>
            </w:r>
          </w:p>
        </w:tc>
        <w:tc>
          <w:tcPr>
            <w:tcW w:w="567" w:type="dxa"/>
            <w:tcBorders>
              <w:top w:val="nil"/>
              <w:left w:val="nil"/>
              <w:bottom w:val="single" w:sz="4" w:space="0" w:color="auto"/>
              <w:right w:val="single" w:sz="4" w:space="0" w:color="auto"/>
            </w:tcBorders>
            <w:shd w:val="clear" w:color="auto" w:fill="auto"/>
            <w:vAlign w:val="center"/>
            <w:hideMark/>
          </w:tcPr>
          <w:p w:rsidR="00F000EA" w:rsidRPr="006C3A6D" w:rsidRDefault="006C3A6D" w:rsidP="00AD617A">
            <w:pPr>
              <w:spacing w:after="0"/>
              <w:jc w:val="center"/>
              <w:rPr>
                <w:color w:val="000000" w:themeColor="text1"/>
                <w:lang w:val="en-US" w:eastAsia="zh-CN"/>
              </w:rPr>
            </w:pPr>
            <w:r w:rsidRPr="006C3A6D">
              <w:rPr>
                <w:rFonts w:hint="eastAsia"/>
                <w:color w:val="000000" w:themeColor="text1"/>
                <w:lang w:val="en-US" w:eastAsia="zh-CN"/>
              </w:rPr>
              <w:t>30</w:t>
            </w:r>
          </w:p>
        </w:tc>
        <w:tc>
          <w:tcPr>
            <w:tcW w:w="1275"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TDLC300-100 low</w:t>
            </w:r>
          </w:p>
        </w:tc>
        <w:tc>
          <w:tcPr>
            <w:tcW w:w="709"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6C3A6D">
            <w:pPr>
              <w:spacing w:after="0"/>
              <w:jc w:val="center"/>
              <w:rPr>
                <w:lang w:val="en-US" w:eastAsia="zh-CN"/>
              </w:rPr>
            </w:pPr>
            <w:r w:rsidRPr="00AD617A">
              <w:rPr>
                <w:lang w:val="en-US" w:eastAsia="zh-CN"/>
              </w:rPr>
              <w:t>400</w:t>
            </w:r>
          </w:p>
        </w:tc>
        <w:tc>
          <w:tcPr>
            <w:tcW w:w="851" w:type="dxa"/>
            <w:tcBorders>
              <w:top w:val="nil"/>
              <w:left w:val="nil"/>
              <w:bottom w:val="single" w:sz="4" w:space="0" w:color="auto"/>
              <w:right w:val="single" w:sz="4" w:space="0" w:color="auto"/>
            </w:tcBorders>
            <w:shd w:val="clear" w:color="auto" w:fill="auto"/>
            <w:vAlign w:val="center"/>
            <w:hideMark/>
          </w:tcPr>
          <w:p w:rsidR="00F000EA" w:rsidRPr="00AD617A" w:rsidRDefault="00F000EA" w:rsidP="00AD617A">
            <w:pPr>
              <w:spacing w:after="0"/>
              <w:jc w:val="center"/>
              <w:rPr>
                <w:color w:val="000000"/>
                <w:lang w:val="en-US" w:eastAsia="zh-CN"/>
              </w:rPr>
            </w:pPr>
            <w:r w:rsidRPr="00AD617A">
              <w:rPr>
                <w:color w:val="000000"/>
                <w:lang w:val="en-US" w:eastAsia="zh-CN"/>
              </w:rPr>
              <w:t>2.55us</w:t>
            </w:r>
          </w:p>
        </w:tc>
        <w:tc>
          <w:tcPr>
            <w:tcW w:w="1383" w:type="dxa"/>
            <w:tcBorders>
              <w:top w:val="nil"/>
              <w:left w:val="nil"/>
              <w:bottom w:val="single" w:sz="4" w:space="0" w:color="auto"/>
              <w:right w:val="single" w:sz="4" w:space="0" w:color="auto"/>
            </w:tcBorders>
            <w:shd w:val="clear" w:color="auto" w:fill="auto"/>
            <w:noWrap/>
            <w:vAlign w:val="bottom"/>
            <w:hideMark/>
          </w:tcPr>
          <w:p w:rsidR="00F000EA" w:rsidRPr="006C3A6D" w:rsidRDefault="002C4EE7" w:rsidP="00AD617A">
            <w:pPr>
              <w:spacing w:after="0"/>
              <w:jc w:val="center"/>
              <w:rPr>
                <w:color w:val="000000"/>
                <w:lang w:val="en-US" w:eastAsia="zh-CN"/>
              </w:rPr>
            </w:pPr>
            <w:r w:rsidRPr="006C3A6D">
              <w:rPr>
                <w:color w:val="000000"/>
                <w:lang w:val="en-US" w:eastAsia="zh-CN"/>
              </w:rPr>
              <w:t>-6.79</w:t>
            </w:r>
          </w:p>
        </w:tc>
      </w:tr>
    </w:tbl>
    <w:p w:rsidR="00F000EA" w:rsidRDefault="00F000EA" w:rsidP="00561735">
      <w:pPr>
        <w:rPr>
          <w:sz w:val="21"/>
          <w:szCs w:val="21"/>
          <w:lang w:eastAsia="zh-CN"/>
        </w:rPr>
      </w:pPr>
    </w:p>
    <w:p w:rsidR="00AD7A92" w:rsidRDefault="002F693C" w:rsidP="00561735">
      <w:pPr>
        <w:rPr>
          <w:sz w:val="21"/>
          <w:szCs w:val="21"/>
          <w:lang w:eastAsia="zh-CN"/>
        </w:rPr>
      </w:pPr>
      <w:r>
        <w:rPr>
          <w:rFonts w:hint="eastAsia"/>
          <w:sz w:val="21"/>
          <w:szCs w:val="21"/>
          <w:lang w:eastAsia="zh-CN"/>
        </w:rPr>
        <w:t xml:space="preserve">From Table 2-1, for </w:t>
      </w:r>
      <w:r>
        <w:rPr>
          <w:sz w:val="21"/>
          <w:szCs w:val="21"/>
          <w:lang w:eastAsia="zh-CN"/>
        </w:rPr>
        <w:t>1.25 kHz</w:t>
      </w:r>
      <w:r>
        <w:rPr>
          <w:rFonts w:hint="eastAsia"/>
          <w:sz w:val="21"/>
          <w:szCs w:val="21"/>
          <w:lang w:eastAsia="zh-CN"/>
        </w:rPr>
        <w:t xml:space="preserve"> format 0 at restrict</w:t>
      </w:r>
      <w:r w:rsidR="00AD617A">
        <w:rPr>
          <w:rFonts w:hint="eastAsia"/>
          <w:sz w:val="21"/>
          <w:szCs w:val="21"/>
          <w:lang w:eastAsia="zh-CN"/>
        </w:rPr>
        <w:t>ed</w:t>
      </w:r>
      <w:r>
        <w:rPr>
          <w:rFonts w:hint="eastAsia"/>
          <w:sz w:val="21"/>
          <w:szCs w:val="21"/>
          <w:lang w:eastAsia="zh-CN"/>
        </w:rPr>
        <w:t xml:space="preserve"> set type B</w:t>
      </w:r>
      <w:r w:rsidR="00B92DBE">
        <w:rPr>
          <w:rFonts w:hint="eastAsia"/>
          <w:sz w:val="21"/>
          <w:szCs w:val="21"/>
          <w:lang w:eastAsia="zh-CN"/>
        </w:rPr>
        <w:t xml:space="preserve"> at 2.1GHz</w:t>
      </w:r>
      <w:r>
        <w:rPr>
          <w:rFonts w:hint="eastAsia"/>
          <w:sz w:val="21"/>
          <w:szCs w:val="21"/>
          <w:lang w:eastAsia="zh-CN"/>
        </w:rPr>
        <w:t xml:space="preserve">, the </w:t>
      </w:r>
      <w:r w:rsidRPr="002F693C">
        <w:rPr>
          <w:sz w:val="21"/>
          <w:szCs w:val="21"/>
          <w:lang w:eastAsia="zh-CN"/>
        </w:rPr>
        <w:t>SNR@ missed detection 99%</w:t>
      </w:r>
      <w:r>
        <w:rPr>
          <w:rFonts w:hint="eastAsia"/>
          <w:sz w:val="21"/>
          <w:szCs w:val="21"/>
          <w:lang w:eastAsia="zh-CN"/>
        </w:rPr>
        <w:t xml:space="preserve"> at AWGN with 1944Hz, 1875Hz, and 1750Hz are -13.25dB, -13.07dB and -13.61dB</w:t>
      </w:r>
      <w:r w:rsidR="009034EB">
        <w:rPr>
          <w:rFonts w:hint="eastAsia"/>
          <w:sz w:val="21"/>
          <w:szCs w:val="21"/>
          <w:lang w:eastAsia="zh-CN"/>
        </w:rPr>
        <w:t>, which are similar</w:t>
      </w:r>
      <w:r>
        <w:rPr>
          <w:rFonts w:hint="eastAsia"/>
          <w:sz w:val="21"/>
          <w:szCs w:val="21"/>
          <w:lang w:eastAsia="zh-CN"/>
        </w:rPr>
        <w:t xml:space="preserve">. </w:t>
      </w:r>
      <w:r>
        <w:rPr>
          <w:sz w:val="21"/>
          <w:szCs w:val="21"/>
          <w:lang w:eastAsia="zh-CN"/>
        </w:rPr>
        <w:t>S</w:t>
      </w:r>
      <w:r>
        <w:rPr>
          <w:rFonts w:hint="eastAsia"/>
          <w:sz w:val="21"/>
          <w:szCs w:val="21"/>
          <w:lang w:eastAsia="zh-CN"/>
        </w:rPr>
        <w:t xml:space="preserve">o maximum 1944Hz for AWGN for </w:t>
      </w:r>
      <w:r>
        <w:rPr>
          <w:sz w:val="21"/>
          <w:szCs w:val="21"/>
          <w:lang w:eastAsia="zh-CN"/>
        </w:rPr>
        <w:t>1.25 kHz</w:t>
      </w:r>
      <w:r>
        <w:rPr>
          <w:rFonts w:hint="eastAsia"/>
          <w:sz w:val="21"/>
          <w:szCs w:val="21"/>
          <w:lang w:eastAsia="zh-CN"/>
        </w:rPr>
        <w:t xml:space="preserve"> format 0 at restrict</w:t>
      </w:r>
      <w:r w:rsidR="00AD617A">
        <w:rPr>
          <w:rFonts w:hint="eastAsia"/>
          <w:sz w:val="21"/>
          <w:szCs w:val="21"/>
          <w:lang w:eastAsia="zh-CN"/>
        </w:rPr>
        <w:t>ed</w:t>
      </w:r>
      <w:r>
        <w:rPr>
          <w:rFonts w:hint="eastAsia"/>
          <w:sz w:val="21"/>
          <w:szCs w:val="21"/>
          <w:lang w:eastAsia="zh-CN"/>
        </w:rPr>
        <w:t xml:space="preserve"> set type B</w:t>
      </w:r>
      <w:r w:rsidR="00B92DBE">
        <w:rPr>
          <w:rFonts w:hint="eastAsia"/>
          <w:sz w:val="21"/>
          <w:szCs w:val="21"/>
          <w:lang w:eastAsia="zh-CN"/>
        </w:rPr>
        <w:t xml:space="preserve"> at 2.1GHz</w:t>
      </w:r>
      <w:r>
        <w:rPr>
          <w:rFonts w:hint="eastAsia"/>
          <w:sz w:val="21"/>
          <w:szCs w:val="21"/>
          <w:lang w:eastAsia="zh-CN"/>
        </w:rPr>
        <w:t xml:space="preserve"> is reasonable. </w:t>
      </w:r>
    </w:p>
    <w:p w:rsidR="00B92DBE" w:rsidRPr="003E1362" w:rsidRDefault="00B92DBE" w:rsidP="00561735">
      <w:pPr>
        <w:rPr>
          <w:b/>
          <w:sz w:val="21"/>
          <w:szCs w:val="21"/>
          <w:lang w:eastAsia="zh-CN"/>
        </w:rPr>
      </w:pPr>
      <w:r w:rsidRPr="003E1362">
        <w:rPr>
          <w:rFonts w:hint="eastAsia"/>
          <w:b/>
          <w:sz w:val="21"/>
          <w:szCs w:val="21"/>
          <w:lang w:eastAsia="zh-CN"/>
        </w:rPr>
        <w:lastRenderedPageBreak/>
        <w:t xml:space="preserve">Observation 1: maximum 1944Hz for AWGN for </w:t>
      </w:r>
      <w:r w:rsidRPr="003E1362">
        <w:rPr>
          <w:b/>
          <w:sz w:val="21"/>
          <w:szCs w:val="21"/>
          <w:lang w:eastAsia="zh-CN"/>
        </w:rPr>
        <w:t>1.25 kHz</w:t>
      </w:r>
      <w:r w:rsidRPr="003E1362">
        <w:rPr>
          <w:rFonts w:hint="eastAsia"/>
          <w:b/>
          <w:sz w:val="21"/>
          <w:szCs w:val="21"/>
          <w:lang w:eastAsia="zh-CN"/>
        </w:rPr>
        <w:t xml:space="preserve"> format 0 at </w:t>
      </w:r>
      <w:r w:rsidR="00AD617A">
        <w:rPr>
          <w:rFonts w:hint="eastAsia"/>
          <w:b/>
          <w:sz w:val="21"/>
          <w:szCs w:val="21"/>
          <w:lang w:eastAsia="zh-CN"/>
        </w:rPr>
        <w:t xml:space="preserve">restricted </w:t>
      </w:r>
      <w:r w:rsidRPr="003E1362">
        <w:rPr>
          <w:rFonts w:hint="eastAsia"/>
          <w:b/>
          <w:sz w:val="21"/>
          <w:szCs w:val="21"/>
          <w:lang w:eastAsia="zh-CN"/>
        </w:rPr>
        <w:t>set type B at 2.1GHz is reasonable.</w:t>
      </w:r>
    </w:p>
    <w:p w:rsidR="00B92DBE" w:rsidRDefault="00B92DBE" w:rsidP="00B92DBE">
      <w:pPr>
        <w:rPr>
          <w:sz w:val="21"/>
          <w:szCs w:val="21"/>
          <w:lang w:eastAsia="zh-CN"/>
        </w:rPr>
      </w:pPr>
      <w:r>
        <w:rPr>
          <w:rFonts w:hint="eastAsia"/>
          <w:sz w:val="21"/>
          <w:szCs w:val="21"/>
          <w:lang w:eastAsia="zh-CN"/>
        </w:rPr>
        <w:t xml:space="preserve">From Table 2-1, for </w:t>
      </w:r>
      <w:r>
        <w:rPr>
          <w:sz w:val="21"/>
          <w:szCs w:val="21"/>
          <w:lang w:eastAsia="zh-CN"/>
        </w:rPr>
        <w:t>1.25 kHz</w:t>
      </w:r>
      <w:r>
        <w:rPr>
          <w:rFonts w:hint="eastAsia"/>
          <w:sz w:val="21"/>
          <w:szCs w:val="21"/>
          <w:lang w:eastAsia="zh-CN"/>
        </w:rPr>
        <w:t xml:space="preserve"> format 0 at </w:t>
      </w:r>
      <w:r w:rsidR="00AD617A">
        <w:rPr>
          <w:rFonts w:hint="eastAsia"/>
          <w:sz w:val="21"/>
          <w:szCs w:val="21"/>
          <w:lang w:eastAsia="zh-CN"/>
        </w:rPr>
        <w:t xml:space="preserve">restricted </w:t>
      </w:r>
      <w:r>
        <w:rPr>
          <w:rFonts w:hint="eastAsia"/>
          <w:sz w:val="21"/>
          <w:szCs w:val="21"/>
          <w:lang w:eastAsia="zh-CN"/>
        </w:rPr>
        <w:t xml:space="preserve">set type B at 3.6GHz, the </w:t>
      </w:r>
      <w:r w:rsidRPr="002F693C">
        <w:rPr>
          <w:sz w:val="21"/>
          <w:szCs w:val="21"/>
          <w:lang w:eastAsia="zh-CN"/>
        </w:rPr>
        <w:t>SNR@ missed detection 99%</w:t>
      </w:r>
      <w:r>
        <w:rPr>
          <w:rFonts w:hint="eastAsia"/>
          <w:sz w:val="21"/>
          <w:szCs w:val="21"/>
          <w:lang w:eastAsia="zh-CN"/>
        </w:rPr>
        <w:t xml:space="preserve"> at AWGN with 3334Hz is </w:t>
      </w:r>
      <w:r w:rsidR="00AC21A7">
        <w:rPr>
          <w:rFonts w:hint="eastAsia"/>
          <w:sz w:val="21"/>
          <w:szCs w:val="21"/>
          <w:lang w:eastAsia="zh-CN"/>
        </w:rPr>
        <w:t>-7.65</w:t>
      </w:r>
      <w:r>
        <w:rPr>
          <w:rFonts w:hint="eastAsia"/>
          <w:sz w:val="21"/>
          <w:szCs w:val="21"/>
          <w:lang w:eastAsia="zh-CN"/>
        </w:rPr>
        <w:t>dB, which</w:t>
      </w:r>
      <w:r w:rsidR="00800E75">
        <w:rPr>
          <w:rFonts w:hint="eastAsia"/>
          <w:sz w:val="21"/>
          <w:szCs w:val="21"/>
          <w:lang w:eastAsia="zh-CN"/>
        </w:rPr>
        <w:t xml:space="preserve"> is</w:t>
      </w:r>
      <w:r>
        <w:rPr>
          <w:rFonts w:hint="eastAsia"/>
          <w:sz w:val="21"/>
          <w:szCs w:val="21"/>
          <w:lang w:eastAsia="zh-CN"/>
        </w:rPr>
        <w:t xml:space="preserve"> greater</w:t>
      </w:r>
      <w:r w:rsidR="00800E75">
        <w:rPr>
          <w:rFonts w:hint="eastAsia"/>
          <w:sz w:val="21"/>
          <w:szCs w:val="21"/>
          <w:lang w:eastAsia="zh-CN"/>
        </w:rPr>
        <w:t xml:space="preserve"> and worse</w:t>
      </w:r>
      <w:r>
        <w:rPr>
          <w:rFonts w:hint="eastAsia"/>
          <w:sz w:val="21"/>
          <w:szCs w:val="21"/>
          <w:lang w:eastAsia="zh-CN"/>
        </w:rPr>
        <w:t xml:space="preserve"> than </w:t>
      </w:r>
      <w:r w:rsidRPr="002F693C">
        <w:rPr>
          <w:sz w:val="21"/>
          <w:szCs w:val="21"/>
          <w:lang w:eastAsia="zh-CN"/>
        </w:rPr>
        <w:t>SNR@ missed detection 99%</w:t>
      </w:r>
      <w:r>
        <w:rPr>
          <w:rFonts w:hint="eastAsia"/>
          <w:sz w:val="21"/>
          <w:szCs w:val="21"/>
          <w:lang w:eastAsia="zh-CN"/>
        </w:rPr>
        <w:t xml:space="preserve"> at AWGN with 3000Hz(-13.48dB)</w:t>
      </w:r>
      <w:r w:rsidR="009034EB">
        <w:rPr>
          <w:rFonts w:hint="eastAsia"/>
          <w:sz w:val="21"/>
          <w:szCs w:val="21"/>
          <w:lang w:eastAsia="zh-CN"/>
        </w:rPr>
        <w:t xml:space="preserve">. As a result, </w:t>
      </w:r>
      <w:r>
        <w:rPr>
          <w:sz w:val="21"/>
          <w:szCs w:val="21"/>
          <w:lang w:eastAsia="zh-CN"/>
        </w:rPr>
        <w:t>1.25 kHz</w:t>
      </w:r>
      <w:r>
        <w:rPr>
          <w:rFonts w:hint="eastAsia"/>
          <w:sz w:val="21"/>
          <w:szCs w:val="21"/>
          <w:lang w:eastAsia="zh-CN"/>
        </w:rPr>
        <w:t xml:space="preserve"> format 0 at </w:t>
      </w:r>
      <w:r w:rsidR="00AD617A">
        <w:rPr>
          <w:rFonts w:hint="eastAsia"/>
          <w:sz w:val="21"/>
          <w:szCs w:val="21"/>
          <w:lang w:eastAsia="zh-CN"/>
        </w:rPr>
        <w:t xml:space="preserve">restricted </w:t>
      </w:r>
      <w:r>
        <w:rPr>
          <w:rFonts w:hint="eastAsia"/>
          <w:sz w:val="21"/>
          <w:szCs w:val="21"/>
          <w:lang w:eastAsia="zh-CN"/>
        </w:rPr>
        <w:t xml:space="preserve">set type B at 3.6GHz </w:t>
      </w:r>
      <w:r w:rsidR="009034EB">
        <w:rPr>
          <w:rFonts w:hint="eastAsia"/>
          <w:sz w:val="21"/>
          <w:szCs w:val="21"/>
          <w:lang w:eastAsia="zh-CN"/>
        </w:rPr>
        <w:t>is not</w:t>
      </w:r>
      <w:r>
        <w:rPr>
          <w:rFonts w:hint="eastAsia"/>
          <w:sz w:val="21"/>
          <w:szCs w:val="21"/>
          <w:lang w:eastAsia="zh-CN"/>
        </w:rPr>
        <w:t xml:space="preserve"> applicable at AWGN with 3334Hz, </w:t>
      </w:r>
      <w:r w:rsidR="009034EB">
        <w:rPr>
          <w:rFonts w:hint="eastAsia"/>
          <w:sz w:val="21"/>
          <w:szCs w:val="21"/>
          <w:lang w:eastAsia="zh-CN"/>
        </w:rPr>
        <w:t xml:space="preserve">and </w:t>
      </w:r>
      <w:r>
        <w:rPr>
          <w:rFonts w:hint="eastAsia"/>
          <w:sz w:val="21"/>
          <w:szCs w:val="21"/>
          <w:lang w:eastAsia="zh-CN"/>
        </w:rPr>
        <w:t xml:space="preserve">maximum 3000Hz for AWGN for </w:t>
      </w:r>
      <w:r>
        <w:rPr>
          <w:sz w:val="21"/>
          <w:szCs w:val="21"/>
          <w:lang w:eastAsia="zh-CN"/>
        </w:rPr>
        <w:t>1.25 kHz</w:t>
      </w:r>
      <w:r>
        <w:rPr>
          <w:rFonts w:hint="eastAsia"/>
          <w:sz w:val="21"/>
          <w:szCs w:val="21"/>
          <w:lang w:eastAsia="zh-CN"/>
        </w:rPr>
        <w:t xml:space="preserve"> format 0 at </w:t>
      </w:r>
      <w:r w:rsidR="00AD617A">
        <w:rPr>
          <w:rFonts w:hint="eastAsia"/>
          <w:sz w:val="21"/>
          <w:szCs w:val="21"/>
          <w:lang w:eastAsia="zh-CN"/>
        </w:rPr>
        <w:t xml:space="preserve">restricted </w:t>
      </w:r>
      <w:r>
        <w:rPr>
          <w:rFonts w:hint="eastAsia"/>
          <w:sz w:val="21"/>
          <w:szCs w:val="21"/>
          <w:lang w:eastAsia="zh-CN"/>
        </w:rPr>
        <w:t xml:space="preserve">set type B at3.6 GHz is reasonable. </w:t>
      </w:r>
    </w:p>
    <w:p w:rsidR="00AD7A92" w:rsidRPr="003E1362" w:rsidRDefault="00B92DBE" w:rsidP="00561735">
      <w:pPr>
        <w:rPr>
          <w:b/>
          <w:sz w:val="21"/>
          <w:szCs w:val="21"/>
          <w:lang w:eastAsia="zh-CN"/>
        </w:rPr>
      </w:pPr>
      <w:r w:rsidRPr="003E1362">
        <w:rPr>
          <w:rFonts w:hint="eastAsia"/>
          <w:b/>
          <w:sz w:val="21"/>
          <w:szCs w:val="21"/>
          <w:lang w:eastAsia="zh-CN"/>
        </w:rPr>
        <w:t xml:space="preserve">Observation 2: maximum 3000Hz for AWGN for </w:t>
      </w:r>
      <w:r w:rsidRPr="003E1362">
        <w:rPr>
          <w:b/>
          <w:sz w:val="21"/>
          <w:szCs w:val="21"/>
          <w:lang w:eastAsia="zh-CN"/>
        </w:rPr>
        <w:t>1.25 kHz</w:t>
      </w:r>
      <w:r w:rsidRPr="003E1362">
        <w:rPr>
          <w:rFonts w:hint="eastAsia"/>
          <w:b/>
          <w:sz w:val="21"/>
          <w:szCs w:val="21"/>
          <w:lang w:eastAsia="zh-CN"/>
        </w:rPr>
        <w:t xml:space="preserve"> format 0 at </w:t>
      </w:r>
      <w:r w:rsidR="00AD617A">
        <w:rPr>
          <w:rFonts w:hint="eastAsia"/>
          <w:b/>
          <w:sz w:val="21"/>
          <w:szCs w:val="21"/>
          <w:lang w:eastAsia="zh-CN"/>
        </w:rPr>
        <w:t xml:space="preserve">restricted </w:t>
      </w:r>
      <w:r w:rsidRPr="003E1362">
        <w:rPr>
          <w:rFonts w:hint="eastAsia"/>
          <w:b/>
          <w:sz w:val="21"/>
          <w:szCs w:val="21"/>
          <w:lang w:eastAsia="zh-CN"/>
        </w:rPr>
        <w:t>set type B at3.6 GHz is reasonable.</w:t>
      </w:r>
    </w:p>
    <w:p w:rsidR="00B92DBE" w:rsidRPr="003E1362" w:rsidRDefault="006A0E60" w:rsidP="00561735">
      <w:pPr>
        <w:rPr>
          <w:sz w:val="21"/>
          <w:szCs w:val="21"/>
          <w:lang w:eastAsia="zh-CN"/>
        </w:rPr>
      </w:pPr>
      <w:r w:rsidRPr="006A0E60">
        <w:rPr>
          <w:rFonts w:hint="eastAsia"/>
          <w:sz w:val="21"/>
          <w:szCs w:val="21"/>
          <w:lang w:eastAsia="zh-CN"/>
        </w:rPr>
        <w:t xml:space="preserve">From Table 2-1, the evaluation </w:t>
      </w:r>
      <w:r w:rsidRPr="006A0E60">
        <w:rPr>
          <w:sz w:val="21"/>
          <w:szCs w:val="21"/>
          <w:lang w:eastAsia="zh-CN"/>
        </w:rPr>
        <w:t>results</w:t>
      </w:r>
      <w:r w:rsidRPr="006A0E60">
        <w:rPr>
          <w:rFonts w:hint="eastAsia"/>
          <w:sz w:val="21"/>
          <w:szCs w:val="21"/>
          <w:lang w:eastAsia="zh-CN"/>
        </w:rPr>
        <w:t xml:space="preserve"> show the maximum frequency offset for </w:t>
      </w:r>
      <w:r w:rsidRPr="003E1362">
        <w:rPr>
          <w:sz w:val="21"/>
          <w:szCs w:val="21"/>
          <w:lang w:eastAsia="zh-CN"/>
        </w:rPr>
        <w:t>1.25 kHz</w:t>
      </w:r>
      <w:r w:rsidRPr="003E1362">
        <w:rPr>
          <w:rFonts w:hint="eastAsia"/>
          <w:sz w:val="21"/>
          <w:szCs w:val="21"/>
          <w:lang w:eastAsia="zh-CN"/>
        </w:rPr>
        <w:t xml:space="preserve"> format 0 at </w:t>
      </w:r>
      <w:r w:rsidR="00AD617A">
        <w:rPr>
          <w:rFonts w:hint="eastAsia"/>
          <w:sz w:val="21"/>
          <w:szCs w:val="21"/>
          <w:lang w:eastAsia="zh-CN"/>
        </w:rPr>
        <w:t xml:space="preserve">restricted </w:t>
      </w:r>
      <w:r w:rsidRPr="003E1362">
        <w:rPr>
          <w:rFonts w:hint="eastAsia"/>
          <w:sz w:val="21"/>
          <w:szCs w:val="21"/>
          <w:lang w:eastAsia="zh-CN"/>
        </w:rPr>
        <w:t>set type B at2.1GHz and 3.6 GHz are reasonable.</w:t>
      </w:r>
    </w:p>
    <w:p w:rsidR="006A0E60" w:rsidRPr="00FA067A" w:rsidRDefault="006A0E60" w:rsidP="006A0E60">
      <w:pPr>
        <w:rPr>
          <w:b/>
          <w:sz w:val="21"/>
          <w:szCs w:val="21"/>
          <w:lang w:eastAsia="zh-CN"/>
        </w:rPr>
      </w:pPr>
      <w:r w:rsidRPr="00FA067A">
        <w:rPr>
          <w:rFonts w:hint="eastAsia"/>
          <w:b/>
          <w:sz w:val="21"/>
          <w:szCs w:val="21"/>
          <w:lang w:eastAsia="zh-CN"/>
        </w:rPr>
        <w:t xml:space="preserve">Observation </w:t>
      </w:r>
      <w:r>
        <w:rPr>
          <w:rFonts w:hint="eastAsia"/>
          <w:b/>
          <w:sz w:val="21"/>
          <w:szCs w:val="21"/>
          <w:lang w:eastAsia="zh-CN"/>
        </w:rPr>
        <w:t>3</w:t>
      </w:r>
      <w:r w:rsidRPr="00FA067A">
        <w:rPr>
          <w:rFonts w:hint="eastAsia"/>
          <w:b/>
          <w:sz w:val="21"/>
          <w:szCs w:val="21"/>
          <w:lang w:eastAsia="zh-CN"/>
        </w:rPr>
        <w:t>: maximum 1</w:t>
      </w:r>
      <w:r>
        <w:rPr>
          <w:rFonts w:hint="eastAsia"/>
          <w:b/>
          <w:sz w:val="21"/>
          <w:szCs w:val="21"/>
          <w:lang w:eastAsia="zh-CN"/>
        </w:rPr>
        <w:t>340</w:t>
      </w:r>
      <w:r w:rsidRPr="00FA067A">
        <w:rPr>
          <w:rFonts w:hint="eastAsia"/>
          <w:b/>
          <w:sz w:val="21"/>
          <w:szCs w:val="21"/>
          <w:lang w:eastAsia="zh-CN"/>
        </w:rPr>
        <w:t xml:space="preserve">Hz for AWGN for </w:t>
      </w:r>
      <w:r w:rsidRPr="00FA067A">
        <w:rPr>
          <w:b/>
          <w:sz w:val="21"/>
          <w:szCs w:val="21"/>
          <w:lang w:eastAsia="zh-CN"/>
        </w:rPr>
        <w:t>1.25 kHz</w:t>
      </w:r>
      <w:r w:rsidRPr="00FA067A">
        <w:rPr>
          <w:rFonts w:hint="eastAsia"/>
          <w:b/>
          <w:sz w:val="21"/>
          <w:szCs w:val="21"/>
          <w:lang w:eastAsia="zh-CN"/>
        </w:rPr>
        <w:t xml:space="preserve"> format 0 at </w:t>
      </w:r>
      <w:r w:rsidR="00AD617A">
        <w:rPr>
          <w:rFonts w:hint="eastAsia"/>
          <w:b/>
          <w:sz w:val="21"/>
          <w:szCs w:val="21"/>
          <w:lang w:eastAsia="zh-CN"/>
        </w:rPr>
        <w:t xml:space="preserve">restricted </w:t>
      </w:r>
      <w:r w:rsidRPr="00FA067A">
        <w:rPr>
          <w:rFonts w:hint="eastAsia"/>
          <w:b/>
          <w:sz w:val="21"/>
          <w:szCs w:val="21"/>
          <w:lang w:eastAsia="zh-CN"/>
        </w:rPr>
        <w:t xml:space="preserve">set type </w:t>
      </w:r>
      <w:r>
        <w:rPr>
          <w:rFonts w:hint="eastAsia"/>
          <w:b/>
          <w:sz w:val="21"/>
          <w:szCs w:val="21"/>
          <w:lang w:eastAsia="zh-CN"/>
        </w:rPr>
        <w:t>A</w:t>
      </w:r>
      <w:r w:rsidRPr="00FA067A">
        <w:rPr>
          <w:rFonts w:hint="eastAsia"/>
          <w:b/>
          <w:sz w:val="21"/>
          <w:szCs w:val="21"/>
          <w:lang w:eastAsia="zh-CN"/>
        </w:rPr>
        <w:t xml:space="preserve"> at 2.1GHz is reasonable.</w:t>
      </w:r>
    </w:p>
    <w:p w:rsidR="006A0E60" w:rsidRPr="00FA067A" w:rsidRDefault="006A0E60" w:rsidP="006A0E60">
      <w:pPr>
        <w:rPr>
          <w:b/>
          <w:sz w:val="21"/>
          <w:szCs w:val="21"/>
          <w:lang w:eastAsia="zh-CN"/>
        </w:rPr>
      </w:pPr>
      <w:r w:rsidRPr="00FA067A">
        <w:rPr>
          <w:rFonts w:hint="eastAsia"/>
          <w:b/>
          <w:sz w:val="21"/>
          <w:szCs w:val="21"/>
          <w:lang w:eastAsia="zh-CN"/>
        </w:rPr>
        <w:t xml:space="preserve">Observation </w:t>
      </w:r>
      <w:r>
        <w:rPr>
          <w:rFonts w:hint="eastAsia"/>
          <w:b/>
          <w:sz w:val="21"/>
          <w:szCs w:val="21"/>
          <w:lang w:eastAsia="zh-CN"/>
        </w:rPr>
        <w:t>4</w:t>
      </w:r>
      <w:r w:rsidRPr="00FA067A">
        <w:rPr>
          <w:rFonts w:hint="eastAsia"/>
          <w:b/>
          <w:sz w:val="21"/>
          <w:szCs w:val="21"/>
          <w:lang w:eastAsia="zh-CN"/>
        </w:rPr>
        <w:t xml:space="preserve">: maximum </w:t>
      </w:r>
      <w:r>
        <w:rPr>
          <w:rFonts w:hint="eastAsia"/>
          <w:b/>
          <w:sz w:val="21"/>
          <w:szCs w:val="21"/>
          <w:lang w:eastAsia="zh-CN"/>
        </w:rPr>
        <w:t>2334</w:t>
      </w:r>
      <w:r w:rsidRPr="00FA067A">
        <w:rPr>
          <w:rFonts w:hint="eastAsia"/>
          <w:b/>
          <w:sz w:val="21"/>
          <w:szCs w:val="21"/>
          <w:lang w:eastAsia="zh-CN"/>
        </w:rPr>
        <w:t xml:space="preserve">Hz for AWGN for </w:t>
      </w:r>
      <w:r w:rsidRPr="00FA067A">
        <w:rPr>
          <w:b/>
          <w:sz w:val="21"/>
          <w:szCs w:val="21"/>
          <w:lang w:eastAsia="zh-CN"/>
        </w:rPr>
        <w:t>1.25 kHz</w:t>
      </w:r>
      <w:r w:rsidRPr="00FA067A">
        <w:rPr>
          <w:rFonts w:hint="eastAsia"/>
          <w:b/>
          <w:sz w:val="21"/>
          <w:szCs w:val="21"/>
          <w:lang w:eastAsia="zh-CN"/>
        </w:rPr>
        <w:t xml:space="preserve"> format 0 at </w:t>
      </w:r>
      <w:r w:rsidR="00AD617A">
        <w:rPr>
          <w:rFonts w:hint="eastAsia"/>
          <w:b/>
          <w:sz w:val="21"/>
          <w:szCs w:val="21"/>
          <w:lang w:eastAsia="zh-CN"/>
        </w:rPr>
        <w:t xml:space="preserve">restricted </w:t>
      </w:r>
      <w:r w:rsidRPr="00FA067A">
        <w:rPr>
          <w:rFonts w:hint="eastAsia"/>
          <w:b/>
          <w:sz w:val="21"/>
          <w:szCs w:val="21"/>
          <w:lang w:eastAsia="zh-CN"/>
        </w:rPr>
        <w:t xml:space="preserve">set type </w:t>
      </w:r>
      <w:r>
        <w:rPr>
          <w:rFonts w:hint="eastAsia"/>
          <w:b/>
          <w:sz w:val="21"/>
          <w:szCs w:val="21"/>
          <w:lang w:eastAsia="zh-CN"/>
        </w:rPr>
        <w:t>A</w:t>
      </w:r>
      <w:r w:rsidRPr="00FA067A">
        <w:rPr>
          <w:rFonts w:hint="eastAsia"/>
          <w:b/>
          <w:sz w:val="21"/>
          <w:szCs w:val="21"/>
          <w:lang w:eastAsia="zh-CN"/>
        </w:rPr>
        <w:t xml:space="preserve"> at3.6 GHz is reasonable.</w:t>
      </w:r>
    </w:p>
    <w:p w:rsidR="006A0E60" w:rsidRPr="006A0E60" w:rsidRDefault="00290BDE" w:rsidP="00561735">
      <w:pPr>
        <w:rPr>
          <w:sz w:val="21"/>
          <w:szCs w:val="21"/>
          <w:lang w:eastAsia="zh-CN"/>
        </w:rPr>
      </w:pPr>
      <w:r>
        <w:rPr>
          <w:rFonts w:hint="eastAsia"/>
          <w:sz w:val="21"/>
          <w:szCs w:val="21"/>
          <w:lang w:eastAsia="zh-CN"/>
        </w:rPr>
        <w:t xml:space="preserve">Based on above discussion, we </w:t>
      </w:r>
      <w:r w:rsidR="00E1036B">
        <w:rPr>
          <w:rFonts w:hint="eastAsia"/>
          <w:sz w:val="21"/>
          <w:szCs w:val="21"/>
          <w:lang w:eastAsia="zh-CN"/>
        </w:rPr>
        <w:t>have the following proposals.</w:t>
      </w:r>
    </w:p>
    <w:p w:rsidR="00AD7A92" w:rsidRDefault="00B92DBE" w:rsidP="00561735">
      <w:pPr>
        <w:rPr>
          <w:b/>
          <w:sz w:val="21"/>
          <w:szCs w:val="21"/>
          <w:lang w:eastAsia="zh-CN"/>
        </w:rPr>
      </w:pPr>
      <w:r w:rsidRPr="00B92DBE">
        <w:rPr>
          <w:rFonts w:hint="eastAsia"/>
          <w:b/>
          <w:sz w:val="21"/>
          <w:szCs w:val="21"/>
          <w:lang w:eastAsia="zh-CN"/>
        </w:rPr>
        <w:t>Proposal 1: the following PRACH format and maximum frequency offset are approved by RAN4.</w:t>
      </w:r>
    </w:p>
    <w:tbl>
      <w:tblPr>
        <w:tblStyle w:val="af8"/>
        <w:tblW w:w="9633" w:type="dxa"/>
        <w:tblLayout w:type="fixed"/>
        <w:tblLook w:val="04A0"/>
      </w:tblPr>
      <w:tblGrid>
        <w:gridCol w:w="1013"/>
        <w:gridCol w:w="938"/>
        <w:gridCol w:w="1134"/>
        <w:gridCol w:w="1276"/>
        <w:gridCol w:w="850"/>
        <w:gridCol w:w="567"/>
        <w:gridCol w:w="993"/>
        <w:gridCol w:w="1559"/>
        <w:gridCol w:w="1303"/>
      </w:tblGrid>
      <w:tr w:rsidR="00896F7A" w:rsidTr="00116128">
        <w:tc>
          <w:tcPr>
            <w:tcW w:w="1013" w:type="dxa"/>
            <w:vAlign w:val="center"/>
          </w:tcPr>
          <w:p w:rsidR="00896F7A" w:rsidRDefault="00896F7A" w:rsidP="00561735">
            <w:pPr>
              <w:rPr>
                <w:b/>
                <w:sz w:val="21"/>
                <w:szCs w:val="21"/>
                <w:lang w:eastAsia="zh-CN"/>
              </w:rPr>
            </w:pPr>
            <w:r w:rsidRPr="00B92DBE">
              <w:rPr>
                <w:b/>
                <w:bCs/>
                <w:color w:val="000000"/>
                <w:lang w:val="en-US" w:eastAsia="zh-CN"/>
              </w:rPr>
              <w:t>Format</w:t>
            </w:r>
          </w:p>
        </w:tc>
        <w:tc>
          <w:tcPr>
            <w:tcW w:w="938" w:type="dxa"/>
            <w:vAlign w:val="center"/>
          </w:tcPr>
          <w:p w:rsidR="00896F7A" w:rsidRDefault="00896F7A" w:rsidP="00561735">
            <w:pPr>
              <w:rPr>
                <w:b/>
                <w:sz w:val="21"/>
                <w:szCs w:val="21"/>
                <w:lang w:eastAsia="zh-CN"/>
              </w:rPr>
            </w:pPr>
            <w:r w:rsidRPr="00FA067A">
              <w:rPr>
                <w:b/>
                <w:bCs/>
                <w:lang w:val="en-US" w:eastAsia="zh-CN"/>
              </w:rPr>
              <w:t>frequency(GHz)</w:t>
            </w:r>
          </w:p>
        </w:tc>
        <w:tc>
          <w:tcPr>
            <w:tcW w:w="1134" w:type="dxa"/>
            <w:vAlign w:val="center"/>
          </w:tcPr>
          <w:p w:rsidR="00896F7A" w:rsidRDefault="00896F7A" w:rsidP="00561735">
            <w:pPr>
              <w:rPr>
                <w:b/>
                <w:sz w:val="21"/>
                <w:szCs w:val="21"/>
                <w:lang w:eastAsia="zh-CN"/>
              </w:rPr>
            </w:pPr>
            <w:r w:rsidRPr="00FA067A">
              <w:rPr>
                <w:b/>
                <w:bCs/>
                <w:color w:val="000000"/>
                <w:lang w:val="en-US" w:eastAsia="zh-CN"/>
              </w:rPr>
              <w:t>SCS</w:t>
            </w:r>
          </w:p>
        </w:tc>
        <w:tc>
          <w:tcPr>
            <w:tcW w:w="1276" w:type="dxa"/>
            <w:vAlign w:val="center"/>
          </w:tcPr>
          <w:p w:rsidR="00896F7A" w:rsidRDefault="00896F7A" w:rsidP="00561735">
            <w:pPr>
              <w:rPr>
                <w:b/>
                <w:sz w:val="21"/>
                <w:szCs w:val="21"/>
                <w:lang w:eastAsia="zh-CN"/>
              </w:rPr>
            </w:pPr>
            <w:r w:rsidRPr="00FA067A">
              <w:rPr>
                <w:b/>
                <w:bCs/>
                <w:color w:val="000000"/>
                <w:lang w:val="en-US" w:eastAsia="zh-CN"/>
              </w:rPr>
              <w:t>restricted set type</w:t>
            </w:r>
          </w:p>
        </w:tc>
        <w:tc>
          <w:tcPr>
            <w:tcW w:w="850" w:type="dxa"/>
            <w:vAlign w:val="center"/>
          </w:tcPr>
          <w:p w:rsidR="00896F7A" w:rsidRDefault="00896F7A" w:rsidP="00561735">
            <w:pPr>
              <w:rPr>
                <w:b/>
                <w:sz w:val="21"/>
                <w:szCs w:val="21"/>
                <w:lang w:eastAsia="zh-CN"/>
              </w:rPr>
            </w:pPr>
            <w:r w:rsidRPr="00FA067A">
              <w:rPr>
                <w:b/>
                <w:bCs/>
                <w:color w:val="000000" w:themeColor="text1"/>
                <w:lang w:val="en-US" w:eastAsia="zh-CN"/>
              </w:rPr>
              <w:t>Ncs</w:t>
            </w:r>
          </w:p>
        </w:tc>
        <w:tc>
          <w:tcPr>
            <w:tcW w:w="567" w:type="dxa"/>
            <w:vAlign w:val="center"/>
          </w:tcPr>
          <w:p w:rsidR="00896F7A" w:rsidRDefault="00896F7A" w:rsidP="00561735">
            <w:pPr>
              <w:rPr>
                <w:b/>
                <w:sz w:val="21"/>
                <w:szCs w:val="21"/>
                <w:lang w:eastAsia="zh-CN"/>
              </w:rPr>
            </w:pPr>
            <w:r w:rsidRPr="00FA067A">
              <w:rPr>
                <w:b/>
                <w:bCs/>
                <w:color w:val="000000" w:themeColor="text1"/>
                <w:lang w:val="en-US" w:eastAsia="zh-CN"/>
              </w:rPr>
              <w:t>v</w:t>
            </w:r>
          </w:p>
        </w:tc>
        <w:tc>
          <w:tcPr>
            <w:tcW w:w="993" w:type="dxa"/>
            <w:vAlign w:val="center"/>
          </w:tcPr>
          <w:p w:rsidR="00896F7A" w:rsidRDefault="00896F7A" w:rsidP="00561735">
            <w:pPr>
              <w:rPr>
                <w:b/>
                <w:sz w:val="21"/>
                <w:szCs w:val="21"/>
                <w:lang w:eastAsia="zh-CN"/>
              </w:rPr>
            </w:pPr>
            <w:r w:rsidRPr="00FA067A">
              <w:rPr>
                <w:b/>
                <w:bCs/>
                <w:color w:val="000000" w:themeColor="text1"/>
                <w:lang w:val="en-US" w:eastAsia="zh-CN"/>
              </w:rPr>
              <w:t>Logical sequence index</w:t>
            </w:r>
          </w:p>
        </w:tc>
        <w:tc>
          <w:tcPr>
            <w:tcW w:w="1559" w:type="dxa"/>
            <w:vAlign w:val="center"/>
          </w:tcPr>
          <w:p w:rsidR="00896F7A" w:rsidRDefault="00896F7A" w:rsidP="00561735">
            <w:pPr>
              <w:rPr>
                <w:b/>
                <w:sz w:val="21"/>
                <w:szCs w:val="21"/>
                <w:lang w:eastAsia="zh-CN"/>
              </w:rPr>
            </w:pPr>
            <w:r w:rsidRPr="00FA067A">
              <w:rPr>
                <w:b/>
                <w:bCs/>
                <w:lang w:val="en-US" w:eastAsia="zh-CN"/>
              </w:rPr>
              <w:t>Propagation condition</w:t>
            </w:r>
          </w:p>
        </w:tc>
        <w:tc>
          <w:tcPr>
            <w:tcW w:w="1303" w:type="dxa"/>
            <w:vAlign w:val="center"/>
          </w:tcPr>
          <w:p w:rsidR="00896F7A" w:rsidRDefault="00896F7A" w:rsidP="00561735">
            <w:pPr>
              <w:rPr>
                <w:b/>
                <w:sz w:val="21"/>
                <w:szCs w:val="21"/>
                <w:lang w:eastAsia="zh-CN"/>
              </w:rPr>
            </w:pPr>
            <w:r w:rsidRPr="00412BBF">
              <w:rPr>
                <w:rFonts w:hint="eastAsia"/>
                <w:b/>
                <w:bCs/>
                <w:color w:val="FF0000"/>
                <w:lang w:val="en-US" w:eastAsia="zh-CN"/>
              </w:rPr>
              <w:t>Maximum</w:t>
            </w:r>
            <w:r w:rsidR="00E82953">
              <w:rPr>
                <w:rFonts w:eastAsiaTheme="minorEastAsia" w:hint="eastAsia"/>
                <w:b/>
                <w:bCs/>
                <w:color w:val="FF0000"/>
                <w:lang w:val="en-US" w:eastAsia="zh-CN"/>
              </w:rPr>
              <w:t xml:space="preserve"> </w:t>
            </w:r>
            <w:r w:rsidRPr="00FA067A">
              <w:rPr>
                <w:b/>
                <w:bCs/>
                <w:lang w:val="en-US" w:eastAsia="zh-CN"/>
              </w:rPr>
              <w:t>Frequency offset (Hz)</w:t>
            </w:r>
          </w:p>
        </w:tc>
      </w:tr>
      <w:tr w:rsidR="00896F7A" w:rsidTr="00116128">
        <w:tc>
          <w:tcPr>
            <w:tcW w:w="1013" w:type="dxa"/>
            <w:vAlign w:val="center"/>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center"/>
          </w:tcPr>
          <w:p w:rsidR="00896F7A" w:rsidRDefault="00896F7A" w:rsidP="00561735">
            <w:pPr>
              <w:rPr>
                <w:b/>
                <w:sz w:val="21"/>
                <w:szCs w:val="21"/>
                <w:lang w:eastAsia="zh-CN"/>
              </w:rPr>
            </w:pPr>
            <w:r w:rsidRPr="00FA067A">
              <w:rPr>
                <w:b/>
                <w:lang w:val="en-US" w:eastAsia="zh-CN"/>
              </w:rPr>
              <w:t>2.1</w:t>
            </w:r>
          </w:p>
        </w:tc>
        <w:tc>
          <w:tcPr>
            <w:tcW w:w="1134" w:type="dxa"/>
            <w:vAlign w:val="center"/>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561735">
            <w:pPr>
              <w:rPr>
                <w:b/>
                <w:sz w:val="21"/>
                <w:szCs w:val="21"/>
                <w:lang w:eastAsia="zh-CN"/>
              </w:rPr>
            </w:pPr>
            <w:r w:rsidRPr="00FA067A">
              <w:rPr>
                <w:b/>
                <w:lang w:val="en-US" w:eastAsia="zh-CN"/>
              </w:rPr>
              <w:t>AWGN</w:t>
            </w:r>
          </w:p>
        </w:tc>
        <w:tc>
          <w:tcPr>
            <w:tcW w:w="1303" w:type="dxa"/>
            <w:vAlign w:val="center"/>
          </w:tcPr>
          <w:p w:rsidR="00896F7A" w:rsidRDefault="00896F7A" w:rsidP="00561735">
            <w:pPr>
              <w:rPr>
                <w:b/>
                <w:sz w:val="21"/>
                <w:szCs w:val="21"/>
                <w:lang w:eastAsia="zh-CN"/>
              </w:rPr>
            </w:pPr>
            <w:r w:rsidRPr="00FA067A">
              <w:rPr>
                <w:rFonts w:hint="eastAsia"/>
                <w:b/>
                <w:color w:val="000000" w:themeColor="text1"/>
                <w:sz w:val="22"/>
                <w:szCs w:val="22"/>
                <w:lang w:val="en-US" w:eastAsia="zh-CN"/>
              </w:rPr>
              <w:t>1340</w:t>
            </w:r>
          </w:p>
        </w:tc>
      </w:tr>
      <w:tr w:rsidR="00896F7A" w:rsidTr="00116128">
        <w:tc>
          <w:tcPr>
            <w:tcW w:w="1013" w:type="dxa"/>
            <w:vAlign w:val="center"/>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center"/>
          </w:tcPr>
          <w:p w:rsidR="00896F7A" w:rsidRDefault="00896F7A" w:rsidP="00561735">
            <w:pPr>
              <w:rPr>
                <w:b/>
                <w:sz w:val="21"/>
                <w:szCs w:val="21"/>
                <w:lang w:eastAsia="zh-CN"/>
              </w:rPr>
            </w:pPr>
            <w:r w:rsidRPr="00FA067A">
              <w:rPr>
                <w:b/>
                <w:lang w:val="en-US" w:eastAsia="zh-CN"/>
              </w:rPr>
              <w:t>2.1</w:t>
            </w:r>
          </w:p>
        </w:tc>
        <w:tc>
          <w:tcPr>
            <w:tcW w:w="1134" w:type="dxa"/>
            <w:vAlign w:val="center"/>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561735">
            <w:pPr>
              <w:rPr>
                <w:b/>
                <w:sz w:val="21"/>
                <w:szCs w:val="21"/>
                <w:lang w:eastAsia="zh-CN"/>
              </w:rPr>
            </w:pPr>
            <w:r w:rsidRPr="00FA067A">
              <w:rPr>
                <w:b/>
                <w:lang w:val="en-US" w:eastAsia="zh-CN"/>
              </w:rPr>
              <w:t>TDLC300-100 low</w:t>
            </w:r>
          </w:p>
        </w:tc>
        <w:tc>
          <w:tcPr>
            <w:tcW w:w="130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400</w:t>
            </w:r>
          </w:p>
        </w:tc>
      </w:tr>
      <w:tr w:rsidR="00896F7A" w:rsidTr="00116128">
        <w:tc>
          <w:tcPr>
            <w:tcW w:w="1013" w:type="dxa"/>
            <w:vAlign w:val="bottom"/>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bottom"/>
          </w:tcPr>
          <w:p w:rsidR="00896F7A" w:rsidRDefault="00896F7A" w:rsidP="00561735">
            <w:pPr>
              <w:rPr>
                <w:b/>
                <w:sz w:val="21"/>
                <w:szCs w:val="21"/>
                <w:lang w:eastAsia="zh-CN"/>
              </w:rPr>
            </w:pPr>
            <w:r w:rsidRPr="00FA067A">
              <w:rPr>
                <w:b/>
                <w:color w:val="000000"/>
                <w:sz w:val="22"/>
                <w:szCs w:val="22"/>
                <w:lang w:val="en-US" w:eastAsia="zh-CN"/>
              </w:rPr>
              <w:t>3.6</w:t>
            </w:r>
          </w:p>
        </w:tc>
        <w:tc>
          <w:tcPr>
            <w:tcW w:w="1134" w:type="dxa"/>
            <w:vAlign w:val="center"/>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561735">
            <w:pPr>
              <w:rPr>
                <w:b/>
                <w:sz w:val="21"/>
                <w:szCs w:val="21"/>
                <w:lang w:eastAsia="zh-CN"/>
              </w:rPr>
            </w:pPr>
            <w:r w:rsidRPr="00FA067A">
              <w:rPr>
                <w:b/>
                <w:lang w:val="en-US" w:eastAsia="zh-CN"/>
              </w:rPr>
              <w:t>AWGN</w:t>
            </w:r>
          </w:p>
        </w:tc>
        <w:tc>
          <w:tcPr>
            <w:tcW w:w="1303" w:type="dxa"/>
            <w:vAlign w:val="center"/>
          </w:tcPr>
          <w:p w:rsidR="00896F7A" w:rsidRDefault="00896F7A" w:rsidP="00561735">
            <w:pPr>
              <w:rPr>
                <w:b/>
                <w:sz w:val="21"/>
                <w:szCs w:val="21"/>
                <w:lang w:eastAsia="zh-CN"/>
              </w:rPr>
            </w:pPr>
            <w:r w:rsidRPr="00FA067A">
              <w:rPr>
                <w:rFonts w:hint="eastAsia"/>
                <w:b/>
                <w:color w:val="000000" w:themeColor="text1"/>
                <w:sz w:val="22"/>
                <w:szCs w:val="22"/>
                <w:lang w:val="en-US" w:eastAsia="zh-CN"/>
              </w:rPr>
              <w:t>2334</w:t>
            </w:r>
          </w:p>
        </w:tc>
      </w:tr>
      <w:tr w:rsidR="00896F7A" w:rsidTr="00116128">
        <w:tc>
          <w:tcPr>
            <w:tcW w:w="1013" w:type="dxa"/>
            <w:vAlign w:val="bottom"/>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bottom"/>
          </w:tcPr>
          <w:p w:rsidR="00896F7A" w:rsidRDefault="00896F7A" w:rsidP="00561735">
            <w:pPr>
              <w:rPr>
                <w:b/>
                <w:sz w:val="21"/>
                <w:szCs w:val="21"/>
                <w:lang w:eastAsia="zh-CN"/>
              </w:rPr>
            </w:pPr>
            <w:r w:rsidRPr="00FA067A">
              <w:rPr>
                <w:b/>
                <w:color w:val="000000"/>
                <w:sz w:val="22"/>
                <w:szCs w:val="22"/>
                <w:lang w:val="en-US" w:eastAsia="zh-CN"/>
              </w:rPr>
              <w:t>3.6</w:t>
            </w:r>
          </w:p>
        </w:tc>
        <w:tc>
          <w:tcPr>
            <w:tcW w:w="1134" w:type="dxa"/>
            <w:vAlign w:val="bottom"/>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561735">
            <w:pPr>
              <w:rPr>
                <w:b/>
                <w:sz w:val="21"/>
                <w:szCs w:val="21"/>
                <w:lang w:eastAsia="zh-CN"/>
              </w:rPr>
            </w:pPr>
            <w:r w:rsidRPr="00FA067A">
              <w:rPr>
                <w:b/>
                <w:lang w:val="en-US" w:eastAsia="zh-CN"/>
              </w:rPr>
              <w:t>TDLC300-100 low</w:t>
            </w:r>
          </w:p>
        </w:tc>
        <w:tc>
          <w:tcPr>
            <w:tcW w:w="130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400</w:t>
            </w:r>
          </w:p>
        </w:tc>
      </w:tr>
      <w:tr w:rsidR="00896F7A" w:rsidTr="00116128">
        <w:tc>
          <w:tcPr>
            <w:tcW w:w="1013" w:type="dxa"/>
            <w:vAlign w:val="center"/>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center"/>
          </w:tcPr>
          <w:p w:rsidR="00896F7A" w:rsidRDefault="00896F7A" w:rsidP="00561735">
            <w:pPr>
              <w:rPr>
                <w:b/>
                <w:sz w:val="21"/>
                <w:szCs w:val="21"/>
                <w:lang w:eastAsia="zh-CN"/>
              </w:rPr>
            </w:pPr>
            <w:r w:rsidRPr="00FA067A">
              <w:rPr>
                <w:b/>
                <w:lang w:val="en-US" w:eastAsia="zh-CN"/>
              </w:rPr>
              <w:t>2.1</w:t>
            </w:r>
          </w:p>
        </w:tc>
        <w:tc>
          <w:tcPr>
            <w:tcW w:w="1134" w:type="dxa"/>
            <w:vAlign w:val="center"/>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561735">
            <w:pPr>
              <w:rPr>
                <w:b/>
                <w:sz w:val="21"/>
                <w:szCs w:val="21"/>
                <w:lang w:eastAsia="zh-CN"/>
              </w:rPr>
            </w:pPr>
            <w:r w:rsidRPr="00FA067A">
              <w:rPr>
                <w:b/>
                <w:lang w:val="en-US" w:eastAsia="zh-CN"/>
              </w:rPr>
              <w:t>AWGN</w:t>
            </w:r>
          </w:p>
        </w:tc>
        <w:tc>
          <w:tcPr>
            <w:tcW w:w="1303" w:type="dxa"/>
            <w:vAlign w:val="center"/>
          </w:tcPr>
          <w:p w:rsidR="00896F7A" w:rsidRDefault="00896F7A" w:rsidP="00561735">
            <w:pPr>
              <w:rPr>
                <w:b/>
                <w:sz w:val="21"/>
                <w:szCs w:val="21"/>
                <w:lang w:eastAsia="zh-CN"/>
              </w:rPr>
            </w:pPr>
            <w:r w:rsidRPr="00FA067A">
              <w:rPr>
                <w:rFonts w:hint="eastAsia"/>
                <w:b/>
                <w:color w:val="000000" w:themeColor="text1"/>
                <w:sz w:val="22"/>
                <w:szCs w:val="22"/>
                <w:lang w:val="en-US" w:eastAsia="zh-CN"/>
              </w:rPr>
              <w:t>1944</w:t>
            </w:r>
          </w:p>
        </w:tc>
      </w:tr>
      <w:tr w:rsidR="00896F7A" w:rsidTr="00116128">
        <w:tc>
          <w:tcPr>
            <w:tcW w:w="1013" w:type="dxa"/>
            <w:vAlign w:val="center"/>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center"/>
          </w:tcPr>
          <w:p w:rsidR="00896F7A" w:rsidRDefault="00896F7A" w:rsidP="00561735">
            <w:pPr>
              <w:rPr>
                <w:b/>
                <w:sz w:val="21"/>
                <w:szCs w:val="21"/>
                <w:lang w:eastAsia="zh-CN"/>
              </w:rPr>
            </w:pPr>
            <w:r w:rsidRPr="00FA067A">
              <w:rPr>
                <w:b/>
                <w:lang w:val="en-US" w:eastAsia="zh-CN"/>
              </w:rPr>
              <w:t>2.1</w:t>
            </w:r>
          </w:p>
        </w:tc>
        <w:tc>
          <w:tcPr>
            <w:tcW w:w="1134" w:type="dxa"/>
            <w:vAlign w:val="center"/>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561735">
            <w:pPr>
              <w:rPr>
                <w:b/>
                <w:sz w:val="21"/>
                <w:szCs w:val="21"/>
                <w:lang w:eastAsia="zh-CN"/>
              </w:rPr>
            </w:pPr>
            <w:r w:rsidRPr="00FA067A">
              <w:rPr>
                <w:b/>
                <w:lang w:val="en-US" w:eastAsia="zh-CN"/>
              </w:rPr>
              <w:t>TDLC300-100 low</w:t>
            </w:r>
          </w:p>
        </w:tc>
        <w:tc>
          <w:tcPr>
            <w:tcW w:w="130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400</w:t>
            </w:r>
          </w:p>
        </w:tc>
      </w:tr>
      <w:tr w:rsidR="00896F7A" w:rsidTr="00116128">
        <w:tc>
          <w:tcPr>
            <w:tcW w:w="1013" w:type="dxa"/>
            <w:vAlign w:val="bottom"/>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bottom"/>
          </w:tcPr>
          <w:p w:rsidR="00896F7A" w:rsidRDefault="00896F7A" w:rsidP="00561735">
            <w:pPr>
              <w:rPr>
                <w:b/>
                <w:sz w:val="21"/>
                <w:szCs w:val="21"/>
                <w:lang w:eastAsia="zh-CN"/>
              </w:rPr>
            </w:pPr>
            <w:r w:rsidRPr="00FA067A">
              <w:rPr>
                <w:b/>
                <w:color w:val="000000"/>
                <w:sz w:val="22"/>
                <w:szCs w:val="22"/>
                <w:lang w:val="en-US" w:eastAsia="zh-CN"/>
              </w:rPr>
              <w:t>3.6</w:t>
            </w:r>
          </w:p>
        </w:tc>
        <w:tc>
          <w:tcPr>
            <w:tcW w:w="1134" w:type="dxa"/>
            <w:vAlign w:val="bottom"/>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561735">
            <w:pPr>
              <w:rPr>
                <w:b/>
                <w:sz w:val="21"/>
                <w:szCs w:val="21"/>
                <w:lang w:eastAsia="zh-CN"/>
              </w:rPr>
            </w:pPr>
            <w:r w:rsidRPr="00FA067A">
              <w:rPr>
                <w:b/>
                <w:lang w:val="en-US" w:eastAsia="zh-CN"/>
              </w:rPr>
              <w:t>AWGN</w:t>
            </w:r>
          </w:p>
        </w:tc>
        <w:tc>
          <w:tcPr>
            <w:tcW w:w="1303" w:type="dxa"/>
            <w:vAlign w:val="center"/>
          </w:tcPr>
          <w:p w:rsidR="00896F7A" w:rsidRDefault="00896F7A" w:rsidP="00561735">
            <w:pPr>
              <w:rPr>
                <w:b/>
                <w:sz w:val="21"/>
                <w:szCs w:val="21"/>
                <w:lang w:eastAsia="zh-CN"/>
              </w:rPr>
            </w:pPr>
            <w:r w:rsidRPr="00FA067A">
              <w:rPr>
                <w:rFonts w:hint="eastAsia"/>
                <w:b/>
                <w:color w:val="000000" w:themeColor="text1"/>
                <w:sz w:val="22"/>
                <w:szCs w:val="22"/>
                <w:lang w:val="en-US" w:eastAsia="zh-CN"/>
              </w:rPr>
              <w:t>3000</w:t>
            </w:r>
          </w:p>
        </w:tc>
      </w:tr>
      <w:tr w:rsidR="00896F7A" w:rsidTr="00116128">
        <w:tc>
          <w:tcPr>
            <w:tcW w:w="1013" w:type="dxa"/>
            <w:vAlign w:val="bottom"/>
          </w:tcPr>
          <w:p w:rsidR="00896F7A" w:rsidRDefault="00896F7A" w:rsidP="00561735">
            <w:pPr>
              <w:rPr>
                <w:b/>
                <w:sz w:val="21"/>
                <w:szCs w:val="21"/>
                <w:lang w:eastAsia="zh-CN"/>
              </w:rPr>
            </w:pPr>
            <w:r w:rsidRPr="00FA067A">
              <w:rPr>
                <w:b/>
                <w:color w:val="000000"/>
                <w:sz w:val="22"/>
                <w:szCs w:val="22"/>
                <w:lang w:val="en-US" w:eastAsia="zh-CN"/>
              </w:rPr>
              <w:t>Format 0</w:t>
            </w:r>
          </w:p>
        </w:tc>
        <w:tc>
          <w:tcPr>
            <w:tcW w:w="938" w:type="dxa"/>
            <w:vAlign w:val="bottom"/>
          </w:tcPr>
          <w:p w:rsidR="00896F7A" w:rsidRDefault="00896F7A" w:rsidP="00561735">
            <w:pPr>
              <w:rPr>
                <w:b/>
                <w:sz w:val="21"/>
                <w:szCs w:val="21"/>
                <w:lang w:eastAsia="zh-CN"/>
              </w:rPr>
            </w:pPr>
            <w:r w:rsidRPr="00FA067A">
              <w:rPr>
                <w:b/>
                <w:color w:val="000000"/>
                <w:sz w:val="22"/>
                <w:szCs w:val="22"/>
                <w:lang w:val="en-US" w:eastAsia="zh-CN"/>
              </w:rPr>
              <w:t>3.6</w:t>
            </w:r>
          </w:p>
        </w:tc>
        <w:tc>
          <w:tcPr>
            <w:tcW w:w="1134" w:type="dxa"/>
            <w:vAlign w:val="bottom"/>
          </w:tcPr>
          <w:p w:rsidR="00896F7A" w:rsidRDefault="00896F7A" w:rsidP="00561735">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561735">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561735">
            <w:pPr>
              <w:rPr>
                <w:b/>
                <w:sz w:val="21"/>
                <w:szCs w:val="21"/>
                <w:lang w:eastAsia="zh-CN"/>
              </w:rPr>
            </w:pPr>
            <w:r w:rsidRPr="00FA067A">
              <w:rPr>
                <w:b/>
                <w:lang w:val="en-US" w:eastAsia="zh-CN"/>
              </w:rPr>
              <w:t>TDLC300-100 low</w:t>
            </w:r>
          </w:p>
        </w:tc>
        <w:tc>
          <w:tcPr>
            <w:tcW w:w="1303" w:type="dxa"/>
            <w:vAlign w:val="center"/>
          </w:tcPr>
          <w:p w:rsidR="00896F7A" w:rsidRDefault="00896F7A" w:rsidP="00561735">
            <w:pPr>
              <w:rPr>
                <w:b/>
                <w:sz w:val="21"/>
                <w:szCs w:val="21"/>
                <w:lang w:eastAsia="zh-CN"/>
              </w:rPr>
            </w:pPr>
            <w:r w:rsidRPr="00FA067A">
              <w:rPr>
                <w:b/>
                <w:color w:val="000000" w:themeColor="text1"/>
                <w:sz w:val="22"/>
                <w:szCs w:val="22"/>
                <w:lang w:val="en-US" w:eastAsia="zh-CN"/>
              </w:rPr>
              <w:t>400</w:t>
            </w:r>
          </w:p>
        </w:tc>
      </w:tr>
    </w:tbl>
    <w:p w:rsidR="00896F7A" w:rsidRDefault="00896F7A" w:rsidP="00561735">
      <w:pPr>
        <w:rPr>
          <w:b/>
          <w:sz w:val="21"/>
          <w:szCs w:val="21"/>
          <w:lang w:eastAsia="zh-CN"/>
        </w:rPr>
      </w:pPr>
    </w:p>
    <w:p w:rsidR="00B92DBE" w:rsidRDefault="00B92DBE" w:rsidP="00561735">
      <w:pPr>
        <w:rPr>
          <w:sz w:val="21"/>
          <w:szCs w:val="21"/>
          <w:lang w:eastAsia="zh-CN"/>
        </w:rPr>
      </w:pPr>
      <w:bookmarkStart w:id="3" w:name="_GoBack"/>
      <w:bookmarkEnd w:id="3"/>
    </w:p>
    <w:p w:rsidR="00F000EA" w:rsidRPr="00E67030" w:rsidRDefault="00E67030" w:rsidP="006C3A6D">
      <w:pPr>
        <w:jc w:val="center"/>
        <w:rPr>
          <w:sz w:val="21"/>
          <w:szCs w:val="21"/>
          <w:lang w:eastAsia="zh-CN"/>
        </w:rPr>
      </w:pPr>
      <w:r>
        <w:rPr>
          <w:rFonts w:hint="eastAsia"/>
          <w:sz w:val="21"/>
          <w:szCs w:val="21"/>
          <w:lang w:eastAsia="zh-CN"/>
        </w:rPr>
        <w:t>Table 2-</w:t>
      </w:r>
      <w:r>
        <w:rPr>
          <w:sz w:val="21"/>
          <w:szCs w:val="21"/>
          <w:lang w:eastAsia="zh-CN"/>
        </w:rPr>
        <w:t>2 Evaluation</w:t>
      </w:r>
      <w:r>
        <w:rPr>
          <w:rFonts w:hint="eastAsia"/>
          <w:sz w:val="21"/>
          <w:szCs w:val="21"/>
          <w:lang w:eastAsia="zh-CN"/>
        </w:rPr>
        <w:t xml:space="preserve"> results of Format A2,A3, B4 and C2 for 500km/h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6"/>
        <w:gridCol w:w="567"/>
        <w:gridCol w:w="567"/>
        <w:gridCol w:w="992"/>
        <w:gridCol w:w="851"/>
        <w:gridCol w:w="567"/>
        <w:gridCol w:w="567"/>
        <w:gridCol w:w="567"/>
        <w:gridCol w:w="1275"/>
        <w:gridCol w:w="709"/>
        <w:gridCol w:w="851"/>
        <w:gridCol w:w="1383"/>
      </w:tblGrid>
      <w:tr w:rsidR="00493AAC" w:rsidRPr="00493AAC" w:rsidTr="003D25AE">
        <w:trPr>
          <w:trHeight w:val="1056"/>
        </w:trPr>
        <w:tc>
          <w:tcPr>
            <w:tcW w:w="866" w:type="dxa"/>
            <w:shd w:val="clear" w:color="auto" w:fill="auto"/>
            <w:vAlign w:val="center"/>
            <w:hideMark/>
          </w:tcPr>
          <w:p w:rsidR="00493AAC" w:rsidRPr="00493AAC" w:rsidRDefault="00493AAC" w:rsidP="00493AAC">
            <w:pPr>
              <w:spacing w:after="0"/>
              <w:rPr>
                <w:b/>
                <w:bCs/>
                <w:color w:val="000000"/>
                <w:sz w:val="22"/>
                <w:szCs w:val="22"/>
                <w:lang w:val="en-US" w:eastAsia="zh-CN"/>
              </w:rPr>
            </w:pPr>
            <w:r w:rsidRPr="00493AAC">
              <w:rPr>
                <w:b/>
                <w:bCs/>
                <w:color w:val="000000"/>
                <w:sz w:val="22"/>
                <w:szCs w:val="22"/>
                <w:lang w:val="en-US" w:eastAsia="zh-CN"/>
              </w:rPr>
              <w:lastRenderedPageBreak/>
              <w:t>Format</w:t>
            </w:r>
          </w:p>
        </w:tc>
        <w:tc>
          <w:tcPr>
            <w:tcW w:w="567" w:type="dxa"/>
            <w:shd w:val="clear" w:color="auto" w:fill="auto"/>
            <w:vAlign w:val="center"/>
            <w:hideMark/>
          </w:tcPr>
          <w:p w:rsidR="00493AAC" w:rsidRPr="00493AAC" w:rsidRDefault="00493AAC" w:rsidP="00493AAC">
            <w:pPr>
              <w:spacing w:after="0"/>
              <w:jc w:val="center"/>
              <w:rPr>
                <w:b/>
                <w:bCs/>
                <w:sz w:val="22"/>
                <w:szCs w:val="22"/>
                <w:lang w:val="en-US" w:eastAsia="zh-CN"/>
              </w:rPr>
            </w:pPr>
            <w:r w:rsidRPr="00493AAC">
              <w:rPr>
                <w:b/>
                <w:bCs/>
                <w:sz w:val="22"/>
                <w:szCs w:val="22"/>
                <w:lang w:val="en-US" w:eastAsia="zh-CN"/>
              </w:rPr>
              <w:t>Tx/Rx</w:t>
            </w:r>
          </w:p>
        </w:tc>
        <w:tc>
          <w:tcPr>
            <w:tcW w:w="567" w:type="dxa"/>
            <w:shd w:val="clear" w:color="auto" w:fill="auto"/>
            <w:vAlign w:val="center"/>
            <w:hideMark/>
          </w:tcPr>
          <w:p w:rsidR="00493AAC" w:rsidRPr="00493AAC" w:rsidRDefault="00493AAC" w:rsidP="00493AAC">
            <w:pPr>
              <w:spacing w:after="0"/>
              <w:jc w:val="center"/>
              <w:rPr>
                <w:b/>
                <w:bCs/>
                <w:sz w:val="22"/>
                <w:szCs w:val="22"/>
                <w:lang w:val="en-US" w:eastAsia="zh-CN"/>
              </w:rPr>
            </w:pPr>
            <w:r w:rsidRPr="00493AAC">
              <w:rPr>
                <w:b/>
                <w:bCs/>
                <w:sz w:val="22"/>
                <w:szCs w:val="22"/>
                <w:lang w:val="en-US" w:eastAsia="zh-CN"/>
              </w:rPr>
              <w:t>frequency(GHz)</w:t>
            </w:r>
          </w:p>
        </w:tc>
        <w:tc>
          <w:tcPr>
            <w:tcW w:w="992" w:type="dxa"/>
            <w:shd w:val="clear" w:color="auto" w:fill="auto"/>
            <w:vAlign w:val="center"/>
            <w:hideMark/>
          </w:tcPr>
          <w:p w:rsidR="00493AAC" w:rsidRPr="00493AAC" w:rsidRDefault="00493AAC" w:rsidP="00493AAC">
            <w:pPr>
              <w:spacing w:after="0"/>
              <w:rPr>
                <w:b/>
                <w:bCs/>
                <w:color w:val="000000"/>
                <w:sz w:val="22"/>
                <w:szCs w:val="22"/>
                <w:lang w:val="en-US" w:eastAsia="zh-CN"/>
              </w:rPr>
            </w:pPr>
            <w:r w:rsidRPr="00493AAC">
              <w:rPr>
                <w:b/>
                <w:bCs/>
                <w:color w:val="000000"/>
                <w:sz w:val="22"/>
                <w:szCs w:val="22"/>
                <w:lang w:val="en-US" w:eastAsia="zh-CN"/>
              </w:rPr>
              <w:t>SCS</w:t>
            </w:r>
          </w:p>
        </w:tc>
        <w:tc>
          <w:tcPr>
            <w:tcW w:w="851" w:type="dxa"/>
            <w:shd w:val="clear" w:color="auto" w:fill="auto"/>
            <w:vAlign w:val="center"/>
            <w:hideMark/>
          </w:tcPr>
          <w:p w:rsidR="00493AAC" w:rsidRPr="00493AAC" w:rsidRDefault="00493AAC" w:rsidP="00493AAC">
            <w:pPr>
              <w:spacing w:after="0"/>
              <w:rPr>
                <w:b/>
                <w:bCs/>
                <w:color w:val="000000"/>
                <w:sz w:val="22"/>
                <w:szCs w:val="22"/>
                <w:lang w:val="en-US" w:eastAsia="zh-CN"/>
              </w:rPr>
            </w:pPr>
            <w:r w:rsidRPr="00493AAC">
              <w:rPr>
                <w:b/>
                <w:bCs/>
                <w:color w:val="000000"/>
                <w:sz w:val="22"/>
                <w:szCs w:val="22"/>
                <w:lang w:val="en-US" w:eastAsia="zh-CN"/>
              </w:rPr>
              <w:t>restricted set type</w:t>
            </w:r>
          </w:p>
        </w:tc>
        <w:tc>
          <w:tcPr>
            <w:tcW w:w="567" w:type="dxa"/>
            <w:shd w:val="clear" w:color="auto" w:fill="auto"/>
            <w:vAlign w:val="center"/>
            <w:hideMark/>
          </w:tcPr>
          <w:p w:rsidR="00493AAC" w:rsidRPr="006C3A6D" w:rsidRDefault="00493AAC" w:rsidP="00493AAC">
            <w:pPr>
              <w:spacing w:after="0"/>
              <w:rPr>
                <w:b/>
                <w:bCs/>
                <w:color w:val="000000" w:themeColor="text1"/>
                <w:sz w:val="22"/>
                <w:szCs w:val="22"/>
                <w:lang w:val="en-US" w:eastAsia="zh-CN"/>
              </w:rPr>
            </w:pPr>
            <w:r w:rsidRPr="006C3A6D">
              <w:rPr>
                <w:b/>
                <w:bCs/>
                <w:color w:val="000000" w:themeColor="text1"/>
                <w:sz w:val="22"/>
                <w:szCs w:val="22"/>
                <w:lang w:val="en-US" w:eastAsia="zh-CN"/>
              </w:rPr>
              <w:t>Ncs</w:t>
            </w:r>
          </w:p>
        </w:tc>
        <w:tc>
          <w:tcPr>
            <w:tcW w:w="567" w:type="dxa"/>
            <w:shd w:val="clear" w:color="auto" w:fill="auto"/>
            <w:vAlign w:val="center"/>
            <w:hideMark/>
          </w:tcPr>
          <w:p w:rsidR="00493AAC" w:rsidRPr="006C3A6D" w:rsidRDefault="00493AAC" w:rsidP="00493AAC">
            <w:pPr>
              <w:spacing w:after="0"/>
              <w:rPr>
                <w:b/>
                <w:bCs/>
                <w:color w:val="000000" w:themeColor="text1"/>
                <w:sz w:val="22"/>
                <w:szCs w:val="22"/>
                <w:lang w:val="en-US" w:eastAsia="zh-CN"/>
              </w:rPr>
            </w:pPr>
            <w:r w:rsidRPr="006C3A6D">
              <w:rPr>
                <w:b/>
                <w:bCs/>
                <w:color w:val="000000" w:themeColor="text1"/>
                <w:sz w:val="22"/>
                <w:szCs w:val="22"/>
                <w:lang w:val="en-US" w:eastAsia="zh-CN"/>
              </w:rPr>
              <w:t>v</w:t>
            </w:r>
          </w:p>
        </w:tc>
        <w:tc>
          <w:tcPr>
            <w:tcW w:w="567" w:type="dxa"/>
            <w:shd w:val="clear" w:color="auto" w:fill="auto"/>
            <w:vAlign w:val="center"/>
            <w:hideMark/>
          </w:tcPr>
          <w:p w:rsidR="00493AAC" w:rsidRPr="006C3A6D" w:rsidRDefault="00493AAC" w:rsidP="00493AAC">
            <w:pPr>
              <w:spacing w:after="0"/>
              <w:rPr>
                <w:b/>
                <w:bCs/>
                <w:color w:val="000000" w:themeColor="text1"/>
                <w:sz w:val="22"/>
                <w:szCs w:val="22"/>
                <w:lang w:val="en-US" w:eastAsia="zh-CN"/>
              </w:rPr>
            </w:pPr>
            <w:r w:rsidRPr="006C3A6D">
              <w:rPr>
                <w:b/>
                <w:bCs/>
                <w:color w:val="000000" w:themeColor="text1"/>
                <w:sz w:val="22"/>
                <w:szCs w:val="22"/>
                <w:lang w:val="en-US" w:eastAsia="zh-CN"/>
              </w:rPr>
              <w:t>Logical sequence index</w:t>
            </w:r>
          </w:p>
        </w:tc>
        <w:tc>
          <w:tcPr>
            <w:tcW w:w="1275" w:type="dxa"/>
            <w:shd w:val="clear" w:color="auto" w:fill="auto"/>
            <w:vAlign w:val="center"/>
            <w:hideMark/>
          </w:tcPr>
          <w:p w:rsidR="00493AAC" w:rsidRPr="00493AAC" w:rsidRDefault="00493AAC" w:rsidP="00493AAC">
            <w:pPr>
              <w:spacing w:after="0"/>
              <w:rPr>
                <w:b/>
                <w:bCs/>
                <w:lang w:val="en-US" w:eastAsia="zh-CN"/>
              </w:rPr>
            </w:pPr>
            <w:r w:rsidRPr="00493AAC">
              <w:rPr>
                <w:b/>
                <w:bCs/>
                <w:lang w:val="en-US" w:eastAsia="zh-CN"/>
              </w:rPr>
              <w:t>Propagation condition</w:t>
            </w:r>
          </w:p>
        </w:tc>
        <w:tc>
          <w:tcPr>
            <w:tcW w:w="709" w:type="dxa"/>
            <w:shd w:val="clear" w:color="auto" w:fill="auto"/>
            <w:vAlign w:val="center"/>
            <w:hideMark/>
          </w:tcPr>
          <w:p w:rsidR="00493AAC" w:rsidRPr="00493AAC" w:rsidRDefault="00493AAC" w:rsidP="00493AAC">
            <w:pPr>
              <w:spacing w:after="0"/>
              <w:rPr>
                <w:b/>
                <w:bCs/>
                <w:lang w:val="en-US" w:eastAsia="zh-CN"/>
              </w:rPr>
            </w:pPr>
            <w:r w:rsidRPr="00493AAC">
              <w:rPr>
                <w:b/>
                <w:bCs/>
                <w:lang w:val="en-US" w:eastAsia="zh-CN"/>
              </w:rPr>
              <w:t>Frequency offset (Hz)</w:t>
            </w:r>
          </w:p>
        </w:tc>
        <w:tc>
          <w:tcPr>
            <w:tcW w:w="851" w:type="dxa"/>
            <w:shd w:val="clear" w:color="auto" w:fill="auto"/>
            <w:vAlign w:val="center"/>
            <w:hideMark/>
          </w:tcPr>
          <w:p w:rsidR="00493AAC" w:rsidRPr="00493AAC" w:rsidRDefault="00493AAC" w:rsidP="00493AAC">
            <w:pPr>
              <w:spacing w:after="0"/>
              <w:rPr>
                <w:b/>
                <w:bCs/>
                <w:color w:val="000000"/>
                <w:lang w:val="en-US" w:eastAsia="zh-CN"/>
              </w:rPr>
            </w:pPr>
            <w:r w:rsidRPr="00493AAC">
              <w:rPr>
                <w:b/>
                <w:bCs/>
                <w:color w:val="000000"/>
                <w:lang w:val="en-US" w:eastAsia="zh-CN"/>
              </w:rPr>
              <w:t>Proposed time estimation error for AWGN/TDL</w:t>
            </w:r>
          </w:p>
        </w:tc>
        <w:tc>
          <w:tcPr>
            <w:tcW w:w="1383" w:type="dxa"/>
            <w:shd w:val="clear" w:color="auto" w:fill="auto"/>
            <w:vAlign w:val="center"/>
            <w:hideMark/>
          </w:tcPr>
          <w:p w:rsidR="00493AAC" w:rsidRPr="00493AAC" w:rsidRDefault="00493AAC" w:rsidP="00493AAC">
            <w:pPr>
              <w:spacing w:after="0"/>
              <w:jc w:val="center"/>
              <w:rPr>
                <w:b/>
                <w:bCs/>
                <w:color w:val="000000"/>
                <w:lang w:val="en-US" w:eastAsia="zh-CN"/>
              </w:rPr>
            </w:pPr>
            <w:r w:rsidRPr="00FA067A">
              <w:rPr>
                <w:rFonts w:hint="eastAsia"/>
                <w:b/>
                <w:bCs/>
                <w:color w:val="000000"/>
                <w:lang w:val="en-US" w:eastAsia="zh-CN"/>
              </w:rPr>
              <w:t>SNR@</w:t>
            </w:r>
            <w:r w:rsidRPr="00FA067A">
              <w:rPr>
                <w:b/>
                <w:color w:val="000000"/>
                <w:lang w:val="en-US" w:eastAsia="zh-CN"/>
              </w:rPr>
              <w:t xml:space="preserve"> missed detection: 99%</w:t>
            </w:r>
          </w:p>
        </w:tc>
      </w:tr>
      <w:tr w:rsidR="00493AAC" w:rsidRPr="00493AAC" w:rsidTr="003D25AE">
        <w:trPr>
          <w:trHeight w:val="528"/>
        </w:trPr>
        <w:tc>
          <w:tcPr>
            <w:tcW w:w="866"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Format A2</w:t>
            </w:r>
          </w:p>
        </w:tc>
        <w:tc>
          <w:tcPr>
            <w:tcW w:w="567"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1T2R</w:t>
            </w:r>
          </w:p>
        </w:tc>
        <w:tc>
          <w:tcPr>
            <w:tcW w:w="567"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2.1</w:t>
            </w:r>
          </w:p>
        </w:tc>
        <w:tc>
          <w:tcPr>
            <w:tcW w:w="992"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15kHz</w:t>
            </w:r>
          </w:p>
        </w:tc>
        <w:tc>
          <w:tcPr>
            <w:tcW w:w="851"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1944</w:t>
            </w:r>
          </w:p>
        </w:tc>
        <w:tc>
          <w:tcPr>
            <w:tcW w:w="851"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 xml:space="preserve">0.52us </w:t>
            </w:r>
          </w:p>
        </w:tc>
        <w:tc>
          <w:tcPr>
            <w:tcW w:w="1383" w:type="dxa"/>
            <w:shd w:val="clear" w:color="auto" w:fill="auto"/>
            <w:vAlign w:val="center"/>
            <w:hideMark/>
          </w:tcPr>
          <w:p w:rsidR="00493AAC" w:rsidRPr="00493AAC" w:rsidRDefault="00493AAC" w:rsidP="00493AAC">
            <w:pPr>
              <w:spacing w:after="0"/>
              <w:jc w:val="center"/>
              <w:rPr>
                <w:lang w:val="en-US" w:eastAsia="zh-CN"/>
              </w:rPr>
            </w:pPr>
            <w:r w:rsidRPr="00493AAC">
              <w:rPr>
                <w:lang w:val="en-US" w:eastAsia="zh-CN"/>
              </w:rPr>
              <w:t>-10.19</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A2</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1T2R</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2.1</w:t>
            </w:r>
          </w:p>
        </w:tc>
        <w:tc>
          <w:tcPr>
            <w:tcW w:w="992" w:type="dxa"/>
            <w:shd w:val="clear" w:color="auto" w:fill="auto"/>
            <w:vAlign w:val="center"/>
            <w:hideMark/>
          </w:tcPr>
          <w:p w:rsidR="00204312" w:rsidRPr="00493AAC" w:rsidRDefault="00204312" w:rsidP="00204312">
            <w:pPr>
              <w:spacing w:after="0"/>
              <w:ind w:firstLineChars="50" w:firstLine="100"/>
              <w:rPr>
                <w:lang w:val="en-US" w:eastAsia="zh-CN"/>
              </w:rPr>
            </w:pPr>
            <w:r>
              <w:rPr>
                <w:rFonts w:hint="eastAsia"/>
                <w:lang w:val="en-US" w:eastAsia="zh-CN"/>
              </w:rPr>
              <w:t>15kHz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1750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0.53us</w:t>
            </w:r>
          </w:p>
        </w:tc>
        <w:tc>
          <w:tcPr>
            <w:tcW w:w="1383"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-10.95</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A3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1T2R</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2.1</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15kHz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1944</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0.54us</w:t>
            </w:r>
          </w:p>
        </w:tc>
        <w:tc>
          <w:tcPr>
            <w:tcW w:w="1383"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-8.46</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A3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1T2R</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2.1</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15kHz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1750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0.55us</w:t>
            </w:r>
          </w:p>
        </w:tc>
        <w:tc>
          <w:tcPr>
            <w:tcW w:w="1383"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-8.03</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B4</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1T2R</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2.1</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15kHz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1944</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0.56us</w:t>
            </w:r>
          </w:p>
        </w:tc>
        <w:tc>
          <w:tcPr>
            <w:tcW w:w="1383"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-7.06</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B4</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1T2R</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2.1</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15kHz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1750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0.57us</w:t>
            </w:r>
          </w:p>
        </w:tc>
        <w:tc>
          <w:tcPr>
            <w:tcW w:w="1383"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-10.11</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C2</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1T2R</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2.1</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15kHz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1944</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0.58us</w:t>
            </w:r>
          </w:p>
        </w:tc>
        <w:tc>
          <w:tcPr>
            <w:tcW w:w="1383"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-10.21</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C2</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r w:rsidRPr="00493AAC">
              <w:rPr>
                <w:lang w:val="en-US" w:eastAsia="zh-CN"/>
              </w:rPr>
              <w:t xml:space="preserve">　</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2.1</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15kHz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23</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1750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0.59us</w:t>
            </w:r>
          </w:p>
        </w:tc>
        <w:tc>
          <w:tcPr>
            <w:tcW w:w="1383"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-11.49</w:t>
            </w:r>
          </w:p>
        </w:tc>
      </w:tr>
      <w:tr w:rsidR="00204312" w:rsidRPr="00493AAC" w:rsidTr="003D25AE">
        <w:trPr>
          <w:trHeight w:val="52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A2</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1T2R</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3334</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0.26us</w:t>
            </w:r>
          </w:p>
        </w:tc>
        <w:tc>
          <w:tcPr>
            <w:tcW w:w="1383" w:type="dxa"/>
            <w:shd w:val="clear" w:color="auto" w:fill="auto"/>
            <w:vAlign w:val="center"/>
            <w:hideMark/>
          </w:tcPr>
          <w:p w:rsidR="00204312" w:rsidRPr="00204312" w:rsidRDefault="00204312" w:rsidP="00493AAC">
            <w:pPr>
              <w:spacing w:after="0"/>
              <w:jc w:val="center"/>
              <w:rPr>
                <w:lang w:val="en-US" w:eastAsia="zh-CN"/>
              </w:rPr>
            </w:pPr>
            <w:r w:rsidRPr="00204312">
              <w:rPr>
                <w:lang w:val="en-US" w:eastAsia="zh-CN"/>
              </w:rPr>
              <w:t>-11.98</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A2</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3000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0.27us</w:t>
            </w:r>
          </w:p>
        </w:tc>
        <w:tc>
          <w:tcPr>
            <w:tcW w:w="1383" w:type="dxa"/>
            <w:shd w:val="clear" w:color="auto" w:fill="auto"/>
            <w:vAlign w:val="center"/>
            <w:hideMark/>
          </w:tcPr>
          <w:p w:rsidR="00204312" w:rsidRPr="00204312" w:rsidRDefault="00204312" w:rsidP="00493AAC">
            <w:pPr>
              <w:spacing w:after="0"/>
              <w:jc w:val="center"/>
              <w:rPr>
                <w:lang w:val="en-US" w:eastAsia="zh-CN"/>
              </w:rPr>
            </w:pPr>
            <w:r w:rsidRPr="00204312">
              <w:rPr>
                <w:lang w:val="en-US" w:eastAsia="zh-CN"/>
              </w:rPr>
              <w:t>-12.1</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A3</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r w:rsidRPr="00493AAC">
              <w:rPr>
                <w:lang w:val="en-US" w:eastAsia="zh-CN"/>
              </w:rPr>
              <w:t xml:space="preserve">　</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3334</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0.28us</w:t>
            </w:r>
          </w:p>
        </w:tc>
        <w:tc>
          <w:tcPr>
            <w:tcW w:w="1383" w:type="dxa"/>
            <w:shd w:val="clear" w:color="auto" w:fill="auto"/>
            <w:vAlign w:val="center"/>
            <w:hideMark/>
          </w:tcPr>
          <w:p w:rsidR="00204312" w:rsidRPr="00204312" w:rsidRDefault="00204312" w:rsidP="00493AAC">
            <w:pPr>
              <w:spacing w:after="0"/>
              <w:jc w:val="center"/>
              <w:rPr>
                <w:lang w:val="en-US" w:eastAsia="zh-CN"/>
              </w:rPr>
            </w:pPr>
            <w:r w:rsidRPr="00204312">
              <w:rPr>
                <w:lang w:val="en-US" w:eastAsia="zh-CN"/>
              </w:rPr>
              <w:t>-8.26</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A3</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r w:rsidRPr="00493AAC">
              <w:rPr>
                <w:lang w:val="en-US" w:eastAsia="zh-CN"/>
              </w:rPr>
              <w:t xml:space="preserve">　</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3000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0.29us</w:t>
            </w:r>
          </w:p>
        </w:tc>
        <w:tc>
          <w:tcPr>
            <w:tcW w:w="1383" w:type="dxa"/>
            <w:shd w:val="clear" w:color="auto" w:fill="auto"/>
            <w:vAlign w:val="center"/>
            <w:hideMark/>
          </w:tcPr>
          <w:p w:rsidR="00204312" w:rsidRPr="00204312" w:rsidRDefault="00204312" w:rsidP="00493AAC">
            <w:pPr>
              <w:spacing w:after="0"/>
              <w:jc w:val="center"/>
              <w:rPr>
                <w:lang w:val="en-US" w:eastAsia="zh-CN"/>
              </w:rPr>
            </w:pPr>
            <w:r w:rsidRPr="00204312">
              <w:rPr>
                <w:lang w:val="en-US" w:eastAsia="zh-CN"/>
              </w:rPr>
              <w:t>-10.16</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B4</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r w:rsidRPr="00493AAC">
              <w:rPr>
                <w:lang w:val="en-US" w:eastAsia="zh-CN"/>
              </w:rPr>
              <w:t xml:space="preserve">　</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3334</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0.30us</w:t>
            </w:r>
          </w:p>
        </w:tc>
        <w:tc>
          <w:tcPr>
            <w:tcW w:w="1383" w:type="dxa"/>
            <w:shd w:val="clear" w:color="auto" w:fill="auto"/>
            <w:vAlign w:val="center"/>
            <w:hideMark/>
          </w:tcPr>
          <w:p w:rsidR="00204312" w:rsidRPr="00204312" w:rsidRDefault="00204312" w:rsidP="00493AAC">
            <w:pPr>
              <w:spacing w:after="0"/>
              <w:jc w:val="center"/>
              <w:rPr>
                <w:lang w:val="en-US" w:eastAsia="zh-CN"/>
              </w:rPr>
            </w:pPr>
            <w:r w:rsidRPr="00204312">
              <w:rPr>
                <w:lang w:val="en-US" w:eastAsia="zh-CN"/>
              </w:rPr>
              <w:t>-10.55</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B4</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r w:rsidRPr="00493AAC">
              <w:rPr>
                <w:lang w:val="en-US" w:eastAsia="zh-CN"/>
              </w:rPr>
              <w:t xml:space="preserve">　</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3000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0.31us</w:t>
            </w:r>
          </w:p>
        </w:tc>
        <w:tc>
          <w:tcPr>
            <w:tcW w:w="1383" w:type="dxa"/>
            <w:shd w:val="clear" w:color="auto" w:fill="auto"/>
            <w:vAlign w:val="center"/>
            <w:hideMark/>
          </w:tcPr>
          <w:p w:rsidR="00204312" w:rsidRPr="00204312" w:rsidRDefault="00204312" w:rsidP="00493AAC">
            <w:pPr>
              <w:spacing w:after="0"/>
              <w:jc w:val="center"/>
              <w:rPr>
                <w:lang w:val="en-US" w:eastAsia="zh-CN"/>
              </w:rPr>
            </w:pPr>
            <w:r w:rsidRPr="00204312">
              <w:rPr>
                <w:lang w:val="en-US" w:eastAsia="zh-CN"/>
              </w:rPr>
              <w:t>-12.32</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C2</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r w:rsidRPr="00493AAC">
              <w:rPr>
                <w:lang w:val="en-US" w:eastAsia="zh-CN"/>
              </w:rPr>
              <w:t xml:space="preserve">　</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3334</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0.32us</w:t>
            </w:r>
          </w:p>
        </w:tc>
        <w:tc>
          <w:tcPr>
            <w:tcW w:w="1383" w:type="dxa"/>
            <w:shd w:val="clear" w:color="auto" w:fill="auto"/>
            <w:vAlign w:val="center"/>
            <w:hideMark/>
          </w:tcPr>
          <w:p w:rsidR="00204312" w:rsidRPr="00204312" w:rsidRDefault="00204312" w:rsidP="00493AAC">
            <w:pPr>
              <w:spacing w:after="0"/>
              <w:jc w:val="center"/>
              <w:rPr>
                <w:lang w:val="en-US" w:eastAsia="zh-CN"/>
              </w:rPr>
            </w:pPr>
            <w:r w:rsidRPr="00204312">
              <w:rPr>
                <w:rFonts w:hint="eastAsia"/>
                <w:lang w:val="en-US" w:eastAsia="zh-CN"/>
              </w:rPr>
              <w:t>-11.78</w:t>
            </w:r>
          </w:p>
        </w:tc>
      </w:tr>
      <w:tr w:rsidR="00204312" w:rsidRPr="00493AAC" w:rsidTr="003D25AE">
        <w:trPr>
          <w:trHeight w:val="288"/>
        </w:trPr>
        <w:tc>
          <w:tcPr>
            <w:tcW w:w="866"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Format C2</w:t>
            </w:r>
          </w:p>
        </w:tc>
        <w:tc>
          <w:tcPr>
            <w:tcW w:w="567" w:type="dxa"/>
            <w:shd w:val="clear" w:color="auto" w:fill="auto"/>
            <w:vAlign w:val="center"/>
            <w:hideMark/>
          </w:tcPr>
          <w:p w:rsidR="00204312" w:rsidRPr="00493AAC" w:rsidRDefault="00204312" w:rsidP="00493AAC">
            <w:pPr>
              <w:spacing w:after="0"/>
              <w:jc w:val="center"/>
              <w:rPr>
                <w:lang w:val="en-US" w:eastAsia="zh-CN"/>
              </w:rPr>
            </w:pPr>
            <w:r>
              <w:rPr>
                <w:rFonts w:hint="eastAsia"/>
                <w:lang w:val="en-US" w:eastAsia="zh-CN"/>
              </w:rPr>
              <w:t>1T2R</w:t>
            </w:r>
            <w:r w:rsidRPr="00493AAC">
              <w:rPr>
                <w:lang w:val="en-US" w:eastAsia="zh-CN"/>
              </w:rPr>
              <w:t xml:space="preserve">　</w:t>
            </w:r>
          </w:p>
        </w:tc>
        <w:tc>
          <w:tcPr>
            <w:tcW w:w="567" w:type="dxa"/>
            <w:shd w:val="clear" w:color="auto" w:fill="auto"/>
            <w:vAlign w:val="center"/>
            <w:hideMark/>
          </w:tcPr>
          <w:p w:rsidR="00204312" w:rsidRPr="00493AAC" w:rsidRDefault="00204312" w:rsidP="00204312">
            <w:pPr>
              <w:spacing w:after="0"/>
              <w:rPr>
                <w:lang w:val="en-US" w:eastAsia="zh-CN"/>
              </w:rPr>
            </w:pPr>
            <w:r>
              <w:rPr>
                <w:rFonts w:hint="eastAsia"/>
                <w:lang w:val="en-US" w:eastAsia="zh-CN"/>
              </w:rPr>
              <w:t>3.6</w:t>
            </w:r>
          </w:p>
        </w:tc>
        <w:tc>
          <w:tcPr>
            <w:tcW w:w="992"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 xml:space="preserve">　</w:t>
            </w:r>
            <w:r w:rsidRPr="00493AAC">
              <w:rPr>
                <w:lang w:val="en-US" w:eastAsia="zh-CN"/>
              </w:rPr>
              <w:t>30kHz</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unrestricted</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46</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567"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w:t>
            </w:r>
          </w:p>
        </w:tc>
        <w:tc>
          <w:tcPr>
            <w:tcW w:w="1275"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AWGN</w:t>
            </w:r>
          </w:p>
        </w:tc>
        <w:tc>
          <w:tcPr>
            <w:tcW w:w="709"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3000</w:t>
            </w:r>
          </w:p>
        </w:tc>
        <w:tc>
          <w:tcPr>
            <w:tcW w:w="851"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0.33us</w:t>
            </w:r>
          </w:p>
        </w:tc>
        <w:tc>
          <w:tcPr>
            <w:tcW w:w="1383" w:type="dxa"/>
            <w:shd w:val="clear" w:color="auto" w:fill="auto"/>
            <w:vAlign w:val="center"/>
            <w:hideMark/>
          </w:tcPr>
          <w:p w:rsidR="00204312" w:rsidRPr="00493AAC" w:rsidRDefault="00204312" w:rsidP="00493AAC">
            <w:pPr>
              <w:spacing w:after="0"/>
              <w:jc w:val="center"/>
              <w:rPr>
                <w:lang w:val="en-US" w:eastAsia="zh-CN"/>
              </w:rPr>
            </w:pPr>
            <w:r w:rsidRPr="00493AAC">
              <w:rPr>
                <w:lang w:val="en-US" w:eastAsia="zh-CN"/>
              </w:rPr>
              <w:t>-12.1</w:t>
            </w:r>
          </w:p>
        </w:tc>
      </w:tr>
    </w:tbl>
    <w:p w:rsidR="00493AAC" w:rsidRDefault="00493AAC" w:rsidP="00561735">
      <w:pPr>
        <w:rPr>
          <w:sz w:val="21"/>
          <w:szCs w:val="21"/>
          <w:lang w:eastAsia="zh-CN"/>
        </w:rPr>
      </w:pPr>
    </w:p>
    <w:p w:rsidR="00F000EA" w:rsidRDefault="00DE0622" w:rsidP="00561735">
      <w:pPr>
        <w:rPr>
          <w:lang w:val="en-US" w:eastAsia="zh-CN"/>
        </w:rPr>
      </w:pPr>
      <w:r>
        <w:rPr>
          <w:rFonts w:hint="eastAsia"/>
          <w:sz w:val="21"/>
          <w:szCs w:val="21"/>
          <w:lang w:eastAsia="zh-CN"/>
        </w:rPr>
        <w:t xml:space="preserve">From Table 2-2, for </w:t>
      </w:r>
      <w:r w:rsidR="004A63C9">
        <w:rPr>
          <w:sz w:val="21"/>
          <w:szCs w:val="21"/>
          <w:lang w:eastAsia="zh-CN"/>
        </w:rPr>
        <w:t>15 kHz</w:t>
      </w:r>
      <w:r>
        <w:rPr>
          <w:rFonts w:hint="eastAsia"/>
          <w:sz w:val="21"/>
          <w:szCs w:val="21"/>
          <w:lang w:eastAsia="zh-CN"/>
        </w:rPr>
        <w:t xml:space="preserve"> SCS </w:t>
      </w:r>
      <w:r w:rsidR="004A63C9">
        <w:rPr>
          <w:rFonts w:hint="eastAsia"/>
          <w:sz w:val="21"/>
          <w:szCs w:val="21"/>
          <w:lang w:eastAsia="zh-CN"/>
        </w:rPr>
        <w:t xml:space="preserve">at </w:t>
      </w:r>
      <w:r>
        <w:rPr>
          <w:rFonts w:hint="eastAsia"/>
          <w:sz w:val="21"/>
          <w:szCs w:val="21"/>
          <w:lang w:eastAsia="zh-CN"/>
        </w:rPr>
        <w:t>AWGN with 1944Hz</w:t>
      </w:r>
      <w:r w:rsidR="004A63C9">
        <w:rPr>
          <w:sz w:val="21"/>
          <w:szCs w:val="21"/>
          <w:lang w:eastAsia="zh-CN"/>
        </w:rPr>
        <w:t>, SNR@</w:t>
      </w:r>
      <w:r w:rsidRPr="00DE0622">
        <w:rPr>
          <w:sz w:val="21"/>
          <w:szCs w:val="21"/>
          <w:lang w:eastAsia="zh-CN"/>
        </w:rPr>
        <w:t xml:space="preserve"> missed detection 99%</w:t>
      </w:r>
      <w:r>
        <w:rPr>
          <w:rFonts w:hint="eastAsia"/>
          <w:sz w:val="21"/>
          <w:szCs w:val="21"/>
          <w:lang w:eastAsia="zh-CN"/>
        </w:rPr>
        <w:t xml:space="preserve"> of format A3 and B4 are </w:t>
      </w:r>
      <w:r w:rsidRPr="00493AAC">
        <w:rPr>
          <w:lang w:val="en-US" w:eastAsia="zh-CN"/>
        </w:rPr>
        <w:t>-8.46</w:t>
      </w:r>
      <w:r>
        <w:rPr>
          <w:rFonts w:hint="eastAsia"/>
          <w:lang w:val="en-US" w:eastAsia="zh-CN"/>
        </w:rPr>
        <w:t xml:space="preserve">dB and </w:t>
      </w:r>
      <w:r w:rsidRPr="00493AAC">
        <w:rPr>
          <w:lang w:val="en-US" w:eastAsia="zh-CN"/>
        </w:rPr>
        <w:t>-7.06</w:t>
      </w:r>
      <w:r w:rsidR="004A63C9">
        <w:rPr>
          <w:rFonts w:hint="eastAsia"/>
          <w:lang w:val="en-US" w:eastAsia="zh-CN"/>
        </w:rPr>
        <w:t>dB respectively</w:t>
      </w:r>
      <w:r w:rsidR="00BE439C">
        <w:rPr>
          <w:rFonts w:hint="eastAsia"/>
          <w:lang w:val="en-US" w:eastAsia="zh-CN"/>
        </w:rPr>
        <w:t>,</w:t>
      </w:r>
      <w:r w:rsidR="004A63C9">
        <w:rPr>
          <w:rFonts w:hint="eastAsia"/>
          <w:lang w:val="en-US" w:eastAsia="zh-CN"/>
        </w:rPr>
        <w:t xml:space="preserve"> greater than </w:t>
      </w:r>
      <w:r w:rsidR="004A63C9" w:rsidRPr="00493AAC">
        <w:rPr>
          <w:lang w:val="en-US" w:eastAsia="zh-CN"/>
        </w:rPr>
        <w:t>-10.19</w:t>
      </w:r>
      <w:r w:rsidR="004A63C9">
        <w:rPr>
          <w:rFonts w:hint="eastAsia"/>
          <w:lang w:val="en-US" w:eastAsia="zh-CN"/>
        </w:rPr>
        <w:t xml:space="preserve">dB and </w:t>
      </w:r>
      <w:r w:rsidR="004A63C9" w:rsidRPr="00493AAC">
        <w:rPr>
          <w:lang w:val="en-US" w:eastAsia="zh-CN"/>
        </w:rPr>
        <w:t>-10.21</w:t>
      </w:r>
      <w:r w:rsidR="004A63C9">
        <w:rPr>
          <w:rFonts w:hint="eastAsia"/>
          <w:lang w:val="en-US" w:eastAsia="zh-CN"/>
        </w:rPr>
        <w:t xml:space="preserve">dB </w:t>
      </w:r>
      <w:r w:rsidR="00BE439C">
        <w:rPr>
          <w:rFonts w:hint="eastAsia"/>
          <w:lang w:val="en-US" w:eastAsia="zh-CN"/>
        </w:rPr>
        <w:t xml:space="preserve">that </w:t>
      </w:r>
      <w:r w:rsidR="004A63C9">
        <w:rPr>
          <w:rFonts w:hint="eastAsia"/>
          <w:lang w:val="en-US" w:eastAsia="zh-CN"/>
        </w:rPr>
        <w:t xml:space="preserve">are </w:t>
      </w:r>
      <w:r w:rsidR="00204312">
        <w:rPr>
          <w:rFonts w:hint="eastAsia"/>
          <w:lang w:val="en-US" w:eastAsia="zh-CN"/>
        </w:rPr>
        <w:t>SNR</w:t>
      </w:r>
      <w:r w:rsidR="004A63C9">
        <w:rPr>
          <w:sz w:val="21"/>
          <w:szCs w:val="21"/>
          <w:lang w:eastAsia="zh-CN"/>
        </w:rPr>
        <w:t>@</w:t>
      </w:r>
      <w:r w:rsidR="004A63C9" w:rsidRPr="00DE0622">
        <w:rPr>
          <w:sz w:val="21"/>
          <w:szCs w:val="21"/>
          <w:lang w:eastAsia="zh-CN"/>
        </w:rPr>
        <w:t xml:space="preserve"> missed detection 99%</w:t>
      </w:r>
      <w:r w:rsidR="004A63C9">
        <w:rPr>
          <w:rFonts w:hint="eastAsia"/>
          <w:sz w:val="21"/>
          <w:szCs w:val="21"/>
          <w:lang w:eastAsia="zh-CN"/>
        </w:rPr>
        <w:t xml:space="preserve"> of format A2 and C2 respectively. </w:t>
      </w:r>
      <w:r w:rsidR="004A63C9">
        <w:rPr>
          <w:sz w:val="21"/>
          <w:szCs w:val="21"/>
          <w:lang w:eastAsia="zh-CN"/>
        </w:rPr>
        <w:t>S</w:t>
      </w:r>
      <w:r w:rsidR="004A63C9">
        <w:rPr>
          <w:rFonts w:hint="eastAsia"/>
          <w:sz w:val="21"/>
          <w:szCs w:val="21"/>
          <w:lang w:eastAsia="zh-CN"/>
        </w:rPr>
        <w:t xml:space="preserve">o for </w:t>
      </w:r>
      <w:r w:rsidR="004A63C9">
        <w:rPr>
          <w:sz w:val="21"/>
          <w:szCs w:val="21"/>
          <w:lang w:eastAsia="zh-CN"/>
        </w:rPr>
        <w:t>15 kHz</w:t>
      </w:r>
      <w:r w:rsidR="004A63C9">
        <w:rPr>
          <w:rFonts w:hint="eastAsia"/>
          <w:sz w:val="21"/>
          <w:szCs w:val="21"/>
          <w:lang w:eastAsia="zh-CN"/>
        </w:rPr>
        <w:t xml:space="preserve"> SCS, format A2 and C2 are more applicable. </w:t>
      </w:r>
      <w:r w:rsidR="00D2132D">
        <w:rPr>
          <w:rFonts w:hint="eastAsia"/>
          <w:sz w:val="21"/>
          <w:szCs w:val="21"/>
          <w:lang w:eastAsia="zh-CN"/>
        </w:rPr>
        <w:t xml:space="preserve"> For 15kHz SCS, </w:t>
      </w:r>
      <w:r w:rsidR="00D2132D">
        <w:rPr>
          <w:sz w:val="21"/>
          <w:szCs w:val="21"/>
          <w:lang w:eastAsia="zh-CN"/>
        </w:rPr>
        <w:t>SNR@</w:t>
      </w:r>
      <w:r w:rsidR="00D2132D" w:rsidRPr="00DE0622">
        <w:rPr>
          <w:sz w:val="21"/>
          <w:szCs w:val="21"/>
          <w:lang w:eastAsia="zh-CN"/>
        </w:rPr>
        <w:t xml:space="preserve"> missed detection 99%</w:t>
      </w:r>
      <w:r w:rsidR="00D2132D">
        <w:rPr>
          <w:rFonts w:hint="eastAsia"/>
          <w:sz w:val="21"/>
          <w:szCs w:val="21"/>
          <w:lang w:eastAsia="zh-CN"/>
        </w:rPr>
        <w:t xml:space="preserve"> of format A2 at AWGN with 1944Hz is </w:t>
      </w:r>
      <w:r w:rsidR="00D2132D" w:rsidRPr="00493AAC">
        <w:rPr>
          <w:lang w:val="en-US" w:eastAsia="zh-CN"/>
        </w:rPr>
        <w:t>-10.19</w:t>
      </w:r>
      <w:r w:rsidR="00D2132D">
        <w:rPr>
          <w:rFonts w:hint="eastAsia"/>
          <w:lang w:val="en-US" w:eastAsia="zh-CN"/>
        </w:rPr>
        <w:t xml:space="preserve">dB, which is </w:t>
      </w:r>
      <w:r w:rsidR="00AD7A92">
        <w:rPr>
          <w:rFonts w:hint="eastAsia"/>
          <w:lang w:val="en-US" w:eastAsia="zh-CN"/>
        </w:rPr>
        <w:t xml:space="preserve">reasonable and </w:t>
      </w:r>
      <w:r w:rsidR="00D2132D">
        <w:rPr>
          <w:rFonts w:hint="eastAsia"/>
          <w:lang w:val="en-US" w:eastAsia="zh-CN"/>
        </w:rPr>
        <w:t>slightly greater</w:t>
      </w:r>
      <w:r w:rsidR="00817706">
        <w:rPr>
          <w:rFonts w:hint="eastAsia"/>
          <w:lang w:val="en-US" w:eastAsia="zh-CN"/>
        </w:rPr>
        <w:t xml:space="preserve"> and worse</w:t>
      </w:r>
      <w:r w:rsidR="00D2132D">
        <w:rPr>
          <w:rFonts w:hint="eastAsia"/>
          <w:lang w:val="en-US" w:eastAsia="zh-CN"/>
        </w:rPr>
        <w:t xml:space="preserve"> than </w:t>
      </w:r>
      <w:r w:rsidR="00D2132D">
        <w:rPr>
          <w:sz w:val="21"/>
          <w:szCs w:val="21"/>
          <w:lang w:eastAsia="zh-CN"/>
        </w:rPr>
        <w:t>SNR@</w:t>
      </w:r>
      <w:r w:rsidR="00D2132D" w:rsidRPr="00DE0622">
        <w:rPr>
          <w:sz w:val="21"/>
          <w:szCs w:val="21"/>
          <w:lang w:eastAsia="zh-CN"/>
        </w:rPr>
        <w:t xml:space="preserve"> missed detection 99%</w:t>
      </w:r>
      <w:r w:rsidR="00D2132D">
        <w:rPr>
          <w:rFonts w:hint="eastAsia"/>
          <w:sz w:val="21"/>
          <w:szCs w:val="21"/>
          <w:lang w:eastAsia="zh-CN"/>
        </w:rPr>
        <w:t xml:space="preserve"> of format A2 at AWGN with 1750Hz</w:t>
      </w:r>
      <w:r w:rsidR="00D2132D">
        <w:rPr>
          <w:rFonts w:hint="eastAsia"/>
          <w:lang w:val="en-US" w:eastAsia="zh-CN"/>
        </w:rPr>
        <w:t>(</w:t>
      </w:r>
      <w:r w:rsidR="00D2132D" w:rsidRPr="00493AAC">
        <w:rPr>
          <w:lang w:val="en-US" w:eastAsia="zh-CN"/>
        </w:rPr>
        <w:t>-10.95</w:t>
      </w:r>
      <w:r w:rsidR="00D2132D">
        <w:rPr>
          <w:rFonts w:hint="eastAsia"/>
          <w:lang w:val="en-US" w:eastAsia="zh-CN"/>
        </w:rPr>
        <w:t xml:space="preserve">dB). So 1944Hz for </w:t>
      </w:r>
      <w:r w:rsidR="00D2132D">
        <w:rPr>
          <w:lang w:val="en-US" w:eastAsia="zh-CN"/>
        </w:rPr>
        <w:t>15 kHz</w:t>
      </w:r>
      <w:r w:rsidR="00D2132D">
        <w:rPr>
          <w:rFonts w:hint="eastAsia"/>
          <w:lang w:val="en-US" w:eastAsia="zh-CN"/>
        </w:rPr>
        <w:t xml:space="preserve"> SCS for 500km/h is reasonable. </w:t>
      </w:r>
    </w:p>
    <w:p w:rsidR="00AD7A92" w:rsidRPr="00AD7A92" w:rsidRDefault="00AD7A92" w:rsidP="00561735">
      <w:pPr>
        <w:rPr>
          <w:b/>
          <w:sz w:val="21"/>
          <w:szCs w:val="21"/>
          <w:lang w:eastAsia="zh-CN"/>
        </w:rPr>
      </w:pPr>
      <w:r w:rsidRPr="00AD7A92">
        <w:rPr>
          <w:rFonts w:hint="eastAsia"/>
          <w:b/>
          <w:lang w:val="en-US" w:eastAsia="zh-CN"/>
        </w:rPr>
        <w:t xml:space="preserve">Observation </w:t>
      </w:r>
      <w:r w:rsidR="006A0E60">
        <w:rPr>
          <w:rFonts w:hint="eastAsia"/>
          <w:b/>
          <w:lang w:val="en-US" w:eastAsia="zh-CN"/>
        </w:rPr>
        <w:t>5</w:t>
      </w:r>
      <w:r w:rsidRPr="00AD7A92">
        <w:rPr>
          <w:rFonts w:hint="eastAsia"/>
          <w:b/>
          <w:lang w:val="en-US" w:eastAsia="zh-CN"/>
        </w:rPr>
        <w:t xml:space="preserve">: 1944Hz for </w:t>
      </w:r>
      <w:r w:rsidRPr="00AD7A92">
        <w:rPr>
          <w:b/>
          <w:lang w:val="en-US" w:eastAsia="zh-CN"/>
        </w:rPr>
        <w:t>15 kHz</w:t>
      </w:r>
      <w:r w:rsidRPr="00AD7A92">
        <w:rPr>
          <w:rFonts w:hint="eastAsia"/>
          <w:b/>
          <w:lang w:val="en-US" w:eastAsia="zh-CN"/>
        </w:rPr>
        <w:t xml:space="preserve"> SCS for 500km/h is reasonable</w:t>
      </w:r>
      <w:r w:rsidRPr="00AD7A92">
        <w:rPr>
          <w:rFonts w:hint="eastAsia"/>
          <w:b/>
          <w:sz w:val="21"/>
          <w:szCs w:val="21"/>
          <w:lang w:eastAsia="zh-CN"/>
        </w:rPr>
        <w:t xml:space="preserve">, and for </w:t>
      </w:r>
      <w:r w:rsidRPr="00AD7A92">
        <w:rPr>
          <w:b/>
          <w:sz w:val="21"/>
          <w:szCs w:val="21"/>
          <w:lang w:eastAsia="zh-CN"/>
        </w:rPr>
        <w:t>15 kHz</w:t>
      </w:r>
      <w:r w:rsidRPr="00AD7A92">
        <w:rPr>
          <w:rFonts w:hint="eastAsia"/>
          <w:b/>
          <w:sz w:val="21"/>
          <w:szCs w:val="21"/>
          <w:lang w:eastAsia="zh-CN"/>
        </w:rPr>
        <w:t xml:space="preserve"> SCS, format A2 and C2 are more applicable.</w:t>
      </w:r>
    </w:p>
    <w:p w:rsidR="00D2132D" w:rsidRDefault="004A63C9" w:rsidP="00D2132D">
      <w:pPr>
        <w:rPr>
          <w:lang w:val="en-US" w:eastAsia="zh-CN"/>
        </w:rPr>
      </w:pPr>
      <w:r>
        <w:rPr>
          <w:rFonts w:hint="eastAsia"/>
          <w:sz w:val="21"/>
          <w:szCs w:val="21"/>
          <w:lang w:eastAsia="zh-CN"/>
        </w:rPr>
        <w:t>From Table 2-2, for 30kHz SCS at AWGN with 3334Hz, SNR@</w:t>
      </w:r>
      <w:r w:rsidRPr="00DE0622">
        <w:rPr>
          <w:sz w:val="21"/>
          <w:szCs w:val="21"/>
          <w:lang w:eastAsia="zh-CN"/>
        </w:rPr>
        <w:t>missed detection 99%</w:t>
      </w:r>
      <w:r>
        <w:rPr>
          <w:rFonts w:hint="eastAsia"/>
          <w:sz w:val="21"/>
          <w:szCs w:val="21"/>
          <w:lang w:eastAsia="zh-CN"/>
        </w:rPr>
        <w:t xml:space="preserve"> of format A3 is -8.26dB is greater than </w:t>
      </w:r>
      <w:r w:rsidRPr="00493AAC">
        <w:rPr>
          <w:lang w:val="en-US" w:eastAsia="zh-CN"/>
        </w:rPr>
        <w:t>-11.98</w:t>
      </w:r>
      <w:r>
        <w:rPr>
          <w:rFonts w:hint="eastAsia"/>
          <w:lang w:val="en-US" w:eastAsia="zh-CN"/>
        </w:rPr>
        <w:t xml:space="preserve">dB, </w:t>
      </w:r>
      <w:r w:rsidRPr="00493AAC">
        <w:rPr>
          <w:lang w:val="en-US" w:eastAsia="zh-CN"/>
        </w:rPr>
        <w:t>-10.55</w:t>
      </w:r>
      <w:r>
        <w:rPr>
          <w:rFonts w:hint="eastAsia"/>
          <w:lang w:val="en-US" w:eastAsia="zh-CN"/>
        </w:rPr>
        <w:t xml:space="preserve">dB, and </w:t>
      </w:r>
      <w:r w:rsidR="00E51D51">
        <w:rPr>
          <w:rFonts w:hint="eastAsia"/>
          <w:lang w:val="en-US" w:eastAsia="zh-CN"/>
        </w:rPr>
        <w:t>-11.78</w:t>
      </w:r>
      <w:r>
        <w:rPr>
          <w:rFonts w:hint="eastAsia"/>
          <w:lang w:val="en-US" w:eastAsia="zh-CN"/>
        </w:rPr>
        <w:t xml:space="preserve">dB, which are </w:t>
      </w:r>
      <w:r>
        <w:rPr>
          <w:sz w:val="21"/>
          <w:szCs w:val="21"/>
          <w:lang w:eastAsia="zh-CN"/>
        </w:rPr>
        <w:t>NR@</w:t>
      </w:r>
      <w:r w:rsidRPr="00DE0622">
        <w:rPr>
          <w:sz w:val="21"/>
          <w:szCs w:val="21"/>
          <w:lang w:eastAsia="zh-CN"/>
        </w:rPr>
        <w:t>missed detection 99%</w:t>
      </w:r>
      <w:r>
        <w:rPr>
          <w:rFonts w:hint="eastAsia"/>
          <w:sz w:val="21"/>
          <w:szCs w:val="21"/>
          <w:lang w:eastAsia="zh-CN"/>
        </w:rPr>
        <w:t xml:space="preserve"> of format A2, B4 and C2 respectively. So for 30kHz SCS, format A2, B4 and C2 are more applicable.</w:t>
      </w:r>
      <w:r w:rsidR="00D2132D">
        <w:rPr>
          <w:rFonts w:hint="eastAsia"/>
          <w:sz w:val="21"/>
          <w:szCs w:val="21"/>
          <w:lang w:eastAsia="zh-CN"/>
        </w:rPr>
        <w:t xml:space="preserve"> For 30 kHz SCS, </w:t>
      </w:r>
      <w:r w:rsidR="00D2132D">
        <w:rPr>
          <w:sz w:val="21"/>
          <w:szCs w:val="21"/>
          <w:lang w:eastAsia="zh-CN"/>
        </w:rPr>
        <w:t>SNR@</w:t>
      </w:r>
      <w:r w:rsidR="00D2132D" w:rsidRPr="00DE0622">
        <w:rPr>
          <w:sz w:val="21"/>
          <w:szCs w:val="21"/>
          <w:lang w:eastAsia="zh-CN"/>
        </w:rPr>
        <w:t xml:space="preserve"> missed detection 99%</w:t>
      </w:r>
      <w:r w:rsidR="00D2132D">
        <w:rPr>
          <w:rFonts w:hint="eastAsia"/>
          <w:sz w:val="21"/>
          <w:szCs w:val="21"/>
          <w:lang w:eastAsia="zh-CN"/>
        </w:rPr>
        <w:t xml:space="preserve"> of format A2 at AWGN with 3334Hz is </w:t>
      </w:r>
      <w:r w:rsidR="00D2132D" w:rsidRPr="00493AAC">
        <w:rPr>
          <w:lang w:val="en-US" w:eastAsia="zh-CN"/>
        </w:rPr>
        <w:t>-11.98</w:t>
      </w:r>
      <w:r w:rsidR="00D2132D">
        <w:rPr>
          <w:rFonts w:hint="eastAsia"/>
          <w:lang w:val="en-US" w:eastAsia="zh-CN"/>
        </w:rPr>
        <w:t xml:space="preserve">dB, which is </w:t>
      </w:r>
      <w:r w:rsidR="00AD7A92">
        <w:rPr>
          <w:rFonts w:hint="eastAsia"/>
          <w:lang w:val="en-US" w:eastAsia="zh-CN"/>
        </w:rPr>
        <w:t xml:space="preserve">reasonable and </w:t>
      </w:r>
      <w:r w:rsidR="00D2132D">
        <w:rPr>
          <w:rFonts w:hint="eastAsia"/>
          <w:lang w:val="en-US" w:eastAsia="zh-CN"/>
        </w:rPr>
        <w:t xml:space="preserve">slightlygreater </w:t>
      </w:r>
      <w:r w:rsidR="00B969CA">
        <w:rPr>
          <w:rFonts w:hint="eastAsia"/>
          <w:lang w:val="en-US" w:eastAsia="zh-CN"/>
        </w:rPr>
        <w:t xml:space="preserve">and worse </w:t>
      </w:r>
      <w:r w:rsidR="00D2132D">
        <w:rPr>
          <w:rFonts w:hint="eastAsia"/>
          <w:lang w:val="en-US" w:eastAsia="zh-CN"/>
        </w:rPr>
        <w:t xml:space="preserve">than </w:t>
      </w:r>
      <w:r w:rsidR="00D2132D">
        <w:rPr>
          <w:sz w:val="21"/>
          <w:szCs w:val="21"/>
          <w:lang w:eastAsia="zh-CN"/>
        </w:rPr>
        <w:t>SNR@</w:t>
      </w:r>
      <w:r w:rsidR="00D2132D" w:rsidRPr="00DE0622">
        <w:rPr>
          <w:sz w:val="21"/>
          <w:szCs w:val="21"/>
          <w:lang w:eastAsia="zh-CN"/>
        </w:rPr>
        <w:t xml:space="preserve"> missed detection 99%</w:t>
      </w:r>
      <w:r w:rsidR="00D2132D">
        <w:rPr>
          <w:rFonts w:hint="eastAsia"/>
          <w:sz w:val="21"/>
          <w:szCs w:val="21"/>
          <w:lang w:eastAsia="zh-CN"/>
        </w:rPr>
        <w:t xml:space="preserve"> of format A2 at AWGN with 3000Hz</w:t>
      </w:r>
      <w:r w:rsidR="00D2132D">
        <w:rPr>
          <w:rFonts w:hint="eastAsia"/>
          <w:lang w:val="en-US" w:eastAsia="zh-CN"/>
        </w:rPr>
        <w:t>(</w:t>
      </w:r>
      <w:r w:rsidR="00D2132D" w:rsidRPr="00493AAC">
        <w:rPr>
          <w:lang w:val="en-US" w:eastAsia="zh-CN"/>
        </w:rPr>
        <w:t>-12.1</w:t>
      </w:r>
      <w:r w:rsidR="00D2132D">
        <w:rPr>
          <w:rFonts w:hint="eastAsia"/>
          <w:lang w:val="en-US" w:eastAsia="zh-CN"/>
        </w:rPr>
        <w:t xml:space="preserve">dB). So 3334Hz for 30 kHz SCS for 500km/h is reasonable. </w:t>
      </w:r>
    </w:p>
    <w:p w:rsidR="00AD7A92" w:rsidRPr="00AD7A92" w:rsidRDefault="00AD7A92" w:rsidP="00D2132D">
      <w:pPr>
        <w:rPr>
          <w:b/>
          <w:sz w:val="21"/>
          <w:szCs w:val="21"/>
          <w:lang w:eastAsia="zh-CN"/>
        </w:rPr>
      </w:pPr>
      <w:r w:rsidRPr="00AD7A92">
        <w:rPr>
          <w:rFonts w:hint="eastAsia"/>
          <w:b/>
          <w:lang w:val="en-US" w:eastAsia="zh-CN"/>
        </w:rPr>
        <w:lastRenderedPageBreak/>
        <w:t xml:space="preserve">Observation </w:t>
      </w:r>
      <w:r w:rsidR="006A0E60">
        <w:rPr>
          <w:rFonts w:hint="eastAsia"/>
          <w:b/>
          <w:lang w:val="en-US" w:eastAsia="zh-CN"/>
        </w:rPr>
        <w:t>6</w:t>
      </w:r>
      <w:r w:rsidRPr="00AD7A92">
        <w:rPr>
          <w:rFonts w:hint="eastAsia"/>
          <w:b/>
          <w:lang w:val="en-US" w:eastAsia="zh-CN"/>
        </w:rPr>
        <w:t xml:space="preserve">: 3334Hz for 30 kHz SCS for 500km/h is reasonable, and </w:t>
      </w:r>
      <w:r w:rsidRPr="00AD7A92">
        <w:rPr>
          <w:rFonts w:hint="eastAsia"/>
          <w:b/>
          <w:sz w:val="21"/>
          <w:szCs w:val="21"/>
          <w:lang w:eastAsia="zh-CN"/>
        </w:rPr>
        <w:t>for 30 kHz SCS, format A2, B4 and C2 are more applicable.</w:t>
      </w:r>
    </w:p>
    <w:p w:rsidR="00AD7A92" w:rsidRDefault="00AD7A92" w:rsidP="00561735">
      <w:pPr>
        <w:rPr>
          <w:sz w:val="21"/>
          <w:szCs w:val="21"/>
          <w:lang w:eastAsia="zh-CN"/>
        </w:rPr>
      </w:pPr>
      <w:r>
        <w:rPr>
          <w:rFonts w:hint="eastAsia"/>
          <w:sz w:val="21"/>
          <w:szCs w:val="21"/>
          <w:lang w:eastAsia="zh-CN"/>
        </w:rPr>
        <w:t xml:space="preserve">Based on above discussion, we </w:t>
      </w:r>
      <w:r w:rsidR="00B969CA">
        <w:rPr>
          <w:rFonts w:hint="eastAsia"/>
          <w:sz w:val="21"/>
          <w:szCs w:val="21"/>
          <w:lang w:eastAsia="zh-CN"/>
        </w:rPr>
        <w:t>have the following proposals.</w:t>
      </w:r>
    </w:p>
    <w:p w:rsidR="00AD7A92" w:rsidRPr="00AD7A92" w:rsidRDefault="00AD7A92" w:rsidP="00561735">
      <w:pPr>
        <w:rPr>
          <w:b/>
          <w:sz w:val="21"/>
          <w:szCs w:val="21"/>
          <w:lang w:eastAsia="zh-CN"/>
        </w:rPr>
      </w:pPr>
      <w:r w:rsidRPr="00AD7A92">
        <w:rPr>
          <w:rFonts w:hint="eastAsia"/>
          <w:b/>
          <w:sz w:val="21"/>
          <w:szCs w:val="21"/>
          <w:lang w:eastAsia="zh-CN"/>
        </w:rPr>
        <w:t>Proposal 2: the following PRACH format and maximum frequency offset are approved</w:t>
      </w:r>
      <w:r w:rsidR="004664A8">
        <w:rPr>
          <w:rFonts w:hint="eastAsia"/>
          <w:b/>
          <w:sz w:val="21"/>
          <w:szCs w:val="21"/>
          <w:lang w:eastAsia="zh-CN"/>
        </w:rPr>
        <w:t xml:space="preserve"> by RAN4</w:t>
      </w:r>
      <w:r w:rsidRPr="00AD7A92">
        <w:rPr>
          <w:rFonts w:hint="eastAsia"/>
          <w:b/>
          <w:sz w:val="21"/>
          <w:szCs w:val="21"/>
          <w:lang w:eastAsia="zh-CN"/>
        </w:rPr>
        <w:t>.</w:t>
      </w:r>
    </w:p>
    <w:tbl>
      <w:tblPr>
        <w:tblW w:w="9087" w:type="dxa"/>
        <w:tblInd w:w="93" w:type="dxa"/>
        <w:tblLayout w:type="fixed"/>
        <w:tblLook w:val="04A0"/>
      </w:tblPr>
      <w:tblGrid>
        <w:gridCol w:w="1104"/>
        <w:gridCol w:w="1321"/>
        <w:gridCol w:w="851"/>
        <w:gridCol w:w="850"/>
        <w:gridCol w:w="709"/>
        <w:gridCol w:w="1134"/>
        <w:gridCol w:w="1134"/>
        <w:gridCol w:w="1984"/>
      </w:tblGrid>
      <w:tr w:rsidR="00AD7A92" w:rsidRPr="00AD7A92" w:rsidTr="004664A8">
        <w:trPr>
          <w:trHeight w:val="1056"/>
        </w:trPr>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A92" w:rsidRPr="00AD7A92" w:rsidRDefault="00AD7A92" w:rsidP="00AD7A92">
            <w:pPr>
              <w:spacing w:after="0"/>
              <w:rPr>
                <w:b/>
                <w:bCs/>
                <w:color w:val="000000"/>
                <w:sz w:val="22"/>
                <w:szCs w:val="22"/>
                <w:lang w:val="en-US" w:eastAsia="zh-CN"/>
              </w:rPr>
            </w:pPr>
            <w:r w:rsidRPr="00AD7A92">
              <w:rPr>
                <w:b/>
                <w:bCs/>
                <w:color w:val="000000"/>
                <w:sz w:val="22"/>
                <w:szCs w:val="22"/>
                <w:lang w:val="en-US" w:eastAsia="zh-CN"/>
              </w:rPr>
              <w:t>Format</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bCs/>
                <w:sz w:val="22"/>
                <w:szCs w:val="22"/>
                <w:lang w:val="en-US" w:eastAsia="zh-CN"/>
              </w:rPr>
            </w:pPr>
            <w:r w:rsidRPr="00AD7A92">
              <w:rPr>
                <w:b/>
                <w:bCs/>
                <w:sz w:val="22"/>
                <w:szCs w:val="22"/>
                <w:lang w:val="en-US" w:eastAsia="zh-CN"/>
              </w:rPr>
              <w:t>frequency(GHz)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D7A92" w:rsidRPr="00AD7A92" w:rsidRDefault="00AD7A92" w:rsidP="00AD7A92">
            <w:pPr>
              <w:spacing w:after="0"/>
              <w:rPr>
                <w:b/>
                <w:bCs/>
                <w:color w:val="000000"/>
                <w:sz w:val="22"/>
                <w:szCs w:val="22"/>
                <w:lang w:val="en-US" w:eastAsia="zh-CN"/>
              </w:rPr>
            </w:pPr>
            <w:r w:rsidRPr="00AD7A92">
              <w:rPr>
                <w:b/>
                <w:bCs/>
                <w:color w:val="000000"/>
                <w:sz w:val="22"/>
                <w:szCs w:val="22"/>
                <w:lang w:val="en-US" w:eastAsia="zh-CN"/>
              </w:rPr>
              <w:t>SCS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7A92" w:rsidRPr="00AD7A92" w:rsidRDefault="00AD7A92" w:rsidP="00AD7A92">
            <w:pPr>
              <w:spacing w:after="0"/>
              <w:rPr>
                <w:b/>
                <w:bCs/>
                <w:color w:val="000000"/>
                <w:sz w:val="22"/>
                <w:szCs w:val="22"/>
                <w:lang w:val="en-US" w:eastAsia="zh-CN"/>
              </w:rPr>
            </w:pPr>
            <w:r w:rsidRPr="00AD7A92">
              <w:rPr>
                <w:b/>
                <w:bCs/>
                <w:color w:val="000000"/>
                <w:sz w:val="22"/>
                <w:szCs w:val="22"/>
                <w:lang w:val="en-US" w:eastAsia="zh-CN"/>
              </w:rPr>
              <w:t>Ncs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D7A92" w:rsidRPr="00AD7A92" w:rsidRDefault="00AD7A92" w:rsidP="00AD7A92">
            <w:pPr>
              <w:spacing w:after="0"/>
              <w:rPr>
                <w:b/>
                <w:bCs/>
                <w:color w:val="000000"/>
                <w:sz w:val="22"/>
                <w:szCs w:val="22"/>
                <w:lang w:val="en-US" w:eastAsia="zh-CN"/>
              </w:rPr>
            </w:pPr>
            <w:r w:rsidRPr="00AD7A92">
              <w:rPr>
                <w:b/>
                <w:bCs/>
                <w:color w:val="000000"/>
                <w:sz w:val="22"/>
                <w:szCs w:val="22"/>
                <w:lang w:val="en-US" w:eastAsia="zh-CN"/>
              </w:rPr>
              <w:t>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D7A92" w:rsidRPr="00AD7A92" w:rsidRDefault="00AD7A92" w:rsidP="00AD7A92">
            <w:pPr>
              <w:spacing w:after="0"/>
              <w:rPr>
                <w:b/>
                <w:bCs/>
                <w:color w:val="000000"/>
                <w:sz w:val="22"/>
                <w:szCs w:val="22"/>
                <w:lang w:val="en-US" w:eastAsia="zh-CN"/>
              </w:rPr>
            </w:pPr>
            <w:r w:rsidRPr="00AD7A92">
              <w:rPr>
                <w:b/>
                <w:bCs/>
                <w:color w:val="000000"/>
                <w:sz w:val="22"/>
                <w:szCs w:val="22"/>
                <w:lang w:val="en-US" w:eastAsia="zh-CN"/>
              </w:rPr>
              <w:t>Logical sequence index</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D7A92" w:rsidRPr="00AD7A92" w:rsidRDefault="00AD7A92" w:rsidP="00AD7A92">
            <w:pPr>
              <w:spacing w:after="0"/>
              <w:rPr>
                <w:b/>
                <w:bCs/>
                <w:lang w:val="en-US" w:eastAsia="zh-CN"/>
              </w:rPr>
            </w:pPr>
            <w:r w:rsidRPr="00AD7A92">
              <w:rPr>
                <w:b/>
                <w:bCs/>
                <w:lang w:val="en-US" w:eastAsia="zh-CN"/>
              </w:rPr>
              <w:t>Propagation condition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D7A92" w:rsidRPr="00AD7A92" w:rsidRDefault="00AD7A92" w:rsidP="00AD7A92">
            <w:pPr>
              <w:spacing w:after="0"/>
              <w:rPr>
                <w:b/>
                <w:bCs/>
                <w:lang w:val="en-US" w:eastAsia="zh-CN"/>
              </w:rPr>
            </w:pPr>
            <w:r w:rsidRPr="00AD7A92">
              <w:rPr>
                <w:b/>
                <w:bCs/>
                <w:color w:val="FF0000"/>
                <w:lang w:val="en-US" w:eastAsia="zh-CN"/>
              </w:rPr>
              <w:t>M</w:t>
            </w:r>
            <w:r w:rsidRPr="00AD7A92">
              <w:rPr>
                <w:rFonts w:hint="eastAsia"/>
                <w:b/>
                <w:bCs/>
                <w:color w:val="FF0000"/>
                <w:lang w:val="en-US" w:eastAsia="zh-CN"/>
              </w:rPr>
              <w:t xml:space="preserve">aximum </w:t>
            </w:r>
            <w:r w:rsidRPr="00AD7A92">
              <w:rPr>
                <w:b/>
                <w:bCs/>
                <w:lang w:val="en-US" w:eastAsia="zh-CN"/>
              </w:rPr>
              <w:t>Frequency offset (Hz)</w:t>
            </w:r>
          </w:p>
        </w:tc>
      </w:tr>
      <w:tr w:rsidR="00AD7A92" w:rsidRPr="00AD7A92" w:rsidTr="004664A8">
        <w:trPr>
          <w:trHeight w:val="528"/>
        </w:trPr>
        <w:tc>
          <w:tcPr>
            <w:tcW w:w="1104" w:type="dxa"/>
            <w:tcBorders>
              <w:top w:val="nil"/>
              <w:left w:val="single" w:sz="4" w:space="0" w:color="auto"/>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Format A2</w:t>
            </w:r>
            <w:r w:rsidRPr="00AD7A92">
              <w:rPr>
                <w:rFonts w:hint="eastAsia"/>
                <w:b/>
                <w:lang w:val="en-US" w:eastAsia="zh-CN"/>
              </w:rPr>
              <w:t>,C2</w:t>
            </w:r>
          </w:p>
        </w:tc>
        <w:tc>
          <w:tcPr>
            <w:tcW w:w="1321"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2.1</w:t>
            </w:r>
          </w:p>
        </w:tc>
        <w:tc>
          <w:tcPr>
            <w:tcW w:w="851"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15kHz</w:t>
            </w:r>
          </w:p>
        </w:tc>
        <w:tc>
          <w:tcPr>
            <w:tcW w:w="850"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23</w:t>
            </w:r>
          </w:p>
        </w:tc>
        <w:tc>
          <w:tcPr>
            <w:tcW w:w="709"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AWGN</w:t>
            </w:r>
          </w:p>
        </w:tc>
        <w:tc>
          <w:tcPr>
            <w:tcW w:w="1984"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1944</w:t>
            </w:r>
          </w:p>
        </w:tc>
      </w:tr>
      <w:tr w:rsidR="00AD7A92" w:rsidRPr="00AD7A92" w:rsidTr="004664A8">
        <w:trPr>
          <w:trHeight w:val="528"/>
        </w:trPr>
        <w:tc>
          <w:tcPr>
            <w:tcW w:w="1104" w:type="dxa"/>
            <w:tcBorders>
              <w:top w:val="nil"/>
              <w:left w:val="single" w:sz="4" w:space="0" w:color="auto"/>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Format A2</w:t>
            </w:r>
            <w:r w:rsidRPr="00AD7A92">
              <w:rPr>
                <w:rFonts w:hint="eastAsia"/>
                <w:b/>
                <w:lang w:val="en-US" w:eastAsia="zh-CN"/>
              </w:rPr>
              <w:t>,B4,C2</w:t>
            </w:r>
          </w:p>
        </w:tc>
        <w:tc>
          <w:tcPr>
            <w:tcW w:w="1321"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3.6</w:t>
            </w:r>
          </w:p>
        </w:tc>
        <w:tc>
          <w:tcPr>
            <w:tcW w:w="851"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30kHz</w:t>
            </w:r>
          </w:p>
        </w:tc>
        <w:tc>
          <w:tcPr>
            <w:tcW w:w="850"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46</w:t>
            </w:r>
          </w:p>
        </w:tc>
        <w:tc>
          <w:tcPr>
            <w:tcW w:w="709"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AWGN</w:t>
            </w:r>
          </w:p>
        </w:tc>
        <w:tc>
          <w:tcPr>
            <w:tcW w:w="1984" w:type="dxa"/>
            <w:tcBorders>
              <w:top w:val="nil"/>
              <w:left w:val="nil"/>
              <w:bottom w:val="single" w:sz="4" w:space="0" w:color="auto"/>
              <w:right w:val="single" w:sz="4" w:space="0" w:color="auto"/>
            </w:tcBorders>
            <w:shd w:val="clear" w:color="auto" w:fill="auto"/>
            <w:vAlign w:val="center"/>
            <w:hideMark/>
          </w:tcPr>
          <w:p w:rsidR="00AD7A92" w:rsidRPr="00AD7A92" w:rsidRDefault="00AD7A92" w:rsidP="00AD7A92">
            <w:pPr>
              <w:spacing w:after="0"/>
              <w:jc w:val="center"/>
              <w:rPr>
                <w:b/>
                <w:lang w:val="en-US" w:eastAsia="zh-CN"/>
              </w:rPr>
            </w:pPr>
            <w:r w:rsidRPr="00AD7A92">
              <w:rPr>
                <w:b/>
                <w:lang w:val="en-US" w:eastAsia="zh-CN"/>
              </w:rPr>
              <w:t>3334</w:t>
            </w:r>
          </w:p>
        </w:tc>
      </w:tr>
    </w:tbl>
    <w:p w:rsidR="00AD7A92" w:rsidRPr="00D2132D" w:rsidRDefault="00AD7A92" w:rsidP="00561735">
      <w:pPr>
        <w:rPr>
          <w:sz w:val="21"/>
          <w:szCs w:val="21"/>
          <w:lang w:eastAsia="zh-CN"/>
        </w:rPr>
      </w:pPr>
    </w:p>
    <w:p w:rsidR="00DE0622" w:rsidRPr="002D7453" w:rsidRDefault="00DE0622" w:rsidP="00561735">
      <w:pPr>
        <w:rPr>
          <w:sz w:val="21"/>
          <w:szCs w:val="21"/>
          <w:lang w:eastAsia="zh-CN"/>
        </w:rPr>
      </w:pPr>
    </w:p>
    <w:p w:rsidR="007B3883" w:rsidRDefault="00EE269E">
      <w:pPr>
        <w:pStyle w:val="10"/>
        <w:numPr>
          <w:ilvl w:val="0"/>
          <w:numId w:val="4"/>
        </w:numPr>
      </w:pPr>
      <w:r w:rsidRPr="00D44EA4">
        <w:rPr>
          <w:rFonts w:hint="eastAsia"/>
        </w:rPr>
        <w:t>Conclusion</w:t>
      </w:r>
    </w:p>
    <w:p w:rsidR="00E60537" w:rsidRDefault="00E60537" w:rsidP="00E60537">
      <w:pPr>
        <w:pStyle w:val="aff0"/>
      </w:pPr>
      <w:r>
        <w:rPr>
          <w:rFonts w:hint="eastAsia"/>
          <w:szCs w:val="21"/>
        </w:rPr>
        <w:t xml:space="preserve">This paper provided </w:t>
      </w:r>
      <w:r>
        <w:rPr>
          <w:szCs w:val="21"/>
        </w:rPr>
        <w:t>evaluation</w:t>
      </w:r>
      <w:r>
        <w:rPr>
          <w:rFonts w:hint="eastAsia"/>
          <w:szCs w:val="21"/>
        </w:rPr>
        <w:t xml:space="preserve"> results for HST</w:t>
      </w:r>
      <w:r w:rsidR="00B969CA">
        <w:rPr>
          <w:rFonts w:hint="eastAsia"/>
          <w:szCs w:val="21"/>
        </w:rPr>
        <w:t xml:space="preserve">. </w:t>
      </w:r>
      <w:r>
        <w:rPr>
          <w:szCs w:val="21"/>
        </w:rPr>
        <w:t>B</w:t>
      </w:r>
      <w:r>
        <w:rPr>
          <w:rFonts w:hint="eastAsia"/>
          <w:szCs w:val="21"/>
        </w:rPr>
        <w:t xml:space="preserve">ased on </w:t>
      </w:r>
      <w:r w:rsidRPr="003216F8">
        <w:t>our evaluation results for</w:t>
      </w:r>
      <w:r>
        <w:rPr>
          <w:rFonts w:hint="eastAsia"/>
        </w:rPr>
        <w:t xml:space="preserve"> NR HST PRACH, we have the following observations and proposals.</w:t>
      </w:r>
    </w:p>
    <w:p w:rsidR="00BE64E1" w:rsidRPr="003E1362" w:rsidRDefault="00BE64E1" w:rsidP="00F75471">
      <w:pPr>
        <w:pStyle w:val="aff0"/>
        <w:rPr>
          <w:szCs w:val="21"/>
        </w:rPr>
      </w:pPr>
    </w:p>
    <w:p w:rsidR="00354E89" w:rsidRPr="00FA067A" w:rsidRDefault="00354E89" w:rsidP="00354E89">
      <w:pPr>
        <w:rPr>
          <w:b/>
          <w:sz w:val="21"/>
          <w:szCs w:val="21"/>
          <w:lang w:eastAsia="zh-CN"/>
        </w:rPr>
      </w:pPr>
      <w:r w:rsidRPr="00FA067A">
        <w:rPr>
          <w:rFonts w:hint="eastAsia"/>
          <w:b/>
          <w:sz w:val="21"/>
          <w:szCs w:val="21"/>
          <w:lang w:eastAsia="zh-CN"/>
        </w:rPr>
        <w:t xml:space="preserve">Observation 1: maximum 1944Hz for AWGN for </w:t>
      </w:r>
      <w:r w:rsidRPr="00FA067A">
        <w:rPr>
          <w:b/>
          <w:sz w:val="21"/>
          <w:szCs w:val="21"/>
          <w:lang w:eastAsia="zh-CN"/>
        </w:rPr>
        <w:t>1.25 kHz</w:t>
      </w:r>
      <w:r w:rsidRPr="00FA067A">
        <w:rPr>
          <w:rFonts w:hint="eastAsia"/>
          <w:b/>
          <w:sz w:val="21"/>
          <w:szCs w:val="21"/>
          <w:lang w:eastAsia="zh-CN"/>
        </w:rPr>
        <w:t xml:space="preserve"> format 0 at </w:t>
      </w:r>
      <w:r w:rsidR="00AD617A">
        <w:rPr>
          <w:rFonts w:hint="eastAsia"/>
          <w:b/>
          <w:sz w:val="21"/>
          <w:szCs w:val="21"/>
          <w:lang w:eastAsia="zh-CN"/>
        </w:rPr>
        <w:t xml:space="preserve">restricted </w:t>
      </w:r>
      <w:r w:rsidRPr="00FA067A">
        <w:rPr>
          <w:rFonts w:hint="eastAsia"/>
          <w:b/>
          <w:sz w:val="21"/>
          <w:szCs w:val="21"/>
          <w:lang w:eastAsia="zh-CN"/>
        </w:rPr>
        <w:t>set type B at 2.1GHz is reasonable.</w:t>
      </w:r>
    </w:p>
    <w:p w:rsidR="00354E89" w:rsidRPr="00FA067A" w:rsidRDefault="00354E89" w:rsidP="00354E89">
      <w:pPr>
        <w:rPr>
          <w:b/>
          <w:sz w:val="21"/>
          <w:szCs w:val="21"/>
          <w:lang w:eastAsia="zh-CN"/>
        </w:rPr>
      </w:pPr>
      <w:r w:rsidRPr="00FA067A">
        <w:rPr>
          <w:rFonts w:hint="eastAsia"/>
          <w:b/>
          <w:sz w:val="21"/>
          <w:szCs w:val="21"/>
          <w:lang w:eastAsia="zh-CN"/>
        </w:rPr>
        <w:t xml:space="preserve">Observation 2: maximum 3000Hz for AWGN for </w:t>
      </w:r>
      <w:r w:rsidRPr="00FA067A">
        <w:rPr>
          <w:b/>
          <w:sz w:val="21"/>
          <w:szCs w:val="21"/>
          <w:lang w:eastAsia="zh-CN"/>
        </w:rPr>
        <w:t>1.25 kHz</w:t>
      </w:r>
      <w:r w:rsidRPr="00FA067A">
        <w:rPr>
          <w:rFonts w:hint="eastAsia"/>
          <w:b/>
          <w:sz w:val="21"/>
          <w:szCs w:val="21"/>
          <w:lang w:eastAsia="zh-CN"/>
        </w:rPr>
        <w:t xml:space="preserve"> format 0 at </w:t>
      </w:r>
      <w:r w:rsidR="00AD617A">
        <w:rPr>
          <w:rFonts w:hint="eastAsia"/>
          <w:b/>
          <w:sz w:val="21"/>
          <w:szCs w:val="21"/>
          <w:lang w:eastAsia="zh-CN"/>
        </w:rPr>
        <w:t xml:space="preserve">restricted </w:t>
      </w:r>
      <w:r w:rsidRPr="00FA067A">
        <w:rPr>
          <w:rFonts w:hint="eastAsia"/>
          <w:b/>
          <w:sz w:val="21"/>
          <w:szCs w:val="21"/>
          <w:lang w:eastAsia="zh-CN"/>
        </w:rPr>
        <w:t>set type B at3.6 GHz is reasonable.</w:t>
      </w:r>
    </w:p>
    <w:p w:rsidR="00354E89" w:rsidRPr="00FA067A" w:rsidRDefault="00354E89" w:rsidP="00354E89">
      <w:pPr>
        <w:rPr>
          <w:b/>
          <w:sz w:val="21"/>
          <w:szCs w:val="21"/>
          <w:lang w:eastAsia="zh-CN"/>
        </w:rPr>
      </w:pPr>
      <w:r w:rsidRPr="00FA067A">
        <w:rPr>
          <w:rFonts w:hint="eastAsia"/>
          <w:b/>
          <w:sz w:val="21"/>
          <w:szCs w:val="21"/>
          <w:lang w:eastAsia="zh-CN"/>
        </w:rPr>
        <w:t xml:space="preserve">Observation </w:t>
      </w:r>
      <w:r>
        <w:rPr>
          <w:rFonts w:hint="eastAsia"/>
          <w:b/>
          <w:sz w:val="21"/>
          <w:szCs w:val="21"/>
          <w:lang w:eastAsia="zh-CN"/>
        </w:rPr>
        <w:t>3</w:t>
      </w:r>
      <w:r w:rsidRPr="00FA067A">
        <w:rPr>
          <w:rFonts w:hint="eastAsia"/>
          <w:b/>
          <w:sz w:val="21"/>
          <w:szCs w:val="21"/>
          <w:lang w:eastAsia="zh-CN"/>
        </w:rPr>
        <w:t>: maximum 1</w:t>
      </w:r>
      <w:r>
        <w:rPr>
          <w:rFonts w:hint="eastAsia"/>
          <w:b/>
          <w:sz w:val="21"/>
          <w:szCs w:val="21"/>
          <w:lang w:eastAsia="zh-CN"/>
        </w:rPr>
        <w:t>340</w:t>
      </w:r>
      <w:r w:rsidRPr="00FA067A">
        <w:rPr>
          <w:rFonts w:hint="eastAsia"/>
          <w:b/>
          <w:sz w:val="21"/>
          <w:szCs w:val="21"/>
          <w:lang w:eastAsia="zh-CN"/>
        </w:rPr>
        <w:t xml:space="preserve">Hz for AWGN for </w:t>
      </w:r>
      <w:r w:rsidRPr="00FA067A">
        <w:rPr>
          <w:b/>
          <w:sz w:val="21"/>
          <w:szCs w:val="21"/>
          <w:lang w:eastAsia="zh-CN"/>
        </w:rPr>
        <w:t>1.25 kHz</w:t>
      </w:r>
      <w:r w:rsidRPr="00FA067A">
        <w:rPr>
          <w:rFonts w:hint="eastAsia"/>
          <w:b/>
          <w:sz w:val="21"/>
          <w:szCs w:val="21"/>
          <w:lang w:eastAsia="zh-CN"/>
        </w:rPr>
        <w:t xml:space="preserve"> format 0 at </w:t>
      </w:r>
      <w:r w:rsidR="00AD617A">
        <w:rPr>
          <w:rFonts w:hint="eastAsia"/>
          <w:b/>
          <w:sz w:val="21"/>
          <w:szCs w:val="21"/>
          <w:lang w:eastAsia="zh-CN"/>
        </w:rPr>
        <w:t xml:space="preserve">restricted </w:t>
      </w:r>
      <w:r w:rsidRPr="00FA067A">
        <w:rPr>
          <w:rFonts w:hint="eastAsia"/>
          <w:b/>
          <w:sz w:val="21"/>
          <w:szCs w:val="21"/>
          <w:lang w:eastAsia="zh-CN"/>
        </w:rPr>
        <w:t xml:space="preserve">set type </w:t>
      </w:r>
      <w:r>
        <w:rPr>
          <w:rFonts w:hint="eastAsia"/>
          <w:b/>
          <w:sz w:val="21"/>
          <w:szCs w:val="21"/>
          <w:lang w:eastAsia="zh-CN"/>
        </w:rPr>
        <w:t>A</w:t>
      </w:r>
      <w:r w:rsidRPr="00FA067A">
        <w:rPr>
          <w:rFonts w:hint="eastAsia"/>
          <w:b/>
          <w:sz w:val="21"/>
          <w:szCs w:val="21"/>
          <w:lang w:eastAsia="zh-CN"/>
        </w:rPr>
        <w:t xml:space="preserve"> at 2.1GHz is reasonable.</w:t>
      </w:r>
    </w:p>
    <w:p w:rsidR="00354E89" w:rsidRPr="00FA067A" w:rsidRDefault="00354E89" w:rsidP="00354E89">
      <w:pPr>
        <w:rPr>
          <w:b/>
          <w:sz w:val="21"/>
          <w:szCs w:val="21"/>
          <w:lang w:eastAsia="zh-CN"/>
        </w:rPr>
      </w:pPr>
      <w:r w:rsidRPr="00FA067A">
        <w:rPr>
          <w:rFonts w:hint="eastAsia"/>
          <w:b/>
          <w:sz w:val="21"/>
          <w:szCs w:val="21"/>
          <w:lang w:eastAsia="zh-CN"/>
        </w:rPr>
        <w:t xml:space="preserve">Observation </w:t>
      </w:r>
      <w:r>
        <w:rPr>
          <w:rFonts w:hint="eastAsia"/>
          <w:b/>
          <w:sz w:val="21"/>
          <w:szCs w:val="21"/>
          <w:lang w:eastAsia="zh-CN"/>
        </w:rPr>
        <w:t>4</w:t>
      </w:r>
      <w:r w:rsidRPr="00FA067A">
        <w:rPr>
          <w:rFonts w:hint="eastAsia"/>
          <w:b/>
          <w:sz w:val="21"/>
          <w:szCs w:val="21"/>
          <w:lang w:eastAsia="zh-CN"/>
        </w:rPr>
        <w:t xml:space="preserve">: maximum </w:t>
      </w:r>
      <w:r>
        <w:rPr>
          <w:rFonts w:hint="eastAsia"/>
          <w:b/>
          <w:sz w:val="21"/>
          <w:szCs w:val="21"/>
          <w:lang w:eastAsia="zh-CN"/>
        </w:rPr>
        <w:t>2334</w:t>
      </w:r>
      <w:r w:rsidRPr="00FA067A">
        <w:rPr>
          <w:rFonts w:hint="eastAsia"/>
          <w:b/>
          <w:sz w:val="21"/>
          <w:szCs w:val="21"/>
          <w:lang w:eastAsia="zh-CN"/>
        </w:rPr>
        <w:t xml:space="preserve">Hz for AWGN for </w:t>
      </w:r>
      <w:r w:rsidRPr="00FA067A">
        <w:rPr>
          <w:b/>
          <w:sz w:val="21"/>
          <w:szCs w:val="21"/>
          <w:lang w:eastAsia="zh-CN"/>
        </w:rPr>
        <w:t>1.25 kHz</w:t>
      </w:r>
      <w:r w:rsidRPr="00FA067A">
        <w:rPr>
          <w:rFonts w:hint="eastAsia"/>
          <w:b/>
          <w:sz w:val="21"/>
          <w:szCs w:val="21"/>
          <w:lang w:eastAsia="zh-CN"/>
        </w:rPr>
        <w:t xml:space="preserve"> format 0 at </w:t>
      </w:r>
      <w:r w:rsidR="00AD617A">
        <w:rPr>
          <w:rFonts w:hint="eastAsia"/>
          <w:b/>
          <w:sz w:val="21"/>
          <w:szCs w:val="21"/>
          <w:lang w:eastAsia="zh-CN"/>
        </w:rPr>
        <w:t xml:space="preserve">restricted </w:t>
      </w:r>
      <w:r w:rsidRPr="00FA067A">
        <w:rPr>
          <w:rFonts w:hint="eastAsia"/>
          <w:b/>
          <w:sz w:val="21"/>
          <w:szCs w:val="21"/>
          <w:lang w:eastAsia="zh-CN"/>
        </w:rPr>
        <w:t xml:space="preserve">set type </w:t>
      </w:r>
      <w:r>
        <w:rPr>
          <w:rFonts w:hint="eastAsia"/>
          <w:b/>
          <w:sz w:val="21"/>
          <w:szCs w:val="21"/>
          <w:lang w:eastAsia="zh-CN"/>
        </w:rPr>
        <w:t>A</w:t>
      </w:r>
      <w:r w:rsidRPr="00FA067A">
        <w:rPr>
          <w:rFonts w:hint="eastAsia"/>
          <w:b/>
          <w:sz w:val="21"/>
          <w:szCs w:val="21"/>
          <w:lang w:eastAsia="zh-CN"/>
        </w:rPr>
        <w:t xml:space="preserve"> at3.6 GHz is reasonable.</w:t>
      </w:r>
    </w:p>
    <w:p w:rsidR="002C1AA2" w:rsidRDefault="002C1AA2" w:rsidP="002C1AA2">
      <w:pPr>
        <w:rPr>
          <w:b/>
          <w:sz w:val="21"/>
          <w:szCs w:val="21"/>
          <w:lang w:eastAsia="zh-CN"/>
        </w:rPr>
      </w:pPr>
      <w:r w:rsidRPr="00B92DBE">
        <w:rPr>
          <w:rFonts w:hint="eastAsia"/>
          <w:b/>
          <w:sz w:val="21"/>
          <w:szCs w:val="21"/>
          <w:lang w:eastAsia="zh-CN"/>
        </w:rPr>
        <w:t>Proposal 1: the following PRACH format and maximum frequency offset are approved by RAN4.</w:t>
      </w:r>
    </w:p>
    <w:tbl>
      <w:tblPr>
        <w:tblStyle w:val="af8"/>
        <w:tblW w:w="9633" w:type="dxa"/>
        <w:tblLayout w:type="fixed"/>
        <w:tblLook w:val="04A0"/>
      </w:tblPr>
      <w:tblGrid>
        <w:gridCol w:w="1101"/>
        <w:gridCol w:w="850"/>
        <w:gridCol w:w="1134"/>
        <w:gridCol w:w="1276"/>
        <w:gridCol w:w="850"/>
        <w:gridCol w:w="567"/>
        <w:gridCol w:w="993"/>
        <w:gridCol w:w="1559"/>
        <w:gridCol w:w="1303"/>
      </w:tblGrid>
      <w:tr w:rsidR="00896F7A" w:rsidTr="00F82039">
        <w:tc>
          <w:tcPr>
            <w:tcW w:w="1101" w:type="dxa"/>
            <w:vAlign w:val="center"/>
          </w:tcPr>
          <w:p w:rsidR="00896F7A" w:rsidRDefault="00896F7A" w:rsidP="00896F7A">
            <w:pPr>
              <w:rPr>
                <w:b/>
                <w:sz w:val="21"/>
                <w:szCs w:val="21"/>
                <w:lang w:eastAsia="zh-CN"/>
              </w:rPr>
            </w:pPr>
            <w:r w:rsidRPr="00B92DBE">
              <w:rPr>
                <w:b/>
                <w:bCs/>
                <w:color w:val="000000"/>
                <w:lang w:val="en-US" w:eastAsia="zh-CN"/>
              </w:rPr>
              <w:t>Format</w:t>
            </w:r>
          </w:p>
        </w:tc>
        <w:tc>
          <w:tcPr>
            <w:tcW w:w="850" w:type="dxa"/>
            <w:vAlign w:val="center"/>
          </w:tcPr>
          <w:p w:rsidR="00896F7A" w:rsidRDefault="00896F7A" w:rsidP="00896F7A">
            <w:pPr>
              <w:rPr>
                <w:b/>
                <w:sz w:val="21"/>
                <w:szCs w:val="21"/>
                <w:lang w:eastAsia="zh-CN"/>
              </w:rPr>
            </w:pPr>
            <w:r w:rsidRPr="00FA067A">
              <w:rPr>
                <w:b/>
                <w:bCs/>
                <w:lang w:val="en-US" w:eastAsia="zh-CN"/>
              </w:rPr>
              <w:t>frequency(GHz)</w:t>
            </w:r>
          </w:p>
        </w:tc>
        <w:tc>
          <w:tcPr>
            <w:tcW w:w="1134" w:type="dxa"/>
            <w:vAlign w:val="center"/>
          </w:tcPr>
          <w:p w:rsidR="00896F7A" w:rsidRDefault="00896F7A" w:rsidP="00896F7A">
            <w:pPr>
              <w:rPr>
                <w:b/>
                <w:sz w:val="21"/>
                <w:szCs w:val="21"/>
                <w:lang w:eastAsia="zh-CN"/>
              </w:rPr>
            </w:pPr>
            <w:r w:rsidRPr="00FA067A">
              <w:rPr>
                <w:b/>
                <w:bCs/>
                <w:color w:val="000000"/>
                <w:lang w:val="en-US" w:eastAsia="zh-CN"/>
              </w:rPr>
              <w:t>SCS</w:t>
            </w:r>
          </w:p>
        </w:tc>
        <w:tc>
          <w:tcPr>
            <w:tcW w:w="1276" w:type="dxa"/>
            <w:vAlign w:val="center"/>
          </w:tcPr>
          <w:p w:rsidR="00896F7A" w:rsidRDefault="00896F7A" w:rsidP="00896F7A">
            <w:pPr>
              <w:rPr>
                <w:b/>
                <w:sz w:val="21"/>
                <w:szCs w:val="21"/>
                <w:lang w:eastAsia="zh-CN"/>
              </w:rPr>
            </w:pPr>
            <w:r w:rsidRPr="00FA067A">
              <w:rPr>
                <w:b/>
                <w:bCs/>
                <w:color w:val="000000"/>
                <w:lang w:val="en-US" w:eastAsia="zh-CN"/>
              </w:rPr>
              <w:t>restricted set type</w:t>
            </w:r>
          </w:p>
        </w:tc>
        <w:tc>
          <w:tcPr>
            <w:tcW w:w="850" w:type="dxa"/>
            <w:vAlign w:val="center"/>
          </w:tcPr>
          <w:p w:rsidR="00896F7A" w:rsidRDefault="00896F7A" w:rsidP="00896F7A">
            <w:pPr>
              <w:rPr>
                <w:b/>
                <w:sz w:val="21"/>
                <w:szCs w:val="21"/>
                <w:lang w:eastAsia="zh-CN"/>
              </w:rPr>
            </w:pPr>
            <w:r w:rsidRPr="00FA067A">
              <w:rPr>
                <w:b/>
                <w:bCs/>
                <w:color w:val="000000" w:themeColor="text1"/>
                <w:lang w:val="en-US" w:eastAsia="zh-CN"/>
              </w:rPr>
              <w:t>Ncs</w:t>
            </w:r>
          </w:p>
        </w:tc>
        <w:tc>
          <w:tcPr>
            <w:tcW w:w="567" w:type="dxa"/>
            <w:vAlign w:val="center"/>
          </w:tcPr>
          <w:p w:rsidR="00896F7A" w:rsidRDefault="00896F7A" w:rsidP="00896F7A">
            <w:pPr>
              <w:rPr>
                <w:b/>
                <w:sz w:val="21"/>
                <w:szCs w:val="21"/>
                <w:lang w:eastAsia="zh-CN"/>
              </w:rPr>
            </w:pPr>
            <w:r w:rsidRPr="00FA067A">
              <w:rPr>
                <w:b/>
                <w:bCs/>
                <w:color w:val="000000" w:themeColor="text1"/>
                <w:lang w:val="en-US" w:eastAsia="zh-CN"/>
              </w:rPr>
              <w:t>v</w:t>
            </w:r>
          </w:p>
        </w:tc>
        <w:tc>
          <w:tcPr>
            <w:tcW w:w="993" w:type="dxa"/>
            <w:vAlign w:val="center"/>
          </w:tcPr>
          <w:p w:rsidR="00896F7A" w:rsidRDefault="00896F7A" w:rsidP="00896F7A">
            <w:pPr>
              <w:rPr>
                <w:b/>
                <w:sz w:val="21"/>
                <w:szCs w:val="21"/>
                <w:lang w:eastAsia="zh-CN"/>
              </w:rPr>
            </w:pPr>
            <w:r w:rsidRPr="00FA067A">
              <w:rPr>
                <w:b/>
                <w:bCs/>
                <w:color w:val="000000" w:themeColor="text1"/>
                <w:lang w:val="en-US" w:eastAsia="zh-CN"/>
              </w:rPr>
              <w:t>Logical sequence index</w:t>
            </w:r>
          </w:p>
        </w:tc>
        <w:tc>
          <w:tcPr>
            <w:tcW w:w="1559" w:type="dxa"/>
            <w:vAlign w:val="center"/>
          </w:tcPr>
          <w:p w:rsidR="00896F7A" w:rsidRDefault="00896F7A" w:rsidP="00896F7A">
            <w:pPr>
              <w:rPr>
                <w:b/>
                <w:sz w:val="21"/>
                <w:szCs w:val="21"/>
                <w:lang w:eastAsia="zh-CN"/>
              </w:rPr>
            </w:pPr>
            <w:r w:rsidRPr="00FA067A">
              <w:rPr>
                <w:b/>
                <w:bCs/>
                <w:lang w:val="en-US" w:eastAsia="zh-CN"/>
              </w:rPr>
              <w:t>Propagation condition</w:t>
            </w:r>
          </w:p>
        </w:tc>
        <w:tc>
          <w:tcPr>
            <w:tcW w:w="1303" w:type="dxa"/>
            <w:vAlign w:val="center"/>
          </w:tcPr>
          <w:p w:rsidR="00896F7A" w:rsidRDefault="00896F7A" w:rsidP="00896F7A">
            <w:pPr>
              <w:rPr>
                <w:b/>
                <w:sz w:val="21"/>
                <w:szCs w:val="21"/>
                <w:lang w:eastAsia="zh-CN"/>
              </w:rPr>
            </w:pPr>
            <w:r w:rsidRPr="00412BBF">
              <w:rPr>
                <w:rFonts w:hint="eastAsia"/>
                <w:b/>
                <w:bCs/>
                <w:color w:val="FF0000"/>
                <w:lang w:val="en-US" w:eastAsia="zh-CN"/>
              </w:rPr>
              <w:t>Maximum</w:t>
            </w:r>
            <w:r w:rsidR="009C1653">
              <w:rPr>
                <w:rFonts w:eastAsiaTheme="minorEastAsia" w:hint="eastAsia"/>
                <w:b/>
                <w:bCs/>
                <w:color w:val="FF0000"/>
                <w:lang w:val="en-US" w:eastAsia="zh-CN"/>
              </w:rPr>
              <w:t xml:space="preserve"> </w:t>
            </w:r>
            <w:r w:rsidRPr="00FA067A">
              <w:rPr>
                <w:b/>
                <w:bCs/>
                <w:lang w:val="en-US" w:eastAsia="zh-CN"/>
              </w:rPr>
              <w:t>Frequency offset (Hz)</w:t>
            </w:r>
          </w:p>
        </w:tc>
      </w:tr>
      <w:tr w:rsidR="00896F7A" w:rsidTr="00F82039">
        <w:tc>
          <w:tcPr>
            <w:tcW w:w="1101" w:type="dxa"/>
            <w:vAlign w:val="center"/>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center"/>
          </w:tcPr>
          <w:p w:rsidR="00896F7A" w:rsidRDefault="00896F7A" w:rsidP="00896F7A">
            <w:pPr>
              <w:rPr>
                <w:b/>
                <w:sz w:val="21"/>
                <w:szCs w:val="21"/>
                <w:lang w:eastAsia="zh-CN"/>
              </w:rPr>
            </w:pPr>
            <w:r w:rsidRPr="00FA067A">
              <w:rPr>
                <w:b/>
                <w:lang w:val="en-US" w:eastAsia="zh-CN"/>
              </w:rPr>
              <w:t>2.1</w:t>
            </w:r>
          </w:p>
        </w:tc>
        <w:tc>
          <w:tcPr>
            <w:tcW w:w="1134" w:type="dxa"/>
            <w:vAlign w:val="center"/>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896F7A">
            <w:pPr>
              <w:rPr>
                <w:b/>
                <w:sz w:val="21"/>
                <w:szCs w:val="21"/>
                <w:lang w:eastAsia="zh-CN"/>
              </w:rPr>
            </w:pPr>
            <w:r w:rsidRPr="00FA067A">
              <w:rPr>
                <w:b/>
                <w:lang w:val="en-US" w:eastAsia="zh-CN"/>
              </w:rPr>
              <w:t>AWGN</w:t>
            </w:r>
          </w:p>
        </w:tc>
        <w:tc>
          <w:tcPr>
            <w:tcW w:w="1303" w:type="dxa"/>
            <w:vAlign w:val="center"/>
          </w:tcPr>
          <w:p w:rsidR="00896F7A" w:rsidRDefault="00896F7A" w:rsidP="00896F7A">
            <w:pPr>
              <w:rPr>
                <w:b/>
                <w:sz w:val="21"/>
                <w:szCs w:val="21"/>
                <w:lang w:eastAsia="zh-CN"/>
              </w:rPr>
            </w:pPr>
            <w:r w:rsidRPr="00FA067A">
              <w:rPr>
                <w:rFonts w:hint="eastAsia"/>
                <w:b/>
                <w:color w:val="000000" w:themeColor="text1"/>
                <w:sz w:val="22"/>
                <w:szCs w:val="22"/>
                <w:lang w:val="en-US" w:eastAsia="zh-CN"/>
              </w:rPr>
              <w:t>1340</w:t>
            </w:r>
          </w:p>
        </w:tc>
      </w:tr>
      <w:tr w:rsidR="00896F7A" w:rsidTr="00F82039">
        <w:tc>
          <w:tcPr>
            <w:tcW w:w="1101" w:type="dxa"/>
            <w:vAlign w:val="center"/>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center"/>
          </w:tcPr>
          <w:p w:rsidR="00896F7A" w:rsidRDefault="00896F7A" w:rsidP="00896F7A">
            <w:pPr>
              <w:rPr>
                <w:b/>
                <w:sz w:val="21"/>
                <w:szCs w:val="21"/>
                <w:lang w:eastAsia="zh-CN"/>
              </w:rPr>
            </w:pPr>
            <w:r w:rsidRPr="00FA067A">
              <w:rPr>
                <w:b/>
                <w:lang w:val="en-US" w:eastAsia="zh-CN"/>
              </w:rPr>
              <w:t>2.1</w:t>
            </w:r>
          </w:p>
        </w:tc>
        <w:tc>
          <w:tcPr>
            <w:tcW w:w="1134" w:type="dxa"/>
            <w:vAlign w:val="center"/>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896F7A">
            <w:pPr>
              <w:rPr>
                <w:b/>
                <w:sz w:val="21"/>
                <w:szCs w:val="21"/>
                <w:lang w:eastAsia="zh-CN"/>
              </w:rPr>
            </w:pPr>
            <w:r w:rsidRPr="00FA067A">
              <w:rPr>
                <w:b/>
                <w:lang w:val="en-US" w:eastAsia="zh-CN"/>
              </w:rPr>
              <w:t>TDLC300-100 low</w:t>
            </w:r>
          </w:p>
        </w:tc>
        <w:tc>
          <w:tcPr>
            <w:tcW w:w="130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400</w:t>
            </w:r>
          </w:p>
        </w:tc>
      </w:tr>
      <w:tr w:rsidR="00896F7A" w:rsidTr="00F82039">
        <w:tc>
          <w:tcPr>
            <w:tcW w:w="1101" w:type="dxa"/>
            <w:vAlign w:val="bottom"/>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bottom"/>
          </w:tcPr>
          <w:p w:rsidR="00896F7A" w:rsidRDefault="00896F7A" w:rsidP="00896F7A">
            <w:pPr>
              <w:rPr>
                <w:b/>
                <w:sz w:val="21"/>
                <w:szCs w:val="21"/>
                <w:lang w:eastAsia="zh-CN"/>
              </w:rPr>
            </w:pPr>
            <w:r w:rsidRPr="00FA067A">
              <w:rPr>
                <w:b/>
                <w:color w:val="000000"/>
                <w:sz w:val="22"/>
                <w:szCs w:val="22"/>
                <w:lang w:val="en-US" w:eastAsia="zh-CN"/>
              </w:rPr>
              <w:t>3.6</w:t>
            </w:r>
          </w:p>
        </w:tc>
        <w:tc>
          <w:tcPr>
            <w:tcW w:w="1134" w:type="dxa"/>
            <w:vAlign w:val="center"/>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896F7A">
            <w:pPr>
              <w:rPr>
                <w:b/>
                <w:sz w:val="21"/>
                <w:szCs w:val="21"/>
                <w:lang w:eastAsia="zh-CN"/>
              </w:rPr>
            </w:pPr>
            <w:r w:rsidRPr="00FA067A">
              <w:rPr>
                <w:b/>
                <w:lang w:val="en-US" w:eastAsia="zh-CN"/>
              </w:rPr>
              <w:t>AWGN</w:t>
            </w:r>
          </w:p>
        </w:tc>
        <w:tc>
          <w:tcPr>
            <w:tcW w:w="1303" w:type="dxa"/>
            <w:vAlign w:val="center"/>
          </w:tcPr>
          <w:p w:rsidR="00896F7A" w:rsidRDefault="00896F7A" w:rsidP="00896F7A">
            <w:pPr>
              <w:rPr>
                <w:b/>
                <w:sz w:val="21"/>
                <w:szCs w:val="21"/>
                <w:lang w:eastAsia="zh-CN"/>
              </w:rPr>
            </w:pPr>
            <w:r w:rsidRPr="00FA067A">
              <w:rPr>
                <w:rFonts w:hint="eastAsia"/>
                <w:b/>
                <w:color w:val="000000" w:themeColor="text1"/>
                <w:sz w:val="22"/>
                <w:szCs w:val="22"/>
                <w:lang w:val="en-US" w:eastAsia="zh-CN"/>
              </w:rPr>
              <w:t>2334</w:t>
            </w:r>
          </w:p>
        </w:tc>
      </w:tr>
      <w:tr w:rsidR="00896F7A" w:rsidTr="00F82039">
        <w:tc>
          <w:tcPr>
            <w:tcW w:w="1101" w:type="dxa"/>
            <w:vAlign w:val="bottom"/>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bottom"/>
          </w:tcPr>
          <w:p w:rsidR="00896F7A" w:rsidRDefault="00896F7A" w:rsidP="00896F7A">
            <w:pPr>
              <w:rPr>
                <w:b/>
                <w:sz w:val="21"/>
                <w:szCs w:val="21"/>
                <w:lang w:eastAsia="zh-CN"/>
              </w:rPr>
            </w:pPr>
            <w:r w:rsidRPr="00FA067A">
              <w:rPr>
                <w:b/>
                <w:color w:val="000000"/>
                <w:sz w:val="22"/>
                <w:szCs w:val="22"/>
                <w:lang w:val="en-US" w:eastAsia="zh-CN"/>
              </w:rPr>
              <w:t>3.6</w:t>
            </w:r>
          </w:p>
        </w:tc>
        <w:tc>
          <w:tcPr>
            <w:tcW w:w="1134" w:type="dxa"/>
            <w:vAlign w:val="bottom"/>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A</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384</w:t>
            </w:r>
          </w:p>
        </w:tc>
        <w:tc>
          <w:tcPr>
            <w:tcW w:w="1559" w:type="dxa"/>
            <w:vAlign w:val="center"/>
          </w:tcPr>
          <w:p w:rsidR="00896F7A" w:rsidRDefault="00896F7A" w:rsidP="00896F7A">
            <w:pPr>
              <w:rPr>
                <w:b/>
                <w:sz w:val="21"/>
                <w:szCs w:val="21"/>
                <w:lang w:eastAsia="zh-CN"/>
              </w:rPr>
            </w:pPr>
            <w:r w:rsidRPr="00FA067A">
              <w:rPr>
                <w:b/>
                <w:lang w:val="en-US" w:eastAsia="zh-CN"/>
              </w:rPr>
              <w:t>TDLC300-100 low</w:t>
            </w:r>
          </w:p>
        </w:tc>
        <w:tc>
          <w:tcPr>
            <w:tcW w:w="130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400</w:t>
            </w:r>
          </w:p>
        </w:tc>
      </w:tr>
      <w:tr w:rsidR="00896F7A" w:rsidTr="00F82039">
        <w:tc>
          <w:tcPr>
            <w:tcW w:w="1101" w:type="dxa"/>
            <w:vAlign w:val="center"/>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center"/>
          </w:tcPr>
          <w:p w:rsidR="00896F7A" w:rsidRDefault="00896F7A" w:rsidP="00896F7A">
            <w:pPr>
              <w:rPr>
                <w:b/>
                <w:sz w:val="21"/>
                <w:szCs w:val="21"/>
                <w:lang w:eastAsia="zh-CN"/>
              </w:rPr>
            </w:pPr>
            <w:r w:rsidRPr="00FA067A">
              <w:rPr>
                <w:b/>
                <w:lang w:val="en-US" w:eastAsia="zh-CN"/>
              </w:rPr>
              <w:t>2.1</w:t>
            </w:r>
          </w:p>
        </w:tc>
        <w:tc>
          <w:tcPr>
            <w:tcW w:w="1134" w:type="dxa"/>
            <w:vAlign w:val="center"/>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896F7A">
            <w:pPr>
              <w:rPr>
                <w:b/>
                <w:sz w:val="21"/>
                <w:szCs w:val="21"/>
                <w:lang w:eastAsia="zh-CN"/>
              </w:rPr>
            </w:pPr>
            <w:r w:rsidRPr="00FA067A">
              <w:rPr>
                <w:b/>
                <w:lang w:val="en-US" w:eastAsia="zh-CN"/>
              </w:rPr>
              <w:t>AWGN</w:t>
            </w:r>
          </w:p>
        </w:tc>
        <w:tc>
          <w:tcPr>
            <w:tcW w:w="1303" w:type="dxa"/>
            <w:vAlign w:val="center"/>
          </w:tcPr>
          <w:p w:rsidR="00896F7A" w:rsidRDefault="00896F7A" w:rsidP="00896F7A">
            <w:pPr>
              <w:rPr>
                <w:b/>
                <w:sz w:val="21"/>
                <w:szCs w:val="21"/>
                <w:lang w:eastAsia="zh-CN"/>
              </w:rPr>
            </w:pPr>
            <w:r w:rsidRPr="00FA067A">
              <w:rPr>
                <w:rFonts w:hint="eastAsia"/>
                <w:b/>
                <w:color w:val="000000" w:themeColor="text1"/>
                <w:sz w:val="22"/>
                <w:szCs w:val="22"/>
                <w:lang w:val="en-US" w:eastAsia="zh-CN"/>
              </w:rPr>
              <w:t>1944</w:t>
            </w:r>
          </w:p>
        </w:tc>
      </w:tr>
      <w:tr w:rsidR="00896F7A" w:rsidTr="00F82039">
        <w:tc>
          <w:tcPr>
            <w:tcW w:w="1101" w:type="dxa"/>
            <w:vAlign w:val="center"/>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center"/>
          </w:tcPr>
          <w:p w:rsidR="00896F7A" w:rsidRDefault="00896F7A" w:rsidP="00896F7A">
            <w:pPr>
              <w:rPr>
                <w:b/>
                <w:sz w:val="21"/>
                <w:szCs w:val="21"/>
                <w:lang w:eastAsia="zh-CN"/>
              </w:rPr>
            </w:pPr>
            <w:r w:rsidRPr="00FA067A">
              <w:rPr>
                <w:b/>
                <w:lang w:val="en-US" w:eastAsia="zh-CN"/>
              </w:rPr>
              <w:t>2.1</w:t>
            </w:r>
          </w:p>
        </w:tc>
        <w:tc>
          <w:tcPr>
            <w:tcW w:w="1134" w:type="dxa"/>
            <w:vAlign w:val="center"/>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896F7A">
            <w:pPr>
              <w:rPr>
                <w:b/>
                <w:sz w:val="21"/>
                <w:szCs w:val="21"/>
                <w:lang w:eastAsia="zh-CN"/>
              </w:rPr>
            </w:pPr>
            <w:r w:rsidRPr="00FA067A">
              <w:rPr>
                <w:b/>
                <w:lang w:val="en-US" w:eastAsia="zh-CN"/>
              </w:rPr>
              <w:t>TDLC300-100 low</w:t>
            </w:r>
          </w:p>
        </w:tc>
        <w:tc>
          <w:tcPr>
            <w:tcW w:w="130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400</w:t>
            </w:r>
          </w:p>
        </w:tc>
      </w:tr>
      <w:tr w:rsidR="00896F7A" w:rsidTr="00F82039">
        <w:tc>
          <w:tcPr>
            <w:tcW w:w="1101" w:type="dxa"/>
            <w:vAlign w:val="bottom"/>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bottom"/>
          </w:tcPr>
          <w:p w:rsidR="00896F7A" w:rsidRDefault="00896F7A" w:rsidP="00896F7A">
            <w:pPr>
              <w:rPr>
                <w:b/>
                <w:sz w:val="21"/>
                <w:szCs w:val="21"/>
                <w:lang w:eastAsia="zh-CN"/>
              </w:rPr>
            </w:pPr>
            <w:r w:rsidRPr="00FA067A">
              <w:rPr>
                <w:b/>
                <w:color w:val="000000"/>
                <w:sz w:val="22"/>
                <w:szCs w:val="22"/>
                <w:lang w:val="en-US" w:eastAsia="zh-CN"/>
              </w:rPr>
              <w:t>3.6</w:t>
            </w:r>
          </w:p>
        </w:tc>
        <w:tc>
          <w:tcPr>
            <w:tcW w:w="1134" w:type="dxa"/>
            <w:vAlign w:val="bottom"/>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896F7A">
            <w:pPr>
              <w:rPr>
                <w:b/>
                <w:sz w:val="21"/>
                <w:szCs w:val="21"/>
                <w:lang w:eastAsia="zh-CN"/>
              </w:rPr>
            </w:pPr>
            <w:r w:rsidRPr="00FA067A">
              <w:rPr>
                <w:b/>
                <w:lang w:val="en-US" w:eastAsia="zh-CN"/>
              </w:rPr>
              <w:t>AWGN</w:t>
            </w:r>
          </w:p>
        </w:tc>
        <w:tc>
          <w:tcPr>
            <w:tcW w:w="1303" w:type="dxa"/>
            <w:vAlign w:val="center"/>
          </w:tcPr>
          <w:p w:rsidR="00896F7A" w:rsidRDefault="00896F7A" w:rsidP="00896F7A">
            <w:pPr>
              <w:rPr>
                <w:b/>
                <w:sz w:val="21"/>
                <w:szCs w:val="21"/>
                <w:lang w:eastAsia="zh-CN"/>
              </w:rPr>
            </w:pPr>
            <w:r w:rsidRPr="00FA067A">
              <w:rPr>
                <w:rFonts w:hint="eastAsia"/>
                <w:b/>
                <w:color w:val="000000" w:themeColor="text1"/>
                <w:sz w:val="22"/>
                <w:szCs w:val="22"/>
                <w:lang w:val="en-US" w:eastAsia="zh-CN"/>
              </w:rPr>
              <w:t>3000</w:t>
            </w:r>
          </w:p>
        </w:tc>
      </w:tr>
      <w:tr w:rsidR="00896F7A" w:rsidTr="00F82039">
        <w:tc>
          <w:tcPr>
            <w:tcW w:w="1101" w:type="dxa"/>
            <w:vAlign w:val="bottom"/>
          </w:tcPr>
          <w:p w:rsidR="00896F7A" w:rsidRDefault="00896F7A" w:rsidP="00896F7A">
            <w:pPr>
              <w:rPr>
                <w:b/>
                <w:sz w:val="21"/>
                <w:szCs w:val="21"/>
                <w:lang w:eastAsia="zh-CN"/>
              </w:rPr>
            </w:pPr>
            <w:r w:rsidRPr="00FA067A">
              <w:rPr>
                <w:b/>
                <w:color w:val="000000"/>
                <w:sz w:val="22"/>
                <w:szCs w:val="22"/>
                <w:lang w:val="en-US" w:eastAsia="zh-CN"/>
              </w:rPr>
              <w:t>Format 0</w:t>
            </w:r>
          </w:p>
        </w:tc>
        <w:tc>
          <w:tcPr>
            <w:tcW w:w="850" w:type="dxa"/>
            <w:vAlign w:val="bottom"/>
          </w:tcPr>
          <w:p w:rsidR="00896F7A" w:rsidRDefault="00896F7A" w:rsidP="00896F7A">
            <w:pPr>
              <w:rPr>
                <w:b/>
                <w:sz w:val="21"/>
                <w:szCs w:val="21"/>
                <w:lang w:eastAsia="zh-CN"/>
              </w:rPr>
            </w:pPr>
            <w:r w:rsidRPr="00FA067A">
              <w:rPr>
                <w:b/>
                <w:color w:val="000000"/>
                <w:sz w:val="22"/>
                <w:szCs w:val="22"/>
                <w:lang w:val="en-US" w:eastAsia="zh-CN"/>
              </w:rPr>
              <w:t>3.6</w:t>
            </w:r>
          </w:p>
        </w:tc>
        <w:tc>
          <w:tcPr>
            <w:tcW w:w="1134" w:type="dxa"/>
            <w:vAlign w:val="bottom"/>
          </w:tcPr>
          <w:p w:rsidR="00896F7A" w:rsidRDefault="00896F7A" w:rsidP="00896F7A">
            <w:pPr>
              <w:rPr>
                <w:b/>
                <w:sz w:val="21"/>
                <w:szCs w:val="21"/>
                <w:lang w:eastAsia="zh-CN"/>
              </w:rPr>
            </w:pPr>
            <w:r w:rsidRPr="00FA067A">
              <w:rPr>
                <w:b/>
                <w:color w:val="000000"/>
                <w:sz w:val="22"/>
                <w:szCs w:val="22"/>
                <w:lang w:val="en-US" w:eastAsia="zh-CN"/>
              </w:rPr>
              <w:t>1.25kHz</w:t>
            </w:r>
          </w:p>
        </w:tc>
        <w:tc>
          <w:tcPr>
            <w:tcW w:w="1276" w:type="dxa"/>
            <w:vAlign w:val="center"/>
          </w:tcPr>
          <w:p w:rsidR="00896F7A" w:rsidRDefault="00896F7A" w:rsidP="00896F7A">
            <w:pPr>
              <w:rPr>
                <w:b/>
                <w:sz w:val="21"/>
                <w:szCs w:val="21"/>
                <w:lang w:eastAsia="zh-CN"/>
              </w:rPr>
            </w:pPr>
            <w:r w:rsidRPr="00FA067A">
              <w:rPr>
                <w:b/>
                <w:color w:val="000000"/>
                <w:sz w:val="22"/>
                <w:szCs w:val="22"/>
                <w:lang w:val="en-US" w:eastAsia="zh-CN"/>
              </w:rPr>
              <w:t>type B</w:t>
            </w:r>
          </w:p>
        </w:tc>
        <w:tc>
          <w:tcPr>
            <w:tcW w:w="850"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15</w:t>
            </w:r>
          </w:p>
        </w:tc>
        <w:tc>
          <w:tcPr>
            <w:tcW w:w="567"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99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t>30</w:t>
            </w:r>
          </w:p>
        </w:tc>
        <w:tc>
          <w:tcPr>
            <w:tcW w:w="1559" w:type="dxa"/>
            <w:vAlign w:val="center"/>
          </w:tcPr>
          <w:p w:rsidR="00896F7A" w:rsidRDefault="00896F7A" w:rsidP="00896F7A">
            <w:pPr>
              <w:rPr>
                <w:b/>
                <w:sz w:val="21"/>
                <w:szCs w:val="21"/>
                <w:lang w:eastAsia="zh-CN"/>
              </w:rPr>
            </w:pPr>
            <w:r w:rsidRPr="00FA067A">
              <w:rPr>
                <w:b/>
                <w:lang w:val="en-US" w:eastAsia="zh-CN"/>
              </w:rPr>
              <w:t xml:space="preserve">TDLC300-100 </w:t>
            </w:r>
            <w:r w:rsidRPr="00FA067A">
              <w:rPr>
                <w:b/>
                <w:lang w:val="en-US" w:eastAsia="zh-CN"/>
              </w:rPr>
              <w:lastRenderedPageBreak/>
              <w:t>low</w:t>
            </w:r>
          </w:p>
        </w:tc>
        <w:tc>
          <w:tcPr>
            <w:tcW w:w="1303" w:type="dxa"/>
            <w:vAlign w:val="center"/>
          </w:tcPr>
          <w:p w:rsidR="00896F7A" w:rsidRDefault="00896F7A" w:rsidP="00896F7A">
            <w:pPr>
              <w:rPr>
                <w:b/>
                <w:sz w:val="21"/>
                <w:szCs w:val="21"/>
                <w:lang w:eastAsia="zh-CN"/>
              </w:rPr>
            </w:pPr>
            <w:r w:rsidRPr="00FA067A">
              <w:rPr>
                <w:b/>
                <w:color w:val="000000" w:themeColor="text1"/>
                <w:sz w:val="22"/>
                <w:szCs w:val="22"/>
                <w:lang w:val="en-US" w:eastAsia="zh-CN"/>
              </w:rPr>
              <w:lastRenderedPageBreak/>
              <w:t>400</w:t>
            </w:r>
          </w:p>
        </w:tc>
      </w:tr>
    </w:tbl>
    <w:p w:rsidR="00896F7A" w:rsidRDefault="00896F7A" w:rsidP="002C1AA2">
      <w:pPr>
        <w:rPr>
          <w:b/>
          <w:sz w:val="21"/>
          <w:szCs w:val="21"/>
          <w:lang w:eastAsia="zh-CN"/>
        </w:rPr>
      </w:pPr>
    </w:p>
    <w:p w:rsidR="002C1AA2" w:rsidRPr="00AD7A92" w:rsidRDefault="002C1AA2" w:rsidP="002C1AA2">
      <w:pPr>
        <w:rPr>
          <w:b/>
          <w:sz w:val="21"/>
          <w:szCs w:val="21"/>
          <w:lang w:eastAsia="zh-CN"/>
        </w:rPr>
      </w:pPr>
      <w:r w:rsidRPr="00AD7A92">
        <w:rPr>
          <w:rFonts w:hint="eastAsia"/>
          <w:b/>
          <w:lang w:val="en-US" w:eastAsia="zh-CN"/>
        </w:rPr>
        <w:t xml:space="preserve">Observation </w:t>
      </w:r>
      <w:r>
        <w:rPr>
          <w:rFonts w:hint="eastAsia"/>
          <w:b/>
          <w:lang w:val="en-US" w:eastAsia="zh-CN"/>
        </w:rPr>
        <w:t>5</w:t>
      </w:r>
      <w:r w:rsidRPr="00AD7A92">
        <w:rPr>
          <w:rFonts w:hint="eastAsia"/>
          <w:b/>
          <w:lang w:val="en-US" w:eastAsia="zh-CN"/>
        </w:rPr>
        <w:t xml:space="preserve">: 1944Hz for </w:t>
      </w:r>
      <w:r w:rsidRPr="00AD7A92">
        <w:rPr>
          <w:b/>
          <w:lang w:val="en-US" w:eastAsia="zh-CN"/>
        </w:rPr>
        <w:t>15 kHz</w:t>
      </w:r>
      <w:r w:rsidRPr="00AD7A92">
        <w:rPr>
          <w:rFonts w:hint="eastAsia"/>
          <w:b/>
          <w:lang w:val="en-US" w:eastAsia="zh-CN"/>
        </w:rPr>
        <w:t xml:space="preserve"> SCS for 500km/h is reasonable</w:t>
      </w:r>
      <w:r w:rsidRPr="00AD7A92">
        <w:rPr>
          <w:rFonts w:hint="eastAsia"/>
          <w:b/>
          <w:sz w:val="21"/>
          <w:szCs w:val="21"/>
          <w:lang w:eastAsia="zh-CN"/>
        </w:rPr>
        <w:t xml:space="preserve">, and for </w:t>
      </w:r>
      <w:r w:rsidRPr="00AD7A92">
        <w:rPr>
          <w:b/>
          <w:sz w:val="21"/>
          <w:szCs w:val="21"/>
          <w:lang w:eastAsia="zh-CN"/>
        </w:rPr>
        <w:t>15 kHz</w:t>
      </w:r>
      <w:r w:rsidRPr="00AD7A92">
        <w:rPr>
          <w:rFonts w:hint="eastAsia"/>
          <w:b/>
          <w:sz w:val="21"/>
          <w:szCs w:val="21"/>
          <w:lang w:eastAsia="zh-CN"/>
        </w:rPr>
        <w:t xml:space="preserve"> SCS, format A2 and C2 are more applicable.</w:t>
      </w:r>
    </w:p>
    <w:p w:rsidR="00354E89" w:rsidRDefault="00354E89" w:rsidP="00F75471">
      <w:pPr>
        <w:pStyle w:val="aff0"/>
        <w:rPr>
          <w:szCs w:val="21"/>
          <w:lang w:val="en-GB"/>
        </w:rPr>
      </w:pPr>
    </w:p>
    <w:p w:rsidR="002C1AA2" w:rsidRPr="00AD7A92" w:rsidRDefault="002C1AA2" w:rsidP="002C1AA2">
      <w:pPr>
        <w:rPr>
          <w:b/>
          <w:sz w:val="21"/>
          <w:szCs w:val="21"/>
          <w:lang w:eastAsia="zh-CN"/>
        </w:rPr>
      </w:pPr>
      <w:r w:rsidRPr="00AD7A92">
        <w:rPr>
          <w:rFonts w:hint="eastAsia"/>
          <w:b/>
          <w:lang w:val="en-US" w:eastAsia="zh-CN"/>
        </w:rPr>
        <w:t xml:space="preserve">Observation </w:t>
      </w:r>
      <w:r>
        <w:rPr>
          <w:rFonts w:hint="eastAsia"/>
          <w:b/>
          <w:lang w:val="en-US" w:eastAsia="zh-CN"/>
        </w:rPr>
        <w:t>6</w:t>
      </w:r>
      <w:r w:rsidRPr="00AD7A92">
        <w:rPr>
          <w:rFonts w:hint="eastAsia"/>
          <w:b/>
          <w:lang w:val="en-US" w:eastAsia="zh-CN"/>
        </w:rPr>
        <w:t xml:space="preserve">: 3334Hz for 30 kHz SCS for 500km/h is reasonable, and </w:t>
      </w:r>
      <w:r w:rsidRPr="00AD7A92">
        <w:rPr>
          <w:rFonts w:hint="eastAsia"/>
          <w:b/>
          <w:sz w:val="21"/>
          <w:szCs w:val="21"/>
          <w:lang w:eastAsia="zh-CN"/>
        </w:rPr>
        <w:t>for 30 kHz SCS, format A2, B4 and C2 are more applicable.</w:t>
      </w:r>
    </w:p>
    <w:p w:rsidR="002C1AA2" w:rsidRPr="00AD7A92" w:rsidRDefault="002C1AA2" w:rsidP="002C1AA2">
      <w:pPr>
        <w:rPr>
          <w:b/>
          <w:sz w:val="21"/>
          <w:szCs w:val="21"/>
          <w:lang w:eastAsia="zh-CN"/>
        </w:rPr>
      </w:pPr>
      <w:r w:rsidRPr="00AD7A92">
        <w:rPr>
          <w:rFonts w:hint="eastAsia"/>
          <w:b/>
          <w:sz w:val="21"/>
          <w:szCs w:val="21"/>
          <w:lang w:eastAsia="zh-CN"/>
        </w:rPr>
        <w:t>Proposal 2: the following PRACH format and maximum frequency offset are approved</w:t>
      </w:r>
      <w:r>
        <w:rPr>
          <w:rFonts w:hint="eastAsia"/>
          <w:b/>
          <w:sz w:val="21"/>
          <w:szCs w:val="21"/>
          <w:lang w:eastAsia="zh-CN"/>
        </w:rPr>
        <w:t xml:space="preserve"> by RAN4</w:t>
      </w:r>
      <w:r w:rsidRPr="00AD7A92">
        <w:rPr>
          <w:rFonts w:hint="eastAsia"/>
          <w:b/>
          <w:sz w:val="21"/>
          <w:szCs w:val="21"/>
          <w:lang w:eastAsia="zh-CN"/>
        </w:rPr>
        <w:t>.</w:t>
      </w:r>
    </w:p>
    <w:tbl>
      <w:tblPr>
        <w:tblW w:w="9087" w:type="dxa"/>
        <w:tblInd w:w="93" w:type="dxa"/>
        <w:tblLayout w:type="fixed"/>
        <w:tblLook w:val="04A0"/>
      </w:tblPr>
      <w:tblGrid>
        <w:gridCol w:w="1104"/>
        <w:gridCol w:w="1321"/>
        <w:gridCol w:w="851"/>
        <w:gridCol w:w="850"/>
        <w:gridCol w:w="709"/>
        <w:gridCol w:w="1134"/>
        <w:gridCol w:w="1134"/>
        <w:gridCol w:w="1984"/>
      </w:tblGrid>
      <w:tr w:rsidR="002C1AA2" w:rsidRPr="00AD7A92" w:rsidTr="009034EB">
        <w:trPr>
          <w:trHeight w:val="1056"/>
        </w:trPr>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1AA2" w:rsidRPr="00AD7A92" w:rsidRDefault="002C1AA2" w:rsidP="009034EB">
            <w:pPr>
              <w:spacing w:after="0"/>
              <w:rPr>
                <w:b/>
                <w:bCs/>
                <w:color w:val="000000"/>
                <w:sz w:val="22"/>
                <w:szCs w:val="22"/>
                <w:lang w:val="en-US" w:eastAsia="zh-CN"/>
              </w:rPr>
            </w:pPr>
            <w:r w:rsidRPr="00AD7A92">
              <w:rPr>
                <w:b/>
                <w:bCs/>
                <w:color w:val="000000"/>
                <w:sz w:val="22"/>
                <w:szCs w:val="22"/>
                <w:lang w:val="en-US" w:eastAsia="zh-CN"/>
              </w:rPr>
              <w:t>Format</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bCs/>
                <w:sz w:val="22"/>
                <w:szCs w:val="22"/>
                <w:lang w:val="en-US" w:eastAsia="zh-CN"/>
              </w:rPr>
            </w:pPr>
            <w:r w:rsidRPr="00AD7A92">
              <w:rPr>
                <w:b/>
                <w:bCs/>
                <w:sz w:val="22"/>
                <w:szCs w:val="22"/>
                <w:lang w:val="en-US" w:eastAsia="zh-CN"/>
              </w:rPr>
              <w:t>frequency(GHz)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C1AA2" w:rsidRPr="00AD7A92" w:rsidRDefault="002C1AA2" w:rsidP="009034EB">
            <w:pPr>
              <w:spacing w:after="0"/>
              <w:rPr>
                <w:b/>
                <w:bCs/>
                <w:color w:val="000000"/>
                <w:sz w:val="22"/>
                <w:szCs w:val="22"/>
                <w:lang w:val="en-US" w:eastAsia="zh-CN"/>
              </w:rPr>
            </w:pPr>
            <w:r w:rsidRPr="00AD7A92">
              <w:rPr>
                <w:b/>
                <w:bCs/>
                <w:color w:val="000000"/>
                <w:sz w:val="22"/>
                <w:szCs w:val="22"/>
                <w:lang w:val="en-US" w:eastAsia="zh-CN"/>
              </w:rPr>
              <w:t>SCS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C1AA2" w:rsidRPr="00412BBF" w:rsidRDefault="002C1AA2" w:rsidP="009034EB">
            <w:pPr>
              <w:spacing w:after="0"/>
              <w:rPr>
                <w:b/>
                <w:bCs/>
                <w:color w:val="000000"/>
                <w:sz w:val="22"/>
                <w:szCs w:val="22"/>
                <w:lang w:val="en-US" w:eastAsia="zh-CN"/>
              </w:rPr>
            </w:pPr>
            <w:r w:rsidRPr="00412BBF">
              <w:rPr>
                <w:b/>
                <w:bCs/>
                <w:color w:val="000000"/>
                <w:sz w:val="22"/>
                <w:szCs w:val="22"/>
                <w:lang w:val="en-US" w:eastAsia="zh-CN"/>
              </w:rPr>
              <w:t>Ncs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C1AA2" w:rsidRPr="005D7C90" w:rsidRDefault="002C1AA2" w:rsidP="009034EB">
            <w:pPr>
              <w:spacing w:after="0"/>
              <w:rPr>
                <w:b/>
                <w:bCs/>
                <w:color w:val="000000"/>
                <w:sz w:val="22"/>
                <w:szCs w:val="22"/>
                <w:lang w:val="en-US" w:eastAsia="zh-CN"/>
              </w:rPr>
            </w:pPr>
            <w:r w:rsidRPr="005D7C90">
              <w:rPr>
                <w:b/>
                <w:bCs/>
                <w:color w:val="000000"/>
                <w:sz w:val="22"/>
                <w:szCs w:val="22"/>
                <w:lang w:val="en-US" w:eastAsia="zh-CN"/>
              </w:rPr>
              <w:t>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C1AA2" w:rsidRPr="00412BBF" w:rsidRDefault="002C1AA2" w:rsidP="009034EB">
            <w:pPr>
              <w:spacing w:after="0"/>
              <w:rPr>
                <w:b/>
                <w:bCs/>
                <w:color w:val="000000"/>
                <w:sz w:val="22"/>
                <w:szCs w:val="22"/>
                <w:lang w:val="en-US" w:eastAsia="zh-CN"/>
              </w:rPr>
            </w:pPr>
            <w:r w:rsidRPr="00412BBF">
              <w:rPr>
                <w:b/>
                <w:bCs/>
                <w:color w:val="000000"/>
                <w:sz w:val="22"/>
                <w:szCs w:val="22"/>
                <w:lang w:val="en-US" w:eastAsia="zh-CN"/>
              </w:rPr>
              <w:t>Logical sequence index</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C1AA2" w:rsidRPr="00AD7A92" w:rsidRDefault="002C1AA2" w:rsidP="009034EB">
            <w:pPr>
              <w:spacing w:after="0"/>
              <w:rPr>
                <w:b/>
                <w:bCs/>
                <w:lang w:val="en-US" w:eastAsia="zh-CN"/>
              </w:rPr>
            </w:pPr>
            <w:r w:rsidRPr="00AD7A92">
              <w:rPr>
                <w:b/>
                <w:bCs/>
                <w:lang w:val="en-US" w:eastAsia="zh-CN"/>
              </w:rPr>
              <w:t>Propagation condition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2C1AA2" w:rsidRPr="00AD7A92" w:rsidRDefault="002C1AA2" w:rsidP="009034EB">
            <w:pPr>
              <w:spacing w:after="0"/>
              <w:rPr>
                <w:b/>
                <w:bCs/>
                <w:lang w:val="en-US" w:eastAsia="zh-CN"/>
              </w:rPr>
            </w:pPr>
            <w:r w:rsidRPr="00AD7A92">
              <w:rPr>
                <w:b/>
                <w:bCs/>
                <w:color w:val="FF0000"/>
                <w:lang w:val="en-US" w:eastAsia="zh-CN"/>
              </w:rPr>
              <w:t>M</w:t>
            </w:r>
            <w:r w:rsidRPr="00AD7A92">
              <w:rPr>
                <w:rFonts w:hint="eastAsia"/>
                <w:b/>
                <w:bCs/>
                <w:color w:val="FF0000"/>
                <w:lang w:val="en-US" w:eastAsia="zh-CN"/>
              </w:rPr>
              <w:t xml:space="preserve">aximum </w:t>
            </w:r>
            <w:r w:rsidRPr="00AD7A92">
              <w:rPr>
                <w:b/>
                <w:bCs/>
                <w:lang w:val="en-US" w:eastAsia="zh-CN"/>
              </w:rPr>
              <w:t>Frequency offset (Hz)</w:t>
            </w:r>
          </w:p>
        </w:tc>
      </w:tr>
      <w:tr w:rsidR="002C1AA2" w:rsidRPr="00AD7A92" w:rsidTr="009034EB">
        <w:trPr>
          <w:trHeight w:val="528"/>
        </w:trPr>
        <w:tc>
          <w:tcPr>
            <w:tcW w:w="1104" w:type="dxa"/>
            <w:tcBorders>
              <w:top w:val="nil"/>
              <w:left w:val="single" w:sz="4" w:space="0" w:color="auto"/>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Format A2</w:t>
            </w:r>
            <w:r w:rsidRPr="00AD7A92">
              <w:rPr>
                <w:rFonts w:hint="eastAsia"/>
                <w:b/>
                <w:lang w:val="en-US" w:eastAsia="zh-CN"/>
              </w:rPr>
              <w:t>,C2</w:t>
            </w:r>
          </w:p>
        </w:tc>
        <w:tc>
          <w:tcPr>
            <w:tcW w:w="1321"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2.1</w:t>
            </w:r>
          </w:p>
        </w:tc>
        <w:tc>
          <w:tcPr>
            <w:tcW w:w="851"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15kHz</w:t>
            </w:r>
          </w:p>
        </w:tc>
        <w:tc>
          <w:tcPr>
            <w:tcW w:w="850"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23</w:t>
            </w:r>
          </w:p>
        </w:tc>
        <w:tc>
          <w:tcPr>
            <w:tcW w:w="709"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AWGN</w:t>
            </w:r>
          </w:p>
        </w:tc>
        <w:tc>
          <w:tcPr>
            <w:tcW w:w="1984"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1944</w:t>
            </w:r>
          </w:p>
        </w:tc>
      </w:tr>
      <w:tr w:rsidR="002C1AA2" w:rsidRPr="00AD7A92" w:rsidTr="009034EB">
        <w:trPr>
          <w:trHeight w:val="528"/>
        </w:trPr>
        <w:tc>
          <w:tcPr>
            <w:tcW w:w="1104" w:type="dxa"/>
            <w:tcBorders>
              <w:top w:val="nil"/>
              <w:left w:val="single" w:sz="4" w:space="0" w:color="auto"/>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Format A2</w:t>
            </w:r>
            <w:r w:rsidRPr="00AD7A92">
              <w:rPr>
                <w:rFonts w:hint="eastAsia"/>
                <w:b/>
                <w:lang w:val="en-US" w:eastAsia="zh-CN"/>
              </w:rPr>
              <w:t>,B4,C2</w:t>
            </w:r>
          </w:p>
        </w:tc>
        <w:tc>
          <w:tcPr>
            <w:tcW w:w="1321"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3.6</w:t>
            </w:r>
          </w:p>
        </w:tc>
        <w:tc>
          <w:tcPr>
            <w:tcW w:w="851"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30kHz</w:t>
            </w:r>
          </w:p>
        </w:tc>
        <w:tc>
          <w:tcPr>
            <w:tcW w:w="850"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46</w:t>
            </w:r>
          </w:p>
        </w:tc>
        <w:tc>
          <w:tcPr>
            <w:tcW w:w="709"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0</w:t>
            </w:r>
          </w:p>
        </w:tc>
        <w:tc>
          <w:tcPr>
            <w:tcW w:w="1134"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AWGN</w:t>
            </w:r>
          </w:p>
        </w:tc>
        <w:tc>
          <w:tcPr>
            <w:tcW w:w="1984" w:type="dxa"/>
            <w:tcBorders>
              <w:top w:val="nil"/>
              <w:left w:val="nil"/>
              <w:bottom w:val="single" w:sz="4" w:space="0" w:color="auto"/>
              <w:right w:val="single" w:sz="4" w:space="0" w:color="auto"/>
            </w:tcBorders>
            <w:shd w:val="clear" w:color="auto" w:fill="auto"/>
            <w:vAlign w:val="center"/>
            <w:hideMark/>
          </w:tcPr>
          <w:p w:rsidR="002C1AA2" w:rsidRPr="00AD7A92" w:rsidRDefault="002C1AA2" w:rsidP="009034EB">
            <w:pPr>
              <w:spacing w:after="0"/>
              <w:jc w:val="center"/>
              <w:rPr>
                <w:b/>
                <w:lang w:val="en-US" w:eastAsia="zh-CN"/>
              </w:rPr>
            </w:pPr>
            <w:r w:rsidRPr="00AD7A92">
              <w:rPr>
                <w:b/>
                <w:lang w:val="en-US" w:eastAsia="zh-CN"/>
              </w:rPr>
              <w:t>3334</w:t>
            </w:r>
          </w:p>
        </w:tc>
      </w:tr>
    </w:tbl>
    <w:p w:rsidR="002C1AA2" w:rsidRPr="00D2132D" w:rsidRDefault="002C1AA2" w:rsidP="002C1AA2">
      <w:pPr>
        <w:rPr>
          <w:sz w:val="21"/>
          <w:szCs w:val="21"/>
          <w:lang w:eastAsia="zh-CN"/>
        </w:rPr>
      </w:pPr>
    </w:p>
    <w:p w:rsidR="002C1AA2" w:rsidRPr="002C1AA2" w:rsidRDefault="002C1AA2" w:rsidP="00F75471">
      <w:pPr>
        <w:pStyle w:val="aff0"/>
        <w:rPr>
          <w:szCs w:val="21"/>
          <w:lang w:val="en-GB"/>
        </w:rPr>
      </w:pPr>
    </w:p>
    <w:p w:rsidR="007B3883" w:rsidRDefault="006C77F8">
      <w:pPr>
        <w:pStyle w:val="10"/>
        <w:numPr>
          <w:ilvl w:val="0"/>
          <w:numId w:val="4"/>
        </w:numPr>
      </w:pPr>
      <w:r w:rsidRPr="006B59E9">
        <w:t>References</w:t>
      </w:r>
    </w:p>
    <w:p w:rsidR="00E019AF" w:rsidRDefault="00E019AF" w:rsidP="00E019AF">
      <w:pPr>
        <w:numPr>
          <w:ilvl w:val="0"/>
          <w:numId w:val="5"/>
        </w:numPr>
        <w:rPr>
          <w:sz w:val="21"/>
          <w:szCs w:val="21"/>
          <w:lang w:eastAsia="zh-CN"/>
        </w:rPr>
      </w:pPr>
      <w:bookmarkStart w:id="4" w:name="OLE_LINK45"/>
      <w:bookmarkStart w:id="5" w:name="OLE_LINK8"/>
      <w:bookmarkStart w:id="6" w:name="OLE_LINK4"/>
      <w:bookmarkStart w:id="7" w:name="OLE_LINK3"/>
      <w:bookmarkEnd w:id="0"/>
      <w:bookmarkEnd w:id="1"/>
      <w:r w:rsidRPr="005E58CA">
        <w:rPr>
          <w:sz w:val="21"/>
          <w:szCs w:val="21"/>
          <w:lang w:eastAsia="zh-CN"/>
        </w:rPr>
        <w:t>R4-1910128,Way forward on NR HST BS demodulation requirements,Huawei, HiSilicon,RAN4#92</w:t>
      </w:r>
    </w:p>
    <w:p w:rsidR="00E019AF" w:rsidRDefault="00C436CD" w:rsidP="00E019AF">
      <w:pPr>
        <w:numPr>
          <w:ilvl w:val="0"/>
          <w:numId w:val="5"/>
        </w:numPr>
        <w:rPr>
          <w:sz w:val="21"/>
          <w:szCs w:val="21"/>
          <w:lang w:eastAsia="zh-CN"/>
        </w:rPr>
      </w:pPr>
      <w:r w:rsidRPr="00C75D9D">
        <w:rPr>
          <w:sz w:val="21"/>
          <w:szCs w:val="21"/>
          <w:lang w:eastAsia="zh-CN"/>
        </w:rPr>
        <w:t>R4-</w:t>
      </w:r>
      <w:r w:rsidR="00C75D9D" w:rsidRPr="00C75D9D">
        <w:rPr>
          <w:sz w:val="21"/>
          <w:szCs w:val="21"/>
          <w:lang w:eastAsia="zh-CN"/>
        </w:rPr>
        <w:t>1910983</w:t>
      </w:r>
      <w:r w:rsidR="00E019AF" w:rsidRPr="00B96BDB">
        <w:rPr>
          <w:sz w:val="21"/>
          <w:szCs w:val="21"/>
          <w:lang w:eastAsia="zh-CN"/>
        </w:rPr>
        <w:t>,</w:t>
      </w:r>
      <w:r w:rsidR="00C75D9D">
        <w:rPr>
          <w:rFonts w:hint="eastAsia"/>
          <w:sz w:val="21"/>
          <w:szCs w:val="21"/>
          <w:lang w:eastAsia="zh-CN"/>
        </w:rPr>
        <w:t xml:space="preserve"> </w:t>
      </w:r>
      <w:r w:rsidR="00412BBF">
        <w:rPr>
          <w:rFonts w:hint="eastAsia"/>
          <w:sz w:val="21"/>
          <w:szCs w:val="21"/>
          <w:lang w:eastAsia="zh-CN"/>
        </w:rPr>
        <w:t>Discussion on HST PUSCH demodulation requir</w:t>
      </w:r>
      <w:r w:rsidR="00C75D9D">
        <w:rPr>
          <w:rFonts w:hint="eastAsia"/>
          <w:sz w:val="21"/>
          <w:szCs w:val="21"/>
          <w:lang w:eastAsia="zh-CN"/>
        </w:rPr>
        <w:t>e</w:t>
      </w:r>
      <w:r w:rsidR="00412BBF">
        <w:rPr>
          <w:rFonts w:hint="eastAsia"/>
          <w:sz w:val="21"/>
          <w:szCs w:val="21"/>
          <w:lang w:eastAsia="zh-CN"/>
        </w:rPr>
        <w:t>ment</w:t>
      </w:r>
      <w:r w:rsidR="00E019AF" w:rsidRPr="00B96BDB">
        <w:rPr>
          <w:sz w:val="21"/>
          <w:szCs w:val="21"/>
          <w:lang w:eastAsia="zh-CN"/>
        </w:rPr>
        <w:t>,</w:t>
      </w:r>
      <w:r w:rsidR="00E019AF">
        <w:rPr>
          <w:rFonts w:hint="eastAsia"/>
          <w:sz w:val="21"/>
          <w:szCs w:val="21"/>
          <w:lang w:eastAsia="zh-CN"/>
        </w:rPr>
        <w:t xml:space="preserve"> CATT</w:t>
      </w:r>
      <w:r w:rsidR="00E019AF" w:rsidRPr="00B96BDB">
        <w:rPr>
          <w:sz w:val="21"/>
          <w:szCs w:val="21"/>
          <w:lang w:eastAsia="zh-CN"/>
        </w:rPr>
        <w:t>, RAN4#92</w:t>
      </w:r>
      <w:r w:rsidR="00E019AF">
        <w:rPr>
          <w:rFonts w:hint="eastAsia"/>
          <w:sz w:val="21"/>
          <w:szCs w:val="21"/>
          <w:lang w:eastAsia="zh-CN"/>
        </w:rPr>
        <w:t>bis</w:t>
      </w:r>
    </w:p>
    <w:bookmarkEnd w:id="4"/>
    <w:bookmarkEnd w:id="5"/>
    <w:bookmarkEnd w:id="6"/>
    <w:bookmarkEnd w:id="7"/>
    <w:p w:rsidR="002700DC" w:rsidRPr="00E019AF" w:rsidRDefault="002700DC" w:rsidP="00E019AF">
      <w:pPr>
        <w:rPr>
          <w:lang w:eastAsia="zh-CN"/>
        </w:rPr>
      </w:pPr>
    </w:p>
    <w:p w:rsidR="00E019AF" w:rsidRPr="00E019AF" w:rsidRDefault="00E019AF" w:rsidP="00E019AF">
      <w:pPr>
        <w:rPr>
          <w:lang w:eastAsia="zh-CN"/>
        </w:rPr>
      </w:pPr>
    </w:p>
    <w:p w:rsidR="002D7453" w:rsidRDefault="002D7453" w:rsidP="0058687F">
      <w:pPr>
        <w:pStyle w:val="10"/>
        <w:numPr>
          <w:ilvl w:val="0"/>
          <w:numId w:val="4"/>
        </w:numPr>
      </w:pPr>
      <w:r>
        <w:rPr>
          <w:rFonts w:hint="eastAsia"/>
          <w:lang w:eastAsia="zh-CN"/>
        </w:rPr>
        <w:t>Annex</w:t>
      </w:r>
    </w:p>
    <w:p w:rsidR="002D7453" w:rsidRDefault="002D7453" w:rsidP="0058687F">
      <w:pPr>
        <w:rPr>
          <w:sz w:val="21"/>
          <w:szCs w:val="21"/>
          <w:lang w:eastAsia="zh-CN"/>
        </w:rPr>
      </w:pPr>
    </w:p>
    <w:p w:rsidR="00804E35" w:rsidRPr="00810DC2" w:rsidRDefault="00804E35" w:rsidP="00804E35">
      <w:pPr>
        <w:rPr>
          <w:b/>
          <w:sz w:val="21"/>
          <w:szCs w:val="21"/>
          <w:lang w:eastAsia="zh-CN"/>
        </w:rPr>
      </w:pPr>
      <w:r w:rsidRPr="00810DC2">
        <w:rPr>
          <w:rFonts w:hint="eastAsia"/>
          <w:b/>
          <w:sz w:val="21"/>
          <w:szCs w:val="21"/>
          <w:lang w:eastAsia="zh-CN"/>
        </w:rPr>
        <w:t>Table 5-</w:t>
      </w:r>
      <w:r w:rsidR="00731C42" w:rsidRPr="00810DC2">
        <w:rPr>
          <w:b/>
          <w:sz w:val="21"/>
          <w:szCs w:val="21"/>
          <w:lang w:eastAsia="zh-CN"/>
        </w:rPr>
        <w:t>1 Test</w:t>
      </w:r>
      <w:r w:rsidRPr="00810DC2">
        <w:rPr>
          <w:b/>
          <w:sz w:val="21"/>
          <w:szCs w:val="21"/>
          <w:lang w:eastAsia="zh-CN"/>
        </w:rPr>
        <w:t xml:space="preserve"> Parameters for </w:t>
      </w:r>
      <w:r w:rsidR="002700DC" w:rsidRPr="00810DC2">
        <w:rPr>
          <w:rFonts w:hint="eastAsia"/>
          <w:b/>
          <w:sz w:val="21"/>
          <w:szCs w:val="21"/>
          <w:lang w:eastAsia="zh-CN"/>
        </w:rPr>
        <w:t xml:space="preserve">HST </w:t>
      </w:r>
      <w:r w:rsidR="007B0164" w:rsidRPr="00810DC2">
        <w:rPr>
          <w:rFonts w:hint="eastAsia"/>
          <w:b/>
          <w:sz w:val="21"/>
          <w:szCs w:val="21"/>
          <w:lang w:eastAsia="zh-CN"/>
        </w:rPr>
        <w:t>PACH</w:t>
      </w:r>
    </w:p>
    <w:tbl>
      <w:tblPr>
        <w:tblW w:w="9762"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501"/>
        <w:gridCol w:w="3759"/>
        <w:gridCol w:w="4502"/>
      </w:tblGrid>
      <w:tr w:rsidR="004F6AA8" w:rsidRPr="00207BE5" w:rsidTr="0046615C">
        <w:trPr>
          <w:trHeight w:val="300"/>
        </w:trPr>
        <w:tc>
          <w:tcPr>
            <w:tcW w:w="1501" w:type="dxa"/>
            <w:vMerge w:val="restart"/>
            <w:shd w:val="clear" w:color="auto" w:fill="auto"/>
            <w:vAlign w:val="center"/>
            <w:hideMark/>
          </w:tcPr>
          <w:p w:rsidR="004F6AA8" w:rsidRPr="00207BE5" w:rsidRDefault="004F6AA8" w:rsidP="00C7207C">
            <w:pPr>
              <w:spacing w:after="0"/>
              <w:jc w:val="center"/>
              <w:rPr>
                <w:b/>
                <w:bCs/>
                <w:color w:val="000000"/>
                <w:lang w:val="en-US" w:eastAsia="zh-CN"/>
              </w:rPr>
            </w:pPr>
            <w:r w:rsidRPr="00207BE5">
              <w:rPr>
                <w:b/>
                <w:bCs/>
                <w:color w:val="000000"/>
                <w:lang w:val="en-US" w:eastAsia="zh-CN"/>
              </w:rPr>
              <w:t>Parameter</w:t>
            </w:r>
          </w:p>
        </w:tc>
        <w:tc>
          <w:tcPr>
            <w:tcW w:w="3759" w:type="dxa"/>
            <w:tcBorders>
              <w:right w:val="single" w:sz="4" w:space="0" w:color="auto"/>
            </w:tcBorders>
            <w:shd w:val="clear" w:color="auto" w:fill="auto"/>
            <w:vAlign w:val="center"/>
            <w:hideMark/>
          </w:tcPr>
          <w:p w:rsidR="004F6AA8" w:rsidRPr="00207BE5" w:rsidRDefault="00122B79" w:rsidP="00122B79">
            <w:pPr>
              <w:spacing w:after="0"/>
              <w:rPr>
                <w:b/>
                <w:bCs/>
                <w:color w:val="000000"/>
                <w:lang w:val="en-US" w:eastAsia="zh-CN"/>
              </w:rPr>
            </w:pPr>
            <w:r w:rsidRPr="00122B79">
              <w:rPr>
                <w:b/>
                <w:bCs/>
                <w:color w:val="000000"/>
                <w:lang w:eastAsia="zh-CN"/>
              </w:rPr>
              <w:t>PRACH formats with</w:t>
            </w:r>
            <w:r>
              <w:rPr>
                <w:rFonts w:hint="eastAsia"/>
                <w:b/>
                <w:bCs/>
                <w:color w:val="000000"/>
                <w:lang w:eastAsia="zh-CN"/>
              </w:rPr>
              <w:t xml:space="preserve"> long</w:t>
            </w:r>
            <w:r w:rsidRPr="00122B79">
              <w:rPr>
                <w:b/>
                <w:bCs/>
                <w:color w:val="000000"/>
                <w:lang w:eastAsia="zh-CN"/>
              </w:rPr>
              <w:t xml:space="preserve"> sequence length </w:t>
            </w:r>
          </w:p>
        </w:tc>
        <w:tc>
          <w:tcPr>
            <w:tcW w:w="4502" w:type="dxa"/>
            <w:tcBorders>
              <w:right w:val="single" w:sz="4" w:space="0" w:color="auto"/>
            </w:tcBorders>
          </w:tcPr>
          <w:p w:rsidR="004F6AA8" w:rsidRPr="00207BE5" w:rsidRDefault="00122B79" w:rsidP="002700DC">
            <w:pPr>
              <w:spacing w:after="0"/>
              <w:rPr>
                <w:b/>
                <w:bCs/>
                <w:color w:val="000000"/>
                <w:lang w:val="en-US" w:eastAsia="zh-CN"/>
              </w:rPr>
            </w:pPr>
            <w:r w:rsidRPr="00122B79">
              <w:rPr>
                <w:b/>
                <w:bCs/>
                <w:color w:val="000000"/>
                <w:lang w:eastAsia="zh-CN"/>
              </w:rPr>
              <w:t>PRACH formats with short sequence length</w:t>
            </w:r>
          </w:p>
        </w:tc>
      </w:tr>
      <w:tr w:rsidR="00122B79" w:rsidRPr="00207BE5" w:rsidTr="0046615C">
        <w:trPr>
          <w:trHeight w:val="300"/>
        </w:trPr>
        <w:tc>
          <w:tcPr>
            <w:tcW w:w="1501" w:type="dxa"/>
            <w:vMerge/>
            <w:shd w:val="clear" w:color="auto" w:fill="auto"/>
            <w:vAlign w:val="center"/>
          </w:tcPr>
          <w:p w:rsidR="00122B79" w:rsidRPr="00207BE5" w:rsidRDefault="00122B79" w:rsidP="00C7207C">
            <w:pPr>
              <w:spacing w:after="0"/>
              <w:jc w:val="center"/>
              <w:rPr>
                <w:b/>
                <w:bCs/>
                <w:color w:val="000000"/>
                <w:lang w:val="en-US" w:eastAsia="zh-CN"/>
              </w:rPr>
            </w:pPr>
          </w:p>
        </w:tc>
        <w:tc>
          <w:tcPr>
            <w:tcW w:w="3759" w:type="dxa"/>
            <w:tcBorders>
              <w:right w:val="single" w:sz="4" w:space="0" w:color="auto"/>
            </w:tcBorders>
            <w:shd w:val="clear" w:color="auto" w:fill="auto"/>
            <w:vAlign w:val="center"/>
          </w:tcPr>
          <w:p w:rsidR="00122B79" w:rsidRPr="00207BE5" w:rsidRDefault="00122B79" w:rsidP="002700DC">
            <w:pPr>
              <w:spacing w:after="0"/>
              <w:rPr>
                <w:b/>
                <w:bCs/>
                <w:color w:val="000000"/>
                <w:lang w:val="en-US" w:eastAsia="zh-CN"/>
              </w:rPr>
            </w:pPr>
            <w:r w:rsidRPr="00207BE5">
              <w:rPr>
                <w:b/>
                <w:bCs/>
                <w:color w:val="000000"/>
                <w:lang w:val="en-US" w:eastAsia="zh-CN"/>
              </w:rPr>
              <w:t>value</w:t>
            </w:r>
          </w:p>
        </w:tc>
        <w:tc>
          <w:tcPr>
            <w:tcW w:w="4502" w:type="dxa"/>
            <w:tcBorders>
              <w:right w:val="single" w:sz="4" w:space="0" w:color="auto"/>
            </w:tcBorders>
          </w:tcPr>
          <w:p w:rsidR="00122B79" w:rsidRPr="00207BE5" w:rsidRDefault="00122B79" w:rsidP="002700DC">
            <w:pPr>
              <w:spacing w:after="0"/>
              <w:rPr>
                <w:b/>
                <w:bCs/>
                <w:color w:val="000000"/>
                <w:lang w:val="en-US" w:eastAsia="zh-CN"/>
              </w:rPr>
            </w:pPr>
            <w:r w:rsidRPr="00207BE5">
              <w:rPr>
                <w:b/>
                <w:bCs/>
                <w:color w:val="000000"/>
                <w:lang w:val="en-US" w:eastAsia="zh-CN"/>
              </w:rPr>
              <w:t>value</w:t>
            </w:r>
          </w:p>
        </w:tc>
      </w:tr>
      <w:tr w:rsidR="004F6AA8" w:rsidRPr="00207BE5" w:rsidTr="0046615C">
        <w:trPr>
          <w:trHeight w:val="300"/>
        </w:trPr>
        <w:tc>
          <w:tcPr>
            <w:tcW w:w="1501" w:type="dxa"/>
            <w:vMerge/>
            <w:vAlign w:val="center"/>
            <w:hideMark/>
          </w:tcPr>
          <w:p w:rsidR="004F6AA8" w:rsidRPr="00207BE5" w:rsidRDefault="004F6AA8" w:rsidP="00C7207C">
            <w:pPr>
              <w:spacing w:after="0"/>
              <w:rPr>
                <w:b/>
                <w:bCs/>
                <w:color w:val="000000"/>
                <w:lang w:val="en-US" w:eastAsia="zh-CN"/>
              </w:rPr>
            </w:pPr>
          </w:p>
        </w:tc>
        <w:tc>
          <w:tcPr>
            <w:tcW w:w="3759" w:type="dxa"/>
            <w:tcBorders>
              <w:right w:val="single" w:sz="4" w:space="0" w:color="auto"/>
            </w:tcBorders>
            <w:shd w:val="clear" w:color="auto" w:fill="auto"/>
            <w:vAlign w:val="center"/>
            <w:hideMark/>
          </w:tcPr>
          <w:p w:rsidR="004F6AA8" w:rsidRPr="00207BE5" w:rsidRDefault="004F6AA8" w:rsidP="00122B79">
            <w:pPr>
              <w:spacing w:after="0"/>
              <w:rPr>
                <w:b/>
                <w:bCs/>
                <w:color w:val="000000"/>
                <w:lang w:val="en-US" w:eastAsia="zh-CN"/>
              </w:rPr>
            </w:pPr>
            <w:r w:rsidRPr="00207BE5">
              <w:rPr>
                <w:b/>
                <w:bCs/>
                <w:color w:val="000000"/>
                <w:lang w:val="en-US" w:eastAsia="zh-CN"/>
              </w:rPr>
              <w:t>FR1</w:t>
            </w:r>
          </w:p>
        </w:tc>
        <w:tc>
          <w:tcPr>
            <w:tcW w:w="4502" w:type="dxa"/>
            <w:tcBorders>
              <w:right w:val="single" w:sz="4" w:space="0" w:color="auto"/>
            </w:tcBorders>
          </w:tcPr>
          <w:p w:rsidR="004F6AA8" w:rsidRPr="00207BE5" w:rsidRDefault="004F6AA8" w:rsidP="002700DC">
            <w:pPr>
              <w:spacing w:after="0"/>
              <w:rPr>
                <w:b/>
                <w:bCs/>
                <w:color w:val="000000"/>
                <w:lang w:val="en-US" w:eastAsia="zh-CN"/>
              </w:rPr>
            </w:pPr>
            <w:r>
              <w:rPr>
                <w:rFonts w:hint="eastAsia"/>
                <w:b/>
                <w:bCs/>
                <w:color w:val="000000"/>
                <w:lang w:val="en-US" w:eastAsia="zh-CN"/>
              </w:rPr>
              <w:t>FR1</w:t>
            </w:r>
          </w:p>
        </w:tc>
      </w:tr>
      <w:tr w:rsidR="004F6AA8" w:rsidRPr="00207BE5" w:rsidTr="0046615C">
        <w:trPr>
          <w:trHeight w:val="300"/>
        </w:trPr>
        <w:tc>
          <w:tcPr>
            <w:tcW w:w="1501" w:type="dxa"/>
            <w:shd w:val="clear" w:color="auto" w:fill="auto"/>
            <w:vAlign w:val="center"/>
            <w:hideMark/>
          </w:tcPr>
          <w:p w:rsidR="004F6AA8" w:rsidRPr="007B0164" w:rsidRDefault="004F6AA8" w:rsidP="00C7207C">
            <w:pPr>
              <w:spacing w:after="0"/>
              <w:jc w:val="center"/>
              <w:rPr>
                <w:color w:val="000000"/>
                <w:lang w:val="en-US" w:eastAsia="zh-CN"/>
              </w:rPr>
            </w:pPr>
            <w:r w:rsidRPr="004252EE">
              <w:rPr>
                <w:color w:val="000000"/>
                <w:lang w:val="en-US" w:eastAsia="zh-CN"/>
              </w:rPr>
              <w:t>Number of Tx</w:t>
            </w:r>
          </w:p>
        </w:tc>
        <w:tc>
          <w:tcPr>
            <w:tcW w:w="3759" w:type="dxa"/>
            <w:shd w:val="clear" w:color="auto" w:fill="auto"/>
            <w:vAlign w:val="center"/>
            <w:hideMark/>
          </w:tcPr>
          <w:p w:rsidR="004F6AA8" w:rsidRPr="0024102F" w:rsidRDefault="004F6AA8" w:rsidP="002700DC">
            <w:pPr>
              <w:spacing w:after="0"/>
              <w:rPr>
                <w:color w:val="000000"/>
                <w:lang w:val="en-US" w:eastAsia="zh-CN"/>
              </w:rPr>
            </w:pPr>
            <w:r w:rsidRPr="0024102F">
              <w:rPr>
                <w:color w:val="000000"/>
                <w:lang w:val="en-US" w:eastAsia="zh-CN"/>
              </w:rPr>
              <w:t>1</w:t>
            </w:r>
          </w:p>
        </w:tc>
        <w:tc>
          <w:tcPr>
            <w:tcW w:w="4502" w:type="dxa"/>
          </w:tcPr>
          <w:p w:rsidR="004F6AA8" w:rsidRPr="0024102F" w:rsidRDefault="004F6AA8" w:rsidP="002700DC">
            <w:pPr>
              <w:spacing w:after="0"/>
              <w:rPr>
                <w:color w:val="000000"/>
                <w:lang w:val="en-US" w:eastAsia="zh-CN"/>
              </w:rPr>
            </w:pPr>
            <w:r>
              <w:rPr>
                <w:rFonts w:hint="eastAsia"/>
                <w:color w:val="000000"/>
                <w:lang w:val="en-US" w:eastAsia="zh-CN"/>
              </w:rPr>
              <w:t>1</w:t>
            </w:r>
          </w:p>
        </w:tc>
      </w:tr>
      <w:tr w:rsidR="004F6AA8" w:rsidRPr="00207BE5" w:rsidTr="0046615C">
        <w:trPr>
          <w:trHeight w:val="300"/>
        </w:trPr>
        <w:tc>
          <w:tcPr>
            <w:tcW w:w="1501" w:type="dxa"/>
            <w:shd w:val="clear" w:color="auto" w:fill="auto"/>
            <w:vAlign w:val="center"/>
            <w:hideMark/>
          </w:tcPr>
          <w:p w:rsidR="004F6AA8" w:rsidRPr="007B0164" w:rsidRDefault="004F6AA8" w:rsidP="00C7207C">
            <w:pPr>
              <w:spacing w:after="0"/>
              <w:jc w:val="center"/>
              <w:rPr>
                <w:color w:val="000000"/>
                <w:lang w:val="en-US" w:eastAsia="zh-CN"/>
              </w:rPr>
            </w:pPr>
            <w:r w:rsidRPr="004252EE">
              <w:rPr>
                <w:color w:val="000000"/>
                <w:lang w:val="en-US" w:eastAsia="zh-CN"/>
              </w:rPr>
              <w:t>Number of Rx</w:t>
            </w:r>
          </w:p>
        </w:tc>
        <w:tc>
          <w:tcPr>
            <w:tcW w:w="3759" w:type="dxa"/>
            <w:shd w:val="clear" w:color="auto" w:fill="auto"/>
            <w:vAlign w:val="center"/>
            <w:hideMark/>
          </w:tcPr>
          <w:p w:rsidR="004F6AA8" w:rsidRPr="0024102F" w:rsidRDefault="004F6AA8" w:rsidP="005D1BCF">
            <w:pPr>
              <w:spacing w:after="0"/>
              <w:rPr>
                <w:color w:val="000000"/>
                <w:lang w:val="en-US" w:eastAsia="zh-CN"/>
              </w:rPr>
            </w:pPr>
            <w:r w:rsidRPr="0024102F">
              <w:rPr>
                <w:color w:val="000000"/>
                <w:lang w:val="en-US" w:eastAsia="zh-CN"/>
              </w:rPr>
              <w:t>2</w:t>
            </w:r>
          </w:p>
        </w:tc>
        <w:tc>
          <w:tcPr>
            <w:tcW w:w="4502" w:type="dxa"/>
          </w:tcPr>
          <w:p w:rsidR="004F6AA8" w:rsidRPr="0024102F" w:rsidRDefault="004F6AA8" w:rsidP="005D1BCF">
            <w:pPr>
              <w:spacing w:after="0"/>
              <w:rPr>
                <w:color w:val="000000"/>
                <w:lang w:val="en-US" w:eastAsia="zh-CN"/>
              </w:rPr>
            </w:pPr>
            <w:r>
              <w:rPr>
                <w:rFonts w:hint="eastAsia"/>
                <w:color w:val="000000"/>
                <w:lang w:val="en-US" w:eastAsia="zh-CN"/>
              </w:rPr>
              <w:t>2</w:t>
            </w:r>
          </w:p>
        </w:tc>
      </w:tr>
      <w:tr w:rsidR="004F6AA8" w:rsidRPr="00207BE5" w:rsidTr="0046615C">
        <w:trPr>
          <w:trHeight w:val="300"/>
        </w:trPr>
        <w:tc>
          <w:tcPr>
            <w:tcW w:w="1501" w:type="dxa"/>
            <w:shd w:val="clear" w:color="auto" w:fill="auto"/>
            <w:vAlign w:val="center"/>
          </w:tcPr>
          <w:p w:rsidR="004F6AA8" w:rsidRPr="0024102F" w:rsidRDefault="004F6AA8" w:rsidP="00C7207C">
            <w:pPr>
              <w:spacing w:after="0"/>
              <w:jc w:val="center"/>
              <w:rPr>
                <w:color w:val="000000"/>
                <w:lang w:val="en-US" w:eastAsia="zh-CN"/>
              </w:rPr>
            </w:pPr>
            <w:r w:rsidRPr="0024102F">
              <w:rPr>
                <w:color w:val="000000"/>
                <w:lang w:val="en-US" w:eastAsia="zh-CN"/>
              </w:rPr>
              <w:t>Preamble format</w:t>
            </w:r>
          </w:p>
        </w:tc>
        <w:tc>
          <w:tcPr>
            <w:tcW w:w="3759" w:type="dxa"/>
            <w:shd w:val="clear" w:color="auto" w:fill="auto"/>
            <w:vAlign w:val="center"/>
          </w:tcPr>
          <w:p w:rsidR="004F6AA8" w:rsidRPr="0024102F" w:rsidRDefault="004F6AA8" w:rsidP="002700DC">
            <w:pPr>
              <w:spacing w:after="0"/>
              <w:rPr>
                <w:color w:val="000000"/>
                <w:lang w:val="en-US" w:eastAsia="zh-CN"/>
              </w:rPr>
            </w:pPr>
            <w:r w:rsidRPr="0024102F">
              <w:rPr>
                <w:rFonts w:hint="eastAsia"/>
                <w:color w:val="000000"/>
                <w:lang w:val="en-US" w:eastAsia="zh-CN"/>
              </w:rPr>
              <w:t>Format 0,</w:t>
            </w:r>
          </w:p>
        </w:tc>
        <w:tc>
          <w:tcPr>
            <w:tcW w:w="4502" w:type="dxa"/>
          </w:tcPr>
          <w:p w:rsidR="004F6AA8" w:rsidRPr="0024102F" w:rsidRDefault="004F6AA8" w:rsidP="002700DC">
            <w:pPr>
              <w:spacing w:after="0"/>
              <w:rPr>
                <w:color w:val="000000"/>
                <w:lang w:val="en-US" w:eastAsia="zh-CN"/>
              </w:rPr>
            </w:pPr>
            <w:r>
              <w:rPr>
                <w:rFonts w:hint="eastAsia"/>
                <w:color w:val="000000"/>
                <w:lang w:val="en-US" w:eastAsia="zh-CN"/>
              </w:rPr>
              <w:t xml:space="preserve">Format </w:t>
            </w:r>
            <w:r w:rsidRPr="004F6AA8">
              <w:rPr>
                <w:color w:val="000000"/>
                <w:lang w:eastAsia="zh-CN"/>
              </w:rPr>
              <w:t>A2, A3, B4 and C2</w:t>
            </w:r>
          </w:p>
        </w:tc>
      </w:tr>
      <w:tr w:rsidR="004F6AA8" w:rsidRPr="00207BE5" w:rsidTr="0046615C">
        <w:trPr>
          <w:trHeight w:val="300"/>
        </w:trPr>
        <w:tc>
          <w:tcPr>
            <w:tcW w:w="1501" w:type="dxa"/>
            <w:shd w:val="clear" w:color="auto" w:fill="auto"/>
            <w:vAlign w:val="center"/>
          </w:tcPr>
          <w:p w:rsidR="004F6AA8" w:rsidRPr="0024102F" w:rsidRDefault="004F6AA8" w:rsidP="00C7207C">
            <w:pPr>
              <w:spacing w:after="0"/>
              <w:jc w:val="center"/>
              <w:rPr>
                <w:color w:val="000000"/>
                <w:lang w:val="en-US" w:eastAsia="zh-CN"/>
              </w:rPr>
            </w:pPr>
            <w:r w:rsidRPr="00A30146">
              <w:rPr>
                <w:color w:val="000000"/>
                <w:lang w:val="en-US" w:eastAsia="zh-CN"/>
              </w:rPr>
              <w:t>restricted set type</w:t>
            </w:r>
          </w:p>
        </w:tc>
        <w:tc>
          <w:tcPr>
            <w:tcW w:w="3759" w:type="dxa"/>
            <w:shd w:val="clear" w:color="auto" w:fill="auto"/>
            <w:vAlign w:val="center"/>
          </w:tcPr>
          <w:p w:rsidR="004F6AA8" w:rsidRPr="00A30146" w:rsidRDefault="004F6AA8" w:rsidP="002700DC">
            <w:pPr>
              <w:spacing w:after="0"/>
              <w:rPr>
                <w:color w:val="000000"/>
                <w:lang w:val="en-US" w:eastAsia="zh-CN"/>
              </w:rPr>
            </w:pPr>
            <w:r w:rsidRPr="00A30146">
              <w:rPr>
                <w:color w:val="000000"/>
                <w:lang w:val="en-US" w:eastAsia="zh-CN"/>
              </w:rPr>
              <w:t>restricted set type A</w:t>
            </w:r>
            <w:r>
              <w:rPr>
                <w:rFonts w:hint="eastAsia"/>
                <w:color w:val="000000"/>
                <w:lang w:val="en-US" w:eastAsia="zh-CN"/>
              </w:rPr>
              <w:t xml:space="preserve">, </w:t>
            </w:r>
          </w:p>
          <w:p w:rsidR="004F6AA8" w:rsidRPr="0024102F" w:rsidRDefault="004F6AA8" w:rsidP="002700DC">
            <w:pPr>
              <w:spacing w:after="0"/>
              <w:rPr>
                <w:color w:val="000000"/>
                <w:lang w:val="en-US" w:eastAsia="zh-CN"/>
              </w:rPr>
            </w:pPr>
            <w:r w:rsidRPr="00A30146">
              <w:rPr>
                <w:color w:val="000000"/>
                <w:lang w:val="en-US" w:eastAsia="zh-CN"/>
              </w:rPr>
              <w:t>restricted set type B</w:t>
            </w:r>
          </w:p>
        </w:tc>
        <w:tc>
          <w:tcPr>
            <w:tcW w:w="4502" w:type="dxa"/>
          </w:tcPr>
          <w:p w:rsidR="004F6AA8" w:rsidRPr="00A30146" w:rsidRDefault="004F6AA8" w:rsidP="004F6AA8">
            <w:pPr>
              <w:spacing w:after="0"/>
              <w:rPr>
                <w:color w:val="000000"/>
                <w:lang w:val="en-US" w:eastAsia="zh-CN"/>
              </w:rPr>
            </w:pPr>
            <w:r w:rsidRPr="00A30146">
              <w:rPr>
                <w:color w:val="000000"/>
                <w:lang w:val="en-US" w:eastAsia="zh-CN"/>
              </w:rPr>
              <w:t>restricted set type A</w:t>
            </w:r>
            <w:r>
              <w:rPr>
                <w:rFonts w:hint="eastAsia"/>
                <w:color w:val="000000"/>
                <w:lang w:val="en-US" w:eastAsia="zh-CN"/>
              </w:rPr>
              <w:t xml:space="preserve">, </w:t>
            </w:r>
          </w:p>
          <w:p w:rsidR="004F6AA8" w:rsidRPr="00A30146" w:rsidRDefault="004F6AA8" w:rsidP="004F6AA8">
            <w:pPr>
              <w:spacing w:after="0"/>
              <w:rPr>
                <w:color w:val="000000"/>
                <w:lang w:val="en-US" w:eastAsia="zh-CN"/>
              </w:rPr>
            </w:pPr>
            <w:r w:rsidRPr="00A30146">
              <w:rPr>
                <w:color w:val="000000"/>
                <w:lang w:val="en-US" w:eastAsia="zh-CN"/>
              </w:rPr>
              <w:t>restricted set type B</w:t>
            </w:r>
          </w:p>
        </w:tc>
      </w:tr>
      <w:tr w:rsidR="004F6AA8" w:rsidRPr="00207BE5" w:rsidTr="0046615C">
        <w:trPr>
          <w:trHeight w:val="300"/>
        </w:trPr>
        <w:tc>
          <w:tcPr>
            <w:tcW w:w="1501" w:type="dxa"/>
            <w:shd w:val="clear" w:color="auto" w:fill="auto"/>
            <w:vAlign w:val="center"/>
          </w:tcPr>
          <w:p w:rsidR="004F6AA8" w:rsidRPr="0024102F" w:rsidRDefault="004F6AA8" w:rsidP="00C7207C">
            <w:pPr>
              <w:spacing w:after="0"/>
              <w:jc w:val="center"/>
              <w:rPr>
                <w:color w:val="000000"/>
                <w:lang w:val="en-US" w:eastAsia="zh-CN"/>
              </w:rPr>
            </w:pPr>
            <w:r w:rsidRPr="0024102F">
              <w:rPr>
                <w:rFonts w:hint="eastAsia"/>
                <w:color w:val="000000"/>
                <w:lang w:val="en-US" w:eastAsia="zh-CN"/>
              </w:rPr>
              <w:t>SCS</w:t>
            </w:r>
          </w:p>
        </w:tc>
        <w:tc>
          <w:tcPr>
            <w:tcW w:w="3759" w:type="dxa"/>
            <w:shd w:val="clear" w:color="auto" w:fill="auto"/>
            <w:vAlign w:val="center"/>
          </w:tcPr>
          <w:p w:rsidR="004F6AA8" w:rsidRPr="0024102F" w:rsidRDefault="004F6AA8" w:rsidP="002700DC">
            <w:pPr>
              <w:spacing w:after="0"/>
              <w:rPr>
                <w:color w:val="000000"/>
                <w:lang w:val="en-US" w:eastAsia="zh-CN"/>
              </w:rPr>
            </w:pPr>
            <w:r w:rsidRPr="004252EE">
              <w:rPr>
                <w:color w:val="000000"/>
                <w:lang w:val="en-US" w:eastAsia="zh-CN"/>
              </w:rPr>
              <w:t>1.25kHz</w:t>
            </w:r>
            <w:r w:rsidRPr="004252EE">
              <w:rPr>
                <w:rFonts w:hint="eastAsia"/>
                <w:color w:val="000000"/>
                <w:lang w:val="en-US" w:eastAsia="zh-CN"/>
              </w:rPr>
              <w:t xml:space="preserve"> (only for Format 0)</w:t>
            </w:r>
          </w:p>
        </w:tc>
        <w:tc>
          <w:tcPr>
            <w:tcW w:w="4502" w:type="dxa"/>
          </w:tcPr>
          <w:p w:rsidR="004F6AA8" w:rsidRPr="004252EE" w:rsidRDefault="00DF07EE" w:rsidP="002700DC">
            <w:pPr>
              <w:spacing w:after="0"/>
              <w:rPr>
                <w:color w:val="000000"/>
                <w:lang w:val="en-US" w:eastAsia="zh-CN"/>
              </w:rPr>
            </w:pPr>
            <w:r>
              <w:rPr>
                <w:rFonts w:hint="eastAsia"/>
                <w:color w:val="000000"/>
                <w:lang w:val="en-US" w:eastAsia="zh-CN"/>
              </w:rPr>
              <w:t>15kHz, 30kHz</w:t>
            </w:r>
          </w:p>
        </w:tc>
      </w:tr>
      <w:tr w:rsidR="004F6AA8" w:rsidRPr="00207BE5" w:rsidTr="0046615C">
        <w:trPr>
          <w:trHeight w:val="300"/>
        </w:trPr>
        <w:tc>
          <w:tcPr>
            <w:tcW w:w="1501" w:type="dxa"/>
            <w:shd w:val="clear" w:color="auto" w:fill="auto"/>
            <w:vAlign w:val="center"/>
          </w:tcPr>
          <w:p w:rsidR="004F6AA8" w:rsidRPr="0024102F" w:rsidRDefault="004F6AA8" w:rsidP="00C7207C">
            <w:pPr>
              <w:spacing w:after="0"/>
              <w:jc w:val="center"/>
              <w:rPr>
                <w:color w:val="000000"/>
                <w:lang w:val="en-US" w:eastAsia="zh-CN"/>
              </w:rPr>
            </w:pPr>
            <w:r w:rsidRPr="004252EE">
              <w:rPr>
                <w:color w:val="000000"/>
                <w:lang w:val="en-US" w:eastAsia="zh-CN"/>
              </w:rPr>
              <w:t>Ncs</w:t>
            </w:r>
          </w:p>
        </w:tc>
        <w:tc>
          <w:tcPr>
            <w:tcW w:w="3759" w:type="dxa"/>
            <w:shd w:val="clear" w:color="auto" w:fill="auto"/>
            <w:vAlign w:val="center"/>
          </w:tcPr>
          <w:p w:rsidR="004F6AA8" w:rsidRPr="00A30146" w:rsidRDefault="004F6AA8" w:rsidP="002700DC">
            <w:pPr>
              <w:spacing w:after="0"/>
              <w:rPr>
                <w:color w:val="000000"/>
                <w:lang w:val="en-US" w:eastAsia="zh-CN"/>
              </w:rPr>
            </w:pPr>
            <w:r>
              <w:rPr>
                <w:rFonts w:hint="eastAsia"/>
                <w:color w:val="000000"/>
                <w:lang w:val="en-US" w:eastAsia="zh-CN"/>
              </w:rPr>
              <w:t xml:space="preserve">for </w:t>
            </w:r>
            <w:r w:rsidRPr="00A30146">
              <w:rPr>
                <w:color w:val="000000"/>
                <w:lang w:val="en-US" w:eastAsia="zh-CN"/>
              </w:rPr>
              <w:t>restricted set type A</w:t>
            </w:r>
            <w:r>
              <w:rPr>
                <w:rFonts w:hint="eastAsia"/>
                <w:color w:val="000000"/>
                <w:lang w:val="en-US" w:eastAsia="zh-CN"/>
              </w:rPr>
              <w:t xml:space="preserve">: </w:t>
            </w:r>
            <w:r w:rsidRPr="00A30146">
              <w:rPr>
                <w:color w:val="000000"/>
                <w:lang w:val="en-US" w:eastAsia="zh-CN"/>
              </w:rPr>
              <w:t>15</w:t>
            </w:r>
            <w:r>
              <w:rPr>
                <w:rFonts w:hint="eastAsia"/>
                <w:color w:val="000000"/>
                <w:lang w:val="en-US" w:eastAsia="zh-CN"/>
              </w:rPr>
              <w:t xml:space="preserve">, </w:t>
            </w:r>
          </w:p>
          <w:p w:rsidR="004F6AA8" w:rsidRPr="0024102F" w:rsidRDefault="004F6AA8" w:rsidP="002700DC">
            <w:pPr>
              <w:spacing w:after="0"/>
              <w:rPr>
                <w:color w:val="000000"/>
                <w:lang w:val="en-US" w:eastAsia="zh-CN"/>
              </w:rPr>
            </w:pPr>
            <w:r>
              <w:rPr>
                <w:rFonts w:hint="eastAsia"/>
                <w:color w:val="000000"/>
                <w:lang w:val="en-US" w:eastAsia="zh-CN"/>
              </w:rPr>
              <w:t>f</w:t>
            </w:r>
            <w:r w:rsidRPr="00A30146">
              <w:rPr>
                <w:color w:val="000000"/>
                <w:lang w:val="en-US" w:eastAsia="zh-CN"/>
              </w:rPr>
              <w:t>or restricted set type B</w:t>
            </w:r>
            <w:r>
              <w:rPr>
                <w:rFonts w:hint="eastAsia"/>
                <w:color w:val="000000"/>
                <w:lang w:val="en-US" w:eastAsia="zh-CN"/>
              </w:rPr>
              <w:t xml:space="preserve">: </w:t>
            </w:r>
            <w:r w:rsidRPr="00A30146">
              <w:rPr>
                <w:color w:val="000000"/>
                <w:lang w:val="en-US" w:eastAsia="zh-CN"/>
              </w:rPr>
              <w:t>15</w:t>
            </w:r>
          </w:p>
        </w:tc>
        <w:tc>
          <w:tcPr>
            <w:tcW w:w="4502" w:type="dxa"/>
          </w:tcPr>
          <w:p w:rsidR="00DF07EE" w:rsidRPr="00DF07EE" w:rsidRDefault="00DF07EE" w:rsidP="0046615C">
            <w:pPr>
              <w:spacing w:after="0"/>
              <w:rPr>
                <w:color w:val="000000"/>
                <w:lang w:val="en-US" w:eastAsia="zh-CN"/>
              </w:rPr>
            </w:pPr>
            <w:r w:rsidRPr="00DF07EE">
              <w:rPr>
                <w:rFonts w:hint="eastAsia"/>
                <w:color w:val="000000"/>
                <w:lang w:val="en-US" w:eastAsia="zh-CN"/>
              </w:rPr>
              <w:t>23(only for 15kHz)</w:t>
            </w:r>
          </w:p>
          <w:p w:rsidR="004F6AA8" w:rsidRDefault="00DF07EE" w:rsidP="00DF07EE">
            <w:pPr>
              <w:spacing w:after="0"/>
              <w:rPr>
                <w:color w:val="000000"/>
                <w:lang w:val="en-US" w:eastAsia="zh-CN"/>
              </w:rPr>
            </w:pPr>
            <w:r w:rsidRPr="00DF07EE">
              <w:rPr>
                <w:rFonts w:hint="eastAsia"/>
                <w:color w:val="000000"/>
                <w:lang w:val="en-US" w:eastAsia="zh-CN"/>
              </w:rPr>
              <w:t>46(only for 30kHz)</w:t>
            </w:r>
          </w:p>
        </w:tc>
      </w:tr>
      <w:tr w:rsidR="004F6AA8" w:rsidRPr="00207BE5" w:rsidTr="0046615C">
        <w:trPr>
          <w:trHeight w:val="300"/>
        </w:trPr>
        <w:tc>
          <w:tcPr>
            <w:tcW w:w="1501" w:type="dxa"/>
            <w:shd w:val="clear" w:color="auto" w:fill="auto"/>
            <w:vAlign w:val="center"/>
          </w:tcPr>
          <w:p w:rsidR="004F6AA8" w:rsidRPr="004252EE" w:rsidRDefault="004F6AA8" w:rsidP="00C7207C">
            <w:pPr>
              <w:spacing w:after="0"/>
              <w:jc w:val="center"/>
              <w:rPr>
                <w:color w:val="000000"/>
                <w:lang w:val="en-US" w:eastAsia="zh-CN"/>
              </w:rPr>
            </w:pPr>
            <w:r w:rsidRPr="004252EE">
              <w:rPr>
                <w:color w:val="000000"/>
                <w:lang w:val="en-US" w:eastAsia="zh-CN"/>
              </w:rPr>
              <w:t>v</w:t>
            </w:r>
          </w:p>
        </w:tc>
        <w:tc>
          <w:tcPr>
            <w:tcW w:w="3759" w:type="dxa"/>
            <w:shd w:val="clear" w:color="auto" w:fill="auto"/>
            <w:vAlign w:val="center"/>
          </w:tcPr>
          <w:p w:rsidR="004F6AA8" w:rsidRPr="00A30146" w:rsidRDefault="004F6AA8" w:rsidP="002700DC">
            <w:pPr>
              <w:spacing w:after="0"/>
              <w:rPr>
                <w:color w:val="000000"/>
                <w:lang w:val="en-US" w:eastAsia="zh-CN"/>
              </w:rPr>
            </w:pPr>
            <w:r>
              <w:rPr>
                <w:rFonts w:hint="eastAsia"/>
                <w:color w:val="000000"/>
                <w:lang w:val="en-US" w:eastAsia="zh-CN"/>
              </w:rPr>
              <w:t xml:space="preserve">for </w:t>
            </w:r>
            <w:r w:rsidRPr="00A30146">
              <w:rPr>
                <w:color w:val="000000"/>
                <w:lang w:val="en-US" w:eastAsia="zh-CN"/>
              </w:rPr>
              <w:t>restricted set type A</w:t>
            </w:r>
            <w:r>
              <w:rPr>
                <w:rFonts w:hint="eastAsia"/>
                <w:color w:val="000000"/>
                <w:lang w:val="en-US" w:eastAsia="zh-CN"/>
              </w:rPr>
              <w:t xml:space="preserve">: 0, </w:t>
            </w:r>
          </w:p>
          <w:p w:rsidR="004F6AA8" w:rsidRPr="0024102F" w:rsidRDefault="004F6AA8" w:rsidP="002700DC">
            <w:pPr>
              <w:spacing w:after="0"/>
              <w:rPr>
                <w:color w:val="000000"/>
                <w:lang w:val="en-US" w:eastAsia="zh-CN"/>
              </w:rPr>
            </w:pPr>
            <w:r>
              <w:rPr>
                <w:rFonts w:hint="eastAsia"/>
                <w:color w:val="000000"/>
                <w:lang w:val="en-US" w:eastAsia="zh-CN"/>
              </w:rPr>
              <w:t>f</w:t>
            </w:r>
            <w:r w:rsidRPr="00A30146">
              <w:rPr>
                <w:color w:val="000000"/>
                <w:lang w:val="en-US" w:eastAsia="zh-CN"/>
              </w:rPr>
              <w:t>or restricted set type B</w:t>
            </w:r>
            <w:r>
              <w:rPr>
                <w:rFonts w:hint="eastAsia"/>
                <w:color w:val="000000"/>
                <w:lang w:val="en-US" w:eastAsia="zh-CN"/>
              </w:rPr>
              <w:t>: 30</w:t>
            </w:r>
          </w:p>
        </w:tc>
        <w:tc>
          <w:tcPr>
            <w:tcW w:w="4502" w:type="dxa"/>
          </w:tcPr>
          <w:p w:rsidR="004F6AA8" w:rsidRDefault="00DF07EE" w:rsidP="002700DC">
            <w:pPr>
              <w:spacing w:after="0"/>
              <w:rPr>
                <w:color w:val="000000"/>
                <w:lang w:val="en-US" w:eastAsia="zh-CN"/>
              </w:rPr>
            </w:pPr>
            <w:r>
              <w:rPr>
                <w:rFonts w:hint="eastAsia"/>
                <w:color w:val="000000"/>
                <w:lang w:val="en-US" w:eastAsia="zh-CN"/>
              </w:rPr>
              <w:t>0</w:t>
            </w:r>
          </w:p>
        </w:tc>
      </w:tr>
      <w:tr w:rsidR="004F6AA8" w:rsidRPr="00207BE5" w:rsidTr="0046615C">
        <w:trPr>
          <w:trHeight w:val="300"/>
        </w:trPr>
        <w:tc>
          <w:tcPr>
            <w:tcW w:w="1501" w:type="dxa"/>
            <w:shd w:val="clear" w:color="auto" w:fill="auto"/>
            <w:vAlign w:val="center"/>
          </w:tcPr>
          <w:p w:rsidR="004F6AA8" w:rsidRPr="0024102F" w:rsidRDefault="004F6AA8" w:rsidP="00C7207C">
            <w:pPr>
              <w:spacing w:after="0"/>
              <w:jc w:val="center"/>
              <w:rPr>
                <w:color w:val="000000"/>
                <w:lang w:val="en-US" w:eastAsia="zh-CN"/>
              </w:rPr>
            </w:pPr>
            <w:r w:rsidRPr="004252EE">
              <w:rPr>
                <w:color w:val="000000"/>
                <w:lang w:val="en-US" w:eastAsia="zh-CN"/>
              </w:rPr>
              <w:t xml:space="preserve">Logical </w:t>
            </w:r>
            <w:r w:rsidRPr="004252EE">
              <w:rPr>
                <w:color w:val="000000"/>
                <w:lang w:val="en-US" w:eastAsia="zh-CN"/>
              </w:rPr>
              <w:lastRenderedPageBreak/>
              <w:t>sequence index</w:t>
            </w:r>
          </w:p>
        </w:tc>
        <w:tc>
          <w:tcPr>
            <w:tcW w:w="3759" w:type="dxa"/>
            <w:shd w:val="clear" w:color="auto" w:fill="auto"/>
            <w:vAlign w:val="center"/>
          </w:tcPr>
          <w:p w:rsidR="004F6AA8" w:rsidRPr="00A30146" w:rsidRDefault="004F6AA8" w:rsidP="002700DC">
            <w:pPr>
              <w:spacing w:after="0"/>
              <w:rPr>
                <w:color w:val="000000"/>
                <w:lang w:val="en-US" w:eastAsia="zh-CN"/>
              </w:rPr>
            </w:pPr>
            <w:r>
              <w:rPr>
                <w:rFonts w:hint="eastAsia"/>
                <w:color w:val="000000"/>
                <w:lang w:val="en-US" w:eastAsia="zh-CN"/>
              </w:rPr>
              <w:lastRenderedPageBreak/>
              <w:t xml:space="preserve">for </w:t>
            </w:r>
            <w:r w:rsidRPr="00A30146">
              <w:rPr>
                <w:color w:val="000000"/>
                <w:lang w:val="en-US" w:eastAsia="zh-CN"/>
              </w:rPr>
              <w:t>restricted set type A</w:t>
            </w:r>
            <w:r>
              <w:rPr>
                <w:rFonts w:hint="eastAsia"/>
                <w:color w:val="000000"/>
                <w:lang w:val="en-US" w:eastAsia="zh-CN"/>
              </w:rPr>
              <w:t xml:space="preserve">: 384, </w:t>
            </w:r>
          </w:p>
          <w:p w:rsidR="004F6AA8" w:rsidRPr="004252EE" w:rsidRDefault="004F6AA8" w:rsidP="002700DC">
            <w:pPr>
              <w:spacing w:after="0"/>
              <w:rPr>
                <w:color w:val="000000"/>
                <w:lang w:val="en-US" w:eastAsia="zh-CN"/>
              </w:rPr>
            </w:pPr>
            <w:r>
              <w:rPr>
                <w:rFonts w:hint="eastAsia"/>
                <w:color w:val="000000"/>
                <w:lang w:val="en-US" w:eastAsia="zh-CN"/>
              </w:rPr>
              <w:lastRenderedPageBreak/>
              <w:t>f</w:t>
            </w:r>
            <w:r w:rsidRPr="00A30146">
              <w:rPr>
                <w:color w:val="000000"/>
                <w:lang w:val="en-US" w:eastAsia="zh-CN"/>
              </w:rPr>
              <w:t>or restricted set type B</w:t>
            </w:r>
            <w:r>
              <w:rPr>
                <w:rFonts w:hint="eastAsia"/>
                <w:color w:val="000000"/>
                <w:lang w:val="en-US" w:eastAsia="zh-CN"/>
              </w:rPr>
              <w:t>: 30</w:t>
            </w:r>
          </w:p>
        </w:tc>
        <w:tc>
          <w:tcPr>
            <w:tcW w:w="4502" w:type="dxa"/>
          </w:tcPr>
          <w:p w:rsidR="004F6AA8" w:rsidRDefault="00DF07EE" w:rsidP="002700DC">
            <w:pPr>
              <w:spacing w:after="0"/>
              <w:rPr>
                <w:color w:val="000000"/>
                <w:lang w:val="en-US" w:eastAsia="zh-CN"/>
              </w:rPr>
            </w:pPr>
            <w:r>
              <w:rPr>
                <w:rFonts w:hint="eastAsia"/>
                <w:color w:val="000000"/>
                <w:lang w:val="en-US" w:eastAsia="zh-CN"/>
              </w:rPr>
              <w:lastRenderedPageBreak/>
              <w:t>0</w:t>
            </w:r>
          </w:p>
        </w:tc>
      </w:tr>
      <w:tr w:rsidR="004F6AA8" w:rsidRPr="00207BE5" w:rsidTr="0046615C">
        <w:trPr>
          <w:trHeight w:val="300"/>
        </w:trPr>
        <w:tc>
          <w:tcPr>
            <w:tcW w:w="1501" w:type="dxa"/>
            <w:shd w:val="clear" w:color="auto" w:fill="auto"/>
            <w:vAlign w:val="center"/>
          </w:tcPr>
          <w:p w:rsidR="004F6AA8" w:rsidRPr="0024102F" w:rsidRDefault="004F6AA8" w:rsidP="00C7207C">
            <w:pPr>
              <w:spacing w:after="0"/>
              <w:jc w:val="center"/>
              <w:rPr>
                <w:color w:val="000000"/>
                <w:lang w:val="en-US" w:eastAsia="zh-CN"/>
              </w:rPr>
            </w:pPr>
            <w:r w:rsidRPr="004252EE">
              <w:rPr>
                <w:color w:val="000000"/>
                <w:lang w:val="en-US" w:eastAsia="zh-CN"/>
              </w:rPr>
              <w:lastRenderedPageBreak/>
              <w:t>Proposed time estimation error for AWGN/TDL</w:t>
            </w:r>
          </w:p>
        </w:tc>
        <w:tc>
          <w:tcPr>
            <w:tcW w:w="3759" w:type="dxa"/>
            <w:shd w:val="clear" w:color="auto" w:fill="auto"/>
            <w:vAlign w:val="center"/>
          </w:tcPr>
          <w:p w:rsidR="004F6AA8" w:rsidRDefault="004F6AA8" w:rsidP="002700DC">
            <w:pPr>
              <w:spacing w:after="0"/>
              <w:rPr>
                <w:color w:val="000000"/>
                <w:lang w:val="en-US" w:eastAsia="zh-CN"/>
              </w:rPr>
            </w:pPr>
            <w:r w:rsidRPr="004252EE">
              <w:rPr>
                <w:color w:val="000000"/>
                <w:lang w:val="en-US" w:eastAsia="zh-CN"/>
              </w:rPr>
              <w:t>1.04us</w:t>
            </w:r>
            <w:r>
              <w:rPr>
                <w:rFonts w:hint="eastAsia"/>
                <w:color w:val="000000"/>
                <w:lang w:val="en-US" w:eastAsia="zh-CN"/>
              </w:rPr>
              <w:t>for</w:t>
            </w:r>
            <w:r w:rsidRPr="004252EE">
              <w:rPr>
                <w:rFonts w:hint="eastAsia"/>
                <w:color w:val="000000"/>
                <w:lang w:val="en-US" w:eastAsia="zh-CN"/>
              </w:rPr>
              <w:t xml:space="preserve"> AWGN</w:t>
            </w:r>
          </w:p>
          <w:p w:rsidR="004F6AA8" w:rsidRPr="0024102F" w:rsidRDefault="004F6AA8" w:rsidP="002700DC">
            <w:pPr>
              <w:spacing w:after="0"/>
              <w:rPr>
                <w:color w:val="000000"/>
                <w:lang w:val="en-US" w:eastAsia="zh-CN"/>
              </w:rPr>
            </w:pPr>
            <w:r w:rsidRPr="0024102F">
              <w:rPr>
                <w:color w:val="000000"/>
                <w:lang w:val="en-US" w:eastAsia="zh-CN"/>
              </w:rPr>
              <w:t>2.55us</w:t>
            </w:r>
            <w:r>
              <w:rPr>
                <w:rFonts w:hint="eastAsia"/>
                <w:color w:val="000000"/>
                <w:lang w:val="en-US" w:eastAsia="zh-CN"/>
              </w:rPr>
              <w:t>for</w:t>
            </w:r>
            <w:r w:rsidRPr="0024102F">
              <w:rPr>
                <w:color w:val="000000"/>
                <w:lang w:val="en-US" w:eastAsia="zh-CN"/>
              </w:rPr>
              <w:t>TDLC300</w:t>
            </w:r>
            <w:r w:rsidRPr="0024102F">
              <w:rPr>
                <w:rFonts w:hint="eastAsia"/>
                <w:color w:val="000000"/>
                <w:lang w:val="en-US" w:eastAsia="zh-CN"/>
              </w:rPr>
              <w:t>ns</w:t>
            </w:r>
            <w:r w:rsidRPr="0024102F">
              <w:rPr>
                <w:color w:val="000000"/>
                <w:lang w:val="en-US" w:eastAsia="zh-CN"/>
              </w:rPr>
              <w:t>-100</w:t>
            </w:r>
            <w:r w:rsidRPr="0024102F">
              <w:rPr>
                <w:rFonts w:hint="eastAsia"/>
                <w:color w:val="000000"/>
                <w:lang w:val="en-US" w:eastAsia="zh-CN"/>
              </w:rPr>
              <w:t>Hz</w:t>
            </w:r>
          </w:p>
        </w:tc>
        <w:tc>
          <w:tcPr>
            <w:tcW w:w="4502" w:type="dxa"/>
          </w:tcPr>
          <w:p w:rsidR="007A2E85" w:rsidRPr="007A2E85" w:rsidRDefault="007A2E85" w:rsidP="0046615C">
            <w:pPr>
              <w:spacing w:after="0"/>
              <w:rPr>
                <w:color w:val="000000"/>
                <w:lang w:val="en-US" w:eastAsia="zh-CN"/>
              </w:rPr>
            </w:pPr>
            <w:r w:rsidRPr="007A2E85">
              <w:rPr>
                <w:color w:val="000000"/>
                <w:lang w:val="en-US" w:eastAsia="zh-CN"/>
              </w:rPr>
              <w:t>0.52us</w:t>
            </w:r>
            <w:r w:rsidRPr="007A2E85">
              <w:rPr>
                <w:rFonts w:hint="eastAsia"/>
                <w:color w:val="000000"/>
                <w:lang w:val="en-US" w:eastAsia="zh-CN"/>
              </w:rPr>
              <w:t xml:space="preserve"> at AWGN for 15kHz,</w:t>
            </w:r>
          </w:p>
          <w:p w:rsidR="007A2E85" w:rsidRPr="007A2E85" w:rsidRDefault="007A2E85" w:rsidP="0046615C">
            <w:pPr>
              <w:spacing w:after="0"/>
              <w:rPr>
                <w:color w:val="000000"/>
                <w:lang w:val="en-US" w:eastAsia="zh-CN"/>
              </w:rPr>
            </w:pPr>
            <w:r w:rsidRPr="007A2E85">
              <w:rPr>
                <w:color w:val="000000"/>
                <w:lang w:val="en-US" w:eastAsia="zh-CN"/>
              </w:rPr>
              <w:t>0.26us</w:t>
            </w:r>
            <w:r w:rsidRPr="007A2E85">
              <w:rPr>
                <w:rFonts w:hint="eastAsia"/>
                <w:color w:val="000000"/>
                <w:lang w:val="en-US" w:eastAsia="zh-CN"/>
              </w:rPr>
              <w:t xml:space="preserve"> at AWGN for 30kHz,</w:t>
            </w:r>
          </w:p>
          <w:p w:rsidR="007A2E85" w:rsidRPr="007A2E85" w:rsidRDefault="007A2E85" w:rsidP="0046615C">
            <w:pPr>
              <w:spacing w:after="0"/>
              <w:rPr>
                <w:color w:val="000000"/>
                <w:lang w:val="en-US" w:eastAsia="zh-CN"/>
              </w:rPr>
            </w:pPr>
            <w:r w:rsidRPr="007A2E85">
              <w:rPr>
                <w:color w:val="000000"/>
                <w:lang w:val="en-US" w:eastAsia="zh-CN"/>
              </w:rPr>
              <w:t>2.03us</w:t>
            </w:r>
            <w:r w:rsidRPr="007A2E85">
              <w:rPr>
                <w:rFonts w:hint="eastAsia"/>
                <w:color w:val="000000"/>
                <w:lang w:val="en-US" w:eastAsia="zh-CN"/>
              </w:rPr>
              <w:t xml:space="preserve"> at </w:t>
            </w:r>
            <w:r w:rsidRPr="007A2E85">
              <w:rPr>
                <w:color w:val="000000"/>
                <w:lang w:val="en-US" w:eastAsia="zh-CN"/>
              </w:rPr>
              <w:t>TDLC300</w:t>
            </w:r>
            <w:r w:rsidRPr="007A2E85">
              <w:rPr>
                <w:rFonts w:hint="eastAsia"/>
                <w:color w:val="000000"/>
                <w:lang w:val="en-US" w:eastAsia="zh-CN"/>
              </w:rPr>
              <w:t>ns</w:t>
            </w:r>
            <w:r w:rsidRPr="007A2E85">
              <w:rPr>
                <w:color w:val="000000"/>
                <w:lang w:val="en-US" w:eastAsia="zh-CN"/>
              </w:rPr>
              <w:t>-100</w:t>
            </w:r>
            <w:r w:rsidRPr="007A2E85">
              <w:rPr>
                <w:rFonts w:hint="eastAsia"/>
                <w:color w:val="000000"/>
                <w:lang w:val="en-US" w:eastAsia="zh-CN"/>
              </w:rPr>
              <w:t>Hz for 15kHz,</w:t>
            </w:r>
          </w:p>
          <w:p w:rsidR="004F6AA8" w:rsidRPr="004252EE" w:rsidRDefault="007A2E85" w:rsidP="007A2E85">
            <w:pPr>
              <w:spacing w:after="0"/>
              <w:rPr>
                <w:color w:val="000000"/>
                <w:lang w:val="en-US" w:eastAsia="zh-CN"/>
              </w:rPr>
            </w:pPr>
            <w:r w:rsidRPr="007A2E85">
              <w:rPr>
                <w:rFonts w:hint="eastAsia"/>
                <w:color w:val="000000"/>
                <w:lang w:val="en-US" w:eastAsia="zh-CN"/>
              </w:rPr>
              <w:t>1.77</w:t>
            </w:r>
            <w:r w:rsidRPr="007A2E85">
              <w:rPr>
                <w:color w:val="000000"/>
                <w:lang w:val="en-US" w:eastAsia="zh-CN"/>
              </w:rPr>
              <w:t>us</w:t>
            </w:r>
            <w:r w:rsidRPr="007A2E85">
              <w:rPr>
                <w:rFonts w:hint="eastAsia"/>
                <w:color w:val="000000"/>
                <w:lang w:val="en-US" w:eastAsia="zh-CN"/>
              </w:rPr>
              <w:t xml:space="preserve"> at </w:t>
            </w:r>
            <w:r w:rsidRPr="007A2E85">
              <w:rPr>
                <w:color w:val="000000"/>
                <w:lang w:val="en-US" w:eastAsia="zh-CN"/>
              </w:rPr>
              <w:t>TDLC300</w:t>
            </w:r>
            <w:r w:rsidRPr="007A2E85">
              <w:rPr>
                <w:rFonts w:hint="eastAsia"/>
                <w:color w:val="000000"/>
                <w:lang w:val="en-US" w:eastAsia="zh-CN"/>
              </w:rPr>
              <w:t>ns</w:t>
            </w:r>
            <w:r w:rsidRPr="007A2E85">
              <w:rPr>
                <w:color w:val="000000"/>
                <w:lang w:val="en-US" w:eastAsia="zh-CN"/>
              </w:rPr>
              <w:t>-100</w:t>
            </w:r>
            <w:r w:rsidRPr="007A2E85">
              <w:rPr>
                <w:rFonts w:hint="eastAsia"/>
                <w:color w:val="000000"/>
                <w:lang w:val="en-US" w:eastAsia="zh-CN"/>
              </w:rPr>
              <w:t>Hz for 30kHz,</w:t>
            </w:r>
          </w:p>
        </w:tc>
      </w:tr>
      <w:tr w:rsidR="004F6AA8" w:rsidRPr="00207BE5" w:rsidTr="0046615C">
        <w:trPr>
          <w:trHeight w:val="540"/>
        </w:trPr>
        <w:tc>
          <w:tcPr>
            <w:tcW w:w="1501" w:type="dxa"/>
            <w:shd w:val="clear" w:color="auto" w:fill="auto"/>
            <w:vAlign w:val="center"/>
          </w:tcPr>
          <w:p w:rsidR="004F6AA8" w:rsidRPr="004252EE" w:rsidRDefault="004F6AA8" w:rsidP="00C7207C">
            <w:pPr>
              <w:spacing w:after="0"/>
              <w:jc w:val="center"/>
              <w:rPr>
                <w:color w:val="000000"/>
                <w:lang w:val="en-US" w:eastAsia="zh-CN"/>
              </w:rPr>
            </w:pPr>
            <w:r w:rsidRPr="004252EE">
              <w:rPr>
                <w:color w:val="000000"/>
                <w:lang w:val="en-US" w:eastAsia="zh-CN"/>
              </w:rPr>
              <w:t>Propagation condition</w:t>
            </w:r>
          </w:p>
        </w:tc>
        <w:tc>
          <w:tcPr>
            <w:tcW w:w="3759" w:type="dxa"/>
            <w:shd w:val="clear" w:color="auto" w:fill="auto"/>
            <w:vAlign w:val="center"/>
          </w:tcPr>
          <w:p w:rsidR="004F6AA8" w:rsidRPr="004252EE" w:rsidRDefault="004F6AA8" w:rsidP="004F6AA8">
            <w:pPr>
              <w:spacing w:after="0"/>
              <w:rPr>
                <w:color w:val="000000"/>
                <w:lang w:val="en-US" w:eastAsia="zh-CN"/>
              </w:rPr>
            </w:pPr>
            <w:r w:rsidRPr="004252EE">
              <w:rPr>
                <w:rFonts w:hint="eastAsia"/>
                <w:color w:val="000000"/>
                <w:lang w:val="en-US" w:eastAsia="zh-CN"/>
              </w:rPr>
              <w:t>AWGN,</w:t>
            </w:r>
          </w:p>
          <w:p w:rsidR="004F6AA8" w:rsidRPr="0024102F" w:rsidRDefault="004F6AA8" w:rsidP="002700DC">
            <w:pPr>
              <w:spacing w:after="0"/>
              <w:rPr>
                <w:color w:val="000000"/>
                <w:lang w:val="en-US" w:eastAsia="zh-CN"/>
              </w:rPr>
            </w:pPr>
            <w:r w:rsidRPr="004252EE">
              <w:rPr>
                <w:rFonts w:hint="eastAsia"/>
                <w:color w:val="000000"/>
                <w:lang w:val="en-US" w:eastAsia="zh-CN"/>
              </w:rPr>
              <w:t>TDL</w:t>
            </w:r>
            <w:r w:rsidRPr="0024102F">
              <w:rPr>
                <w:rFonts w:hint="eastAsia"/>
                <w:color w:val="000000"/>
                <w:lang w:val="en-US" w:eastAsia="zh-CN"/>
              </w:rPr>
              <w:t>C</w:t>
            </w:r>
            <w:r w:rsidRPr="004252EE">
              <w:rPr>
                <w:rFonts w:hint="eastAsia"/>
                <w:color w:val="000000"/>
                <w:lang w:val="en-US" w:eastAsia="zh-CN"/>
              </w:rPr>
              <w:t>300</w:t>
            </w:r>
            <w:r>
              <w:rPr>
                <w:rFonts w:hint="eastAsia"/>
                <w:color w:val="000000"/>
                <w:lang w:val="en-US" w:eastAsia="zh-CN"/>
              </w:rPr>
              <w:t>-100</w:t>
            </w:r>
            <w:r>
              <w:rPr>
                <w:rFonts w:hint="eastAsia"/>
                <w:color w:val="000000"/>
                <w:lang w:val="en-US" w:eastAsia="zh-CN"/>
              </w:rPr>
              <w:t>，</w:t>
            </w:r>
          </w:p>
        </w:tc>
        <w:tc>
          <w:tcPr>
            <w:tcW w:w="4502" w:type="dxa"/>
          </w:tcPr>
          <w:p w:rsidR="004F6AA8" w:rsidRPr="002700DC" w:rsidRDefault="00122B79" w:rsidP="00122B79">
            <w:pPr>
              <w:spacing w:after="0"/>
              <w:rPr>
                <w:color w:val="000000"/>
                <w:lang w:val="en-US" w:eastAsia="zh-CN"/>
              </w:rPr>
            </w:pPr>
            <w:r>
              <w:rPr>
                <w:rFonts w:hint="eastAsia"/>
                <w:color w:val="000000"/>
                <w:lang w:val="en-US" w:eastAsia="zh-CN"/>
              </w:rPr>
              <w:t>AWGN</w:t>
            </w:r>
          </w:p>
        </w:tc>
      </w:tr>
      <w:tr w:rsidR="004F6AA8" w:rsidRPr="00207BE5" w:rsidTr="0046615C">
        <w:trPr>
          <w:trHeight w:val="540"/>
        </w:trPr>
        <w:tc>
          <w:tcPr>
            <w:tcW w:w="1501" w:type="dxa"/>
            <w:shd w:val="clear" w:color="auto" w:fill="auto"/>
            <w:vAlign w:val="center"/>
          </w:tcPr>
          <w:p w:rsidR="004F6AA8" w:rsidRPr="002700DC" w:rsidDel="004F6AA8" w:rsidRDefault="004F6AA8" w:rsidP="00C7207C">
            <w:pPr>
              <w:spacing w:after="0"/>
              <w:jc w:val="center"/>
              <w:rPr>
                <w:color w:val="000000"/>
                <w:lang w:val="en-US" w:eastAsia="zh-CN"/>
              </w:rPr>
            </w:pPr>
            <w:r w:rsidRPr="0024102F">
              <w:rPr>
                <w:rFonts w:hint="eastAsia"/>
                <w:color w:val="000000"/>
                <w:lang w:val="en-US" w:eastAsia="zh-CN"/>
              </w:rPr>
              <w:t>Frequency offset</w:t>
            </w:r>
          </w:p>
        </w:tc>
        <w:tc>
          <w:tcPr>
            <w:tcW w:w="3759" w:type="dxa"/>
            <w:shd w:val="clear" w:color="auto" w:fill="auto"/>
            <w:vAlign w:val="center"/>
          </w:tcPr>
          <w:p w:rsidR="004F6AA8" w:rsidRPr="00C7207C" w:rsidRDefault="004F6AA8" w:rsidP="00C7207C">
            <w:pPr>
              <w:pStyle w:val="afa"/>
              <w:numPr>
                <w:ilvl w:val="0"/>
                <w:numId w:val="37"/>
              </w:numPr>
              <w:ind w:firstLineChars="0"/>
              <w:rPr>
                <w:color w:val="000000"/>
              </w:rPr>
            </w:pPr>
            <w:r w:rsidRPr="00C7207C">
              <w:rPr>
                <w:color w:val="000000"/>
              </w:rPr>
              <w:t>For AWGN</w:t>
            </w:r>
          </w:p>
          <w:p w:rsidR="00054655" w:rsidRDefault="00054655" w:rsidP="00C7207C">
            <w:pPr>
              <w:pStyle w:val="afa"/>
              <w:ind w:left="360" w:firstLineChars="0" w:firstLine="0"/>
              <w:rPr>
                <w:color w:val="000000"/>
              </w:rPr>
            </w:pPr>
            <w:r w:rsidRPr="00C7207C">
              <w:rPr>
                <w:rFonts w:hint="eastAsia"/>
                <w:color w:val="000000"/>
                <w:kern w:val="0"/>
                <w:sz w:val="20"/>
                <w:szCs w:val="20"/>
              </w:rPr>
              <w:t>-for 2.1GHz</w:t>
            </w:r>
          </w:p>
          <w:p w:rsidR="00C7207C" w:rsidRDefault="004F6AA8" w:rsidP="00C7207C">
            <w:pPr>
              <w:pStyle w:val="afa"/>
              <w:ind w:left="360" w:firstLineChars="150" w:firstLine="315"/>
              <w:rPr>
                <w:color w:val="000000"/>
              </w:rPr>
            </w:pPr>
            <w:r>
              <w:rPr>
                <w:rFonts w:hint="eastAsia"/>
                <w:color w:val="000000"/>
              </w:rPr>
              <w:t>for restricted set type A:</w:t>
            </w:r>
          </w:p>
          <w:p w:rsidR="00C7207C" w:rsidRDefault="00F855A4" w:rsidP="00C7207C">
            <w:pPr>
              <w:numPr>
                <w:ilvl w:val="0"/>
                <w:numId w:val="36"/>
              </w:numPr>
              <w:spacing w:after="0"/>
              <w:ind w:firstLine="315"/>
              <w:rPr>
                <w:color w:val="000000"/>
              </w:rPr>
            </w:pPr>
            <w:r>
              <w:rPr>
                <w:rFonts w:hint="eastAsia"/>
                <w:color w:val="000000"/>
              </w:rPr>
              <w:t>0</w:t>
            </w:r>
            <w:r w:rsidR="004F6AA8">
              <w:rPr>
                <w:rFonts w:hint="eastAsia"/>
                <w:color w:val="000000"/>
              </w:rPr>
              <w:t>Hz</w:t>
            </w:r>
          </w:p>
          <w:p w:rsidR="00054655" w:rsidRDefault="004F6AA8" w:rsidP="00C7207C">
            <w:pPr>
              <w:numPr>
                <w:ilvl w:val="0"/>
                <w:numId w:val="36"/>
              </w:numPr>
              <w:spacing w:after="0"/>
              <w:ind w:firstLine="315"/>
              <w:rPr>
                <w:color w:val="000000"/>
              </w:rPr>
            </w:pPr>
            <w:r>
              <w:rPr>
                <w:rFonts w:hint="eastAsia"/>
                <w:color w:val="000000"/>
              </w:rPr>
              <w:t>1340Hz</w:t>
            </w:r>
          </w:p>
          <w:p w:rsidR="0046615C" w:rsidRDefault="004F6AA8" w:rsidP="00C7207C">
            <w:pPr>
              <w:pStyle w:val="afa"/>
              <w:ind w:left="360" w:firstLineChars="150" w:firstLine="315"/>
              <w:rPr>
                <w:color w:val="000000"/>
              </w:rPr>
            </w:pPr>
            <w:r>
              <w:rPr>
                <w:rFonts w:hint="eastAsia"/>
                <w:color w:val="000000"/>
              </w:rPr>
              <w:t xml:space="preserve">for restricted set type B: </w:t>
            </w:r>
          </w:p>
          <w:p w:rsidR="00E8663C" w:rsidRPr="0046615C" w:rsidRDefault="00374775" w:rsidP="0046615C">
            <w:pPr>
              <w:numPr>
                <w:ilvl w:val="0"/>
                <w:numId w:val="36"/>
              </w:numPr>
              <w:spacing w:after="0"/>
              <w:ind w:firstLine="300"/>
              <w:rPr>
                <w:color w:val="000000"/>
                <w:lang w:val="en-US" w:eastAsia="zh-CN"/>
              </w:rPr>
            </w:pPr>
            <w:r w:rsidRPr="0046615C">
              <w:rPr>
                <w:color w:val="000000"/>
                <w:lang w:val="en-US" w:eastAsia="zh-CN"/>
              </w:rPr>
              <w:t>1944Hz</w:t>
            </w:r>
          </w:p>
          <w:p w:rsidR="00E8663C" w:rsidRPr="0046615C" w:rsidRDefault="00374775" w:rsidP="0046615C">
            <w:pPr>
              <w:numPr>
                <w:ilvl w:val="0"/>
                <w:numId w:val="36"/>
              </w:numPr>
              <w:spacing w:after="0"/>
              <w:ind w:firstLine="300"/>
              <w:rPr>
                <w:color w:val="000000"/>
                <w:lang w:val="en-US" w:eastAsia="zh-CN"/>
              </w:rPr>
            </w:pPr>
            <w:r w:rsidRPr="0046615C">
              <w:rPr>
                <w:color w:val="000000"/>
                <w:lang w:val="en-US" w:eastAsia="zh-CN"/>
              </w:rPr>
              <w:t>1875Hz</w:t>
            </w:r>
          </w:p>
          <w:p w:rsidR="00C344AD" w:rsidRPr="0046615C" w:rsidRDefault="00C344AD" w:rsidP="0046615C">
            <w:pPr>
              <w:numPr>
                <w:ilvl w:val="0"/>
                <w:numId w:val="36"/>
              </w:numPr>
              <w:spacing w:after="0"/>
              <w:ind w:firstLine="300"/>
              <w:rPr>
                <w:color w:val="000000"/>
                <w:lang w:val="en-US" w:eastAsia="zh-CN"/>
              </w:rPr>
            </w:pPr>
            <w:r>
              <w:rPr>
                <w:rFonts w:hint="eastAsia"/>
                <w:color w:val="000000"/>
                <w:lang w:val="en-US" w:eastAsia="zh-CN"/>
              </w:rPr>
              <w:t>1750Hz</w:t>
            </w:r>
          </w:p>
          <w:p w:rsidR="00054655" w:rsidRDefault="00054655" w:rsidP="004F6AA8">
            <w:pPr>
              <w:spacing w:after="0"/>
              <w:rPr>
                <w:color w:val="000000"/>
                <w:lang w:val="en-US" w:eastAsia="zh-CN"/>
              </w:rPr>
            </w:pPr>
            <w:r>
              <w:rPr>
                <w:rFonts w:hint="eastAsia"/>
                <w:color w:val="000000"/>
                <w:lang w:val="en-US" w:eastAsia="zh-CN"/>
              </w:rPr>
              <w:t xml:space="preserve">        -for 3.6GHz</w:t>
            </w:r>
          </w:p>
          <w:p w:rsidR="00C7207C" w:rsidRDefault="00054655" w:rsidP="00054655">
            <w:pPr>
              <w:pStyle w:val="afa"/>
              <w:ind w:left="360" w:firstLineChars="150" w:firstLine="315"/>
              <w:rPr>
                <w:color w:val="000000"/>
              </w:rPr>
            </w:pPr>
            <w:r>
              <w:rPr>
                <w:rFonts w:hint="eastAsia"/>
                <w:color w:val="000000"/>
              </w:rPr>
              <w:t xml:space="preserve">  for restricted set type A:</w:t>
            </w:r>
          </w:p>
          <w:p w:rsidR="00C7207C" w:rsidRDefault="00054655" w:rsidP="00C7207C">
            <w:pPr>
              <w:numPr>
                <w:ilvl w:val="0"/>
                <w:numId w:val="36"/>
              </w:numPr>
              <w:spacing w:after="0"/>
              <w:ind w:firstLine="300"/>
              <w:rPr>
                <w:color w:val="000000"/>
              </w:rPr>
            </w:pPr>
            <w:r>
              <w:rPr>
                <w:rFonts w:hint="eastAsia"/>
                <w:color w:val="000000"/>
              </w:rPr>
              <w:t xml:space="preserve"> 0Hz</w:t>
            </w:r>
          </w:p>
          <w:p w:rsidR="00054655" w:rsidRDefault="00054655" w:rsidP="00C7207C">
            <w:pPr>
              <w:numPr>
                <w:ilvl w:val="0"/>
                <w:numId w:val="36"/>
              </w:numPr>
              <w:spacing w:after="0"/>
              <w:ind w:firstLine="300"/>
              <w:rPr>
                <w:color w:val="000000"/>
              </w:rPr>
            </w:pPr>
            <w:r>
              <w:rPr>
                <w:rFonts w:hint="eastAsia"/>
                <w:color w:val="000000"/>
              </w:rPr>
              <w:t xml:space="preserve"> 2334Hz</w:t>
            </w:r>
          </w:p>
          <w:p w:rsidR="00054655" w:rsidRDefault="00054655" w:rsidP="00054655">
            <w:pPr>
              <w:pStyle w:val="afa"/>
              <w:ind w:left="360" w:firstLineChars="150" w:firstLine="315"/>
              <w:rPr>
                <w:color w:val="000000"/>
              </w:rPr>
            </w:pPr>
            <w:r>
              <w:rPr>
                <w:rFonts w:hint="eastAsia"/>
                <w:color w:val="000000"/>
              </w:rPr>
              <w:t xml:space="preserve">for restricted set type B: </w:t>
            </w:r>
          </w:p>
          <w:p w:rsidR="00C7207C" w:rsidRDefault="00C7207C" w:rsidP="00054655">
            <w:pPr>
              <w:numPr>
                <w:ilvl w:val="0"/>
                <w:numId w:val="36"/>
              </w:numPr>
              <w:spacing w:after="0"/>
              <w:ind w:firstLine="300"/>
              <w:rPr>
                <w:color w:val="000000"/>
                <w:lang w:val="en-US" w:eastAsia="zh-CN"/>
              </w:rPr>
            </w:pPr>
            <w:r>
              <w:rPr>
                <w:rFonts w:hint="eastAsia"/>
                <w:color w:val="000000"/>
                <w:lang w:val="en-US" w:eastAsia="zh-CN"/>
              </w:rPr>
              <w:t>2334Hz</w:t>
            </w:r>
          </w:p>
          <w:p w:rsidR="00054655" w:rsidRDefault="00054655" w:rsidP="00054655">
            <w:pPr>
              <w:numPr>
                <w:ilvl w:val="0"/>
                <w:numId w:val="36"/>
              </w:numPr>
              <w:spacing w:after="0"/>
              <w:ind w:firstLine="300"/>
              <w:rPr>
                <w:color w:val="000000"/>
                <w:lang w:val="en-US" w:eastAsia="zh-CN"/>
              </w:rPr>
            </w:pPr>
            <w:r>
              <w:rPr>
                <w:rFonts w:hint="eastAsia"/>
                <w:color w:val="000000"/>
                <w:lang w:val="en-US" w:eastAsia="zh-CN"/>
              </w:rPr>
              <w:t>3334Hz</w:t>
            </w:r>
          </w:p>
          <w:p w:rsidR="00054655" w:rsidRPr="0046615C" w:rsidRDefault="00054655" w:rsidP="00054655">
            <w:pPr>
              <w:numPr>
                <w:ilvl w:val="0"/>
                <w:numId w:val="36"/>
              </w:numPr>
              <w:spacing w:after="0"/>
              <w:ind w:firstLine="300"/>
              <w:rPr>
                <w:color w:val="000000"/>
                <w:lang w:val="en-US" w:eastAsia="zh-CN"/>
              </w:rPr>
            </w:pPr>
            <w:r>
              <w:rPr>
                <w:rFonts w:hint="eastAsia"/>
                <w:color w:val="000000"/>
                <w:lang w:val="en-US" w:eastAsia="zh-CN"/>
              </w:rPr>
              <w:t>3000Hz</w:t>
            </w:r>
          </w:p>
          <w:p w:rsidR="00054655" w:rsidRDefault="00054655" w:rsidP="004F6AA8">
            <w:pPr>
              <w:spacing w:after="0"/>
              <w:rPr>
                <w:color w:val="000000"/>
                <w:lang w:val="en-US" w:eastAsia="zh-CN"/>
              </w:rPr>
            </w:pPr>
          </w:p>
          <w:p w:rsidR="004F6AA8" w:rsidRDefault="004F6AA8" w:rsidP="004F6AA8">
            <w:pPr>
              <w:spacing w:after="0"/>
              <w:rPr>
                <w:color w:val="000000"/>
                <w:lang w:val="en-US" w:eastAsia="zh-CN"/>
              </w:rPr>
            </w:pPr>
            <w:r>
              <w:rPr>
                <w:rFonts w:hint="eastAsia"/>
                <w:color w:val="000000"/>
                <w:lang w:val="en-US" w:eastAsia="zh-CN"/>
              </w:rPr>
              <w:t>2) For fading Channel</w:t>
            </w:r>
          </w:p>
          <w:p w:rsidR="004F6AA8" w:rsidRPr="002700DC" w:rsidDel="004F6AA8" w:rsidRDefault="004F6AA8" w:rsidP="004F6AA8">
            <w:pPr>
              <w:spacing w:after="0"/>
              <w:rPr>
                <w:color w:val="000000"/>
                <w:lang w:val="en-US" w:eastAsia="zh-CN"/>
              </w:rPr>
            </w:pPr>
            <w:r>
              <w:rPr>
                <w:rFonts w:hint="eastAsia"/>
                <w:color w:val="000000"/>
                <w:lang w:val="en-US" w:eastAsia="zh-CN"/>
              </w:rPr>
              <w:t xml:space="preserve">      400Hz for any fading channel for restricted set type A and restricted set type B</w:t>
            </w:r>
          </w:p>
        </w:tc>
        <w:tc>
          <w:tcPr>
            <w:tcW w:w="4502" w:type="dxa"/>
          </w:tcPr>
          <w:p w:rsidR="00122B79" w:rsidRPr="00C7207C" w:rsidRDefault="00122B79" w:rsidP="00C7207C">
            <w:pPr>
              <w:pStyle w:val="afa"/>
              <w:numPr>
                <w:ilvl w:val="0"/>
                <w:numId w:val="39"/>
              </w:numPr>
              <w:ind w:firstLineChars="0"/>
              <w:rPr>
                <w:color w:val="000000"/>
              </w:rPr>
            </w:pPr>
            <w:r w:rsidRPr="00C7207C">
              <w:rPr>
                <w:rFonts w:hint="eastAsia"/>
                <w:color w:val="000000"/>
              </w:rPr>
              <w:t>For AWGN</w:t>
            </w:r>
          </w:p>
          <w:p w:rsidR="008623F4" w:rsidRPr="00C7207C" w:rsidRDefault="008623F4" w:rsidP="00C7207C">
            <w:pPr>
              <w:numPr>
                <w:ilvl w:val="0"/>
                <w:numId w:val="35"/>
              </w:numPr>
              <w:spacing w:after="0"/>
              <w:ind w:firstLine="300"/>
              <w:rPr>
                <w:bCs/>
                <w:color w:val="000000"/>
                <w:lang w:val="en-US" w:eastAsia="zh-CN"/>
              </w:rPr>
            </w:pPr>
            <w:r w:rsidRPr="00C7207C">
              <w:rPr>
                <w:bCs/>
                <w:color w:val="000000"/>
                <w:lang w:val="en-US" w:eastAsia="zh-CN"/>
              </w:rPr>
              <w:t>15kHz SCS</w:t>
            </w:r>
            <w:r w:rsidR="00C7207C" w:rsidRPr="00C7207C">
              <w:rPr>
                <w:rFonts w:hint="eastAsia"/>
                <w:bCs/>
                <w:color w:val="000000"/>
                <w:lang w:val="en-US" w:eastAsia="zh-CN"/>
              </w:rPr>
              <w:t>(for 2.1GHz)</w:t>
            </w:r>
          </w:p>
          <w:p w:rsidR="008623F4" w:rsidRPr="00122B79" w:rsidRDefault="008623F4" w:rsidP="008623F4">
            <w:pPr>
              <w:numPr>
                <w:ilvl w:val="2"/>
                <w:numId w:val="35"/>
              </w:numPr>
              <w:spacing w:after="0"/>
              <w:rPr>
                <w:color w:val="000000"/>
                <w:lang w:val="en-US" w:eastAsia="zh-CN"/>
              </w:rPr>
            </w:pPr>
            <w:r w:rsidRPr="00122B79">
              <w:rPr>
                <w:color w:val="000000"/>
                <w:lang w:eastAsia="zh-CN"/>
              </w:rPr>
              <w:t>1944</w:t>
            </w:r>
            <w:r w:rsidR="0077787B">
              <w:rPr>
                <w:rFonts w:hint="eastAsia"/>
                <w:color w:val="000000"/>
                <w:lang w:eastAsia="zh-CN"/>
              </w:rPr>
              <w:t>Hz</w:t>
            </w:r>
          </w:p>
          <w:p w:rsidR="008623F4" w:rsidRPr="00122B79" w:rsidRDefault="008623F4" w:rsidP="008623F4">
            <w:pPr>
              <w:numPr>
                <w:ilvl w:val="2"/>
                <w:numId w:val="35"/>
              </w:numPr>
              <w:spacing w:after="0"/>
              <w:rPr>
                <w:color w:val="000000"/>
                <w:lang w:val="en-US" w:eastAsia="zh-CN"/>
              </w:rPr>
            </w:pPr>
            <w:r w:rsidRPr="00122B79">
              <w:rPr>
                <w:color w:val="000000"/>
                <w:lang w:eastAsia="zh-CN"/>
              </w:rPr>
              <w:t>1750Hz</w:t>
            </w:r>
          </w:p>
          <w:p w:rsidR="008623F4" w:rsidRPr="00C7207C" w:rsidRDefault="0046615C" w:rsidP="008623F4">
            <w:pPr>
              <w:numPr>
                <w:ilvl w:val="1"/>
                <w:numId w:val="35"/>
              </w:numPr>
              <w:spacing w:after="0"/>
              <w:rPr>
                <w:color w:val="000000"/>
                <w:lang w:val="en-US" w:eastAsia="zh-CN"/>
              </w:rPr>
            </w:pPr>
            <w:r w:rsidRPr="00C7207C">
              <w:rPr>
                <w:bCs/>
                <w:color w:val="000000"/>
                <w:lang w:val="en-US" w:eastAsia="zh-CN"/>
              </w:rPr>
              <w:t>30K</w:t>
            </w:r>
            <w:r w:rsidRPr="00C7207C">
              <w:rPr>
                <w:rFonts w:hint="eastAsia"/>
                <w:bCs/>
                <w:color w:val="000000"/>
                <w:lang w:val="en-US" w:eastAsia="zh-CN"/>
              </w:rPr>
              <w:t>Hz</w:t>
            </w:r>
            <w:r w:rsidR="008623F4" w:rsidRPr="00C7207C">
              <w:rPr>
                <w:bCs/>
                <w:color w:val="000000"/>
                <w:lang w:val="en-US" w:eastAsia="zh-CN"/>
              </w:rPr>
              <w:t xml:space="preserve"> SCS</w:t>
            </w:r>
            <w:r w:rsidR="00C7207C" w:rsidRPr="00C7207C">
              <w:rPr>
                <w:rFonts w:hint="eastAsia"/>
                <w:bCs/>
                <w:color w:val="000000"/>
                <w:lang w:val="en-US" w:eastAsia="zh-CN"/>
              </w:rPr>
              <w:t>(for 3.6GHz)</w:t>
            </w:r>
          </w:p>
          <w:p w:rsidR="008623F4" w:rsidRPr="00122B79" w:rsidRDefault="008623F4" w:rsidP="008623F4">
            <w:pPr>
              <w:numPr>
                <w:ilvl w:val="2"/>
                <w:numId w:val="35"/>
              </w:numPr>
              <w:spacing w:after="0"/>
              <w:rPr>
                <w:color w:val="000000"/>
                <w:lang w:val="en-US" w:eastAsia="zh-CN"/>
              </w:rPr>
            </w:pPr>
            <w:r w:rsidRPr="00122B79">
              <w:rPr>
                <w:color w:val="000000"/>
                <w:lang w:eastAsia="zh-CN"/>
              </w:rPr>
              <w:t>3334Hz</w:t>
            </w:r>
          </w:p>
          <w:p w:rsidR="008623F4" w:rsidRPr="00122B79" w:rsidRDefault="008623F4" w:rsidP="008623F4">
            <w:pPr>
              <w:numPr>
                <w:ilvl w:val="2"/>
                <w:numId w:val="35"/>
              </w:numPr>
              <w:spacing w:after="0"/>
              <w:rPr>
                <w:color w:val="000000"/>
                <w:lang w:val="en-US" w:eastAsia="zh-CN"/>
              </w:rPr>
            </w:pPr>
            <w:r w:rsidRPr="00122B79">
              <w:rPr>
                <w:color w:val="000000"/>
                <w:lang w:eastAsia="zh-CN"/>
              </w:rPr>
              <w:t>3000Hz</w:t>
            </w:r>
          </w:p>
          <w:p w:rsidR="00122B79" w:rsidRPr="00122B79" w:rsidRDefault="00122B79" w:rsidP="00C7207C">
            <w:pPr>
              <w:spacing w:after="0"/>
              <w:rPr>
                <w:color w:val="000000"/>
                <w:lang w:val="en-US" w:eastAsia="zh-CN"/>
              </w:rPr>
            </w:pPr>
          </w:p>
        </w:tc>
      </w:tr>
      <w:tr w:rsidR="00122B79" w:rsidRPr="00207BE5" w:rsidTr="0046615C">
        <w:trPr>
          <w:trHeight w:val="540"/>
        </w:trPr>
        <w:tc>
          <w:tcPr>
            <w:tcW w:w="1501" w:type="dxa"/>
            <w:shd w:val="clear" w:color="auto" w:fill="auto"/>
            <w:vAlign w:val="center"/>
          </w:tcPr>
          <w:p w:rsidR="00122B79" w:rsidRPr="002700DC" w:rsidRDefault="00122B79" w:rsidP="00C7207C">
            <w:pPr>
              <w:spacing w:after="0"/>
              <w:jc w:val="center"/>
              <w:rPr>
                <w:color w:val="000000"/>
                <w:lang w:val="en-US" w:eastAsia="zh-CN"/>
              </w:rPr>
            </w:pPr>
            <w:r w:rsidRPr="002700DC">
              <w:rPr>
                <w:color w:val="000000"/>
                <w:lang w:val="en-US" w:eastAsia="zh-CN"/>
              </w:rPr>
              <w:t>Test metric</w:t>
            </w:r>
          </w:p>
        </w:tc>
        <w:tc>
          <w:tcPr>
            <w:tcW w:w="3759" w:type="dxa"/>
            <w:shd w:val="clear" w:color="auto" w:fill="auto"/>
            <w:vAlign w:val="center"/>
          </w:tcPr>
          <w:p w:rsidR="00122B79" w:rsidRPr="002700DC" w:rsidRDefault="00122B79" w:rsidP="00C7207C">
            <w:pPr>
              <w:spacing w:after="0"/>
              <w:rPr>
                <w:color w:val="000000"/>
                <w:lang w:val="en-US" w:eastAsia="zh-CN"/>
              </w:rPr>
            </w:pPr>
            <w:r w:rsidRPr="002700DC">
              <w:rPr>
                <w:color w:val="000000"/>
                <w:lang w:val="en-US" w:eastAsia="zh-CN"/>
              </w:rPr>
              <w:t>False alarm probability: 0.1%</w:t>
            </w:r>
          </w:p>
          <w:p w:rsidR="00122B79" w:rsidRPr="002700DC" w:rsidRDefault="00122B79" w:rsidP="002700DC">
            <w:pPr>
              <w:spacing w:after="0"/>
              <w:rPr>
                <w:color w:val="000000"/>
                <w:lang w:val="en-US" w:eastAsia="zh-CN"/>
              </w:rPr>
            </w:pPr>
            <w:r w:rsidRPr="002700DC">
              <w:rPr>
                <w:color w:val="000000"/>
                <w:lang w:val="en-US" w:eastAsia="zh-CN"/>
              </w:rPr>
              <w:t>missed detection: 99%</w:t>
            </w:r>
          </w:p>
        </w:tc>
        <w:tc>
          <w:tcPr>
            <w:tcW w:w="4502" w:type="dxa"/>
            <w:vAlign w:val="center"/>
          </w:tcPr>
          <w:p w:rsidR="00122B79" w:rsidRPr="002700DC" w:rsidRDefault="00122B79" w:rsidP="00C7207C">
            <w:pPr>
              <w:spacing w:after="0"/>
              <w:rPr>
                <w:color w:val="000000"/>
                <w:lang w:val="en-US" w:eastAsia="zh-CN"/>
              </w:rPr>
            </w:pPr>
            <w:r w:rsidRPr="002700DC">
              <w:rPr>
                <w:color w:val="000000"/>
                <w:lang w:val="en-US" w:eastAsia="zh-CN"/>
              </w:rPr>
              <w:t>False alarm probability: 0.1%</w:t>
            </w:r>
          </w:p>
          <w:p w:rsidR="00122B79" w:rsidRPr="002700DC" w:rsidRDefault="00122B79" w:rsidP="002700DC">
            <w:pPr>
              <w:spacing w:after="0"/>
              <w:rPr>
                <w:color w:val="000000"/>
                <w:lang w:val="en-US" w:eastAsia="zh-CN"/>
              </w:rPr>
            </w:pPr>
            <w:r w:rsidRPr="002700DC">
              <w:rPr>
                <w:color w:val="000000"/>
                <w:lang w:val="en-US" w:eastAsia="zh-CN"/>
              </w:rPr>
              <w:t>missed detection: 99%</w:t>
            </w:r>
          </w:p>
        </w:tc>
      </w:tr>
      <w:tr w:rsidR="00122B79" w:rsidRPr="00207BE5" w:rsidTr="0046615C">
        <w:trPr>
          <w:trHeight w:val="540"/>
        </w:trPr>
        <w:tc>
          <w:tcPr>
            <w:tcW w:w="1501" w:type="dxa"/>
            <w:shd w:val="clear" w:color="auto" w:fill="auto"/>
            <w:vAlign w:val="center"/>
          </w:tcPr>
          <w:p w:rsidR="00122B79" w:rsidRPr="002700DC" w:rsidRDefault="00122B79" w:rsidP="00C7207C">
            <w:pPr>
              <w:spacing w:after="0"/>
              <w:jc w:val="center"/>
              <w:rPr>
                <w:color w:val="000000"/>
                <w:lang w:val="en-US" w:eastAsia="zh-CN"/>
              </w:rPr>
            </w:pPr>
            <w:r w:rsidRPr="004252EE">
              <w:rPr>
                <w:color w:val="000000"/>
                <w:lang w:val="en-US" w:eastAsia="zh-CN"/>
              </w:rPr>
              <w:t>Carrier frequency (GHz)</w:t>
            </w:r>
          </w:p>
        </w:tc>
        <w:tc>
          <w:tcPr>
            <w:tcW w:w="3759" w:type="dxa"/>
            <w:shd w:val="clear" w:color="auto" w:fill="auto"/>
            <w:vAlign w:val="center"/>
          </w:tcPr>
          <w:p w:rsidR="00122B79" w:rsidRDefault="00054655" w:rsidP="002700DC">
            <w:pPr>
              <w:spacing w:after="0"/>
              <w:rPr>
                <w:color w:val="000000"/>
                <w:lang w:val="en-US" w:eastAsia="zh-CN"/>
              </w:rPr>
            </w:pPr>
            <w:r>
              <w:rPr>
                <w:rFonts w:hint="eastAsia"/>
                <w:color w:val="000000"/>
                <w:lang w:val="en-US" w:eastAsia="zh-CN"/>
              </w:rPr>
              <w:t>2.1GHz</w:t>
            </w:r>
          </w:p>
          <w:p w:rsidR="00054655" w:rsidRPr="002700DC" w:rsidRDefault="00054655" w:rsidP="002700DC">
            <w:pPr>
              <w:spacing w:after="0"/>
              <w:rPr>
                <w:color w:val="000000"/>
                <w:lang w:val="en-US" w:eastAsia="zh-CN"/>
              </w:rPr>
            </w:pPr>
            <w:r>
              <w:rPr>
                <w:rFonts w:hint="eastAsia"/>
                <w:color w:val="000000"/>
                <w:lang w:val="en-US" w:eastAsia="zh-CN"/>
              </w:rPr>
              <w:t>3.6GHz</w:t>
            </w:r>
          </w:p>
        </w:tc>
        <w:tc>
          <w:tcPr>
            <w:tcW w:w="4502" w:type="dxa"/>
          </w:tcPr>
          <w:p w:rsidR="00122B79" w:rsidRDefault="00054655" w:rsidP="002700DC">
            <w:pPr>
              <w:spacing w:after="0"/>
              <w:rPr>
                <w:color w:val="000000"/>
                <w:lang w:val="en-US" w:eastAsia="zh-CN"/>
              </w:rPr>
            </w:pPr>
            <w:r>
              <w:rPr>
                <w:rFonts w:hint="eastAsia"/>
                <w:color w:val="000000"/>
                <w:lang w:val="en-US" w:eastAsia="zh-CN"/>
              </w:rPr>
              <w:t>2.1GHz</w:t>
            </w:r>
          </w:p>
          <w:p w:rsidR="00054655" w:rsidRPr="0024102F" w:rsidRDefault="00054655" w:rsidP="002700DC">
            <w:pPr>
              <w:spacing w:after="0"/>
              <w:rPr>
                <w:color w:val="000000"/>
                <w:lang w:val="en-US" w:eastAsia="zh-CN"/>
              </w:rPr>
            </w:pPr>
            <w:r>
              <w:rPr>
                <w:rFonts w:hint="eastAsia"/>
                <w:color w:val="000000"/>
                <w:lang w:val="en-US" w:eastAsia="zh-CN"/>
              </w:rPr>
              <w:t>3.6GHz</w:t>
            </w:r>
          </w:p>
        </w:tc>
      </w:tr>
    </w:tbl>
    <w:p w:rsidR="00804E35" w:rsidRDefault="00804E35" w:rsidP="00804E35">
      <w:pPr>
        <w:rPr>
          <w:sz w:val="21"/>
          <w:szCs w:val="21"/>
          <w:lang w:eastAsia="zh-CN"/>
        </w:rPr>
      </w:pPr>
    </w:p>
    <w:p w:rsidR="002D7453" w:rsidRPr="002700DC" w:rsidRDefault="002D7453" w:rsidP="007B0164">
      <w:pPr>
        <w:rPr>
          <w:sz w:val="21"/>
          <w:szCs w:val="21"/>
          <w:lang w:eastAsia="zh-CN"/>
        </w:rPr>
      </w:pPr>
    </w:p>
    <w:sectPr w:rsidR="002D7453" w:rsidRPr="002700DC"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360" w:rsidRDefault="001C7360">
      <w:r>
        <w:separator/>
      </w:r>
    </w:p>
  </w:endnote>
  <w:endnote w:type="continuationSeparator" w:id="1">
    <w:p w:rsidR="001C7360" w:rsidRDefault="001C73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360" w:rsidRDefault="001C7360">
      <w:r>
        <w:separator/>
      </w:r>
    </w:p>
  </w:footnote>
  <w:footnote w:type="continuationSeparator" w:id="1">
    <w:p w:rsidR="001C7360" w:rsidRDefault="001C7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F7A" w:rsidRDefault="00896F7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2">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BE0FB1"/>
    <w:multiLevelType w:val="hybridMultilevel"/>
    <w:tmpl w:val="4E5803CC"/>
    <w:lvl w:ilvl="0" w:tplc="1160D8DE">
      <w:start w:val="1"/>
      <w:numFmt w:val="bullet"/>
      <w:lvlText w:val="•"/>
      <w:lvlJc w:val="left"/>
      <w:pPr>
        <w:tabs>
          <w:tab w:val="num" w:pos="720"/>
        </w:tabs>
        <w:ind w:left="720" w:hanging="360"/>
      </w:pPr>
      <w:rPr>
        <w:rFonts w:ascii="Arial" w:hAnsi="Arial" w:hint="default"/>
      </w:rPr>
    </w:lvl>
    <w:lvl w:ilvl="1" w:tplc="7E840F00">
      <w:start w:val="1"/>
      <w:numFmt w:val="bullet"/>
      <w:lvlText w:val="•"/>
      <w:lvlJc w:val="left"/>
      <w:pPr>
        <w:tabs>
          <w:tab w:val="num" w:pos="1440"/>
        </w:tabs>
        <w:ind w:left="1440" w:hanging="360"/>
      </w:pPr>
      <w:rPr>
        <w:rFonts w:ascii="Arial" w:hAnsi="Arial" w:hint="default"/>
      </w:rPr>
    </w:lvl>
    <w:lvl w:ilvl="2" w:tplc="B38C908C">
      <w:start w:val="1"/>
      <w:numFmt w:val="bullet"/>
      <w:lvlText w:val="•"/>
      <w:lvlJc w:val="left"/>
      <w:pPr>
        <w:tabs>
          <w:tab w:val="num" w:pos="2160"/>
        </w:tabs>
        <w:ind w:left="2160" w:hanging="360"/>
      </w:pPr>
      <w:rPr>
        <w:rFonts w:ascii="Arial" w:hAnsi="Arial" w:hint="default"/>
      </w:rPr>
    </w:lvl>
    <w:lvl w:ilvl="3" w:tplc="C158D7BA" w:tentative="1">
      <w:start w:val="1"/>
      <w:numFmt w:val="bullet"/>
      <w:lvlText w:val="•"/>
      <w:lvlJc w:val="left"/>
      <w:pPr>
        <w:tabs>
          <w:tab w:val="num" w:pos="2880"/>
        </w:tabs>
        <w:ind w:left="2880" w:hanging="360"/>
      </w:pPr>
      <w:rPr>
        <w:rFonts w:ascii="Arial" w:hAnsi="Arial" w:hint="default"/>
      </w:rPr>
    </w:lvl>
    <w:lvl w:ilvl="4" w:tplc="9C889426" w:tentative="1">
      <w:start w:val="1"/>
      <w:numFmt w:val="bullet"/>
      <w:lvlText w:val="•"/>
      <w:lvlJc w:val="left"/>
      <w:pPr>
        <w:tabs>
          <w:tab w:val="num" w:pos="3600"/>
        </w:tabs>
        <w:ind w:left="3600" w:hanging="360"/>
      </w:pPr>
      <w:rPr>
        <w:rFonts w:ascii="Arial" w:hAnsi="Arial" w:hint="default"/>
      </w:rPr>
    </w:lvl>
    <w:lvl w:ilvl="5" w:tplc="FEF0E7FE" w:tentative="1">
      <w:start w:val="1"/>
      <w:numFmt w:val="bullet"/>
      <w:lvlText w:val="•"/>
      <w:lvlJc w:val="left"/>
      <w:pPr>
        <w:tabs>
          <w:tab w:val="num" w:pos="4320"/>
        </w:tabs>
        <w:ind w:left="4320" w:hanging="360"/>
      </w:pPr>
      <w:rPr>
        <w:rFonts w:ascii="Arial" w:hAnsi="Arial" w:hint="default"/>
      </w:rPr>
    </w:lvl>
    <w:lvl w:ilvl="6" w:tplc="90102A70" w:tentative="1">
      <w:start w:val="1"/>
      <w:numFmt w:val="bullet"/>
      <w:lvlText w:val="•"/>
      <w:lvlJc w:val="left"/>
      <w:pPr>
        <w:tabs>
          <w:tab w:val="num" w:pos="5040"/>
        </w:tabs>
        <w:ind w:left="5040" w:hanging="360"/>
      </w:pPr>
      <w:rPr>
        <w:rFonts w:ascii="Arial" w:hAnsi="Arial" w:hint="default"/>
      </w:rPr>
    </w:lvl>
    <w:lvl w:ilvl="7" w:tplc="85522B76" w:tentative="1">
      <w:start w:val="1"/>
      <w:numFmt w:val="bullet"/>
      <w:lvlText w:val="•"/>
      <w:lvlJc w:val="left"/>
      <w:pPr>
        <w:tabs>
          <w:tab w:val="num" w:pos="5760"/>
        </w:tabs>
        <w:ind w:left="5760" w:hanging="360"/>
      </w:pPr>
      <w:rPr>
        <w:rFonts w:ascii="Arial" w:hAnsi="Arial" w:hint="default"/>
      </w:rPr>
    </w:lvl>
    <w:lvl w:ilvl="8" w:tplc="D22C82B6" w:tentative="1">
      <w:start w:val="1"/>
      <w:numFmt w:val="bullet"/>
      <w:lvlText w:val="•"/>
      <w:lvlJc w:val="left"/>
      <w:pPr>
        <w:tabs>
          <w:tab w:val="num" w:pos="6480"/>
        </w:tabs>
        <w:ind w:left="6480" w:hanging="360"/>
      </w:pPr>
      <w:rPr>
        <w:rFonts w:ascii="Arial" w:hAnsi="Arial" w:hint="default"/>
      </w:rPr>
    </w:lvl>
  </w:abstractNum>
  <w:abstractNum w:abstractNumId="4">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6">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9">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1E1B6A"/>
    <w:multiLevelType w:val="hybridMultilevel"/>
    <w:tmpl w:val="CB38A67E"/>
    <w:lvl w:ilvl="0" w:tplc="3FE82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7E35E4"/>
    <w:multiLevelType w:val="hybridMultilevel"/>
    <w:tmpl w:val="6D364FE4"/>
    <w:lvl w:ilvl="0" w:tplc="636A640E">
      <w:start w:val="1"/>
      <w:numFmt w:val="bullet"/>
      <w:lvlText w:val="–"/>
      <w:lvlJc w:val="left"/>
      <w:pPr>
        <w:tabs>
          <w:tab w:val="num" w:pos="568"/>
        </w:tabs>
        <w:ind w:left="568" w:hanging="360"/>
      </w:pPr>
      <w:rPr>
        <w:rFonts w:ascii="Arial" w:hAnsi="Arial" w:hint="default"/>
      </w:rPr>
    </w:lvl>
    <w:lvl w:ilvl="1" w:tplc="FE3AAC3E">
      <w:start w:val="1"/>
      <w:numFmt w:val="bullet"/>
      <w:lvlText w:val="–"/>
      <w:lvlJc w:val="left"/>
      <w:pPr>
        <w:tabs>
          <w:tab w:val="num" w:pos="1288"/>
        </w:tabs>
        <w:ind w:left="1288" w:hanging="360"/>
      </w:pPr>
      <w:rPr>
        <w:rFonts w:ascii="Arial" w:hAnsi="Arial" w:hint="default"/>
      </w:rPr>
    </w:lvl>
    <w:lvl w:ilvl="2" w:tplc="5B0C752E">
      <w:start w:val="6018"/>
      <w:numFmt w:val="bullet"/>
      <w:lvlText w:val="•"/>
      <w:lvlJc w:val="left"/>
      <w:pPr>
        <w:tabs>
          <w:tab w:val="num" w:pos="2008"/>
        </w:tabs>
        <w:ind w:left="2008" w:hanging="360"/>
      </w:pPr>
      <w:rPr>
        <w:rFonts w:ascii="Arial" w:hAnsi="Arial" w:hint="default"/>
      </w:rPr>
    </w:lvl>
    <w:lvl w:ilvl="3" w:tplc="FAF2D1C4" w:tentative="1">
      <w:start w:val="1"/>
      <w:numFmt w:val="bullet"/>
      <w:lvlText w:val="–"/>
      <w:lvlJc w:val="left"/>
      <w:pPr>
        <w:tabs>
          <w:tab w:val="num" w:pos="2728"/>
        </w:tabs>
        <w:ind w:left="2728" w:hanging="360"/>
      </w:pPr>
      <w:rPr>
        <w:rFonts w:ascii="Arial" w:hAnsi="Arial" w:hint="default"/>
      </w:rPr>
    </w:lvl>
    <w:lvl w:ilvl="4" w:tplc="DB388556" w:tentative="1">
      <w:start w:val="1"/>
      <w:numFmt w:val="bullet"/>
      <w:lvlText w:val="–"/>
      <w:lvlJc w:val="left"/>
      <w:pPr>
        <w:tabs>
          <w:tab w:val="num" w:pos="3448"/>
        </w:tabs>
        <w:ind w:left="3448" w:hanging="360"/>
      </w:pPr>
      <w:rPr>
        <w:rFonts w:ascii="Arial" w:hAnsi="Arial" w:hint="default"/>
      </w:rPr>
    </w:lvl>
    <w:lvl w:ilvl="5" w:tplc="A356C728" w:tentative="1">
      <w:start w:val="1"/>
      <w:numFmt w:val="bullet"/>
      <w:lvlText w:val="–"/>
      <w:lvlJc w:val="left"/>
      <w:pPr>
        <w:tabs>
          <w:tab w:val="num" w:pos="4168"/>
        </w:tabs>
        <w:ind w:left="4168" w:hanging="360"/>
      </w:pPr>
      <w:rPr>
        <w:rFonts w:ascii="Arial" w:hAnsi="Arial" w:hint="default"/>
      </w:rPr>
    </w:lvl>
    <w:lvl w:ilvl="6" w:tplc="E3AE3740" w:tentative="1">
      <w:start w:val="1"/>
      <w:numFmt w:val="bullet"/>
      <w:lvlText w:val="–"/>
      <w:lvlJc w:val="left"/>
      <w:pPr>
        <w:tabs>
          <w:tab w:val="num" w:pos="4888"/>
        </w:tabs>
        <w:ind w:left="4888" w:hanging="360"/>
      </w:pPr>
      <w:rPr>
        <w:rFonts w:ascii="Arial" w:hAnsi="Arial" w:hint="default"/>
      </w:rPr>
    </w:lvl>
    <w:lvl w:ilvl="7" w:tplc="1C10189E" w:tentative="1">
      <w:start w:val="1"/>
      <w:numFmt w:val="bullet"/>
      <w:lvlText w:val="–"/>
      <w:lvlJc w:val="left"/>
      <w:pPr>
        <w:tabs>
          <w:tab w:val="num" w:pos="5608"/>
        </w:tabs>
        <w:ind w:left="5608" w:hanging="360"/>
      </w:pPr>
      <w:rPr>
        <w:rFonts w:ascii="Arial" w:hAnsi="Arial" w:hint="default"/>
      </w:rPr>
    </w:lvl>
    <w:lvl w:ilvl="8" w:tplc="D59C6318" w:tentative="1">
      <w:start w:val="1"/>
      <w:numFmt w:val="bullet"/>
      <w:lvlText w:val="–"/>
      <w:lvlJc w:val="left"/>
      <w:pPr>
        <w:tabs>
          <w:tab w:val="num" w:pos="6328"/>
        </w:tabs>
        <w:ind w:left="6328" w:hanging="360"/>
      </w:pPr>
      <w:rPr>
        <w:rFonts w:ascii="Arial" w:hAnsi="Arial" w:hint="default"/>
      </w:rPr>
    </w:lvl>
  </w:abstractNum>
  <w:abstractNum w:abstractNumId="13">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4">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5DD33EEA"/>
    <w:multiLevelType w:val="hybridMultilevel"/>
    <w:tmpl w:val="9ECA1EF2"/>
    <w:lvl w:ilvl="0" w:tplc="90602BB4">
      <w:start w:val="1"/>
      <w:numFmt w:val="bullet"/>
      <w:lvlText w:val="•"/>
      <w:lvlJc w:val="left"/>
      <w:pPr>
        <w:tabs>
          <w:tab w:val="num" w:pos="720"/>
        </w:tabs>
        <w:ind w:left="720" w:hanging="360"/>
      </w:pPr>
      <w:rPr>
        <w:rFonts w:ascii="Arial" w:hAnsi="Arial" w:hint="default"/>
      </w:rPr>
    </w:lvl>
    <w:lvl w:ilvl="1" w:tplc="FAA8A004">
      <w:start w:val="1034"/>
      <w:numFmt w:val="bullet"/>
      <w:lvlText w:val="–"/>
      <w:lvlJc w:val="left"/>
      <w:pPr>
        <w:tabs>
          <w:tab w:val="num" w:pos="1440"/>
        </w:tabs>
        <w:ind w:left="1440" w:hanging="360"/>
      </w:pPr>
      <w:rPr>
        <w:rFonts w:ascii="Arial" w:hAnsi="Arial" w:hint="default"/>
      </w:rPr>
    </w:lvl>
    <w:lvl w:ilvl="2" w:tplc="51E4325A">
      <w:start w:val="1034"/>
      <w:numFmt w:val="bullet"/>
      <w:lvlText w:val="•"/>
      <w:lvlJc w:val="left"/>
      <w:pPr>
        <w:tabs>
          <w:tab w:val="num" w:pos="2160"/>
        </w:tabs>
        <w:ind w:left="2160" w:hanging="360"/>
      </w:pPr>
      <w:rPr>
        <w:rFonts w:ascii="Arial" w:hAnsi="Arial" w:hint="default"/>
      </w:rPr>
    </w:lvl>
    <w:lvl w:ilvl="3" w:tplc="29921476" w:tentative="1">
      <w:start w:val="1"/>
      <w:numFmt w:val="bullet"/>
      <w:lvlText w:val="•"/>
      <w:lvlJc w:val="left"/>
      <w:pPr>
        <w:tabs>
          <w:tab w:val="num" w:pos="2880"/>
        </w:tabs>
        <w:ind w:left="2880" w:hanging="360"/>
      </w:pPr>
      <w:rPr>
        <w:rFonts w:ascii="Arial" w:hAnsi="Arial" w:hint="default"/>
      </w:rPr>
    </w:lvl>
    <w:lvl w:ilvl="4" w:tplc="39106BF2" w:tentative="1">
      <w:start w:val="1"/>
      <w:numFmt w:val="bullet"/>
      <w:lvlText w:val="•"/>
      <w:lvlJc w:val="left"/>
      <w:pPr>
        <w:tabs>
          <w:tab w:val="num" w:pos="3600"/>
        </w:tabs>
        <w:ind w:left="3600" w:hanging="360"/>
      </w:pPr>
      <w:rPr>
        <w:rFonts w:ascii="Arial" w:hAnsi="Arial" w:hint="default"/>
      </w:rPr>
    </w:lvl>
    <w:lvl w:ilvl="5" w:tplc="8F0C5B60" w:tentative="1">
      <w:start w:val="1"/>
      <w:numFmt w:val="bullet"/>
      <w:lvlText w:val="•"/>
      <w:lvlJc w:val="left"/>
      <w:pPr>
        <w:tabs>
          <w:tab w:val="num" w:pos="4320"/>
        </w:tabs>
        <w:ind w:left="4320" w:hanging="360"/>
      </w:pPr>
      <w:rPr>
        <w:rFonts w:ascii="Arial" w:hAnsi="Arial" w:hint="default"/>
      </w:rPr>
    </w:lvl>
    <w:lvl w:ilvl="6" w:tplc="0E842CC6" w:tentative="1">
      <w:start w:val="1"/>
      <w:numFmt w:val="bullet"/>
      <w:lvlText w:val="•"/>
      <w:lvlJc w:val="left"/>
      <w:pPr>
        <w:tabs>
          <w:tab w:val="num" w:pos="5040"/>
        </w:tabs>
        <w:ind w:left="5040" w:hanging="360"/>
      </w:pPr>
      <w:rPr>
        <w:rFonts w:ascii="Arial" w:hAnsi="Arial" w:hint="default"/>
      </w:rPr>
    </w:lvl>
    <w:lvl w:ilvl="7" w:tplc="33D03610" w:tentative="1">
      <w:start w:val="1"/>
      <w:numFmt w:val="bullet"/>
      <w:lvlText w:val="•"/>
      <w:lvlJc w:val="left"/>
      <w:pPr>
        <w:tabs>
          <w:tab w:val="num" w:pos="5760"/>
        </w:tabs>
        <w:ind w:left="5760" w:hanging="360"/>
      </w:pPr>
      <w:rPr>
        <w:rFonts w:ascii="Arial" w:hAnsi="Arial" w:hint="default"/>
      </w:rPr>
    </w:lvl>
    <w:lvl w:ilvl="8" w:tplc="8244D48E" w:tentative="1">
      <w:start w:val="1"/>
      <w:numFmt w:val="bullet"/>
      <w:lvlText w:val="•"/>
      <w:lvlJc w:val="left"/>
      <w:pPr>
        <w:tabs>
          <w:tab w:val="num" w:pos="6480"/>
        </w:tabs>
        <w:ind w:left="6480" w:hanging="360"/>
      </w:pPr>
      <w:rPr>
        <w:rFonts w:ascii="Arial" w:hAnsi="Arial" w:hint="default"/>
      </w:rPr>
    </w:lvl>
  </w:abstractNum>
  <w:abstractNum w:abstractNumId="26">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2AB16D6"/>
    <w:multiLevelType w:val="hybridMultilevel"/>
    <w:tmpl w:val="35AEB080"/>
    <w:lvl w:ilvl="0" w:tplc="C4C0B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9">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24"/>
  </w:num>
  <w:num w:numId="4">
    <w:abstractNumId w:val="19"/>
  </w:num>
  <w:num w:numId="5">
    <w:abstractNumId w:val="17"/>
  </w:num>
  <w:num w:numId="6">
    <w:abstractNumId w:val="8"/>
  </w:num>
  <w:num w:numId="7">
    <w:abstractNumId w:val="13"/>
  </w:num>
  <w:num w:numId="8">
    <w:abstractNumId w:val="23"/>
  </w:num>
  <w:num w:numId="9">
    <w:abstractNumId w:val="1"/>
  </w:num>
  <w:num w:numId="10">
    <w:abstractNumId w:val="28"/>
  </w:num>
  <w:num w:numId="11">
    <w:abstractNumId w:val="2"/>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1"/>
  </w:num>
  <w:num w:numId="22">
    <w:abstractNumId w:val="20"/>
  </w:num>
  <w:num w:numId="23">
    <w:abstractNumId w:val="22"/>
  </w:num>
  <w:num w:numId="24">
    <w:abstractNumId w:val="3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5"/>
  </w:num>
  <w:num w:numId="28">
    <w:abstractNumId w:val="6"/>
  </w:num>
  <w:num w:numId="29">
    <w:abstractNumId w:val="29"/>
  </w:num>
  <w:num w:numId="30">
    <w:abstractNumId w:val="18"/>
  </w:num>
  <w:num w:numId="31">
    <w:abstractNumId w:val="0"/>
  </w:num>
  <w:num w:numId="32">
    <w:abstractNumId w:val="9"/>
  </w:num>
  <w:num w:numId="33">
    <w:abstractNumId w:val="15"/>
  </w:num>
  <w:num w:numId="34">
    <w:abstractNumId w:val="16"/>
  </w:num>
  <w:num w:numId="35">
    <w:abstractNumId w:val="12"/>
  </w:num>
  <w:num w:numId="36">
    <w:abstractNumId w:val="3"/>
  </w:num>
  <w:num w:numId="37">
    <w:abstractNumId w:val="11"/>
  </w:num>
  <w:num w:numId="38">
    <w:abstractNumId w:val="25"/>
  </w:num>
  <w:num w:numId="39">
    <w:abstractNumId w:val="2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useFELayout/>
  </w:compat>
  <w:rsids>
    <w:rsidRoot w:val="00022E4A"/>
    <w:rsid w:val="000003F0"/>
    <w:rsid w:val="00000AE4"/>
    <w:rsid w:val="000019D7"/>
    <w:rsid w:val="00002A26"/>
    <w:rsid w:val="00004433"/>
    <w:rsid w:val="00005730"/>
    <w:rsid w:val="0000590A"/>
    <w:rsid w:val="000068A0"/>
    <w:rsid w:val="00006E31"/>
    <w:rsid w:val="00007AA3"/>
    <w:rsid w:val="00010B3B"/>
    <w:rsid w:val="000114BD"/>
    <w:rsid w:val="0001182D"/>
    <w:rsid w:val="000118C3"/>
    <w:rsid w:val="000132B8"/>
    <w:rsid w:val="0001372B"/>
    <w:rsid w:val="00013D50"/>
    <w:rsid w:val="0001446D"/>
    <w:rsid w:val="0001497B"/>
    <w:rsid w:val="00014B8A"/>
    <w:rsid w:val="00015119"/>
    <w:rsid w:val="00016B1D"/>
    <w:rsid w:val="00016E26"/>
    <w:rsid w:val="00020C02"/>
    <w:rsid w:val="00021122"/>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5DF"/>
    <w:rsid w:val="000458CA"/>
    <w:rsid w:val="00045F86"/>
    <w:rsid w:val="0005149F"/>
    <w:rsid w:val="00051B8F"/>
    <w:rsid w:val="00052707"/>
    <w:rsid w:val="00052C05"/>
    <w:rsid w:val="0005336F"/>
    <w:rsid w:val="00054655"/>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0288"/>
    <w:rsid w:val="000916ED"/>
    <w:rsid w:val="000921E6"/>
    <w:rsid w:val="00092932"/>
    <w:rsid w:val="00094927"/>
    <w:rsid w:val="000950BE"/>
    <w:rsid w:val="0009614E"/>
    <w:rsid w:val="00096499"/>
    <w:rsid w:val="00096654"/>
    <w:rsid w:val="00096736"/>
    <w:rsid w:val="00096882"/>
    <w:rsid w:val="000969E9"/>
    <w:rsid w:val="00096E55"/>
    <w:rsid w:val="0009787E"/>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1617"/>
    <w:rsid w:val="000C1EF6"/>
    <w:rsid w:val="000C4967"/>
    <w:rsid w:val="000C4B56"/>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3038"/>
    <w:rsid w:val="000E3A50"/>
    <w:rsid w:val="000E5316"/>
    <w:rsid w:val="000E63FA"/>
    <w:rsid w:val="000E6D82"/>
    <w:rsid w:val="000E6ED8"/>
    <w:rsid w:val="000E722C"/>
    <w:rsid w:val="000E7AEC"/>
    <w:rsid w:val="000F18F3"/>
    <w:rsid w:val="000F2354"/>
    <w:rsid w:val="000F2502"/>
    <w:rsid w:val="000F2D57"/>
    <w:rsid w:val="000F35E4"/>
    <w:rsid w:val="000F3D78"/>
    <w:rsid w:val="000F4DBD"/>
    <w:rsid w:val="000F519C"/>
    <w:rsid w:val="000F5C34"/>
    <w:rsid w:val="000F5E33"/>
    <w:rsid w:val="000F6468"/>
    <w:rsid w:val="00102426"/>
    <w:rsid w:val="00102522"/>
    <w:rsid w:val="00102691"/>
    <w:rsid w:val="00102F3B"/>
    <w:rsid w:val="00104736"/>
    <w:rsid w:val="00104E7E"/>
    <w:rsid w:val="00105386"/>
    <w:rsid w:val="00106B3F"/>
    <w:rsid w:val="00106BB3"/>
    <w:rsid w:val="001076ED"/>
    <w:rsid w:val="00107C51"/>
    <w:rsid w:val="0011014B"/>
    <w:rsid w:val="00111686"/>
    <w:rsid w:val="00112602"/>
    <w:rsid w:val="00113924"/>
    <w:rsid w:val="00113C1C"/>
    <w:rsid w:val="00114338"/>
    <w:rsid w:val="00114589"/>
    <w:rsid w:val="001147E4"/>
    <w:rsid w:val="001150C3"/>
    <w:rsid w:val="00115812"/>
    <w:rsid w:val="00116128"/>
    <w:rsid w:val="001165AB"/>
    <w:rsid w:val="00116D23"/>
    <w:rsid w:val="0011704D"/>
    <w:rsid w:val="00117305"/>
    <w:rsid w:val="00117C8E"/>
    <w:rsid w:val="001211E9"/>
    <w:rsid w:val="00121B24"/>
    <w:rsid w:val="00121F37"/>
    <w:rsid w:val="00122873"/>
    <w:rsid w:val="00122A8F"/>
    <w:rsid w:val="00122B79"/>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A42"/>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0A69"/>
    <w:rsid w:val="001A196C"/>
    <w:rsid w:val="001A1E58"/>
    <w:rsid w:val="001A26A9"/>
    <w:rsid w:val="001A330E"/>
    <w:rsid w:val="001A37B2"/>
    <w:rsid w:val="001A608A"/>
    <w:rsid w:val="001A6B24"/>
    <w:rsid w:val="001A7B60"/>
    <w:rsid w:val="001B12DD"/>
    <w:rsid w:val="001B12E0"/>
    <w:rsid w:val="001B1EAC"/>
    <w:rsid w:val="001B1F34"/>
    <w:rsid w:val="001B23EC"/>
    <w:rsid w:val="001B4AF7"/>
    <w:rsid w:val="001B4C3A"/>
    <w:rsid w:val="001B54AF"/>
    <w:rsid w:val="001B7A65"/>
    <w:rsid w:val="001B7EB8"/>
    <w:rsid w:val="001C0781"/>
    <w:rsid w:val="001C0B37"/>
    <w:rsid w:val="001C0D2B"/>
    <w:rsid w:val="001C0DFE"/>
    <w:rsid w:val="001C1254"/>
    <w:rsid w:val="001C39BB"/>
    <w:rsid w:val="001C4206"/>
    <w:rsid w:val="001C54B0"/>
    <w:rsid w:val="001C59A0"/>
    <w:rsid w:val="001C7360"/>
    <w:rsid w:val="001D0133"/>
    <w:rsid w:val="001D0F12"/>
    <w:rsid w:val="001D0FF7"/>
    <w:rsid w:val="001D17F6"/>
    <w:rsid w:val="001D236C"/>
    <w:rsid w:val="001D3D2D"/>
    <w:rsid w:val="001D5B45"/>
    <w:rsid w:val="001D5D98"/>
    <w:rsid w:val="001D66CA"/>
    <w:rsid w:val="001D710E"/>
    <w:rsid w:val="001E153B"/>
    <w:rsid w:val="001E2038"/>
    <w:rsid w:val="001E303F"/>
    <w:rsid w:val="001E41F3"/>
    <w:rsid w:val="001E425F"/>
    <w:rsid w:val="001E43CD"/>
    <w:rsid w:val="001E4AE8"/>
    <w:rsid w:val="001E6918"/>
    <w:rsid w:val="001E6B01"/>
    <w:rsid w:val="001E7208"/>
    <w:rsid w:val="001E7B9A"/>
    <w:rsid w:val="001F0C11"/>
    <w:rsid w:val="001F12F3"/>
    <w:rsid w:val="001F171A"/>
    <w:rsid w:val="001F1CBF"/>
    <w:rsid w:val="001F2BC9"/>
    <w:rsid w:val="001F483E"/>
    <w:rsid w:val="001F4E64"/>
    <w:rsid w:val="001F57B0"/>
    <w:rsid w:val="001F6E5D"/>
    <w:rsid w:val="001F7057"/>
    <w:rsid w:val="001F7459"/>
    <w:rsid w:val="001F75CA"/>
    <w:rsid w:val="001F7FE9"/>
    <w:rsid w:val="00201084"/>
    <w:rsid w:val="002016D0"/>
    <w:rsid w:val="00202632"/>
    <w:rsid w:val="002034E0"/>
    <w:rsid w:val="00204312"/>
    <w:rsid w:val="0020439C"/>
    <w:rsid w:val="00205F4C"/>
    <w:rsid w:val="00207330"/>
    <w:rsid w:val="00207BE5"/>
    <w:rsid w:val="00210797"/>
    <w:rsid w:val="00210F62"/>
    <w:rsid w:val="00211043"/>
    <w:rsid w:val="0021115C"/>
    <w:rsid w:val="002118E0"/>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E7"/>
    <w:rsid w:val="00226DEC"/>
    <w:rsid w:val="00227013"/>
    <w:rsid w:val="0022764F"/>
    <w:rsid w:val="0022780E"/>
    <w:rsid w:val="00227C6E"/>
    <w:rsid w:val="00227D5C"/>
    <w:rsid w:val="00230316"/>
    <w:rsid w:val="0023037B"/>
    <w:rsid w:val="00230953"/>
    <w:rsid w:val="00230C6C"/>
    <w:rsid w:val="0023166E"/>
    <w:rsid w:val="00231E1B"/>
    <w:rsid w:val="00232899"/>
    <w:rsid w:val="00232E36"/>
    <w:rsid w:val="0023303E"/>
    <w:rsid w:val="00233D4F"/>
    <w:rsid w:val="002349F0"/>
    <w:rsid w:val="00234B5F"/>
    <w:rsid w:val="00234C9B"/>
    <w:rsid w:val="0023580C"/>
    <w:rsid w:val="002401F4"/>
    <w:rsid w:val="0024102F"/>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2556"/>
    <w:rsid w:val="00253496"/>
    <w:rsid w:val="00253879"/>
    <w:rsid w:val="002572C2"/>
    <w:rsid w:val="00257E5B"/>
    <w:rsid w:val="0026004D"/>
    <w:rsid w:val="00260AD3"/>
    <w:rsid w:val="00260B4D"/>
    <w:rsid w:val="002612B8"/>
    <w:rsid w:val="002627D0"/>
    <w:rsid w:val="0026347C"/>
    <w:rsid w:val="00264822"/>
    <w:rsid w:val="00266687"/>
    <w:rsid w:val="0026715B"/>
    <w:rsid w:val="002700DC"/>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0BDE"/>
    <w:rsid w:val="00291A95"/>
    <w:rsid w:val="00294DCE"/>
    <w:rsid w:val="002954C1"/>
    <w:rsid w:val="00296A60"/>
    <w:rsid w:val="002A0626"/>
    <w:rsid w:val="002A0905"/>
    <w:rsid w:val="002A0D3F"/>
    <w:rsid w:val="002A191F"/>
    <w:rsid w:val="002A26F8"/>
    <w:rsid w:val="002A27EB"/>
    <w:rsid w:val="002A2856"/>
    <w:rsid w:val="002A28F3"/>
    <w:rsid w:val="002A3575"/>
    <w:rsid w:val="002A4BCA"/>
    <w:rsid w:val="002A57CA"/>
    <w:rsid w:val="002A5884"/>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331"/>
    <w:rsid w:val="002B66D6"/>
    <w:rsid w:val="002B6CD6"/>
    <w:rsid w:val="002B6D46"/>
    <w:rsid w:val="002C002A"/>
    <w:rsid w:val="002C050D"/>
    <w:rsid w:val="002C1310"/>
    <w:rsid w:val="002C1AA2"/>
    <w:rsid w:val="002C217D"/>
    <w:rsid w:val="002C25E7"/>
    <w:rsid w:val="002C33EB"/>
    <w:rsid w:val="002C4A4E"/>
    <w:rsid w:val="002C4EE7"/>
    <w:rsid w:val="002C639A"/>
    <w:rsid w:val="002C704B"/>
    <w:rsid w:val="002D027F"/>
    <w:rsid w:val="002D3B53"/>
    <w:rsid w:val="002D3B78"/>
    <w:rsid w:val="002D3F39"/>
    <w:rsid w:val="002D46FA"/>
    <w:rsid w:val="002D5CDC"/>
    <w:rsid w:val="002D7453"/>
    <w:rsid w:val="002E1332"/>
    <w:rsid w:val="002E3F95"/>
    <w:rsid w:val="002E555B"/>
    <w:rsid w:val="002E56BF"/>
    <w:rsid w:val="002E6EC6"/>
    <w:rsid w:val="002F0550"/>
    <w:rsid w:val="002F0AF3"/>
    <w:rsid w:val="002F0B95"/>
    <w:rsid w:val="002F1DF7"/>
    <w:rsid w:val="002F4A58"/>
    <w:rsid w:val="002F4DAF"/>
    <w:rsid w:val="002F5700"/>
    <w:rsid w:val="002F67AD"/>
    <w:rsid w:val="002F6860"/>
    <w:rsid w:val="002F693C"/>
    <w:rsid w:val="0030121B"/>
    <w:rsid w:val="00301F3B"/>
    <w:rsid w:val="00302771"/>
    <w:rsid w:val="0030424F"/>
    <w:rsid w:val="00304D73"/>
    <w:rsid w:val="00305409"/>
    <w:rsid w:val="00306F44"/>
    <w:rsid w:val="00307412"/>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2C05"/>
    <w:rsid w:val="0032395E"/>
    <w:rsid w:val="00324620"/>
    <w:rsid w:val="003248DB"/>
    <w:rsid w:val="00324AF4"/>
    <w:rsid w:val="0032598C"/>
    <w:rsid w:val="00325DD8"/>
    <w:rsid w:val="00326021"/>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33F"/>
    <w:rsid w:val="00345B7F"/>
    <w:rsid w:val="00345F76"/>
    <w:rsid w:val="0034664B"/>
    <w:rsid w:val="00346816"/>
    <w:rsid w:val="00346999"/>
    <w:rsid w:val="00347398"/>
    <w:rsid w:val="00350259"/>
    <w:rsid w:val="0035042B"/>
    <w:rsid w:val="003504E6"/>
    <w:rsid w:val="00350691"/>
    <w:rsid w:val="003522D9"/>
    <w:rsid w:val="00353280"/>
    <w:rsid w:val="003543FC"/>
    <w:rsid w:val="00354E89"/>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775"/>
    <w:rsid w:val="00374893"/>
    <w:rsid w:val="00375773"/>
    <w:rsid w:val="00375868"/>
    <w:rsid w:val="00376D7C"/>
    <w:rsid w:val="0037725C"/>
    <w:rsid w:val="003778C7"/>
    <w:rsid w:val="003802A4"/>
    <w:rsid w:val="00380833"/>
    <w:rsid w:val="00382067"/>
    <w:rsid w:val="00382341"/>
    <w:rsid w:val="003828EE"/>
    <w:rsid w:val="00382FEA"/>
    <w:rsid w:val="00383048"/>
    <w:rsid w:val="0038328A"/>
    <w:rsid w:val="0038403F"/>
    <w:rsid w:val="00384821"/>
    <w:rsid w:val="00386E37"/>
    <w:rsid w:val="003873D2"/>
    <w:rsid w:val="00387FD7"/>
    <w:rsid w:val="003905B9"/>
    <w:rsid w:val="003916DA"/>
    <w:rsid w:val="00391D03"/>
    <w:rsid w:val="0039323F"/>
    <w:rsid w:val="0039359B"/>
    <w:rsid w:val="00393611"/>
    <w:rsid w:val="0039413F"/>
    <w:rsid w:val="0039462B"/>
    <w:rsid w:val="00394BAE"/>
    <w:rsid w:val="0039606E"/>
    <w:rsid w:val="00397DDE"/>
    <w:rsid w:val="003A0237"/>
    <w:rsid w:val="003A0CBF"/>
    <w:rsid w:val="003A17ED"/>
    <w:rsid w:val="003A21C7"/>
    <w:rsid w:val="003A23CF"/>
    <w:rsid w:val="003A4945"/>
    <w:rsid w:val="003A49FF"/>
    <w:rsid w:val="003A5075"/>
    <w:rsid w:val="003A5C08"/>
    <w:rsid w:val="003A759F"/>
    <w:rsid w:val="003A7606"/>
    <w:rsid w:val="003A77CA"/>
    <w:rsid w:val="003A7AF2"/>
    <w:rsid w:val="003B0DE7"/>
    <w:rsid w:val="003B0FD3"/>
    <w:rsid w:val="003B3604"/>
    <w:rsid w:val="003B3D7F"/>
    <w:rsid w:val="003B440A"/>
    <w:rsid w:val="003B46BA"/>
    <w:rsid w:val="003B46F6"/>
    <w:rsid w:val="003B4F93"/>
    <w:rsid w:val="003B5315"/>
    <w:rsid w:val="003B5B6A"/>
    <w:rsid w:val="003B5D1E"/>
    <w:rsid w:val="003B6FD8"/>
    <w:rsid w:val="003C0697"/>
    <w:rsid w:val="003C10AD"/>
    <w:rsid w:val="003C117D"/>
    <w:rsid w:val="003C513C"/>
    <w:rsid w:val="003C5EAB"/>
    <w:rsid w:val="003D098C"/>
    <w:rsid w:val="003D0DE7"/>
    <w:rsid w:val="003D12C2"/>
    <w:rsid w:val="003D18EE"/>
    <w:rsid w:val="003D25A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362"/>
    <w:rsid w:val="003E1A36"/>
    <w:rsid w:val="003E265E"/>
    <w:rsid w:val="003E26F2"/>
    <w:rsid w:val="003E3A19"/>
    <w:rsid w:val="003E3D3B"/>
    <w:rsid w:val="003E3F8D"/>
    <w:rsid w:val="003E4D9C"/>
    <w:rsid w:val="003E5206"/>
    <w:rsid w:val="003E53A3"/>
    <w:rsid w:val="003E759D"/>
    <w:rsid w:val="003E773B"/>
    <w:rsid w:val="003E7E1A"/>
    <w:rsid w:val="003F0D82"/>
    <w:rsid w:val="003F1A71"/>
    <w:rsid w:val="003F2AB5"/>
    <w:rsid w:val="003F3408"/>
    <w:rsid w:val="003F3F55"/>
    <w:rsid w:val="003F4073"/>
    <w:rsid w:val="003F5514"/>
    <w:rsid w:val="003F5EA2"/>
    <w:rsid w:val="003F67ED"/>
    <w:rsid w:val="00400382"/>
    <w:rsid w:val="00400749"/>
    <w:rsid w:val="0040124A"/>
    <w:rsid w:val="00402B6C"/>
    <w:rsid w:val="004049EF"/>
    <w:rsid w:val="004057F1"/>
    <w:rsid w:val="00406824"/>
    <w:rsid w:val="00406D87"/>
    <w:rsid w:val="00407250"/>
    <w:rsid w:val="00407F1B"/>
    <w:rsid w:val="0041065E"/>
    <w:rsid w:val="004124D0"/>
    <w:rsid w:val="00412BBF"/>
    <w:rsid w:val="004138A1"/>
    <w:rsid w:val="00413DA7"/>
    <w:rsid w:val="00413E4D"/>
    <w:rsid w:val="004144A1"/>
    <w:rsid w:val="00415550"/>
    <w:rsid w:val="0041675A"/>
    <w:rsid w:val="00417828"/>
    <w:rsid w:val="00417EEB"/>
    <w:rsid w:val="0042030E"/>
    <w:rsid w:val="00421489"/>
    <w:rsid w:val="00421C5B"/>
    <w:rsid w:val="00421D32"/>
    <w:rsid w:val="00423850"/>
    <w:rsid w:val="004242F1"/>
    <w:rsid w:val="004252EE"/>
    <w:rsid w:val="00425CF5"/>
    <w:rsid w:val="004260D6"/>
    <w:rsid w:val="00426909"/>
    <w:rsid w:val="00426D51"/>
    <w:rsid w:val="00431880"/>
    <w:rsid w:val="004328A8"/>
    <w:rsid w:val="00432D1E"/>
    <w:rsid w:val="004337CE"/>
    <w:rsid w:val="00433B58"/>
    <w:rsid w:val="00434046"/>
    <w:rsid w:val="00435055"/>
    <w:rsid w:val="0043621B"/>
    <w:rsid w:val="0043631C"/>
    <w:rsid w:val="00437412"/>
    <w:rsid w:val="00437A8D"/>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0FF0"/>
    <w:rsid w:val="00461822"/>
    <w:rsid w:val="00461E4A"/>
    <w:rsid w:val="004628B0"/>
    <w:rsid w:val="004643A6"/>
    <w:rsid w:val="0046441E"/>
    <w:rsid w:val="00465ACD"/>
    <w:rsid w:val="0046615C"/>
    <w:rsid w:val="004664A8"/>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AC"/>
    <w:rsid w:val="00493AFC"/>
    <w:rsid w:val="0049478B"/>
    <w:rsid w:val="0049503B"/>
    <w:rsid w:val="004950BA"/>
    <w:rsid w:val="00496511"/>
    <w:rsid w:val="00496673"/>
    <w:rsid w:val="004A0EEB"/>
    <w:rsid w:val="004A1F3A"/>
    <w:rsid w:val="004A37C1"/>
    <w:rsid w:val="004A5CE6"/>
    <w:rsid w:val="004A63C9"/>
    <w:rsid w:val="004A6E59"/>
    <w:rsid w:val="004A79CB"/>
    <w:rsid w:val="004A7A3C"/>
    <w:rsid w:val="004B17D0"/>
    <w:rsid w:val="004B336D"/>
    <w:rsid w:val="004B34F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7001"/>
    <w:rsid w:val="004D77BA"/>
    <w:rsid w:val="004D7859"/>
    <w:rsid w:val="004D7A99"/>
    <w:rsid w:val="004E03BC"/>
    <w:rsid w:val="004E06C6"/>
    <w:rsid w:val="004E18A5"/>
    <w:rsid w:val="004E2D42"/>
    <w:rsid w:val="004E442E"/>
    <w:rsid w:val="004E4CC4"/>
    <w:rsid w:val="004E58D0"/>
    <w:rsid w:val="004E601B"/>
    <w:rsid w:val="004E6D30"/>
    <w:rsid w:val="004F0D7B"/>
    <w:rsid w:val="004F1F7D"/>
    <w:rsid w:val="004F338E"/>
    <w:rsid w:val="004F3B9F"/>
    <w:rsid w:val="004F3ECE"/>
    <w:rsid w:val="004F4E0E"/>
    <w:rsid w:val="004F56BF"/>
    <w:rsid w:val="004F64BC"/>
    <w:rsid w:val="004F6AA8"/>
    <w:rsid w:val="004F6EC4"/>
    <w:rsid w:val="004F762C"/>
    <w:rsid w:val="004F7654"/>
    <w:rsid w:val="00502116"/>
    <w:rsid w:val="00503135"/>
    <w:rsid w:val="00503E5D"/>
    <w:rsid w:val="005040F3"/>
    <w:rsid w:val="00505931"/>
    <w:rsid w:val="005060B5"/>
    <w:rsid w:val="00506E32"/>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6065"/>
    <w:rsid w:val="00527FE6"/>
    <w:rsid w:val="005300C8"/>
    <w:rsid w:val="00531A85"/>
    <w:rsid w:val="00532036"/>
    <w:rsid w:val="00532224"/>
    <w:rsid w:val="00532D71"/>
    <w:rsid w:val="00533D8E"/>
    <w:rsid w:val="0053505D"/>
    <w:rsid w:val="00535695"/>
    <w:rsid w:val="00535D5C"/>
    <w:rsid w:val="00536BC8"/>
    <w:rsid w:val="00536EB6"/>
    <w:rsid w:val="00540B8B"/>
    <w:rsid w:val="00540E66"/>
    <w:rsid w:val="005412FA"/>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4AF1"/>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53E2"/>
    <w:rsid w:val="00595802"/>
    <w:rsid w:val="005972E1"/>
    <w:rsid w:val="0059764E"/>
    <w:rsid w:val="00597670"/>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0CD7"/>
    <w:rsid w:val="005D1BCF"/>
    <w:rsid w:val="005D3004"/>
    <w:rsid w:val="005D35CD"/>
    <w:rsid w:val="005D4C2F"/>
    <w:rsid w:val="005D5B0F"/>
    <w:rsid w:val="005D60A3"/>
    <w:rsid w:val="005D64FC"/>
    <w:rsid w:val="005D6ABF"/>
    <w:rsid w:val="005D7C90"/>
    <w:rsid w:val="005D7D71"/>
    <w:rsid w:val="005D7FE6"/>
    <w:rsid w:val="005E01FC"/>
    <w:rsid w:val="005E02AE"/>
    <w:rsid w:val="005E0C06"/>
    <w:rsid w:val="005E0F24"/>
    <w:rsid w:val="005E123D"/>
    <w:rsid w:val="005E1845"/>
    <w:rsid w:val="005E1A6D"/>
    <w:rsid w:val="005E1E3C"/>
    <w:rsid w:val="005E2C44"/>
    <w:rsid w:val="005E2CCA"/>
    <w:rsid w:val="005E397B"/>
    <w:rsid w:val="005E3A10"/>
    <w:rsid w:val="005E3AE8"/>
    <w:rsid w:val="005E3C31"/>
    <w:rsid w:val="005E47CD"/>
    <w:rsid w:val="005E635B"/>
    <w:rsid w:val="005E70E0"/>
    <w:rsid w:val="005F1309"/>
    <w:rsid w:val="005F18E1"/>
    <w:rsid w:val="005F2FD2"/>
    <w:rsid w:val="005F532A"/>
    <w:rsid w:val="005F7145"/>
    <w:rsid w:val="006006D4"/>
    <w:rsid w:val="00600E14"/>
    <w:rsid w:val="006017AC"/>
    <w:rsid w:val="006021A4"/>
    <w:rsid w:val="00602658"/>
    <w:rsid w:val="00602758"/>
    <w:rsid w:val="00603F5C"/>
    <w:rsid w:val="006053B1"/>
    <w:rsid w:val="00605D8C"/>
    <w:rsid w:val="00605DC5"/>
    <w:rsid w:val="00606272"/>
    <w:rsid w:val="00606357"/>
    <w:rsid w:val="00606AAD"/>
    <w:rsid w:val="00607AE9"/>
    <w:rsid w:val="0061115E"/>
    <w:rsid w:val="0061219A"/>
    <w:rsid w:val="00612DF5"/>
    <w:rsid w:val="00613B69"/>
    <w:rsid w:val="00614EB6"/>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C68"/>
    <w:rsid w:val="0065124E"/>
    <w:rsid w:val="00653B3F"/>
    <w:rsid w:val="00653F0E"/>
    <w:rsid w:val="00654465"/>
    <w:rsid w:val="0065582F"/>
    <w:rsid w:val="00655C70"/>
    <w:rsid w:val="0065616B"/>
    <w:rsid w:val="00656C1F"/>
    <w:rsid w:val="00656CF4"/>
    <w:rsid w:val="00661556"/>
    <w:rsid w:val="00661A03"/>
    <w:rsid w:val="006649B8"/>
    <w:rsid w:val="006661F5"/>
    <w:rsid w:val="00666719"/>
    <w:rsid w:val="00667A59"/>
    <w:rsid w:val="00670F9D"/>
    <w:rsid w:val="00672DA5"/>
    <w:rsid w:val="00672E17"/>
    <w:rsid w:val="00673E5B"/>
    <w:rsid w:val="00675B65"/>
    <w:rsid w:val="00675CA7"/>
    <w:rsid w:val="00676B38"/>
    <w:rsid w:val="006773CA"/>
    <w:rsid w:val="006775E3"/>
    <w:rsid w:val="0067767B"/>
    <w:rsid w:val="00677F17"/>
    <w:rsid w:val="0068047A"/>
    <w:rsid w:val="00680A55"/>
    <w:rsid w:val="006834E7"/>
    <w:rsid w:val="006836B7"/>
    <w:rsid w:val="0068529B"/>
    <w:rsid w:val="006856AA"/>
    <w:rsid w:val="00686532"/>
    <w:rsid w:val="00687298"/>
    <w:rsid w:val="00691400"/>
    <w:rsid w:val="00692182"/>
    <w:rsid w:val="006929D8"/>
    <w:rsid w:val="0069396F"/>
    <w:rsid w:val="00695808"/>
    <w:rsid w:val="00696FFF"/>
    <w:rsid w:val="00697DFD"/>
    <w:rsid w:val="006A0118"/>
    <w:rsid w:val="006A0CF2"/>
    <w:rsid w:val="006A0E60"/>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3A6D"/>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455A"/>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4399"/>
    <w:rsid w:val="00724BA1"/>
    <w:rsid w:val="00725DF5"/>
    <w:rsid w:val="00731729"/>
    <w:rsid w:val="00731A6A"/>
    <w:rsid w:val="00731C42"/>
    <w:rsid w:val="00734F51"/>
    <w:rsid w:val="00735015"/>
    <w:rsid w:val="00735214"/>
    <w:rsid w:val="00735277"/>
    <w:rsid w:val="007366FD"/>
    <w:rsid w:val="00736C0B"/>
    <w:rsid w:val="00736FE3"/>
    <w:rsid w:val="00737225"/>
    <w:rsid w:val="00737F10"/>
    <w:rsid w:val="00737F90"/>
    <w:rsid w:val="0074145D"/>
    <w:rsid w:val="00741569"/>
    <w:rsid w:val="007422F8"/>
    <w:rsid w:val="007431B3"/>
    <w:rsid w:val="00745000"/>
    <w:rsid w:val="007469CC"/>
    <w:rsid w:val="0075168D"/>
    <w:rsid w:val="0075464F"/>
    <w:rsid w:val="00755523"/>
    <w:rsid w:val="00755835"/>
    <w:rsid w:val="00765862"/>
    <w:rsid w:val="00766614"/>
    <w:rsid w:val="00767BB1"/>
    <w:rsid w:val="00767C9C"/>
    <w:rsid w:val="00771164"/>
    <w:rsid w:val="0077287D"/>
    <w:rsid w:val="00774B64"/>
    <w:rsid w:val="00775EA4"/>
    <w:rsid w:val="00776F4B"/>
    <w:rsid w:val="0077787B"/>
    <w:rsid w:val="00777C72"/>
    <w:rsid w:val="00780373"/>
    <w:rsid w:val="00780602"/>
    <w:rsid w:val="0078195B"/>
    <w:rsid w:val="00783DB4"/>
    <w:rsid w:val="00784151"/>
    <w:rsid w:val="00785C01"/>
    <w:rsid w:val="00785C18"/>
    <w:rsid w:val="007860CF"/>
    <w:rsid w:val="007863BA"/>
    <w:rsid w:val="00786408"/>
    <w:rsid w:val="00786F23"/>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2E85"/>
    <w:rsid w:val="007A30C2"/>
    <w:rsid w:val="007A31FB"/>
    <w:rsid w:val="007A34D0"/>
    <w:rsid w:val="007A4B1E"/>
    <w:rsid w:val="007A6734"/>
    <w:rsid w:val="007A6B07"/>
    <w:rsid w:val="007A76CD"/>
    <w:rsid w:val="007B0164"/>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059"/>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D23"/>
    <w:rsid w:val="007E1878"/>
    <w:rsid w:val="007E28DA"/>
    <w:rsid w:val="007E35D9"/>
    <w:rsid w:val="007E3887"/>
    <w:rsid w:val="007E3AF0"/>
    <w:rsid w:val="007E448C"/>
    <w:rsid w:val="007E4FCF"/>
    <w:rsid w:val="007E5841"/>
    <w:rsid w:val="007E5B52"/>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0E75"/>
    <w:rsid w:val="0080199D"/>
    <w:rsid w:val="00802303"/>
    <w:rsid w:val="00802EDD"/>
    <w:rsid w:val="00803323"/>
    <w:rsid w:val="00803811"/>
    <w:rsid w:val="00803B90"/>
    <w:rsid w:val="00803E07"/>
    <w:rsid w:val="00804E35"/>
    <w:rsid w:val="008054E8"/>
    <w:rsid w:val="0080761F"/>
    <w:rsid w:val="0081014D"/>
    <w:rsid w:val="00810DC2"/>
    <w:rsid w:val="0081545A"/>
    <w:rsid w:val="0081548A"/>
    <w:rsid w:val="008155B5"/>
    <w:rsid w:val="00815C6E"/>
    <w:rsid w:val="008167D2"/>
    <w:rsid w:val="008173CC"/>
    <w:rsid w:val="00817425"/>
    <w:rsid w:val="008174BB"/>
    <w:rsid w:val="00817706"/>
    <w:rsid w:val="00817A3C"/>
    <w:rsid w:val="00820030"/>
    <w:rsid w:val="00820FA1"/>
    <w:rsid w:val="0082185A"/>
    <w:rsid w:val="00821A9A"/>
    <w:rsid w:val="00822A33"/>
    <w:rsid w:val="008272FE"/>
    <w:rsid w:val="008279FA"/>
    <w:rsid w:val="00831920"/>
    <w:rsid w:val="00831A94"/>
    <w:rsid w:val="00831AAE"/>
    <w:rsid w:val="0083271A"/>
    <w:rsid w:val="00834A6E"/>
    <w:rsid w:val="00834AE0"/>
    <w:rsid w:val="00836ED7"/>
    <w:rsid w:val="00840ACE"/>
    <w:rsid w:val="00841421"/>
    <w:rsid w:val="008415B4"/>
    <w:rsid w:val="00841F75"/>
    <w:rsid w:val="00843BC3"/>
    <w:rsid w:val="00843DEB"/>
    <w:rsid w:val="0084593E"/>
    <w:rsid w:val="008500C2"/>
    <w:rsid w:val="0085068A"/>
    <w:rsid w:val="00851CE1"/>
    <w:rsid w:val="00852277"/>
    <w:rsid w:val="008528DA"/>
    <w:rsid w:val="00852B8C"/>
    <w:rsid w:val="00856CC2"/>
    <w:rsid w:val="00857A88"/>
    <w:rsid w:val="00857E71"/>
    <w:rsid w:val="00860D88"/>
    <w:rsid w:val="008623F4"/>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71D1"/>
    <w:rsid w:val="008774BF"/>
    <w:rsid w:val="008801B6"/>
    <w:rsid w:val="008805F2"/>
    <w:rsid w:val="008816B0"/>
    <w:rsid w:val="00882F7B"/>
    <w:rsid w:val="0088345E"/>
    <w:rsid w:val="00884098"/>
    <w:rsid w:val="00884D28"/>
    <w:rsid w:val="00884F3B"/>
    <w:rsid w:val="0088647F"/>
    <w:rsid w:val="00886A30"/>
    <w:rsid w:val="00886EB2"/>
    <w:rsid w:val="0088723D"/>
    <w:rsid w:val="0089170F"/>
    <w:rsid w:val="00891796"/>
    <w:rsid w:val="00891856"/>
    <w:rsid w:val="0089230B"/>
    <w:rsid w:val="00892ABB"/>
    <w:rsid w:val="00893654"/>
    <w:rsid w:val="00894162"/>
    <w:rsid w:val="00895872"/>
    <w:rsid w:val="00895CAB"/>
    <w:rsid w:val="00896F7A"/>
    <w:rsid w:val="00897BFB"/>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EBF"/>
    <w:rsid w:val="008B3F30"/>
    <w:rsid w:val="008B4473"/>
    <w:rsid w:val="008B4A55"/>
    <w:rsid w:val="008C1634"/>
    <w:rsid w:val="008C1881"/>
    <w:rsid w:val="008C218C"/>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2C33"/>
    <w:rsid w:val="008E304E"/>
    <w:rsid w:val="008E3E22"/>
    <w:rsid w:val="008E4187"/>
    <w:rsid w:val="008E4C4F"/>
    <w:rsid w:val="008E52B7"/>
    <w:rsid w:val="008E57E5"/>
    <w:rsid w:val="008E618A"/>
    <w:rsid w:val="008E654C"/>
    <w:rsid w:val="008E6F95"/>
    <w:rsid w:val="008F0CF8"/>
    <w:rsid w:val="008F1769"/>
    <w:rsid w:val="008F1FD2"/>
    <w:rsid w:val="008F22E8"/>
    <w:rsid w:val="008F2AAF"/>
    <w:rsid w:val="008F2EBA"/>
    <w:rsid w:val="008F4166"/>
    <w:rsid w:val="008F428C"/>
    <w:rsid w:val="008F5225"/>
    <w:rsid w:val="008F5ED4"/>
    <w:rsid w:val="008F686C"/>
    <w:rsid w:val="008F754A"/>
    <w:rsid w:val="008F78CE"/>
    <w:rsid w:val="00900420"/>
    <w:rsid w:val="00900842"/>
    <w:rsid w:val="00901E88"/>
    <w:rsid w:val="009034EB"/>
    <w:rsid w:val="00903512"/>
    <w:rsid w:val="009036E4"/>
    <w:rsid w:val="0090547C"/>
    <w:rsid w:val="009056BC"/>
    <w:rsid w:val="00905C5D"/>
    <w:rsid w:val="0090667A"/>
    <w:rsid w:val="00906B3A"/>
    <w:rsid w:val="00906E85"/>
    <w:rsid w:val="009102A9"/>
    <w:rsid w:val="00911593"/>
    <w:rsid w:val="009118B8"/>
    <w:rsid w:val="00913845"/>
    <w:rsid w:val="00914DF7"/>
    <w:rsid w:val="00915601"/>
    <w:rsid w:val="00916B12"/>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47B13"/>
    <w:rsid w:val="00950618"/>
    <w:rsid w:val="00950978"/>
    <w:rsid w:val="00950AD5"/>
    <w:rsid w:val="00951EFE"/>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0217"/>
    <w:rsid w:val="009714CC"/>
    <w:rsid w:val="009718C2"/>
    <w:rsid w:val="009718D7"/>
    <w:rsid w:val="009720BC"/>
    <w:rsid w:val="0097252D"/>
    <w:rsid w:val="00972B2C"/>
    <w:rsid w:val="009737BD"/>
    <w:rsid w:val="00973F55"/>
    <w:rsid w:val="009740F4"/>
    <w:rsid w:val="009742E1"/>
    <w:rsid w:val="00974E02"/>
    <w:rsid w:val="00976485"/>
    <w:rsid w:val="009777D9"/>
    <w:rsid w:val="00977C5E"/>
    <w:rsid w:val="009803FF"/>
    <w:rsid w:val="0098100A"/>
    <w:rsid w:val="00981E6C"/>
    <w:rsid w:val="009823F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4DF7"/>
    <w:rsid w:val="009B52DF"/>
    <w:rsid w:val="009B6456"/>
    <w:rsid w:val="009B69C7"/>
    <w:rsid w:val="009B75E0"/>
    <w:rsid w:val="009B77A1"/>
    <w:rsid w:val="009C06CF"/>
    <w:rsid w:val="009C08E1"/>
    <w:rsid w:val="009C1653"/>
    <w:rsid w:val="009C1BC3"/>
    <w:rsid w:val="009C34A6"/>
    <w:rsid w:val="009C3613"/>
    <w:rsid w:val="009C558F"/>
    <w:rsid w:val="009C5DD4"/>
    <w:rsid w:val="009C6BE3"/>
    <w:rsid w:val="009C778C"/>
    <w:rsid w:val="009C7793"/>
    <w:rsid w:val="009C7D70"/>
    <w:rsid w:val="009C7E79"/>
    <w:rsid w:val="009D0963"/>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75F8"/>
    <w:rsid w:val="009F05D3"/>
    <w:rsid w:val="009F12B4"/>
    <w:rsid w:val="009F1C7B"/>
    <w:rsid w:val="009F1E73"/>
    <w:rsid w:val="009F24AC"/>
    <w:rsid w:val="009F38B0"/>
    <w:rsid w:val="009F41AE"/>
    <w:rsid w:val="009F41F3"/>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B24"/>
    <w:rsid w:val="00A13214"/>
    <w:rsid w:val="00A142BF"/>
    <w:rsid w:val="00A1460D"/>
    <w:rsid w:val="00A14A80"/>
    <w:rsid w:val="00A16377"/>
    <w:rsid w:val="00A165D8"/>
    <w:rsid w:val="00A16799"/>
    <w:rsid w:val="00A16C75"/>
    <w:rsid w:val="00A17404"/>
    <w:rsid w:val="00A20201"/>
    <w:rsid w:val="00A21943"/>
    <w:rsid w:val="00A22CBA"/>
    <w:rsid w:val="00A230EC"/>
    <w:rsid w:val="00A23217"/>
    <w:rsid w:val="00A23351"/>
    <w:rsid w:val="00A24037"/>
    <w:rsid w:val="00A246B6"/>
    <w:rsid w:val="00A24C45"/>
    <w:rsid w:val="00A25DA3"/>
    <w:rsid w:val="00A30146"/>
    <w:rsid w:val="00A301E4"/>
    <w:rsid w:val="00A31DAB"/>
    <w:rsid w:val="00A31E75"/>
    <w:rsid w:val="00A352EB"/>
    <w:rsid w:val="00A41330"/>
    <w:rsid w:val="00A418D7"/>
    <w:rsid w:val="00A41C3D"/>
    <w:rsid w:val="00A43B27"/>
    <w:rsid w:val="00A440B9"/>
    <w:rsid w:val="00A453EB"/>
    <w:rsid w:val="00A45730"/>
    <w:rsid w:val="00A462A7"/>
    <w:rsid w:val="00A472DF"/>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67E56"/>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48A0"/>
    <w:rsid w:val="00A949F5"/>
    <w:rsid w:val="00A9555E"/>
    <w:rsid w:val="00A95610"/>
    <w:rsid w:val="00A964E1"/>
    <w:rsid w:val="00A971AE"/>
    <w:rsid w:val="00A974B8"/>
    <w:rsid w:val="00AA0019"/>
    <w:rsid w:val="00AA011E"/>
    <w:rsid w:val="00AA0F48"/>
    <w:rsid w:val="00AA15DE"/>
    <w:rsid w:val="00AA2955"/>
    <w:rsid w:val="00AA2C77"/>
    <w:rsid w:val="00AA338D"/>
    <w:rsid w:val="00AA3FDA"/>
    <w:rsid w:val="00AA4A3D"/>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21A7"/>
    <w:rsid w:val="00AC3DCF"/>
    <w:rsid w:val="00AC505B"/>
    <w:rsid w:val="00AC52D5"/>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1BB"/>
    <w:rsid w:val="00AD4364"/>
    <w:rsid w:val="00AD4404"/>
    <w:rsid w:val="00AD4481"/>
    <w:rsid w:val="00AD5C8D"/>
    <w:rsid w:val="00AD617A"/>
    <w:rsid w:val="00AD670F"/>
    <w:rsid w:val="00AD7134"/>
    <w:rsid w:val="00AD7A92"/>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03BA"/>
    <w:rsid w:val="00B214E4"/>
    <w:rsid w:val="00B222CE"/>
    <w:rsid w:val="00B22C33"/>
    <w:rsid w:val="00B23443"/>
    <w:rsid w:val="00B23878"/>
    <w:rsid w:val="00B2486B"/>
    <w:rsid w:val="00B24E16"/>
    <w:rsid w:val="00B258BB"/>
    <w:rsid w:val="00B25B1F"/>
    <w:rsid w:val="00B25F42"/>
    <w:rsid w:val="00B26473"/>
    <w:rsid w:val="00B26AE6"/>
    <w:rsid w:val="00B27388"/>
    <w:rsid w:val="00B27582"/>
    <w:rsid w:val="00B306FF"/>
    <w:rsid w:val="00B3143E"/>
    <w:rsid w:val="00B31D78"/>
    <w:rsid w:val="00B32744"/>
    <w:rsid w:val="00B32D09"/>
    <w:rsid w:val="00B3360E"/>
    <w:rsid w:val="00B36A09"/>
    <w:rsid w:val="00B36A56"/>
    <w:rsid w:val="00B36AB6"/>
    <w:rsid w:val="00B36BBB"/>
    <w:rsid w:val="00B36D43"/>
    <w:rsid w:val="00B37137"/>
    <w:rsid w:val="00B4033C"/>
    <w:rsid w:val="00B40514"/>
    <w:rsid w:val="00B419ED"/>
    <w:rsid w:val="00B41A99"/>
    <w:rsid w:val="00B429F1"/>
    <w:rsid w:val="00B42EF3"/>
    <w:rsid w:val="00B4385C"/>
    <w:rsid w:val="00B440BD"/>
    <w:rsid w:val="00B442A1"/>
    <w:rsid w:val="00B442B1"/>
    <w:rsid w:val="00B44EA1"/>
    <w:rsid w:val="00B4615E"/>
    <w:rsid w:val="00B47AC6"/>
    <w:rsid w:val="00B51A04"/>
    <w:rsid w:val="00B51DEF"/>
    <w:rsid w:val="00B52A83"/>
    <w:rsid w:val="00B53486"/>
    <w:rsid w:val="00B53D33"/>
    <w:rsid w:val="00B53FA0"/>
    <w:rsid w:val="00B54093"/>
    <w:rsid w:val="00B550E9"/>
    <w:rsid w:val="00B55B96"/>
    <w:rsid w:val="00B56278"/>
    <w:rsid w:val="00B56A22"/>
    <w:rsid w:val="00B56D3E"/>
    <w:rsid w:val="00B62303"/>
    <w:rsid w:val="00B63206"/>
    <w:rsid w:val="00B63C57"/>
    <w:rsid w:val="00B64E1E"/>
    <w:rsid w:val="00B65C9F"/>
    <w:rsid w:val="00B662CE"/>
    <w:rsid w:val="00B67B97"/>
    <w:rsid w:val="00B7040E"/>
    <w:rsid w:val="00B711D4"/>
    <w:rsid w:val="00B716C1"/>
    <w:rsid w:val="00B71733"/>
    <w:rsid w:val="00B71D31"/>
    <w:rsid w:val="00B724EF"/>
    <w:rsid w:val="00B72D35"/>
    <w:rsid w:val="00B731D1"/>
    <w:rsid w:val="00B74728"/>
    <w:rsid w:val="00B749F8"/>
    <w:rsid w:val="00B75179"/>
    <w:rsid w:val="00B77417"/>
    <w:rsid w:val="00B81439"/>
    <w:rsid w:val="00B81FC2"/>
    <w:rsid w:val="00B83395"/>
    <w:rsid w:val="00B86E3C"/>
    <w:rsid w:val="00B91022"/>
    <w:rsid w:val="00B9182B"/>
    <w:rsid w:val="00B924FE"/>
    <w:rsid w:val="00B92DBE"/>
    <w:rsid w:val="00B9304C"/>
    <w:rsid w:val="00B9345F"/>
    <w:rsid w:val="00B93B07"/>
    <w:rsid w:val="00B93F0A"/>
    <w:rsid w:val="00B94605"/>
    <w:rsid w:val="00B95191"/>
    <w:rsid w:val="00B951AC"/>
    <w:rsid w:val="00B957B7"/>
    <w:rsid w:val="00B968C8"/>
    <w:rsid w:val="00B969CA"/>
    <w:rsid w:val="00B96D34"/>
    <w:rsid w:val="00B97784"/>
    <w:rsid w:val="00BA0029"/>
    <w:rsid w:val="00BA0568"/>
    <w:rsid w:val="00BA05EE"/>
    <w:rsid w:val="00BA181D"/>
    <w:rsid w:val="00BA1939"/>
    <w:rsid w:val="00BA1BD8"/>
    <w:rsid w:val="00BA2011"/>
    <w:rsid w:val="00BA28C0"/>
    <w:rsid w:val="00BA3526"/>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D9A"/>
    <w:rsid w:val="00BB7577"/>
    <w:rsid w:val="00BC0B19"/>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439C"/>
    <w:rsid w:val="00BE5214"/>
    <w:rsid w:val="00BE5551"/>
    <w:rsid w:val="00BE64E1"/>
    <w:rsid w:val="00BE6D70"/>
    <w:rsid w:val="00BE7471"/>
    <w:rsid w:val="00BE74E6"/>
    <w:rsid w:val="00BE7C30"/>
    <w:rsid w:val="00BF02B1"/>
    <w:rsid w:val="00BF0949"/>
    <w:rsid w:val="00BF12FF"/>
    <w:rsid w:val="00BF1885"/>
    <w:rsid w:val="00BF1A02"/>
    <w:rsid w:val="00BF2674"/>
    <w:rsid w:val="00BF300A"/>
    <w:rsid w:val="00BF306E"/>
    <w:rsid w:val="00BF317E"/>
    <w:rsid w:val="00BF3C6F"/>
    <w:rsid w:val="00BF4CDD"/>
    <w:rsid w:val="00BF5DE9"/>
    <w:rsid w:val="00BF5EB5"/>
    <w:rsid w:val="00BF5FEC"/>
    <w:rsid w:val="00BF7323"/>
    <w:rsid w:val="00C004C0"/>
    <w:rsid w:val="00C0069C"/>
    <w:rsid w:val="00C02FC5"/>
    <w:rsid w:val="00C047C3"/>
    <w:rsid w:val="00C0493D"/>
    <w:rsid w:val="00C06047"/>
    <w:rsid w:val="00C0669A"/>
    <w:rsid w:val="00C07331"/>
    <w:rsid w:val="00C07366"/>
    <w:rsid w:val="00C07628"/>
    <w:rsid w:val="00C11975"/>
    <w:rsid w:val="00C119A5"/>
    <w:rsid w:val="00C11DF4"/>
    <w:rsid w:val="00C12345"/>
    <w:rsid w:val="00C1256D"/>
    <w:rsid w:val="00C12968"/>
    <w:rsid w:val="00C12B27"/>
    <w:rsid w:val="00C138DA"/>
    <w:rsid w:val="00C14349"/>
    <w:rsid w:val="00C1466A"/>
    <w:rsid w:val="00C150C2"/>
    <w:rsid w:val="00C15936"/>
    <w:rsid w:val="00C15A4A"/>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1CF"/>
    <w:rsid w:val="00C32FE7"/>
    <w:rsid w:val="00C3314C"/>
    <w:rsid w:val="00C3361F"/>
    <w:rsid w:val="00C336D3"/>
    <w:rsid w:val="00C33BEB"/>
    <w:rsid w:val="00C33CDC"/>
    <w:rsid w:val="00C344AD"/>
    <w:rsid w:val="00C34833"/>
    <w:rsid w:val="00C34F25"/>
    <w:rsid w:val="00C352F8"/>
    <w:rsid w:val="00C3533D"/>
    <w:rsid w:val="00C360F4"/>
    <w:rsid w:val="00C3617B"/>
    <w:rsid w:val="00C3659A"/>
    <w:rsid w:val="00C36926"/>
    <w:rsid w:val="00C40322"/>
    <w:rsid w:val="00C40C60"/>
    <w:rsid w:val="00C40E1B"/>
    <w:rsid w:val="00C41892"/>
    <w:rsid w:val="00C419B4"/>
    <w:rsid w:val="00C41AFD"/>
    <w:rsid w:val="00C41B01"/>
    <w:rsid w:val="00C428A0"/>
    <w:rsid w:val="00C42EF9"/>
    <w:rsid w:val="00C436CD"/>
    <w:rsid w:val="00C441F1"/>
    <w:rsid w:val="00C442B1"/>
    <w:rsid w:val="00C44778"/>
    <w:rsid w:val="00C450B9"/>
    <w:rsid w:val="00C45C6D"/>
    <w:rsid w:val="00C45E81"/>
    <w:rsid w:val="00C462E6"/>
    <w:rsid w:val="00C4762A"/>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07C"/>
    <w:rsid w:val="00C72FBF"/>
    <w:rsid w:val="00C734B7"/>
    <w:rsid w:val="00C744D3"/>
    <w:rsid w:val="00C748EC"/>
    <w:rsid w:val="00C7496F"/>
    <w:rsid w:val="00C75D9D"/>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3464"/>
    <w:rsid w:val="00CB4E3E"/>
    <w:rsid w:val="00CB5371"/>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308"/>
    <w:rsid w:val="00CD351C"/>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6D2C"/>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81E"/>
    <w:rsid w:val="00D01D7B"/>
    <w:rsid w:val="00D01F51"/>
    <w:rsid w:val="00D03F9A"/>
    <w:rsid w:val="00D049FB"/>
    <w:rsid w:val="00D069FD"/>
    <w:rsid w:val="00D073C5"/>
    <w:rsid w:val="00D07DB3"/>
    <w:rsid w:val="00D07DF8"/>
    <w:rsid w:val="00D10097"/>
    <w:rsid w:val="00D10BB9"/>
    <w:rsid w:val="00D126DD"/>
    <w:rsid w:val="00D136CC"/>
    <w:rsid w:val="00D16A9C"/>
    <w:rsid w:val="00D16BC0"/>
    <w:rsid w:val="00D1747D"/>
    <w:rsid w:val="00D20361"/>
    <w:rsid w:val="00D20D82"/>
    <w:rsid w:val="00D2132D"/>
    <w:rsid w:val="00D2145B"/>
    <w:rsid w:val="00D2204D"/>
    <w:rsid w:val="00D220C9"/>
    <w:rsid w:val="00D22395"/>
    <w:rsid w:val="00D22D59"/>
    <w:rsid w:val="00D22E17"/>
    <w:rsid w:val="00D23DA6"/>
    <w:rsid w:val="00D24B84"/>
    <w:rsid w:val="00D2563A"/>
    <w:rsid w:val="00D2679C"/>
    <w:rsid w:val="00D27A7C"/>
    <w:rsid w:val="00D27C2D"/>
    <w:rsid w:val="00D27D3F"/>
    <w:rsid w:val="00D31CB5"/>
    <w:rsid w:val="00D3313F"/>
    <w:rsid w:val="00D33257"/>
    <w:rsid w:val="00D3392B"/>
    <w:rsid w:val="00D350D8"/>
    <w:rsid w:val="00D36072"/>
    <w:rsid w:val="00D3650B"/>
    <w:rsid w:val="00D3661C"/>
    <w:rsid w:val="00D41424"/>
    <w:rsid w:val="00D420E4"/>
    <w:rsid w:val="00D43CB8"/>
    <w:rsid w:val="00D44037"/>
    <w:rsid w:val="00D441E9"/>
    <w:rsid w:val="00D44C97"/>
    <w:rsid w:val="00D44EA4"/>
    <w:rsid w:val="00D47690"/>
    <w:rsid w:val="00D47ED1"/>
    <w:rsid w:val="00D507DC"/>
    <w:rsid w:val="00D51243"/>
    <w:rsid w:val="00D52321"/>
    <w:rsid w:val="00D52877"/>
    <w:rsid w:val="00D532C6"/>
    <w:rsid w:val="00D54804"/>
    <w:rsid w:val="00D5562E"/>
    <w:rsid w:val="00D5596A"/>
    <w:rsid w:val="00D567FE"/>
    <w:rsid w:val="00D56B0A"/>
    <w:rsid w:val="00D613B3"/>
    <w:rsid w:val="00D61A0B"/>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77E7B"/>
    <w:rsid w:val="00D803A1"/>
    <w:rsid w:val="00D8070D"/>
    <w:rsid w:val="00D80A81"/>
    <w:rsid w:val="00D80A86"/>
    <w:rsid w:val="00D82A91"/>
    <w:rsid w:val="00D82FDC"/>
    <w:rsid w:val="00D84517"/>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5C3"/>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2B22"/>
    <w:rsid w:val="00DD3834"/>
    <w:rsid w:val="00DD3A3B"/>
    <w:rsid w:val="00DD3A81"/>
    <w:rsid w:val="00DD411B"/>
    <w:rsid w:val="00DD5159"/>
    <w:rsid w:val="00DD5632"/>
    <w:rsid w:val="00DD59F1"/>
    <w:rsid w:val="00DD6301"/>
    <w:rsid w:val="00DD7367"/>
    <w:rsid w:val="00DD756A"/>
    <w:rsid w:val="00DE0622"/>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7EE"/>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9AF"/>
    <w:rsid w:val="00E01BF2"/>
    <w:rsid w:val="00E07B8D"/>
    <w:rsid w:val="00E1036B"/>
    <w:rsid w:val="00E11CE3"/>
    <w:rsid w:val="00E12BFC"/>
    <w:rsid w:val="00E13208"/>
    <w:rsid w:val="00E136F7"/>
    <w:rsid w:val="00E14119"/>
    <w:rsid w:val="00E1558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1D51"/>
    <w:rsid w:val="00E5252F"/>
    <w:rsid w:val="00E5360E"/>
    <w:rsid w:val="00E53B08"/>
    <w:rsid w:val="00E575C9"/>
    <w:rsid w:val="00E60537"/>
    <w:rsid w:val="00E613CF"/>
    <w:rsid w:val="00E618C9"/>
    <w:rsid w:val="00E639F3"/>
    <w:rsid w:val="00E662C4"/>
    <w:rsid w:val="00E66C18"/>
    <w:rsid w:val="00E67030"/>
    <w:rsid w:val="00E721BE"/>
    <w:rsid w:val="00E7290F"/>
    <w:rsid w:val="00E72BAD"/>
    <w:rsid w:val="00E73C85"/>
    <w:rsid w:val="00E74DC0"/>
    <w:rsid w:val="00E758E5"/>
    <w:rsid w:val="00E75F6D"/>
    <w:rsid w:val="00E7626A"/>
    <w:rsid w:val="00E765AC"/>
    <w:rsid w:val="00E7663C"/>
    <w:rsid w:val="00E76FD4"/>
    <w:rsid w:val="00E77092"/>
    <w:rsid w:val="00E772AC"/>
    <w:rsid w:val="00E8291E"/>
    <w:rsid w:val="00E82953"/>
    <w:rsid w:val="00E82CDA"/>
    <w:rsid w:val="00E83C93"/>
    <w:rsid w:val="00E859E0"/>
    <w:rsid w:val="00E85C2E"/>
    <w:rsid w:val="00E86406"/>
    <w:rsid w:val="00E8663C"/>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3DD7"/>
    <w:rsid w:val="00EA42DC"/>
    <w:rsid w:val="00EA5C8D"/>
    <w:rsid w:val="00EB1C3D"/>
    <w:rsid w:val="00EB356F"/>
    <w:rsid w:val="00EB372E"/>
    <w:rsid w:val="00EB54FB"/>
    <w:rsid w:val="00EB5D1D"/>
    <w:rsid w:val="00EB656B"/>
    <w:rsid w:val="00EB6F1F"/>
    <w:rsid w:val="00EB76BC"/>
    <w:rsid w:val="00EC0BC0"/>
    <w:rsid w:val="00EC0D86"/>
    <w:rsid w:val="00EC1772"/>
    <w:rsid w:val="00EC2CE6"/>
    <w:rsid w:val="00EC3320"/>
    <w:rsid w:val="00EC35C8"/>
    <w:rsid w:val="00EC4CE8"/>
    <w:rsid w:val="00EC4EFA"/>
    <w:rsid w:val="00EC58BF"/>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00EA"/>
    <w:rsid w:val="00F01346"/>
    <w:rsid w:val="00F01A1A"/>
    <w:rsid w:val="00F01A61"/>
    <w:rsid w:val="00F021A2"/>
    <w:rsid w:val="00F02586"/>
    <w:rsid w:val="00F0296F"/>
    <w:rsid w:val="00F03285"/>
    <w:rsid w:val="00F03AEF"/>
    <w:rsid w:val="00F077A2"/>
    <w:rsid w:val="00F1072B"/>
    <w:rsid w:val="00F11026"/>
    <w:rsid w:val="00F1139F"/>
    <w:rsid w:val="00F13609"/>
    <w:rsid w:val="00F14330"/>
    <w:rsid w:val="00F156C9"/>
    <w:rsid w:val="00F15B18"/>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0984"/>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822"/>
    <w:rsid w:val="00F76025"/>
    <w:rsid w:val="00F81B4E"/>
    <w:rsid w:val="00F81D0B"/>
    <w:rsid w:val="00F82039"/>
    <w:rsid w:val="00F83B6C"/>
    <w:rsid w:val="00F84463"/>
    <w:rsid w:val="00F84589"/>
    <w:rsid w:val="00F85058"/>
    <w:rsid w:val="00F85551"/>
    <w:rsid w:val="00F855A4"/>
    <w:rsid w:val="00F85FF3"/>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0DEE"/>
    <w:rsid w:val="00FB16C8"/>
    <w:rsid w:val="00FB1977"/>
    <w:rsid w:val="00FB21D9"/>
    <w:rsid w:val="00FB2A74"/>
    <w:rsid w:val="00FB508B"/>
    <w:rsid w:val="00FB5216"/>
    <w:rsid w:val="00FB58C2"/>
    <w:rsid w:val="00FB5E63"/>
    <w:rsid w:val="00FB6133"/>
    <w:rsid w:val="00FB6386"/>
    <w:rsid w:val="00FB7CB4"/>
    <w:rsid w:val="00FB7F21"/>
    <w:rsid w:val="00FC0564"/>
    <w:rsid w:val="00FC0BA2"/>
    <w:rsid w:val="00FC10B2"/>
    <w:rsid w:val="00FC1728"/>
    <w:rsid w:val="00FC21CD"/>
    <w:rsid w:val="00FC26B4"/>
    <w:rsid w:val="00FC3728"/>
    <w:rsid w:val="00FC3932"/>
    <w:rsid w:val="00FC3D40"/>
    <w:rsid w:val="00FC4A6B"/>
    <w:rsid w:val="00FC5391"/>
    <w:rsid w:val="00FC541E"/>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7BC"/>
    <w:rsid w:val="00FE2F6A"/>
    <w:rsid w:val="00FE3586"/>
    <w:rsid w:val="00FE378E"/>
    <w:rsid w:val="00FE38ED"/>
    <w:rsid w:val="00FE439E"/>
    <w:rsid w:val="00FE4C6E"/>
    <w:rsid w:val="00FE4EE4"/>
    <w:rsid w:val="00FE5196"/>
    <w:rsid w:val="00FE544E"/>
    <w:rsid w:val="00FF010F"/>
    <w:rsid w:val="00FF042E"/>
    <w:rsid w:val="00FF0AB8"/>
    <w:rsid w:val="00FF104A"/>
    <w:rsid w:val="00FF3391"/>
    <w:rsid w:val="00FF3FA4"/>
    <w:rsid w:val="00FF4083"/>
    <w:rsid w:val="00FF4534"/>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7994191">
      <w:bodyDiv w:val="1"/>
      <w:marLeft w:val="0"/>
      <w:marRight w:val="0"/>
      <w:marTop w:val="0"/>
      <w:marBottom w:val="0"/>
      <w:divBdr>
        <w:top w:val="none" w:sz="0" w:space="0" w:color="auto"/>
        <w:left w:val="none" w:sz="0" w:space="0" w:color="auto"/>
        <w:bottom w:val="none" w:sz="0" w:space="0" w:color="auto"/>
        <w:right w:val="none" w:sz="0" w:space="0" w:color="auto"/>
      </w:divBdr>
      <w:divsChild>
        <w:div w:id="2110465057">
          <w:marLeft w:val="1166"/>
          <w:marRight w:val="0"/>
          <w:marTop w:val="48"/>
          <w:marBottom w:val="0"/>
          <w:divBdr>
            <w:top w:val="none" w:sz="0" w:space="0" w:color="auto"/>
            <w:left w:val="none" w:sz="0" w:space="0" w:color="auto"/>
            <w:bottom w:val="none" w:sz="0" w:space="0" w:color="auto"/>
            <w:right w:val="none" w:sz="0" w:space="0" w:color="auto"/>
          </w:divBdr>
        </w:div>
        <w:div w:id="163131658">
          <w:marLeft w:val="1800"/>
          <w:marRight w:val="0"/>
          <w:marTop w:val="43"/>
          <w:marBottom w:val="0"/>
          <w:divBdr>
            <w:top w:val="none" w:sz="0" w:space="0" w:color="auto"/>
            <w:left w:val="none" w:sz="0" w:space="0" w:color="auto"/>
            <w:bottom w:val="none" w:sz="0" w:space="0" w:color="auto"/>
            <w:right w:val="none" w:sz="0" w:space="0" w:color="auto"/>
          </w:divBdr>
        </w:div>
        <w:div w:id="717433152">
          <w:marLeft w:val="1800"/>
          <w:marRight w:val="0"/>
          <w:marTop w:val="43"/>
          <w:marBottom w:val="0"/>
          <w:divBdr>
            <w:top w:val="none" w:sz="0" w:space="0" w:color="auto"/>
            <w:left w:val="none" w:sz="0" w:space="0" w:color="auto"/>
            <w:bottom w:val="none" w:sz="0" w:space="0" w:color="auto"/>
            <w:right w:val="none" w:sz="0" w:space="0" w:color="auto"/>
          </w:divBdr>
        </w:div>
        <w:div w:id="1692534386">
          <w:marLeft w:val="1800"/>
          <w:marRight w:val="0"/>
          <w:marTop w:val="43"/>
          <w:marBottom w:val="0"/>
          <w:divBdr>
            <w:top w:val="none" w:sz="0" w:space="0" w:color="auto"/>
            <w:left w:val="none" w:sz="0" w:space="0" w:color="auto"/>
            <w:bottom w:val="none" w:sz="0" w:space="0" w:color="auto"/>
            <w:right w:val="none" w:sz="0" w:space="0" w:color="auto"/>
          </w:divBdr>
        </w:div>
        <w:div w:id="2063480904">
          <w:marLeft w:val="1800"/>
          <w:marRight w:val="0"/>
          <w:marTop w:val="43"/>
          <w:marBottom w:val="0"/>
          <w:divBdr>
            <w:top w:val="none" w:sz="0" w:space="0" w:color="auto"/>
            <w:left w:val="none" w:sz="0" w:space="0" w:color="auto"/>
            <w:bottom w:val="none" w:sz="0" w:space="0" w:color="auto"/>
            <w:right w:val="none" w:sz="0" w:space="0" w:color="auto"/>
          </w:divBdr>
        </w:div>
        <w:div w:id="2010788553">
          <w:marLeft w:val="1800"/>
          <w:marRight w:val="0"/>
          <w:marTop w:val="43"/>
          <w:marBottom w:val="0"/>
          <w:divBdr>
            <w:top w:val="none" w:sz="0" w:space="0" w:color="auto"/>
            <w:left w:val="none" w:sz="0" w:space="0" w:color="auto"/>
            <w:bottom w:val="none" w:sz="0" w:space="0" w:color="auto"/>
            <w:right w:val="none" w:sz="0" w:space="0" w:color="auto"/>
          </w:divBdr>
        </w:div>
        <w:div w:id="1213612430">
          <w:marLeft w:val="1800"/>
          <w:marRight w:val="0"/>
          <w:marTop w:val="43"/>
          <w:marBottom w:val="0"/>
          <w:divBdr>
            <w:top w:val="none" w:sz="0" w:space="0" w:color="auto"/>
            <w:left w:val="none" w:sz="0" w:space="0" w:color="auto"/>
            <w:bottom w:val="none" w:sz="0" w:space="0" w:color="auto"/>
            <w:right w:val="none" w:sz="0" w:space="0" w:color="auto"/>
          </w:divBdr>
        </w:div>
        <w:div w:id="1562210896">
          <w:marLeft w:val="1166"/>
          <w:marRight w:val="0"/>
          <w:marTop w:val="48"/>
          <w:marBottom w:val="0"/>
          <w:divBdr>
            <w:top w:val="none" w:sz="0" w:space="0" w:color="auto"/>
            <w:left w:val="none" w:sz="0" w:space="0" w:color="auto"/>
            <w:bottom w:val="none" w:sz="0" w:space="0" w:color="auto"/>
            <w:right w:val="none" w:sz="0" w:space="0" w:color="auto"/>
          </w:divBdr>
        </w:div>
        <w:div w:id="867791187">
          <w:marLeft w:val="1800"/>
          <w:marRight w:val="0"/>
          <w:marTop w:val="43"/>
          <w:marBottom w:val="0"/>
          <w:divBdr>
            <w:top w:val="none" w:sz="0" w:space="0" w:color="auto"/>
            <w:left w:val="none" w:sz="0" w:space="0" w:color="auto"/>
            <w:bottom w:val="none" w:sz="0" w:space="0" w:color="auto"/>
            <w:right w:val="none" w:sz="0" w:space="0" w:color="auto"/>
          </w:divBdr>
        </w:div>
        <w:div w:id="1684164479">
          <w:marLeft w:val="1800"/>
          <w:marRight w:val="0"/>
          <w:marTop w:val="43"/>
          <w:marBottom w:val="0"/>
          <w:divBdr>
            <w:top w:val="none" w:sz="0" w:space="0" w:color="auto"/>
            <w:left w:val="none" w:sz="0" w:space="0" w:color="auto"/>
            <w:bottom w:val="none" w:sz="0" w:space="0" w:color="auto"/>
            <w:right w:val="none" w:sz="0" w:space="0" w:color="auto"/>
          </w:divBdr>
        </w:div>
        <w:div w:id="87890619">
          <w:marLeft w:val="1800"/>
          <w:marRight w:val="0"/>
          <w:marTop w:val="43"/>
          <w:marBottom w:val="0"/>
          <w:divBdr>
            <w:top w:val="none" w:sz="0" w:space="0" w:color="auto"/>
            <w:left w:val="none" w:sz="0" w:space="0" w:color="auto"/>
            <w:bottom w:val="none" w:sz="0" w:space="0" w:color="auto"/>
            <w:right w:val="none" w:sz="0" w:space="0" w:color="auto"/>
          </w:divBdr>
        </w:div>
        <w:div w:id="214699784">
          <w:marLeft w:val="1800"/>
          <w:marRight w:val="0"/>
          <w:marTop w:val="43"/>
          <w:marBottom w:val="0"/>
          <w:divBdr>
            <w:top w:val="none" w:sz="0" w:space="0" w:color="auto"/>
            <w:left w:val="none" w:sz="0" w:space="0" w:color="auto"/>
            <w:bottom w:val="none" w:sz="0" w:space="0" w:color="auto"/>
            <w:right w:val="none" w:sz="0" w:space="0" w:color="auto"/>
          </w:divBdr>
        </w:div>
        <w:div w:id="53630339">
          <w:marLeft w:val="1800"/>
          <w:marRight w:val="0"/>
          <w:marTop w:val="43"/>
          <w:marBottom w:val="0"/>
          <w:divBdr>
            <w:top w:val="none" w:sz="0" w:space="0" w:color="auto"/>
            <w:left w:val="none" w:sz="0" w:space="0" w:color="auto"/>
            <w:bottom w:val="none" w:sz="0" w:space="0" w:color="auto"/>
            <w:right w:val="none" w:sz="0" w:space="0" w:color="auto"/>
          </w:divBdr>
        </w:div>
      </w:divsChild>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735147">
      <w:bodyDiv w:val="1"/>
      <w:marLeft w:val="0"/>
      <w:marRight w:val="0"/>
      <w:marTop w:val="0"/>
      <w:marBottom w:val="0"/>
      <w:divBdr>
        <w:top w:val="none" w:sz="0" w:space="0" w:color="auto"/>
        <w:left w:val="none" w:sz="0" w:space="0" w:color="auto"/>
        <w:bottom w:val="none" w:sz="0" w:space="0" w:color="auto"/>
        <w:right w:val="none" w:sz="0" w:space="0" w:color="auto"/>
      </w:divBdr>
      <w:divsChild>
        <w:div w:id="1294168188">
          <w:marLeft w:val="547"/>
          <w:marRight w:val="0"/>
          <w:marTop w:val="53"/>
          <w:marBottom w:val="0"/>
          <w:divBdr>
            <w:top w:val="none" w:sz="0" w:space="0" w:color="auto"/>
            <w:left w:val="none" w:sz="0" w:space="0" w:color="auto"/>
            <w:bottom w:val="none" w:sz="0" w:space="0" w:color="auto"/>
            <w:right w:val="none" w:sz="0" w:space="0" w:color="auto"/>
          </w:divBdr>
        </w:div>
        <w:div w:id="1461991451">
          <w:marLeft w:val="1166"/>
          <w:marRight w:val="0"/>
          <w:marTop w:val="48"/>
          <w:marBottom w:val="0"/>
          <w:divBdr>
            <w:top w:val="none" w:sz="0" w:space="0" w:color="auto"/>
            <w:left w:val="none" w:sz="0" w:space="0" w:color="auto"/>
            <w:bottom w:val="none" w:sz="0" w:space="0" w:color="auto"/>
            <w:right w:val="none" w:sz="0" w:space="0" w:color="auto"/>
          </w:divBdr>
        </w:div>
        <w:div w:id="520096370">
          <w:marLeft w:val="1800"/>
          <w:marRight w:val="0"/>
          <w:marTop w:val="43"/>
          <w:marBottom w:val="0"/>
          <w:divBdr>
            <w:top w:val="none" w:sz="0" w:space="0" w:color="auto"/>
            <w:left w:val="none" w:sz="0" w:space="0" w:color="auto"/>
            <w:bottom w:val="none" w:sz="0" w:space="0" w:color="auto"/>
            <w:right w:val="none" w:sz="0" w:space="0" w:color="auto"/>
          </w:divBdr>
        </w:div>
        <w:div w:id="311446430">
          <w:marLeft w:val="1800"/>
          <w:marRight w:val="0"/>
          <w:marTop w:val="43"/>
          <w:marBottom w:val="0"/>
          <w:divBdr>
            <w:top w:val="none" w:sz="0" w:space="0" w:color="auto"/>
            <w:left w:val="none" w:sz="0" w:space="0" w:color="auto"/>
            <w:bottom w:val="none" w:sz="0" w:space="0" w:color="auto"/>
            <w:right w:val="none" w:sz="0" w:space="0" w:color="auto"/>
          </w:divBdr>
        </w:div>
        <w:div w:id="66155801">
          <w:marLeft w:val="1166"/>
          <w:marRight w:val="0"/>
          <w:marTop w:val="48"/>
          <w:marBottom w:val="0"/>
          <w:divBdr>
            <w:top w:val="none" w:sz="0" w:space="0" w:color="auto"/>
            <w:left w:val="none" w:sz="0" w:space="0" w:color="auto"/>
            <w:bottom w:val="none" w:sz="0" w:space="0" w:color="auto"/>
            <w:right w:val="none" w:sz="0" w:space="0" w:color="auto"/>
          </w:divBdr>
        </w:div>
        <w:div w:id="1996445814">
          <w:marLeft w:val="1800"/>
          <w:marRight w:val="0"/>
          <w:marTop w:val="43"/>
          <w:marBottom w:val="0"/>
          <w:divBdr>
            <w:top w:val="none" w:sz="0" w:space="0" w:color="auto"/>
            <w:left w:val="none" w:sz="0" w:space="0" w:color="auto"/>
            <w:bottom w:val="none" w:sz="0" w:space="0" w:color="auto"/>
            <w:right w:val="none" w:sz="0" w:space="0" w:color="auto"/>
          </w:divBdr>
        </w:div>
        <w:div w:id="1402829596">
          <w:marLeft w:val="1800"/>
          <w:marRight w:val="0"/>
          <w:marTop w:val="43"/>
          <w:marBottom w:val="0"/>
          <w:divBdr>
            <w:top w:val="none" w:sz="0" w:space="0" w:color="auto"/>
            <w:left w:val="none" w:sz="0" w:space="0" w:color="auto"/>
            <w:bottom w:val="none" w:sz="0" w:space="0" w:color="auto"/>
            <w:right w:val="none" w:sz="0" w:space="0" w:color="auto"/>
          </w:divBdr>
        </w:div>
        <w:div w:id="534467958">
          <w:marLeft w:val="1800"/>
          <w:marRight w:val="0"/>
          <w:marTop w:val="43"/>
          <w:marBottom w:val="0"/>
          <w:divBdr>
            <w:top w:val="none" w:sz="0" w:space="0" w:color="auto"/>
            <w:left w:val="none" w:sz="0" w:space="0" w:color="auto"/>
            <w:bottom w:val="none" w:sz="0" w:space="0" w:color="auto"/>
            <w:right w:val="none" w:sz="0" w:space="0" w:color="auto"/>
          </w:divBdr>
        </w:div>
        <w:div w:id="718363763">
          <w:marLeft w:val="547"/>
          <w:marRight w:val="0"/>
          <w:marTop w:val="53"/>
          <w:marBottom w:val="0"/>
          <w:divBdr>
            <w:top w:val="none" w:sz="0" w:space="0" w:color="auto"/>
            <w:left w:val="none" w:sz="0" w:space="0" w:color="auto"/>
            <w:bottom w:val="none" w:sz="0" w:space="0" w:color="auto"/>
            <w:right w:val="none" w:sz="0" w:space="0" w:color="auto"/>
          </w:divBdr>
        </w:div>
        <w:div w:id="853887163">
          <w:marLeft w:val="547"/>
          <w:marRight w:val="0"/>
          <w:marTop w:val="53"/>
          <w:marBottom w:val="0"/>
          <w:divBdr>
            <w:top w:val="none" w:sz="0" w:space="0" w:color="auto"/>
            <w:left w:val="none" w:sz="0" w:space="0" w:color="auto"/>
            <w:bottom w:val="none" w:sz="0" w:space="0" w:color="auto"/>
            <w:right w:val="none" w:sz="0" w:space="0" w:color="auto"/>
          </w:divBdr>
        </w:div>
        <w:div w:id="1142574017">
          <w:marLeft w:val="1166"/>
          <w:marRight w:val="0"/>
          <w:marTop w:val="48"/>
          <w:marBottom w:val="0"/>
          <w:divBdr>
            <w:top w:val="none" w:sz="0" w:space="0" w:color="auto"/>
            <w:left w:val="none" w:sz="0" w:space="0" w:color="auto"/>
            <w:bottom w:val="none" w:sz="0" w:space="0" w:color="auto"/>
            <w:right w:val="none" w:sz="0" w:space="0" w:color="auto"/>
          </w:divBdr>
        </w:div>
        <w:div w:id="1194726481">
          <w:marLeft w:val="1800"/>
          <w:marRight w:val="0"/>
          <w:marTop w:val="43"/>
          <w:marBottom w:val="0"/>
          <w:divBdr>
            <w:top w:val="none" w:sz="0" w:space="0" w:color="auto"/>
            <w:left w:val="none" w:sz="0" w:space="0" w:color="auto"/>
            <w:bottom w:val="none" w:sz="0" w:space="0" w:color="auto"/>
            <w:right w:val="none" w:sz="0" w:space="0" w:color="auto"/>
          </w:divBdr>
        </w:div>
        <w:div w:id="1362587210">
          <w:marLeft w:val="547"/>
          <w:marRight w:val="0"/>
          <w:marTop w:val="53"/>
          <w:marBottom w:val="0"/>
          <w:divBdr>
            <w:top w:val="none" w:sz="0" w:space="0" w:color="auto"/>
            <w:left w:val="none" w:sz="0" w:space="0" w:color="auto"/>
            <w:bottom w:val="none" w:sz="0" w:space="0" w:color="auto"/>
            <w:right w:val="none" w:sz="0" w:space="0" w:color="auto"/>
          </w:divBdr>
        </w:div>
        <w:div w:id="1048802159">
          <w:marLeft w:val="1166"/>
          <w:marRight w:val="0"/>
          <w:marTop w:val="48"/>
          <w:marBottom w:val="0"/>
          <w:divBdr>
            <w:top w:val="none" w:sz="0" w:space="0" w:color="auto"/>
            <w:left w:val="none" w:sz="0" w:space="0" w:color="auto"/>
            <w:bottom w:val="none" w:sz="0" w:space="0" w:color="auto"/>
            <w:right w:val="none" w:sz="0" w:space="0" w:color="auto"/>
          </w:divBdr>
        </w:div>
        <w:div w:id="1203447211">
          <w:marLeft w:val="1166"/>
          <w:marRight w:val="0"/>
          <w:marTop w:val="48"/>
          <w:marBottom w:val="0"/>
          <w:divBdr>
            <w:top w:val="none" w:sz="0" w:space="0" w:color="auto"/>
            <w:left w:val="none" w:sz="0" w:space="0" w:color="auto"/>
            <w:bottom w:val="none" w:sz="0" w:space="0" w:color="auto"/>
            <w:right w:val="none" w:sz="0" w:space="0" w:color="auto"/>
          </w:divBdr>
        </w:div>
        <w:div w:id="1009723817">
          <w:marLeft w:val="1800"/>
          <w:marRight w:val="0"/>
          <w:marTop w:val="43"/>
          <w:marBottom w:val="0"/>
          <w:divBdr>
            <w:top w:val="none" w:sz="0" w:space="0" w:color="auto"/>
            <w:left w:val="none" w:sz="0" w:space="0" w:color="auto"/>
            <w:bottom w:val="none" w:sz="0" w:space="0" w:color="auto"/>
            <w:right w:val="none" w:sz="0" w:space="0" w:color="auto"/>
          </w:divBdr>
        </w:div>
        <w:div w:id="1280142514">
          <w:marLeft w:val="1800"/>
          <w:marRight w:val="0"/>
          <w:marTop w:val="43"/>
          <w:marBottom w:val="0"/>
          <w:divBdr>
            <w:top w:val="none" w:sz="0" w:space="0" w:color="auto"/>
            <w:left w:val="none" w:sz="0" w:space="0" w:color="auto"/>
            <w:bottom w:val="none" w:sz="0" w:space="0" w:color="auto"/>
            <w:right w:val="none" w:sz="0" w:space="0" w:color="auto"/>
          </w:divBdr>
        </w:div>
        <w:div w:id="2084522195">
          <w:marLeft w:val="1800"/>
          <w:marRight w:val="0"/>
          <w:marTop w:val="43"/>
          <w:marBottom w:val="0"/>
          <w:divBdr>
            <w:top w:val="none" w:sz="0" w:space="0" w:color="auto"/>
            <w:left w:val="none" w:sz="0" w:space="0" w:color="auto"/>
            <w:bottom w:val="none" w:sz="0" w:space="0" w:color="auto"/>
            <w:right w:val="none" w:sz="0" w:space="0" w:color="auto"/>
          </w:divBdr>
        </w:div>
        <w:div w:id="1808811542">
          <w:marLeft w:val="1800"/>
          <w:marRight w:val="0"/>
          <w:marTop w:val="43"/>
          <w:marBottom w:val="0"/>
          <w:divBdr>
            <w:top w:val="none" w:sz="0" w:space="0" w:color="auto"/>
            <w:left w:val="none" w:sz="0" w:space="0" w:color="auto"/>
            <w:bottom w:val="none" w:sz="0" w:space="0" w:color="auto"/>
            <w:right w:val="none" w:sz="0" w:space="0" w:color="auto"/>
          </w:divBdr>
        </w:div>
        <w:div w:id="1201550997">
          <w:marLeft w:val="1800"/>
          <w:marRight w:val="0"/>
          <w:marTop w:val="43"/>
          <w:marBottom w:val="0"/>
          <w:divBdr>
            <w:top w:val="none" w:sz="0" w:space="0" w:color="auto"/>
            <w:left w:val="none" w:sz="0" w:space="0" w:color="auto"/>
            <w:bottom w:val="none" w:sz="0" w:space="0" w:color="auto"/>
            <w:right w:val="none" w:sz="0" w:space="0" w:color="auto"/>
          </w:divBdr>
        </w:div>
        <w:div w:id="1201240007">
          <w:marLeft w:val="1800"/>
          <w:marRight w:val="0"/>
          <w:marTop w:val="43"/>
          <w:marBottom w:val="0"/>
          <w:divBdr>
            <w:top w:val="none" w:sz="0" w:space="0" w:color="auto"/>
            <w:left w:val="none" w:sz="0" w:space="0" w:color="auto"/>
            <w:bottom w:val="none" w:sz="0" w:space="0" w:color="auto"/>
            <w:right w:val="none" w:sz="0" w:space="0" w:color="auto"/>
          </w:divBdr>
        </w:div>
        <w:div w:id="651444796">
          <w:marLeft w:val="1166"/>
          <w:marRight w:val="0"/>
          <w:marTop w:val="48"/>
          <w:marBottom w:val="0"/>
          <w:divBdr>
            <w:top w:val="none" w:sz="0" w:space="0" w:color="auto"/>
            <w:left w:val="none" w:sz="0" w:space="0" w:color="auto"/>
            <w:bottom w:val="none" w:sz="0" w:space="0" w:color="auto"/>
            <w:right w:val="none" w:sz="0" w:space="0" w:color="auto"/>
          </w:divBdr>
        </w:div>
        <w:div w:id="356078574">
          <w:marLeft w:val="1800"/>
          <w:marRight w:val="0"/>
          <w:marTop w:val="43"/>
          <w:marBottom w:val="0"/>
          <w:divBdr>
            <w:top w:val="none" w:sz="0" w:space="0" w:color="auto"/>
            <w:left w:val="none" w:sz="0" w:space="0" w:color="auto"/>
            <w:bottom w:val="none" w:sz="0" w:space="0" w:color="auto"/>
            <w:right w:val="none" w:sz="0" w:space="0" w:color="auto"/>
          </w:divBdr>
        </w:div>
        <w:div w:id="1929607237">
          <w:marLeft w:val="1800"/>
          <w:marRight w:val="0"/>
          <w:marTop w:val="43"/>
          <w:marBottom w:val="0"/>
          <w:divBdr>
            <w:top w:val="none" w:sz="0" w:space="0" w:color="auto"/>
            <w:left w:val="none" w:sz="0" w:space="0" w:color="auto"/>
            <w:bottom w:val="none" w:sz="0" w:space="0" w:color="auto"/>
            <w:right w:val="none" w:sz="0" w:space="0" w:color="auto"/>
          </w:divBdr>
        </w:div>
        <w:div w:id="1189832561">
          <w:marLeft w:val="1800"/>
          <w:marRight w:val="0"/>
          <w:marTop w:val="43"/>
          <w:marBottom w:val="0"/>
          <w:divBdr>
            <w:top w:val="none" w:sz="0" w:space="0" w:color="auto"/>
            <w:left w:val="none" w:sz="0" w:space="0" w:color="auto"/>
            <w:bottom w:val="none" w:sz="0" w:space="0" w:color="auto"/>
            <w:right w:val="none" w:sz="0" w:space="0" w:color="auto"/>
          </w:divBdr>
        </w:div>
        <w:div w:id="344331390">
          <w:marLeft w:val="1800"/>
          <w:marRight w:val="0"/>
          <w:marTop w:val="43"/>
          <w:marBottom w:val="0"/>
          <w:divBdr>
            <w:top w:val="none" w:sz="0" w:space="0" w:color="auto"/>
            <w:left w:val="none" w:sz="0" w:space="0" w:color="auto"/>
            <w:bottom w:val="none" w:sz="0" w:space="0" w:color="auto"/>
            <w:right w:val="none" w:sz="0" w:space="0" w:color="auto"/>
          </w:divBdr>
        </w:div>
        <w:div w:id="1912693801">
          <w:marLeft w:val="1800"/>
          <w:marRight w:val="0"/>
          <w:marTop w:val="43"/>
          <w:marBottom w:val="0"/>
          <w:divBdr>
            <w:top w:val="none" w:sz="0" w:space="0" w:color="auto"/>
            <w:left w:val="none" w:sz="0" w:space="0" w:color="auto"/>
            <w:bottom w:val="none" w:sz="0" w:space="0" w:color="auto"/>
            <w:right w:val="none" w:sz="0" w:space="0" w:color="auto"/>
          </w:divBdr>
        </w:div>
      </w:divsChild>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87297258">
      <w:bodyDiv w:val="1"/>
      <w:marLeft w:val="0"/>
      <w:marRight w:val="0"/>
      <w:marTop w:val="0"/>
      <w:marBottom w:val="0"/>
      <w:divBdr>
        <w:top w:val="none" w:sz="0" w:space="0" w:color="auto"/>
        <w:left w:val="none" w:sz="0" w:space="0" w:color="auto"/>
        <w:bottom w:val="none" w:sz="0" w:space="0" w:color="auto"/>
        <w:right w:val="none" w:sz="0" w:space="0" w:color="auto"/>
      </w:divBdr>
      <w:divsChild>
        <w:div w:id="1086418840">
          <w:marLeft w:val="1166"/>
          <w:marRight w:val="0"/>
          <w:marTop w:val="0"/>
          <w:marBottom w:val="12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2850387">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011687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1530206">
      <w:bodyDiv w:val="1"/>
      <w:marLeft w:val="0"/>
      <w:marRight w:val="0"/>
      <w:marTop w:val="0"/>
      <w:marBottom w:val="0"/>
      <w:divBdr>
        <w:top w:val="none" w:sz="0" w:space="0" w:color="auto"/>
        <w:left w:val="none" w:sz="0" w:space="0" w:color="auto"/>
        <w:bottom w:val="none" w:sz="0" w:space="0" w:color="auto"/>
        <w:right w:val="none" w:sz="0" w:space="0" w:color="auto"/>
      </w:divBdr>
      <w:divsChild>
        <w:div w:id="1761221075">
          <w:marLeft w:val="1080"/>
          <w:marRight w:val="0"/>
          <w:marTop w:val="100"/>
          <w:marBottom w:val="0"/>
          <w:divBdr>
            <w:top w:val="none" w:sz="0" w:space="0" w:color="auto"/>
            <w:left w:val="none" w:sz="0" w:space="0" w:color="auto"/>
            <w:bottom w:val="none" w:sz="0" w:space="0" w:color="auto"/>
            <w:right w:val="none" w:sz="0" w:space="0" w:color="auto"/>
          </w:divBdr>
        </w:div>
      </w:divsChild>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4869116">
      <w:bodyDiv w:val="1"/>
      <w:marLeft w:val="0"/>
      <w:marRight w:val="0"/>
      <w:marTop w:val="0"/>
      <w:marBottom w:val="0"/>
      <w:divBdr>
        <w:top w:val="none" w:sz="0" w:space="0" w:color="auto"/>
        <w:left w:val="none" w:sz="0" w:space="0" w:color="auto"/>
        <w:bottom w:val="none" w:sz="0" w:space="0" w:color="auto"/>
        <w:right w:val="none" w:sz="0" w:space="0" w:color="auto"/>
      </w:divBdr>
      <w:divsChild>
        <w:div w:id="69885235">
          <w:marLeft w:val="1800"/>
          <w:marRight w:val="0"/>
          <w:marTop w:val="43"/>
          <w:marBottom w:val="0"/>
          <w:divBdr>
            <w:top w:val="none" w:sz="0" w:space="0" w:color="auto"/>
            <w:left w:val="none" w:sz="0" w:space="0" w:color="auto"/>
            <w:bottom w:val="none" w:sz="0" w:space="0" w:color="auto"/>
            <w:right w:val="none" w:sz="0" w:space="0" w:color="auto"/>
          </w:divBdr>
        </w:div>
        <w:div w:id="388188851">
          <w:marLeft w:val="1800"/>
          <w:marRight w:val="0"/>
          <w:marTop w:val="43"/>
          <w:marBottom w:val="0"/>
          <w:divBdr>
            <w:top w:val="none" w:sz="0" w:space="0" w:color="auto"/>
            <w:left w:val="none" w:sz="0" w:space="0" w:color="auto"/>
            <w:bottom w:val="none" w:sz="0" w:space="0" w:color="auto"/>
            <w:right w:val="none" w:sz="0" w:space="0" w:color="auto"/>
          </w:divBdr>
        </w:div>
        <w:div w:id="1264267486">
          <w:marLeft w:val="1800"/>
          <w:marRight w:val="0"/>
          <w:marTop w:val="43"/>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82922850">
      <w:bodyDiv w:val="1"/>
      <w:marLeft w:val="0"/>
      <w:marRight w:val="0"/>
      <w:marTop w:val="0"/>
      <w:marBottom w:val="0"/>
      <w:divBdr>
        <w:top w:val="none" w:sz="0" w:space="0" w:color="auto"/>
        <w:left w:val="none" w:sz="0" w:space="0" w:color="auto"/>
        <w:bottom w:val="none" w:sz="0" w:space="0" w:color="auto"/>
        <w:right w:val="none" w:sz="0" w:space="0" w:color="auto"/>
      </w:divBdr>
      <w:divsChild>
        <w:div w:id="294064813">
          <w:marLeft w:val="1800"/>
          <w:marRight w:val="0"/>
          <w:marTop w:val="0"/>
          <w:marBottom w:val="120"/>
          <w:divBdr>
            <w:top w:val="none" w:sz="0" w:space="0" w:color="auto"/>
            <w:left w:val="none" w:sz="0" w:space="0" w:color="auto"/>
            <w:bottom w:val="none" w:sz="0" w:space="0" w:color="auto"/>
            <w:right w:val="none" w:sz="0" w:space="0" w:color="auto"/>
          </w:divBdr>
        </w:div>
      </w:divsChild>
    </w:div>
    <w:div w:id="200311929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CDFC1-035B-4191-B0DE-566E23C0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2019-09-30T03:16:00Z</dcterms:created>
  <dcterms:modified xsi:type="dcterms:W3CDTF">2019-10-03T09:03:00Z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