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6009D0" w14:textId="456EC4A7" w:rsidR="002F1B81" w:rsidRPr="002817CB" w:rsidRDefault="002F1B81" w:rsidP="002F1B81">
      <w:pPr>
        <w:pStyle w:val="3GPPHeader"/>
        <w:spacing w:after="60"/>
        <w:rPr>
          <w:rFonts w:ascii="Times New Roman" w:hAnsi="Times New Roman"/>
          <w:sz w:val="32"/>
          <w:szCs w:val="32"/>
          <w:highlight w:val="yellow"/>
        </w:rPr>
      </w:pPr>
      <w:bookmarkStart w:id="0" w:name="_Hlk487029736"/>
      <w:bookmarkStart w:id="1" w:name="_Toc491868096"/>
      <w:bookmarkEnd w:id="0"/>
      <w:r w:rsidRPr="002817CB">
        <w:rPr>
          <w:rFonts w:ascii="Times New Roman" w:hAnsi="Times New Roman"/>
        </w:rPr>
        <w:t>3GPP TSG-RAN WG4 Meeting #</w:t>
      </w:r>
      <w:r w:rsidR="006A4336" w:rsidRPr="002817CB">
        <w:rPr>
          <w:rFonts w:ascii="Times New Roman" w:hAnsi="Times New Roman"/>
        </w:rPr>
        <w:t>9</w:t>
      </w:r>
      <w:r w:rsidR="002235A5" w:rsidRPr="002817CB">
        <w:rPr>
          <w:rFonts w:ascii="Times New Roman" w:hAnsi="Times New Roman"/>
        </w:rPr>
        <w:t>2</w:t>
      </w:r>
      <w:r w:rsidRPr="002817CB">
        <w:rPr>
          <w:rFonts w:ascii="Times New Roman" w:hAnsi="Times New Roman"/>
        </w:rPr>
        <w:tab/>
      </w:r>
      <w:r w:rsidRPr="002817CB">
        <w:rPr>
          <w:rFonts w:ascii="Times New Roman" w:hAnsi="Times New Roman"/>
          <w:szCs w:val="24"/>
        </w:rPr>
        <w:t>R4-</w:t>
      </w:r>
      <w:r w:rsidR="00597E36" w:rsidRPr="002817CB">
        <w:rPr>
          <w:rFonts w:ascii="Times New Roman" w:hAnsi="Times New Roman"/>
          <w:szCs w:val="24"/>
        </w:rPr>
        <w:t>19</w:t>
      </w:r>
      <w:r w:rsidR="00597E36">
        <w:rPr>
          <w:rFonts w:ascii="Times New Roman" w:hAnsi="Times New Roman"/>
          <w:szCs w:val="24"/>
        </w:rPr>
        <w:t>08760</w:t>
      </w:r>
    </w:p>
    <w:p w14:paraId="2E6576C3" w14:textId="2C377DC3" w:rsidR="003B61A8" w:rsidRPr="001B569E" w:rsidRDefault="002235A5" w:rsidP="003B61A8">
      <w:pPr>
        <w:pStyle w:val="Header"/>
        <w:tabs>
          <w:tab w:val="right" w:pos="10206"/>
        </w:tabs>
        <w:spacing w:after="120"/>
        <w:rPr>
          <w:rFonts w:ascii="Times New Roman" w:hAnsi="Times New Roman"/>
          <w:sz w:val="24"/>
          <w:szCs w:val="24"/>
          <w:lang w:val="en-US"/>
        </w:rPr>
      </w:pPr>
      <w:r w:rsidRPr="001B569E">
        <w:rPr>
          <w:rFonts w:ascii="Times New Roman" w:hAnsi="Times New Roman"/>
          <w:sz w:val="24"/>
          <w:szCs w:val="24"/>
          <w:lang w:val="en-US"/>
        </w:rPr>
        <w:t xml:space="preserve">Ljubljana, </w:t>
      </w:r>
      <w:r w:rsidR="00730D98">
        <w:rPr>
          <w:rFonts w:ascii="Times New Roman" w:hAnsi="Times New Roman"/>
          <w:sz w:val="24"/>
          <w:szCs w:val="24"/>
          <w:lang w:val="en-US"/>
        </w:rPr>
        <w:t>EU</w:t>
      </w:r>
      <w:r w:rsidRPr="001B569E">
        <w:rPr>
          <w:rFonts w:ascii="Times New Roman" w:hAnsi="Times New Roman"/>
          <w:sz w:val="24"/>
          <w:szCs w:val="24"/>
          <w:lang w:val="en-US"/>
        </w:rPr>
        <w:t>, 26</w:t>
      </w:r>
      <w:r w:rsidR="006A4336" w:rsidRPr="001B569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1B81" w:rsidRPr="001B569E">
        <w:rPr>
          <w:rFonts w:ascii="Times New Roman" w:hAnsi="Times New Roman"/>
          <w:sz w:val="24"/>
          <w:szCs w:val="24"/>
          <w:lang w:val="en-US"/>
        </w:rPr>
        <w:t xml:space="preserve">– </w:t>
      </w:r>
      <w:r w:rsidRPr="001B569E">
        <w:rPr>
          <w:rFonts w:ascii="Times New Roman" w:hAnsi="Times New Roman"/>
          <w:sz w:val="24"/>
          <w:szCs w:val="24"/>
          <w:lang w:val="en-US"/>
        </w:rPr>
        <w:t>30</w:t>
      </w:r>
      <w:r w:rsidR="002F1B81" w:rsidRPr="001B569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B569E">
        <w:rPr>
          <w:rFonts w:ascii="Times New Roman" w:hAnsi="Times New Roman"/>
          <w:sz w:val="24"/>
          <w:szCs w:val="24"/>
          <w:lang w:val="en-US"/>
        </w:rPr>
        <w:t>August</w:t>
      </w:r>
      <w:r w:rsidR="002F1B81" w:rsidRPr="001B569E">
        <w:rPr>
          <w:rFonts w:ascii="Times New Roman" w:hAnsi="Times New Roman"/>
          <w:sz w:val="24"/>
          <w:szCs w:val="24"/>
          <w:lang w:val="en-US"/>
        </w:rPr>
        <w:t xml:space="preserve"> 201</w:t>
      </w:r>
      <w:r w:rsidR="006A4336" w:rsidRPr="001B569E">
        <w:rPr>
          <w:rFonts w:ascii="Times New Roman" w:hAnsi="Times New Roman"/>
          <w:sz w:val="24"/>
          <w:szCs w:val="24"/>
          <w:lang w:val="en-US"/>
        </w:rPr>
        <w:t>9</w:t>
      </w:r>
      <w:bookmarkStart w:id="2" w:name="_GoBack"/>
      <w:bookmarkEnd w:id="2"/>
    </w:p>
    <w:p w14:paraId="0589D69C" w14:textId="77777777" w:rsidR="003B61A8" w:rsidRPr="001B569E" w:rsidRDefault="003B61A8" w:rsidP="003B61A8">
      <w:pPr>
        <w:spacing w:after="120"/>
        <w:ind w:left="1985" w:hanging="1985"/>
        <w:rPr>
          <w:b/>
          <w:lang w:val="en-US"/>
        </w:rPr>
      </w:pPr>
    </w:p>
    <w:p w14:paraId="13FAC1E4" w14:textId="77777777" w:rsidR="003B61A8" w:rsidRPr="002817CB" w:rsidRDefault="003B61A8" w:rsidP="003B61A8">
      <w:pPr>
        <w:spacing w:after="120"/>
        <w:ind w:left="1985" w:hanging="1985"/>
        <w:rPr>
          <w:bCs/>
        </w:rPr>
      </w:pPr>
      <w:r w:rsidRPr="002817CB">
        <w:rPr>
          <w:b/>
        </w:rPr>
        <w:t>Source:</w:t>
      </w:r>
      <w:r w:rsidRPr="002817CB">
        <w:rPr>
          <w:b/>
        </w:rPr>
        <w:tab/>
      </w:r>
      <w:r w:rsidRPr="00170D6B">
        <w:rPr>
          <w:b/>
          <w:bCs/>
        </w:rPr>
        <w:t>Ericsson</w:t>
      </w:r>
    </w:p>
    <w:p w14:paraId="15ED098B" w14:textId="77777777" w:rsidR="00262D5E" w:rsidRPr="002817CB" w:rsidRDefault="003B61A8" w:rsidP="003B61A8">
      <w:pPr>
        <w:spacing w:after="120"/>
        <w:ind w:left="1985" w:hanging="1985"/>
        <w:rPr>
          <w:bCs/>
          <w:lang w:val="en-US"/>
        </w:rPr>
      </w:pPr>
      <w:r w:rsidRPr="002817CB">
        <w:rPr>
          <w:b/>
        </w:rPr>
        <w:t>Title:</w:t>
      </w:r>
      <w:r w:rsidRPr="002817CB">
        <w:rPr>
          <w:b/>
        </w:rPr>
        <w:tab/>
      </w:r>
      <w:r w:rsidR="00F33796">
        <w:rPr>
          <w:b/>
        </w:rPr>
        <w:t>Further elaboration</w:t>
      </w:r>
      <w:r w:rsidR="00FE116E">
        <w:rPr>
          <w:b/>
        </w:rPr>
        <w:t xml:space="preserve"> on PA aspects for 10 GHz example frequency</w:t>
      </w:r>
      <w:r w:rsidR="00170D6B">
        <w:rPr>
          <w:b/>
        </w:rPr>
        <w:t xml:space="preserve"> </w:t>
      </w:r>
    </w:p>
    <w:p w14:paraId="4193D870" w14:textId="7C52C5E1" w:rsidR="003B61A8" w:rsidRPr="002817CB" w:rsidRDefault="003B61A8" w:rsidP="003B61A8">
      <w:pPr>
        <w:spacing w:after="120"/>
        <w:ind w:left="1985" w:hanging="1985"/>
        <w:rPr>
          <w:bCs/>
          <w:color w:val="FF0000"/>
          <w:lang w:val="en-US"/>
        </w:rPr>
      </w:pPr>
      <w:r w:rsidRPr="002817CB">
        <w:rPr>
          <w:b/>
          <w:lang w:val="en-US"/>
        </w:rPr>
        <w:t>Agenda item:</w:t>
      </w:r>
      <w:r w:rsidRPr="002817CB">
        <w:rPr>
          <w:b/>
          <w:lang w:val="en-US"/>
        </w:rPr>
        <w:tab/>
      </w:r>
      <w:r w:rsidR="00107F15">
        <w:rPr>
          <w:b/>
          <w:lang w:val="en-US"/>
        </w:rPr>
        <w:t>11.4.7</w:t>
      </w:r>
    </w:p>
    <w:p w14:paraId="5FE30A57" w14:textId="4A6E23CC" w:rsidR="003B61A8" w:rsidRPr="002817CB" w:rsidRDefault="003B61A8" w:rsidP="003B61A8">
      <w:pPr>
        <w:pBdr>
          <w:bottom w:val="single" w:sz="12" w:space="1" w:color="auto"/>
        </w:pBdr>
        <w:spacing w:after="120"/>
        <w:ind w:left="1985" w:hanging="1985"/>
      </w:pPr>
      <w:r w:rsidRPr="002817CB">
        <w:rPr>
          <w:b/>
        </w:rPr>
        <w:t>Document for:</w:t>
      </w:r>
      <w:r w:rsidRPr="002817CB">
        <w:rPr>
          <w:b/>
        </w:rPr>
        <w:tab/>
      </w:r>
      <w:r w:rsidR="00827E0D">
        <w:rPr>
          <w:b/>
        </w:rPr>
        <w:t>Discussion</w:t>
      </w:r>
    </w:p>
    <w:p w14:paraId="24109AA7" w14:textId="77777777" w:rsidR="000B0B58" w:rsidRPr="002817CB" w:rsidRDefault="000B0B58" w:rsidP="003B61A8">
      <w:pPr>
        <w:pBdr>
          <w:bottom w:val="single" w:sz="12" w:space="1" w:color="auto"/>
        </w:pBdr>
        <w:spacing w:after="120"/>
        <w:ind w:left="1985" w:hanging="1985"/>
        <w:rPr>
          <w:bCs/>
          <w:color w:val="FF0000"/>
        </w:rPr>
      </w:pPr>
    </w:p>
    <w:p w14:paraId="2C09B37D" w14:textId="77777777" w:rsidR="003B61A8" w:rsidRPr="00CB309C" w:rsidRDefault="003B61A8" w:rsidP="00101044">
      <w:pPr>
        <w:pStyle w:val="Heading1"/>
        <w:keepLines w:val="0"/>
        <w:pBdr>
          <w:top w:val="none" w:sz="0" w:space="0" w:color="auto"/>
        </w:pBdr>
        <w:spacing w:before="0" w:after="240"/>
        <w:ind w:left="0" w:right="284" w:firstLine="0"/>
        <w:rPr>
          <w:rFonts w:cs="Arial"/>
        </w:rPr>
      </w:pPr>
      <w:r w:rsidRPr="00CB309C">
        <w:rPr>
          <w:rFonts w:cs="Arial"/>
        </w:rPr>
        <w:t>Introduction</w:t>
      </w:r>
    </w:p>
    <w:p w14:paraId="0B378C71" w14:textId="77777777" w:rsidR="003242BF" w:rsidRPr="0060213F" w:rsidRDefault="00170D6B" w:rsidP="00170D6B">
      <w:pPr>
        <w:rPr>
          <w:rFonts w:ascii="Arial" w:hAnsi="Arial" w:cs="Arial"/>
          <w:sz w:val="22"/>
        </w:rPr>
      </w:pPr>
      <w:r w:rsidRPr="0060213F">
        <w:rPr>
          <w:rFonts w:ascii="Arial" w:hAnsi="Arial" w:cs="Arial"/>
          <w:sz w:val="22"/>
        </w:rPr>
        <w:t xml:space="preserve">In previous RAN4 meeting, the </w:t>
      </w:r>
      <w:r w:rsidR="00FE116E" w:rsidRPr="0060213F">
        <w:rPr>
          <w:rFonts w:ascii="Arial" w:hAnsi="Arial" w:cs="Arial"/>
          <w:sz w:val="22"/>
        </w:rPr>
        <w:t>PA aspects in terms of PA trends, AAS scaling and dependencies between</w:t>
      </w:r>
      <w:r w:rsidR="003242BF" w:rsidRPr="0060213F">
        <w:rPr>
          <w:rFonts w:ascii="Arial" w:hAnsi="Arial" w:cs="Arial"/>
          <w:sz w:val="22"/>
        </w:rPr>
        <w:t xml:space="preserve"> output power, ACLR and P</w:t>
      </w:r>
      <w:r w:rsidR="00AB2A0D" w:rsidRPr="0060213F">
        <w:rPr>
          <w:rFonts w:ascii="Arial" w:hAnsi="Arial" w:cs="Arial"/>
          <w:sz w:val="22"/>
        </w:rPr>
        <w:t>AE</w:t>
      </w:r>
      <w:r w:rsidR="003242BF" w:rsidRPr="0060213F">
        <w:rPr>
          <w:rFonts w:ascii="Arial" w:hAnsi="Arial" w:cs="Arial"/>
          <w:sz w:val="22"/>
        </w:rPr>
        <w:t xml:space="preserve"> were described in detail [</w:t>
      </w:r>
      <w:r w:rsidR="0060213F">
        <w:rPr>
          <w:rFonts w:ascii="Arial" w:hAnsi="Arial" w:cs="Arial"/>
          <w:sz w:val="22"/>
        </w:rPr>
        <w:t>1 &amp; 2</w:t>
      </w:r>
      <w:r w:rsidR="003242BF" w:rsidRPr="0060213F">
        <w:rPr>
          <w:rFonts w:ascii="Arial" w:hAnsi="Arial" w:cs="Arial"/>
          <w:sz w:val="22"/>
        </w:rPr>
        <w:t xml:space="preserve">]. </w:t>
      </w:r>
    </w:p>
    <w:p w14:paraId="6D139035" w14:textId="77777777" w:rsidR="00127B6C" w:rsidRPr="0060213F" w:rsidRDefault="003242BF" w:rsidP="00170D6B">
      <w:pPr>
        <w:rPr>
          <w:rFonts w:ascii="Arial" w:hAnsi="Arial" w:cs="Arial"/>
          <w:sz w:val="22"/>
        </w:rPr>
      </w:pPr>
      <w:r w:rsidRPr="0060213F">
        <w:rPr>
          <w:rFonts w:ascii="Arial" w:hAnsi="Arial" w:cs="Arial"/>
          <w:sz w:val="22"/>
        </w:rPr>
        <w:t xml:space="preserve">As possible future frequency bands within the frequency ranges represented by 10 GHz example frequency is interesting from coverage </w:t>
      </w:r>
      <w:r w:rsidR="00127B6C" w:rsidRPr="0060213F">
        <w:rPr>
          <w:rFonts w:ascii="Arial" w:hAnsi="Arial" w:cs="Arial"/>
          <w:sz w:val="22"/>
        </w:rPr>
        <w:t xml:space="preserve">(compared to other example frequencies) </w:t>
      </w:r>
      <w:r w:rsidRPr="0060213F">
        <w:rPr>
          <w:rFonts w:ascii="Arial" w:hAnsi="Arial" w:cs="Arial"/>
          <w:sz w:val="22"/>
        </w:rPr>
        <w:t xml:space="preserve">and above the roof-top deployment due to propagation conditions, it is </w:t>
      </w:r>
      <w:r w:rsidR="00127B6C" w:rsidRPr="0060213F">
        <w:rPr>
          <w:rFonts w:ascii="Arial" w:hAnsi="Arial" w:cs="Arial"/>
          <w:sz w:val="22"/>
        </w:rPr>
        <w:t>important to consider additional aspects in relation to PA and its output power and efficiency where fairly high power and good efficiency is necessary to allow for re-use of existing foot print to the highest extent possible.</w:t>
      </w:r>
    </w:p>
    <w:p w14:paraId="22903432" w14:textId="77777777" w:rsidR="00170D6B" w:rsidRPr="0060213F" w:rsidRDefault="00127B6C" w:rsidP="00170D6B">
      <w:pPr>
        <w:rPr>
          <w:rFonts w:ascii="Arial" w:hAnsi="Arial" w:cs="Arial"/>
          <w:sz w:val="22"/>
        </w:rPr>
      </w:pPr>
      <w:r w:rsidRPr="0060213F">
        <w:rPr>
          <w:rFonts w:ascii="Arial" w:hAnsi="Arial" w:cs="Arial"/>
          <w:sz w:val="22"/>
        </w:rPr>
        <w:t xml:space="preserve">In this paper, </w:t>
      </w:r>
      <w:r w:rsidR="00F95BED" w:rsidRPr="0060213F">
        <w:rPr>
          <w:rFonts w:ascii="Arial" w:hAnsi="Arial" w:cs="Arial"/>
          <w:sz w:val="22"/>
        </w:rPr>
        <w:t xml:space="preserve">we further elaborate on PA performance for 10 GHz example frequency and present some measurement results on essential PA characteristics from 3 different available </w:t>
      </w:r>
      <w:proofErr w:type="gramStart"/>
      <w:r w:rsidR="00F95BED" w:rsidRPr="0060213F">
        <w:rPr>
          <w:rFonts w:ascii="Arial" w:hAnsi="Arial" w:cs="Arial"/>
          <w:sz w:val="22"/>
        </w:rPr>
        <w:t>PA:s</w:t>
      </w:r>
      <w:proofErr w:type="gramEnd"/>
      <w:r w:rsidR="00F95BED" w:rsidRPr="0060213F">
        <w:rPr>
          <w:rFonts w:ascii="Arial" w:hAnsi="Arial" w:cs="Arial"/>
          <w:sz w:val="22"/>
        </w:rPr>
        <w:t xml:space="preserve"> from different vendors. The performance characteristics presented cover both raw linearity as well as linearized </w:t>
      </w:r>
      <w:proofErr w:type="gramStart"/>
      <w:r w:rsidR="00F95BED" w:rsidRPr="0060213F">
        <w:rPr>
          <w:rFonts w:ascii="Arial" w:hAnsi="Arial" w:cs="Arial"/>
          <w:sz w:val="22"/>
        </w:rPr>
        <w:t>PA:s.</w:t>
      </w:r>
      <w:proofErr w:type="gramEnd"/>
      <w:r w:rsidR="00F95BED" w:rsidRPr="0060213F">
        <w:rPr>
          <w:rFonts w:ascii="Arial" w:hAnsi="Arial" w:cs="Arial"/>
          <w:sz w:val="22"/>
        </w:rPr>
        <w:t xml:space="preserve"> </w:t>
      </w:r>
    </w:p>
    <w:p w14:paraId="112F2E38" w14:textId="77777777" w:rsidR="006D4AE7" w:rsidRDefault="006A4336" w:rsidP="004E21AA">
      <w:pPr>
        <w:pStyle w:val="Heading1"/>
      </w:pPr>
      <w:bookmarkStart w:id="3" w:name="_Ref6404628"/>
      <w:r w:rsidRPr="004E21AA">
        <w:t>Discussion</w:t>
      </w:r>
      <w:bookmarkEnd w:id="3"/>
    </w:p>
    <w:p w14:paraId="5A0CDBD4" w14:textId="77777777" w:rsidR="00F95BED" w:rsidRPr="0060213F" w:rsidRDefault="00F95BED" w:rsidP="00F95BED">
      <w:pPr>
        <w:rPr>
          <w:rFonts w:ascii="Arial" w:hAnsi="Arial" w:cs="Arial"/>
          <w:sz w:val="22"/>
        </w:rPr>
      </w:pPr>
      <w:r w:rsidRPr="0060213F">
        <w:rPr>
          <w:rFonts w:ascii="Arial" w:hAnsi="Arial" w:cs="Arial"/>
          <w:sz w:val="22"/>
        </w:rPr>
        <w:t xml:space="preserve">In </w:t>
      </w:r>
      <w:r w:rsidR="007C6FDB" w:rsidRPr="0060213F">
        <w:rPr>
          <w:rFonts w:ascii="Arial" w:hAnsi="Arial" w:cs="Arial"/>
          <w:sz w:val="22"/>
        </w:rPr>
        <w:t xml:space="preserve">Figure 1, the relation between PA </w:t>
      </w:r>
      <w:r w:rsidR="00FC477E" w:rsidRPr="0060213F">
        <w:rPr>
          <w:rFonts w:ascii="Arial" w:hAnsi="Arial" w:cs="Arial"/>
          <w:sz w:val="22"/>
        </w:rPr>
        <w:t xml:space="preserve">(CMOS and </w:t>
      </w:r>
      <w:proofErr w:type="spellStart"/>
      <w:r w:rsidR="00FC477E" w:rsidRPr="0060213F">
        <w:rPr>
          <w:rFonts w:ascii="Arial" w:hAnsi="Arial" w:cs="Arial"/>
          <w:sz w:val="22"/>
        </w:rPr>
        <w:t>GaN</w:t>
      </w:r>
      <w:proofErr w:type="spellEnd"/>
      <w:r w:rsidR="00FC477E" w:rsidRPr="0060213F">
        <w:rPr>
          <w:rFonts w:ascii="Arial" w:hAnsi="Arial" w:cs="Arial"/>
          <w:sz w:val="22"/>
        </w:rPr>
        <w:t xml:space="preserve">) </w:t>
      </w:r>
      <w:r w:rsidR="007C6FDB" w:rsidRPr="0060213F">
        <w:rPr>
          <w:rFonts w:ascii="Arial" w:hAnsi="Arial" w:cs="Arial"/>
          <w:sz w:val="22"/>
        </w:rPr>
        <w:t>output power, ACLR and PAE for example frequencies of 10, 15 and 20 GHz based on the detailed discussion in [</w:t>
      </w:r>
      <w:r w:rsidR="0060213F" w:rsidRPr="0060213F">
        <w:rPr>
          <w:rFonts w:ascii="Arial" w:hAnsi="Arial" w:cs="Arial"/>
          <w:sz w:val="22"/>
        </w:rPr>
        <w:t>1</w:t>
      </w:r>
      <w:r w:rsidR="007C6FDB" w:rsidRPr="0060213F">
        <w:rPr>
          <w:rFonts w:ascii="Arial" w:hAnsi="Arial" w:cs="Arial"/>
          <w:sz w:val="22"/>
        </w:rPr>
        <w:t>] is shown.</w:t>
      </w:r>
    </w:p>
    <w:p w14:paraId="3A5A4AC7" w14:textId="77777777" w:rsidR="007C6FDB" w:rsidRDefault="00597E36" w:rsidP="0027201D">
      <w:pPr>
        <w:jc w:val="center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pict w14:anchorId="6BD7F5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" o:spid="_x0000_i1025" type="#_x0000_t75" style="width:210pt;height:157.5pt;visibility:visible">
            <v:imagedata r:id="rId12" o:title=""/>
          </v:shape>
        </w:pict>
      </w:r>
      <w:r w:rsidR="007C6FDB">
        <w:rPr>
          <w:rFonts w:ascii="Arial" w:hAnsi="Arial" w:cs="Arial"/>
          <w:noProof/>
        </w:rPr>
        <w:t xml:space="preserve"> </w:t>
      </w:r>
      <w:r>
        <w:rPr>
          <w:noProof/>
        </w:rPr>
        <w:pict w14:anchorId="56E21633">
          <v:shape id="Picture 1" o:spid="_x0000_i1026" type="#_x0000_t75" style="width:198.75pt;height:153pt;visibility:visible">
            <v:imagedata r:id="rId13" o:title=""/>
          </v:shape>
        </w:pict>
      </w:r>
    </w:p>
    <w:p w14:paraId="34F38A50" w14:textId="77777777" w:rsidR="007C6FDB" w:rsidRPr="00FC477E" w:rsidRDefault="007C6FDB" w:rsidP="007C6FDB">
      <w:pPr>
        <w:rPr>
          <w:rFonts w:cs="Calibri"/>
          <w:b/>
          <w:sz w:val="18"/>
          <w:lang w:val="en-US"/>
        </w:rPr>
      </w:pPr>
      <w:r w:rsidRPr="007C6FDB">
        <w:rPr>
          <w:rFonts w:cs="Calibri"/>
          <w:b/>
          <w:lang w:val="en-US"/>
        </w:rPr>
        <w:t xml:space="preserve">Figure </w:t>
      </w:r>
      <w:r>
        <w:rPr>
          <w:rFonts w:cs="Calibri"/>
          <w:b/>
          <w:lang w:val="en-US"/>
        </w:rPr>
        <w:t>1</w:t>
      </w:r>
      <w:r w:rsidRPr="007C6FDB">
        <w:rPr>
          <w:rFonts w:cs="Calibri"/>
          <w:b/>
          <w:lang w:val="en-US"/>
        </w:rPr>
        <w:t xml:space="preserve"> </w:t>
      </w:r>
      <w:r w:rsidRPr="00FC477E">
        <w:rPr>
          <w:rFonts w:cs="Calibri"/>
          <w:b/>
          <w:sz w:val="18"/>
          <w:lang w:val="en-US"/>
        </w:rPr>
        <w:t xml:space="preserve">ACLR versus output power at 10, 15, and 20 GHz example frequencies, and 30 GHz based on 30GHz PA model for reference (Left). PAE versus </w:t>
      </w:r>
      <w:r w:rsidR="00AB2A0D">
        <w:rPr>
          <w:rFonts w:cs="Calibri"/>
          <w:b/>
          <w:sz w:val="18"/>
          <w:lang w:val="en-US"/>
        </w:rPr>
        <w:t>ACLR a</w:t>
      </w:r>
      <w:r w:rsidRPr="00FC477E">
        <w:rPr>
          <w:rFonts w:cs="Calibri"/>
          <w:b/>
          <w:sz w:val="18"/>
          <w:lang w:val="en-US"/>
        </w:rPr>
        <w:t xml:space="preserve">t 10, 15, and 20 GHz example frequencies, and 30 GHz based on 30GHz PA model for reference. Constant PAE for CMOS and </w:t>
      </w:r>
      <w:proofErr w:type="spellStart"/>
      <w:r w:rsidRPr="00FC477E">
        <w:rPr>
          <w:rFonts w:cs="Calibri"/>
          <w:b/>
          <w:sz w:val="18"/>
          <w:lang w:val="en-US"/>
        </w:rPr>
        <w:t>GaN</w:t>
      </w:r>
      <w:proofErr w:type="spellEnd"/>
      <w:r w:rsidRPr="00FC477E">
        <w:rPr>
          <w:rFonts w:cs="Calibri"/>
          <w:b/>
          <w:sz w:val="18"/>
          <w:lang w:val="en-US"/>
        </w:rPr>
        <w:t xml:space="preserve"> PA, respectively, also shown (Right).</w:t>
      </w:r>
    </w:p>
    <w:p w14:paraId="7E0DE69E" w14:textId="77777777" w:rsidR="00FC477E" w:rsidRPr="0060213F" w:rsidRDefault="00FC477E" w:rsidP="00FC477E">
      <w:pPr>
        <w:pStyle w:val="BodyText"/>
        <w:rPr>
          <w:rFonts w:ascii="Arial" w:hAnsi="Arial" w:cs="Arial"/>
          <w:sz w:val="22"/>
          <w:lang w:val="en-US"/>
        </w:rPr>
      </w:pPr>
      <w:r w:rsidRPr="0060213F">
        <w:rPr>
          <w:rFonts w:ascii="Arial" w:hAnsi="Arial" w:cs="Arial"/>
          <w:sz w:val="22"/>
          <w:lang w:val="en-US"/>
        </w:rPr>
        <w:t xml:space="preserve">In [1], the following indicative ACLR values for example frequencies of 10, 15 and 20 GHz </w:t>
      </w:r>
      <w:r w:rsidR="0027201D" w:rsidRPr="0060213F">
        <w:rPr>
          <w:rFonts w:ascii="Arial" w:hAnsi="Arial" w:cs="Arial"/>
          <w:sz w:val="22"/>
          <w:lang w:val="en-US"/>
        </w:rPr>
        <w:t>was proposed:</w:t>
      </w:r>
    </w:p>
    <w:tbl>
      <w:tblPr>
        <w:tblW w:w="0" w:type="auto"/>
        <w:tblInd w:w="2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2"/>
        <w:gridCol w:w="2127"/>
      </w:tblGrid>
      <w:tr w:rsidR="0027201D" w14:paraId="0C95DE75" w14:textId="77777777" w:rsidTr="003E5AD7">
        <w:tc>
          <w:tcPr>
            <w:tcW w:w="2692" w:type="dxa"/>
            <w:shd w:val="clear" w:color="auto" w:fill="auto"/>
          </w:tcPr>
          <w:p w14:paraId="76552724" w14:textId="77777777" w:rsidR="0027201D" w:rsidRPr="003E5AD7" w:rsidRDefault="0027201D" w:rsidP="003E5AD7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3E5AD7">
              <w:rPr>
                <w:rFonts w:ascii="Arial" w:hAnsi="Arial" w:cs="Arial"/>
                <w:b/>
                <w:sz w:val="18"/>
              </w:rPr>
              <w:t>Example frequency</w:t>
            </w:r>
          </w:p>
        </w:tc>
        <w:tc>
          <w:tcPr>
            <w:tcW w:w="2127" w:type="dxa"/>
            <w:shd w:val="clear" w:color="auto" w:fill="auto"/>
          </w:tcPr>
          <w:p w14:paraId="3BCB9813" w14:textId="77777777" w:rsidR="0027201D" w:rsidRPr="003E5AD7" w:rsidRDefault="00AB2A0D" w:rsidP="003E5AD7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Indicative </w:t>
            </w:r>
            <w:r w:rsidR="0027201D" w:rsidRPr="003E5AD7">
              <w:rPr>
                <w:rFonts w:ascii="Arial" w:hAnsi="Arial" w:cs="Arial"/>
                <w:b/>
                <w:sz w:val="18"/>
              </w:rPr>
              <w:t>ACLR</w:t>
            </w:r>
          </w:p>
        </w:tc>
      </w:tr>
      <w:tr w:rsidR="0027201D" w14:paraId="7A35E021" w14:textId="77777777" w:rsidTr="003E5AD7">
        <w:tc>
          <w:tcPr>
            <w:tcW w:w="2692" w:type="dxa"/>
            <w:shd w:val="clear" w:color="auto" w:fill="auto"/>
          </w:tcPr>
          <w:p w14:paraId="6C83E1E7" w14:textId="77777777" w:rsidR="0027201D" w:rsidRPr="003E5AD7" w:rsidRDefault="0027201D" w:rsidP="003E5AD7">
            <w:pPr>
              <w:jc w:val="center"/>
              <w:rPr>
                <w:rFonts w:ascii="Arial" w:hAnsi="Arial" w:cs="Arial"/>
                <w:sz w:val="18"/>
              </w:rPr>
            </w:pPr>
            <w:r w:rsidRPr="003E5AD7">
              <w:rPr>
                <w:rFonts w:ascii="Arial" w:hAnsi="Arial" w:cs="Arial"/>
                <w:sz w:val="18"/>
              </w:rPr>
              <w:t>10 GHz</w:t>
            </w:r>
          </w:p>
        </w:tc>
        <w:tc>
          <w:tcPr>
            <w:tcW w:w="2127" w:type="dxa"/>
            <w:shd w:val="clear" w:color="auto" w:fill="auto"/>
          </w:tcPr>
          <w:p w14:paraId="1A7E4BFD" w14:textId="77777777" w:rsidR="0027201D" w:rsidRPr="003E5AD7" w:rsidRDefault="0027201D" w:rsidP="003E5AD7">
            <w:pPr>
              <w:jc w:val="center"/>
              <w:rPr>
                <w:rFonts w:ascii="Arial" w:hAnsi="Arial" w:cs="Arial"/>
                <w:sz w:val="18"/>
              </w:rPr>
            </w:pPr>
            <w:r w:rsidRPr="003E5AD7">
              <w:rPr>
                <w:rFonts w:ascii="Arial" w:hAnsi="Arial" w:cs="Arial"/>
                <w:sz w:val="18"/>
              </w:rPr>
              <w:t>~33 dB</w:t>
            </w:r>
          </w:p>
        </w:tc>
      </w:tr>
      <w:tr w:rsidR="0027201D" w14:paraId="3BE88BBF" w14:textId="77777777" w:rsidTr="003E5AD7">
        <w:tc>
          <w:tcPr>
            <w:tcW w:w="2692" w:type="dxa"/>
            <w:shd w:val="clear" w:color="auto" w:fill="auto"/>
          </w:tcPr>
          <w:p w14:paraId="7FE44D2B" w14:textId="77777777" w:rsidR="0027201D" w:rsidRPr="003E5AD7" w:rsidRDefault="0027201D" w:rsidP="003E5AD7">
            <w:pPr>
              <w:jc w:val="center"/>
              <w:rPr>
                <w:rFonts w:ascii="Arial" w:hAnsi="Arial" w:cs="Arial"/>
                <w:sz w:val="18"/>
              </w:rPr>
            </w:pPr>
            <w:r w:rsidRPr="003E5AD7">
              <w:rPr>
                <w:rFonts w:ascii="Arial" w:hAnsi="Arial" w:cs="Arial"/>
                <w:sz w:val="18"/>
              </w:rPr>
              <w:lastRenderedPageBreak/>
              <w:t>15 GHz</w:t>
            </w:r>
          </w:p>
        </w:tc>
        <w:tc>
          <w:tcPr>
            <w:tcW w:w="2127" w:type="dxa"/>
            <w:shd w:val="clear" w:color="auto" w:fill="auto"/>
          </w:tcPr>
          <w:p w14:paraId="74715C22" w14:textId="77777777" w:rsidR="0027201D" w:rsidRPr="003E5AD7" w:rsidRDefault="0027201D" w:rsidP="003E5AD7">
            <w:pPr>
              <w:jc w:val="center"/>
              <w:rPr>
                <w:rFonts w:ascii="Arial" w:hAnsi="Arial" w:cs="Arial"/>
                <w:sz w:val="18"/>
              </w:rPr>
            </w:pPr>
            <w:r w:rsidRPr="003E5AD7">
              <w:rPr>
                <w:rFonts w:ascii="Arial" w:hAnsi="Arial" w:cs="Arial"/>
                <w:sz w:val="18"/>
              </w:rPr>
              <w:t>~31 dB</w:t>
            </w:r>
          </w:p>
        </w:tc>
      </w:tr>
      <w:tr w:rsidR="0027201D" w:rsidRPr="008B2781" w14:paraId="3D353FBB" w14:textId="77777777" w:rsidTr="003E5AD7">
        <w:tc>
          <w:tcPr>
            <w:tcW w:w="2692" w:type="dxa"/>
            <w:shd w:val="clear" w:color="auto" w:fill="auto"/>
          </w:tcPr>
          <w:p w14:paraId="634600EA" w14:textId="77777777" w:rsidR="0027201D" w:rsidRPr="003E5AD7" w:rsidRDefault="0027201D" w:rsidP="003E5AD7">
            <w:pPr>
              <w:jc w:val="center"/>
              <w:rPr>
                <w:rFonts w:ascii="Arial" w:hAnsi="Arial" w:cs="Arial"/>
                <w:sz w:val="18"/>
              </w:rPr>
            </w:pPr>
            <w:r w:rsidRPr="003E5AD7">
              <w:rPr>
                <w:rFonts w:ascii="Arial" w:hAnsi="Arial" w:cs="Arial"/>
                <w:sz w:val="18"/>
              </w:rPr>
              <w:t>20 GHz</w:t>
            </w:r>
          </w:p>
        </w:tc>
        <w:tc>
          <w:tcPr>
            <w:tcW w:w="2127" w:type="dxa"/>
            <w:shd w:val="clear" w:color="auto" w:fill="auto"/>
          </w:tcPr>
          <w:p w14:paraId="0F9E0BBE" w14:textId="77777777" w:rsidR="0027201D" w:rsidRPr="003E5AD7" w:rsidRDefault="0027201D" w:rsidP="003E5AD7">
            <w:pPr>
              <w:jc w:val="center"/>
              <w:rPr>
                <w:rFonts w:ascii="Arial" w:hAnsi="Arial" w:cs="Arial"/>
                <w:sz w:val="18"/>
              </w:rPr>
            </w:pPr>
            <w:r w:rsidRPr="003E5AD7">
              <w:rPr>
                <w:rFonts w:ascii="Arial" w:hAnsi="Arial" w:cs="Arial"/>
                <w:sz w:val="18"/>
              </w:rPr>
              <w:t>~30 dB</w:t>
            </w:r>
          </w:p>
        </w:tc>
      </w:tr>
    </w:tbl>
    <w:p w14:paraId="3EDABC41" w14:textId="77777777" w:rsidR="007C6FDB" w:rsidRPr="0060213F" w:rsidRDefault="00614061" w:rsidP="00F95BED">
      <w:pPr>
        <w:rPr>
          <w:rFonts w:ascii="Arial" w:hAnsi="Arial" w:cs="Arial"/>
          <w:sz w:val="22"/>
        </w:rPr>
      </w:pPr>
      <w:r w:rsidRPr="0060213F">
        <w:rPr>
          <w:rFonts w:ascii="Arial" w:hAnsi="Arial" w:cs="Arial"/>
          <w:sz w:val="22"/>
        </w:rPr>
        <w:t>The indicative ACLR values above does not fully cater for the larger bandwidth likely for spectrum within frequency ranges represented by 10 GHz proxy frequency.</w:t>
      </w:r>
    </w:p>
    <w:p w14:paraId="6874E2DA" w14:textId="0AC1CFDA" w:rsidR="0027201D" w:rsidRPr="0060213F" w:rsidRDefault="00D4215A" w:rsidP="00F95BED">
      <w:pPr>
        <w:rPr>
          <w:rFonts w:ascii="Arial" w:hAnsi="Arial" w:cs="Arial"/>
          <w:sz w:val="22"/>
          <w:highlight w:val="yellow"/>
          <w:lang w:val="en-US"/>
        </w:rPr>
      </w:pPr>
      <w:r w:rsidRPr="0060213F">
        <w:rPr>
          <w:rFonts w:ascii="Arial" w:hAnsi="Arial" w:cs="Arial"/>
          <w:sz w:val="22"/>
        </w:rPr>
        <w:t xml:space="preserve">As discussed above, the AAS BS for possible frequency bands within the range which is presented by 10 GHz due to propagation condition can possibly re-use the existing foot print and thus would benefit from higher PA power and high PAE. 3 different </w:t>
      </w:r>
      <w:proofErr w:type="gramStart"/>
      <w:r w:rsidRPr="0060213F">
        <w:rPr>
          <w:rFonts w:ascii="Arial" w:hAnsi="Arial" w:cs="Arial"/>
          <w:sz w:val="22"/>
        </w:rPr>
        <w:t>PA:s</w:t>
      </w:r>
      <w:proofErr w:type="gramEnd"/>
      <w:r w:rsidRPr="0060213F">
        <w:rPr>
          <w:rFonts w:ascii="Arial" w:hAnsi="Arial" w:cs="Arial"/>
          <w:sz w:val="22"/>
        </w:rPr>
        <w:t xml:space="preserve"> based on </w:t>
      </w:r>
      <w:proofErr w:type="spellStart"/>
      <w:r w:rsidRPr="0060213F">
        <w:rPr>
          <w:rFonts w:ascii="Arial" w:hAnsi="Arial" w:cs="Arial"/>
          <w:sz w:val="22"/>
        </w:rPr>
        <w:t>GaN</w:t>
      </w:r>
      <w:proofErr w:type="spellEnd"/>
      <w:r w:rsidRPr="0060213F">
        <w:rPr>
          <w:rFonts w:ascii="Arial" w:hAnsi="Arial" w:cs="Arial"/>
          <w:sz w:val="22"/>
        </w:rPr>
        <w:t xml:space="preserve"> technology from 3 different vendors (vendor A, vendor B and vendor C) were investigate</w:t>
      </w:r>
      <w:r w:rsidR="009D690C">
        <w:rPr>
          <w:rFonts w:ascii="Arial" w:hAnsi="Arial" w:cs="Arial"/>
          <w:sz w:val="22"/>
        </w:rPr>
        <w:t>d</w:t>
      </w:r>
      <w:r w:rsidRPr="0060213F">
        <w:rPr>
          <w:rFonts w:ascii="Arial" w:hAnsi="Arial" w:cs="Arial"/>
          <w:sz w:val="22"/>
        </w:rPr>
        <w:t xml:space="preserve"> without and with linearization.</w:t>
      </w:r>
      <w:r w:rsidR="00614061" w:rsidRPr="0060213F">
        <w:rPr>
          <w:rFonts w:ascii="Arial" w:hAnsi="Arial" w:cs="Arial"/>
          <w:sz w:val="22"/>
        </w:rPr>
        <w:t xml:space="preserve"> The measurements were performed</w:t>
      </w:r>
      <w:r w:rsidR="009D690C">
        <w:rPr>
          <w:rFonts w:ascii="Arial" w:hAnsi="Arial" w:cs="Arial"/>
          <w:sz w:val="22"/>
        </w:rPr>
        <w:t xml:space="preserve"> at</w:t>
      </w:r>
      <w:r w:rsidR="00614061" w:rsidRPr="0060213F">
        <w:rPr>
          <w:rFonts w:ascii="Arial" w:hAnsi="Arial" w:cs="Arial"/>
          <w:sz w:val="22"/>
        </w:rPr>
        <w:t xml:space="preserve"> ~8 GHz for practical reasons indicating that the measured results will be slightly worse for ~10 GHz.</w:t>
      </w:r>
    </w:p>
    <w:p w14:paraId="672FABD8" w14:textId="77777777" w:rsidR="00F95BED" w:rsidRPr="00D4215A" w:rsidRDefault="00F95BED" w:rsidP="00F95BED">
      <w:pPr>
        <w:rPr>
          <w:rFonts w:ascii="Arial" w:hAnsi="Arial" w:cs="Arial"/>
          <w:lang w:val="en-US"/>
        </w:rPr>
      </w:pPr>
      <w:r w:rsidRPr="0060213F">
        <w:rPr>
          <w:rFonts w:ascii="Arial" w:hAnsi="Arial" w:cs="Arial"/>
          <w:sz w:val="22"/>
          <w:lang w:val="en-US"/>
        </w:rPr>
        <w:t xml:space="preserve">The </w:t>
      </w:r>
      <w:proofErr w:type="gramStart"/>
      <w:r w:rsidR="00D4215A" w:rsidRPr="0060213F">
        <w:rPr>
          <w:rFonts w:ascii="Arial" w:hAnsi="Arial" w:cs="Arial"/>
          <w:sz w:val="22"/>
          <w:lang w:val="en-US"/>
        </w:rPr>
        <w:t>PA:s</w:t>
      </w:r>
      <w:proofErr w:type="gramEnd"/>
      <w:r w:rsidRPr="0060213F">
        <w:rPr>
          <w:rFonts w:ascii="Arial" w:hAnsi="Arial" w:cs="Arial"/>
          <w:sz w:val="22"/>
          <w:lang w:val="en-US"/>
        </w:rPr>
        <w:t xml:space="preserve"> have been linearized through </w:t>
      </w:r>
      <w:r w:rsidR="00D4215A" w:rsidRPr="0060213F">
        <w:rPr>
          <w:rFonts w:ascii="Arial" w:hAnsi="Arial" w:cs="Arial"/>
          <w:sz w:val="22"/>
          <w:lang w:val="en-US"/>
        </w:rPr>
        <w:t>D</w:t>
      </w:r>
      <w:r w:rsidRPr="0060213F">
        <w:rPr>
          <w:rFonts w:ascii="Arial" w:hAnsi="Arial" w:cs="Arial"/>
          <w:sz w:val="22"/>
          <w:lang w:val="en-US"/>
        </w:rPr>
        <w:t xml:space="preserve">igital </w:t>
      </w:r>
      <w:r w:rsidR="00D4215A" w:rsidRPr="0060213F">
        <w:rPr>
          <w:rFonts w:ascii="Arial" w:hAnsi="Arial" w:cs="Arial"/>
          <w:sz w:val="22"/>
          <w:lang w:val="en-US"/>
        </w:rPr>
        <w:t>P</w:t>
      </w:r>
      <w:r w:rsidRPr="0060213F">
        <w:rPr>
          <w:rFonts w:ascii="Arial" w:hAnsi="Arial" w:cs="Arial"/>
          <w:sz w:val="22"/>
          <w:lang w:val="en-US"/>
        </w:rPr>
        <w:t>re</w:t>
      </w:r>
      <w:r w:rsidR="00614061" w:rsidRPr="0060213F">
        <w:rPr>
          <w:rFonts w:ascii="Arial" w:hAnsi="Arial" w:cs="Arial"/>
          <w:sz w:val="22"/>
          <w:lang w:val="en-US"/>
        </w:rPr>
        <w:t>-</w:t>
      </w:r>
      <w:r w:rsidR="00D4215A" w:rsidRPr="0060213F">
        <w:rPr>
          <w:rFonts w:ascii="Arial" w:hAnsi="Arial" w:cs="Arial"/>
          <w:sz w:val="22"/>
          <w:lang w:val="en-US"/>
        </w:rPr>
        <w:t>D</w:t>
      </w:r>
      <w:r w:rsidRPr="0060213F">
        <w:rPr>
          <w:rFonts w:ascii="Arial" w:hAnsi="Arial" w:cs="Arial"/>
          <w:sz w:val="22"/>
          <w:lang w:val="en-US"/>
        </w:rPr>
        <w:t>istortion</w:t>
      </w:r>
      <w:r w:rsidR="00D4215A" w:rsidRPr="0060213F">
        <w:rPr>
          <w:rFonts w:ascii="Arial" w:hAnsi="Arial" w:cs="Arial"/>
          <w:sz w:val="22"/>
          <w:lang w:val="en-US"/>
        </w:rPr>
        <w:t xml:space="preserve"> (DPD)</w:t>
      </w:r>
      <w:r w:rsidRPr="0060213F">
        <w:rPr>
          <w:rFonts w:ascii="Arial" w:hAnsi="Arial" w:cs="Arial"/>
          <w:sz w:val="22"/>
          <w:lang w:val="en-US"/>
        </w:rPr>
        <w:t xml:space="preserve">. The block diagram below </w:t>
      </w:r>
      <w:r w:rsidR="00D4215A" w:rsidRPr="0060213F">
        <w:rPr>
          <w:rFonts w:ascii="Arial" w:hAnsi="Arial" w:cs="Arial"/>
          <w:sz w:val="22"/>
          <w:lang w:val="en-US"/>
        </w:rPr>
        <w:t>represents</w:t>
      </w:r>
      <w:r w:rsidRPr="0060213F">
        <w:rPr>
          <w:rFonts w:ascii="Arial" w:hAnsi="Arial" w:cs="Arial"/>
          <w:sz w:val="22"/>
          <w:lang w:val="en-US"/>
        </w:rPr>
        <w:t xml:space="preserve"> the test system employed.</w:t>
      </w:r>
      <w:r w:rsidRPr="00D4215A">
        <w:rPr>
          <w:rFonts w:ascii="Arial" w:hAnsi="Arial" w:cs="Arial"/>
          <w:lang w:val="en-US"/>
        </w:rPr>
        <w:t xml:space="preserve"> </w:t>
      </w:r>
    </w:p>
    <w:p w14:paraId="2AE077D4" w14:textId="77777777" w:rsidR="00F95BED" w:rsidRPr="00D4215A" w:rsidRDefault="00597E36" w:rsidP="00F95BED">
      <w:pPr>
        <w:rPr>
          <w:rFonts w:ascii="Arial" w:hAnsi="Arial" w:cs="Arial"/>
          <w:lang w:val="sv-SE"/>
        </w:rPr>
      </w:pPr>
      <w:r>
        <w:rPr>
          <w:rFonts w:ascii="Arial" w:hAnsi="Arial" w:cs="Arial"/>
          <w:noProof/>
          <w:lang w:val="en-US"/>
        </w:rPr>
        <w:pict w14:anchorId="3A7A7EC4">
          <v:shape id="Diagram 1" o:spid="_x0000_i1027" type="#_x0000_t75" style="width:432.75pt;height:53.25pt;visibility:visible" o:gfxdata="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">
            <v:imagedata r:id="rId14" o:title="" croptop="-1885f" cropbottom="-1821f"/>
            <o:lock v:ext="edit" aspectratio="f"/>
          </v:shape>
        </w:pict>
      </w:r>
    </w:p>
    <w:p w14:paraId="0061CB3F" w14:textId="77777777" w:rsidR="00F95BED" w:rsidRPr="00D4215A" w:rsidRDefault="00F95BED" w:rsidP="00614061">
      <w:pPr>
        <w:rPr>
          <w:rFonts w:ascii="Arial" w:hAnsi="Arial" w:cs="Arial"/>
          <w:lang w:val="en-US"/>
        </w:rPr>
      </w:pPr>
      <w:r w:rsidRPr="0060213F">
        <w:rPr>
          <w:rFonts w:ascii="Arial" w:hAnsi="Arial" w:cs="Arial"/>
          <w:sz w:val="22"/>
          <w:lang w:val="en-US"/>
        </w:rPr>
        <w:t>The pre</w:t>
      </w:r>
      <w:r w:rsidR="00D4215A" w:rsidRPr="0060213F">
        <w:rPr>
          <w:rFonts w:ascii="Arial" w:hAnsi="Arial" w:cs="Arial"/>
          <w:sz w:val="22"/>
          <w:lang w:val="en-US"/>
        </w:rPr>
        <w:t>-</w:t>
      </w:r>
      <w:r w:rsidRPr="0060213F">
        <w:rPr>
          <w:rFonts w:ascii="Arial" w:hAnsi="Arial" w:cs="Arial"/>
          <w:sz w:val="22"/>
          <w:lang w:val="en-US"/>
        </w:rPr>
        <w:t xml:space="preserve">distorter </w:t>
      </w:r>
      <w:r w:rsidR="00D4215A" w:rsidRPr="0060213F">
        <w:rPr>
          <w:rFonts w:ascii="Arial" w:hAnsi="Arial" w:cs="Arial"/>
          <w:sz w:val="22"/>
          <w:lang w:val="en-US"/>
        </w:rPr>
        <w:t>is based on</w:t>
      </w:r>
      <w:r w:rsidRPr="0060213F">
        <w:rPr>
          <w:rFonts w:ascii="Arial" w:hAnsi="Arial" w:cs="Arial"/>
          <w:sz w:val="22"/>
          <w:lang w:val="en-US"/>
        </w:rPr>
        <w:t xml:space="preserve"> a Generalized Memory Polynomial </w:t>
      </w:r>
      <w:r w:rsidR="00D4215A" w:rsidRPr="0060213F">
        <w:rPr>
          <w:rFonts w:ascii="Arial" w:hAnsi="Arial" w:cs="Arial"/>
          <w:sz w:val="22"/>
          <w:lang w:val="en-US"/>
        </w:rPr>
        <w:t xml:space="preserve">(GMP) </w:t>
      </w:r>
      <w:r w:rsidRPr="0060213F">
        <w:rPr>
          <w:rFonts w:ascii="Arial" w:hAnsi="Arial" w:cs="Arial"/>
          <w:sz w:val="22"/>
          <w:lang w:val="en-US"/>
        </w:rPr>
        <w:t xml:space="preserve">which includes </w:t>
      </w:r>
      <w:proofErr w:type="gramStart"/>
      <w:r w:rsidRPr="0060213F">
        <w:rPr>
          <w:rFonts w:ascii="Arial" w:hAnsi="Arial" w:cs="Arial"/>
          <w:sz w:val="22"/>
          <w:lang w:val="en-US"/>
        </w:rPr>
        <w:t>a number of</w:t>
      </w:r>
      <w:proofErr w:type="gramEnd"/>
      <w:r w:rsidRPr="0060213F">
        <w:rPr>
          <w:rFonts w:ascii="Arial" w:hAnsi="Arial" w:cs="Arial"/>
          <w:sz w:val="22"/>
          <w:lang w:val="en-US"/>
        </w:rPr>
        <w:t xml:space="preserve"> memory terms and can be formulated as follows:</w:t>
      </w:r>
      <w:r w:rsidRPr="0060213F">
        <w:rPr>
          <w:rFonts w:ascii="Arial" w:hAnsi="Arial" w:cs="Arial"/>
          <w:sz w:val="22"/>
          <w:lang w:val="en-US"/>
        </w:rPr>
        <w:br/>
      </w:r>
      <w:r w:rsidRPr="00D4215A">
        <w:rPr>
          <w:rFonts w:ascii="Arial" w:hAnsi="Arial" w:cs="Arial"/>
          <w:lang w:val="en-US"/>
        </w:rPr>
        <w:br/>
      </w:r>
      <w:r w:rsidR="00597E36">
        <w:rPr>
          <w:rFonts w:ascii="Arial" w:hAnsi="Arial" w:cs="Arial"/>
        </w:rPr>
        <w:pict w14:anchorId="085DEFB0">
          <v:shape id="_x0000_i1028" type="#_x0000_t75" style="width:214.5pt;height:33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9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0571&quot;/&gt;&lt;wsp:rsid wsp:val=&quot;000072F6&quot;/&gt;&lt;wsp:rsid wsp:val=&quot;00011ED8&quot;/&gt;&lt;wsp:rsid wsp:val=&quot;00012091&quot;/&gt;&lt;wsp:rsid wsp:val=&quot;000149FE&quot;/&gt;&lt;wsp:rsid wsp:val=&quot;0001793D&quot;/&gt;&lt;wsp:rsid wsp:val=&quot;00026213&quot;/&gt;&lt;wsp:rsid wsp:val=&quot;00026E6A&quot;/&gt;&lt;wsp:rsid wsp:val=&quot;000311DD&quot;/&gt;&lt;wsp:rsid wsp:val=&quot;00033397&quot;/&gt;&lt;wsp:rsid wsp:val=&quot;0003563A&quot;/&gt;&lt;wsp:rsid wsp:val=&quot;00040095&quot;/&gt;&lt;wsp:rsid wsp:val=&quot;00041112&quot;/&gt;&lt;wsp:rsid wsp:val=&quot;00042329&quot;/&gt;&lt;wsp:rsid wsp:val=&quot;00042DDF&quot;/&gt;&lt;wsp:rsid wsp:val=&quot;00043026&quot;/&gt;&lt;wsp:rsid wsp:val=&quot;000502B1&quot;/&gt;&lt;wsp:rsid wsp:val=&quot;00051834&quot;/&gt;&lt;wsp:rsid wsp:val=&quot;0005288E&quot;/&gt;&lt;wsp:rsid wsp:val=&quot;00052B13&quot;/&gt;&lt;wsp:rsid wsp:val=&quot;00054A22&quot;/&gt;&lt;wsp:rsid wsp:val=&quot;00054C6B&quot;/&gt;&lt;wsp:rsid wsp:val=&quot;000555EF&quot;/&gt;&lt;wsp:rsid wsp:val=&quot;000560CC&quot;/&gt;&lt;wsp:rsid wsp:val=&quot;00062C54&quot;/&gt;&lt;wsp:rsid wsp:val=&quot;00063ED4&quot;/&gt;&lt;wsp:rsid wsp:val=&quot;00064C81&quot;/&gt;&lt;wsp:rsid wsp:val=&quot;000655A6&quot;/&gt;&lt;wsp:rsid wsp:val=&quot;000659E5&quot;/&gt;&lt;wsp:rsid wsp:val=&quot;00066AC8&quot;/&gt;&lt;wsp:rsid wsp:val=&quot;0006705A&quot;/&gt;&lt;wsp:rsid wsp:val=&quot;00080512&quot;/&gt;&lt;wsp:rsid wsp:val=&quot;0008180C&quot;/&gt;&lt;wsp:rsid wsp:val=&quot;0008585C&quot;/&gt;&lt;wsp:rsid wsp:val=&quot;000905BF&quot;/&gt;&lt;wsp:rsid wsp:val=&quot;000925A8&quot;/&gt;&lt;wsp:rsid wsp:val=&quot;00094D53&quot;/&gt;&lt;wsp:rsid wsp:val=&quot;0009541F&quot;/&gt;&lt;wsp:rsid wsp:val=&quot;00096009&quot;/&gt;&lt;wsp:rsid wsp:val=&quot;000A1A08&quot;/&gt;&lt;wsp:rsid wsp:val=&quot;000A5C41&quot;/&gt;&lt;wsp:rsid wsp:val=&quot;000A755A&quot;/&gt;&lt;wsp:rsid wsp:val=&quot;000B0565&quot;/&gt;&lt;wsp:rsid wsp:val=&quot;000B0B58&quot;/&gt;&lt;wsp:rsid wsp:val=&quot;000B5FCC&quot;/&gt;&lt;wsp:rsid wsp:val=&quot;000B6B6D&quot;/&gt;&lt;wsp:rsid wsp:val=&quot;000B720A&quot;/&gt;&lt;wsp:rsid wsp:val=&quot;000C0834&quot;/&gt;&lt;wsp:rsid wsp:val=&quot;000C2F2B&quot;/&gt;&lt;wsp:rsid wsp:val=&quot;000C5271&quot;/&gt;&lt;wsp:rsid wsp:val=&quot;000C77D2&quot;/&gt;&lt;wsp:rsid wsp:val=&quot;000C7AF0&quot;/&gt;&lt;wsp:rsid wsp:val=&quot;000D5797&quot;/&gt;&lt;wsp:rsid wsp:val=&quot;000D58AB&quot;/&gt;&lt;wsp:rsid wsp:val=&quot;000D696C&quot;/&gt;&lt;wsp:rsid wsp:val=&quot;000E1DEA&quot;/&gt;&lt;wsp:rsid wsp:val=&quot;000E3B93&quot;/&gt;&lt;wsp:rsid wsp:val=&quot;000E5262&quot;/&gt;&lt;wsp:rsid wsp:val=&quot;000E632F&quot;/&gt;&lt;wsp:rsid wsp:val=&quot;000F0805&quot;/&gt;&lt;wsp:rsid wsp:val=&quot;000F169B&quot;/&gt;&lt;wsp:rsid wsp:val=&quot;000F25BC&quot;/&gt;&lt;wsp:rsid wsp:val=&quot;000F2745&quot;/&gt;&lt;wsp:rsid wsp:val=&quot;000F519E&quot;/&gt;&lt;wsp:rsid wsp:val=&quot;000F6414&quot;/&gt;&lt;wsp:rsid wsp:val=&quot;00100CC3&quot;/&gt;&lt;wsp:rsid wsp:val=&quot;00101044&quot;/&gt;&lt;wsp:rsid wsp:val=&quot;00103661&quot;/&gt;&lt;wsp:rsid wsp:val=&quot;00110384&quot;/&gt;&lt;wsp:rsid wsp:val=&quot;001120EE&quot;/&gt;&lt;wsp:rsid wsp:val=&quot;00113676&quot;/&gt;&lt;wsp:rsid wsp:val=&quot;00115698&quot;/&gt;&lt;wsp:rsid wsp:val=&quot;00116C61&quot;/&gt;&lt;wsp:rsid wsp:val=&quot;00122379&quot;/&gt;&lt;wsp:rsid wsp:val=&quot;00122CB6&quot;/&gt;&lt;wsp:rsid wsp:val=&quot;00123EBD&quot;/&gt;&lt;wsp:rsid wsp:val=&quot;00127AED&quot;/&gt;&lt;wsp:rsid wsp:val=&quot;00127B6C&quot;/&gt;&lt;wsp:rsid wsp:val=&quot;00130093&quot;/&gt;&lt;wsp:rsid wsp:val=&quot;00130C69&quot;/&gt;&lt;wsp:rsid wsp:val=&quot;00131055&quot;/&gt;&lt;wsp:rsid wsp:val=&quot;00133469&quot;/&gt;&lt;wsp:rsid wsp:val=&quot;0013434F&quot;/&gt;&lt;wsp:rsid wsp:val=&quot;00151634&quot;/&gt;&lt;wsp:rsid wsp:val=&quot;00153389&quot;/&gt;&lt;wsp:rsid wsp:val=&quot;001544B7&quot;/&gt;&lt;wsp:rsid wsp:val=&quot;00155B44&quot;/&gt;&lt;wsp:rsid wsp:val=&quot;00170D6B&quot;/&gt;&lt;wsp:rsid wsp:val=&quot;00172DB0&quot;/&gt;&lt;wsp:rsid wsp:val=&quot;00173691&quot;/&gt;&lt;wsp:rsid wsp:val=&quot;0017564D&quot;/&gt;&lt;wsp:rsid wsp:val=&quot;00176C71&quot;/&gt;&lt;wsp:rsid wsp:val=&quot;00177F53&quot;/&gt;&lt;wsp:rsid wsp:val=&quot;00182975&quot;/&gt;&lt;wsp:rsid wsp:val=&quot;00182AA9&quot;/&gt;&lt;wsp:rsid wsp:val=&quot;001862BC&quot;/&gt;&lt;wsp:rsid wsp:val=&quot;00187DA9&quot;/&gt;&lt;wsp:rsid wsp:val=&quot;00194E65&quot;/&gt;&lt;wsp:rsid wsp:val=&quot;00197FDB&quot;/&gt;&lt;wsp:rsid wsp:val=&quot;001A03D9&quot;/&gt;&lt;wsp:rsid wsp:val=&quot;001A2599&quot;/&gt;&lt;wsp:rsid wsp:val=&quot;001A2BE5&quot;/&gt;&lt;wsp:rsid wsp:val=&quot;001A6A03&quot;/&gt;&lt;wsp:rsid wsp:val=&quot;001A783A&quot;/&gt;&lt;wsp:rsid wsp:val=&quot;001B569E&quot;/&gt;&lt;wsp:rsid wsp:val=&quot;001C1DF4&quot;/&gt;&lt;wsp:rsid wsp:val=&quot;001C5652&quot;/&gt;&lt;wsp:rsid wsp:val=&quot;001D02C2&quot;/&gt;&lt;wsp:rsid wsp:val=&quot;001D4E38&quot;/&gt;&lt;wsp:rsid wsp:val=&quot;001E0616&quot;/&gt;&lt;wsp:rsid wsp:val=&quot;001E1D40&quot;/&gt;&lt;wsp:rsid wsp:val=&quot;001E2FB0&quot;/&gt;&lt;wsp:rsid wsp:val=&quot;001E62AA&quot;/&gt;&lt;wsp:rsid wsp:val=&quot;001E7001&quot;/&gt;&lt;wsp:rsid wsp:val=&quot;001F0EEF&quot;/&gt;&lt;wsp:rsid wsp:val=&quot;001F168B&quot;/&gt;&lt;wsp:rsid wsp:val=&quot;001F3184&quot;/&gt;&lt;wsp:rsid wsp:val=&quot;001F33FD&quot;/&gt;&lt;wsp:rsid wsp:val=&quot;001F559A&quot;/&gt;&lt;wsp:rsid wsp:val=&quot;001F62A9&quot;/&gt;&lt;wsp:rsid wsp:val=&quot;00200836&quot;/&gt;&lt;wsp:rsid wsp:val=&quot;00201401&quot;/&gt;&lt;wsp:rsid wsp:val=&quot;002058E5&quot;/&gt;&lt;wsp:rsid wsp:val=&quot;00205F6E&quot;/&gt;&lt;wsp:rsid wsp:val=&quot;002104E6&quot;/&gt;&lt;wsp:rsid wsp:val=&quot;00211A9B&quot;/&gt;&lt;wsp:rsid wsp:val=&quot;00213617&quot;/&gt;&lt;wsp:rsid wsp:val=&quot;00215317&quot;/&gt;&lt;wsp:rsid wsp:val=&quot;002159AE&quot;/&gt;&lt;wsp:rsid wsp:val=&quot;00216087&quot;/&gt;&lt;wsp:rsid wsp:val=&quot;00216308&quot;/&gt;&lt;wsp:rsid wsp:val=&quot;002221FA&quot;/&gt;&lt;wsp:rsid wsp:val=&quot;002235A5&quot;/&gt;&lt;wsp:rsid wsp:val=&quot;00231DE5&quot;/&gt;&lt;wsp:rsid wsp:val=&quot;0023254C&quot;/&gt;&lt;wsp:rsid wsp:val=&quot;002337FB&quot;/&gt;&lt;wsp:rsid wsp:val=&quot;002347A2&quot;/&gt;&lt;wsp:rsid wsp:val=&quot;002352E6&quot;/&gt;&lt;wsp:rsid wsp:val=&quot;00236B9C&quot;/&gt;&lt;wsp:rsid wsp:val=&quot;00237A98&quot;/&gt;&lt;wsp:rsid wsp:val=&quot;00241D8F&quot;/&gt;&lt;wsp:rsid wsp:val=&quot;00242BAF&quot;/&gt;&lt;wsp:rsid wsp:val=&quot;00243420&quot;/&gt;&lt;wsp:rsid wsp:val=&quot;002459AE&quot;/&gt;&lt;wsp:rsid wsp:val=&quot;00245AF6&quot;/&gt;&lt;wsp:rsid wsp:val=&quot;002467D8&quot;/&gt;&lt;wsp:rsid wsp:val=&quot;0024776E&quot;/&gt;&lt;wsp:rsid wsp:val=&quot;00250B9A&quot;/&gt;&lt;wsp:rsid wsp:val=&quot;002511F4&quot;/&gt;&lt;wsp:rsid wsp:val=&quot;0025609D&quot;/&gt;&lt;wsp:rsid wsp:val=&quot;00257C71&quot;/&gt;&lt;wsp:rsid wsp:val=&quot;0026218E&quot;/&gt;&lt;wsp:rsid wsp:val=&quot;00262D5E&quot;/&gt;&lt;wsp:rsid wsp:val=&quot;00264907&quot;/&gt;&lt;wsp:rsid wsp:val=&quot;002727B2&quot;/&gt;&lt;wsp:rsid wsp:val=&quot;002736FA&quot;/&gt;&lt;wsp:rsid wsp:val=&quot;002741DA&quot;/&gt;&lt;wsp:rsid wsp:val=&quot;0027503F&quot;/&gt;&lt;wsp:rsid wsp:val=&quot;00277DFF&quot;/&gt;&lt;wsp:rsid wsp:val=&quot;002817CB&quot;/&gt;&lt;wsp:rsid wsp:val=&quot;00282DEB&quot;/&gt;&lt;wsp:rsid wsp:val=&quot;00282FC6&quot;/&gt;&lt;wsp:rsid wsp:val=&quot;002909E8&quot;/&gt;&lt;wsp:rsid wsp:val=&quot;0029717B&quot;/&gt;&lt;wsp:rsid wsp:val=&quot;002A0978&quot;/&gt;&lt;wsp:rsid wsp:val=&quot;002A30E1&quot;/&gt;&lt;wsp:rsid wsp:val=&quot;002A79D3&quot;/&gt;&lt;wsp:rsid wsp:val=&quot;002B067D&quot;/&gt;&lt;wsp:rsid wsp:val=&quot;002B0AA9&quot;/&gt;&lt;wsp:rsid wsp:val=&quot;002B2582&quot;/&gt;&lt;wsp:rsid wsp:val=&quot;002B2A6A&quot;/&gt;&lt;wsp:rsid wsp:val=&quot;002B3299&quot;/&gt;&lt;wsp:rsid wsp:val=&quot;002B3D2C&quot;/&gt;&lt;wsp:rsid wsp:val=&quot;002B4590&quot;/&gt;&lt;wsp:rsid wsp:val=&quot;002B6098&quot;/&gt;&lt;wsp:rsid wsp:val=&quot;002C039B&quot;/&gt;&lt;wsp:rsid wsp:val=&quot;002C04AD&quot;/&gt;&lt;wsp:rsid wsp:val=&quot;002C241D&quot;/&gt;&lt;wsp:rsid wsp:val=&quot;002C70CF&quot;/&gt;&lt;wsp:rsid wsp:val=&quot;002D1E1F&quot;/&gt;&lt;wsp:rsid wsp:val=&quot;002D3038&quot;/&gt;&lt;wsp:rsid wsp:val=&quot;002D5FB1&quot;/&gt;&lt;wsp:rsid wsp:val=&quot;002E2D39&quot;/&gt;&lt;wsp:rsid wsp:val=&quot;002E341C&quot;/&gt;&lt;wsp:rsid wsp:val=&quot;002E4010&quot;/&gt;&lt;wsp:rsid wsp:val=&quot;002E4F05&quot;/&gt;&lt;wsp:rsid wsp:val=&quot;002F1B81&quot;/&gt;&lt;wsp:rsid wsp:val=&quot;002F1E03&quot;/&gt;&lt;wsp:rsid wsp:val=&quot;002F6F89&quot;/&gt;&lt;wsp:rsid wsp:val=&quot;00300142&quot;/&gt;&lt;wsp:rsid wsp:val=&quot;00301373&quot;/&gt;&lt;wsp:rsid wsp:val=&quot;0030332F&quot;/&gt;&lt;wsp:rsid wsp:val=&quot;00306277&quot;/&gt;&lt;wsp:rsid wsp:val=&quot;00307836&quot;/&gt;&lt;wsp:rsid wsp:val=&quot;00310EC6&quot;/&gt;&lt;wsp:rsid wsp:val=&quot;003160BD&quot;/&gt;&lt;wsp:rsid wsp:val=&quot;0031644F&quot;/&gt;&lt;wsp:rsid wsp:val=&quot;003172DC&quot;/&gt;&lt;wsp:rsid wsp:val=&quot;003242BF&quot;/&gt;&lt;wsp:rsid wsp:val=&quot;003348D7&quot;/&gt;&lt;wsp:rsid wsp:val=&quot;003353C4&quot;/&gt;&lt;wsp:rsid wsp:val=&quot;00336FEC&quot;/&gt;&lt;wsp:rsid wsp:val=&quot;0034070B&quot;/&gt;&lt;wsp:rsid wsp:val=&quot;00343E89&quot;/&gt;&lt;wsp:rsid wsp:val=&quot;003509AB&quot;/&gt;&lt;wsp:rsid wsp:val=&quot;00352871&quot;/&gt;&lt;wsp:rsid wsp:val=&quot;003528C0&quot;/&gt;&lt;wsp:rsid wsp:val=&quot;0035462D&quot;/&gt;&lt;wsp:rsid wsp:val=&quot;003570C4&quot;/&gt;&lt;wsp:rsid wsp:val=&quot;003575D5&quot;/&gt;&lt;wsp:rsid wsp:val=&quot;0036129E&quot;/&gt;&lt;wsp:rsid wsp:val=&quot;00361E87&quot;/&gt;&lt;wsp:rsid wsp:val=&quot;0036494D&quot;/&gt;&lt;wsp:rsid wsp:val=&quot;00365F79&quot;/&gt;&lt;wsp:rsid wsp:val=&quot;00370F76&quot;/&gt;&lt;wsp:rsid wsp:val=&quot;003720D5&quot;/&gt;&lt;wsp:rsid wsp:val=&quot;00376901&quot;/&gt;&lt;wsp:rsid wsp:val=&quot;00376B5E&quot;/&gt;&lt;wsp:rsid wsp:val=&quot;003773A3&quot;/&gt;&lt;wsp:rsid wsp:val=&quot;003773FE&quot;/&gt;&lt;wsp:rsid wsp:val=&quot;00377E77&quot;/&gt;&lt;wsp:rsid wsp:val=&quot;00382F8F&quot;/&gt;&lt;wsp:rsid wsp:val=&quot;00383859&quot;/&gt;&lt;wsp:rsid wsp:val=&quot;00385C6A&quot;/&gt;&lt;wsp:rsid wsp:val=&quot;0038664B&quot;/&gt;&lt;wsp:rsid wsp:val=&quot;0039070D&quot;/&gt;&lt;wsp:rsid wsp:val=&quot;00390D69&quot;/&gt;&lt;wsp:rsid wsp:val=&quot;003915B7&quot;/&gt;&lt;wsp:rsid wsp:val=&quot;003918B5&quot;/&gt;&lt;wsp:rsid wsp:val=&quot;003A7D19&quot;/&gt;&lt;wsp:rsid wsp:val=&quot;003B10C7&quot;/&gt;&lt;wsp:rsid wsp:val=&quot;003B16EB&quot;/&gt;&lt;wsp:rsid wsp:val=&quot;003B1D4A&quot;/&gt;&lt;wsp:rsid wsp:val=&quot;003B4121&quot;/&gt;&lt;wsp:rsid wsp:val=&quot;003B4D1D&quot;/&gt;&lt;wsp:rsid wsp:val=&quot;003B61A8&quot;/&gt;&lt;wsp:rsid wsp:val=&quot;003C364E&quot;/&gt;&lt;wsp:rsid wsp:val=&quot;003C3971&quot;/&gt;&lt;wsp:rsid wsp:val=&quot;003C664C&quot;/&gt;&lt;wsp:rsid wsp:val=&quot;003C6CDA&quot;/&gt;&lt;wsp:rsid wsp:val=&quot;003D22DA&quot;/&gt;&lt;wsp:rsid wsp:val=&quot;003D7D53&quot;/&gt;&lt;wsp:rsid wsp:val=&quot;003E29E5&quot;/&gt;&lt;wsp:rsid wsp:val=&quot;003E4B79&quot;/&gt;&lt;wsp:rsid wsp:val=&quot;003E74E2&quot;/&gt;&lt;wsp:rsid wsp:val=&quot;003F1F03&quot;/&gt;&lt;wsp:rsid wsp:val=&quot;003F295B&quot;/&gt;&lt;wsp:rsid wsp:val=&quot;003F2BAA&quot;/&gt;&lt;wsp:rsid wsp:val=&quot;003F7E40&quot;/&gt;&lt;wsp:rsid wsp:val=&quot;003F7F43&quot;/&gt;&lt;wsp:rsid wsp:val=&quot;00400F8C&quot;/&gt;&lt;wsp:rsid wsp:val=&quot;004079CD&quot;/&gt;&lt;wsp:rsid wsp:val=&quot;00412029&quot;/&gt;&lt;wsp:rsid wsp:val=&quot;004167EB&quot;/&gt;&lt;wsp:rsid wsp:val=&quot;00423C76&quot;/&gt;&lt;wsp:rsid wsp:val=&quot;00424875&quot;/&gt;&lt;wsp:rsid wsp:val=&quot;004251B0&quot;/&gt;&lt;wsp:rsid wsp:val=&quot;00427B65&quot;/&gt;&lt;wsp:rsid wsp:val=&quot;00435969&quot;/&gt;&lt;wsp:rsid wsp:val=&quot;00436EE0&quot;/&gt;&lt;wsp:rsid wsp:val=&quot;00440DDC&quot;/&gt;&lt;wsp:rsid wsp:val=&quot;004419D6&quot;/&gt;&lt;wsp:rsid wsp:val=&quot;00444737&quot;/&gt;&lt;wsp:rsid wsp:val=&quot;00445C4D&quot;/&gt;&lt;wsp:rsid wsp:val=&quot;00453D55&quot;/&gt;&lt;wsp:rsid wsp:val=&quot;00455B8D&quot;/&gt;&lt;wsp:rsid wsp:val=&quot;00455EE3&quot;/&gt;&lt;wsp:rsid wsp:val=&quot;00462895&quot;/&gt;&lt;wsp:rsid wsp:val=&quot;004638C6&quot;/&gt;&lt;wsp:rsid wsp:val=&quot;00470214&quot;/&gt;&lt;wsp:rsid wsp:val=&quot;0047287F&quot;/&gt;&lt;wsp:rsid wsp:val=&quot;00472DCE&quot;/&gt;&lt;wsp:rsid wsp:val=&quot;0048086A&quot;/&gt;&lt;wsp:rsid wsp:val=&quot;00480D85&quot;/&gt;&lt;wsp:rsid wsp:val=&quot;004868A0&quot;/&gt;&lt;wsp:rsid wsp:val=&quot;004A4210&quot;/&gt;&lt;wsp:rsid wsp:val=&quot;004A58AC&quot;/&gt;&lt;wsp:rsid wsp:val=&quot;004A6A46&quot;/&gt;&lt;wsp:rsid wsp:val=&quot;004A78AA&quot;/&gt;&lt;wsp:rsid wsp:val=&quot;004B0A1F&quot;/&gt;&lt;wsp:rsid wsp:val=&quot;004B0D9F&quot;/&gt;&lt;wsp:rsid wsp:val=&quot;004B129D&quot;/&gt;&lt;wsp:rsid wsp:val=&quot;004B3C7A&quot;/&gt;&lt;wsp:rsid wsp:val=&quot;004B5078&quot;/&gt;&lt;wsp:rsid wsp:val=&quot;004B5B65&quot;/&gt;&lt;wsp:rsid wsp:val=&quot;004C037F&quot;/&gt;&lt;wsp:rsid wsp:val=&quot;004C3F2D&quot;/&gt;&lt;wsp:rsid wsp:val=&quot;004C4C4A&quot;/&gt;&lt;wsp:rsid wsp:val=&quot;004C65FB&quot;/&gt;&lt;wsp:rsid wsp:val=&quot;004C757F&quot;/&gt;&lt;wsp:rsid wsp:val=&quot;004C7E16&quot;/&gt;&lt;wsp:rsid wsp:val=&quot;004D097D&quot;/&gt;&lt;wsp:rsid wsp:val=&quot;004D3578&quot;/&gt;&lt;wsp:rsid wsp:val=&quot;004D503B&quot;/&gt;&lt;wsp:rsid wsp:val=&quot;004E0C1D&quot;/&gt;&lt;wsp:rsid wsp:val=&quot;004E1D52&quot;/&gt;&lt;wsp:rsid wsp:val=&quot;004E213A&quot;/&gt;&lt;wsp:rsid wsp:val=&quot;004E21AA&quot;/&gt;&lt;wsp:rsid wsp:val=&quot;004E29CC&quot;/&gt;&lt;wsp:rsid wsp:val=&quot;004E338B&quot;/&gt;&lt;wsp:rsid wsp:val=&quot;004E4018&quot;/&gt;&lt;wsp:rsid wsp:val=&quot;004E476D&quot;/&gt;&lt;wsp:rsid wsp:val=&quot;004E552A&quot;/&gt;&lt;wsp:rsid wsp:val=&quot;004F1955&quot;/&gt;&lt;wsp:rsid wsp:val=&quot;004F22D8&quot;/&gt;&lt;wsp:rsid wsp:val=&quot;004F4D5A&quot;/&gt;&lt;wsp:rsid wsp:val=&quot;004F5193&quot;/&gt;&lt;wsp:rsid wsp:val=&quot;004F7EEF&quot;/&gt;&lt;wsp:rsid wsp:val=&quot;005019C5&quot;/&gt;&lt;wsp:rsid wsp:val=&quot;00501CBA&quot;/&gt;&lt;wsp:rsid wsp:val=&quot;005034CB&quot;/&gt;&lt;wsp:rsid wsp:val=&quot;00510C71&quot;/&gt;&lt;wsp:rsid wsp:val=&quot;005126CE&quot;/&gt;&lt;wsp:rsid wsp:val=&quot;00512BE2&quot;/&gt;&lt;wsp:rsid wsp:val=&quot;005241E2&quot;/&gt;&lt;wsp:rsid wsp:val=&quot;005257D5&quot;/&gt;&lt;wsp:rsid wsp:val=&quot;00525B17&quot;/&gt;&lt;wsp:rsid wsp:val=&quot;00526BDC&quot;/&gt;&lt;wsp:rsid wsp:val=&quot;0053123C&quot;/&gt;&lt;wsp:rsid wsp:val=&quot;00531A6A&quot;/&gt;&lt;wsp:rsid wsp:val=&quot;0053219E&quot;/&gt;&lt;wsp:rsid wsp:val=&quot;00540FF0&quot;/&gt;&lt;wsp:rsid wsp:val=&quot;00543E6C&quot;/&gt;&lt;wsp:rsid wsp:val=&quot;005543E5&quot;/&gt;&lt;wsp:rsid wsp:val=&quot;00565087&quot;/&gt;&lt;wsp:rsid wsp:val=&quot;00565B3A&quot;/&gt;&lt;wsp:rsid wsp:val=&quot;005726DF&quot;/&gt;&lt;wsp:rsid wsp:val=&quot;00586829&quot;/&gt;&lt;wsp:rsid wsp:val=&quot;005873F1&quot;/&gt;&lt;wsp:rsid wsp:val=&quot;00592A9D&quot;/&gt;&lt;wsp:rsid wsp:val=&quot;00593F68&quot;/&gt;&lt;wsp:rsid wsp:val=&quot;0059400F&quot;/&gt;&lt;wsp:rsid wsp:val=&quot;0059471E&quot;/&gt;&lt;wsp:rsid wsp:val=&quot;00594E26&quot;/&gt;&lt;wsp:rsid wsp:val=&quot;00595521&quot;/&gt;&lt;wsp:rsid wsp:val=&quot;005A3945&quot;/&gt;&lt;wsp:rsid wsp:val=&quot;005A47A2&quot;/&gt;&lt;wsp:rsid wsp:val=&quot;005A6B2D&quot;/&gt;&lt;wsp:rsid wsp:val=&quot;005B08E1&quot;/&gt;&lt;wsp:rsid wsp:val=&quot;005B3C73&quot;/&gt;&lt;wsp:rsid wsp:val=&quot;005B4A0A&quot;/&gt;&lt;wsp:rsid wsp:val=&quot;005B5C48&quot;/&gt;&lt;wsp:rsid wsp:val=&quot;005C1310&quot;/&gt;&lt;wsp:rsid wsp:val=&quot;005C2897&quot;/&gt;&lt;wsp:rsid wsp:val=&quot;005C4071&quot;/&gt;&lt;wsp:rsid wsp:val=&quot;005C4F43&quot;/&gt;&lt;wsp:rsid wsp:val=&quot;005C5112&quot;/&gt;&lt;wsp:rsid wsp:val=&quot;005C7173&quot;/&gt;&lt;wsp:rsid wsp:val=&quot;005D009A&quot;/&gt;&lt;wsp:rsid wsp:val=&quot;005D1ADA&quot;/&gt;&lt;wsp:rsid wsp:val=&quot;005D2E01&quot;/&gt;&lt;wsp:rsid wsp:val=&quot;005D3EE8&quot;/&gt;&lt;wsp:rsid wsp:val=&quot;005D4633&quot;/&gt;&lt;wsp:rsid wsp:val=&quot;005E1909&quot;/&gt;&lt;wsp:rsid wsp:val=&quot;005E416C&quot;/&gt;&lt;wsp:rsid wsp:val=&quot;005F0AAF&quot;/&gt;&lt;wsp:rsid wsp:val=&quot;005F369D&quot;/&gt;&lt;wsp:rsid wsp:val=&quot;00600CF6&quot;/&gt;&lt;wsp:rsid wsp:val=&quot;00601927&quot;/&gt;&lt;wsp:rsid wsp:val=&quot;00602C32&quot;/&gt;&lt;wsp:rsid wsp:val=&quot;0060632F&quot;/&gt;&lt;wsp:rsid wsp:val=&quot;00606C8E&quot;/&gt;&lt;wsp:rsid wsp:val=&quot;00607D75&quot;/&gt;&lt;wsp:rsid wsp:val=&quot;00607FC2&quot;/&gt;&lt;wsp:rsid wsp:val=&quot;00610033&quot;/&gt;&lt;wsp:rsid wsp:val=&quot;006109B4&quot;/&gt;&lt;wsp:rsid wsp:val=&quot;00611191&quot;/&gt;&lt;wsp:rsid wsp:val=&quot;00612061&quot;/&gt;&lt;wsp:rsid wsp:val=&quot;00613226&quot;/&gt;&lt;wsp:rsid wsp:val=&quot;006132DE&quot;/&gt;&lt;wsp:rsid wsp:val=&quot;00613450&quot;/&gt;&lt;wsp:rsid wsp:val=&quot;00614A68&quot;/&gt;&lt;wsp:rsid wsp:val=&quot;00614FDF&quot;/&gt;&lt;wsp:rsid wsp:val=&quot;0061638A&quot;/&gt;&lt;wsp:rsid wsp:val=&quot;006220D9&quot;/&gt;&lt;wsp:rsid wsp:val=&quot;00624FB7&quot;/&gt;&lt;wsp:rsid wsp:val=&quot;006261A6&quot;/&gt;&lt;wsp:rsid wsp:val=&quot;0062745C&quot;/&gt;&lt;wsp:rsid wsp:val=&quot;0063178C&quot;/&gt;&lt;wsp:rsid wsp:val=&quot;00635485&quot;/&gt;&lt;wsp:rsid wsp:val=&quot;00636D10&quot;/&gt;&lt;wsp:rsid wsp:val=&quot;00636F05&quot;/&gt;&lt;wsp:rsid wsp:val=&quot;00637F40&quot;/&gt;&lt;wsp:rsid wsp:val=&quot;00640030&quot;/&gt;&lt;wsp:rsid wsp:val=&quot;00646A4C&quot;/&gt;&lt;wsp:rsid wsp:val=&quot;00647C9C&quot;/&gt;&lt;wsp:rsid wsp:val=&quot;00647F2A&quot;/&gt;&lt;wsp:rsid wsp:val=&quot;00654547&quot;/&gt;&lt;wsp:rsid wsp:val=&quot;00656434&quot;/&gt;&lt;wsp:rsid wsp:val=&quot;00660085&quot;/&gt;&lt;wsp:rsid wsp:val=&quot;00664CC1&quot;/&gt;&lt;wsp:rsid wsp:val=&quot;00667F2E&quot;/&gt;&lt;wsp:rsid wsp:val=&quot;006715A3&quot;/&gt;&lt;wsp:rsid wsp:val=&quot;00672FB1&quot;/&gt;&lt;wsp:rsid wsp:val=&quot;00674E7D&quot;/&gt;&lt;wsp:rsid wsp:val=&quot;00680476&quot;/&gt;&lt;wsp:rsid wsp:val=&quot;00680AA2&quot;/&gt;&lt;wsp:rsid wsp:val=&quot;00681001&quot;/&gt;&lt;wsp:rsid wsp:val=&quot;00681601&quot;/&gt;&lt;wsp:rsid wsp:val=&quot;00683967&quot;/&gt;&lt;wsp:rsid wsp:val=&quot;00683AA1&quot;/&gt;&lt;wsp:rsid wsp:val=&quot;00683DEE&quot;/&gt;&lt;wsp:rsid wsp:val=&quot;00684835&quot;/&gt;&lt;wsp:rsid wsp:val=&quot;00690C2F&quot;/&gt;&lt;wsp:rsid wsp:val=&quot;006910F0&quot;/&gt;&lt;wsp:rsid wsp:val=&quot;00691422&quot;/&gt;&lt;wsp:rsid wsp:val=&quot;006A4336&quot;/&gt;&lt;wsp:rsid wsp:val=&quot;006A4FE4&quot;/&gt;&lt;wsp:rsid wsp:val=&quot;006A54AC&quot;/&gt;&lt;wsp:rsid wsp:val=&quot;006A70AF&quot;/&gt;&lt;wsp:rsid wsp:val=&quot;006A7F4D&quot;/&gt;&lt;wsp:rsid wsp:val=&quot;006B14AB&quot;/&gt;&lt;wsp:rsid wsp:val=&quot;006B22C1&quot;/&gt;&lt;wsp:rsid wsp:val=&quot;006B2E8B&quot;/&gt;&lt;wsp:rsid wsp:val=&quot;006B347A&quot;/&gt;&lt;wsp:rsid wsp:val=&quot;006B3911&quot;/&gt;&lt;wsp:rsid wsp:val=&quot;006B607E&quot;/&gt;&lt;wsp:rsid wsp:val=&quot;006B7127&quot;/&gt;&lt;wsp:rsid wsp:val=&quot;006C143F&quot;/&gt;&lt;wsp:rsid wsp:val=&quot;006C4C7D&quot;/&gt;&lt;wsp:rsid wsp:val=&quot;006C73E6&quot;/&gt;&lt;wsp:rsid wsp:val=&quot;006D1100&quot;/&gt;&lt;wsp:rsid wsp:val=&quot;006D4AE7&quot;/&gt;&lt;wsp:rsid wsp:val=&quot;006E02AC&quot;/&gt;&lt;wsp:rsid wsp:val=&quot;006E30BF&quot;/&gt;&lt;wsp:rsid wsp:val=&quot;006E5C86&quot;/&gt;&lt;wsp:rsid wsp:val=&quot;006F1244&quot;/&gt;&lt;wsp:rsid wsp:val=&quot;006F37D0&quot;/&gt;&lt;wsp:rsid wsp:val=&quot;006F708A&quot;/&gt;&lt;wsp:rsid wsp:val=&quot;006F79C5&quot;/&gt;&lt;wsp:rsid wsp:val=&quot;0070131A&quot;/&gt;&lt;wsp:rsid wsp:val=&quot;00703853&quot;/&gt;&lt;wsp:rsid wsp:val=&quot;007040AB&quot;/&gt;&lt;wsp:rsid wsp:val=&quot;007148E4&quot;/&gt;&lt;wsp:rsid wsp:val=&quot;0072006F&quot;/&gt;&lt;wsp:rsid wsp:val=&quot;0072629C&quot;/&gt;&lt;wsp:rsid wsp:val=&quot;00730989&quot;/&gt;&lt;wsp:rsid wsp:val=&quot;00734A5B&quot;/&gt;&lt;wsp:rsid wsp:val=&quot;00744E76&quot;/&gt;&lt;wsp:rsid wsp:val=&quot;007451A0&quot;/&gt;&lt;wsp:rsid wsp:val=&quot;0074522D&quot;/&gt;&lt;wsp:rsid wsp:val=&quot;0075233E&quot;/&gt;&lt;wsp:rsid wsp:val=&quot;00752E2A&quot;/&gt;&lt;wsp:rsid wsp:val=&quot;00755D99&quot;/&gt;&lt;wsp:rsid wsp:val=&quot;00756B65&quot;/&gt;&lt;wsp:rsid wsp:val=&quot;007577CB&quot;/&gt;&lt;wsp:rsid wsp:val=&quot;007645A3&quot;/&gt;&lt;wsp:rsid wsp:val=&quot;00764975&quot;/&gt;&lt;wsp:rsid wsp:val=&quot;00767639&quot;/&gt;&lt;wsp:rsid wsp:val=&quot;00771315&quot;/&gt;&lt;wsp:rsid wsp:val=&quot;00774B53&quot;/&gt;&lt;wsp:rsid wsp:val=&quot;007764F0&quot;/&gt;&lt;wsp:rsid wsp:val=&quot;0077693C&quot;/&gt;&lt;wsp:rsid wsp:val=&quot;00777CE2&quot;/&gt;&lt;wsp:rsid wsp:val=&quot;00780693&quot;/&gt;&lt;wsp:rsid wsp:val=&quot;00781C86&quot;/&gt;&lt;wsp:rsid wsp:val=&quot;00781F0F&quot;/&gt;&lt;wsp:rsid wsp:val=&quot;00782505&quot;/&gt;&lt;wsp:rsid wsp:val=&quot;00784329&quot;/&gt;&lt;wsp:rsid wsp:val=&quot;007850BB&quot;/&gt;&lt;wsp:rsid wsp:val=&quot;00785759&quot;/&gt;&lt;wsp:rsid wsp:val=&quot;007903CB&quot;/&gt;&lt;wsp:rsid wsp:val=&quot;0079212C&quot;/&gt;&lt;wsp:rsid wsp:val=&quot;0079301C&quot;/&gt;&lt;wsp:rsid wsp:val=&quot;00793F92&quot;/&gt;&lt;wsp:rsid wsp:val=&quot;00795107&quot;/&gt;&lt;wsp:rsid wsp:val=&quot;00796917&quot;/&gt;&lt;wsp:rsid wsp:val=&quot;007A0999&quot;/&gt;&lt;wsp:rsid wsp:val=&quot;007A0BFC&quot;/&gt;&lt;wsp:rsid wsp:val=&quot;007A23E6&quot;/&gt;&lt;wsp:rsid wsp:val=&quot;007A46C1&quot;/&gt;&lt;wsp:rsid wsp:val=&quot;007A6A91&quot;/&gt;&lt;wsp:rsid wsp:val=&quot;007A6B83&quot;/&gt;&lt;wsp:rsid wsp:val=&quot;007B15F0&quot;/&gt;&lt;wsp:rsid wsp:val=&quot;007B1CB8&quot;/&gt;&lt;wsp:rsid wsp:val=&quot;007B2115&quot;/&gt;&lt;wsp:rsid wsp:val=&quot;007B3CC7&quot;/&gt;&lt;wsp:rsid wsp:val=&quot;007C039D&quot;/&gt;&lt;wsp:rsid wsp:val=&quot;007C3C31&quot;/&gt;&lt;wsp:rsid wsp:val=&quot;007C4908&quot;/&gt;&lt;wsp:rsid wsp:val=&quot;007C4C45&quot;/&gt;&lt;wsp:rsid wsp:val=&quot;007C6BD7&quot;/&gt;&lt;wsp:rsid wsp:val=&quot;007C79BA&quot;/&gt;&lt;wsp:rsid wsp:val=&quot;007C7DA9&quot;/&gt;&lt;wsp:rsid wsp:val=&quot;007D028A&quot;/&gt;&lt;wsp:rsid wsp:val=&quot;007D7A73&quot;/&gt;&lt;wsp:rsid wsp:val=&quot;007E316F&quot;/&gt;&lt;wsp:rsid wsp:val=&quot;007F0A8D&quot;/&gt;&lt;wsp:rsid wsp:val=&quot;007F0F19&quot;/&gt;&lt;wsp:rsid wsp:val=&quot;007F17C5&quot;/&gt;&lt;wsp:rsid wsp:val=&quot;007F52D4&quot;/&gt;&lt;wsp:rsid wsp:val=&quot;00801DD4&quot;/&gt;&lt;wsp:rsid wsp:val=&quot;008023F8&quot;/&gt;&lt;wsp:rsid wsp:val=&quot;008028A4&quot;/&gt;&lt;wsp:rsid wsp:val=&quot;008033A3&quot;/&gt;&lt;wsp:rsid wsp:val=&quot;00804609&quot;/&gt;&lt;wsp:rsid wsp:val=&quot;00805820&quot;/&gt;&lt;wsp:rsid wsp:val=&quot;00805E46&quot;/&gt;&lt;wsp:rsid wsp:val=&quot;008116EA&quot;/&gt;&lt;wsp:rsid wsp:val=&quot;00811E47&quot;/&gt;&lt;wsp:rsid wsp:val=&quot;00815A65&quot;/&gt;&lt;wsp:rsid wsp:val=&quot;008179F0&quot;/&gt;&lt;wsp:rsid wsp:val=&quot;00817D3F&quot;/&gt;&lt;wsp:rsid wsp:val=&quot;00820AFC&quot;/&gt;&lt;wsp:rsid wsp:val=&quot;00821861&quot;/&gt;&lt;wsp:rsid wsp:val=&quot;00822B9B&quot;/&gt;&lt;wsp:rsid wsp:val=&quot;00823589&quot;/&gt;&lt;wsp:rsid wsp:val=&quot;0082758B&quot;/&gt;&lt;wsp:rsid wsp:val=&quot;00830663&quot;/&gt;&lt;wsp:rsid wsp:val=&quot;008308B0&quot;/&gt;&lt;wsp:rsid wsp:val=&quot;00832C8E&quot;/&gt;&lt;wsp:rsid wsp:val=&quot;00832E42&quot;/&gt;&lt;wsp:rsid wsp:val=&quot;00834113&quot;/&gt;&lt;wsp:rsid wsp:val=&quot;008344FB&quot;/&gt;&lt;wsp:rsid wsp:val=&quot;008352CC&quot;/&gt;&lt;wsp:rsid wsp:val=&quot;00835759&quot;/&gt;&lt;wsp:rsid wsp:val=&quot;0083627F&quot;/&gt;&lt;wsp:rsid wsp:val=&quot;00836C4D&quot;/&gt;&lt;wsp:rsid wsp:val=&quot;008370AF&quot;/&gt;&lt;wsp:rsid wsp:val=&quot;0084066F&quot;/&gt;&lt;wsp:rsid wsp:val=&quot;00842F58&quot;/&gt;&lt;wsp:rsid wsp:val=&quot;00843454&quot;/&gt;&lt;wsp:rsid wsp:val=&quot;008458F6&quot;/&gt;&lt;wsp:rsid wsp:val=&quot;00846C4C&quot;/&gt;&lt;wsp:rsid wsp:val=&quot;0084714B&quot;/&gt;&lt;wsp:rsid wsp:val=&quot;008544C9&quot;/&gt;&lt;wsp:rsid wsp:val=&quot;00856102&quot;/&gt;&lt;wsp:rsid wsp:val=&quot;00863FF6&quot;/&gt;&lt;wsp:rsid wsp:val=&quot;008703E3&quot;/&gt;&lt;wsp:rsid wsp:val=&quot;00872E34&quot;/&gt;&lt;wsp:rsid wsp:val=&quot;00875D94&quot;/&gt;&lt;wsp:rsid wsp:val=&quot;008768CA&quot;/&gt;&lt;wsp:rsid wsp:val=&quot;00882929&quot;/&gt;&lt;wsp:rsid wsp:val=&quot;008877E6&quot;/&gt;&lt;wsp:rsid wsp:val=&quot;008930FE&quot;/&gt;&lt;wsp:rsid wsp:val=&quot;0089473B&quot;/&gt;&lt;wsp:rsid wsp:val=&quot;00894A83&quot;/&gt;&lt;wsp:rsid wsp:val=&quot;00894DBF&quot;/&gt;&lt;wsp:rsid wsp:val=&quot;008959D4&quot;/&gt;&lt;wsp:rsid wsp:val=&quot;00896FF9&quot;/&gt;&lt;wsp:rsid wsp:val=&quot;008A44AB&quot;/&gt;&lt;wsp:rsid wsp:val=&quot;008A57E0&quot;/&gt;&lt;wsp:rsid wsp:val=&quot;008A62B7&quot;/&gt;&lt;wsp:rsid wsp:val=&quot;008B1E6D&quot;/&gt;&lt;wsp:rsid wsp:val=&quot;008B346F&quot;/&gt;&lt;wsp:rsid wsp:val=&quot;008B4F9E&quot;/&gt;&lt;wsp:rsid wsp:val=&quot;008B735F&quot;/&gt;&lt;wsp:rsid wsp:val=&quot;008C0085&quot;/&gt;&lt;wsp:rsid wsp:val=&quot;008C37D2&quot;/&gt;&lt;wsp:rsid wsp:val=&quot;008C5BC8&quot;/&gt;&lt;wsp:rsid wsp:val=&quot;008C5C86&quot;/&gt;&lt;wsp:rsid wsp:val=&quot;008C5F99&quot;/&gt;&lt;wsp:rsid wsp:val=&quot;008C6DF7&quot;/&gt;&lt;wsp:rsid wsp:val=&quot;008C792D&quot;/&gt;&lt;wsp:rsid wsp:val=&quot;008D4C90&quot;/&gt;&lt;wsp:rsid wsp:val=&quot;008E4B2B&quot;/&gt;&lt;wsp:rsid wsp:val=&quot;008E581C&quot;/&gt;&lt;wsp:rsid wsp:val=&quot;008F354E&quot;/&gt;&lt;wsp:rsid wsp:val=&quot;008F481C&quot;/&gt;&lt;wsp:rsid wsp:val=&quot;008F59AB&quot;/&gt;&lt;wsp:rsid wsp:val=&quot;008F656E&quot;/&gt;&lt;wsp:rsid wsp:val=&quot;008F6912&quot;/&gt;&lt;wsp:rsid wsp:val=&quot;009009EB&quot;/&gt;&lt;wsp:rsid wsp:val=&quot;009013F4&quot;/&gt;&lt;wsp:rsid wsp:val=&quot;00901E07&quot;/&gt;&lt;wsp:rsid wsp:val=&quot;0090271F&quot;/&gt;&lt;wsp:rsid wsp:val=&quot;00902E23&quot;/&gt;&lt;wsp:rsid wsp:val=&quot;0090598A&quot;/&gt;&lt;wsp:rsid wsp:val=&quot;00906058&quot;/&gt;&lt;wsp:rsid wsp:val=&quot;009065DC&quot;/&gt;&lt;wsp:rsid wsp:val=&quot;00907978&quot;/&gt;&lt;wsp:rsid wsp:val=&quot;0091348E&quot;/&gt;&lt;wsp:rsid wsp:val=&quot;00917CCB&quot;/&gt;&lt;wsp:rsid wsp:val=&quot;009220F9&quot;/&gt;&lt;wsp:rsid wsp:val=&quot;009228DF&quot;/&gt;&lt;wsp:rsid wsp:val=&quot;00923F7C&quot;/&gt;&lt;wsp:rsid wsp:val=&quot;009273B4&quot;/&gt;&lt;wsp:rsid wsp:val=&quot;0092774C&quot;/&gt;&lt;wsp:rsid wsp:val=&quot;0092784F&quot;/&gt;&lt;wsp:rsid wsp:val=&quot;00927AA8&quot;/&gt;&lt;wsp:rsid wsp:val=&quot;00930091&quot;/&gt;&lt;wsp:rsid wsp:val=&quot;009317FB&quot;/&gt;&lt;wsp:rsid wsp:val=&quot;00937EE8&quot;/&gt;&lt;wsp:rsid wsp:val=&quot;00940E0A&quot;/&gt;&lt;wsp:rsid wsp:val=&quot;00942995&quot;/&gt;&lt;wsp:rsid wsp:val=&quot;00942EC2&quot;/&gt;&lt;wsp:rsid wsp:val=&quot;00942FA3&quot;/&gt;&lt;wsp:rsid wsp:val=&quot;00943C28&quot;/&gt;&lt;wsp:rsid wsp:val=&quot;00944C13&quot;/&gt;&lt;wsp:rsid wsp:val=&quot;00945008&quot;/&gt;&lt;wsp:rsid wsp:val=&quot;009555B1&quot;/&gt;&lt;wsp:rsid wsp:val=&quot;009571FA&quot;/&gt;&lt;wsp:rsid wsp:val=&quot;009572B9&quot;/&gt;&lt;wsp:rsid wsp:val=&quot;00962BED&quot;/&gt;&lt;wsp:rsid wsp:val=&quot;009652D7&quot;/&gt;&lt;wsp:rsid wsp:val=&quot;009679CC&quot;/&gt;&lt;wsp:rsid wsp:val=&quot;00967EA5&quot;/&gt;&lt;wsp:rsid wsp:val=&quot;00970B6B&quot;/&gt;&lt;wsp:rsid wsp:val=&quot;00971902&quot;/&gt;&lt;wsp:rsid wsp:val=&quot;00971AB1&quot;/&gt;&lt;wsp:rsid wsp:val=&quot;00974355&quot;/&gt;&lt;wsp:rsid wsp:val=&quot;0097485F&quot;/&gt;&lt;wsp:rsid wsp:val=&quot;00974B15&quot;/&gt;&lt;wsp:rsid wsp:val=&quot;00976572&quot;/&gt;&lt;wsp:rsid wsp:val=&quot;009776EF&quot;/&gt;&lt;wsp:rsid wsp:val=&quot;0098252D&quot;/&gt;&lt;wsp:rsid wsp:val=&quot;00984550&quot;/&gt;&lt;wsp:rsid wsp:val=&quot;00984796&quot;/&gt;&lt;wsp:rsid wsp:val=&quot;0098482C&quot;/&gt;&lt;wsp:rsid wsp:val=&quot;00995CD5&quot;/&gt;&lt;wsp:rsid wsp:val=&quot;009960D5&quot;/&gt;&lt;wsp:rsid wsp:val=&quot;00996B2F&quot;/&gt;&lt;wsp:rsid wsp:val=&quot;009A0920&quot;/&gt;&lt;wsp:rsid wsp:val=&quot;009A2D2D&quot;/&gt;&lt;wsp:rsid wsp:val=&quot;009A3055&quot;/&gt;&lt;wsp:rsid wsp:val=&quot;009A6D46&quot;/&gt;&lt;wsp:rsid wsp:val=&quot;009B13F6&quot;/&gt;&lt;wsp:rsid wsp:val=&quot;009B1546&quot;/&gt;&lt;wsp:rsid wsp:val=&quot;009B27A6&quot;/&gt;&lt;wsp:rsid wsp:val=&quot;009B50F9&quot;/&gt;&lt;wsp:rsid wsp:val=&quot;009B5100&quot;/&gt;&lt;wsp:rsid wsp:val=&quot;009B697A&quot;/&gt;&lt;wsp:rsid wsp:val=&quot;009C25A5&quot;/&gt;&lt;wsp:rsid wsp:val=&quot;009C2A56&quot;/&gt;&lt;wsp:rsid wsp:val=&quot;009C45B0&quot;/&gt;&lt;wsp:rsid wsp:val=&quot;009C707C&quot;/&gt;&lt;wsp:rsid wsp:val=&quot;009C72EE&quot;/&gt;&lt;wsp:rsid wsp:val=&quot;009D23EC&quot;/&gt;&lt;wsp:rsid wsp:val=&quot;009D56B4&quot;/&gt;&lt;wsp:rsid wsp:val=&quot;009E0358&quot;/&gt;&lt;wsp:rsid wsp:val=&quot;009E0CBA&quot;/&gt;&lt;wsp:rsid wsp:val=&quot;009E3526&quot;/&gt;&lt;wsp:rsid wsp:val=&quot;009E585B&quot;/&gt;&lt;wsp:rsid wsp:val=&quot;009E7C1C&quot;/&gt;&lt;wsp:rsid wsp:val=&quot;009F3010&quot;/&gt;&lt;wsp:rsid wsp:val=&quot;009F37B7&quot;/&gt;&lt;wsp:rsid wsp:val=&quot;009F455F&quot;/&gt;&lt;wsp:rsid wsp:val=&quot;009F4B47&quot;/&gt;&lt;wsp:rsid wsp:val=&quot;009F50F2&quot;/&gt;&lt;wsp:rsid wsp:val=&quot;009F591A&quot;/&gt;&lt;wsp:rsid wsp:val=&quot;009F5A1C&quot;/&gt;&lt;wsp:rsid wsp:val=&quot;009F5CEF&quot;/&gt;&lt;wsp:rsid wsp:val=&quot;009F678C&quot;/&gt;&lt;wsp:rsid wsp:val=&quot;00A005FD&quot;/&gt;&lt;wsp:rsid wsp:val=&quot;00A038D8&quot;/&gt;&lt;wsp:rsid wsp:val=&quot;00A052E1&quot;/&gt;&lt;wsp:rsid wsp:val=&quot;00A073F9&quot;/&gt;&lt;wsp:rsid wsp:val=&quot;00A10F02&quot;/&gt;&lt;wsp:rsid wsp:val=&quot;00A16019&quot;/&gt;&lt;wsp:rsid wsp:val=&quot;00A164B4&quot;/&gt;&lt;wsp:rsid wsp:val=&quot;00A22779&quot;/&gt;&lt;wsp:rsid wsp:val=&quot;00A230EC&quot;/&gt;&lt;wsp:rsid wsp:val=&quot;00A27C02&quot;/&gt;&lt;wsp:rsid wsp:val=&quot;00A3349E&quot;/&gt;&lt;wsp:rsid wsp:val=&quot;00A339D4&quot;/&gt;&lt;wsp:rsid wsp:val=&quot;00A343FE&quot;/&gt;&lt;wsp:rsid wsp:val=&quot;00A356E7&quot;/&gt;&lt;wsp:rsid wsp:val=&quot;00A363AC&quot;/&gt;&lt;wsp:rsid wsp:val=&quot;00A42C4A&quot;/&gt;&lt;wsp:rsid wsp:val=&quot;00A433B0&quot;/&gt;&lt;wsp:rsid wsp:val=&quot;00A44151&quot;/&gt;&lt;wsp:rsid wsp:val=&quot;00A52282&quot;/&gt;&lt;wsp:rsid wsp:val=&quot;00A53724&quot;/&gt;&lt;wsp:rsid wsp:val=&quot;00A56CCC&quot;/&gt;&lt;wsp:rsid wsp:val=&quot;00A70CD8&quot;/&gt;&lt;wsp:rsid wsp:val=&quot;00A70E05&quot;/&gt;&lt;wsp:rsid wsp:val=&quot;00A70EF4&quot;/&gt;&lt;wsp:rsid wsp:val=&quot;00A72AB1&quot;/&gt;&lt;wsp:rsid wsp:val=&quot;00A72E25&quot;/&gt;&lt;wsp:rsid wsp:val=&quot;00A807F5&quot;/&gt;&lt;wsp:rsid wsp:val=&quot;00A81618&quot;/&gt;&lt;wsp:rsid wsp:val=&quot;00A82346&quot;/&gt;&lt;wsp:rsid wsp:val=&quot;00A825DD&quot;/&gt;&lt;wsp:rsid wsp:val=&quot;00A82656&quot;/&gt;&lt;wsp:rsid wsp:val=&quot;00A828AA&quot;/&gt;&lt;wsp:rsid wsp:val=&quot;00A839B8&quot;/&gt;&lt;wsp:rsid wsp:val=&quot;00A84974&quot;/&gt;&lt;wsp:rsid wsp:val=&quot;00A861BC&quot;/&gt;&lt;wsp:rsid wsp:val=&quot;00A87704&quot;/&gt;&lt;wsp:rsid wsp:val=&quot;00A90C32&quot;/&gt;&lt;wsp:rsid wsp:val=&quot;00A91868&quot;/&gt;&lt;wsp:rsid wsp:val=&quot;00A94819&quot;/&gt;&lt;wsp:rsid wsp:val=&quot;00A95D9E&quot;/&gt;&lt;wsp:rsid wsp:val=&quot;00A969A8&quot;/&gt;&lt;wsp:rsid wsp:val=&quot;00A96CD3&quot;/&gt;&lt;wsp:rsid wsp:val=&quot;00A97802&quot;/&gt;&lt;wsp:rsid wsp:val=&quot;00AB51E0&quot;/&gt;&lt;wsp:rsid wsp:val=&quot;00AB6DC6&quot;/&gt;&lt;wsp:rsid wsp:val=&quot;00AB7FC9&quot;/&gt;&lt;wsp:rsid wsp:val=&quot;00AC17A1&quot;/&gt;&lt;wsp:rsid wsp:val=&quot;00AC2090&quot;/&gt;&lt;wsp:rsid wsp:val=&quot;00AC2E11&quot;/&gt;&lt;wsp:rsid wsp:val=&quot;00AC4F2D&quot;/&gt;&lt;wsp:rsid wsp:val=&quot;00AD0AC4&quot;/&gt;&lt;wsp:rsid wsp:val=&quot;00AD234E&quot;/&gt;&lt;wsp:rsid wsp:val=&quot;00AD78AA&quot;/&gt;&lt;wsp:rsid wsp:val=&quot;00AE1948&quot;/&gt;&lt;wsp:rsid wsp:val=&quot;00AE1D1A&quot;/&gt;&lt;wsp:rsid wsp:val=&quot;00AE3283&quot;/&gt;&lt;wsp:rsid wsp:val=&quot;00AE507C&quot;/&gt;&lt;wsp:rsid wsp:val=&quot;00AE7E08&quot;/&gt;&lt;wsp:rsid wsp:val=&quot;00AF060E&quot;/&gt;&lt;wsp:rsid wsp:val=&quot;00AF0B11&quot;/&gt;&lt;wsp:rsid wsp:val=&quot;00B00DBC&quot;/&gt;&lt;wsp:rsid wsp:val=&quot;00B1383A&quot;/&gt;&lt;wsp:rsid wsp:val=&quot;00B14246&quot;/&gt;&lt;wsp:rsid wsp:val=&quot;00B1511A&quot;/&gt;&lt;wsp:rsid wsp:val=&quot;00B15449&quot;/&gt;&lt;wsp:rsid wsp:val=&quot;00B15794&quot;/&gt;&lt;wsp:rsid wsp:val=&quot;00B17039&quot;/&gt;&lt;wsp:rsid wsp:val=&quot;00B24083&quot;/&gt;&lt;wsp:rsid wsp:val=&quot;00B24494&quot;/&gt;&lt;wsp:rsid wsp:val=&quot;00B25C1B&quot;/&gt;&lt;wsp:rsid wsp:val=&quot;00B27C70&quot;/&gt;&lt;wsp:rsid wsp:val=&quot;00B31789&quot;/&gt;&lt;wsp:rsid wsp:val=&quot;00B326EF&quot;/&gt;&lt;wsp:rsid wsp:val=&quot;00B32A6F&quot;/&gt;&lt;wsp:rsid wsp:val=&quot;00B43444&quot;/&gt;&lt;wsp:rsid wsp:val=&quot;00B4428B&quot;/&gt;&lt;wsp:rsid wsp:val=&quot;00B476B7&quot;/&gt;&lt;wsp:rsid wsp:val=&quot;00B47832&quot;/&gt;&lt;wsp:rsid wsp:val=&quot;00B47BE0&quot;/&gt;&lt;wsp:rsid wsp:val=&quot;00B51BFE&quot;/&gt;&lt;wsp:rsid wsp:val=&quot;00B53581&quot;/&gt;&lt;wsp:rsid wsp:val=&quot;00B57386&quot;/&gt;&lt;wsp:rsid wsp:val=&quot;00B60016&quot;/&gt;&lt;wsp:rsid wsp:val=&quot;00B64EAC&quot;/&gt;&lt;wsp:rsid wsp:val=&quot;00B77974&quot;/&gt;&lt;wsp:rsid wsp:val=&quot;00B87560&quot;/&gt;&lt;wsp:rsid wsp:val=&quot;00B87C64&quot;/&gt;&lt;wsp:rsid wsp:val=&quot;00B904A8&quot;/&gt;&lt;wsp:rsid wsp:val=&quot;00B92EB2&quot;/&gt;&lt;wsp:rsid wsp:val=&quot;00B93155&quot;/&gt;&lt;wsp:rsid wsp:val=&quot;00BA10D8&quot;/&gt;&lt;wsp:rsid wsp:val=&quot;00BA403E&quot;/&gt;&lt;wsp:rsid wsp:val=&quot;00BA43EA&quot;/&gt;&lt;wsp:rsid wsp:val=&quot;00BA7DDF&quot;/&gt;&lt;wsp:rsid wsp:val=&quot;00BB02B3&quot;/&gt;&lt;wsp:rsid wsp:val=&quot;00BB031C&quot;/&gt;&lt;wsp:rsid wsp:val=&quot;00BB4024&quot;/&gt;&lt;wsp:rsid wsp:val=&quot;00BB4930&quot;/&gt;&lt;wsp:rsid wsp:val=&quot;00BB53F1&quot;/&gt;&lt;wsp:rsid wsp:val=&quot;00BB5774&quot;/&gt;&lt;wsp:rsid wsp:val=&quot;00BC0F7D&quot;/&gt;&lt;wsp:rsid wsp:val=&quot;00BC28A1&quot;/&gt;&lt;wsp:rsid wsp:val=&quot;00BC47C5&quot;/&gt;&lt;wsp:rsid wsp:val=&quot;00BD172A&quot;/&gt;&lt;wsp:rsid wsp:val=&quot;00BD453D&quot;/&gt;&lt;wsp:rsid wsp:val=&quot;00BD7863&quot;/&gt;&lt;wsp:rsid wsp:val=&quot;00BD79A2&quot;/&gt;&lt;wsp:rsid wsp:val=&quot;00BE4B38&quot;/&gt;&lt;wsp:rsid wsp:val=&quot;00BE605F&quot;/&gt;&lt;wsp:rsid wsp:val=&quot;00BF2878&quot;/&gt;&lt;wsp:rsid wsp:val=&quot;00BF56E3&quot;/&gt;&lt;wsp:rsid wsp:val=&quot;00BF7785&quot;/&gt;&lt;wsp:rsid wsp:val=&quot;00C07F51&quot;/&gt;&lt;wsp:rsid wsp:val=&quot;00C150A7&quot;/&gt;&lt;wsp:rsid wsp:val=&quot;00C17A60&quot;/&gt;&lt;wsp:rsid wsp:val=&quot;00C229BF&quot;/&gt;&lt;wsp:rsid wsp:val=&quot;00C25C24&quot;/&gt;&lt;wsp:rsid wsp:val=&quot;00C30163&quot;/&gt;&lt;wsp:rsid wsp:val=&quot;00C31196&quot;/&gt;&lt;wsp:rsid wsp:val=&quot;00C32962&quot;/&gt;&lt;wsp:rsid wsp:val=&quot;00C33079&quot;/&gt;&lt;wsp:rsid wsp:val=&quot;00C34E3F&quot;/&gt;&lt;wsp:rsid wsp:val=&quot;00C3577B&quot;/&gt;&lt;wsp:rsid wsp:val=&quot;00C35F1A&quot;/&gt;&lt;wsp:rsid wsp:val=&quot;00C371B3&quot;/&gt;&lt;wsp:rsid wsp:val=&quot;00C41A1C&quot;/&gt;&lt;wsp:rsid wsp:val=&quot;00C45231&quot;/&gt;&lt;wsp:rsid wsp:val=&quot;00C56D0B&quot;/&gt;&lt;wsp:rsid wsp:val=&quot;00C6012B&quot;/&gt;&lt;wsp:rsid wsp:val=&quot;00C6035E&quot;/&gt;&lt;wsp:rsid wsp:val=&quot;00C615D5&quot;/&gt;&lt;wsp:rsid wsp:val=&quot;00C665D6&quot;/&gt;&lt;wsp:rsid wsp:val=&quot;00C72833&quot;/&gt;&lt;wsp:rsid wsp:val=&quot;00C76691&quot;/&gt;&lt;wsp:rsid wsp:val=&quot;00C8092D&quot;/&gt;&lt;wsp:rsid wsp:val=&quot;00C80BE5&quot;/&gt;&lt;wsp:rsid wsp:val=&quot;00C84971&quot;/&gt;&lt;wsp:rsid wsp:val=&quot;00C86AD3&quot;/&gt;&lt;wsp:rsid wsp:val=&quot;00C91F9B&quot;/&gt;&lt;wsp:rsid wsp:val=&quot;00C92C8B&quot;/&gt;&lt;wsp:rsid wsp:val=&quot;00C932B4&quot;/&gt;&lt;wsp:rsid wsp:val=&quot;00C93F40&quot;/&gt;&lt;wsp:rsid wsp:val=&quot;00C97FA2&quot;/&gt;&lt;wsp:rsid wsp:val=&quot;00CA3B1D&quot;/&gt;&lt;wsp:rsid wsp:val=&quot;00CA3D0C&quot;/&gt;&lt;wsp:rsid wsp:val=&quot;00CA3D41&quot;/&gt;&lt;wsp:rsid wsp:val=&quot;00CA47BF&quot;/&gt;&lt;wsp:rsid wsp:val=&quot;00CA5244&quot;/&gt;&lt;wsp:rsid wsp:val=&quot;00CA6EB5&quot;/&gt;&lt;wsp:rsid wsp:val=&quot;00CB2BCD&quot;/&gt;&lt;wsp:rsid wsp:val=&quot;00CB309C&quot;/&gt;&lt;wsp:rsid wsp:val=&quot;00CB6BFF&quot;/&gt;&lt;wsp:rsid wsp:val=&quot;00CB7D82&quot;/&gt;&lt;wsp:rsid wsp:val=&quot;00CC3F7F&quot;/&gt;&lt;wsp:rsid wsp:val=&quot;00CC46C2&quot;/&gt;&lt;wsp:rsid wsp:val=&quot;00CD59D8&quot;/&gt;&lt;wsp:rsid wsp:val=&quot;00CE081B&quot;/&gt;&lt;wsp:rsid wsp:val=&quot;00CE2A5B&quot;/&gt;&lt;wsp:rsid wsp:val=&quot;00CF3940&quot;/&gt;&lt;wsp:rsid wsp:val=&quot;00CF4A62&quot;/&gt;&lt;wsp:rsid wsp:val=&quot;00CF56C2&quot;/&gt;&lt;wsp:rsid wsp:val=&quot;00D0089E&quot;/&gt;&lt;wsp:rsid wsp:val=&quot;00D027EE&quot;/&gt;&lt;wsp:rsid wsp:val=&quot;00D05166&quot;/&gt;&lt;wsp:rsid wsp:val=&quot;00D053BD&quot;/&gt;&lt;wsp:rsid wsp:val=&quot;00D06840&quot;/&gt;&lt;wsp:rsid wsp:val=&quot;00D10F61&quot;/&gt;&lt;wsp:rsid wsp:val=&quot;00D11429&quot;/&gt;&lt;wsp:rsid wsp:val=&quot;00D11496&quot;/&gt;&lt;wsp:rsid wsp:val=&quot;00D11B3A&quot;/&gt;&lt;wsp:rsid wsp:val=&quot;00D126F7&quot;/&gt;&lt;wsp:rsid wsp:val=&quot;00D141EC&quot;/&gt;&lt;wsp:rsid wsp:val=&quot;00D1724F&quot;/&gt;&lt;wsp:rsid wsp:val=&quot;00D2380D&quot;/&gt;&lt;wsp:rsid wsp:val=&quot;00D24E3E&quot;/&gt;&lt;wsp:rsid wsp:val=&quot;00D26B7A&quot;/&gt;&lt;wsp:rsid wsp:val=&quot;00D277F0&quot;/&gt;&lt;wsp:rsid wsp:val=&quot;00D27C20&quot;/&gt;&lt;wsp:rsid wsp:val=&quot;00D30533&quot;/&gt;&lt;wsp:rsid wsp:val=&quot;00D30D84&quot;/&gt;&lt;wsp:rsid wsp:val=&quot;00D37B0C&quot;/&gt;&lt;wsp:rsid wsp:val=&quot;00D4389E&quot;/&gt;&lt;wsp:rsid wsp:val=&quot;00D452B2&quot;/&gt;&lt;wsp:rsid wsp:val=&quot;00D47A16&quot;/&gt;&lt;wsp:rsid wsp:val=&quot;00D50B50&quot;/&gt;&lt;wsp:rsid wsp:val=&quot;00D51E1B&quot;/&gt;&lt;wsp:rsid wsp:val=&quot;00D540B4&quot;/&gt;&lt;wsp:rsid wsp:val=&quot;00D54517&quot;/&gt;&lt;wsp:rsid wsp:val=&quot;00D56778&quot;/&gt;&lt;wsp:rsid wsp:val=&quot;00D60762&quot;/&gt;&lt;wsp:rsid wsp:val=&quot;00D61224&quot;/&gt;&lt;wsp:rsid wsp:val=&quot;00D630DF&quot;/&gt;&lt;wsp:rsid wsp:val=&quot;00D67421&quot;/&gt;&lt;wsp:rsid wsp:val=&quot;00D73666&quot;/&gt;&lt;wsp:rsid wsp:val=&quot;00D738D6&quot;/&gt;&lt;wsp:rsid wsp:val=&quot;00D755EB&quot;/&gt;&lt;wsp:rsid wsp:val=&quot;00D7621E&quot;/&gt;&lt;wsp:rsid wsp:val=&quot;00D768B5&quot;/&gt;&lt;wsp:rsid wsp:val=&quot;00D82F29&quot;/&gt;&lt;wsp:rsid wsp:val=&quot;00D84962&quot;/&gt;&lt;wsp:rsid wsp:val=&quot;00D84FBA&quot;/&gt;&lt;wsp:rsid wsp:val=&quot;00D85863&quot;/&gt;&lt;wsp:rsid wsp:val=&quot;00D85967&quot;/&gt;&lt;wsp:rsid wsp:val=&quot;00D86522&quot;/&gt;&lt;wsp:rsid wsp:val=&quot;00D86EC6&quot;/&gt;&lt;wsp:rsid wsp:val=&quot;00D8705B&quot;/&gt;&lt;wsp:rsid wsp:val=&quot;00D875CF&quot;/&gt;&lt;wsp:rsid wsp:val=&quot;00D87E00&quot;/&gt;&lt;wsp:rsid wsp:val=&quot;00D9134D&quot;/&gt;&lt;wsp:rsid wsp:val=&quot;00D91CE0&quot;/&gt;&lt;wsp:rsid wsp:val=&quot;00D96B98&quot;/&gt;&lt;wsp:rsid wsp:val=&quot;00DA7A03&quot;/&gt;&lt;wsp:rsid wsp:val=&quot;00DA7C27&quot;/&gt;&lt;wsp:rsid wsp:val=&quot;00DB1818&quot;/&gt;&lt;wsp:rsid wsp:val=&quot;00DB384B&quot;/&gt;&lt;wsp:rsid wsp:val=&quot;00DB4B9B&quot;/&gt;&lt;wsp:rsid wsp:val=&quot;00DB5492&quot;/&gt;&lt;wsp:rsid wsp:val=&quot;00DB69D1&quot;/&gt;&lt;wsp:rsid wsp:val=&quot;00DB6FC3&quot;/&gt;&lt;wsp:rsid wsp:val=&quot;00DC1DAC&quot;/&gt;&lt;wsp:rsid wsp:val=&quot;00DC309B&quot;/&gt;&lt;wsp:rsid wsp:val=&quot;00DC4DA2&quot;/&gt;&lt;wsp:rsid wsp:val=&quot;00DC652B&quot;/&gt;&lt;wsp:rsid wsp:val=&quot;00DD4D9A&quot;/&gt;&lt;wsp:rsid wsp:val=&quot;00DD5605&quot;/&gt;&lt;wsp:rsid wsp:val=&quot;00DD738F&quot;/&gt;&lt;wsp:rsid wsp:val=&quot;00DE184B&quot;/&gt;&lt;wsp:rsid wsp:val=&quot;00DE2009&quot;/&gt;&lt;wsp:rsid wsp:val=&quot;00DE2A98&quot;/&gt;&lt;wsp:rsid wsp:val=&quot;00DE389B&quot;/&gt;&lt;wsp:rsid wsp:val=&quot;00DF28E8&quot;/&gt;&lt;wsp:rsid wsp:val=&quot;00DF2B1F&quot;/&gt;&lt;wsp:rsid wsp:val=&quot;00DF362C&quot;/&gt;&lt;wsp:rsid wsp:val=&quot;00DF62CD&quot;/&gt;&lt;wsp:rsid wsp:val=&quot;00E00951&quot;/&gt;&lt;wsp:rsid wsp:val=&quot;00E009E0&quot;/&gt;&lt;wsp:rsid wsp:val=&quot;00E01C4A&quot;/&gt;&lt;wsp:rsid wsp:val=&quot;00E0231C&quot;/&gt;&lt;wsp:rsid wsp:val=&quot;00E032EC&quot;/&gt;&lt;wsp:rsid wsp:val=&quot;00E210B4&quot;/&gt;&lt;wsp:rsid wsp:val=&quot;00E25B43&quot;/&gt;&lt;wsp:rsid wsp:val=&quot;00E27214&quot;/&gt;&lt;wsp:rsid wsp:val=&quot;00E30AAE&quot;/&gt;&lt;wsp:rsid wsp:val=&quot;00E32A25&quot;/&gt;&lt;wsp:rsid wsp:val=&quot;00E35C2C&quot;/&gt;&lt;wsp:rsid wsp:val=&quot;00E35E84&quot;/&gt;&lt;wsp:rsid wsp:val=&quot;00E41C4A&quot;/&gt;&lt;wsp:rsid wsp:val=&quot;00E4796C&quot;/&gt;&lt;wsp:rsid wsp:val=&quot;00E52D1A&quot;/&gt;&lt;wsp:rsid wsp:val=&quot;00E54A49&quot;/&gt;&lt;wsp:rsid wsp:val=&quot;00E571CB&quot;/&gt;&lt;wsp:rsid wsp:val=&quot;00E6352B&quot;/&gt;&lt;wsp:rsid wsp:val=&quot;00E641B3&quot;/&gt;&lt;wsp:rsid wsp:val=&quot;00E64D09&quot;/&gt;&lt;wsp:rsid wsp:val=&quot;00E66F9E&quot;/&gt;&lt;wsp:rsid wsp:val=&quot;00E741C4&quot;/&gt;&lt;wsp:rsid wsp:val=&quot;00E7567B&quot;/&gt;&lt;wsp:rsid wsp:val=&quot;00E77645&quot;/&gt;&lt;wsp:rsid wsp:val=&quot;00E77CB6&quot;/&gt;&lt;wsp:rsid wsp:val=&quot;00E80684&quot;/&gt;&lt;wsp:rsid wsp:val=&quot;00E819BB&quot;/&gt;&lt;wsp:rsid wsp:val=&quot;00E86F5E&quot;/&gt;&lt;wsp:rsid wsp:val=&quot;00E9416A&quot;/&gt;&lt;wsp:rsid wsp:val=&quot;00E943EE&quot;/&gt;&lt;wsp:rsid wsp:val=&quot;00E94FA8&quot;/&gt;&lt;wsp:rsid wsp:val=&quot;00E96CF7&quot;/&gt;&lt;wsp:rsid wsp:val=&quot;00EA3611&quot;/&gt;&lt;wsp:rsid wsp:val=&quot;00EA7C61&quot;/&gt;&lt;wsp:rsid wsp:val=&quot;00EB18D1&quot;/&gt;&lt;wsp:rsid wsp:val=&quot;00EB3DB4&quot;/&gt;&lt;wsp:rsid wsp:val=&quot;00EB6AB7&quot;/&gt;&lt;wsp:rsid wsp:val=&quot;00EB72F4&quot;/&gt;&lt;wsp:rsid wsp:val=&quot;00EC12A8&quot;/&gt;&lt;wsp:rsid wsp:val=&quot;00EC1F10&quot;/&gt;&lt;wsp:rsid wsp:val=&quot;00EC4A25&quot;/&gt;&lt;wsp:rsid wsp:val=&quot;00EC57C2&quot;/&gt;&lt;wsp:rsid wsp:val=&quot;00EC5C78&quot;/&gt;&lt;wsp:rsid wsp:val=&quot;00EC667F&quot;/&gt;&lt;wsp:rsid wsp:val=&quot;00ED1996&quot;/&gt;&lt;wsp:rsid wsp:val=&quot;00ED34E1&quot;/&gt;&lt;wsp:rsid wsp:val=&quot;00ED3B96&quot;/&gt;&lt;wsp:rsid wsp:val=&quot;00ED5EAF&quot;/&gt;&lt;wsp:rsid wsp:val=&quot;00EE1761&quot;/&gt;&lt;wsp:rsid wsp:val=&quot;00EE2C6B&quot;/&gt;&lt;wsp:rsid wsp:val=&quot;00EE5470&quot;/&gt;&lt;wsp:rsid wsp:val=&quot;00EE60BD&quot;/&gt;&lt;wsp:rsid wsp:val=&quot;00EE6399&quot;/&gt;&lt;wsp:rsid wsp:val=&quot;00EF1994&quot;/&gt;&lt;wsp:rsid wsp:val=&quot;00EF1FC5&quot;/&gt;&lt;wsp:rsid wsp:val=&quot;00EF760C&quot;/&gt;&lt;wsp:rsid wsp:val=&quot;00F00405&quot;/&gt;&lt;wsp:rsid wsp:val=&quot;00F00B91&quot;/&gt;&lt;wsp:rsid wsp:val=&quot;00F025A2&quot;/&gt;&lt;wsp:rsid wsp:val=&quot;00F02EFF&quot;/&gt;&lt;wsp:rsid wsp:val=&quot;00F04712&quot;/&gt;&lt;wsp:rsid wsp:val=&quot;00F04CD3&quot;/&gt;&lt;wsp:rsid wsp:val=&quot;00F1066E&quot;/&gt;&lt;wsp:rsid wsp:val=&quot;00F168AD&quot;/&gt;&lt;wsp:rsid wsp:val=&quot;00F22705&quot;/&gt;&lt;wsp:rsid wsp:val=&quot;00F22EC7&quot;/&gt;&lt;wsp:rsid wsp:val=&quot;00F26CEE&quot;/&gt;&lt;wsp:rsid wsp:val=&quot;00F33796&quot;/&gt;&lt;wsp:rsid wsp:val=&quot;00F33DED&quot;/&gt;&lt;wsp:rsid wsp:val=&quot;00F401E2&quot;/&gt;&lt;wsp:rsid wsp:val=&quot;00F43B16&quot;/&gt;&lt;wsp:rsid wsp:val=&quot;00F4458D&quot;/&gt;&lt;wsp:rsid wsp:val=&quot;00F457B2&quot;/&gt;&lt;wsp:rsid wsp:val=&quot;00F47A14&quot;/&gt;&lt;wsp:rsid wsp:val=&quot;00F522BE&quot;/&gt;&lt;wsp:rsid wsp:val=&quot;00F63642&quot;/&gt;&lt;wsp:rsid wsp:val=&quot;00F64108&quot;/&gt;&lt;wsp:rsid wsp:val=&quot;00F653B8&quot;/&gt;&lt;wsp:rsid wsp:val=&quot;00F66131&quot;/&gt;&lt;wsp:rsid wsp:val=&quot;00F66C12&quot;/&gt;&lt;wsp:rsid wsp:val=&quot;00F67E05&quot;/&gt;&lt;wsp:rsid wsp:val=&quot;00F67E64&quot;/&gt;&lt;wsp:rsid wsp:val=&quot;00F71EE6&quot;/&gt;&lt;wsp:rsid wsp:val=&quot;00F733EF&quot;/&gt;&lt;wsp:rsid wsp:val=&quot;00F74425&quot;/&gt;&lt;wsp:rsid wsp:val=&quot;00F76DCA&quot;/&gt;&lt;wsp:rsid wsp:val=&quot;00F85A61&quot;/&gt;&lt;wsp:rsid wsp:val=&quot;00F90621&quot;/&gt;&lt;wsp:rsid wsp:val=&quot;00F91A42&quot;/&gt;&lt;wsp:rsid wsp:val=&quot;00F92464&quot;/&gt;&lt;wsp:rsid wsp:val=&quot;00F929E0&quot;/&gt;&lt;wsp:rsid wsp:val=&quot;00F95BED&quot;/&gt;&lt;wsp:rsid wsp:val=&quot;00FA1266&quot;/&gt;&lt;wsp:rsid wsp:val=&quot;00FA6293&quot;/&gt;&lt;wsp:rsid wsp:val=&quot;00FB20FE&quot;/&gt;&lt;wsp:rsid wsp:val=&quot;00FB3611&quot;/&gt;&lt;wsp:rsid wsp:val=&quot;00FC1192&quot;/&gt;&lt;wsp:rsid wsp:val=&quot;00FC3E46&quot;/&gt;&lt;wsp:rsid wsp:val=&quot;00FC4B53&quot;/&gt;&lt;wsp:rsid wsp:val=&quot;00FC597F&quot;/&gt;&lt;wsp:rsid wsp:val=&quot;00FD1F3E&quot;/&gt;&lt;wsp:rsid wsp:val=&quot;00FD592F&quot;/&gt;&lt;wsp:rsid wsp:val=&quot;00FD70A5&quot;/&gt;&lt;wsp:rsid wsp:val=&quot;00FE116E&quot;/&gt;&lt;wsp:rsid wsp:val=&quot;00FE11B9&quot;/&gt;&lt;wsp:rsid wsp:val=&quot;00FE170A&quot;/&gt;&lt;wsp:rsid wsp:val=&quot;00FE181B&quot;/&gt;&lt;wsp:rsid wsp:val=&quot;00FE5E92&quot;/&gt;&lt;wsp:rsid wsp:val=&quot;00FF044C&quot;/&gt;&lt;wsp:rsid wsp:val=&quot;00FF0B76&quot;/&gt;&lt;wsp:rsid wsp:val=&quot;00FF18AC&quot;/&gt;&lt;wsp:rsid wsp:val=&quot;00FF2EF0&quot;/&gt;&lt;wsp:rsid wsp:val=&quot;00FF4E71&quot;/&gt;&lt;wsp:rsid wsp:val=&quot;00FF6E32&quot;/&gt;&lt;/wsp:rsids&gt;&lt;/w:docPr&gt;&lt;w:body&gt;&lt;wx:sect&gt;&lt;w:p wsp:rsidR=&quot;00000000&quot; wsp:rsidRPr=&quot;008C37D2&quot; wsp:rsidRDefault=&quot;008C37D2&quot; wsp:rsidP=&quot;008C37D2&quot;&gt;&lt;m:oMathPara&gt;&lt;m:oMath&gt;&lt;m:r&gt;&lt;w:rPr&gt;&lt;w:rFonts w:ascii=&quot;Cambria Math&quot; w:h-ansi=&quot;Cambria Math&quot;/&gt;&lt;wx:font wx:val=&quot;Cambria Math&quot;/&gt;&lt;w:i/&gt;&lt;/w:rPr&gt;&lt;m:t&gt;y&lt;/m:t&gt;&lt;/m:r&gt;&lt;m:d&gt;&lt;m:d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/w:rPr&gt;&lt;m:t&gt;n&lt;/m:t&gt;&lt;/m:r&gt;&lt;/m:e&gt;&lt;/m:d&gt;&lt;m:r&gt;&lt;w:rPr&gt;&lt;w:rFonts w:ascii=&quot;Cambria Math&quot; w:h-ansi=&quot;Cambria Math&quot;/&gt;&lt;wx:font wx:val=&quot;Cambria Math&quot;/&gt;&lt;w:i/&gt;&lt;w:lang w:val=&quot;EN-US&quot;/&gt;&lt;/w:rPr&gt;&lt;m:t&gt;=&lt;/m:t&gt;&lt;/m:r&gt;&lt;m:nary&gt;&lt;m:naryPr&gt;&lt;m:chr m:val=&quot;âˆ‘&quot;/&gt;&lt;m:limLoc m:val=&quot;undOvr&quot;/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naryPr&gt;&lt;m:sub&gt;&lt;m:r&gt;&lt;w:rPr&gt;&lt;w:rFonts w:ascii=&quot;Cambria Math&quot; w:h-ansi=&quot;Cambria Math&quot;/&gt;&lt;wx:font wx:val=&quot;Cambria Math&quot;/&gt;&lt;w:i/&gt;&lt;/w:rPr&gt;&lt;m:t&gt;m&lt;/m:t&gt;&lt;/m:r&gt;&lt;m:r&gt;&lt;w:rPr&gt;&lt;w:rFonts w:ascii=&quot;Cambria Math&quot; w:h-ansi=&quot;Cambria Math&quot;/&gt;&lt;wx:font wx:val=&quot;Cambria Math&quot;/&gt;&lt;w:i/&gt;&lt;w:lang w:val=&quot;EN-US&quot;/&gt;&lt;/w:rPr&gt;&lt;m:t&gt;=0&lt;/m:t&gt;&lt;/m:r&gt;&lt;/m:sub&gt;&lt;m:sup&gt;&lt;m:r&gt;&lt;w:rPr&gt;&lt;w:rFonts w:ascii=&quot;Cambria Math&quot; w:h-ansi=&quot;Cambria Math&quot;/&gt;&lt;wx:font wx:val=&quot;Cambria Math&quot;/&gt;&lt;w:i/&gt;&lt;/w:rPr&gt;&lt;m:t&gt;M&lt;/m:t&gt;&lt;/m:r&gt;&lt;m:r&gt;&lt;w:rPr&gt;&lt;w:rFonts w:ascii=&quot;Cambria Math&quot; w:h-ansi=&quot;Cambria Math&quot;/&gt;&lt;wx:font wx:val=&quot;Cambria Math&quot;/&gt;&lt;w:i/&gt;&lt;w:lang w:val=&quot;EN-US&quot;/&gt;&lt;/w:rPr&gt;&lt;m:t&gt;-1&lt;/m:t&gt;&lt;/m:r&gt;&lt;/m:sup&gt;&lt;m:e&gt;&lt;m:nary&gt;&lt;m:naryPr&gt;&lt;m:chr m:val=&quot;âˆ‘&quot;/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naryPr&gt;&lt;m:sub&gt;&lt;m:r&gt;&lt;w:rPr&gt;&lt;w:rFonts w:ascii=&quot;Cambria Math&quot; w:h-ansi=&quot;Cambria Math&quot;/&gt;&lt;wx:font wx:val=&quot;Cambria Math&quot;/&gt;&lt;w:i/&gt;&lt;/w:rPr&gt;&lt;m:t&gt;d&lt;/m:t&gt;&lt;/m:r&gt;&lt;m:r&gt;&lt;w:rPr&gt;&lt;w:rFonts w:ascii=&quot;Cambria Math&quot; w:h-ansi=&quot;Cambria Math&quot;/&gt;&lt;wx:font wx:val=&quot;Cambria Math&quot;/&gt;&lt;w:i/&gt;&lt;w:lang w:val=&quot;EN-US&quot;/&gt;&lt;/w:rPr&gt;&lt;m:t&gt;=-&lt;/m:t&gt;&lt;/m:r&gt;&lt;m:r&gt;&lt;w:rPr&gt;&lt;w:rFonts w:ascii=&quot;Cambria Math&quot; w:h-ansi=&quot;Cambria Math&quot;/&gt;&lt;wx:font wx:val=&quot;Cambria Math&quot;/&gt;&lt;w:i/&gt;&lt;/w:rPr&gt;&lt;m:t&gt;D&lt;/m:t&gt;&lt;/m:r&gt;&lt;/m:sub&gt;&lt;m:sup&gt;&lt;m:r&gt;&lt;w:rPr&gt;&lt;w:rFonts w:ascii=&quot;Cambria Math&quot; w:h-ansi=&quot;Cambria Math&quot;/&gt;&lt;wx:font wx:val=&quot;Cambria Math&quot;/&gt;&lt;w:i/&gt;&lt;/w:rPr&gt;&lt;m:t&gt;D&lt;/m:t&gt;&lt;/m:r&gt;&lt;/m:sup&gt;&lt;m:e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/w:rPr&gt;&lt;m:t&gt;Î±&lt;/m:t&gt;&lt;/m:r&gt;&lt;/m:e&gt;&lt;m:sub&gt;&lt;m:r&gt;&lt;w:rPr&gt;&lt;w:rFonts w:ascii=&quot;Cambria Math&quot; w:h-ansi=&quot;Cambria Math&quot;/&gt;&lt;wx:font wx:val=&quot;Cambria Math&quot;/&gt;&lt;w:i/&gt;&lt;/w:rPr&gt;&lt;m:t&gt;md&lt;/m:t&gt;&lt;/m:r&gt;&lt;/m:sub&gt;&lt;/m:sSub&gt;&lt;m:r&gt;&lt;w:rPr&gt;&lt;w:rFonts w:ascii=&quot;Cambria Math&quot; w:h-ansi=&quot;Cambria Math&quot;/&gt;&lt;wx:font wx:val=&quot;Cambria Math&quot;/&gt;&lt;w:i/&gt;&lt;/w:rPr&gt;&lt;m:t&gt;x&lt;/m:t&gt;&lt;/m:r&gt;&lt;m:r&gt;&lt;w:rPr&gt;&lt;w:rFonts w:ascii=&quot;Cambria Math&quot; w:h-ansi=&quot;Cambria Math&quot;/&gt;&lt;wx:font wx:val=&quot;Cambria Math&quot;/&gt;&lt;w:i/&gt;&lt;w:lang w:val=&quot;EN-US&quot;/&gt;&lt;/w:rPr&gt;&lt;m:t&gt;(&lt;/m:t&gt;&lt;/m:r&gt;&lt;m:r&gt;&lt;w:rPr&gt;&lt;w:rFonts w:ascii=&quot;Cambria Math&quot; w:h-ansi=&quot;Cambria Math&quot;/&gt;&lt;wx:font wx:val=&quot;Cambria Math&quot;/&gt;&lt;w:i/&gt;&lt;/w:rPr&gt;&lt;m:t&gt;n&lt;/m:t&gt;&lt;/m:r&gt;&lt;m:r&gt;&lt;w:rPr&gt;&lt;w:rFonts w:ascii=&quot;Cambria Math&quot; w:h-ansi=&quot;Cambria Math&quot;/&gt;&lt;wx:font wx:val=&quot;Cambria Math&quot;/&gt;&lt;w:i/&gt;&lt;w:lang w:val=&quot;EN-US&quot;/&gt;&lt;/w:rPr&gt;&lt;m:t&gt;-&lt;/m:t&gt;&lt;/m:r&gt;&lt;m:r&gt;&lt;w:rPr&gt;&lt;w:rFonts w:ascii=&quot;Cambria Math&quot; w:h-ansi=&quot;Cambria Math&quot;/&gt;&lt;wx:font wx:val=&quot;Cambria Math&quot;/&gt;&lt;w:i/&gt;&lt;/w:rPr&gt;&lt;m:t&gt;m&lt;/m:t&gt;&lt;/m:r&gt;&lt;m:r&gt;&lt;w:rPr&gt;&lt;w:rFonts w:ascii=&quot;Cambria Math&quot; w:h-ansi=&quot;Cambria Math&quot;/&gt;&lt;wx:font wx:val=&quot;Cambria Math&quot;/&gt;&lt;w:i/&gt;&lt;w:lang w:val=&quot;EN-US&quot;/&gt;&lt;/w:rPr&gt;&lt;m:t&gt;)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/w:rPr&gt;&lt;m:t&gt;f&lt;/m:t&gt;&lt;/m:r&gt;&lt;/m:e&gt;&lt;m:sub&gt;&lt;m:r&gt;&lt;w:rPr&gt;&lt;w:rFonts w:ascii=&quot;Cambria Math&quot; w:h-ansi=&quot;Cambria Math&quot;/&gt;&lt;wx:font wx:val=&quot;Cambria Math&quot;/&gt;&lt;w:i/&gt;&lt;/w:rPr&gt;&lt;m:t&gt;md&lt;/m:t&gt;&lt;/m:r&gt;&lt;/m:sub&gt;&lt;/m:sSub&gt;&lt;m:d&gt;&lt;m:d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dPr&gt;&lt;m:e&gt;&lt;m:d&gt;&lt;m:dPr&gt;&lt;m:begChr m:val=&quot;|&quot;/&gt;&lt;m:endChr m:val=&quot;|&quot;/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dPr&gt;&lt;m:e&gt;&lt;m:r&gt;&lt;w:rPr&gt;&lt;w:rFonts w:ascii=&quot;Cambria Math&quot; w:h-ansi=&quot;Cambria Math&quot;/&gt;&lt;wx:font wx:val=&quot;Cambria Math&quot;/&gt;&lt;w:i/&gt;&lt;/w:rPr&gt;&lt;m:t&gt;x&lt;/m:t&gt;&lt;/m:r&gt;&lt;m:r&gt;&lt;w:rPr&gt;&lt;w:rFonts w:ascii=&quot;Cambria Math&quot; w:h-ansi=&quot;Cambria Math&quot;/&gt;&lt;wx:font wx:val=&quot;Cambria Math&quot;/&gt;&lt;w:i/&gt;&lt;w:lang w:val=&quot;EN-US&quot;/&gt;&lt;/w:rPr&gt;&lt;m:t&gt;(&lt;/m:t&gt;&lt;/m:r&gt;&lt;m:r&gt;&lt;w:rPr&gt;&lt;w:rFonts w:ascii=&quot;Cambria Math&quot; w:h-ansi=&quot;Cambria Math&quot;/&gt;&lt;wx:font wx:val=&quot;Cambria Math&quot;/&gt;&lt;w:i/&gt;&lt;/w:rPr&gt;&lt;m:t&gt;n&lt;/m:t&gt;&lt;/m:r&gt;&lt;m:r&gt;&lt;w:rPr&gt;&lt;w:rFonts w:ascii=&quot;Cambria Math&quot; w:h-ansi=&quot;Cambria Math&quot;/&gt;&lt;wx:font wx:val=&quot;Cambria Math&quot;/&gt;&lt;w:i/&gt;&lt;w:lang w:val=&quot;EN-US&quot;/&gt;&lt;/w:rPr&gt;&lt;m:t&gt;-&lt;/m:t&gt;&lt;/m:r&gt;&lt;m:r&gt;&lt;w:rPr&gt;&lt;w:rFonts w:ascii=&quot;Cambria Math&quot; w:h-ansi=&quot;Cambria Math&quot;/&gt;&lt;wx:font wx:val=&quot;Cambria Math&quot;/&gt;&lt;w:i/&gt;&lt;/w:rPr&gt;&lt;m:t&gt;m&lt;/m:t&gt;&lt;/m:r&gt;&lt;m:r&gt;&lt;w:rPr&gt;&lt;w:rFonts w:ascii=&quot;Cambria Math&quot; w:h-ansi=&quot;Cambria Math&quot;/&gt;&lt;wx:font wx:val=&quot;Cambria Math&quot;/&gt;&lt;w:i/&gt;&lt;w:lang w:val=&quot;EN-US&quot;/&gt;&lt;/w:rPr&gt;&lt;m:t&gt;-&lt;/m:t&gt;&lt;/m:r&gt;&lt;m:r&gt;&lt;w:rPr&gt;&lt;w:rFonts w:ascii=&quot;Cambria Math&quot; w:h-ansi=&quot;Cambria Math&quot;/&gt;&lt;wx:font wx:val=&quot;Cambria Math&quot;/&gt;&lt;w:i/&gt;&lt;/w:rPr&gt;&lt;m:t&gt;d&lt;/m:t&gt;&lt;/m:r&gt;&lt;/m:e&gt;&lt;/m:d&gt;&lt;/m:e&gt;&lt;/m:d&gt;&lt;/m:e&gt;&lt;/m:nary&gt;&lt;/m:e&gt;&lt;/m:nary&gt;&lt;/m:oMath&gt;&lt;/m:oMathPara&gt;&lt;/w:p&gt;&lt;w:sectPr wsp:rsidR=&quot;00000000&quot; wsp:rsidRPr=&quot;008C37D2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</w:p>
    <w:p w14:paraId="42BEF173" w14:textId="77777777" w:rsidR="00F95BED" w:rsidRPr="0060213F" w:rsidRDefault="00E01DFD" w:rsidP="00F95BED">
      <w:pPr>
        <w:rPr>
          <w:rFonts w:ascii="Arial" w:hAnsi="Arial" w:cs="Arial"/>
          <w:sz w:val="22"/>
          <w:lang w:val="en-US"/>
        </w:rPr>
      </w:pPr>
      <w:r w:rsidRPr="0060213F">
        <w:rPr>
          <w:rFonts w:ascii="Arial" w:hAnsi="Arial" w:cs="Arial"/>
          <w:sz w:val="22"/>
          <w:lang w:val="en-US"/>
        </w:rPr>
        <w:t>As</w:t>
      </w:r>
      <w:r w:rsidR="00F95BED" w:rsidRPr="0060213F">
        <w:rPr>
          <w:rFonts w:ascii="Arial" w:hAnsi="Arial" w:cs="Arial"/>
          <w:sz w:val="22"/>
          <w:lang w:val="en-US"/>
        </w:rPr>
        <w:t xml:space="preserve"> the intended application is a multi-branch AAS radio</w:t>
      </w:r>
      <w:r w:rsidRPr="0060213F">
        <w:rPr>
          <w:rFonts w:ascii="Arial" w:hAnsi="Arial" w:cs="Arial"/>
          <w:sz w:val="22"/>
          <w:lang w:val="en-US"/>
        </w:rPr>
        <w:t xml:space="preserve"> for this frequency range</w:t>
      </w:r>
      <w:r w:rsidR="00F95BED" w:rsidRPr="0060213F">
        <w:rPr>
          <w:rFonts w:ascii="Arial" w:hAnsi="Arial" w:cs="Arial"/>
          <w:sz w:val="22"/>
          <w:lang w:val="en-US"/>
        </w:rPr>
        <w:t xml:space="preserve">, the maximum number of memory terms </w:t>
      </w:r>
      <w:r w:rsidR="00F95BED" w:rsidRPr="0060213F">
        <w:rPr>
          <w:rFonts w:ascii="Arial" w:hAnsi="Arial" w:cs="Arial"/>
          <w:sz w:val="22"/>
          <w:lang w:val="en-US"/>
        </w:rPr>
        <w:fldChar w:fldCharType="begin"/>
      </w:r>
      <w:r w:rsidR="00F95BED" w:rsidRPr="0060213F">
        <w:rPr>
          <w:rFonts w:ascii="Arial" w:hAnsi="Arial" w:cs="Arial"/>
          <w:sz w:val="22"/>
          <w:lang w:val="en-US"/>
        </w:rPr>
        <w:instrText xml:space="preserve"> QUOTE </w:instrText>
      </w:r>
      <w:r w:rsidR="00597E36">
        <w:rPr>
          <w:rFonts w:ascii="Arial" w:hAnsi="Arial" w:cs="Arial"/>
          <w:position w:val="-8"/>
          <w:sz w:val="22"/>
        </w:rPr>
        <w:pict w14:anchorId="16C0D52F">
          <v:shape id="_x0000_i1029" type="#_x0000_t75" style="width:15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9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0571&quot;/&gt;&lt;wsp:rsid wsp:val=&quot;000072F6&quot;/&gt;&lt;wsp:rsid wsp:val=&quot;00011ED8&quot;/&gt;&lt;wsp:rsid wsp:val=&quot;00012091&quot;/&gt;&lt;wsp:rsid wsp:val=&quot;000149FE&quot;/&gt;&lt;wsp:rsid wsp:val=&quot;0001793D&quot;/&gt;&lt;wsp:rsid wsp:val=&quot;00026213&quot;/&gt;&lt;wsp:rsid wsp:val=&quot;00026E6A&quot;/&gt;&lt;wsp:rsid wsp:val=&quot;000311DD&quot;/&gt;&lt;wsp:rsid wsp:val=&quot;00033397&quot;/&gt;&lt;wsp:rsid wsp:val=&quot;0003563A&quot;/&gt;&lt;wsp:rsid wsp:val=&quot;00040095&quot;/&gt;&lt;wsp:rsid wsp:val=&quot;00041112&quot;/&gt;&lt;wsp:rsid wsp:val=&quot;00042329&quot;/&gt;&lt;wsp:rsid wsp:val=&quot;00042DDF&quot;/&gt;&lt;wsp:rsid wsp:val=&quot;00043026&quot;/&gt;&lt;wsp:rsid wsp:val=&quot;000502B1&quot;/&gt;&lt;wsp:rsid wsp:val=&quot;00051834&quot;/&gt;&lt;wsp:rsid wsp:val=&quot;0005288E&quot;/&gt;&lt;wsp:rsid wsp:val=&quot;00052B13&quot;/&gt;&lt;wsp:rsid wsp:val=&quot;00054A22&quot;/&gt;&lt;wsp:rsid wsp:val=&quot;00054C6B&quot;/&gt;&lt;wsp:rsid wsp:val=&quot;000555EF&quot;/&gt;&lt;wsp:rsid wsp:val=&quot;000560CC&quot;/&gt;&lt;wsp:rsid wsp:val=&quot;00062C54&quot;/&gt;&lt;wsp:rsid wsp:val=&quot;00063ED4&quot;/&gt;&lt;wsp:rsid wsp:val=&quot;00064C81&quot;/&gt;&lt;wsp:rsid wsp:val=&quot;000655A6&quot;/&gt;&lt;wsp:rsid wsp:val=&quot;000659E5&quot;/&gt;&lt;wsp:rsid wsp:val=&quot;00066AC8&quot;/&gt;&lt;wsp:rsid wsp:val=&quot;0006705A&quot;/&gt;&lt;wsp:rsid wsp:val=&quot;00080512&quot;/&gt;&lt;wsp:rsid wsp:val=&quot;0008180C&quot;/&gt;&lt;wsp:rsid wsp:val=&quot;0008585C&quot;/&gt;&lt;wsp:rsid wsp:val=&quot;000905BF&quot;/&gt;&lt;wsp:rsid wsp:val=&quot;000925A8&quot;/&gt;&lt;wsp:rsid wsp:val=&quot;00094D53&quot;/&gt;&lt;wsp:rsid wsp:val=&quot;0009541F&quot;/&gt;&lt;wsp:rsid wsp:val=&quot;00096009&quot;/&gt;&lt;wsp:rsid wsp:val=&quot;000A1A08&quot;/&gt;&lt;wsp:rsid wsp:val=&quot;000A5C41&quot;/&gt;&lt;wsp:rsid wsp:val=&quot;000A755A&quot;/&gt;&lt;wsp:rsid wsp:val=&quot;000B0565&quot;/&gt;&lt;wsp:rsid wsp:val=&quot;000B0B58&quot;/&gt;&lt;wsp:rsid wsp:val=&quot;000B5FCC&quot;/&gt;&lt;wsp:rsid wsp:val=&quot;000B6B6D&quot;/&gt;&lt;wsp:rsid wsp:val=&quot;000B720A&quot;/&gt;&lt;wsp:rsid wsp:val=&quot;000C0834&quot;/&gt;&lt;wsp:rsid wsp:val=&quot;000C2F2B&quot;/&gt;&lt;wsp:rsid wsp:val=&quot;000C5271&quot;/&gt;&lt;wsp:rsid wsp:val=&quot;000C77D2&quot;/&gt;&lt;wsp:rsid wsp:val=&quot;000C7AF0&quot;/&gt;&lt;wsp:rsid wsp:val=&quot;000D5797&quot;/&gt;&lt;wsp:rsid wsp:val=&quot;000D58AB&quot;/&gt;&lt;wsp:rsid wsp:val=&quot;000D696C&quot;/&gt;&lt;wsp:rsid wsp:val=&quot;000E1DEA&quot;/&gt;&lt;wsp:rsid wsp:val=&quot;000E3B93&quot;/&gt;&lt;wsp:rsid wsp:val=&quot;000E5262&quot;/&gt;&lt;wsp:rsid wsp:val=&quot;000E632F&quot;/&gt;&lt;wsp:rsid wsp:val=&quot;000F0805&quot;/&gt;&lt;wsp:rsid wsp:val=&quot;000F169B&quot;/&gt;&lt;wsp:rsid wsp:val=&quot;000F25BC&quot;/&gt;&lt;wsp:rsid wsp:val=&quot;000F2745&quot;/&gt;&lt;wsp:rsid wsp:val=&quot;000F519E&quot;/&gt;&lt;wsp:rsid wsp:val=&quot;000F6414&quot;/&gt;&lt;wsp:rsid wsp:val=&quot;00100CC3&quot;/&gt;&lt;wsp:rsid wsp:val=&quot;00101044&quot;/&gt;&lt;wsp:rsid wsp:val=&quot;00103661&quot;/&gt;&lt;wsp:rsid wsp:val=&quot;00110384&quot;/&gt;&lt;wsp:rsid wsp:val=&quot;001120EE&quot;/&gt;&lt;wsp:rsid wsp:val=&quot;00113676&quot;/&gt;&lt;wsp:rsid wsp:val=&quot;00115698&quot;/&gt;&lt;wsp:rsid wsp:val=&quot;00116C61&quot;/&gt;&lt;wsp:rsid wsp:val=&quot;00122379&quot;/&gt;&lt;wsp:rsid wsp:val=&quot;00122CB6&quot;/&gt;&lt;wsp:rsid wsp:val=&quot;00123EBD&quot;/&gt;&lt;wsp:rsid wsp:val=&quot;00127AED&quot;/&gt;&lt;wsp:rsid wsp:val=&quot;00127B6C&quot;/&gt;&lt;wsp:rsid wsp:val=&quot;00130093&quot;/&gt;&lt;wsp:rsid wsp:val=&quot;00130C69&quot;/&gt;&lt;wsp:rsid wsp:val=&quot;00131055&quot;/&gt;&lt;wsp:rsid wsp:val=&quot;00133469&quot;/&gt;&lt;wsp:rsid wsp:val=&quot;0013434F&quot;/&gt;&lt;wsp:rsid wsp:val=&quot;00151634&quot;/&gt;&lt;wsp:rsid wsp:val=&quot;00153389&quot;/&gt;&lt;wsp:rsid wsp:val=&quot;001544B7&quot;/&gt;&lt;wsp:rsid wsp:val=&quot;00155B44&quot;/&gt;&lt;wsp:rsid wsp:val=&quot;00170D6B&quot;/&gt;&lt;wsp:rsid wsp:val=&quot;00172DB0&quot;/&gt;&lt;wsp:rsid wsp:val=&quot;00173691&quot;/&gt;&lt;wsp:rsid wsp:val=&quot;0017564D&quot;/&gt;&lt;wsp:rsid wsp:val=&quot;00176C71&quot;/&gt;&lt;wsp:rsid wsp:val=&quot;00177F53&quot;/&gt;&lt;wsp:rsid wsp:val=&quot;00182975&quot;/&gt;&lt;wsp:rsid wsp:val=&quot;00182AA9&quot;/&gt;&lt;wsp:rsid wsp:val=&quot;001862BC&quot;/&gt;&lt;wsp:rsid wsp:val=&quot;00187DA9&quot;/&gt;&lt;wsp:rsid wsp:val=&quot;00194E65&quot;/&gt;&lt;wsp:rsid wsp:val=&quot;00197FDB&quot;/&gt;&lt;wsp:rsid wsp:val=&quot;001A03D9&quot;/&gt;&lt;wsp:rsid wsp:val=&quot;001A2599&quot;/&gt;&lt;wsp:rsid wsp:val=&quot;001A2BE5&quot;/&gt;&lt;wsp:rsid wsp:val=&quot;001A6A03&quot;/&gt;&lt;wsp:rsid wsp:val=&quot;001A783A&quot;/&gt;&lt;wsp:rsid wsp:val=&quot;001B569E&quot;/&gt;&lt;wsp:rsid wsp:val=&quot;001C1DF4&quot;/&gt;&lt;wsp:rsid wsp:val=&quot;001C5652&quot;/&gt;&lt;wsp:rsid wsp:val=&quot;001D02C2&quot;/&gt;&lt;wsp:rsid wsp:val=&quot;001D4E38&quot;/&gt;&lt;wsp:rsid wsp:val=&quot;001E0616&quot;/&gt;&lt;wsp:rsid wsp:val=&quot;001E1D40&quot;/&gt;&lt;wsp:rsid wsp:val=&quot;001E2FB0&quot;/&gt;&lt;wsp:rsid wsp:val=&quot;001E62AA&quot;/&gt;&lt;wsp:rsid wsp:val=&quot;001E7001&quot;/&gt;&lt;wsp:rsid wsp:val=&quot;001F0EEF&quot;/&gt;&lt;wsp:rsid wsp:val=&quot;001F168B&quot;/&gt;&lt;wsp:rsid wsp:val=&quot;001F3184&quot;/&gt;&lt;wsp:rsid wsp:val=&quot;001F33FD&quot;/&gt;&lt;wsp:rsid wsp:val=&quot;001F559A&quot;/&gt;&lt;wsp:rsid wsp:val=&quot;001F62A9&quot;/&gt;&lt;wsp:rsid wsp:val=&quot;00200836&quot;/&gt;&lt;wsp:rsid wsp:val=&quot;00201401&quot;/&gt;&lt;wsp:rsid wsp:val=&quot;002058E5&quot;/&gt;&lt;wsp:rsid wsp:val=&quot;00205F6E&quot;/&gt;&lt;wsp:rsid wsp:val=&quot;002104E6&quot;/&gt;&lt;wsp:rsid wsp:val=&quot;00211A9B&quot;/&gt;&lt;wsp:rsid wsp:val=&quot;00213617&quot;/&gt;&lt;wsp:rsid wsp:val=&quot;00215317&quot;/&gt;&lt;wsp:rsid wsp:val=&quot;002159AE&quot;/&gt;&lt;wsp:rsid wsp:val=&quot;00216087&quot;/&gt;&lt;wsp:rsid wsp:val=&quot;00216308&quot;/&gt;&lt;wsp:rsid wsp:val=&quot;002221FA&quot;/&gt;&lt;wsp:rsid wsp:val=&quot;002235A5&quot;/&gt;&lt;wsp:rsid wsp:val=&quot;00231DE5&quot;/&gt;&lt;wsp:rsid wsp:val=&quot;0023254C&quot;/&gt;&lt;wsp:rsid wsp:val=&quot;002337FB&quot;/&gt;&lt;wsp:rsid wsp:val=&quot;002347A2&quot;/&gt;&lt;wsp:rsid wsp:val=&quot;002352E6&quot;/&gt;&lt;wsp:rsid wsp:val=&quot;00236B9C&quot;/&gt;&lt;wsp:rsid wsp:val=&quot;00237A98&quot;/&gt;&lt;wsp:rsid wsp:val=&quot;00241D8F&quot;/&gt;&lt;wsp:rsid wsp:val=&quot;00242BAF&quot;/&gt;&lt;wsp:rsid wsp:val=&quot;00243420&quot;/&gt;&lt;wsp:rsid wsp:val=&quot;002459AE&quot;/&gt;&lt;wsp:rsid wsp:val=&quot;00245AF6&quot;/&gt;&lt;wsp:rsid wsp:val=&quot;002467D8&quot;/&gt;&lt;wsp:rsid wsp:val=&quot;0024776E&quot;/&gt;&lt;wsp:rsid wsp:val=&quot;00250B9A&quot;/&gt;&lt;wsp:rsid wsp:val=&quot;002511F4&quot;/&gt;&lt;wsp:rsid wsp:val=&quot;0025609D&quot;/&gt;&lt;wsp:rsid wsp:val=&quot;00257C71&quot;/&gt;&lt;wsp:rsid wsp:val=&quot;0026218E&quot;/&gt;&lt;wsp:rsid wsp:val=&quot;00262D5E&quot;/&gt;&lt;wsp:rsid wsp:val=&quot;00264907&quot;/&gt;&lt;wsp:rsid wsp:val=&quot;002727B2&quot;/&gt;&lt;wsp:rsid wsp:val=&quot;002736FA&quot;/&gt;&lt;wsp:rsid wsp:val=&quot;002741DA&quot;/&gt;&lt;wsp:rsid wsp:val=&quot;0027503F&quot;/&gt;&lt;wsp:rsid wsp:val=&quot;00277DFF&quot;/&gt;&lt;wsp:rsid wsp:val=&quot;002817CB&quot;/&gt;&lt;wsp:rsid wsp:val=&quot;00282DEB&quot;/&gt;&lt;wsp:rsid wsp:val=&quot;00282FC6&quot;/&gt;&lt;wsp:rsid wsp:val=&quot;002909E8&quot;/&gt;&lt;wsp:rsid wsp:val=&quot;0029717B&quot;/&gt;&lt;wsp:rsid wsp:val=&quot;002A0978&quot;/&gt;&lt;wsp:rsid wsp:val=&quot;002A30E1&quot;/&gt;&lt;wsp:rsid wsp:val=&quot;002A79D3&quot;/&gt;&lt;wsp:rsid wsp:val=&quot;002B067D&quot;/&gt;&lt;wsp:rsid wsp:val=&quot;002B0AA9&quot;/&gt;&lt;wsp:rsid wsp:val=&quot;002B2582&quot;/&gt;&lt;wsp:rsid wsp:val=&quot;002B2A6A&quot;/&gt;&lt;wsp:rsid wsp:val=&quot;002B3299&quot;/&gt;&lt;wsp:rsid wsp:val=&quot;002B3D2C&quot;/&gt;&lt;wsp:rsid wsp:val=&quot;002B4590&quot;/&gt;&lt;wsp:rsid wsp:val=&quot;002B6098&quot;/&gt;&lt;wsp:rsid wsp:val=&quot;002C039B&quot;/&gt;&lt;wsp:rsid wsp:val=&quot;002C04AD&quot;/&gt;&lt;wsp:rsid wsp:val=&quot;002C241D&quot;/&gt;&lt;wsp:rsid wsp:val=&quot;002C70CF&quot;/&gt;&lt;wsp:rsid wsp:val=&quot;002D1E1F&quot;/&gt;&lt;wsp:rsid wsp:val=&quot;002D3038&quot;/&gt;&lt;wsp:rsid wsp:val=&quot;002D5FB1&quot;/&gt;&lt;wsp:rsid wsp:val=&quot;002E2D39&quot;/&gt;&lt;wsp:rsid wsp:val=&quot;002E341C&quot;/&gt;&lt;wsp:rsid wsp:val=&quot;002E4010&quot;/&gt;&lt;wsp:rsid wsp:val=&quot;002E4F05&quot;/&gt;&lt;wsp:rsid wsp:val=&quot;002F1B81&quot;/&gt;&lt;wsp:rsid wsp:val=&quot;002F1E03&quot;/&gt;&lt;wsp:rsid wsp:val=&quot;002F6F89&quot;/&gt;&lt;wsp:rsid wsp:val=&quot;00300142&quot;/&gt;&lt;wsp:rsid wsp:val=&quot;00301373&quot;/&gt;&lt;wsp:rsid wsp:val=&quot;0030332F&quot;/&gt;&lt;wsp:rsid wsp:val=&quot;00306277&quot;/&gt;&lt;wsp:rsid wsp:val=&quot;00307836&quot;/&gt;&lt;wsp:rsid wsp:val=&quot;00310EC6&quot;/&gt;&lt;wsp:rsid wsp:val=&quot;003160BD&quot;/&gt;&lt;wsp:rsid wsp:val=&quot;0031644F&quot;/&gt;&lt;wsp:rsid wsp:val=&quot;003172DC&quot;/&gt;&lt;wsp:rsid wsp:val=&quot;003242BF&quot;/&gt;&lt;wsp:rsid wsp:val=&quot;003348D7&quot;/&gt;&lt;wsp:rsid wsp:val=&quot;003353C4&quot;/&gt;&lt;wsp:rsid wsp:val=&quot;00336FEC&quot;/&gt;&lt;wsp:rsid wsp:val=&quot;0034070B&quot;/&gt;&lt;wsp:rsid wsp:val=&quot;00343E89&quot;/&gt;&lt;wsp:rsid wsp:val=&quot;003509AB&quot;/&gt;&lt;wsp:rsid wsp:val=&quot;00352871&quot;/&gt;&lt;wsp:rsid wsp:val=&quot;003528C0&quot;/&gt;&lt;wsp:rsid wsp:val=&quot;0035462D&quot;/&gt;&lt;wsp:rsid wsp:val=&quot;003570C4&quot;/&gt;&lt;wsp:rsid wsp:val=&quot;003575D5&quot;/&gt;&lt;wsp:rsid wsp:val=&quot;0036129E&quot;/&gt;&lt;wsp:rsid wsp:val=&quot;00361E87&quot;/&gt;&lt;wsp:rsid wsp:val=&quot;0036494D&quot;/&gt;&lt;wsp:rsid wsp:val=&quot;00365F79&quot;/&gt;&lt;wsp:rsid wsp:val=&quot;00370F76&quot;/&gt;&lt;wsp:rsid wsp:val=&quot;003720D5&quot;/&gt;&lt;wsp:rsid wsp:val=&quot;00376901&quot;/&gt;&lt;wsp:rsid wsp:val=&quot;00376B5E&quot;/&gt;&lt;wsp:rsid wsp:val=&quot;003773A3&quot;/&gt;&lt;wsp:rsid wsp:val=&quot;003773FE&quot;/&gt;&lt;wsp:rsid wsp:val=&quot;00377E77&quot;/&gt;&lt;wsp:rsid wsp:val=&quot;00382F8F&quot;/&gt;&lt;wsp:rsid wsp:val=&quot;00383859&quot;/&gt;&lt;wsp:rsid wsp:val=&quot;00385C6A&quot;/&gt;&lt;wsp:rsid wsp:val=&quot;0038664B&quot;/&gt;&lt;wsp:rsid wsp:val=&quot;0039070D&quot;/&gt;&lt;wsp:rsid wsp:val=&quot;00390D69&quot;/&gt;&lt;wsp:rsid wsp:val=&quot;003915B7&quot;/&gt;&lt;wsp:rsid wsp:val=&quot;003918B5&quot;/&gt;&lt;wsp:rsid wsp:val=&quot;003A7D19&quot;/&gt;&lt;wsp:rsid wsp:val=&quot;003B10C7&quot;/&gt;&lt;wsp:rsid wsp:val=&quot;003B16EB&quot;/&gt;&lt;wsp:rsid wsp:val=&quot;003B1D4A&quot;/&gt;&lt;wsp:rsid wsp:val=&quot;003B4121&quot;/&gt;&lt;wsp:rsid wsp:val=&quot;003B4D1D&quot;/&gt;&lt;wsp:rsid wsp:val=&quot;003B61A8&quot;/&gt;&lt;wsp:rsid wsp:val=&quot;003C364E&quot;/&gt;&lt;wsp:rsid wsp:val=&quot;003C3971&quot;/&gt;&lt;wsp:rsid wsp:val=&quot;003C664C&quot;/&gt;&lt;wsp:rsid wsp:val=&quot;003C6CDA&quot;/&gt;&lt;wsp:rsid wsp:val=&quot;003D22DA&quot;/&gt;&lt;wsp:rsid wsp:val=&quot;003D7D53&quot;/&gt;&lt;wsp:rsid wsp:val=&quot;003E29E5&quot;/&gt;&lt;wsp:rsid wsp:val=&quot;003E4B79&quot;/&gt;&lt;wsp:rsid wsp:val=&quot;003E74E2&quot;/&gt;&lt;wsp:rsid wsp:val=&quot;003F1F03&quot;/&gt;&lt;wsp:rsid wsp:val=&quot;003F295B&quot;/&gt;&lt;wsp:rsid wsp:val=&quot;003F2BAA&quot;/&gt;&lt;wsp:rsid wsp:val=&quot;003F7E40&quot;/&gt;&lt;wsp:rsid wsp:val=&quot;003F7F43&quot;/&gt;&lt;wsp:rsid wsp:val=&quot;00400F8C&quot;/&gt;&lt;wsp:rsid wsp:val=&quot;004079CD&quot;/&gt;&lt;wsp:rsid wsp:val=&quot;00412029&quot;/&gt;&lt;wsp:rsid wsp:val=&quot;004167EB&quot;/&gt;&lt;wsp:rsid wsp:val=&quot;00423C76&quot;/&gt;&lt;wsp:rsid wsp:val=&quot;00424875&quot;/&gt;&lt;wsp:rsid wsp:val=&quot;004251B0&quot;/&gt;&lt;wsp:rsid wsp:val=&quot;00427B65&quot;/&gt;&lt;wsp:rsid wsp:val=&quot;00435969&quot;/&gt;&lt;wsp:rsid wsp:val=&quot;00436EE0&quot;/&gt;&lt;wsp:rsid wsp:val=&quot;00440DDC&quot;/&gt;&lt;wsp:rsid wsp:val=&quot;004419D6&quot;/&gt;&lt;wsp:rsid wsp:val=&quot;00444737&quot;/&gt;&lt;wsp:rsid wsp:val=&quot;00445C4D&quot;/&gt;&lt;wsp:rsid wsp:val=&quot;00453D55&quot;/&gt;&lt;wsp:rsid wsp:val=&quot;00455B8D&quot;/&gt;&lt;wsp:rsid wsp:val=&quot;00455EE3&quot;/&gt;&lt;wsp:rsid wsp:val=&quot;00462895&quot;/&gt;&lt;wsp:rsid wsp:val=&quot;004638C6&quot;/&gt;&lt;wsp:rsid wsp:val=&quot;00470214&quot;/&gt;&lt;wsp:rsid wsp:val=&quot;0047287F&quot;/&gt;&lt;wsp:rsid wsp:val=&quot;00472DCE&quot;/&gt;&lt;wsp:rsid wsp:val=&quot;0048086A&quot;/&gt;&lt;wsp:rsid wsp:val=&quot;00480D85&quot;/&gt;&lt;wsp:rsid wsp:val=&quot;004868A0&quot;/&gt;&lt;wsp:rsid wsp:val=&quot;004A4210&quot;/&gt;&lt;wsp:rsid wsp:val=&quot;004A58AC&quot;/&gt;&lt;wsp:rsid wsp:val=&quot;004A6A46&quot;/&gt;&lt;wsp:rsid wsp:val=&quot;004A78AA&quot;/&gt;&lt;wsp:rsid wsp:val=&quot;004B0A1F&quot;/&gt;&lt;wsp:rsid wsp:val=&quot;004B0D9F&quot;/&gt;&lt;wsp:rsid wsp:val=&quot;004B129D&quot;/&gt;&lt;wsp:rsid wsp:val=&quot;004B3C7A&quot;/&gt;&lt;wsp:rsid wsp:val=&quot;004B5078&quot;/&gt;&lt;wsp:rsid wsp:val=&quot;004B5B65&quot;/&gt;&lt;wsp:rsid wsp:val=&quot;004C037F&quot;/&gt;&lt;wsp:rsid wsp:val=&quot;004C3F2D&quot;/&gt;&lt;wsp:rsid wsp:val=&quot;004C4C4A&quot;/&gt;&lt;wsp:rsid wsp:val=&quot;004C65FB&quot;/&gt;&lt;wsp:rsid wsp:val=&quot;004C757F&quot;/&gt;&lt;wsp:rsid wsp:val=&quot;004C7E16&quot;/&gt;&lt;wsp:rsid wsp:val=&quot;004D097D&quot;/&gt;&lt;wsp:rsid wsp:val=&quot;004D3578&quot;/&gt;&lt;wsp:rsid wsp:val=&quot;004D503B&quot;/&gt;&lt;wsp:rsid wsp:val=&quot;004E0C1D&quot;/&gt;&lt;wsp:rsid wsp:val=&quot;004E1D52&quot;/&gt;&lt;wsp:rsid wsp:val=&quot;004E213A&quot;/&gt;&lt;wsp:rsid wsp:val=&quot;004E21AA&quot;/&gt;&lt;wsp:rsid wsp:val=&quot;004E29CC&quot;/&gt;&lt;wsp:rsid wsp:val=&quot;004E338B&quot;/&gt;&lt;wsp:rsid wsp:val=&quot;004E4018&quot;/&gt;&lt;wsp:rsid wsp:val=&quot;004E476D&quot;/&gt;&lt;wsp:rsid wsp:val=&quot;004E552A&quot;/&gt;&lt;wsp:rsid wsp:val=&quot;004F1955&quot;/&gt;&lt;wsp:rsid wsp:val=&quot;004F22D8&quot;/&gt;&lt;wsp:rsid wsp:val=&quot;004F4D5A&quot;/&gt;&lt;wsp:rsid wsp:val=&quot;004F5193&quot;/&gt;&lt;wsp:rsid wsp:val=&quot;004F7EEF&quot;/&gt;&lt;wsp:rsid wsp:val=&quot;005019C5&quot;/&gt;&lt;wsp:rsid wsp:val=&quot;00501CBA&quot;/&gt;&lt;wsp:rsid wsp:val=&quot;005034CB&quot;/&gt;&lt;wsp:rsid wsp:val=&quot;00510C71&quot;/&gt;&lt;wsp:rsid wsp:val=&quot;005126CE&quot;/&gt;&lt;wsp:rsid wsp:val=&quot;00512BE2&quot;/&gt;&lt;wsp:rsid wsp:val=&quot;005241E2&quot;/&gt;&lt;wsp:rsid wsp:val=&quot;005257D5&quot;/&gt;&lt;wsp:rsid wsp:val=&quot;00525B17&quot;/&gt;&lt;wsp:rsid wsp:val=&quot;00526BDC&quot;/&gt;&lt;wsp:rsid wsp:val=&quot;0053123C&quot;/&gt;&lt;wsp:rsid wsp:val=&quot;00531A6A&quot;/&gt;&lt;wsp:rsid wsp:val=&quot;0053219E&quot;/&gt;&lt;wsp:rsid wsp:val=&quot;00540FF0&quot;/&gt;&lt;wsp:rsid wsp:val=&quot;00543E6C&quot;/&gt;&lt;wsp:rsid wsp:val=&quot;005543E5&quot;/&gt;&lt;wsp:rsid wsp:val=&quot;00565087&quot;/&gt;&lt;wsp:rsid wsp:val=&quot;00565B3A&quot;/&gt;&lt;wsp:rsid wsp:val=&quot;005726DF&quot;/&gt;&lt;wsp:rsid wsp:val=&quot;00586829&quot;/&gt;&lt;wsp:rsid wsp:val=&quot;005873F1&quot;/&gt;&lt;wsp:rsid wsp:val=&quot;00592A9D&quot;/&gt;&lt;wsp:rsid wsp:val=&quot;00593F68&quot;/&gt;&lt;wsp:rsid wsp:val=&quot;0059400F&quot;/&gt;&lt;wsp:rsid wsp:val=&quot;0059471E&quot;/&gt;&lt;wsp:rsid wsp:val=&quot;00594E26&quot;/&gt;&lt;wsp:rsid wsp:val=&quot;00595521&quot;/&gt;&lt;wsp:rsid wsp:val=&quot;005A3945&quot;/&gt;&lt;wsp:rsid wsp:val=&quot;005A47A2&quot;/&gt;&lt;wsp:rsid wsp:val=&quot;005A6B2D&quot;/&gt;&lt;wsp:rsid wsp:val=&quot;005B08E1&quot;/&gt;&lt;wsp:rsid wsp:val=&quot;005B3C73&quot;/&gt;&lt;wsp:rsid wsp:val=&quot;005B4A0A&quot;/&gt;&lt;wsp:rsid wsp:val=&quot;005B5C48&quot;/&gt;&lt;wsp:rsid wsp:val=&quot;005C1310&quot;/&gt;&lt;wsp:rsid wsp:val=&quot;005C2897&quot;/&gt;&lt;wsp:rsid wsp:val=&quot;005C4071&quot;/&gt;&lt;wsp:rsid wsp:val=&quot;005C4F43&quot;/&gt;&lt;wsp:rsid wsp:val=&quot;005C5112&quot;/&gt;&lt;wsp:rsid wsp:val=&quot;005C7173&quot;/&gt;&lt;wsp:rsid wsp:val=&quot;005D009A&quot;/&gt;&lt;wsp:rsid wsp:val=&quot;005D1ADA&quot;/&gt;&lt;wsp:rsid wsp:val=&quot;005D2E01&quot;/&gt;&lt;wsp:rsid wsp:val=&quot;005D3EE8&quot;/&gt;&lt;wsp:rsid wsp:val=&quot;005D4633&quot;/&gt;&lt;wsp:rsid wsp:val=&quot;005E1909&quot;/&gt;&lt;wsp:rsid wsp:val=&quot;005E416C&quot;/&gt;&lt;wsp:rsid wsp:val=&quot;005F0AAF&quot;/&gt;&lt;wsp:rsid wsp:val=&quot;005F369D&quot;/&gt;&lt;wsp:rsid wsp:val=&quot;00600CF6&quot;/&gt;&lt;wsp:rsid wsp:val=&quot;00601927&quot;/&gt;&lt;wsp:rsid wsp:val=&quot;00602C32&quot;/&gt;&lt;wsp:rsid wsp:val=&quot;0060632F&quot;/&gt;&lt;wsp:rsid wsp:val=&quot;00606C8E&quot;/&gt;&lt;wsp:rsid wsp:val=&quot;00607D75&quot;/&gt;&lt;wsp:rsid wsp:val=&quot;00607FC2&quot;/&gt;&lt;wsp:rsid wsp:val=&quot;00610033&quot;/&gt;&lt;wsp:rsid wsp:val=&quot;006109B4&quot;/&gt;&lt;wsp:rsid wsp:val=&quot;00611191&quot;/&gt;&lt;wsp:rsid wsp:val=&quot;00612061&quot;/&gt;&lt;wsp:rsid wsp:val=&quot;00613226&quot;/&gt;&lt;wsp:rsid wsp:val=&quot;006132DE&quot;/&gt;&lt;wsp:rsid wsp:val=&quot;00613450&quot;/&gt;&lt;wsp:rsid wsp:val=&quot;00614A68&quot;/&gt;&lt;wsp:rsid wsp:val=&quot;00614FDF&quot;/&gt;&lt;wsp:rsid wsp:val=&quot;0061638A&quot;/&gt;&lt;wsp:rsid wsp:val=&quot;006220D9&quot;/&gt;&lt;wsp:rsid wsp:val=&quot;00624FB7&quot;/&gt;&lt;wsp:rsid wsp:val=&quot;006261A6&quot;/&gt;&lt;wsp:rsid wsp:val=&quot;0062745C&quot;/&gt;&lt;wsp:rsid wsp:val=&quot;0063178C&quot;/&gt;&lt;wsp:rsid wsp:val=&quot;00635485&quot;/&gt;&lt;wsp:rsid wsp:val=&quot;00636D10&quot;/&gt;&lt;wsp:rsid wsp:val=&quot;00636F05&quot;/&gt;&lt;wsp:rsid wsp:val=&quot;00637F40&quot;/&gt;&lt;wsp:rsid wsp:val=&quot;00640030&quot;/&gt;&lt;wsp:rsid wsp:val=&quot;00646A4C&quot;/&gt;&lt;wsp:rsid wsp:val=&quot;00647C9C&quot;/&gt;&lt;wsp:rsid wsp:val=&quot;00647F2A&quot;/&gt;&lt;wsp:rsid wsp:val=&quot;00654547&quot;/&gt;&lt;wsp:rsid wsp:val=&quot;00656434&quot;/&gt;&lt;wsp:rsid wsp:val=&quot;00660085&quot;/&gt;&lt;wsp:rsid wsp:val=&quot;00664CC1&quot;/&gt;&lt;wsp:rsid wsp:val=&quot;00667F2E&quot;/&gt;&lt;wsp:rsid wsp:val=&quot;006715A3&quot;/&gt;&lt;wsp:rsid wsp:val=&quot;00672FB1&quot;/&gt;&lt;wsp:rsid wsp:val=&quot;00674E7D&quot;/&gt;&lt;wsp:rsid wsp:val=&quot;00680476&quot;/&gt;&lt;wsp:rsid wsp:val=&quot;00680AA2&quot;/&gt;&lt;wsp:rsid wsp:val=&quot;00681001&quot;/&gt;&lt;wsp:rsid wsp:val=&quot;00681601&quot;/&gt;&lt;wsp:rsid wsp:val=&quot;00683967&quot;/&gt;&lt;wsp:rsid wsp:val=&quot;00683AA1&quot;/&gt;&lt;wsp:rsid wsp:val=&quot;00683DEE&quot;/&gt;&lt;wsp:rsid wsp:val=&quot;00684835&quot;/&gt;&lt;wsp:rsid wsp:val=&quot;00690C2F&quot;/&gt;&lt;wsp:rsid wsp:val=&quot;006910F0&quot;/&gt;&lt;wsp:rsid wsp:val=&quot;00691422&quot;/&gt;&lt;wsp:rsid wsp:val=&quot;006A4336&quot;/&gt;&lt;wsp:rsid wsp:val=&quot;006A4FE4&quot;/&gt;&lt;wsp:rsid wsp:val=&quot;006A54AC&quot;/&gt;&lt;wsp:rsid wsp:val=&quot;006A70AF&quot;/&gt;&lt;wsp:rsid wsp:val=&quot;006A7F4D&quot;/&gt;&lt;wsp:rsid wsp:val=&quot;006B14AB&quot;/&gt;&lt;wsp:rsid wsp:val=&quot;006B22C1&quot;/&gt;&lt;wsp:rsid wsp:val=&quot;006B2E8B&quot;/&gt;&lt;wsp:rsid wsp:val=&quot;006B347A&quot;/&gt;&lt;wsp:rsid wsp:val=&quot;006B3911&quot;/&gt;&lt;wsp:rsid wsp:val=&quot;006B607E&quot;/&gt;&lt;wsp:rsid wsp:val=&quot;006B7127&quot;/&gt;&lt;wsp:rsid wsp:val=&quot;006C143F&quot;/&gt;&lt;wsp:rsid wsp:val=&quot;006C4C7D&quot;/&gt;&lt;wsp:rsid wsp:val=&quot;006C73E6&quot;/&gt;&lt;wsp:rsid wsp:val=&quot;006D1100&quot;/&gt;&lt;wsp:rsid wsp:val=&quot;006D4AE7&quot;/&gt;&lt;wsp:rsid wsp:val=&quot;006E02AC&quot;/&gt;&lt;wsp:rsid wsp:val=&quot;006E30BF&quot;/&gt;&lt;wsp:rsid wsp:val=&quot;006E5C86&quot;/&gt;&lt;wsp:rsid wsp:val=&quot;006F1244&quot;/&gt;&lt;wsp:rsid wsp:val=&quot;006F37D0&quot;/&gt;&lt;wsp:rsid wsp:val=&quot;006F708A&quot;/&gt;&lt;wsp:rsid wsp:val=&quot;006F79C5&quot;/&gt;&lt;wsp:rsid wsp:val=&quot;0070131A&quot;/&gt;&lt;wsp:rsid wsp:val=&quot;00703853&quot;/&gt;&lt;wsp:rsid wsp:val=&quot;007040AB&quot;/&gt;&lt;wsp:rsid wsp:val=&quot;007148E4&quot;/&gt;&lt;wsp:rsid wsp:val=&quot;0072006F&quot;/&gt;&lt;wsp:rsid wsp:val=&quot;0072629C&quot;/&gt;&lt;wsp:rsid wsp:val=&quot;00730989&quot;/&gt;&lt;wsp:rsid wsp:val=&quot;00734A5B&quot;/&gt;&lt;wsp:rsid wsp:val=&quot;00744E76&quot;/&gt;&lt;wsp:rsid wsp:val=&quot;007451A0&quot;/&gt;&lt;wsp:rsid wsp:val=&quot;0074522D&quot;/&gt;&lt;wsp:rsid wsp:val=&quot;0075233E&quot;/&gt;&lt;wsp:rsid wsp:val=&quot;00752E2A&quot;/&gt;&lt;wsp:rsid wsp:val=&quot;00755D99&quot;/&gt;&lt;wsp:rsid wsp:val=&quot;00756B65&quot;/&gt;&lt;wsp:rsid wsp:val=&quot;007577CB&quot;/&gt;&lt;wsp:rsid wsp:val=&quot;007645A3&quot;/&gt;&lt;wsp:rsid wsp:val=&quot;00764975&quot;/&gt;&lt;wsp:rsid wsp:val=&quot;00767639&quot;/&gt;&lt;wsp:rsid wsp:val=&quot;00771315&quot;/&gt;&lt;wsp:rsid wsp:val=&quot;00774B53&quot;/&gt;&lt;wsp:rsid wsp:val=&quot;007764F0&quot;/&gt;&lt;wsp:rsid wsp:val=&quot;0077693C&quot;/&gt;&lt;wsp:rsid wsp:val=&quot;00777CE2&quot;/&gt;&lt;wsp:rsid wsp:val=&quot;00780693&quot;/&gt;&lt;wsp:rsid wsp:val=&quot;00781C86&quot;/&gt;&lt;wsp:rsid wsp:val=&quot;00781F0F&quot;/&gt;&lt;wsp:rsid wsp:val=&quot;00782505&quot;/&gt;&lt;wsp:rsid wsp:val=&quot;00784329&quot;/&gt;&lt;wsp:rsid wsp:val=&quot;007850BB&quot;/&gt;&lt;wsp:rsid wsp:val=&quot;00785759&quot;/&gt;&lt;wsp:rsid wsp:val=&quot;007903CB&quot;/&gt;&lt;wsp:rsid wsp:val=&quot;0079212C&quot;/&gt;&lt;wsp:rsid wsp:val=&quot;0079301C&quot;/&gt;&lt;wsp:rsid wsp:val=&quot;00793F92&quot;/&gt;&lt;wsp:rsid wsp:val=&quot;00795107&quot;/&gt;&lt;wsp:rsid wsp:val=&quot;00796917&quot;/&gt;&lt;wsp:rsid wsp:val=&quot;007A0999&quot;/&gt;&lt;wsp:rsid wsp:val=&quot;007A0BFC&quot;/&gt;&lt;wsp:rsid wsp:val=&quot;007A23E6&quot;/&gt;&lt;wsp:rsid wsp:val=&quot;007A46C1&quot;/&gt;&lt;wsp:rsid wsp:val=&quot;007A6A91&quot;/&gt;&lt;wsp:rsid wsp:val=&quot;007A6B83&quot;/&gt;&lt;wsp:rsid wsp:val=&quot;007B15F0&quot;/&gt;&lt;wsp:rsid wsp:val=&quot;007B1CB8&quot;/&gt;&lt;wsp:rsid wsp:val=&quot;007B2115&quot;/&gt;&lt;wsp:rsid wsp:val=&quot;007B3CC7&quot;/&gt;&lt;wsp:rsid wsp:val=&quot;007C039D&quot;/&gt;&lt;wsp:rsid wsp:val=&quot;007C3C31&quot;/&gt;&lt;wsp:rsid wsp:val=&quot;007C4908&quot;/&gt;&lt;wsp:rsid wsp:val=&quot;007C4C45&quot;/&gt;&lt;wsp:rsid wsp:val=&quot;007C6BD7&quot;/&gt;&lt;wsp:rsid wsp:val=&quot;007C79BA&quot;/&gt;&lt;wsp:rsid wsp:val=&quot;007C7DA9&quot;/&gt;&lt;wsp:rsid wsp:val=&quot;007D028A&quot;/&gt;&lt;wsp:rsid wsp:val=&quot;007D7A73&quot;/&gt;&lt;wsp:rsid wsp:val=&quot;007E316F&quot;/&gt;&lt;wsp:rsid wsp:val=&quot;007F0A8D&quot;/&gt;&lt;wsp:rsid wsp:val=&quot;007F0F19&quot;/&gt;&lt;wsp:rsid wsp:val=&quot;007F17C5&quot;/&gt;&lt;wsp:rsid wsp:val=&quot;007F52D4&quot;/&gt;&lt;wsp:rsid wsp:val=&quot;00801DD4&quot;/&gt;&lt;wsp:rsid wsp:val=&quot;008023F8&quot;/&gt;&lt;wsp:rsid wsp:val=&quot;008028A4&quot;/&gt;&lt;wsp:rsid wsp:val=&quot;008033A3&quot;/&gt;&lt;wsp:rsid wsp:val=&quot;00804609&quot;/&gt;&lt;wsp:rsid wsp:val=&quot;00805820&quot;/&gt;&lt;wsp:rsid wsp:val=&quot;00805E46&quot;/&gt;&lt;wsp:rsid wsp:val=&quot;008116EA&quot;/&gt;&lt;wsp:rsid wsp:val=&quot;00811E47&quot;/&gt;&lt;wsp:rsid wsp:val=&quot;00815A65&quot;/&gt;&lt;wsp:rsid wsp:val=&quot;008179F0&quot;/&gt;&lt;wsp:rsid wsp:val=&quot;00817D3F&quot;/&gt;&lt;wsp:rsid wsp:val=&quot;00820AFC&quot;/&gt;&lt;wsp:rsid wsp:val=&quot;00821861&quot;/&gt;&lt;wsp:rsid wsp:val=&quot;00822B9B&quot;/&gt;&lt;wsp:rsid wsp:val=&quot;00823589&quot;/&gt;&lt;wsp:rsid wsp:val=&quot;0082758B&quot;/&gt;&lt;wsp:rsid wsp:val=&quot;00830663&quot;/&gt;&lt;wsp:rsid wsp:val=&quot;008308B0&quot;/&gt;&lt;wsp:rsid wsp:val=&quot;00832C8E&quot;/&gt;&lt;wsp:rsid wsp:val=&quot;00832E42&quot;/&gt;&lt;wsp:rsid wsp:val=&quot;00834113&quot;/&gt;&lt;wsp:rsid wsp:val=&quot;008344FB&quot;/&gt;&lt;wsp:rsid wsp:val=&quot;008352CC&quot;/&gt;&lt;wsp:rsid wsp:val=&quot;00835759&quot;/&gt;&lt;wsp:rsid wsp:val=&quot;0083627F&quot;/&gt;&lt;wsp:rsid wsp:val=&quot;00836C4D&quot;/&gt;&lt;wsp:rsid wsp:val=&quot;008370AF&quot;/&gt;&lt;wsp:rsid wsp:val=&quot;0084066F&quot;/&gt;&lt;wsp:rsid wsp:val=&quot;00842F58&quot;/&gt;&lt;wsp:rsid wsp:val=&quot;00843454&quot;/&gt;&lt;wsp:rsid wsp:val=&quot;008458F6&quot;/&gt;&lt;wsp:rsid wsp:val=&quot;00846C4C&quot;/&gt;&lt;wsp:rsid wsp:val=&quot;0084714B&quot;/&gt;&lt;wsp:rsid wsp:val=&quot;008544C9&quot;/&gt;&lt;wsp:rsid wsp:val=&quot;00856102&quot;/&gt;&lt;wsp:rsid wsp:val=&quot;00863FF6&quot;/&gt;&lt;wsp:rsid wsp:val=&quot;008703E3&quot;/&gt;&lt;wsp:rsid wsp:val=&quot;00872E34&quot;/&gt;&lt;wsp:rsid wsp:val=&quot;00875D94&quot;/&gt;&lt;wsp:rsid wsp:val=&quot;008768CA&quot;/&gt;&lt;wsp:rsid wsp:val=&quot;00882929&quot;/&gt;&lt;wsp:rsid wsp:val=&quot;008877E6&quot;/&gt;&lt;wsp:rsid wsp:val=&quot;008930FE&quot;/&gt;&lt;wsp:rsid wsp:val=&quot;0089473B&quot;/&gt;&lt;wsp:rsid wsp:val=&quot;00894A83&quot;/&gt;&lt;wsp:rsid wsp:val=&quot;00894DBF&quot;/&gt;&lt;wsp:rsid wsp:val=&quot;008959D4&quot;/&gt;&lt;wsp:rsid wsp:val=&quot;00896FF9&quot;/&gt;&lt;wsp:rsid wsp:val=&quot;008A44AB&quot;/&gt;&lt;wsp:rsid wsp:val=&quot;008A57E0&quot;/&gt;&lt;wsp:rsid wsp:val=&quot;008A62B7&quot;/&gt;&lt;wsp:rsid wsp:val=&quot;008B1E6D&quot;/&gt;&lt;wsp:rsid wsp:val=&quot;008B346F&quot;/&gt;&lt;wsp:rsid wsp:val=&quot;008B4F9E&quot;/&gt;&lt;wsp:rsid wsp:val=&quot;008B735F&quot;/&gt;&lt;wsp:rsid wsp:val=&quot;008C0085&quot;/&gt;&lt;wsp:rsid wsp:val=&quot;008C5BC8&quot;/&gt;&lt;wsp:rsid wsp:val=&quot;008C5C86&quot;/&gt;&lt;wsp:rsid wsp:val=&quot;008C5F99&quot;/&gt;&lt;wsp:rsid wsp:val=&quot;008C6DF7&quot;/&gt;&lt;wsp:rsid wsp:val=&quot;008C792D&quot;/&gt;&lt;wsp:rsid wsp:val=&quot;008D4C90&quot;/&gt;&lt;wsp:rsid wsp:val=&quot;008E4B2B&quot;/&gt;&lt;wsp:rsid wsp:val=&quot;008E581C&quot;/&gt;&lt;wsp:rsid wsp:val=&quot;008F354E&quot;/&gt;&lt;wsp:rsid wsp:val=&quot;008F481C&quot;/&gt;&lt;wsp:rsid wsp:val=&quot;008F59AB&quot;/&gt;&lt;wsp:rsid wsp:val=&quot;008F656E&quot;/&gt;&lt;wsp:rsid wsp:val=&quot;008F6912&quot;/&gt;&lt;wsp:rsid wsp:val=&quot;009009EB&quot;/&gt;&lt;wsp:rsid wsp:val=&quot;009013F4&quot;/&gt;&lt;wsp:rsid wsp:val=&quot;00901E07&quot;/&gt;&lt;wsp:rsid wsp:val=&quot;0090271F&quot;/&gt;&lt;wsp:rsid wsp:val=&quot;00902E23&quot;/&gt;&lt;wsp:rsid wsp:val=&quot;0090598A&quot;/&gt;&lt;wsp:rsid wsp:val=&quot;00906058&quot;/&gt;&lt;wsp:rsid wsp:val=&quot;009065DC&quot;/&gt;&lt;wsp:rsid wsp:val=&quot;00907978&quot;/&gt;&lt;wsp:rsid wsp:val=&quot;0091348E&quot;/&gt;&lt;wsp:rsid wsp:val=&quot;00917CCB&quot;/&gt;&lt;wsp:rsid wsp:val=&quot;009220F9&quot;/&gt;&lt;wsp:rsid wsp:val=&quot;009228DF&quot;/&gt;&lt;wsp:rsid wsp:val=&quot;00923F7C&quot;/&gt;&lt;wsp:rsid wsp:val=&quot;009273B4&quot;/&gt;&lt;wsp:rsid wsp:val=&quot;0092774C&quot;/&gt;&lt;wsp:rsid wsp:val=&quot;0092784F&quot;/&gt;&lt;wsp:rsid wsp:val=&quot;00927AA8&quot;/&gt;&lt;wsp:rsid wsp:val=&quot;00930091&quot;/&gt;&lt;wsp:rsid wsp:val=&quot;009317FB&quot;/&gt;&lt;wsp:rsid wsp:val=&quot;00937EE8&quot;/&gt;&lt;wsp:rsid wsp:val=&quot;00940E0A&quot;/&gt;&lt;wsp:rsid wsp:val=&quot;00942995&quot;/&gt;&lt;wsp:rsid wsp:val=&quot;00942EC2&quot;/&gt;&lt;wsp:rsid wsp:val=&quot;00942FA3&quot;/&gt;&lt;wsp:rsid wsp:val=&quot;00943C28&quot;/&gt;&lt;wsp:rsid wsp:val=&quot;00944C13&quot;/&gt;&lt;wsp:rsid wsp:val=&quot;00945008&quot;/&gt;&lt;wsp:rsid wsp:val=&quot;009555B1&quot;/&gt;&lt;wsp:rsid wsp:val=&quot;009571FA&quot;/&gt;&lt;wsp:rsid wsp:val=&quot;009572B9&quot;/&gt;&lt;wsp:rsid wsp:val=&quot;00962BED&quot;/&gt;&lt;wsp:rsid wsp:val=&quot;009652D7&quot;/&gt;&lt;wsp:rsid wsp:val=&quot;009679CC&quot;/&gt;&lt;wsp:rsid wsp:val=&quot;00967EA5&quot;/&gt;&lt;wsp:rsid wsp:val=&quot;00970B6B&quot;/&gt;&lt;wsp:rsid wsp:val=&quot;00971902&quot;/&gt;&lt;wsp:rsid wsp:val=&quot;00971AB1&quot;/&gt;&lt;wsp:rsid wsp:val=&quot;00974355&quot;/&gt;&lt;wsp:rsid wsp:val=&quot;0097485F&quot;/&gt;&lt;wsp:rsid wsp:val=&quot;00974B15&quot;/&gt;&lt;wsp:rsid wsp:val=&quot;00976572&quot;/&gt;&lt;wsp:rsid wsp:val=&quot;009776EF&quot;/&gt;&lt;wsp:rsid wsp:val=&quot;0098252D&quot;/&gt;&lt;wsp:rsid wsp:val=&quot;00984550&quot;/&gt;&lt;wsp:rsid wsp:val=&quot;00984796&quot;/&gt;&lt;wsp:rsid wsp:val=&quot;0098482C&quot;/&gt;&lt;wsp:rsid wsp:val=&quot;00995CD5&quot;/&gt;&lt;wsp:rsid wsp:val=&quot;009960D5&quot;/&gt;&lt;wsp:rsid wsp:val=&quot;00996B2F&quot;/&gt;&lt;wsp:rsid wsp:val=&quot;009A0920&quot;/&gt;&lt;wsp:rsid wsp:val=&quot;009A2D2D&quot;/&gt;&lt;wsp:rsid wsp:val=&quot;009A3055&quot;/&gt;&lt;wsp:rsid wsp:val=&quot;009A6D46&quot;/&gt;&lt;wsp:rsid wsp:val=&quot;009B13F6&quot;/&gt;&lt;wsp:rsid wsp:val=&quot;009B1546&quot;/&gt;&lt;wsp:rsid wsp:val=&quot;009B27A6&quot;/&gt;&lt;wsp:rsid wsp:val=&quot;009B50F9&quot;/&gt;&lt;wsp:rsid wsp:val=&quot;009B5100&quot;/&gt;&lt;wsp:rsid wsp:val=&quot;009B697A&quot;/&gt;&lt;wsp:rsid wsp:val=&quot;009C25A5&quot;/&gt;&lt;wsp:rsid wsp:val=&quot;009C2A56&quot;/&gt;&lt;wsp:rsid wsp:val=&quot;009C45B0&quot;/&gt;&lt;wsp:rsid wsp:val=&quot;009C707C&quot;/&gt;&lt;wsp:rsid wsp:val=&quot;009C72EE&quot;/&gt;&lt;wsp:rsid wsp:val=&quot;009D23EC&quot;/&gt;&lt;wsp:rsid wsp:val=&quot;009D56B4&quot;/&gt;&lt;wsp:rsid wsp:val=&quot;009E0358&quot;/&gt;&lt;wsp:rsid wsp:val=&quot;009E0CBA&quot;/&gt;&lt;wsp:rsid wsp:val=&quot;009E3526&quot;/&gt;&lt;wsp:rsid wsp:val=&quot;009E585B&quot;/&gt;&lt;wsp:rsid wsp:val=&quot;009E7C1C&quot;/&gt;&lt;wsp:rsid wsp:val=&quot;009F3010&quot;/&gt;&lt;wsp:rsid wsp:val=&quot;009F37B7&quot;/&gt;&lt;wsp:rsid wsp:val=&quot;009F455F&quot;/&gt;&lt;wsp:rsid wsp:val=&quot;009F4B47&quot;/&gt;&lt;wsp:rsid wsp:val=&quot;009F50F2&quot;/&gt;&lt;wsp:rsid wsp:val=&quot;009F591A&quot;/&gt;&lt;wsp:rsid wsp:val=&quot;009F5A1C&quot;/&gt;&lt;wsp:rsid wsp:val=&quot;009F5CEF&quot;/&gt;&lt;wsp:rsid wsp:val=&quot;009F678C&quot;/&gt;&lt;wsp:rsid wsp:val=&quot;00A005FD&quot;/&gt;&lt;wsp:rsid wsp:val=&quot;00A038D8&quot;/&gt;&lt;wsp:rsid wsp:val=&quot;00A052E1&quot;/&gt;&lt;wsp:rsid wsp:val=&quot;00A073F9&quot;/&gt;&lt;wsp:rsid wsp:val=&quot;00A10F02&quot;/&gt;&lt;wsp:rsid wsp:val=&quot;00A16019&quot;/&gt;&lt;wsp:rsid wsp:val=&quot;00A164B4&quot;/&gt;&lt;wsp:rsid wsp:val=&quot;00A22779&quot;/&gt;&lt;wsp:rsid wsp:val=&quot;00A230EC&quot;/&gt;&lt;wsp:rsid wsp:val=&quot;00A27C02&quot;/&gt;&lt;wsp:rsid wsp:val=&quot;00A3349E&quot;/&gt;&lt;wsp:rsid wsp:val=&quot;00A339D4&quot;/&gt;&lt;wsp:rsid wsp:val=&quot;00A343FE&quot;/&gt;&lt;wsp:rsid wsp:val=&quot;00A356E7&quot;/&gt;&lt;wsp:rsid wsp:val=&quot;00A363AC&quot;/&gt;&lt;wsp:rsid wsp:val=&quot;00A42C4A&quot;/&gt;&lt;wsp:rsid wsp:val=&quot;00A433B0&quot;/&gt;&lt;wsp:rsid wsp:val=&quot;00A44151&quot;/&gt;&lt;wsp:rsid wsp:val=&quot;00A52282&quot;/&gt;&lt;wsp:rsid wsp:val=&quot;00A53724&quot;/&gt;&lt;wsp:rsid wsp:val=&quot;00A56CCC&quot;/&gt;&lt;wsp:rsid wsp:val=&quot;00A70CD8&quot;/&gt;&lt;wsp:rsid wsp:val=&quot;00A70E05&quot;/&gt;&lt;wsp:rsid wsp:val=&quot;00A70EF4&quot;/&gt;&lt;wsp:rsid wsp:val=&quot;00A72AB1&quot;/&gt;&lt;wsp:rsid wsp:val=&quot;00A72E25&quot;/&gt;&lt;wsp:rsid wsp:val=&quot;00A807F5&quot;/&gt;&lt;wsp:rsid wsp:val=&quot;00A81618&quot;/&gt;&lt;wsp:rsid wsp:val=&quot;00A82346&quot;/&gt;&lt;wsp:rsid wsp:val=&quot;00A825DD&quot;/&gt;&lt;wsp:rsid wsp:val=&quot;00A82656&quot;/&gt;&lt;wsp:rsid wsp:val=&quot;00A828AA&quot;/&gt;&lt;wsp:rsid wsp:val=&quot;00A839B8&quot;/&gt;&lt;wsp:rsid wsp:val=&quot;00A84974&quot;/&gt;&lt;wsp:rsid wsp:val=&quot;00A861BC&quot;/&gt;&lt;wsp:rsid wsp:val=&quot;00A87704&quot;/&gt;&lt;wsp:rsid wsp:val=&quot;00A90C32&quot;/&gt;&lt;wsp:rsid wsp:val=&quot;00A91868&quot;/&gt;&lt;wsp:rsid wsp:val=&quot;00A94819&quot;/&gt;&lt;wsp:rsid wsp:val=&quot;00A95D9E&quot;/&gt;&lt;wsp:rsid wsp:val=&quot;00A969A8&quot;/&gt;&lt;wsp:rsid wsp:val=&quot;00A96CD3&quot;/&gt;&lt;wsp:rsid wsp:val=&quot;00A97802&quot;/&gt;&lt;wsp:rsid wsp:val=&quot;00AB51E0&quot;/&gt;&lt;wsp:rsid wsp:val=&quot;00AB6DC6&quot;/&gt;&lt;wsp:rsid wsp:val=&quot;00AB7FC9&quot;/&gt;&lt;wsp:rsid wsp:val=&quot;00AC17A1&quot;/&gt;&lt;wsp:rsid wsp:val=&quot;00AC2090&quot;/&gt;&lt;wsp:rsid wsp:val=&quot;00AC2E11&quot;/&gt;&lt;wsp:rsid wsp:val=&quot;00AC4F2D&quot;/&gt;&lt;wsp:rsid wsp:val=&quot;00AD0AC4&quot;/&gt;&lt;wsp:rsid wsp:val=&quot;00AD234E&quot;/&gt;&lt;wsp:rsid wsp:val=&quot;00AD78AA&quot;/&gt;&lt;wsp:rsid wsp:val=&quot;00AE1948&quot;/&gt;&lt;wsp:rsid wsp:val=&quot;00AE1D1A&quot;/&gt;&lt;wsp:rsid wsp:val=&quot;00AE3283&quot;/&gt;&lt;wsp:rsid wsp:val=&quot;00AE507C&quot;/&gt;&lt;wsp:rsid wsp:val=&quot;00AE7E08&quot;/&gt;&lt;wsp:rsid wsp:val=&quot;00AF060E&quot;/&gt;&lt;wsp:rsid wsp:val=&quot;00AF0B11&quot;/&gt;&lt;wsp:rsid wsp:val=&quot;00B00DBC&quot;/&gt;&lt;wsp:rsid wsp:val=&quot;00B1383A&quot;/&gt;&lt;wsp:rsid wsp:val=&quot;00B14246&quot;/&gt;&lt;wsp:rsid wsp:val=&quot;00B1511A&quot;/&gt;&lt;wsp:rsid wsp:val=&quot;00B15449&quot;/&gt;&lt;wsp:rsid wsp:val=&quot;00B15794&quot;/&gt;&lt;wsp:rsid wsp:val=&quot;00B17039&quot;/&gt;&lt;wsp:rsid wsp:val=&quot;00B24083&quot;/&gt;&lt;wsp:rsid wsp:val=&quot;00B24494&quot;/&gt;&lt;wsp:rsid wsp:val=&quot;00B25C1B&quot;/&gt;&lt;wsp:rsid wsp:val=&quot;00B27C70&quot;/&gt;&lt;wsp:rsid wsp:val=&quot;00B31789&quot;/&gt;&lt;wsp:rsid wsp:val=&quot;00B326EF&quot;/&gt;&lt;wsp:rsid wsp:val=&quot;00B32A6F&quot;/&gt;&lt;wsp:rsid wsp:val=&quot;00B43444&quot;/&gt;&lt;wsp:rsid wsp:val=&quot;00B4428B&quot;/&gt;&lt;wsp:rsid wsp:val=&quot;00B476B7&quot;/&gt;&lt;wsp:rsid wsp:val=&quot;00B47832&quot;/&gt;&lt;wsp:rsid wsp:val=&quot;00B47BE0&quot;/&gt;&lt;wsp:rsid wsp:val=&quot;00B51BFE&quot;/&gt;&lt;wsp:rsid wsp:val=&quot;00B53581&quot;/&gt;&lt;wsp:rsid wsp:val=&quot;00B57386&quot;/&gt;&lt;wsp:rsid wsp:val=&quot;00B60016&quot;/&gt;&lt;wsp:rsid wsp:val=&quot;00B64EAC&quot;/&gt;&lt;wsp:rsid wsp:val=&quot;00B77974&quot;/&gt;&lt;wsp:rsid wsp:val=&quot;00B87560&quot;/&gt;&lt;wsp:rsid wsp:val=&quot;00B87C64&quot;/&gt;&lt;wsp:rsid wsp:val=&quot;00B904A8&quot;/&gt;&lt;wsp:rsid wsp:val=&quot;00B92EB2&quot;/&gt;&lt;wsp:rsid wsp:val=&quot;00B93155&quot;/&gt;&lt;wsp:rsid wsp:val=&quot;00BA10D8&quot;/&gt;&lt;wsp:rsid wsp:val=&quot;00BA403E&quot;/&gt;&lt;wsp:rsid wsp:val=&quot;00BA43EA&quot;/&gt;&lt;wsp:rsid wsp:val=&quot;00BA7DDF&quot;/&gt;&lt;wsp:rsid wsp:val=&quot;00BB02B3&quot;/&gt;&lt;wsp:rsid wsp:val=&quot;00BB031C&quot;/&gt;&lt;wsp:rsid wsp:val=&quot;00BB4024&quot;/&gt;&lt;wsp:rsid wsp:val=&quot;00BB4930&quot;/&gt;&lt;wsp:rsid wsp:val=&quot;00BB53F1&quot;/&gt;&lt;wsp:rsid wsp:val=&quot;00BB5774&quot;/&gt;&lt;wsp:rsid wsp:val=&quot;00BC0F7D&quot;/&gt;&lt;wsp:rsid wsp:val=&quot;00BC28A1&quot;/&gt;&lt;wsp:rsid wsp:val=&quot;00BC47C5&quot;/&gt;&lt;wsp:rsid wsp:val=&quot;00BD172A&quot;/&gt;&lt;wsp:rsid wsp:val=&quot;00BD453D&quot;/&gt;&lt;wsp:rsid wsp:val=&quot;00BD7863&quot;/&gt;&lt;wsp:rsid wsp:val=&quot;00BD79A2&quot;/&gt;&lt;wsp:rsid wsp:val=&quot;00BE4B38&quot;/&gt;&lt;wsp:rsid wsp:val=&quot;00BE605F&quot;/&gt;&lt;wsp:rsid wsp:val=&quot;00BF2878&quot;/&gt;&lt;wsp:rsid wsp:val=&quot;00BF56E3&quot;/&gt;&lt;wsp:rsid wsp:val=&quot;00BF7785&quot;/&gt;&lt;wsp:rsid wsp:val=&quot;00C07F51&quot;/&gt;&lt;wsp:rsid wsp:val=&quot;00C150A7&quot;/&gt;&lt;wsp:rsid wsp:val=&quot;00C17A60&quot;/&gt;&lt;wsp:rsid wsp:val=&quot;00C229BF&quot;/&gt;&lt;wsp:rsid wsp:val=&quot;00C25C24&quot;/&gt;&lt;wsp:rsid wsp:val=&quot;00C30163&quot;/&gt;&lt;wsp:rsid wsp:val=&quot;00C31196&quot;/&gt;&lt;wsp:rsid wsp:val=&quot;00C32962&quot;/&gt;&lt;wsp:rsid wsp:val=&quot;00C33079&quot;/&gt;&lt;wsp:rsid wsp:val=&quot;00C34E3F&quot;/&gt;&lt;wsp:rsid wsp:val=&quot;00C3577B&quot;/&gt;&lt;wsp:rsid wsp:val=&quot;00C35F1A&quot;/&gt;&lt;wsp:rsid wsp:val=&quot;00C371B3&quot;/&gt;&lt;wsp:rsid wsp:val=&quot;00C41A1C&quot;/&gt;&lt;wsp:rsid wsp:val=&quot;00C45231&quot;/&gt;&lt;wsp:rsid wsp:val=&quot;00C56D0B&quot;/&gt;&lt;wsp:rsid wsp:val=&quot;00C6012B&quot;/&gt;&lt;wsp:rsid wsp:val=&quot;00C6035E&quot;/&gt;&lt;wsp:rsid wsp:val=&quot;00C615D5&quot;/&gt;&lt;wsp:rsid wsp:val=&quot;00C665D6&quot;/&gt;&lt;wsp:rsid wsp:val=&quot;00C72833&quot;/&gt;&lt;wsp:rsid wsp:val=&quot;00C76691&quot;/&gt;&lt;wsp:rsid wsp:val=&quot;00C8092D&quot;/&gt;&lt;wsp:rsid wsp:val=&quot;00C80BE5&quot;/&gt;&lt;wsp:rsid wsp:val=&quot;00C84971&quot;/&gt;&lt;wsp:rsid wsp:val=&quot;00C86AD3&quot;/&gt;&lt;wsp:rsid wsp:val=&quot;00C91F9B&quot;/&gt;&lt;wsp:rsid wsp:val=&quot;00C92C8B&quot;/&gt;&lt;wsp:rsid wsp:val=&quot;00C932B4&quot;/&gt;&lt;wsp:rsid wsp:val=&quot;00C93F40&quot;/&gt;&lt;wsp:rsid wsp:val=&quot;00C97FA2&quot;/&gt;&lt;wsp:rsid wsp:val=&quot;00CA3B1D&quot;/&gt;&lt;wsp:rsid wsp:val=&quot;00CA3D0C&quot;/&gt;&lt;wsp:rsid wsp:val=&quot;00CA3D41&quot;/&gt;&lt;wsp:rsid wsp:val=&quot;00CA47BF&quot;/&gt;&lt;wsp:rsid wsp:val=&quot;00CA5244&quot;/&gt;&lt;wsp:rsid wsp:val=&quot;00CA6EB5&quot;/&gt;&lt;wsp:rsid wsp:val=&quot;00CB2BCD&quot;/&gt;&lt;wsp:rsid wsp:val=&quot;00CB309C&quot;/&gt;&lt;wsp:rsid wsp:val=&quot;00CB6BFF&quot;/&gt;&lt;wsp:rsid wsp:val=&quot;00CB7D82&quot;/&gt;&lt;wsp:rsid wsp:val=&quot;00CC3F7F&quot;/&gt;&lt;wsp:rsid wsp:val=&quot;00CC46C2&quot;/&gt;&lt;wsp:rsid wsp:val=&quot;00CD59D8&quot;/&gt;&lt;wsp:rsid wsp:val=&quot;00CE081B&quot;/&gt;&lt;wsp:rsid wsp:val=&quot;00CE2A5B&quot;/&gt;&lt;wsp:rsid wsp:val=&quot;00CF3940&quot;/&gt;&lt;wsp:rsid wsp:val=&quot;00CF4A62&quot;/&gt;&lt;wsp:rsid wsp:val=&quot;00CF56C2&quot;/&gt;&lt;wsp:rsid wsp:val=&quot;00D0089E&quot;/&gt;&lt;wsp:rsid wsp:val=&quot;00D027EE&quot;/&gt;&lt;wsp:rsid wsp:val=&quot;00D05166&quot;/&gt;&lt;wsp:rsid wsp:val=&quot;00D053BD&quot;/&gt;&lt;wsp:rsid wsp:val=&quot;00D06840&quot;/&gt;&lt;wsp:rsid wsp:val=&quot;00D10F61&quot;/&gt;&lt;wsp:rsid wsp:val=&quot;00D11429&quot;/&gt;&lt;wsp:rsid wsp:val=&quot;00D11496&quot;/&gt;&lt;wsp:rsid wsp:val=&quot;00D11B3A&quot;/&gt;&lt;wsp:rsid wsp:val=&quot;00D126F7&quot;/&gt;&lt;wsp:rsid wsp:val=&quot;00D141EC&quot;/&gt;&lt;wsp:rsid wsp:val=&quot;00D1724F&quot;/&gt;&lt;wsp:rsid wsp:val=&quot;00D2380D&quot;/&gt;&lt;wsp:rsid wsp:val=&quot;00D24E3E&quot;/&gt;&lt;wsp:rsid wsp:val=&quot;00D26B7A&quot;/&gt;&lt;wsp:rsid wsp:val=&quot;00D277F0&quot;/&gt;&lt;wsp:rsid wsp:val=&quot;00D27C20&quot;/&gt;&lt;wsp:rsid wsp:val=&quot;00D30533&quot;/&gt;&lt;wsp:rsid wsp:val=&quot;00D30D84&quot;/&gt;&lt;wsp:rsid wsp:val=&quot;00D37B0C&quot;/&gt;&lt;wsp:rsid wsp:val=&quot;00D4389E&quot;/&gt;&lt;wsp:rsid wsp:val=&quot;00D452B2&quot;/&gt;&lt;wsp:rsid wsp:val=&quot;00D47A16&quot;/&gt;&lt;wsp:rsid wsp:val=&quot;00D50B50&quot;/&gt;&lt;wsp:rsid wsp:val=&quot;00D51E1B&quot;/&gt;&lt;wsp:rsid wsp:val=&quot;00D540B4&quot;/&gt;&lt;wsp:rsid wsp:val=&quot;00D54517&quot;/&gt;&lt;wsp:rsid wsp:val=&quot;00D56778&quot;/&gt;&lt;wsp:rsid wsp:val=&quot;00D60762&quot;/&gt;&lt;wsp:rsid wsp:val=&quot;00D61224&quot;/&gt;&lt;wsp:rsid wsp:val=&quot;00D630DF&quot;/&gt;&lt;wsp:rsid wsp:val=&quot;00D67421&quot;/&gt;&lt;wsp:rsid wsp:val=&quot;00D73666&quot;/&gt;&lt;wsp:rsid wsp:val=&quot;00D738D6&quot;/&gt;&lt;wsp:rsid wsp:val=&quot;00D755EB&quot;/&gt;&lt;wsp:rsid wsp:val=&quot;00D7621E&quot;/&gt;&lt;wsp:rsid wsp:val=&quot;00D768B5&quot;/&gt;&lt;wsp:rsid wsp:val=&quot;00D82F29&quot;/&gt;&lt;wsp:rsid wsp:val=&quot;00D84962&quot;/&gt;&lt;wsp:rsid wsp:val=&quot;00D84FBA&quot;/&gt;&lt;wsp:rsid wsp:val=&quot;00D85863&quot;/&gt;&lt;wsp:rsid wsp:val=&quot;00D85967&quot;/&gt;&lt;wsp:rsid wsp:val=&quot;00D86522&quot;/&gt;&lt;wsp:rsid wsp:val=&quot;00D86EC6&quot;/&gt;&lt;wsp:rsid wsp:val=&quot;00D8705B&quot;/&gt;&lt;wsp:rsid wsp:val=&quot;00D875CF&quot;/&gt;&lt;wsp:rsid wsp:val=&quot;00D87E00&quot;/&gt;&lt;wsp:rsid wsp:val=&quot;00D9134D&quot;/&gt;&lt;wsp:rsid wsp:val=&quot;00D91CE0&quot;/&gt;&lt;wsp:rsid wsp:val=&quot;00D96B98&quot;/&gt;&lt;wsp:rsid wsp:val=&quot;00DA7A03&quot;/&gt;&lt;wsp:rsid wsp:val=&quot;00DA7C27&quot;/&gt;&lt;wsp:rsid wsp:val=&quot;00DB1818&quot;/&gt;&lt;wsp:rsid wsp:val=&quot;00DB384B&quot;/&gt;&lt;wsp:rsid wsp:val=&quot;00DB4B9B&quot;/&gt;&lt;wsp:rsid wsp:val=&quot;00DB5492&quot;/&gt;&lt;wsp:rsid wsp:val=&quot;00DB69D1&quot;/&gt;&lt;wsp:rsid wsp:val=&quot;00DB6FC3&quot;/&gt;&lt;wsp:rsid wsp:val=&quot;00DC1DAC&quot;/&gt;&lt;wsp:rsid wsp:val=&quot;00DC309B&quot;/&gt;&lt;wsp:rsid wsp:val=&quot;00DC4DA2&quot;/&gt;&lt;wsp:rsid wsp:val=&quot;00DC652B&quot;/&gt;&lt;wsp:rsid wsp:val=&quot;00DD4D9A&quot;/&gt;&lt;wsp:rsid wsp:val=&quot;00DD5605&quot;/&gt;&lt;wsp:rsid wsp:val=&quot;00DD738F&quot;/&gt;&lt;wsp:rsid wsp:val=&quot;00DE184B&quot;/&gt;&lt;wsp:rsid wsp:val=&quot;00DE2009&quot;/&gt;&lt;wsp:rsid wsp:val=&quot;00DE2A98&quot;/&gt;&lt;wsp:rsid wsp:val=&quot;00DE389B&quot;/&gt;&lt;wsp:rsid wsp:val=&quot;00DF28E8&quot;/&gt;&lt;wsp:rsid wsp:val=&quot;00DF2B1F&quot;/&gt;&lt;wsp:rsid wsp:val=&quot;00DF362C&quot;/&gt;&lt;wsp:rsid wsp:val=&quot;00DF62CD&quot;/&gt;&lt;wsp:rsid wsp:val=&quot;00E00951&quot;/&gt;&lt;wsp:rsid wsp:val=&quot;00E009E0&quot;/&gt;&lt;wsp:rsid wsp:val=&quot;00E01C4A&quot;/&gt;&lt;wsp:rsid wsp:val=&quot;00E0231C&quot;/&gt;&lt;wsp:rsid wsp:val=&quot;00E032EC&quot;/&gt;&lt;wsp:rsid wsp:val=&quot;00E210B4&quot;/&gt;&lt;wsp:rsid wsp:val=&quot;00E25B43&quot;/&gt;&lt;wsp:rsid wsp:val=&quot;00E27214&quot;/&gt;&lt;wsp:rsid wsp:val=&quot;00E30AAE&quot;/&gt;&lt;wsp:rsid wsp:val=&quot;00E32A25&quot;/&gt;&lt;wsp:rsid wsp:val=&quot;00E35C2C&quot;/&gt;&lt;wsp:rsid wsp:val=&quot;00E35E84&quot;/&gt;&lt;wsp:rsid wsp:val=&quot;00E41C4A&quot;/&gt;&lt;wsp:rsid wsp:val=&quot;00E4796C&quot;/&gt;&lt;wsp:rsid wsp:val=&quot;00E52D1A&quot;/&gt;&lt;wsp:rsid wsp:val=&quot;00E54A49&quot;/&gt;&lt;wsp:rsid wsp:val=&quot;00E571CB&quot;/&gt;&lt;wsp:rsid wsp:val=&quot;00E6352B&quot;/&gt;&lt;wsp:rsid wsp:val=&quot;00E641B3&quot;/&gt;&lt;wsp:rsid wsp:val=&quot;00E64D09&quot;/&gt;&lt;wsp:rsid wsp:val=&quot;00E66F9E&quot;/&gt;&lt;wsp:rsid wsp:val=&quot;00E741C4&quot;/&gt;&lt;wsp:rsid wsp:val=&quot;00E7567B&quot;/&gt;&lt;wsp:rsid wsp:val=&quot;00E77645&quot;/&gt;&lt;wsp:rsid wsp:val=&quot;00E77CB6&quot;/&gt;&lt;wsp:rsid wsp:val=&quot;00E80684&quot;/&gt;&lt;wsp:rsid wsp:val=&quot;00E819BB&quot;/&gt;&lt;wsp:rsid wsp:val=&quot;00E86F5E&quot;/&gt;&lt;wsp:rsid wsp:val=&quot;00E9416A&quot;/&gt;&lt;wsp:rsid wsp:val=&quot;00E943EE&quot;/&gt;&lt;wsp:rsid wsp:val=&quot;00E94FA8&quot;/&gt;&lt;wsp:rsid wsp:val=&quot;00E96CF7&quot;/&gt;&lt;wsp:rsid wsp:val=&quot;00EA3611&quot;/&gt;&lt;wsp:rsid wsp:val=&quot;00EA7C61&quot;/&gt;&lt;wsp:rsid wsp:val=&quot;00EB18D1&quot;/&gt;&lt;wsp:rsid wsp:val=&quot;00EB3DB4&quot;/&gt;&lt;wsp:rsid wsp:val=&quot;00EB6AB7&quot;/&gt;&lt;wsp:rsid wsp:val=&quot;00EB72F4&quot;/&gt;&lt;wsp:rsid wsp:val=&quot;00EC12A8&quot;/&gt;&lt;wsp:rsid wsp:val=&quot;00EC1F10&quot;/&gt;&lt;wsp:rsid wsp:val=&quot;00EC4A25&quot;/&gt;&lt;wsp:rsid wsp:val=&quot;00EC57C2&quot;/&gt;&lt;wsp:rsid wsp:val=&quot;00EC5C78&quot;/&gt;&lt;wsp:rsid wsp:val=&quot;00EC667F&quot;/&gt;&lt;wsp:rsid wsp:val=&quot;00ED1996&quot;/&gt;&lt;wsp:rsid wsp:val=&quot;00ED34E1&quot;/&gt;&lt;wsp:rsid wsp:val=&quot;00ED3B96&quot;/&gt;&lt;wsp:rsid wsp:val=&quot;00ED5EAF&quot;/&gt;&lt;wsp:rsid wsp:val=&quot;00EE1761&quot;/&gt;&lt;wsp:rsid wsp:val=&quot;00EE2C6B&quot;/&gt;&lt;wsp:rsid wsp:val=&quot;00EE5470&quot;/&gt;&lt;wsp:rsid wsp:val=&quot;00EE60BD&quot;/&gt;&lt;wsp:rsid wsp:val=&quot;00EE6399&quot;/&gt;&lt;wsp:rsid wsp:val=&quot;00EF1994&quot;/&gt;&lt;wsp:rsid wsp:val=&quot;00EF1FC5&quot;/&gt;&lt;wsp:rsid wsp:val=&quot;00EF760C&quot;/&gt;&lt;wsp:rsid wsp:val=&quot;00F00405&quot;/&gt;&lt;wsp:rsid wsp:val=&quot;00F00B91&quot;/&gt;&lt;wsp:rsid wsp:val=&quot;00F025A2&quot;/&gt;&lt;wsp:rsid wsp:val=&quot;00F02EFF&quot;/&gt;&lt;wsp:rsid wsp:val=&quot;00F04712&quot;/&gt;&lt;wsp:rsid wsp:val=&quot;00F04CD3&quot;/&gt;&lt;wsp:rsid wsp:val=&quot;00F1066E&quot;/&gt;&lt;wsp:rsid wsp:val=&quot;00F168AD&quot;/&gt;&lt;wsp:rsid wsp:val=&quot;00F22705&quot;/&gt;&lt;wsp:rsid wsp:val=&quot;00F22EC7&quot;/&gt;&lt;wsp:rsid wsp:val=&quot;00F26CEE&quot;/&gt;&lt;wsp:rsid wsp:val=&quot;00F33796&quot;/&gt;&lt;wsp:rsid wsp:val=&quot;00F33DED&quot;/&gt;&lt;wsp:rsid wsp:val=&quot;00F401E2&quot;/&gt;&lt;wsp:rsid wsp:val=&quot;00F43B16&quot;/&gt;&lt;wsp:rsid wsp:val=&quot;00F4458D&quot;/&gt;&lt;wsp:rsid wsp:val=&quot;00F457B2&quot;/&gt;&lt;wsp:rsid wsp:val=&quot;00F47A14&quot;/&gt;&lt;wsp:rsid wsp:val=&quot;00F522BE&quot;/&gt;&lt;wsp:rsid wsp:val=&quot;00F63642&quot;/&gt;&lt;wsp:rsid wsp:val=&quot;00F64108&quot;/&gt;&lt;wsp:rsid wsp:val=&quot;00F653B8&quot;/&gt;&lt;wsp:rsid wsp:val=&quot;00F66131&quot;/&gt;&lt;wsp:rsid wsp:val=&quot;00F66C12&quot;/&gt;&lt;wsp:rsid wsp:val=&quot;00F67E05&quot;/&gt;&lt;wsp:rsid wsp:val=&quot;00F67E64&quot;/&gt;&lt;wsp:rsid wsp:val=&quot;00F71EE6&quot;/&gt;&lt;wsp:rsid wsp:val=&quot;00F733EF&quot;/&gt;&lt;wsp:rsid wsp:val=&quot;00F74425&quot;/&gt;&lt;wsp:rsid wsp:val=&quot;00F76DCA&quot;/&gt;&lt;wsp:rsid wsp:val=&quot;00F85A61&quot;/&gt;&lt;wsp:rsid wsp:val=&quot;00F90621&quot;/&gt;&lt;wsp:rsid wsp:val=&quot;00F91A42&quot;/&gt;&lt;wsp:rsid wsp:val=&quot;00F92464&quot;/&gt;&lt;wsp:rsid wsp:val=&quot;00F929E0&quot;/&gt;&lt;wsp:rsid wsp:val=&quot;00F95BED&quot;/&gt;&lt;wsp:rsid wsp:val=&quot;00FA1266&quot;/&gt;&lt;wsp:rsid wsp:val=&quot;00FA6293&quot;/&gt;&lt;wsp:rsid wsp:val=&quot;00FB20FE&quot;/&gt;&lt;wsp:rsid wsp:val=&quot;00FB2E6C&quot;/&gt;&lt;wsp:rsid wsp:val=&quot;00FB3611&quot;/&gt;&lt;wsp:rsid wsp:val=&quot;00FC1192&quot;/&gt;&lt;wsp:rsid wsp:val=&quot;00FC3E46&quot;/&gt;&lt;wsp:rsid wsp:val=&quot;00FC4B53&quot;/&gt;&lt;wsp:rsid wsp:val=&quot;00FC597F&quot;/&gt;&lt;wsp:rsid wsp:val=&quot;00FD1F3E&quot;/&gt;&lt;wsp:rsid wsp:val=&quot;00FD592F&quot;/&gt;&lt;wsp:rsid wsp:val=&quot;00FD70A5&quot;/&gt;&lt;wsp:rsid wsp:val=&quot;00FE116E&quot;/&gt;&lt;wsp:rsid wsp:val=&quot;00FE11B9&quot;/&gt;&lt;wsp:rsid wsp:val=&quot;00FE170A&quot;/&gt;&lt;wsp:rsid wsp:val=&quot;00FE181B&quot;/&gt;&lt;wsp:rsid wsp:val=&quot;00FE5E92&quot;/&gt;&lt;wsp:rsid wsp:val=&quot;00FF044C&quot;/&gt;&lt;wsp:rsid wsp:val=&quot;00FF0B76&quot;/&gt;&lt;wsp:rsid wsp:val=&quot;00FF18AC&quot;/&gt;&lt;wsp:rsid wsp:val=&quot;00FF2EF0&quot;/&gt;&lt;wsp:rsid wsp:val=&quot;00FF4E71&quot;/&gt;&lt;wsp:rsid wsp:val=&quot;00FF6E32&quot;/&gt;&lt;/wsp:rsids&gt;&lt;/w:docPr&gt;&lt;w:body&gt;&lt;wx:sect&gt;&lt;w:p wsp:rsidR=&quot;00000000&quot; wsp:rsidRDefault=&quot;00FB2E6C&quot; wsp:rsidP=&quot;00FB2E6C&quot;&gt;&lt;m:oMathPara&gt;&lt;m:oMath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/w:rPr&gt;&lt;m:t&gt;f&lt;/m:t&gt;&lt;/m:r&gt;&lt;/m:e&gt;&lt;m:sub&gt;&lt;m:r&gt;&lt;w:rPr&gt;&lt;w:rFonts w:ascii=&quot;Cambria Math&quot; w:h-ansi=&quot;Cambria Math&quot;/&gt;&lt;wx:font wx:val=&quot;Cambria Math&quot;/&gt;&lt;w:i/&gt;&lt;/w:rPr&gt;&lt;m:t&gt;md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F95BED" w:rsidRPr="0060213F">
        <w:rPr>
          <w:rFonts w:ascii="Arial" w:hAnsi="Arial" w:cs="Arial"/>
          <w:sz w:val="22"/>
          <w:lang w:val="en-US"/>
        </w:rPr>
        <w:instrText xml:space="preserve"> </w:instrText>
      </w:r>
      <w:r w:rsidR="00F95BED" w:rsidRPr="0060213F">
        <w:rPr>
          <w:rFonts w:ascii="Arial" w:hAnsi="Arial" w:cs="Arial"/>
          <w:sz w:val="22"/>
          <w:lang w:val="en-US"/>
        </w:rPr>
        <w:fldChar w:fldCharType="separate"/>
      </w:r>
      <w:r w:rsidR="00597E36">
        <w:rPr>
          <w:rFonts w:ascii="Arial" w:hAnsi="Arial" w:cs="Arial"/>
          <w:position w:val="-8"/>
          <w:sz w:val="22"/>
        </w:rPr>
        <w:pict w14:anchorId="7EBF1FEC">
          <v:shape id="_x0000_i1030" type="#_x0000_t75" style="width:15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9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0571&quot;/&gt;&lt;wsp:rsid wsp:val=&quot;000072F6&quot;/&gt;&lt;wsp:rsid wsp:val=&quot;00011ED8&quot;/&gt;&lt;wsp:rsid wsp:val=&quot;00012091&quot;/&gt;&lt;wsp:rsid wsp:val=&quot;000149FE&quot;/&gt;&lt;wsp:rsid wsp:val=&quot;0001793D&quot;/&gt;&lt;wsp:rsid wsp:val=&quot;00026213&quot;/&gt;&lt;wsp:rsid wsp:val=&quot;00026E6A&quot;/&gt;&lt;wsp:rsid wsp:val=&quot;000311DD&quot;/&gt;&lt;wsp:rsid wsp:val=&quot;00033397&quot;/&gt;&lt;wsp:rsid wsp:val=&quot;0003563A&quot;/&gt;&lt;wsp:rsid wsp:val=&quot;00040095&quot;/&gt;&lt;wsp:rsid wsp:val=&quot;00041112&quot;/&gt;&lt;wsp:rsid wsp:val=&quot;00042329&quot;/&gt;&lt;wsp:rsid wsp:val=&quot;00042DDF&quot;/&gt;&lt;wsp:rsid wsp:val=&quot;00043026&quot;/&gt;&lt;wsp:rsid wsp:val=&quot;000502B1&quot;/&gt;&lt;wsp:rsid wsp:val=&quot;00051834&quot;/&gt;&lt;wsp:rsid wsp:val=&quot;0005288E&quot;/&gt;&lt;wsp:rsid wsp:val=&quot;00052B13&quot;/&gt;&lt;wsp:rsid wsp:val=&quot;00054A22&quot;/&gt;&lt;wsp:rsid wsp:val=&quot;00054C6B&quot;/&gt;&lt;wsp:rsid wsp:val=&quot;000555EF&quot;/&gt;&lt;wsp:rsid wsp:val=&quot;000560CC&quot;/&gt;&lt;wsp:rsid wsp:val=&quot;00062C54&quot;/&gt;&lt;wsp:rsid wsp:val=&quot;00063ED4&quot;/&gt;&lt;wsp:rsid wsp:val=&quot;00064C81&quot;/&gt;&lt;wsp:rsid wsp:val=&quot;000655A6&quot;/&gt;&lt;wsp:rsid wsp:val=&quot;000659E5&quot;/&gt;&lt;wsp:rsid wsp:val=&quot;00066AC8&quot;/&gt;&lt;wsp:rsid wsp:val=&quot;0006705A&quot;/&gt;&lt;wsp:rsid wsp:val=&quot;00080512&quot;/&gt;&lt;wsp:rsid wsp:val=&quot;0008180C&quot;/&gt;&lt;wsp:rsid wsp:val=&quot;0008585C&quot;/&gt;&lt;wsp:rsid wsp:val=&quot;000905BF&quot;/&gt;&lt;wsp:rsid wsp:val=&quot;000925A8&quot;/&gt;&lt;wsp:rsid wsp:val=&quot;00094D53&quot;/&gt;&lt;wsp:rsid wsp:val=&quot;0009541F&quot;/&gt;&lt;wsp:rsid wsp:val=&quot;00096009&quot;/&gt;&lt;wsp:rsid wsp:val=&quot;000A1A08&quot;/&gt;&lt;wsp:rsid wsp:val=&quot;000A5C41&quot;/&gt;&lt;wsp:rsid wsp:val=&quot;000A755A&quot;/&gt;&lt;wsp:rsid wsp:val=&quot;000B0565&quot;/&gt;&lt;wsp:rsid wsp:val=&quot;000B0B58&quot;/&gt;&lt;wsp:rsid wsp:val=&quot;000B5FCC&quot;/&gt;&lt;wsp:rsid wsp:val=&quot;000B6B6D&quot;/&gt;&lt;wsp:rsid wsp:val=&quot;000B720A&quot;/&gt;&lt;wsp:rsid wsp:val=&quot;000C0834&quot;/&gt;&lt;wsp:rsid wsp:val=&quot;000C2F2B&quot;/&gt;&lt;wsp:rsid wsp:val=&quot;000C5271&quot;/&gt;&lt;wsp:rsid wsp:val=&quot;000C77D2&quot;/&gt;&lt;wsp:rsid wsp:val=&quot;000C7AF0&quot;/&gt;&lt;wsp:rsid wsp:val=&quot;000D5797&quot;/&gt;&lt;wsp:rsid wsp:val=&quot;000D58AB&quot;/&gt;&lt;wsp:rsid wsp:val=&quot;000D696C&quot;/&gt;&lt;wsp:rsid wsp:val=&quot;000E1DEA&quot;/&gt;&lt;wsp:rsid wsp:val=&quot;000E3B93&quot;/&gt;&lt;wsp:rsid wsp:val=&quot;000E5262&quot;/&gt;&lt;wsp:rsid wsp:val=&quot;000E632F&quot;/&gt;&lt;wsp:rsid wsp:val=&quot;000F0805&quot;/&gt;&lt;wsp:rsid wsp:val=&quot;000F169B&quot;/&gt;&lt;wsp:rsid wsp:val=&quot;000F25BC&quot;/&gt;&lt;wsp:rsid wsp:val=&quot;000F2745&quot;/&gt;&lt;wsp:rsid wsp:val=&quot;000F519E&quot;/&gt;&lt;wsp:rsid wsp:val=&quot;000F6414&quot;/&gt;&lt;wsp:rsid wsp:val=&quot;00100CC3&quot;/&gt;&lt;wsp:rsid wsp:val=&quot;00101044&quot;/&gt;&lt;wsp:rsid wsp:val=&quot;00103661&quot;/&gt;&lt;wsp:rsid wsp:val=&quot;00110384&quot;/&gt;&lt;wsp:rsid wsp:val=&quot;001120EE&quot;/&gt;&lt;wsp:rsid wsp:val=&quot;00113676&quot;/&gt;&lt;wsp:rsid wsp:val=&quot;00115698&quot;/&gt;&lt;wsp:rsid wsp:val=&quot;00116C61&quot;/&gt;&lt;wsp:rsid wsp:val=&quot;00122379&quot;/&gt;&lt;wsp:rsid wsp:val=&quot;00122CB6&quot;/&gt;&lt;wsp:rsid wsp:val=&quot;00123EBD&quot;/&gt;&lt;wsp:rsid wsp:val=&quot;00127AED&quot;/&gt;&lt;wsp:rsid wsp:val=&quot;00127B6C&quot;/&gt;&lt;wsp:rsid wsp:val=&quot;00130093&quot;/&gt;&lt;wsp:rsid wsp:val=&quot;00130C69&quot;/&gt;&lt;wsp:rsid wsp:val=&quot;00131055&quot;/&gt;&lt;wsp:rsid wsp:val=&quot;00133469&quot;/&gt;&lt;wsp:rsid wsp:val=&quot;0013434F&quot;/&gt;&lt;wsp:rsid wsp:val=&quot;00151634&quot;/&gt;&lt;wsp:rsid wsp:val=&quot;00153389&quot;/&gt;&lt;wsp:rsid wsp:val=&quot;001544B7&quot;/&gt;&lt;wsp:rsid wsp:val=&quot;00155B44&quot;/&gt;&lt;wsp:rsid wsp:val=&quot;00170D6B&quot;/&gt;&lt;wsp:rsid wsp:val=&quot;00172DB0&quot;/&gt;&lt;wsp:rsid wsp:val=&quot;00173691&quot;/&gt;&lt;wsp:rsid wsp:val=&quot;0017564D&quot;/&gt;&lt;wsp:rsid wsp:val=&quot;00176C71&quot;/&gt;&lt;wsp:rsid wsp:val=&quot;00177F53&quot;/&gt;&lt;wsp:rsid wsp:val=&quot;00182975&quot;/&gt;&lt;wsp:rsid wsp:val=&quot;00182AA9&quot;/&gt;&lt;wsp:rsid wsp:val=&quot;001862BC&quot;/&gt;&lt;wsp:rsid wsp:val=&quot;00187DA9&quot;/&gt;&lt;wsp:rsid wsp:val=&quot;00194E65&quot;/&gt;&lt;wsp:rsid wsp:val=&quot;00197FDB&quot;/&gt;&lt;wsp:rsid wsp:val=&quot;001A03D9&quot;/&gt;&lt;wsp:rsid wsp:val=&quot;001A2599&quot;/&gt;&lt;wsp:rsid wsp:val=&quot;001A2BE5&quot;/&gt;&lt;wsp:rsid wsp:val=&quot;001A6A03&quot;/&gt;&lt;wsp:rsid wsp:val=&quot;001A783A&quot;/&gt;&lt;wsp:rsid wsp:val=&quot;001B569E&quot;/&gt;&lt;wsp:rsid wsp:val=&quot;001C1DF4&quot;/&gt;&lt;wsp:rsid wsp:val=&quot;001C5652&quot;/&gt;&lt;wsp:rsid wsp:val=&quot;001D02C2&quot;/&gt;&lt;wsp:rsid wsp:val=&quot;001D4E38&quot;/&gt;&lt;wsp:rsid wsp:val=&quot;001E0616&quot;/&gt;&lt;wsp:rsid wsp:val=&quot;001E1D40&quot;/&gt;&lt;wsp:rsid wsp:val=&quot;001E2FB0&quot;/&gt;&lt;wsp:rsid wsp:val=&quot;001E62AA&quot;/&gt;&lt;wsp:rsid wsp:val=&quot;001E7001&quot;/&gt;&lt;wsp:rsid wsp:val=&quot;001F0EEF&quot;/&gt;&lt;wsp:rsid wsp:val=&quot;001F168B&quot;/&gt;&lt;wsp:rsid wsp:val=&quot;001F3184&quot;/&gt;&lt;wsp:rsid wsp:val=&quot;001F33FD&quot;/&gt;&lt;wsp:rsid wsp:val=&quot;001F559A&quot;/&gt;&lt;wsp:rsid wsp:val=&quot;001F62A9&quot;/&gt;&lt;wsp:rsid wsp:val=&quot;00200836&quot;/&gt;&lt;wsp:rsid wsp:val=&quot;00201401&quot;/&gt;&lt;wsp:rsid wsp:val=&quot;002058E5&quot;/&gt;&lt;wsp:rsid wsp:val=&quot;00205F6E&quot;/&gt;&lt;wsp:rsid wsp:val=&quot;002104E6&quot;/&gt;&lt;wsp:rsid wsp:val=&quot;00211A9B&quot;/&gt;&lt;wsp:rsid wsp:val=&quot;00213617&quot;/&gt;&lt;wsp:rsid wsp:val=&quot;00215317&quot;/&gt;&lt;wsp:rsid wsp:val=&quot;002159AE&quot;/&gt;&lt;wsp:rsid wsp:val=&quot;00216087&quot;/&gt;&lt;wsp:rsid wsp:val=&quot;00216308&quot;/&gt;&lt;wsp:rsid wsp:val=&quot;002221FA&quot;/&gt;&lt;wsp:rsid wsp:val=&quot;002235A5&quot;/&gt;&lt;wsp:rsid wsp:val=&quot;00231DE5&quot;/&gt;&lt;wsp:rsid wsp:val=&quot;0023254C&quot;/&gt;&lt;wsp:rsid wsp:val=&quot;002337FB&quot;/&gt;&lt;wsp:rsid wsp:val=&quot;002347A2&quot;/&gt;&lt;wsp:rsid wsp:val=&quot;002352E6&quot;/&gt;&lt;wsp:rsid wsp:val=&quot;00236B9C&quot;/&gt;&lt;wsp:rsid wsp:val=&quot;00237A98&quot;/&gt;&lt;wsp:rsid wsp:val=&quot;00241D8F&quot;/&gt;&lt;wsp:rsid wsp:val=&quot;00242BAF&quot;/&gt;&lt;wsp:rsid wsp:val=&quot;00243420&quot;/&gt;&lt;wsp:rsid wsp:val=&quot;002459AE&quot;/&gt;&lt;wsp:rsid wsp:val=&quot;00245AF6&quot;/&gt;&lt;wsp:rsid wsp:val=&quot;002467D8&quot;/&gt;&lt;wsp:rsid wsp:val=&quot;0024776E&quot;/&gt;&lt;wsp:rsid wsp:val=&quot;00250B9A&quot;/&gt;&lt;wsp:rsid wsp:val=&quot;002511F4&quot;/&gt;&lt;wsp:rsid wsp:val=&quot;0025609D&quot;/&gt;&lt;wsp:rsid wsp:val=&quot;00257C71&quot;/&gt;&lt;wsp:rsid wsp:val=&quot;0026218E&quot;/&gt;&lt;wsp:rsid wsp:val=&quot;00262D5E&quot;/&gt;&lt;wsp:rsid wsp:val=&quot;00264907&quot;/&gt;&lt;wsp:rsid wsp:val=&quot;002727B2&quot;/&gt;&lt;wsp:rsid wsp:val=&quot;002736FA&quot;/&gt;&lt;wsp:rsid wsp:val=&quot;002741DA&quot;/&gt;&lt;wsp:rsid wsp:val=&quot;0027503F&quot;/&gt;&lt;wsp:rsid wsp:val=&quot;00277DFF&quot;/&gt;&lt;wsp:rsid wsp:val=&quot;002817CB&quot;/&gt;&lt;wsp:rsid wsp:val=&quot;00282DEB&quot;/&gt;&lt;wsp:rsid wsp:val=&quot;00282FC6&quot;/&gt;&lt;wsp:rsid wsp:val=&quot;002909E8&quot;/&gt;&lt;wsp:rsid wsp:val=&quot;0029717B&quot;/&gt;&lt;wsp:rsid wsp:val=&quot;002A0978&quot;/&gt;&lt;wsp:rsid wsp:val=&quot;002A30E1&quot;/&gt;&lt;wsp:rsid wsp:val=&quot;002A79D3&quot;/&gt;&lt;wsp:rsid wsp:val=&quot;002B067D&quot;/&gt;&lt;wsp:rsid wsp:val=&quot;002B0AA9&quot;/&gt;&lt;wsp:rsid wsp:val=&quot;002B2582&quot;/&gt;&lt;wsp:rsid wsp:val=&quot;002B2A6A&quot;/&gt;&lt;wsp:rsid wsp:val=&quot;002B3299&quot;/&gt;&lt;wsp:rsid wsp:val=&quot;002B3D2C&quot;/&gt;&lt;wsp:rsid wsp:val=&quot;002B4590&quot;/&gt;&lt;wsp:rsid wsp:val=&quot;002B6098&quot;/&gt;&lt;wsp:rsid wsp:val=&quot;002C039B&quot;/&gt;&lt;wsp:rsid wsp:val=&quot;002C04AD&quot;/&gt;&lt;wsp:rsid wsp:val=&quot;002C241D&quot;/&gt;&lt;wsp:rsid wsp:val=&quot;002C70CF&quot;/&gt;&lt;wsp:rsid wsp:val=&quot;002D1E1F&quot;/&gt;&lt;wsp:rsid wsp:val=&quot;002D3038&quot;/&gt;&lt;wsp:rsid wsp:val=&quot;002D5FB1&quot;/&gt;&lt;wsp:rsid wsp:val=&quot;002E2D39&quot;/&gt;&lt;wsp:rsid wsp:val=&quot;002E341C&quot;/&gt;&lt;wsp:rsid wsp:val=&quot;002E4010&quot;/&gt;&lt;wsp:rsid wsp:val=&quot;002E4F05&quot;/&gt;&lt;wsp:rsid wsp:val=&quot;002F1B81&quot;/&gt;&lt;wsp:rsid wsp:val=&quot;002F1E03&quot;/&gt;&lt;wsp:rsid wsp:val=&quot;002F6F89&quot;/&gt;&lt;wsp:rsid wsp:val=&quot;00300142&quot;/&gt;&lt;wsp:rsid wsp:val=&quot;00301373&quot;/&gt;&lt;wsp:rsid wsp:val=&quot;0030332F&quot;/&gt;&lt;wsp:rsid wsp:val=&quot;00306277&quot;/&gt;&lt;wsp:rsid wsp:val=&quot;00307836&quot;/&gt;&lt;wsp:rsid wsp:val=&quot;00310EC6&quot;/&gt;&lt;wsp:rsid wsp:val=&quot;003160BD&quot;/&gt;&lt;wsp:rsid wsp:val=&quot;0031644F&quot;/&gt;&lt;wsp:rsid wsp:val=&quot;003172DC&quot;/&gt;&lt;wsp:rsid wsp:val=&quot;003242BF&quot;/&gt;&lt;wsp:rsid wsp:val=&quot;003348D7&quot;/&gt;&lt;wsp:rsid wsp:val=&quot;003353C4&quot;/&gt;&lt;wsp:rsid wsp:val=&quot;00336FEC&quot;/&gt;&lt;wsp:rsid wsp:val=&quot;0034070B&quot;/&gt;&lt;wsp:rsid wsp:val=&quot;00343E89&quot;/&gt;&lt;wsp:rsid wsp:val=&quot;003509AB&quot;/&gt;&lt;wsp:rsid wsp:val=&quot;00352871&quot;/&gt;&lt;wsp:rsid wsp:val=&quot;003528C0&quot;/&gt;&lt;wsp:rsid wsp:val=&quot;0035462D&quot;/&gt;&lt;wsp:rsid wsp:val=&quot;003570C4&quot;/&gt;&lt;wsp:rsid wsp:val=&quot;003575D5&quot;/&gt;&lt;wsp:rsid wsp:val=&quot;0036129E&quot;/&gt;&lt;wsp:rsid wsp:val=&quot;00361E87&quot;/&gt;&lt;wsp:rsid wsp:val=&quot;0036494D&quot;/&gt;&lt;wsp:rsid wsp:val=&quot;00365F79&quot;/&gt;&lt;wsp:rsid wsp:val=&quot;00370F76&quot;/&gt;&lt;wsp:rsid wsp:val=&quot;003720D5&quot;/&gt;&lt;wsp:rsid wsp:val=&quot;00376901&quot;/&gt;&lt;wsp:rsid wsp:val=&quot;00376B5E&quot;/&gt;&lt;wsp:rsid wsp:val=&quot;003773A3&quot;/&gt;&lt;wsp:rsid wsp:val=&quot;003773FE&quot;/&gt;&lt;wsp:rsid wsp:val=&quot;00377E77&quot;/&gt;&lt;wsp:rsid wsp:val=&quot;00382F8F&quot;/&gt;&lt;wsp:rsid wsp:val=&quot;00383859&quot;/&gt;&lt;wsp:rsid wsp:val=&quot;00385C6A&quot;/&gt;&lt;wsp:rsid wsp:val=&quot;0038664B&quot;/&gt;&lt;wsp:rsid wsp:val=&quot;0039070D&quot;/&gt;&lt;wsp:rsid wsp:val=&quot;00390D69&quot;/&gt;&lt;wsp:rsid wsp:val=&quot;003915B7&quot;/&gt;&lt;wsp:rsid wsp:val=&quot;003918B5&quot;/&gt;&lt;wsp:rsid wsp:val=&quot;003A7D19&quot;/&gt;&lt;wsp:rsid wsp:val=&quot;003B10C7&quot;/&gt;&lt;wsp:rsid wsp:val=&quot;003B16EB&quot;/&gt;&lt;wsp:rsid wsp:val=&quot;003B1D4A&quot;/&gt;&lt;wsp:rsid wsp:val=&quot;003B4121&quot;/&gt;&lt;wsp:rsid wsp:val=&quot;003B4D1D&quot;/&gt;&lt;wsp:rsid wsp:val=&quot;003B61A8&quot;/&gt;&lt;wsp:rsid wsp:val=&quot;003C364E&quot;/&gt;&lt;wsp:rsid wsp:val=&quot;003C3971&quot;/&gt;&lt;wsp:rsid wsp:val=&quot;003C664C&quot;/&gt;&lt;wsp:rsid wsp:val=&quot;003C6CDA&quot;/&gt;&lt;wsp:rsid wsp:val=&quot;003D22DA&quot;/&gt;&lt;wsp:rsid wsp:val=&quot;003D7D53&quot;/&gt;&lt;wsp:rsid wsp:val=&quot;003E29E5&quot;/&gt;&lt;wsp:rsid wsp:val=&quot;003E4B79&quot;/&gt;&lt;wsp:rsid wsp:val=&quot;003E74E2&quot;/&gt;&lt;wsp:rsid wsp:val=&quot;003F1F03&quot;/&gt;&lt;wsp:rsid wsp:val=&quot;003F295B&quot;/&gt;&lt;wsp:rsid wsp:val=&quot;003F2BAA&quot;/&gt;&lt;wsp:rsid wsp:val=&quot;003F7E40&quot;/&gt;&lt;wsp:rsid wsp:val=&quot;003F7F43&quot;/&gt;&lt;wsp:rsid wsp:val=&quot;00400F8C&quot;/&gt;&lt;wsp:rsid wsp:val=&quot;004079CD&quot;/&gt;&lt;wsp:rsid wsp:val=&quot;00412029&quot;/&gt;&lt;wsp:rsid wsp:val=&quot;004167EB&quot;/&gt;&lt;wsp:rsid wsp:val=&quot;00423C76&quot;/&gt;&lt;wsp:rsid wsp:val=&quot;00424875&quot;/&gt;&lt;wsp:rsid wsp:val=&quot;004251B0&quot;/&gt;&lt;wsp:rsid wsp:val=&quot;00427B65&quot;/&gt;&lt;wsp:rsid wsp:val=&quot;00435969&quot;/&gt;&lt;wsp:rsid wsp:val=&quot;00436EE0&quot;/&gt;&lt;wsp:rsid wsp:val=&quot;00440DDC&quot;/&gt;&lt;wsp:rsid wsp:val=&quot;004419D6&quot;/&gt;&lt;wsp:rsid wsp:val=&quot;00444737&quot;/&gt;&lt;wsp:rsid wsp:val=&quot;00445C4D&quot;/&gt;&lt;wsp:rsid wsp:val=&quot;00453D55&quot;/&gt;&lt;wsp:rsid wsp:val=&quot;00455B8D&quot;/&gt;&lt;wsp:rsid wsp:val=&quot;00455EE3&quot;/&gt;&lt;wsp:rsid wsp:val=&quot;00462895&quot;/&gt;&lt;wsp:rsid wsp:val=&quot;004638C6&quot;/&gt;&lt;wsp:rsid wsp:val=&quot;00470214&quot;/&gt;&lt;wsp:rsid wsp:val=&quot;0047287F&quot;/&gt;&lt;wsp:rsid wsp:val=&quot;00472DCE&quot;/&gt;&lt;wsp:rsid wsp:val=&quot;0048086A&quot;/&gt;&lt;wsp:rsid wsp:val=&quot;00480D85&quot;/&gt;&lt;wsp:rsid wsp:val=&quot;004868A0&quot;/&gt;&lt;wsp:rsid wsp:val=&quot;004A4210&quot;/&gt;&lt;wsp:rsid wsp:val=&quot;004A58AC&quot;/&gt;&lt;wsp:rsid wsp:val=&quot;004A6A46&quot;/&gt;&lt;wsp:rsid wsp:val=&quot;004A78AA&quot;/&gt;&lt;wsp:rsid wsp:val=&quot;004B0A1F&quot;/&gt;&lt;wsp:rsid wsp:val=&quot;004B0D9F&quot;/&gt;&lt;wsp:rsid wsp:val=&quot;004B129D&quot;/&gt;&lt;wsp:rsid wsp:val=&quot;004B3C7A&quot;/&gt;&lt;wsp:rsid wsp:val=&quot;004B5078&quot;/&gt;&lt;wsp:rsid wsp:val=&quot;004B5B65&quot;/&gt;&lt;wsp:rsid wsp:val=&quot;004C037F&quot;/&gt;&lt;wsp:rsid wsp:val=&quot;004C3F2D&quot;/&gt;&lt;wsp:rsid wsp:val=&quot;004C4C4A&quot;/&gt;&lt;wsp:rsid wsp:val=&quot;004C65FB&quot;/&gt;&lt;wsp:rsid wsp:val=&quot;004C757F&quot;/&gt;&lt;wsp:rsid wsp:val=&quot;004C7E16&quot;/&gt;&lt;wsp:rsid wsp:val=&quot;004D097D&quot;/&gt;&lt;wsp:rsid wsp:val=&quot;004D3578&quot;/&gt;&lt;wsp:rsid wsp:val=&quot;004D503B&quot;/&gt;&lt;wsp:rsid wsp:val=&quot;004E0C1D&quot;/&gt;&lt;wsp:rsid wsp:val=&quot;004E1D52&quot;/&gt;&lt;wsp:rsid wsp:val=&quot;004E213A&quot;/&gt;&lt;wsp:rsid wsp:val=&quot;004E21AA&quot;/&gt;&lt;wsp:rsid wsp:val=&quot;004E29CC&quot;/&gt;&lt;wsp:rsid wsp:val=&quot;004E338B&quot;/&gt;&lt;wsp:rsid wsp:val=&quot;004E4018&quot;/&gt;&lt;wsp:rsid wsp:val=&quot;004E476D&quot;/&gt;&lt;wsp:rsid wsp:val=&quot;004E552A&quot;/&gt;&lt;wsp:rsid wsp:val=&quot;004F1955&quot;/&gt;&lt;wsp:rsid wsp:val=&quot;004F22D8&quot;/&gt;&lt;wsp:rsid wsp:val=&quot;004F4D5A&quot;/&gt;&lt;wsp:rsid wsp:val=&quot;004F5193&quot;/&gt;&lt;wsp:rsid wsp:val=&quot;004F7EEF&quot;/&gt;&lt;wsp:rsid wsp:val=&quot;005019C5&quot;/&gt;&lt;wsp:rsid wsp:val=&quot;00501CBA&quot;/&gt;&lt;wsp:rsid wsp:val=&quot;005034CB&quot;/&gt;&lt;wsp:rsid wsp:val=&quot;00510C71&quot;/&gt;&lt;wsp:rsid wsp:val=&quot;005126CE&quot;/&gt;&lt;wsp:rsid wsp:val=&quot;00512BE2&quot;/&gt;&lt;wsp:rsid wsp:val=&quot;005241E2&quot;/&gt;&lt;wsp:rsid wsp:val=&quot;005257D5&quot;/&gt;&lt;wsp:rsid wsp:val=&quot;00525B17&quot;/&gt;&lt;wsp:rsid wsp:val=&quot;00526BDC&quot;/&gt;&lt;wsp:rsid wsp:val=&quot;0053123C&quot;/&gt;&lt;wsp:rsid wsp:val=&quot;00531A6A&quot;/&gt;&lt;wsp:rsid wsp:val=&quot;0053219E&quot;/&gt;&lt;wsp:rsid wsp:val=&quot;00540FF0&quot;/&gt;&lt;wsp:rsid wsp:val=&quot;00543E6C&quot;/&gt;&lt;wsp:rsid wsp:val=&quot;005543E5&quot;/&gt;&lt;wsp:rsid wsp:val=&quot;00565087&quot;/&gt;&lt;wsp:rsid wsp:val=&quot;00565B3A&quot;/&gt;&lt;wsp:rsid wsp:val=&quot;005726DF&quot;/&gt;&lt;wsp:rsid wsp:val=&quot;00586829&quot;/&gt;&lt;wsp:rsid wsp:val=&quot;005873F1&quot;/&gt;&lt;wsp:rsid wsp:val=&quot;00592A9D&quot;/&gt;&lt;wsp:rsid wsp:val=&quot;00593F68&quot;/&gt;&lt;wsp:rsid wsp:val=&quot;0059400F&quot;/&gt;&lt;wsp:rsid wsp:val=&quot;0059471E&quot;/&gt;&lt;wsp:rsid wsp:val=&quot;00594E26&quot;/&gt;&lt;wsp:rsid wsp:val=&quot;00595521&quot;/&gt;&lt;wsp:rsid wsp:val=&quot;005A3945&quot;/&gt;&lt;wsp:rsid wsp:val=&quot;005A47A2&quot;/&gt;&lt;wsp:rsid wsp:val=&quot;005A6B2D&quot;/&gt;&lt;wsp:rsid wsp:val=&quot;005B08E1&quot;/&gt;&lt;wsp:rsid wsp:val=&quot;005B3C73&quot;/&gt;&lt;wsp:rsid wsp:val=&quot;005B4A0A&quot;/&gt;&lt;wsp:rsid wsp:val=&quot;005B5C48&quot;/&gt;&lt;wsp:rsid wsp:val=&quot;005C1310&quot;/&gt;&lt;wsp:rsid wsp:val=&quot;005C2897&quot;/&gt;&lt;wsp:rsid wsp:val=&quot;005C4071&quot;/&gt;&lt;wsp:rsid wsp:val=&quot;005C4F43&quot;/&gt;&lt;wsp:rsid wsp:val=&quot;005C5112&quot;/&gt;&lt;wsp:rsid wsp:val=&quot;005C7173&quot;/&gt;&lt;wsp:rsid wsp:val=&quot;005D009A&quot;/&gt;&lt;wsp:rsid wsp:val=&quot;005D1ADA&quot;/&gt;&lt;wsp:rsid wsp:val=&quot;005D2E01&quot;/&gt;&lt;wsp:rsid wsp:val=&quot;005D3EE8&quot;/&gt;&lt;wsp:rsid wsp:val=&quot;005D4633&quot;/&gt;&lt;wsp:rsid wsp:val=&quot;005E1909&quot;/&gt;&lt;wsp:rsid wsp:val=&quot;005E416C&quot;/&gt;&lt;wsp:rsid wsp:val=&quot;005F0AAF&quot;/&gt;&lt;wsp:rsid wsp:val=&quot;005F369D&quot;/&gt;&lt;wsp:rsid wsp:val=&quot;00600CF6&quot;/&gt;&lt;wsp:rsid wsp:val=&quot;00601927&quot;/&gt;&lt;wsp:rsid wsp:val=&quot;00602C32&quot;/&gt;&lt;wsp:rsid wsp:val=&quot;0060632F&quot;/&gt;&lt;wsp:rsid wsp:val=&quot;00606C8E&quot;/&gt;&lt;wsp:rsid wsp:val=&quot;00607D75&quot;/&gt;&lt;wsp:rsid wsp:val=&quot;00607FC2&quot;/&gt;&lt;wsp:rsid wsp:val=&quot;00610033&quot;/&gt;&lt;wsp:rsid wsp:val=&quot;006109B4&quot;/&gt;&lt;wsp:rsid wsp:val=&quot;00611191&quot;/&gt;&lt;wsp:rsid wsp:val=&quot;00612061&quot;/&gt;&lt;wsp:rsid wsp:val=&quot;00613226&quot;/&gt;&lt;wsp:rsid wsp:val=&quot;006132DE&quot;/&gt;&lt;wsp:rsid wsp:val=&quot;00613450&quot;/&gt;&lt;wsp:rsid wsp:val=&quot;00614A68&quot;/&gt;&lt;wsp:rsid wsp:val=&quot;00614FDF&quot;/&gt;&lt;wsp:rsid wsp:val=&quot;0061638A&quot;/&gt;&lt;wsp:rsid wsp:val=&quot;006220D9&quot;/&gt;&lt;wsp:rsid wsp:val=&quot;00624FB7&quot;/&gt;&lt;wsp:rsid wsp:val=&quot;006261A6&quot;/&gt;&lt;wsp:rsid wsp:val=&quot;0062745C&quot;/&gt;&lt;wsp:rsid wsp:val=&quot;0063178C&quot;/&gt;&lt;wsp:rsid wsp:val=&quot;00635485&quot;/&gt;&lt;wsp:rsid wsp:val=&quot;00636D10&quot;/&gt;&lt;wsp:rsid wsp:val=&quot;00636F05&quot;/&gt;&lt;wsp:rsid wsp:val=&quot;00637F40&quot;/&gt;&lt;wsp:rsid wsp:val=&quot;00640030&quot;/&gt;&lt;wsp:rsid wsp:val=&quot;00646A4C&quot;/&gt;&lt;wsp:rsid wsp:val=&quot;00647C9C&quot;/&gt;&lt;wsp:rsid wsp:val=&quot;00647F2A&quot;/&gt;&lt;wsp:rsid wsp:val=&quot;00654547&quot;/&gt;&lt;wsp:rsid wsp:val=&quot;00656434&quot;/&gt;&lt;wsp:rsid wsp:val=&quot;00660085&quot;/&gt;&lt;wsp:rsid wsp:val=&quot;00664CC1&quot;/&gt;&lt;wsp:rsid wsp:val=&quot;00667F2E&quot;/&gt;&lt;wsp:rsid wsp:val=&quot;006715A3&quot;/&gt;&lt;wsp:rsid wsp:val=&quot;00672FB1&quot;/&gt;&lt;wsp:rsid wsp:val=&quot;00674E7D&quot;/&gt;&lt;wsp:rsid wsp:val=&quot;00680476&quot;/&gt;&lt;wsp:rsid wsp:val=&quot;00680AA2&quot;/&gt;&lt;wsp:rsid wsp:val=&quot;00681001&quot;/&gt;&lt;wsp:rsid wsp:val=&quot;00681601&quot;/&gt;&lt;wsp:rsid wsp:val=&quot;00683967&quot;/&gt;&lt;wsp:rsid wsp:val=&quot;00683AA1&quot;/&gt;&lt;wsp:rsid wsp:val=&quot;00683DEE&quot;/&gt;&lt;wsp:rsid wsp:val=&quot;00684835&quot;/&gt;&lt;wsp:rsid wsp:val=&quot;00690C2F&quot;/&gt;&lt;wsp:rsid wsp:val=&quot;006910F0&quot;/&gt;&lt;wsp:rsid wsp:val=&quot;00691422&quot;/&gt;&lt;wsp:rsid wsp:val=&quot;006A4336&quot;/&gt;&lt;wsp:rsid wsp:val=&quot;006A4FE4&quot;/&gt;&lt;wsp:rsid wsp:val=&quot;006A54AC&quot;/&gt;&lt;wsp:rsid wsp:val=&quot;006A70AF&quot;/&gt;&lt;wsp:rsid wsp:val=&quot;006A7F4D&quot;/&gt;&lt;wsp:rsid wsp:val=&quot;006B14AB&quot;/&gt;&lt;wsp:rsid wsp:val=&quot;006B22C1&quot;/&gt;&lt;wsp:rsid wsp:val=&quot;006B2E8B&quot;/&gt;&lt;wsp:rsid wsp:val=&quot;006B347A&quot;/&gt;&lt;wsp:rsid wsp:val=&quot;006B3911&quot;/&gt;&lt;wsp:rsid wsp:val=&quot;006B607E&quot;/&gt;&lt;wsp:rsid wsp:val=&quot;006B7127&quot;/&gt;&lt;wsp:rsid wsp:val=&quot;006C143F&quot;/&gt;&lt;wsp:rsid wsp:val=&quot;006C4C7D&quot;/&gt;&lt;wsp:rsid wsp:val=&quot;006C73E6&quot;/&gt;&lt;wsp:rsid wsp:val=&quot;006D1100&quot;/&gt;&lt;wsp:rsid wsp:val=&quot;006D4AE7&quot;/&gt;&lt;wsp:rsid wsp:val=&quot;006E02AC&quot;/&gt;&lt;wsp:rsid wsp:val=&quot;006E30BF&quot;/&gt;&lt;wsp:rsid wsp:val=&quot;006E5C86&quot;/&gt;&lt;wsp:rsid wsp:val=&quot;006F1244&quot;/&gt;&lt;wsp:rsid wsp:val=&quot;006F37D0&quot;/&gt;&lt;wsp:rsid wsp:val=&quot;006F708A&quot;/&gt;&lt;wsp:rsid wsp:val=&quot;006F79C5&quot;/&gt;&lt;wsp:rsid wsp:val=&quot;0070131A&quot;/&gt;&lt;wsp:rsid wsp:val=&quot;00703853&quot;/&gt;&lt;wsp:rsid wsp:val=&quot;007040AB&quot;/&gt;&lt;wsp:rsid wsp:val=&quot;007148E4&quot;/&gt;&lt;wsp:rsid wsp:val=&quot;0072006F&quot;/&gt;&lt;wsp:rsid wsp:val=&quot;0072629C&quot;/&gt;&lt;wsp:rsid wsp:val=&quot;00730989&quot;/&gt;&lt;wsp:rsid wsp:val=&quot;00734A5B&quot;/&gt;&lt;wsp:rsid wsp:val=&quot;00744E76&quot;/&gt;&lt;wsp:rsid wsp:val=&quot;007451A0&quot;/&gt;&lt;wsp:rsid wsp:val=&quot;0074522D&quot;/&gt;&lt;wsp:rsid wsp:val=&quot;0075233E&quot;/&gt;&lt;wsp:rsid wsp:val=&quot;00752E2A&quot;/&gt;&lt;wsp:rsid wsp:val=&quot;00755D99&quot;/&gt;&lt;wsp:rsid wsp:val=&quot;00756B65&quot;/&gt;&lt;wsp:rsid wsp:val=&quot;007577CB&quot;/&gt;&lt;wsp:rsid wsp:val=&quot;007645A3&quot;/&gt;&lt;wsp:rsid wsp:val=&quot;00764975&quot;/&gt;&lt;wsp:rsid wsp:val=&quot;00767639&quot;/&gt;&lt;wsp:rsid wsp:val=&quot;00771315&quot;/&gt;&lt;wsp:rsid wsp:val=&quot;00774B53&quot;/&gt;&lt;wsp:rsid wsp:val=&quot;007764F0&quot;/&gt;&lt;wsp:rsid wsp:val=&quot;0077693C&quot;/&gt;&lt;wsp:rsid wsp:val=&quot;00777CE2&quot;/&gt;&lt;wsp:rsid wsp:val=&quot;00780693&quot;/&gt;&lt;wsp:rsid wsp:val=&quot;00781C86&quot;/&gt;&lt;wsp:rsid wsp:val=&quot;00781F0F&quot;/&gt;&lt;wsp:rsid wsp:val=&quot;00782505&quot;/&gt;&lt;wsp:rsid wsp:val=&quot;00784329&quot;/&gt;&lt;wsp:rsid wsp:val=&quot;007850BB&quot;/&gt;&lt;wsp:rsid wsp:val=&quot;00785759&quot;/&gt;&lt;wsp:rsid wsp:val=&quot;007903CB&quot;/&gt;&lt;wsp:rsid wsp:val=&quot;0079212C&quot;/&gt;&lt;wsp:rsid wsp:val=&quot;0079301C&quot;/&gt;&lt;wsp:rsid wsp:val=&quot;00793F92&quot;/&gt;&lt;wsp:rsid wsp:val=&quot;00795107&quot;/&gt;&lt;wsp:rsid wsp:val=&quot;00796917&quot;/&gt;&lt;wsp:rsid wsp:val=&quot;007A0999&quot;/&gt;&lt;wsp:rsid wsp:val=&quot;007A0BFC&quot;/&gt;&lt;wsp:rsid wsp:val=&quot;007A23E6&quot;/&gt;&lt;wsp:rsid wsp:val=&quot;007A46C1&quot;/&gt;&lt;wsp:rsid wsp:val=&quot;007A6A91&quot;/&gt;&lt;wsp:rsid wsp:val=&quot;007A6B83&quot;/&gt;&lt;wsp:rsid wsp:val=&quot;007B15F0&quot;/&gt;&lt;wsp:rsid wsp:val=&quot;007B1CB8&quot;/&gt;&lt;wsp:rsid wsp:val=&quot;007B2115&quot;/&gt;&lt;wsp:rsid wsp:val=&quot;007B3CC7&quot;/&gt;&lt;wsp:rsid wsp:val=&quot;007C039D&quot;/&gt;&lt;wsp:rsid wsp:val=&quot;007C3C31&quot;/&gt;&lt;wsp:rsid wsp:val=&quot;007C4908&quot;/&gt;&lt;wsp:rsid wsp:val=&quot;007C4C45&quot;/&gt;&lt;wsp:rsid wsp:val=&quot;007C6BD7&quot;/&gt;&lt;wsp:rsid wsp:val=&quot;007C79BA&quot;/&gt;&lt;wsp:rsid wsp:val=&quot;007C7DA9&quot;/&gt;&lt;wsp:rsid wsp:val=&quot;007D028A&quot;/&gt;&lt;wsp:rsid wsp:val=&quot;007D7A73&quot;/&gt;&lt;wsp:rsid wsp:val=&quot;007E316F&quot;/&gt;&lt;wsp:rsid wsp:val=&quot;007F0A8D&quot;/&gt;&lt;wsp:rsid wsp:val=&quot;007F0F19&quot;/&gt;&lt;wsp:rsid wsp:val=&quot;007F17C5&quot;/&gt;&lt;wsp:rsid wsp:val=&quot;007F52D4&quot;/&gt;&lt;wsp:rsid wsp:val=&quot;00801DD4&quot;/&gt;&lt;wsp:rsid wsp:val=&quot;008023F8&quot;/&gt;&lt;wsp:rsid wsp:val=&quot;008028A4&quot;/&gt;&lt;wsp:rsid wsp:val=&quot;008033A3&quot;/&gt;&lt;wsp:rsid wsp:val=&quot;00804609&quot;/&gt;&lt;wsp:rsid wsp:val=&quot;00805820&quot;/&gt;&lt;wsp:rsid wsp:val=&quot;00805E46&quot;/&gt;&lt;wsp:rsid wsp:val=&quot;008116EA&quot;/&gt;&lt;wsp:rsid wsp:val=&quot;00811E47&quot;/&gt;&lt;wsp:rsid wsp:val=&quot;00815A65&quot;/&gt;&lt;wsp:rsid wsp:val=&quot;008179F0&quot;/&gt;&lt;wsp:rsid wsp:val=&quot;00817D3F&quot;/&gt;&lt;wsp:rsid wsp:val=&quot;00820AFC&quot;/&gt;&lt;wsp:rsid wsp:val=&quot;00821861&quot;/&gt;&lt;wsp:rsid wsp:val=&quot;00822B9B&quot;/&gt;&lt;wsp:rsid wsp:val=&quot;00823589&quot;/&gt;&lt;wsp:rsid wsp:val=&quot;0082758B&quot;/&gt;&lt;wsp:rsid wsp:val=&quot;00830663&quot;/&gt;&lt;wsp:rsid wsp:val=&quot;008308B0&quot;/&gt;&lt;wsp:rsid wsp:val=&quot;00832C8E&quot;/&gt;&lt;wsp:rsid wsp:val=&quot;00832E42&quot;/&gt;&lt;wsp:rsid wsp:val=&quot;00834113&quot;/&gt;&lt;wsp:rsid wsp:val=&quot;008344FB&quot;/&gt;&lt;wsp:rsid wsp:val=&quot;008352CC&quot;/&gt;&lt;wsp:rsid wsp:val=&quot;00835759&quot;/&gt;&lt;wsp:rsid wsp:val=&quot;0083627F&quot;/&gt;&lt;wsp:rsid wsp:val=&quot;00836C4D&quot;/&gt;&lt;wsp:rsid wsp:val=&quot;008370AF&quot;/&gt;&lt;wsp:rsid wsp:val=&quot;0084066F&quot;/&gt;&lt;wsp:rsid wsp:val=&quot;00842F58&quot;/&gt;&lt;wsp:rsid wsp:val=&quot;00843454&quot;/&gt;&lt;wsp:rsid wsp:val=&quot;008458F6&quot;/&gt;&lt;wsp:rsid wsp:val=&quot;00846C4C&quot;/&gt;&lt;wsp:rsid wsp:val=&quot;0084714B&quot;/&gt;&lt;wsp:rsid wsp:val=&quot;008544C9&quot;/&gt;&lt;wsp:rsid wsp:val=&quot;00856102&quot;/&gt;&lt;wsp:rsid wsp:val=&quot;00863FF6&quot;/&gt;&lt;wsp:rsid wsp:val=&quot;008703E3&quot;/&gt;&lt;wsp:rsid wsp:val=&quot;00872E34&quot;/&gt;&lt;wsp:rsid wsp:val=&quot;00875D94&quot;/&gt;&lt;wsp:rsid wsp:val=&quot;008768CA&quot;/&gt;&lt;wsp:rsid wsp:val=&quot;00882929&quot;/&gt;&lt;wsp:rsid wsp:val=&quot;008877E6&quot;/&gt;&lt;wsp:rsid wsp:val=&quot;008930FE&quot;/&gt;&lt;wsp:rsid wsp:val=&quot;0089473B&quot;/&gt;&lt;wsp:rsid wsp:val=&quot;00894A83&quot;/&gt;&lt;wsp:rsid wsp:val=&quot;00894DBF&quot;/&gt;&lt;wsp:rsid wsp:val=&quot;008959D4&quot;/&gt;&lt;wsp:rsid wsp:val=&quot;00896FF9&quot;/&gt;&lt;wsp:rsid wsp:val=&quot;008A44AB&quot;/&gt;&lt;wsp:rsid wsp:val=&quot;008A57E0&quot;/&gt;&lt;wsp:rsid wsp:val=&quot;008A62B7&quot;/&gt;&lt;wsp:rsid wsp:val=&quot;008B1E6D&quot;/&gt;&lt;wsp:rsid wsp:val=&quot;008B346F&quot;/&gt;&lt;wsp:rsid wsp:val=&quot;008B4F9E&quot;/&gt;&lt;wsp:rsid wsp:val=&quot;008B735F&quot;/&gt;&lt;wsp:rsid wsp:val=&quot;008C0085&quot;/&gt;&lt;wsp:rsid wsp:val=&quot;008C5BC8&quot;/&gt;&lt;wsp:rsid wsp:val=&quot;008C5C86&quot;/&gt;&lt;wsp:rsid wsp:val=&quot;008C5F99&quot;/&gt;&lt;wsp:rsid wsp:val=&quot;008C6DF7&quot;/&gt;&lt;wsp:rsid wsp:val=&quot;008C792D&quot;/&gt;&lt;wsp:rsid wsp:val=&quot;008D4C90&quot;/&gt;&lt;wsp:rsid wsp:val=&quot;008E4B2B&quot;/&gt;&lt;wsp:rsid wsp:val=&quot;008E581C&quot;/&gt;&lt;wsp:rsid wsp:val=&quot;008F354E&quot;/&gt;&lt;wsp:rsid wsp:val=&quot;008F481C&quot;/&gt;&lt;wsp:rsid wsp:val=&quot;008F59AB&quot;/&gt;&lt;wsp:rsid wsp:val=&quot;008F656E&quot;/&gt;&lt;wsp:rsid wsp:val=&quot;008F6912&quot;/&gt;&lt;wsp:rsid wsp:val=&quot;009009EB&quot;/&gt;&lt;wsp:rsid wsp:val=&quot;009013F4&quot;/&gt;&lt;wsp:rsid wsp:val=&quot;00901E07&quot;/&gt;&lt;wsp:rsid wsp:val=&quot;0090271F&quot;/&gt;&lt;wsp:rsid wsp:val=&quot;00902E23&quot;/&gt;&lt;wsp:rsid wsp:val=&quot;0090598A&quot;/&gt;&lt;wsp:rsid wsp:val=&quot;00906058&quot;/&gt;&lt;wsp:rsid wsp:val=&quot;009065DC&quot;/&gt;&lt;wsp:rsid wsp:val=&quot;00907978&quot;/&gt;&lt;wsp:rsid wsp:val=&quot;0091348E&quot;/&gt;&lt;wsp:rsid wsp:val=&quot;00917CCB&quot;/&gt;&lt;wsp:rsid wsp:val=&quot;009220F9&quot;/&gt;&lt;wsp:rsid wsp:val=&quot;009228DF&quot;/&gt;&lt;wsp:rsid wsp:val=&quot;00923F7C&quot;/&gt;&lt;wsp:rsid wsp:val=&quot;009273B4&quot;/&gt;&lt;wsp:rsid wsp:val=&quot;0092774C&quot;/&gt;&lt;wsp:rsid wsp:val=&quot;0092784F&quot;/&gt;&lt;wsp:rsid wsp:val=&quot;00927AA8&quot;/&gt;&lt;wsp:rsid wsp:val=&quot;00930091&quot;/&gt;&lt;wsp:rsid wsp:val=&quot;009317FB&quot;/&gt;&lt;wsp:rsid wsp:val=&quot;00937EE8&quot;/&gt;&lt;wsp:rsid wsp:val=&quot;00940E0A&quot;/&gt;&lt;wsp:rsid wsp:val=&quot;00942995&quot;/&gt;&lt;wsp:rsid wsp:val=&quot;00942EC2&quot;/&gt;&lt;wsp:rsid wsp:val=&quot;00942FA3&quot;/&gt;&lt;wsp:rsid wsp:val=&quot;00943C28&quot;/&gt;&lt;wsp:rsid wsp:val=&quot;00944C13&quot;/&gt;&lt;wsp:rsid wsp:val=&quot;00945008&quot;/&gt;&lt;wsp:rsid wsp:val=&quot;009555B1&quot;/&gt;&lt;wsp:rsid wsp:val=&quot;009571FA&quot;/&gt;&lt;wsp:rsid wsp:val=&quot;009572B9&quot;/&gt;&lt;wsp:rsid wsp:val=&quot;00962BED&quot;/&gt;&lt;wsp:rsid wsp:val=&quot;009652D7&quot;/&gt;&lt;wsp:rsid wsp:val=&quot;009679CC&quot;/&gt;&lt;wsp:rsid wsp:val=&quot;00967EA5&quot;/&gt;&lt;wsp:rsid wsp:val=&quot;00970B6B&quot;/&gt;&lt;wsp:rsid wsp:val=&quot;00971902&quot;/&gt;&lt;wsp:rsid wsp:val=&quot;00971AB1&quot;/&gt;&lt;wsp:rsid wsp:val=&quot;00974355&quot;/&gt;&lt;wsp:rsid wsp:val=&quot;0097485F&quot;/&gt;&lt;wsp:rsid wsp:val=&quot;00974B15&quot;/&gt;&lt;wsp:rsid wsp:val=&quot;00976572&quot;/&gt;&lt;wsp:rsid wsp:val=&quot;009776EF&quot;/&gt;&lt;wsp:rsid wsp:val=&quot;0098252D&quot;/&gt;&lt;wsp:rsid wsp:val=&quot;00984550&quot;/&gt;&lt;wsp:rsid wsp:val=&quot;00984796&quot;/&gt;&lt;wsp:rsid wsp:val=&quot;0098482C&quot;/&gt;&lt;wsp:rsid wsp:val=&quot;00995CD5&quot;/&gt;&lt;wsp:rsid wsp:val=&quot;009960D5&quot;/&gt;&lt;wsp:rsid wsp:val=&quot;00996B2F&quot;/&gt;&lt;wsp:rsid wsp:val=&quot;009A0920&quot;/&gt;&lt;wsp:rsid wsp:val=&quot;009A2D2D&quot;/&gt;&lt;wsp:rsid wsp:val=&quot;009A3055&quot;/&gt;&lt;wsp:rsid wsp:val=&quot;009A6D46&quot;/&gt;&lt;wsp:rsid wsp:val=&quot;009B13F6&quot;/&gt;&lt;wsp:rsid wsp:val=&quot;009B1546&quot;/&gt;&lt;wsp:rsid wsp:val=&quot;009B27A6&quot;/&gt;&lt;wsp:rsid wsp:val=&quot;009B50F9&quot;/&gt;&lt;wsp:rsid wsp:val=&quot;009B5100&quot;/&gt;&lt;wsp:rsid wsp:val=&quot;009B697A&quot;/&gt;&lt;wsp:rsid wsp:val=&quot;009C25A5&quot;/&gt;&lt;wsp:rsid wsp:val=&quot;009C2A56&quot;/&gt;&lt;wsp:rsid wsp:val=&quot;009C45B0&quot;/&gt;&lt;wsp:rsid wsp:val=&quot;009C707C&quot;/&gt;&lt;wsp:rsid wsp:val=&quot;009C72EE&quot;/&gt;&lt;wsp:rsid wsp:val=&quot;009D23EC&quot;/&gt;&lt;wsp:rsid wsp:val=&quot;009D56B4&quot;/&gt;&lt;wsp:rsid wsp:val=&quot;009E0358&quot;/&gt;&lt;wsp:rsid wsp:val=&quot;009E0CBA&quot;/&gt;&lt;wsp:rsid wsp:val=&quot;009E3526&quot;/&gt;&lt;wsp:rsid wsp:val=&quot;009E585B&quot;/&gt;&lt;wsp:rsid wsp:val=&quot;009E7C1C&quot;/&gt;&lt;wsp:rsid wsp:val=&quot;009F3010&quot;/&gt;&lt;wsp:rsid wsp:val=&quot;009F37B7&quot;/&gt;&lt;wsp:rsid wsp:val=&quot;009F455F&quot;/&gt;&lt;wsp:rsid wsp:val=&quot;009F4B47&quot;/&gt;&lt;wsp:rsid wsp:val=&quot;009F50F2&quot;/&gt;&lt;wsp:rsid wsp:val=&quot;009F591A&quot;/&gt;&lt;wsp:rsid wsp:val=&quot;009F5A1C&quot;/&gt;&lt;wsp:rsid wsp:val=&quot;009F5CEF&quot;/&gt;&lt;wsp:rsid wsp:val=&quot;009F678C&quot;/&gt;&lt;wsp:rsid wsp:val=&quot;00A005FD&quot;/&gt;&lt;wsp:rsid wsp:val=&quot;00A038D8&quot;/&gt;&lt;wsp:rsid wsp:val=&quot;00A052E1&quot;/&gt;&lt;wsp:rsid wsp:val=&quot;00A073F9&quot;/&gt;&lt;wsp:rsid wsp:val=&quot;00A10F02&quot;/&gt;&lt;wsp:rsid wsp:val=&quot;00A16019&quot;/&gt;&lt;wsp:rsid wsp:val=&quot;00A164B4&quot;/&gt;&lt;wsp:rsid wsp:val=&quot;00A22779&quot;/&gt;&lt;wsp:rsid wsp:val=&quot;00A230EC&quot;/&gt;&lt;wsp:rsid wsp:val=&quot;00A27C02&quot;/&gt;&lt;wsp:rsid wsp:val=&quot;00A3349E&quot;/&gt;&lt;wsp:rsid wsp:val=&quot;00A339D4&quot;/&gt;&lt;wsp:rsid wsp:val=&quot;00A343FE&quot;/&gt;&lt;wsp:rsid wsp:val=&quot;00A356E7&quot;/&gt;&lt;wsp:rsid wsp:val=&quot;00A363AC&quot;/&gt;&lt;wsp:rsid wsp:val=&quot;00A42C4A&quot;/&gt;&lt;wsp:rsid wsp:val=&quot;00A433B0&quot;/&gt;&lt;wsp:rsid wsp:val=&quot;00A44151&quot;/&gt;&lt;wsp:rsid wsp:val=&quot;00A52282&quot;/&gt;&lt;wsp:rsid wsp:val=&quot;00A53724&quot;/&gt;&lt;wsp:rsid wsp:val=&quot;00A56CCC&quot;/&gt;&lt;wsp:rsid wsp:val=&quot;00A70CD8&quot;/&gt;&lt;wsp:rsid wsp:val=&quot;00A70E05&quot;/&gt;&lt;wsp:rsid wsp:val=&quot;00A70EF4&quot;/&gt;&lt;wsp:rsid wsp:val=&quot;00A72AB1&quot;/&gt;&lt;wsp:rsid wsp:val=&quot;00A72E25&quot;/&gt;&lt;wsp:rsid wsp:val=&quot;00A807F5&quot;/&gt;&lt;wsp:rsid wsp:val=&quot;00A81618&quot;/&gt;&lt;wsp:rsid wsp:val=&quot;00A82346&quot;/&gt;&lt;wsp:rsid wsp:val=&quot;00A825DD&quot;/&gt;&lt;wsp:rsid wsp:val=&quot;00A82656&quot;/&gt;&lt;wsp:rsid wsp:val=&quot;00A828AA&quot;/&gt;&lt;wsp:rsid wsp:val=&quot;00A839B8&quot;/&gt;&lt;wsp:rsid wsp:val=&quot;00A84974&quot;/&gt;&lt;wsp:rsid wsp:val=&quot;00A861BC&quot;/&gt;&lt;wsp:rsid wsp:val=&quot;00A87704&quot;/&gt;&lt;wsp:rsid wsp:val=&quot;00A90C32&quot;/&gt;&lt;wsp:rsid wsp:val=&quot;00A91868&quot;/&gt;&lt;wsp:rsid wsp:val=&quot;00A94819&quot;/&gt;&lt;wsp:rsid wsp:val=&quot;00A95D9E&quot;/&gt;&lt;wsp:rsid wsp:val=&quot;00A969A8&quot;/&gt;&lt;wsp:rsid wsp:val=&quot;00A96CD3&quot;/&gt;&lt;wsp:rsid wsp:val=&quot;00A97802&quot;/&gt;&lt;wsp:rsid wsp:val=&quot;00AB51E0&quot;/&gt;&lt;wsp:rsid wsp:val=&quot;00AB6DC6&quot;/&gt;&lt;wsp:rsid wsp:val=&quot;00AB7FC9&quot;/&gt;&lt;wsp:rsid wsp:val=&quot;00AC17A1&quot;/&gt;&lt;wsp:rsid wsp:val=&quot;00AC2090&quot;/&gt;&lt;wsp:rsid wsp:val=&quot;00AC2E11&quot;/&gt;&lt;wsp:rsid wsp:val=&quot;00AC4F2D&quot;/&gt;&lt;wsp:rsid wsp:val=&quot;00AD0AC4&quot;/&gt;&lt;wsp:rsid wsp:val=&quot;00AD234E&quot;/&gt;&lt;wsp:rsid wsp:val=&quot;00AD78AA&quot;/&gt;&lt;wsp:rsid wsp:val=&quot;00AE1948&quot;/&gt;&lt;wsp:rsid wsp:val=&quot;00AE1D1A&quot;/&gt;&lt;wsp:rsid wsp:val=&quot;00AE3283&quot;/&gt;&lt;wsp:rsid wsp:val=&quot;00AE507C&quot;/&gt;&lt;wsp:rsid wsp:val=&quot;00AE7E08&quot;/&gt;&lt;wsp:rsid wsp:val=&quot;00AF060E&quot;/&gt;&lt;wsp:rsid wsp:val=&quot;00AF0B11&quot;/&gt;&lt;wsp:rsid wsp:val=&quot;00B00DBC&quot;/&gt;&lt;wsp:rsid wsp:val=&quot;00B1383A&quot;/&gt;&lt;wsp:rsid wsp:val=&quot;00B14246&quot;/&gt;&lt;wsp:rsid wsp:val=&quot;00B1511A&quot;/&gt;&lt;wsp:rsid wsp:val=&quot;00B15449&quot;/&gt;&lt;wsp:rsid wsp:val=&quot;00B15794&quot;/&gt;&lt;wsp:rsid wsp:val=&quot;00B17039&quot;/&gt;&lt;wsp:rsid wsp:val=&quot;00B24083&quot;/&gt;&lt;wsp:rsid wsp:val=&quot;00B24494&quot;/&gt;&lt;wsp:rsid wsp:val=&quot;00B25C1B&quot;/&gt;&lt;wsp:rsid wsp:val=&quot;00B27C70&quot;/&gt;&lt;wsp:rsid wsp:val=&quot;00B31789&quot;/&gt;&lt;wsp:rsid wsp:val=&quot;00B326EF&quot;/&gt;&lt;wsp:rsid wsp:val=&quot;00B32A6F&quot;/&gt;&lt;wsp:rsid wsp:val=&quot;00B43444&quot;/&gt;&lt;wsp:rsid wsp:val=&quot;00B4428B&quot;/&gt;&lt;wsp:rsid wsp:val=&quot;00B476B7&quot;/&gt;&lt;wsp:rsid wsp:val=&quot;00B47832&quot;/&gt;&lt;wsp:rsid wsp:val=&quot;00B47BE0&quot;/&gt;&lt;wsp:rsid wsp:val=&quot;00B51BFE&quot;/&gt;&lt;wsp:rsid wsp:val=&quot;00B53581&quot;/&gt;&lt;wsp:rsid wsp:val=&quot;00B57386&quot;/&gt;&lt;wsp:rsid wsp:val=&quot;00B60016&quot;/&gt;&lt;wsp:rsid wsp:val=&quot;00B64EAC&quot;/&gt;&lt;wsp:rsid wsp:val=&quot;00B77974&quot;/&gt;&lt;wsp:rsid wsp:val=&quot;00B87560&quot;/&gt;&lt;wsp:rsid wsp:val=&quot;00B87C64&quot;/&gt;&lt;wsp:rsid wsp:val=&quot;00B904A8&quot;/&gt;&lt;wsp:rsid wsp:val=&quot;00B92EB2&quot;/&gt;&lt;wsp:rsid wsp:val=&quot;00B93155&quot;/&gt;&lt;wsp:rsid wsp:val=&quot;00BA10D8&quot;/&gt;&lt;wsp:rsid wsp:val=&quot;00BA403E&quot;/&gt;&lt;wsp:rsid wsp:val=&quot;00BA43EA&quot;/&gt;&lt;wsp:rsid wsp:val=&quot;00BA7DDF&quot;/&gt;&lt;wsp:rsid wsp:val=&quot;00BB02B3&quot;/&gt;&lt;wsp:rsid wsp:val=&quot;00BB031C&quot;/&gt;&lt;wsp:rsid wsp:val=&quot;00BB4024&quot;/&gt;&lt;wsp:rsid wsp:val=&quot;00BB4930&quot;/&gt;&lt;wsp:rsid wsp:val=&quot;00BB53F1&quot;/&gt;&lt;wsp:rsid wsp:val=&quot;00BB5774&quot;/&gt;&lt;wsp:rsid wsp:val=&quot;00BC0F7D&quot;/&gt;&lt;wsp:rsid wsp:val=&quot;00BC28A1&quot;/&gt;&lt;wsp:rsid wsp:val=&quot;00BC47C5&quot;/&gt;&lt;wsp:rsid wsp:val=&quot;00BD172A&quot;/&gt;&lt;wsp:rsid wsp:val=&quot;00BD453D&quot;/&gt;&lt;wsp:rsid wsp:val=&quot;00BD7863&quot;/&gt;&lt;wsp:rsid wsp:val=&quot;00BD79A2&quot;/&gt;&lt;wsp:rsid wsp:val=&quot;00BE4B38&quot;/&gt;&lt;wsp:rsid wsp:val=&quot;00BE605F&quot;/&gt;&lt;wsp:rsid wsp:val=&quot;00BF2878&quot;/&gt;&lt;wsp:rsid wsp:val=&quot;00BF56E3&quot;/&gt;&lt;wsp:rsid wsp:val=&quot;00BF7785&quot;/&gt;&lt;wsp:rsid wsp:val=&quot;00C07F51&quot;/&gt;&lt;wsp:rsid wsp:val=&quot;00C150A7&quot;/&gt;&lt;wsp:rsid wsp:val=&quot;00C17A60&quot;/&gt;&lt;wsp:rsid wsp:val=&quot;00C229BF&quot;/&gt;&lt;wsp:rsid wsp:val=&quot;00C25C24&quot;/&gt;&lt;wsp:rsid wsp:val=&quot;00C30163&quot;/&gt;&lt;wsp:rsid wsp:val=&quot;00C31196&quot;/&gt;&lt;wsp:rsid wsp:val=&quot;00C32962&quot;/&gt;&lt;wsp:rsid wsp:val=&quot;00C33079&quot;/&gt;&lt;wsp:rsid wsp:val=&quot;00C34E3F&quot;/&gt;&lt;wsp:rsid wsp:val=&quot;00C3577B&quot;/&gt;&lt;wsp:rsid wsp:val=&quot;00C35F1A&quot;/&gt;&lt;wsp:rsid wsp:val=&quot;00C371B3&quot;/&gt;&lt;wsp:rsid wsp:val=&quot;00C41A1C&quot;/&gt;&lt;wsp:rsid wsp:val=&quot;00C45231&quot;/&gt;&lt;wsp:rsid wsp:val=&quot;00C56D0B&quot;/&gt;&lt;wsp:rsid wsp:val=&quot;00C6012B&quot;/&gt;&lt;wsp:rsid wsp:val=&quot;00C6035E&quot;/&gt;&lt;wsp:rsid wsp:val=&quot;00C615D5&quot;/&gt;&lt;wsp:rsid wsp:val=&quot;00C665D6&quot;/&gt;&lt;wsp:rsid wsp:val=&quot;00C72833&quot;/&gt;&lt;wsp:rsid wsp:val=&quot;00C76691&quot;/&gt;&lt;wsp:rsid wsp:val=&quot;00C8092D&quot;/&gt;&lt;wsp:rsid wsp:val=&quot;00C80BE5&quot;/&gt;&lt;wsp:rsid wsp:val=&quot;00C84971&quot;/&gt;&lt;wsp:rsid wsp:val=&quot;00C86AD3&quot;/&gt;&lt;wsp:rsid wsp:val=&quot;00C91F9B&quot;/&gt;&lt;wsp:rsid wsp:val=&quot;00C92C8B&quot;/&gt;&lt;wsp:rsid wsp:val=&quot;00C932B4&quot;/&gt;&lt;wsp:rsid wsp:val=&quot;00C93F40&quot;/&gt;&lt;wsp:rsid wsp:val=&quot;00C97FA2&quot;/&gt;&lt;wsp:rsid wsp:val=&quot;00CA3B1D&quot;/&gt;&lt;wsp:rsid wsp:val=&quot;00CA3D0C&quot;/&gt;&lt;wsp:rsid wsp:val=&quot;00CA3D41&quot;/&gt;&lt;wsp:rsid wsp:val=&quot;00CA47BF&quot;/&gt;&lt;wsp:rsid wsp:val=&quot;00CA5244&quot;/&gt;&lt;wsp:rsid wsp:val=&quot;00CA6EB5&quot;/&gt;&lt;wsp:rsid wsp:val=&quot;00CB2BCD&quot;/&gt;&lt;wsp:rsid wsp:val=&quot;00CB309C&quot;/&gt;&lt;wsp:rsid wsp:val=&quot;00CB6BFF&quot;/&gt;&lt;wsp:rsid wsp:val=&quot;00CB7D82&quot;/&gt;&lt;wsp:rsid wsp:val=&quot;00CC3F7F&quot;/&gt;&lt;wsp:rsid wsp:val=&quot;00CC46C2&quot;/&gt;&lt;wsp:rsid wsp:val=&quot;00CD59D8&quot;/&gt;&lt;wsp:rsid wsp:val=&quot;00CE081B&quot;/&gt;&lt;wsp:rsid wsp:val=&quot;00CE2A5B&quot;/&gt;&lt;wsp:rsid wsp:val=&quot;00CF3940&quot;/&gt;&lt;wsp:rsid wsp:val=&quot;00CF4A62&quot;/&gt;&lt;wsp:rsid wsp:val=&quot;00CF56C2&quot;/&gt;&lt;wsp:rsid wsp:val=&quot;00D0089E&quot;/&gt;&lt;wsp:rsid wsp:val=&quot;00D027EE&quot;/&gt;&lt;wsp:rsid wsp:val=&quot;00D05166&quot;/&gt;&lt;wsp:rsid wsp:val=&quot;00D053BD&quot;/&gt;&lt;wsp:rsid wsp:val=&quot;00D06840&quot;/&gt;&lt;wsp:rsid wsp:val=&quot;00D10F61&quot;/&gt;&lt;wsp:rsid wsp:val=&quot;00D11429&quot;/&gt;&lt;wsp:rsid wsp:val=&quot;00D11496&quot;/&gt;&lt;wsp:rsid wsp:val=&quot;00D11B3A&quot;/&gt;&lt;wsp:rsid wsp:val=&quot;00D126F7&quot;/&gt;&lt;wsp:rsid wsp:val=&quot;00D141EC&quot;/&gt;&lt;wsp:rsid wsp:val=&quot;00D1724F&quot;/&gt;&lt;wsp:rsid wsp:val=&quot;00D2380D&quot;/&gt;&lt;wsp:rsid wsp:val=&quot;00D24E3E&quot;/&gt;&lt;wsp:rsid wsp:val=&quot;00D26B7A&quot;/&gt;&lt;wsp:rsid wsp:val=&quot;00D277F0&quot;/&gt;&lt;wsp:rsid wsp:val=&quot;00D27C20&quot;/&gt;&lt;wsp:rsid wsp:val=&quot;00D30533&quot;/&gt;&lt;wsp:rsid wsp:val=&quot;00D30D84&quot;/&gt;&lt;wsp:rsid wsp:val=&quot;00D37B0C&quot;/&gt;&lt;wsp:rsid wsp:val=&quot;00D4389E&quot;/&gt;&lt;wsp:rsid wsp:val=&quot;00D452B2&quot;/&gt;&lt;wsp:rsid wsp:val=&quot;00D47A16&quot;/&gt;&lt;wsp:rsid wsp:val=&quot;00D50B50&quot;/&gt;&lt;wsp:rsid wsp:val=&quot;00D51E1B&quot;/&gt;&lt;wsp:rsid wsp:val=&quot;00D540B4&quot;/&gt;&lt;wsp:rsid wsp:val=&quot;00D54517&quot;/&gt;&lt;wsp:rsid wsp:val=&quot;00D56778&quot;/&gt;&lt;wsp:rsid wsp:val=&quot;00D60762&quot;/&gt;&lt;wsp:rsid wsp:val=&quot;00D61224&quot;/&gt;&lt;wsp:rsid wsp:val=&quot;00D630DF&quot;/&gt;&lt;wsp:rsid wsp:val=&quot;00D67421&quot;/&gt;&lt;wsp:rsid wsp:val=&quot;00D73666&quot;/&gt;&lt;wsp:rsid wsp:val=&quot;00D738D6&quot;/&gt;&lt;wsp:rsid wsp:val=&quot;00D755EB&quot;/&gt;&lt;wsp:rsid wsp:val=&quot;00D7621E&quot;/&gt;&lt;wsp:rsid wsp:val=&quot;00D768B5&quot;/&gt;&lt;wsp:rsid wsp:val=&quot;00D82F29&quot;/&gt;&lt;wsp:rsid wsp:val=&quot;00D84962&quot;/&gt;&lt;wsp:rsid wsp:val=&quot;00D84FBA&quot;/&gt;&lt;wsp:rsid wsp:val=&quot;00D85863&quot;/&gt;&lt;wsp:rsid wsp:val=&quot;00D85967&quot;/&gt;&lt;wsp:rsid wsp:val=&quot;00D86522&quot;/&gt;&lt;wsp:rsid wsp:val=&quot;00D86EC6&quot;/&gt;&lt;wsp:rsid wsp:val=&quot;00D8705B&quot;/&gt;&lt;wsp:rsid wsp:val=&quot;00D875CF&quot;/&gt;&lt;wsp:rsid wsp:val=&quot;00D87E00&quot;/&gt;&lt;wsp:rsid wsp:val=&quot;00D9134D&quot;/&gt;&lt;wsp:rsid wsp:val=&quot;00D91CE0&quot;/&gt;&lt;wsp:rsid wsp:val=&quot;00D96B98&quot;/&gt;&lt;wsp:rsid wsp:val=&quot;00DA7A03&quot;/&gt;&lt;wsp:rsid wsp:val=&quot;00DA7C27&quot;/&gt;&lt;wsp:rsid wsp:val=&quot;00DB1818&quot;/&gt;&lt;wsp:rsid wsp:val=&quot;00DB384B&quot;/&gt;&lt;wsp:rsid wsp:val=&quot;00DB4B9B&quot;/&gt;&lt;wsp:rsid wsp:val=&quot;00DB5492&quot;/&gt;&lt;wsp:rsid wsp:val=&quot;00DB69D1&quot;/&gt;&lt;wsp:rsid wsp:val=&quot;00DB6FC3&quot;/&gt;&lt;wsp:rsid wsp:val=&quot;00DC1DAC&quot;/&gt;&lt;wsp:rsid wsp:val=&quot;00DC309B&quot;/&gt;&lt;wsp:rsid wsp:val=&quot;00DC4DA2&quot;/&gt;&lt;wsp:rsid wsp:val=&quot;00DC652B&quot;/&gt;&lt;wsp:rsid wsp:val=&quot;00DD4D9A&quot;/&gt;&lt;wsp:rsid wsp:val=&quot;00DD5605&quot;/&gt;&lt;wsp:rsid wsp:val=&quot;00DD738F&quot;/&gt;&lt;wsp:rsid wsp:val=&quot;00DE184B&quot;/&gt;&lt;wsp:rsid wsp:val=&quot;00DE2009&quot;/&gt;&lt;wsp:rsid wsp:val=&quot;00DE2A98&quot;/&gt;&lt;wsp:rsid wsp:val=&quot;00DE389B&quot;/&gt;&lt;wsp:rsid wsp:val=&quot;00DF28E8&quot;/&gt;&lt;wsp:rsid wsp:val=&quot;00DF2B1F&quot;/&gt;&lt;wsp:rsid wsp:val=&quot;00DF362C&quot;/&gt;&lt;wsp:rsid wsp:val=&quot;00DF62CD&quot;/&gt;&lt;wsp:rsid wsp:val=&quot;00E00951&quot;/&gt;&lt;wsp:rsid wsp:val=&quot;00E009E0&quot;/&gt;&lt;wsp:rsid wsp:val=&quot;00E01C4A&quot;/&gt;&lt;wsp:rsid wsp:val=&quot;00E0231C&quot;/&gt;&lt;wsp:rsid wsp:val=&quot;00E032EC&quot;/&gt;&lt;wsp:rsid wsp:val=&quot;00E210B4&quot;/&gt;&lt;wsp:rsid wsp:val=&quot;00E25B43&quot;/&gt;&lt;wsp:rsid wsp:val=&quot;00E27214&quot;/&gt;&lt;wsp:rsid wsp:val=&quot;00E30AAE&quot;/&gt;&lt;wsp:rsid wsp:val=&quot;00E32A25&quot;/&gt;&lt;wsp:rsid wsp:val=&quot;00E35C2C&quot;/&gt;&lt;wsp:rsid wsp:val=&quot;00E35E84&quot;/&gt;&lt;wsp:rsid wsp:val=&quot;00E41C4A&quot;/&gt;&lt;wsp:rsid wsp:val=&quot;00E4796C&quot;/&gt;&lt;wsp:rsid wsp:val=&quot;00E52D1A&quot;/&gt;&lt;wsp:rsid wsp:val=&quot;00E54A49&quot;/&gt;&lt;wsp:rsid wsp:val=&quot;00E571CB&quot;/&gt;&lt;wsp:rsid wsp:val=&quot;00E6352B&quot;/&gt;&lt;wsp:rsid wsp:val=&quot;00E641B3&quot;/&gt;&lt;wsp:rsid wsp:val=&quot;00E64D09&quot;/&gt;&lt;wsp:rsid wsp:val=&quot;00E66F9E&quot;/&gt;&lt;wsp:rsid wsp:val=&quot;00E741C4&quot;/&gt;&lt;wsp:rsid wsp:val=&quot;00E7567B&quot;/&gt;&lt;wsp:rsid wsp:val=&quot;00E77645&quot;/&gt;&lt;wsp:rsid wsp:val=&quot;00E77CB6&quot;/&gt;&lt;wsp:rsid wsp:val=&quot;00E80684&quot;/&gt;&lt;wsp:rsid wsp:val=&quot;00E819BB&quot;/&gt;&lt;wsp:rsid wsp:val=&quot;00E86F5E&quot;/&gt;&lt;wsp:rsid wsp:val=&quot;00E9416A&quot;/&gt;&lt;wsp:rsid wsp:val=&quot;00E943EE&quot;/&gt;&lt;wsp:rsid wsp:val=&quot;00E94FA8&quot;/&gt;&lt;wsp:rsid wsp:val=&quot;00E96CF7&quot;/&gt;&lt;wsp:rsid wsp:val=&quot;00EA3611&quot;/&gt;&lt;wsp:rsid wsp:val=&quot;00EA7C61&quot;/&gt;&lt;wsp:rsid wsp:val=&quot;00EB18D1&quot;/&gt;&lt;wsp:rsid wsp:val=&quot;00EB3DB4&quot;/&gt;&lt;wsp:rsid wsp:val=&quot;00EB6AB7&quot;/&gt;&lt;wsp:rsid wsp:val=&quot;00EB72F4&quot;/&gt;&lt;wsp:rsid wsp:val=&quot;00EC12A8&quot;/&gt;&lt;wsp:rsid wsp:val=&quot;00EC1F10&quot;/&gt;&lt;wsp:rsid wsp:val=&quot;00EC4A25&quot;/&gt;&lt;wsp:rsid wsp:val=&quot;00EC57C2&quot;/&gt;&lt;wsp:rsid wsp:val=&quot;00EC5C78&quot;/&gt;&lt;wsp:rsid wsp:val=&quot;00EC667F&quot;/&gt;&lt;wsp:rsid wsp:val=&quot;00ED1996&quot;/&gt;&lt;wsp:rsid wsp:val=&quot;00ED34E1&quot;/&gt;&lt;wsp:rsid wsp:val=&quot;00ED3B96&quot;/&gt;&lt;wsp:rsid wsp:val=&quot;00ED5EAF&quot;/&gt;&lt;wsp:rsid wsp:val=&quot;00EE1761&quot;/&gt;&lt;wsp:rsid wsp:val=&quot;00EE2C6B&quot;/&gt;&lt;wsp:rsid wsp:val=&quot;00EE5470&quot;/&gt;&lt;wsp:rsid wsp:val=&quot;00EE60BD&quot;/&gt;&lt;wsp:rsid wsp:val=&quot;00EE6399&quot;/&gt;&lt;wsp:rsid wsp:val=&quot;00EF1994&quot;/&gt;&lt;wsp:rsid wsp:val=&quot;00EF1FC5&quot;/&gt;&lt;wsp:rsid wsp:val=&quot;00EF760C&quot;/&gt;&lt;wsp:rsid wsp:val=&quot;00F00405&quot;/&gt;&lt;wsp:rsid wsp:val=&quot;00F00B91&quot;/&gt;&lt;wsp:rsid wsp:val=&quot;00F025A2&quot;/&gt;&lt;wsp:rsid wsp:val=&quot;00F02EFF&quot;/&gt;&lt;wsp:rsid wsp:val=&quot;00F04712&quot;/&gt;&lt;wsp:rsid wsp:val=&quot;00F04CD3&quot;/&gt;&lt;wsp:rsid wsp:val=&quot;00F1066E&quot;/&gt;&lt;wsp:rsid wsp:val=&quot;00F168AD&quot;/&gt;&lt;wsp:rsid wsp:val=&quot;00F22705&quot;/&gt;&lt;wsp:rsid wsp:val=&quot;00F22EC7&quot;/&gt;&lt;wsp:rsid wsp:val=&quot;00F26CEE&quot;/&gt;&lt;wsp:rsid wsp:val=&quot;00F33796&quot;/&gt;&lt;wsp:rsid wsp:val=&quot;00F33DED&quot;/&gt;&lt;wsp:rsid wsp:val=&quot;00F401E2&quot;/&gt;&lt;wsp:rsid wsp:val=&quot;00F43B16&quot;/&gt;&lt;wsp:rsid wsp:val=&quot;00F4458D&quot;/&gt;&lt;wsp:rsid wsp:val=&quot;00F457B2&quot;/&gt;&lt;wsp:rsid wsp:val=&quot;00F47A14&quot;/&gt;&lt;wsp:rsid wsp:val=&quot;00F522BE&quot;/&gt;&lt;wsp:rsid wsp:val=&quot;00F63642&quot;/&gt;&lt;wsp:rsid wsp:val=&quot;00F64108&quot;/&gt;&lt;wsp:rsid wsp:val=&quot;00F653B8&quot;/&gt;&lt;wsp:rsid wsp:val=&quot;00F66131&quot;/&gt;&lt;wsp:rsid wsp:val=&quot;00F66C12&quot;/&gt;&lt;wsp:rsid wsp:val=&quot;00F67E05&quot;/&gt;&lt;wsp:rsid wsp:val=&quot;00F67E64&quot;/&gt;&lt;wsp:rsid wsp:val=&quot;00F71EE6&quot;/&gt;&lt;wsp:rsid wsp:val=&quot;00F733EF&quot;/&gt;&lt;wsp:rsid wsp:val=&quot;00F74425&quot;/&gt;&lt;wsp:rsid wsp:val=&quot;00F76DCA&quot;/&gt;&lt;wsp:rsid wsp:val=&quot;00F85A61&quot;/&gt;&lt;wsp:rsid wsp:val=&quot;00F90621&quot;/&gt;&lt;wsp:rsid wsp:val=&quot;00F91A42&quot;/&gt;&lt;wsp:rsid wsp:val=&quot;00F92464&quot;/&gt;&lt;wsp:rsid wsp:val=&quot;00F929E0&quot;/&gt;&lt;wsp:rsid wsp:val=&quot;00F95BED&quot;/&gt;&lt;wsp:rsid wsp:val=&quot;00FA1266&quot;/&gt;&lt;wsp:rsid wsp:val=&quot;00FA6293&quot;/&gt;&lt;wsp:rsid wsp:val=&quot;00FB20FE&quot;/&gt;&lt;wsp:rsid wsp:val=&quot;00FB2E6C&quot;/&gt;&lt;wsp:rsid wsp:val=&quot;00FB3611&quot;/&gt;&lt;wsp:rsid wsp:val=&quot;00FC1192&quot;/&gt;&lt;wsp:rsid wsp:val=&quot;00FC3E46&quot;/&gt;&lt;wsp:rsid wsp:val=&quot;00FC4B53&quot;/&gt;&lt;wsp:rsid wsp:val=&quot;00FC597F&quot;/&gt;&lt;wsp:rsid wsp:val=&quot;00FD1F3E&quot;/&gt;&lt;wsp:rsid wsp:val=&quot;00FD592F&quot;/&gt;&lt;wsp:rsid wsp:val=&quot;00FD70A5&quot;/&gt;&lt;wsp:rsid wsp:val=&quot;00FE116E&quot;/&gt;&lt;wsp:rsid wsp:val=&quot;00FE11B9&quot;/&gt;&lt;wsp:rsid wsp:val=&quot;00FE170A&quot;/&gt;&lt;wsp:rsid wsp:val=&quot;00FE181B&quot;/&gt;&lt;wsp:rsid wsp:val=&quot;00FE5E92&quot;/&gt;&lt;wsp:rsid wsp:val=&quot;00FF044C&quot;/&gt;&lt;wsp:rsid wsp:val=&quot;00FF0B76&quot;/&gt;&lt;wsp:rsid wsp:val=&quot;00FF18AC&quot;/&gt;&lt;wsp:rsid wsp:val=&quot;00FF2EF0&quot;/&gt;&lt;wsp:rsid wsp:val=&quot;00FF4E71&quot;/&gt;&lt;wsp:rsid wsp:val=&quot;00FF6E32&quot;/&gt;&lt;/wsp:rsids&gt;&lt;/w:docPr&gt;&lt;w:body&gt;&lt;wx:sect&gt;&lt;w:p wsp:rsidR=&quot;00000000&quot; wsp:rsidRDefault=&quot;00FB2E6C&quot; wsp:rsidP=&quot;00FB2E6C&quot;&gt;&lt;m:oMathPara&gt;&lt;m:oMath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/w:rPr&gt;&lt;m:t&gt;f&lt;/m:t&gt;&lt;/m:r&gt;&lt;/m:e&gt;&lt;m:sub&gt;&lt;m:r&gt;&lt;w:rPr&gt;&lt;w:rFonts w:ascii=&quot;Cambria Math&quot; w:h-ansi=&quot;Cambria Math&quot;/&gt;&lt;wx:font wx:val=&quot;Cambria Math&quot;/&gt;&lt;w:i/&gt;&lt;/w:rPr&gt;&lt;m:t&gt;md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F95BED" w:rsidRPr="0060213F">
        <w:rPr>
          <w:rFonts w:ascii="Arial" w:hAnsi="Arial" w:cs="Arial"/>
          <w:sz w:val="22"/>
          <w:lang w:val="en-US"/>
        </w:rPr>
        <w:fldChar w:fldCharType="end"/>
      </w:r>
      <w:r w:rsidR="00F95BED" w:rsidRPr="0060213F">
        <w:rPr>
          <w:rFonts w:ascii="Arial" w:hAnsi="Arial" w:cs="Arial"/>
          <w:sz w:val="22"/>
          <w:lang w:val="en-US"/>
        </w:rPr>
        <w:t xml:space="preserve"> has been set to 4 in order to limit the total amount of signal processing </w:t>
      </w:r>
      <w:r w:rsidRPr="0060213F">
        <w:rPr>
          <w:rFonts w:ascii="Arial" w:hAnsi="Arial" w:cs="Arial"/>
          <w:sz w:val="22"/>
          <w:lang w:val="en-US"/>
        </w:rPr>
        <w:t xml:space="preserve">and computational complexity </w:t>
      </w:r>
      <w:r w:rsidR="00F95BED" w:rsidRPr="0060213F">
        <w:rPr>
          <w:rFonts w:ascii="Arial" w:hAnsi="Arial" w:cs="Arial"/>
          <w:sz w:val="22"/>
          <w:lang w:val="en-US"/>
        </w:rPr>
        <w:t xml:space="preserve">in the radio. The delays associated with the selected memory terms are not necessarily contiguous. </w:t>
      </w:r>
    </w:p>
    <w:p w14:paraId="3241A025" w14:textId="77777777" w:rsidR="00E01DFD" w:rsidRPr="0060213F" w:rsidRDefault="00E01DFD" w:rsidP="00F95BED">
      <w:pPr>
        <w:rPr>
          <w:rFonts w:ascii="Arial" w:hAnsi="Arial" w:cs="Arial"/>
          <w:sz w:val="22"/>
          <w:lang w:val="en-US"/>
        </w:rPr>
      </w:pPr>
      <w:r w:rsidRPr="0060213F">
        <w:rPr>
          <w:rFonts w:ascii="Arial" w:hAnsi="Arial" w:cs="Arial"/>
          <w:sz w:val="22"/>
          <w:lang w:val="en-US"/>
        </w:rPr>
        <w:t>Due to possible size of spectrum at higher frequencies, the bandwidth of 200 MHz and 400 MHz corresponding to 2 or 4 carriers, each 100 MHz was assumed.</w:t>
      </w:r>
    </w:p>
    <w:p w14:paraId="1AA98BBA" w14:textId="77777777" w:rsidR="00E01DFD" w:rsidRPr="0060213F" w:rsidRDefault="00E01DFD" w:rsidP="00F95BED">
      <w:pPr>
        <w:rPr>
          <w:rFonts w:ascii="Arial" w:hAnsi="Arial" w:cs="Arial"/>
          <w:sz w:val="22"/>
          <w:lang w:val="en-US"/>
        </w:rPr>
      </w:pPr>
      <w:r w:rsidRPr="0060213F">
        <w:rPr>
          <w:rFonts w:ascii="Arial" w:hAnsi="Arial" w:cs="Arial"/>
          <w:sz w:val="22"/>
          <w:lang w:val="en-US"/>
        </w:rPr>
        <w:t>The measurement results of the important characteristics are summarized in the following</w:t>
      </w:r>
      <w:r w:rsidR="0060213F">
        <w:rPr>
          <w:rFonts w:ascii="Arial" w:hAnsi="Arial" w:cs="Arial"/>
          <w:sz w:val="22"/>
          <w:lang w:val="en-US"/>
        </w:rPr>
        <w:t xml:space="preserve"> table</w:t>
      </w:r>
      <w:r w:rsidRPr="0060213F">
        <w:rPr>
          <w:rFonts w:ascii="Arial" w:hAnsi="Arial" w:cs="Arial"/>
          <w:sz w:val="22"/>
          <w:lang w:val="en-US"/>
        </w:rPr>
        <w:t>:</w:t>
      </w:r>
    </w:p>
    <w:tbl>
      <w:tblPr>
        <w:tblW w:w="822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843"/>
        <w:gridCol w:w="1559"/>
        <w:gridCol w:w="1843"/>
        <w:gridCol w:w="1701"/>
      </w:tblGrid>
      <w:tr w:rsidR="002F3561" w:rsidRPr="003E5AD7" w14:paraId="6C95DA3C" w14:textId="77777777" w:rsidTr="0060213F"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221B4" w14:textId="77777777" w:rsidR="002F3561" w:rsidRPr="003E5AD7" w:rsidRDefault="002F3561" w:rsidP="002F356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0B3ED00" w14:textId="77777777" w:rsidR="002F3561" w:rsidRPr="003E5AD7" w:rsidRDefault="002F3561" w:rsidP="003E5AD7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3E5AD7">
              <w:rPr>
                <w:rFonts w:ascii="Arial" w:hAnsi="Arial" w:cs="Arial"/>
                <w:sz w:val="16"/>
                <w:lang w:val="en-US"/>
              </w:rPr>
              <w:t xml:space="preserve"> Power (dBm)</w:t>
            </w:r>
          </w:p>
          <w:p w14:paraId="21980785" w14:textId="77777777" w:rsidR="002F3561" w:rsidRPr="003E5AD7" w:rsidRDefault="00614061" w:rsidP="003E5AD7">
            <w:pPr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E5AD7">
              <w:rPr>
                <w:rFonts w:ascii="Arial" w:hAnsi="Arial" w:cs="Arial"/>
                <w:sz w:val="16"/>
                <w:szCs w:val="16"/>
                <w:lang w:val="en-US"/>
              </w:rPr>
              <w:t>200MHz/400MHz</w:t>
            </w:r>
          </w:p>
        </w:tc>
        <w:tc>
          <w:tcPr>
            <w:tcW w:w="1559" w:type="dxa"/>
            <w:shd w:val="clear" w:color="auto" w:fill="auto"/>
          </w:tcPr>
          <w:p w14:paraId="60655015" w14:textId="77777777" w:rsidR="002F3561" w:rsidRPr="003E5AD7" w:rsidRDefault="002F3561" w:rsidP="003E5AD7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E5AD7">
              <w:rPr>
                <w:rFonts w:ascii="Arial" w:hAnsi="Arial" w:cs="Arial"/>
                <w:sz w:val="16"/>
                <w:szCs w:val="16"/>
                <w:lang w:val="en-US"/>
              </w:rPr>
              <w:t>PAE (%)</w:t>
            </w:r>
          </w:p>
          <w:p w14:paraId="29BE1C82" w14:textId="77777777" w:rsidR="002F3561" w:rsidRPr="003E5AD7" w:rsidRDefault="002F3561" w:rsidP="003E5AD7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E5AD7">
              <w:rPr>
                <w:rFonts w:ascii="Arial" w:hAnsi="Arial" w:cs="Arial"/>
                <w:sz w:val="16"/>
                <w:szCs w:val="16"/>
                <w:lang w:val="en-US"/>
              </w:rPr>
              <w:t>200MHz/400MHz</w:t>
            </w:r>
          </w:p>
        </w:tc>
        <w:tc>
          <w:tcPr>
            <w:tcW w:w="1843" w:type="dxa"/>
            <w:shd w:val="clear" w:color="auto" w:fill="auto"/>
          </w:tcPr>
          <w:p w14:paraId="7D5869C2" w14:textId="77777777" w:rsidR="002F3561" w:rsidRPr="003E5AD7" w:rsidRDefault="002F3561" w:rsidP="003E5AD7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3E5AD7">
              <w:rPr>
                <w:rFonts w:ascii="Arial" w:hAnsi="Arial" w:cs="Arial"/>
                <w:sz w:val="16"/>
                <w:lang w:val="en-US"/>
              </w:rPr>
              <w:t>ACLR (dB)</w:t>
            </w:r>
          </w:p>
          <w:p w14:paraId="43DE4311" w14:textId="77777777" w:rsidR="007D0E96" w:rsidRPr="003E5AD7" w:rsidRDefault="007D0E96" w:rsidP="003E5AD7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3E5AD7">
              <w:rPr>
                <w:rFonts w:ascii="Arial" w:hAnsi="Arial" w:cs="Arial"/>
                <w:sz w:val="16"/>
                <w:lang w:val="en-US"/>
              </w:rPr>
              <w:t>Without linearization</w:t>
            </w:r>
          </w:p>
          <w:p w14:paraId="40BFCC4D" w14:textId="77777777" w:rsidR="002F3561" w:rsidRPr="003E5AD7" w:rsidRDefault="002F3561" w:rsidP="003E5AD7">
            <w:pPr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E5AD7">
              <w:rPr>
                <w:rFonts w:ascii="Arial" w:hAnsi="Arial" w:cs="Arial"/>
                <w:sz w:val="16"/>
                <w:lang w:val="en-US"/>
              </w:rPr>
              <w:t>200MHz/400MHz</w:t>
            </w:r>
          </w:p>
        </w:tc>
        <w:tc>
          <w:tcPr>
            <w:tcW w:w="1701" w:type="dxa"/>
            <w:shd w:val="clear" w:color="auto" w:fill="auto"/>
          </w:tcPr>
          <w:p w14:paraId="190D79BF" w14:textId="77777777" w:rsidR="002F3561" w:rsidRPr="003E5AD7" w:rsidRDefault="002F3561" w:rsidP="003E5AD7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E5AD7">
              <w:rPr>
                <w:rFonts w:ascii="Arial" w:hAnsi="Arial" w:cs="Arial"/>
                <w:sz w:val="16"/>
                <w:szCs w:val="16"/>
                <w:lang w:val="en-US"/>
              </w:rPr>
              <w:t>ACLR</w:t>
            </w:r>
            <w:r w:rsidR="007D0E96" w:rsidRPr="003E5AD7">
              <w:rPr>
                <w:rFonts w:ascii="Arial" w:hAnsi="Arial" w:cs="Arial"/>
                <w:sz w:val="16"/>
                <w:szCs w:val="16"/>
                <w:lang w:val="en-US"/>
              </w:rPr>
              <w:t xml:space="preserve"> (dB)</w:t>
            </w:r>
          </w:p>
          <w:p w14:paraId="35044AB6" w14:textId="77777777" w:rsidR="007D0E96" w:rsidRPr="003E5AD7" w:rsidRDefault="007D0E96" w:rsidP="003E5AD7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E5AD7">
              <w:rPr>
                <w:rFonts w:ascii="Arial" w:hAnsi="Arial" w:cs="Arial"/>
                <w:sz w:val="16"/>
                <w:szCs w:val="16"/>
                <w:lang w:val="en-US"/>
              </w:rPr>
              <w:t>With linearization</w:t>
            </w:r>
          </w:p>
          <w:p w14:paraId="00B2F60C" w14:textId="77777777" w:rsidR="002F3561" w:rsidRPr="003E5AD7" w:rsidRDefault="002F3561" w:rsidP="003E5AD7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E5AD7">
              <w:rPr>
                <w:rFonts w:ascii="Arial" w:hAnsi="Arial" w:cs="Arial"/>
                <w:sz w:val="16"/>
                <w:szCs w:val="16"/>
                <w:lang w:val="en-US"/>
              </w:rPr>
              <w:t>200MHz/400MHz</w:t>
            </w:r>
          </w:p>
        </w:tc>
      </w:tr>
      <w:tr w:rsidR="002F3561" w:rsidRPr="003E5AD7" w14:paraId="3BBF198E" w14:textId="77777777" w:rsidTr="0060213F"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BE2329F" w14:textId="77777777" w:rsidR="002F3561" w:rsidRPr="003E5AD7" w:rsidRDefault="002F3561" w:rsidP="002F3561">
            <w:pPr>
              <w:rPr>
                <w:rFonts w:ascii="Arial" w:hAnsi="Arial" w:cs="Arial"/>
                <w:lang w:val="en-US"/>
              </w:rPr>
            </w:pPr>
            <w:r w:rsidRPr="003E5AD7">
              <w:rPr>
                <w:rFonts w:ascii="Arial" w:hAnsi="Arial" w:cs="Arial"/>
                <w:lang w:val="en-US"/>
              </w:rPr>
              <w:t>Vendor A</w:t>
            </w:r>
          </w:p>
        </w:tc>
        <w:tc>
          <w:tcPr>
            <w:tcW w:w="1843" w:type="dxa"/>
            <w:shd w:val="clear" w:color="auto" w:fill="auto"/>
          </w:tcPr>
          <w:p w14:paraId="3FBCE8AF" w14:textId="77777777" w:rsidR="002F3561" w:rsidRPr="003E5AD7" w:rsidRDefault="007D0E96" w:rsidP="003E5AD7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3E5AD7">
              <w:rPr>
                <w:rFonts w:ascii="Arial" w:hAnsi="Arial" w:cs="Arial"/>
                <w:sz w:val="16"/>
                <w:lang w:val="en-US"/>
              </w:rPr>
              <w:t xml:space="preserve">35 </w:t>
            </w:r>
          </w:p>
        </w:tc>
        <w:tc>
          <w:tcPr>
            <w:tcW w:w="1559" w:type="dxa"/>
            <w:shd w:val="clear" w:color="auto" w:fill="auto"/>
          </w:tcPr>
          <w:p w14:paraId="4D376321" w14:textId="77777777" w:rsidR="002F3561" w:rsidRPr="003E5AD7" w:rsidRDefault="007D0E96" w:rsidP="003E5AD7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3E5AD7">
              <w:rPr>
                <w:rFonts w:ascii="Arial" w:hAnsi="Arial" w:cs="Arial"/>
                <w:sz w:val="16"/>
                <w:lang w:val="en-US"/>
              </w:rPr>
              <w:t>11.7 / 11.5</w:t>
            </w:r>
          </w:p>
        </w:tc>
        <w:tc>
          <w:tcPr>
            <w:tcW w:w="1843" w:type="dxa"/>
            <w:shd w:val="clear" w:color="auto" w:fill="auto"/>
          </w:tcPr>
          <w:p w14:paraId="60E2D5DB" w14:textId="77777777" w:rsidR="002F3561" w:rsidRPr="003E5AD7" w:rsidRDefault="002F3561" w:rsidP="003E5AD7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3E5AD7">
              <w:rPr>
                <w:rFonts w:ascii="Arial" w:hAnsi="Arial" w:cs="Arial"/>
                <w:sz w:val="16"/>
                <w:lang w:val="en-US"/>
              </w:rPr>
              <w:t>36.2 / 35.5</w:t>
            </w:r>
          </w:p>
        </w:tc>
        <w:tc>
          <w:tcPr>
            <w:tcW w:w="1701" w:type="dxa"/>
            <w:shd w:val="clear" w:color="auto" w:fill="auto"/>
          </w:tcPr>
          <w:p w14:paraId="79332FD6" w14:textId="77777777" w:rsidR="002F3561" w:rsidRPr="003E5AD7" w:rsidRDefault="002F3561" w:rsidP="003E5AD7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3E5AD7">
              <w:rPr>
                <w:rFonts w:ascii="Arial" w:hAnsi="Arial" w:cs="Arial"/>
                <w:sz w:val="16"/>
                <w:lang w:val="en-US"/>
              </w:rPr>
              <w:t>42.1 / 39.8</w:t>
            </w:r>
          </w:p>
        </w:tc>
      </w:tr>
      <w:tr w:rsidR="002F3561" w:rsidRPr="003E5AD7" w14:paraId="0D506F50" w14:textId="77777777" w:rsidTr="0060213F">
        <w:tc>
          <w:tcPr>
            <w:tcW w:w="1275" w:type="dxa"/>
            <w:shd w:val="clear" w:color="auto" w:fill="auto"/>
          </w:tcPr>
          <w:p w14:paraId="2D443D52" w14:textId="77777777" w:rsidR="002F3561" w:rsidRPr="003E5AD7" w:rsidRDefault="002F3561" w:rsidP="002F3561">
            <w:pPr>
              <w:rPr>
                <w:rFonts w:ascii="Arial" w:hAnsi="Arial" w:cs="Arial"/>
                <w:lang w:val="en-US"/>
              </w:rPr>
            </w:pPr>
            <w:r w:rsidRPr="003E5AD7">
              <w:rPr>
                <w:rFonts w:ascii="Arial" w:hAnsi="Arial" w:cs="Arial"/>
                <w:lang w:val="en-US"/>
              </w:rPr>
              <w:t>Vendor B</w:t>
            </w:r>
          </w:p>
        </w:tc>
        <w:tc>
          <w:tcPr>
            <w:tcW w:w="1843" w:type="dxa"/>
            <w:shd w:val="clear" w:color="auto" w:fill="auto"/>
          </w:tcPr>
          <w:p w14:paraId="2DF1395F" w14:textId="77777777" w:rsidR="002F3561" w:rsidRPr="003E5AD7" w:rsidRDefault="00614061" w:rsidP="003E5AD7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3E5AD7">
              <w:rPr>
                <w:rFonts w:ascii="Arial" w:hAnsi="Arial" w:cs="Arial"/>
                <w:sz w:val="16"/>
                <w:lang w:val="en-US"/>
              </w:rPr>
              <w:t>37 / 36 (1 dB back off to reach EVM)</w:t>
            </w:r>
          </w:p>
        </w:tc>
        <w:tc>
          <w:tcPr>
            <w:tcW w:w="1559" w:type="dxa"/>
            <w:shd w:val="clear" w:color="auto" w:fill="auto"/>
          </w:tcPr>
          <w:p w14:paraId="1A32CF66" w14:textId="77777777" w:rsidR="002F3561" w:rsidRPr="003E5AD7" w:rsidRDefault="00614061" w:rsidP="003E5AD7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3E5AD7">
              <w:rPr>
                <w:rFonts w:ascii="Arial" w:hAnsi="Arial" w:cs="Arial"/>
                <w:sz w:val="16"/>
                <w:lang w:val="en-US"/>
              </w:rPr>
              <w:t>12.7 / 12.3</w:t>
            </w:r>
          </w:p>
        </w:tc>
        <w:tc>
          <w:tcPr>
            <w:tcW w:w="1843" w:type="dxa"/>
            <w:shd w:val="clear" w:color="auto" w:fill="auto"/>
          </w:tcPr>
          <w:p w14:paraId="2A4B4663" w14:textId="77777777" w:rsidR="002F3561" w:rsidRPr="003E5AD7" w:rsidRDefault="002F3561" w:rsidP="003E5AD7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3E5AD7">
              <w:rPr>
                <w:rFonts w:ascii="Arial" w:hAnsi="Arial" w:cs="Arial"/>
                <w:sz w:val="16"/>
                <w:lang w:val="en-US"/>
              </w:rPr>
              <w:t>26.4/ 21.6</w:t>
            </w:r>
          </w:p>
        </w:tc>
        <w:tc>
          <w:tcPr>
            <w:tcW w:w="1701" w:type="dxa"/>
            <w:shd w:val="clear" w:color="auto" w:fill="auto"/>
          </w:tcPr>
          <w:p w14:paraId="24D7FEA3" w14:textId="77777777" w:rsidR="002F3561" w:rsidRPr="003E5AD7" w:rsidRDefault="002F3561" w:rsidP="003E5AD7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3E5AD7">
              <w:rPr>
                <w:rFonts w:ascii="Arial" w:hAnsi="Arial" w:cs="Arial"/>
                <w:sz w:val="16"/>
                <w:lang w:val="en-US"/>
              </w:rPr>
              <w:t>38.9 / 29.8</w:t>
            </w:r>
          </w:p>
        </w:tc>
      </w:tr>
      <w:tr w:rsidR="002F3561" w:rsidRPr="003E5AD7" w14:paraId="7C64314A" w14:textId="77777777" w:rsidTr="0060213F">
        <w:tc>
          <w:tcPr>
            <w:tcW w:w="1275" w:type="dxa"/>
            <w:shd w:val="clear" w:color="auto" w:fill="auto"/>
          </w:tcPr>
          <w:p w14:paraId="61CAF719" w14:textId="77777777" w:rsidR="002F3561" w:rsidRPr="003E5AD7" w:rsidRDefault="002F3561" w:rsidP="002F3561">
            <w:pPr>
              <w:rPr>
                <w:rFonts w:ascii="Arial" w:hAnsi="Arial" w:cs="Arial"/>
                <w:lang w:val="en-US"/>
              </w:rPr>
            </w:pPr>
            <w:r w:rsidRPr="003E5AD7">
              <w:rPr>
                <w:rFonts w:ascii="Arial" w:hAnsi="Arial" w:cs="Arial"/>
                <w:lang w:val="en-US"/>
              </w:rPr>
              <w:t>Vendor C</w:t>
            </w:r>
          </w:p>
        </w:tc>
        <w:tc>
          <w:tcPr>
            <w:tcW w:w="1843" w:type="dxa"/>
            <w:shd w:val="clear" w:color="auto" w:fill="auto"/>
          </w:tcPr>
          <w:p w14:paraId="42766C46" w14:textId="77777777" w:rsidR="002F3561" w:rsidRPr="003E5AD7" w:rsidRDefault="00614061" w:rsidP="003E5AD7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3E5AD7">
              <w:rPr>
                <w:rFonts w:ascii="Arial" w:hAnsi="Arial" w:cs="Arial"/>
                <w:sz w:val="16"/>
                <w:lang w:val="en-US"/>
              </w:rPr>
              <w:t>33</w:t>
            </w:r>
          </w:p>
        </w:tc>
        <w:tc>
          <w:tcPr>
            <w:tcW w:w="1559" w:type="dxa"/>
            <w:shd w:val="clear" w:color="auto" w:fill="auto"/>
          </w:tcPr>
          <w:p w14:paraId="54248C60" w14:textId="77777777" w:rsidR="002F3561" w:rsidRPr="003E5AD7" w:rsidRDefault="00614061" w:rsidP="003E5AD7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3E5AD7">
              <w:rPr>
                <w:rFonts w:ascii="Arial" w:hAnsi="Arial" w:cs="Arial"/>
                <w:sz w:val="16"/>
                <w:lang w:val="en-US"/>
              </w:rPr>
              <w:t>16.8 / 17</w:t>
            </w:r>
          </w:p>
        </w:tc>
        <w:tc>
          <w:tcPr>
            <w:tcW w:w="1843" w:type="dxa"/>
            <w:shd w:val="clear" w:color="auto" w:fill="auto"/>
          </w:tcPr>
          <w:p w14:paraId="192A1BA4" w14:textId="77777777" w:rsidR="002F3561" w:rsidRPr="003E5AD7" w:rsidRDefault="002F3561" w:rsidP="003E5AD7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3E5AD7">
              <w:rPr>
                <w:rFonts w:ascii="Arial" w:hAnsi="Arial" w:cs="Arial"/>
                <w:sz w:val="16"/>
                <w:lang w:val="en-US"/>
              </w:rPr>
              <w:t>32.7 / 23.2</w:t>
            </w:r>
          </w:p>
        </w:tc>
        <w:tc>
          <w:tcPr>
            <w:tcW w:w="1701" w:type="dxa"/>
            <w:shd w:val="clear" w:color="auto" w:fill="auto"/>
          </w:tcPr>
          <w:p w14:paraId="7F73111B" w14:textId="77777777" w:rsidR="002F3561" w:rsidRPr="003E5AD7" w:rsidRDefault="002F3561" w:rsidP="003E5AD7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3E5AD7">
              <w:rPr>
                <w:rFonts w:ascii="Arial" w:hAnsi="Arial" w:cs="Arial"/>
                <w:sz w:val="16"/>
                <w:lang w:val="en-US"/>
              </w:rPr>
              <w:t>42.8 / 24.3</w:t>
            </w:r>
          </w:p>
        </w:tc>
      </w:tr>
    </w:tbl>
    <w:p w14:paraId="2AC3E715" w14:textId="77777777" w:rsidR="00614061" w:rsidRDefault="00614061" w:rsidP="00F95BED">
      <w:pPr>
        <w:rPr>
          <w:rFonts w:ascii="Arial" w:hAnsi="Arial" w:cs="Arial"/>
          <w:lang w:val="en-US"/>
        </w:rPr>
      </w:pPr>
    </w:p>
    <w:p w14:paraId="3884EC91" w14:textId="50F7C1F4" w:rsidR="00614061" w:rsidRPr="0060213F" w:rsidRDefault="00614061" w:rsidP="00F95BED">
      <w:pPr>
        <w:rPr>
          <w:rFonts w:ascii="Arial" w:hAnsi="Arial" w:cs="Arial"/>
          <w:sz w:val="22"/>
          <w:lang w:val="en-US"/>
        </w:rPr>
      </w:pPr>
      <w:r w:rsidRPr="0060213F">
        <w:rPr>
          <w:rFonts w:ascii="Arial" w:hAnsi="Arial" w:cs="Arial"/>
          <w:sz w:val="22"/>
          <w:lang w:val="en-US"/>
        </w:rPr>
        <w:t xml:space="preserve">The measured PAE for different </w:t>
      </w:r>
      <w:proofErr w:type="gramStart"/>
      <w:r w:rsidRPr="0060213F">
        <w:rPr>
          <w:rFonts w:ascii="Arial" w:hAnsi="Arial" w:cs="Arial"/>
          <w:sz w:val="22"/>
          <w:lang w:val="en-US"/>
        </w:rPr>
        <w:t>PA:s</w:t>
      </w:r>
      <w:proofErr w:type="gramEnd"/>
      <w:r w:rsidRPr="0060213F">
        <w:rPr>
          <w:rFonts w:ascii="Arial" w:hAnsi="Arial" w:cs="Arial"/>
          <w:sz w:val="22"/>
          <w:lang w:val="en-US"/>
        </w:rPr>
        <w:t xml:space="preserve"> are quite aligned with the PAE analysis in Figure 1. Note that the PAE need</w:t>
      </w:r>
      <w:r w:rsidR="006065CE">
        <w:rPr>
          <w:rFonts w:ascii="Arial" w:hAnsi="Arial" w:cs="Arial"/>
          <w:sz w:val="22"/>
          <w:lang w:val="en-US"/>
        </w:rPr>
        <w:t>s</w:t>
      </w:r>
      <w:r w:rsidRPr="0060213F">
        <w:rPr>
          <w:rFonts w:ascii="Arial" w:hAnsi="Arial" w:cs="Arial"/>
          <w:sz w:val="22"/>
          <w:lang w:val="en-US"/>
        </w:rPr>
        <w:t xml:space="preserve"> to be further improved in the AAS BS context given the need for </w:t>
      </w:r>
      <w:proofErr w:type="gramStart"/>
      <w:r w:rsidRPr="0060213F">
        <w:rPr>
          <w:rFonts w:ascii="Arial" w:hAnsi="Arial" w:cs="Arial"/>
          <w:sz w:val="22"/>
          <w:lang w:val="en-US"/>
        </w:rPr>
        <w:t>fairly high</w:t>
      </w:r>
      <w:proofErr w:type="gramEnd"/>
      <w:r w:rsidRPr="0060213F">
        <w:rPr>
          <w:rFonts w:ascii="Arial" w:hAnsi="Arial" w:cs="Arial"/>
          <w:sz w:val="22"/>
          <w:lang w:val="en-US"/>
        </w:rPr>
        <w:t xml:space="preserve"> power at these frequencies.</w:t>
      </w:r>
    </w:p>
    <w:p w14:paraId="5E744BA5" w14:textId="4BD88D8C" w:rsidR="00614061" w:rsidRPr="0060213F" w:rsidRDefault="00614061" w:rsidP="00F95BED">
      <w:pPr>
        <w:rPr>
          <w:rFonts w:ascii="Arial" w:hAnsi="Arial" w:cs="Arial"/>
          <w:sz w:val="22"/>
          <w:lang w:val="en-US"/>
        </w:rPr>
      </w:pPr>
      <w:r w:rsidRPr="0060213F">
        <w:rPr>
          <w:rFonts w:ascii="Arial" w:hAnsi="Arial" w:cs="Arial"/>
          <w:sz w:val="22"/>
          <w:lang w:val="en-US"/>
        </w:rPr>
        <w:t>The result also show</w:t>
      </w:r>
      <w:r w:rsidR="00510E7B" w:rsidRPr="0060213F">
        <w:rPr>
          <w:rFonts w:ascii="Arial" w:hAnsi="Arial" w:cs="Arial"/>
          <w:sz w:val="22"/>
          <w:lang w:val="en-US"/>
        </w:rPr>
        <w:t>s</w:t>
      </w:r>
      <w:r w:rsidRPr="0060213F">
        <w:rPr>
          <w:rFonts w:ascii="Arial" w:hAnsi="Arial" w:cs="Arial"/>
          <w:sz w:val="22"/>
          <w:lang w:val="en-US"/>
        </w:rPr>
        <w:t xml:space="preserve"> the impact of bandwidth w</w:t>
      </w:r>
      <w:r w:rsidR="006065CE">
        <w:rPr>
          <w:rFonts w:ascii="Arial" w:hAnsi="Arial" w:cs="Arial"/>
          <w:sz w:val="22"/>
          <w:lang w:val="en-US"/>
        </w:rPr>
        <w:t>h</w:t>
      </w:r>
      <w:r w:rsidRPr="0060213F">
        <w:rPr>
          <w:rFonts w:ascii="Arial" w:hAnsi="Arial" w:cs="Arial"/>
          <w:sz w:val="22"/>
          <w:lang w:val="en-US"/>
        </w:rPr>
        <w:t xml:space="preserve">ere the </w:t>
      </w:r>
      <w:r w:rsidR="00510E7B" w:rsidRPr="0060213F">
        <w:rPr>
          <w:rFonts w:ascii="Arial" w:hAnsi="Arial" w:cs="Arial"/>
          <w:sz w:val="22"/>
          <w:lang w:val="en-US"/>
        </w:rPr>
        <w:t xml:space="preserve">achievable </w:t>
      </w:r>
      <w:r w:rsidRPr="0060213F">
        <w:rPr>
          <w:rFonts w:ascii="Arial" w:hAnsi="Arial" w:cs="Arial"/>
          <w:sz w:val="22"/>
          <w:lang w:val="en-US"/>
        </w:rPr>
        <w:t xml:space="preserve">ACLR </w:t>
      </w:r>
      <w:r w:rsidR="00510E7B" w:rsidRPr="0060213F">
        <w:rPr>
          <w:rFonts w:ascii="Arial" w:hAnsi="Arial" w:cs="Arial"/>
          <w:sz w:val="22"/>
          <w:lang w:val="en-US"/>
        </w:rPr>
        <w:t>is quite limited for 400 MHz bandwidth which is quite a reasonable bandwidth at these frequencies.</w:t>
      </w:r>
    </w:p>
    <w:p w14:paraId="2E86D208" w14:textId="7CA4B6FF" w:rsidR="00510E7B" w:rsidRPr="0060213F" w:rsidRDefault="00510E7B" w:rsidP="00F95BED">
      <w:pPr>
        <w:rPr>
          <w:rFonts w:ascii="Arial" w:hAnsi="Arial" w:cs="Arial"/>
          <w:sz w:val="22"/>
          <w:lang w:val="en-US"/>
        </w:rPr>
      </w:pPr>
      <w:r w:rsidRPr="0060213F">
        <w:rPr>
          <w:rFonts w:ascii="Arial" w:hAnsi="Arial" w:cs="Arial"/>
          <w:sz w:val="22"/>
          <w:lang w:val="en-US"/>
        </w:rPr>
        <w:lastRenderedPageBreak/>
        <w:t>The empirical analysis above indicate</w:t>
      </w:r>
      <w:r w:rsidR="0098514C" w:rsidRPr="0060213F">
        <w:rPr>
          <w:rFonts w:ascii="Arial" w:hAnsi="Arial" w:cs="Arial"/>
          <w:sz w:val="22"/>
          <w:lang w:val="en-US"/>
        </w:rPr>
        <w:t>s</w:t>
      </w:r>
      <w:r w:rsidRPr="0060213F">
        <w:rPr>
          <w:rFonts w:ascii="Arial" w:hAnsi="Arial" w:cs="Arial"/>
          <w:sz w:val="22"/>
          <w:lang w:val="en-US"/>
        </w:rPr>
        <w:t xml:space="preserve"> that the </w:t>
      </w:r>
      <w:r w:rsidR="001E1FE9" w:rsidRPr="0060213F">
        <w:rPr>
          <w:rFonts w:ascii="Arial" w:hAnsi="Arial" w:cs="Arial"/>
          <w:sz w:val="22"/>
          <w:lang w:val="en-US"/>
        </w:rPr>
        <w:t xml:space="preserve">achievable </w:t>
      </w:r>
      <w:r w:rsidRPr="0060213F">
        <w:rPr>
          <w:rFonts w:ascii="Arial" w:hAnsi="Arial" w:cs="Arial"/>
          <w:sz w:val="22"/>
          <w:lang w:val="en-US"/>
        </w:rPr>
        <w:t xml:space="preserve">ACLR values </w:t>
      </w:r>
      <w:r w:rsidR="0098514C" w:rsidRPr="0060213F">
        <w:rPr>
          <w:rFonts w:ascii="Arial" w:hAnsi="Arial" w:cs="Arial"/>
          <w:sz w:val="22"/>
          <w:lang w:val="en-US"/>
        </w:rPr>
        <w:t>even with linearization will</w:t>
      </w:r>
      <w:r w:rsidR="00AB2A0D" w:rsidRPr="0060213F">
        <w:rPr>
          <w:rFonts w:ascii="Arial" w:hAnsi="Arial" w:cs="Arial"/>
          <w:sz w:val="22"/>
          <w:lang w:val="en-US"/>
        </w:rPr>
        <w:t xml:space="preserve"> worsen</w:t>
      </w:r>
      <w:r w:rsidR="0098514C" w:rsidRPr="0060213F">
        <w:rPr>
          <w:rFonts w:ascii="Arial" w:hAnsi="Arial" w:cs="Arial"/>
          <w:sz w:val="22"/>
          <w:lang w:val="en-US"/>
        </w:rPr>
        <w:t xml:space="preserve"> with bandwidth which need to be </w:t>
      </w:r>
      <w:r w:rsidR="00937125">
        <w:rPr>
          <w:rFonts w:ascii="Arial" w:hAnsi="Arial" w:cs="Arial"/>
          <w:sz w:val="22"/>
          <w:lang w:val="en-US"/>
        </w:rPr>
        <w:t xml:space="preserve">further </w:t>
      </w:r>
      <w:r w:rsidR="0098514C" w:rsidRPr="0060213F">
        <w:rPr>
          <w:rFonts w:ascii="Arial" w:hAnsi="Arial" w:cs="Arial"/>
          <w:sz w:val="22"/>
          <w:lang w:val="en-US"/>
        </w:rPr>
        <w:t>considered in future work item for specific frequency band.</w:t>
      </w:r>
    </w:p>
    <w:p w14:paraId="053455A0" w14:textId="444DD811" w:rsidR="0098514C" w:rsidRPr="0060213F" w:rsidRDefault="0098514C" w:rsidP="00F95BED">
      <w:pPr>
        <w:rPr>
          <w:rFonts w:ascii="Arial" w:hAnsi="Arial" w:cs="Arial"/>
          <w:sz w:val="22"/>
          <w:lang w:val="en-US"/>
        </w:rPr>
      </w:pPr>
      <w:r w:rsidRPr="0060213F">
        <w:rPr>
          <w:rFonts w:ascii="Arial" w:hAnsi="Arial" w:cs="Arial"/>
          <w:sz w:val="22"/>
          <w:lang w:val="en-US"/>
        </w:rPr>
        <w:t xml:space="preserve">Considering the need for </w:t>
      </w:r>
      <w:r w:rsidR="00937125">
        <w:rPr>
          <w:rFonts w:ascii="Arial" w:hAnsi="Arial" w:cs="Arial"/>
          <w:sz w:val="22"/>
          <w:lang w:val="en-US"/>
        </w:rPr>
        <w:t xml:space="preserve">a </w:t>
      </w:r>
      <w:proofErr w:type="gramStart"/>
      <w:r w:rsidRPr="0060213F">
        <w:rPr>
          <w:rFonts w:ascii="Arial" w:hAnsi="Arial" w:cs="Arial"/>
          <w:sz w:val="22"/>
          <w:lang w:val="en-US"/>
        </w:rPr>
        <w:t>fairly high</w:t>
      </w:r>
      <w:proofErr w:type="gramEnd"/>
      <w:r w:rsidRPr="0060213F">
        <w:rPr>
          <w:rFonts w:ascii="Arial" w:hAnsi="Arial" w:cs="Arial"/>
          <w:sz w:val="22"/>
          <w:lang w:val="en-US"/>
        </w:rPr>
        <w:t xml:space="preserve"> power and efficiency for these frequency ranges and the empirical analysis and measurement results in this paper</w:t>
      </w:r>
      <w:r w:rsidR="004D62EB" w:rsidRPr="0060213F">
        <w:rPr>
          <w:rFonts w:ascii="Arial" w:hAnsi="Arial" w:cs="Arial"/>
          <w:sz w:val="22"/>
          <w:lang w:val="en-US"/>
        </w:rPr>
        <w:t xml:space="preserve"> the indicative ACLR value for 10 GHz example frequency considering a reasonable linearization should be 33 to 35 </w:t>
      </w:r>
      <w:proofErr w:type="spellStart"/>
      <w:r w:rsidR="004D62EB" w:rsidRPr="0060213F">
        <w:rPr>
          <w:rFonts w:ascii="Arial" w:hAnsi="Arial" w:cs="Arial"/>
          <w:sz w:val="22"/>
          <w:lang w:val="en-US"/>
        </w:rPr>
        <w:t>dB.</w:t>
      </w:r>
      <w:proofErr w:type="spellEnd"/>
    </w:p>
    <w:p w14:paraId="43C59100" w14:textId="77777777" w:rsidR="008C5F99" w:rsidRPr="00F95BED" w:rsidRDefault="008C5F99" w:rsidP="00CA5244">
      <w:pPr>
        <w:pBdr>
          <w:bottom w:val="single" w:sz="12" w:space="1" w:color="auto"/>
        </w:pBdr>
        <w:rPr>
          <w:rFonts w:ascii="Arial" w:hAnsi="Arial" w:cs="Arial"/>
          <w:sz w:val="22"/>
          <w:lang w:val="en-US"/>
        </w:rPr>
      </w:pPr>
    </w:p>
    <w:p w14:paraId="0D58777B" w14:textId="77777777" w:rsidR="0047287F" w:rsidRDefault="0047287F" w:rsidP="00101044">
      <w:pPr>
        <w:pStyle w:val="Heading1"/>
        <w:keepLines w:val="0"/>
        <w:pBdr>
          <w:top w:val="none" w:sz="0" w:space="0" w:color="auto"/>
        </w:pBdr>
        <w:spacing w:before="0" w:after="240"/>
        <w:ind w:left="0" w:right="284" w:firstLine="0"/>
        <w:rPr>
          <w:rFonts w:cs="Arial"/>
        </w:rPr>
      </w:pPr>
      <w:r w:rsidRPr="00CB309C">
        <w:rPr>
          <w:rFonts w:cs="Arial"/>
        </w:rPr>
        <w:t>Conclusion</w:t>
      </w:r>
    </w:p>
    <w:p w14:paraId="15EC724B" w14:textId="77777777" w:rsidR="002C241D" w:rsidRDefault="008C5F99" w:rsidP="00A5660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In this paper, </w:t>
      </w:r>
      <w:r w:rsidR="00A5660E">
        <w:rPr>
          <w:rFonts w:ascii="Arial" w:hAnsi="Arial" w:cs="Arial"/>
          <w:sz w:val="22"/>
        </w:rPr>
        <w:t xml:space="preserve">an empirical analysis of achievable ACLR for example frequency of 10 GHz was presented. Measurement results from there different </w:t>
      </w:r>
      <w:proofErr w:type="gramStart"/>
      <w:r w:rsidR="00A5660E">
        <w:rPr>
          <w:rFonts w:ascii="Arial" w:hAnsi="Arial" w:cs="Arial"/>
          <w:sz w:val="22"/>
        </w:rPr>
        <w:t>PA:s</w:t>
      </w:r>
      <w:proofErr w:type="gramEnd"/>
      <w:r w:rsidR="00A5660E">
        <w:rPr>
          <w:rFonts w:ascii="Arial" w:hAnsi="Arial" w:cs="Arial"/>
          <w:sz w:val="22"/>
        </w:rPr>
        <w:t xml:space="preserve"> from 3 different vendors both with and without linearization were presented.</w:t>
      </w:r>
    </w:p>
    <w:p w14:paraId="2AE95B19" w14:textId="77777777" w:rsidR="00A5660E" w:rsidRPr="002C241D" w:rsidRDefault="00A5660E" w:rsidP="00A5660E">
      <w:r>
        <w:rPr>
          <w:rFonts w:ascii="Arial" w:hAnsi="Arial" w:cs="Arial"/>
          <w:sz w:val="22"/>
        </w:rPr>
        <w:t xml:space="preserve">The conclusion from the analysis </w:t>
      </w:r>
      <w:r w:rsidR="0017128C">
        <w:rPr>
          <w:rFonts w:ascii="Arial" w:hAnsi="Arial" w:cs="Arial"/>
          <w:sz w:val="22"/>
        </w:rPr>
        <w:t xml:space="preserve">implies that the indicative </w:t>
      </w:r>
      <w:r w:rsidR="00172D9E">
        <w:rPr>
          <w:rFonts w:ascii="Arial" w:hAnsi="Arial" w:cs="Arial"/>
          <w:sz w:val="22"/>
        </w:rPr>
        <w:t xml:space="preserve">BS </w:t>
      </w:r>
      <w:r w:rsidR="0017128C">
        <w:rPr>
          <w:rFonts w:ascii="Arial" w:hAnsi="Arial" w:cs="Arial"/>
          <w:sz w:val="22"/>
        </w:rPr>
        <w:t xml:space="preserve">ACLR of 33 to 35 dB is a reasonable </w:t>
      </w:r>
      <w:r w:rsidR="00E6295F">
        <w:rPr>
          <w:rFonts w:ascii="Arial" w:hAnsi="Arial" w:cs="Arial"/>
          <w:sz w:val="22"/>
        </w:rPr>
        <w:t>value and should be considered when future WI for specific frequency bands is discussed in RAN4.</w:t>
      </w:r>
    </w:p>
    <w:p w14:paraId="55589C3B" w14:textId="77777777" w:rsidR="00830663" w:rsidRPr="002817CB" w:rsidRDefault="00830663" w:rsidP="00830663">
      <w:pPr>
        <w:pStyle w:val="Heading4"/>
        <w:pBdr>
          <w:bottom w:val="single" w:sz="12" w:space="1" w:color="auto"/>
        </w:pBdr>
        <w:rPr>
          <w:rFonts w:ascii="Times New Roman" w:hAnsi="Times New Roman"/>
        </w:rPr>
      </w:pPr>
    </w:p>
    <w:p w14:paraId="436E6E95" w14:textId="77777777" w:rsidR="00C8092D" w:rsidRDefault="003B61A8" w:rsidP="00CB309C">
      <w:pPr>
        <w:pStyle w:val="Heading1"/>
        <w:keepLines w:val="0"/>
        <w:pBdr>
          <w:top w:val="none" w:sz="0" w:space="0" w:color="auto"/>
        </w:pBdr>
        <w:spacing w:before="0" w:after="240"/>
        <w:ind w:left="0" w:right="284" w:firstLine="0"/>
        <w:rPr>
          <w:rFonts w:cs="Arial"/>
        </w:rPr>
      </w:pPr>
      <w:r w:rsidRPr="00CB309C">
        <w:rPr>
          <w:rFonts w:cs="Arial"/>
        </w:rPr>
        <w:t>References</w:t>
      </w:r>
    </w:p>
    <w:p w14:paraId="7E951A39" w14:textId="77777777" w:rsidR="00E6295F" w:rsidRDefault="005D76BB" w:rsidP="00857A7D">
      <w:pPr>
        <w:ind w:left="568" w:hanging="56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[1]</w:t>
      </w:r>
      <w:r>
        <w:rPr>
          <w:rFonts w:ascii="Arial" w:hAnsi="Arial" w:cs="Arial"/>
          <w:sz w:val="22"/>
        </w:rPr>
        <w:tab/>
        <w:t>R4-190</w:t>
      </w:r>
      <w:r w:rsidR="00857A7D">
        <w:rPr>
          <w:rFonts w:ascii="Arial" w:hAnsi="Arial" w:cs="Arial"/>
          <w:sz w:val="22"/>
        </w:rPr>
        <w:t>6180, “</w:t>
      </w:r>
      <w:r w:rsidR="00857A7D" w:rsidRPr="00857A7D">
        <w:rPr>
          <w:rFonts w:ascii="Arial" w:hAnsi="Arial" w:cs="Arial"/>
          <w:sz w:val="22"/>
        </w:rPr>
        <w:t>Further elaboration on 7-24 GHz PA dependencies for different example frequencies</w:t>
      </w:r>
      <w:r w:rsidR="00857A7D">
        <w:rPr>
          <w:rFonts w:ascii="Arial" w:hAnsi="Arial" w:cs="Arial"/>
          <w:sz w:val="22"/>
        </w:rPr>
        <w:t>”, Ericsson</w:t>
      </w:r>
    </w:p>
    <w:p w14:paraId="391C0394" w14:textId="77777777" w:rsidR="00857A7D" w:rsidRPr="005D76BB" w:rsidRDefault="00857A7D" w:rsidP="00E6295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[2]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R4-1906184, “</w:t>
      </w:r>
      <w:r w:rsidRPr="00857A7D">
        <w:rPr>
          <w:rFonts w:ascii="Arial" w:hAnsi="Arial" w:cs="Arial"/>
          <w:sz w:val="22"/>
        </w:rPr>
        <w:t>Elaboration on 7-24 GHz PA power scaling and AAS dependency</w:t>
      </w:r>
      <w:r>
        <w:rPr>
          <w:rFonts w:ascii="Arial" w:hAnsi="Arial" w:cs="Arial"/>
          <w:sz w:val="22"/>
        </w:rPr>
        <w:t>”, Ericsson</w:t>
      </w:r>
    </w:p>
    <w:bookmarkEnd w:id="1"/>
    <w:p w14:paraId="02C21CCF" w14:textId="77777777" w:rsidR="000555EF" w:rsidRPr="000555EF" w:rsidRDefault="000555EF" w:rsidP="000555EF"/>
    <w:sectPr w:rsidR="000555EF" w:rsidRPr="000555EF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81B41D" w14:textId="77777777" w:rsidR="001B2145" w:rsidRDefault="001B2145">
      <w:r>
        <w:separator/>
      </w:r>
    </w:p>
  </w:endnote>
  <w:endnote w:type="continuationSeparator" w:id="0">
    <w:p w14:paraId="6BAC5322" w14:textId="77777777" w:rsidR="001B2145" w:rsidRDefault="001B2145">
      <w:r>
        <w:continuationSeparator/>
      </w:r>
    </w:p>
  </w:endnote>
  <w:endnote w:type="continuationNotice" w:id="1">
    <w:p w14:paraId="512F3874" w14:textId="77777777" w:rsidR="001B2145" w:rsidRDefault="001B21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3CAC9" w14:textId="77777777" w:rsidR="00784329" w:rsidRDefault="0078432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27C3D" w14:textId="77777777" w:rsidR="001B2145" w:rsidRDefault="001B2145">
      <w:r>
        <w:separator/>
      </w:r>
    </w:p>
  </w:footnote>
  <w:footnote w:type="continuationSeparator" w:id="0">
    <w:p w14:paraId="3C115CDB" w14:textId="77777777" w:rsidR="001B2145" w:rsidRDefault="001B2145">
      <w:r>
        <w:continuationSeparator/>
      </w:r>
    </w:p>
  </w:footnote>
  <w:footnote w:type="continuationNotice" w:id="1">
    <w:p w14:paraId="5E6C2F34" w14:textId="77777777" w:rsidR="001B2145" w:rsidRDefault="001B21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DAEBB" w14:textId="77777777" w:rsidR="00784329" w:rsidRDefault="007843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8651540" w14:textId="77777777" w:rsidR="00784329" w:rsidRDefault="007843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8ED0AF8" w14:textId="77777777" w:rsidR="00784329" w:rsidRDefault="007843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8CABA50" w14:textId="77777777" w:rsidR="00784329" w:rsidRDefault="007843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434864"/>
    <w:multiLevelType w:val="hybridMultilevel"/>
    <w:tmpl w:val="F64C47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47965"/>
    <w:multiLevelType w:val="hybridMultilevel"/>
    <w:tmpl w:val="F16C4F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26DF1"/>
    <w:multiLevelType w:val="hybridMultilevel"/>
    <w:tmpl w:val="30D85E8E"/>
    <w:lvl w:ilvl="0" w:tplc="AD6A530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503C3"/>
    <w:multiLevelType w:val="hybridMultilevel"/>
    <w:tmpl w:val="E2402B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C5960"/>
    <w:multiLevelType w:val="multilevel"/>
    <w:tmpl w:val="B83A0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7" w15:restartNumberingAfterBreak="0">
    <w:nsid w:val="0D5E7A68"/>
    <w:multiLevelType w:val="hybridMultilevel"/>
    <w:tmpl w:val="954AA5C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13DC18E6"/>
    <w:multiLevelType w:val="hybridMultilevel"/>
    <w:tmpl w:val="D2080C5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55C15C6"/>
    <w:multiLevelType w:val="hybridMultilevel"/>
    <w:tmpl w:val="E78EC0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B1876"/>
    <w:multiLevelType w:val="hybridMultilevel"/>
    <w:tmpl w:val="1A4061C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CF3262"/>
    <w:multiLevelType w:val="hybridMultilevel"/>
    <w:tmpl w:val="12FEFED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E9453C"/>
    <w:multiLevelType w:val="hybridMultilevel"/>
    <w:tmpl w:val="B5E47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44457"/>
    <w:multiLevelType w:val="hybridMultilevel"/>
    <w:tmpl w:val="0B5C48C6"/>
    <w:lvl w:ilvl="0" w:tplc="3E70CD9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F686C2C">
      <w:start w:val="30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2DC6738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ADAF96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4202F5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92C7C6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1F101EC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5A0E2D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51C449C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4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395672"/>
    <w:multiLevelType w:val="hybridMultilevel"/>
    <w:tmpl w:val="4B8252C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571995"/>
    <w:multiLevelType w:val="hybridMultilevel"/>
    <w:tmpl w:val="450E8C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C023CD"/>
    <w:multiLevelType w:val="hybridMultilevel"/>
    <w:tmpl w:val="452AC2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030DEB"/>
    <w:multiLevelType w:val="hybridMultilevel"/>
    <w:tmpl w:val="2568926E"/>
    <w:lvl w:ilvl="0" w:tplc="F076945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5030B152">
      <w:start w:val="30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4DEA5CC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FFACCA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A6E40F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8A343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3EE2F9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43069A5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AB4C3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302A0313"/>
    <w:multiLevelType w:val="hybridMultilevel"/>
    <w:tmpl w:val="E96EDFE0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6B3274"/>
    <w:multiLevelType w:val="hybridMultilevel"/>
    <w:tmpl w:val="7C16BA9C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924E12"/>
    <w:multiLevelType w:val="hybridMultilevel"/>
    <w:tmpl w:val="D01EBF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AF3FA6"/>
    <w:multiLevelType w:val="hybridMultilevel"/>
    <w:tmpl w:val="ED58D59E"/>
    <w:lvl w:ilvl="0" w:tplc="A1B666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C55FC9"/>
    <w:multiLevelType w:val="hybridMultilevel"/>
    <w:tmpl w:val="DE84081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DE2ADB"/>
    <w:multiLevelType w:val="hybridMultilevel"/>
    <w:tmpl w:val="7F00899E"/>
    <w:lvl w:ilvl="0" w:tplc="FA66D4A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3DA0076">
      <w:start w:val="30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874A086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C4382BF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A7AB5B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36EFA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B949D7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DB2B18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640E70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5" w15:restartNumberingAfterBreak="0">
    <w:nsid w:val="3C820F80"/>
    <w:multiLevelType w:val="hybridMultilevel"/>
    <w:tmpl w:val="58F05EA6"/>
    <w:lvl w:ilvl="0" w:tplc="1E3077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D956C6"/>
    <w:multiLevelType w:val="hybridMultilevel"/>
    <w:tmpl w:val="5EA8C498"/>
    <w:lvl w:ilvl="0" w:tplc="A5286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0775E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8199C">
      <w:start w:val="1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4F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20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60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E9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C54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4C7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30443AB"/>
    <w:multiLevelType w:val="hybridMultilevel"/>
    <w:tmpl w:val="5BF65C1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4621249E"/>
    <w:multiLevelType w:val="hybridMultilevel"/>
    <w:tmpl w:val="F8405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D33AB2"/>
    <w:multiLevelType w:val="hybridMultilevel"/>
    <w:tmpl w:val="1EB8CB1A"/>
    <w:lvl w:ilvl="0" w:tplc="1E805B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D9039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3A243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D5AB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D5088C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92614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5A12C1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4D4CE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4948EE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0" w15:restartNumberingAfterBreak="0">
    <w:nsid w:val="48B209C6"/>
    <w:multiLevelType w:val="multilevel"/>
    <w:tmpl w:val="8D6CF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31" w15:restartNumberingAfterBreak="0">
    <w:nsid w:val="4BDF65F6"/>
    <w:multiLevelType w:val="hybridMultilevel"/>
    <w:tmpl w:val="00E0DD08"/>
    <w:lvl w:ilvl="0" w:tplc="A61E413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841D96"/>
    <w:multiLevelType w:val="hybridMultilevel"/>
    <w:tmpl w:val="7FF2E35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2D753E"/>
    <w:multiLevelType w:val="hybridMultilevel"/>
    <w:tmpl w:val="5FA494BA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530722"/>
    <w:multiLevelType w:val="hybridMultilevel"/>
    <w:tmpl w:val="0BC018DE"/>
    <w:lvl w:ilvl="0" w:tplc="96C6A9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67297B"/>
    <w:multiLevelType w:val="hybridMultilevel"/>
    <w:tmpl w:val="29C034F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29280B"/>
    <w:multiLevelType w:val="hybridMultilevel"/>
    <w:tmpl w:val="B3A0B84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C249E4"/>
    <w:multiLevelType w:val="hybridMultilevel"/>
    <w:tmpl w:val="034CF28C"/>
    <w:lvl w:ilvl="0" w:tplc="93E64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2518C">
      <w:start w:val="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DCD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2C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C8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0F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405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C6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25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1537D0C"/>
    <w:multiLevelType w:val="hybridMultilevel"/>
    <w:tmpl w:val="037E7BDC"/>
    <w:lvl w:ilvl="0" w:tplc="DB60718C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9" w15:restartNumberingAfterBreak="0">
    <w:nsid w:val="63075E11"/>
    <w:multiLevelType w:val="hybridMultilevel"/>
    <w:tmpl w:val="F1562AFE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431DC4"/>
    <w:multiLevelType w:val="hybridMultilevel"/>
    <w:tmpl w:val="4CDE3840"/>
    <w:lvl w:ilvl="0" w:tplc="4F3078C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6284EC6">
      <w:start w:val="30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CDE0FD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74ECA7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6967A0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568E4A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43C2C1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89884B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99A4B9F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1" w15:restartNumberingAfterBreak="0">
    <w:nsid w:val="65B11281"/>
    <w:multiLevelType w:val="hybridMultilevel"/>
    <w:tmpl w:val="1D046E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F64296"/>
    <w:multiLevelType w:val="hybridMultilevel"/>
    <w:tmpl w:val="5F327F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A013B1"/>
    <w:multiLevelType w:val="hybridMultilevel"/>
    <w:tmpl w:val="46021376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4" w15:restartNumberingAfterBreak="0">
    <w:nsid w:val="70D02564"/>
    <w:multiLevelType w:val="hybridMultilevel"/>
    <w:tmpl w:val="7382A62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1E2DD6"/>
    <w:multiLevelType w:val="hybridMultilevel"/>
    <w:tmpl w:val="28D62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0E2658"/>
    <w:multiLevelType w:val="hybridMultilevel"/>
    <w:tmpl w:val="EFF8C5A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696C2">
      <w:start w:val="1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3B826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601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6FD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08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4A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8F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AC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9993EB1"/>
    <w:multiLevelType w:val="hybridMultilevel"/>
    <w:tmpl w:val="BF78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07BDF"/>
    <w:multiLevelType w:val="hybridMultilevel"/>
    <w:tmpl w:val="8E141E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30"/>
  </w:num>
  <w:num w:numId="6">
    <w:abstractNumId w:val="27"/>
  </w:num>
  <w:num w:numId="7">
    <w:abstractNumId w:val="12"/>
  </w:num>
  <w:num w:numId="8">
    <w:abstractNumId w:val="8"/>
  </w:num>
  <w:num w:numId="9">
    <w:abstractNumId w:val="22"/>
  </w:num>
  <w:num w:numId="10">
    <w:abstractNumId w:val="31"/>
  </w:num>
  <w:num w:numId="11">
    <w:abstractNumId w:val="16"/>
  </w:num>
  <w:num w:numId="12">
    <w:abstractNumId w:val="7"/>
  </w:num>
  <w:num w:numId="13">
    <w:abstractNumId w:val="41"/>
  </w:num>
  <w:num w:numId="14">
    <w:abstractNumId w:val="45"/>
  </w:num>
  <w:num w:numId="15">
    <w:abstractNumId w:val="34"/>
  </w:num>
  <w:num w:numId="16">
    <w:abstractNumId w:val="19"/>
  </w:num>
  <w:num w:numId="17">
    <w:abstractNumId w:val="20"/>
  </w:num>
  <w:num w:numId="18">
    <w:abstractNumId w:val="29"/>
  </w:num>
  <w:num w:numId="19">
    <w:abstractNumId w:val="33"/>
  </w:num>
  <w:num w:numId="20">
    <w:abstractNumId w:val="6"/>
  </w:num>
  <w:num w:numId="21">
    <w:abstractNumId w:val="37"/>
  </w:num>
  <w:num w:numId="22">
    <w:abstractNumId w:val="4"/>
  </w:num>
  <w:num w:numId="23">
    <w:abstractNumId w:val="26"/>
  </w:num>
  <w:num w:numId="24">
    <w:abstractNumId w:val="46"/>
  </w:num>
  <w:num w:numId="25">
    <w:abstractNumId w:val="44"/>
  </w:num>
  <w:num w:numId="26">
    <w:abstractNumId w:val="42"/>
  </w:num>
  <w:num w:numId="27">
    <w:abstractNumId w:val="35"/>
  </w:num>
  <w:num w:numId="28">
    <w:abstractNumId w:val="28"/>
  </w:num>
  <w:num w:numId="29">
    <w:abstractNumId w:val="15"/>
  </w:num>
  <w:num w:numId="30">
    <w:abstractNumId w:val="39"/>
  </w:num>
  <w:num w:numId="31">
    <w:abstractNumId w:val="38"/>
  </w:num>
  <w:num w:numId="32">
    <w:abstractNumId w:val="25"/>
  </w:num>
  <w:num w:numId="33">
    <w:abstractNumId w:val="17"/>
  </w:num>
  <w:num w:numId="34">
    <w:abstractNumId w:val="36"/>
  </w:num>
  <w:num w:numId="35">
    <w:abstractNumId w:val="9"/>
  </w:num>
  <w:num w:numId="36">
    <w:abstractNumId w:val="47"/>
  </w:num>
  <w:num w:numId="37">
    <w:abstractNumId w:val="2"/>
  </w:num>
  <w:num w:numId="38">
    <w:abstractNumId w:val="43"/>
  </w:num>
  <w:num w:numId="39">
    <w:abstractNumId w:val="3"/>
  </w:num>
  <w:num w:numId="40">
    <w:abstractNumId w:val="23"/>
  </w:num>
  <w:num w:numId="41">
    <w:abstractNumId w:val="32"/>
  </w:num>
  <w:num w:numId="42">
    <w:abstractNumId w:val="11"/>
  </w:num>
  <w:num w:numId="43">
    <w:abstractNumId w:val="5"/>
  </w:num>
  <w:num w:numId="44">
    <w:abstractNumId w:val="48"/>
  </w:num>
  <w:num w:numId="45">
    <w:abstractNumId w:val="24"/>
  </w:num>
  <w:num w:numId="46">
    <w:abstractNumId w:val="18"/>
  </w:num>
  <w:num w:numId="47">
    <w:abstractNumId w:val="13"/>
  </w:num>
  <w:num w:numId="48">
    <w:abstractNumId w:val="40"/>
  </w:num>
  <w:num w:numId="49">
    <w:abstractNumId w:val="21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571"/>
    <w:rsid w:val="000072F6"/>
    <w:rsid w:val="00011ED8"/>
    <w:rsid w:val="00012091"/>
    <w:rsid w:val="000149FE"/>
    <w:rsid w:val="0001793D"/>
    <w:rsid w:val="00026213"/>
    <w:rsid w:val="00026E6A"/>
    <w:rsid w:val="000311DD"/>
    <w:rsid w:val="00033397"/>
    <w:rsid w:val="0003563A"/>
    <w:rsid w:val="00040095"/>
    <w:rsid w:val="00041112"/>
    <w:rsid w:val="00042329"/>
    <w:rsid w:val="00042DDF"/>
    <w:rsid w:val="00043026"/>
    <w:rsid w:val="000502B1"/>
    <w:rsid w:val="00051834"/>
    <w:rsid w:val="0005288E"/>
    <w:rsid w:val="00052B13"/>
    <w:rsid w:val="00054A22"/>
    <w:rsid w:val="00054C6B"/>
    <w:rsid w:val="000555EF"/>
    <w:rsid w:val="000560CC"/>
    <w:rsid w:val="00062C54"/>
    <w:rsid w:val="00063ED4"/>
    <w:rsid w:val="00064C81"/>
    <w:rsid w:val="000655A6"/>
    <w:rsid w:val="000659E5"/>
    <w:rsid w:val="00066AC8"/>
    <w:rsid w:val="0006705A"/>
    <w:rsid w:val="00080512"/>
    <w:rsid w:val="0008180C"/>
    <w:rsid w:val="0008585C"/>
    <w:rsid w:val="000905BF"/>
    <w:rsid w:val="000925A8"/>
    <w:rsid w:val="00094AD5"/>
    <w:rsid w:val="00094D53"/>
    <w:rsid w:val="0009541F"/>
    <w:rsid w:val="00096009"/>
    <w:rsid w:val="000A1A08"/>
    <w:rsid w:val="000A5C41"/>
    <w:rsid w:val="000A755A"/>
    <w:rsid w:val="000B0565"/>
    <w:rsid w:val="000B0B58"/>
    <w:rsid w:val="000B5FCC"/>
    <w:rsid w:val="000B6B6D"/>
    <w:rsid w:val="000B720A"/>
    <w:rsid w:val="000C0834"/>
    <w:rsid w:val="000C2F2B"/>
    <w:rsid w:val="000C5271"/>
    <w:rsid w:val="000C77D2"/>
    <w:rsid w:val="000C7AF0"/>
    <w:rsid w:val="000D5797"/>
    <w:rsid w:val="000D58AB"/>
    <w:rsid w:val="000D696C"/>
    <w:rsid w:val="000E1DEA"/>
    <w:rsid w:val="000E3B93"/>
    <w:rsid w:val="000E5262"/>
    <w:rsid w:val="000E632F"/>
    <w:rsid w:val="000F0805"/>
    <w:rsid w:val="000F169B"/>
    <w:rsid w:val="000F25BC"/>
    <w:rsid w:val="000F2745"/>
    <w:rsid w:val="000F519E"/>
    <w:rsid w:val="000F6414"/>
    <w:rsid w:val="00100CC3"/>
    <w:rsid w:val="00101044"/>
    <w:rsid w:val="00103661"/>
    <w:rsid w:val="00107F15"/>
    <w:rsid w:val="00110384"/>
    <w:rsid w:val="001120EE"/>
    <w:rsid w:val="00113676"/>
    <w:rsid w:val="00115698"/>
    <w:rsid w:val="00116C61"/>
    <w:rsid w:val="00122379"/>
    <w:rsid w:val="00122CB6"/>
    <w:rsid w:val="00123EBD"/>
    <w:rsid w:val="00127AED"/>
    <w:rsid w:val="00127B6C"/>
    <w:rsid w:val="00130093"/>
    <w:rsid w:val="00130C69"/>
    <w:rsid w:val="00131055"/>
    <w:rsid w:val="00133469"/>
    <w:rsid w:val="0013434F"/>
    <w:rsid w:val="00151634"/>
    <w:rsid w:val="00153389"/>
    <w:rsid w:val="001544B7"/>
    <w:rsid w:val="00155B44"/>
    <w:rsid w:val="00157606"/>
    <w:rsid w:val="00170D6B"/>
    <w:rsid w:val="0017128C"/>
    <w:rsid w:val="00172D9E"/>
    <w:rsid w:val="00172DB0"/>
    <w:rsid w:val="00173691"/>
    <w:rsid w:val="0017564D"/>
    <w:rsid w:val="00176C71"/>
    <w:rsid w:val="00177F53"/>
    <w:rsid w:val="00182975"/>
    <w:rsid w:val="00182AA9"/>
    <w:rsid w:val="001862BC"/>
    <w:rsid w:val="00187DA9"/>
    <w:rsid w:val="00194E65"/>
    <w:rsid w:val="00197FDB"/>
    <w:rsid w:val="001A03D9"/>
    <w:rsid w:val="001A2599"/>
    <w:rsid w:val="001A2BE5"/>
    <w:rsid w:val="001A6A03"/>
    <w:rsid w:val="001A783A"/>
    <w:rsid w:val="001B2145"/>
    <w:rsid w:val="001B569E"/>
    <w:rsid w:val="001C1DF4"/>
    <w:rsid w:val="001C5652"/>
    <w:rsid w:val="001D02C2"/>
    <w:rsid w:val="001D4E38"/>
    <w:rsid w:val="001E0616"/>
    <w:rsid w:val="001E1D40"/>
    <w:rsid w:val="001E1FE9"/>
    <w:rsid w:val="001E2FB0"/>
    <w:rsid w:val="001E62AA"/>
    <w:rsid w:val="001E7001"/>
    <w:rsid w:val="001F0EEF"/>
    <w:rsid w:val="001F168B"/>
    <w:rsid w:val="001F3184"/>
    <w:rsid w:val="001F33FD"/>
    <w:rsid w:val="001F559A"/>
    <w:rsid w:val="001F62A9"/>
    <w:rsid w:val="00200836"/>
    <w:rsid w:val="00201401"/>
    <w:rsid w:val="002058E5"/>
    <w:rsid w:val="00205F6E"/>
    <w:rsid w:val="002104E6"/>
    <w:rsid w:val="00211A9B"/>
    <w:rsid w:val="00213617"/>
    <w:rsid w:val="00215317"/>
    <w:rsid w:val="002159AE"/>
    <w:rsid w:val="00216087"/>
    <w:rsid w:val="00216308"/>
    <w:rsid w:val="002221FA"/>
    <w:rsid w:val="002235A5"/>
    <w:rsid w:val="00231DE5"/>
    <w:rsid w:val="0023254C"/>
    <w:rsid w:val="002337FB"/>
    <w:rsid w:val="002347A2"/>
    <w:rsid w:val="002352E6"/>
    <w:rsid w:val="00236B9C"/>
    <w:rsid w:val="00237A98"/>
    <w:rsid w:val="00241D8F"/>
    <w:rsid w:val="00242BAF"/>
    <w:rsid w:val="00243420"/>
    <w:rsid w:val="002459AE"/>
    <w:rsid w:val="00245AF6"/>
    <w:rsid w:val="002467D8"/>
    <w:rsid w:val="0024776E"/>
    <w:rsid w:val="00250B9A"/>
    <w:rsid w:val="002511F4"/>
    <w:rsid w:val="0025609D"/>
    <w:rsid w:val="00257C71"/>
    <w:rsid w:val="0026218E"/>
    <w:rsid w:val="00262D5E"/>
    <w:rsid w:val="00264907"/>
    <w:rsid w:val="0027201D"/>
    <w:rsid w:val="002727B2"/>
    <w:rsid w:val="002736FA"/>
    <w:rsid w:val="002741DA"/>
    <w:rsid w:val="002743D2"/>
    <w:rsid w:val="0027503F"/>
    <w:rsid w:val="00277DFF"/>
    <w:rsid w:val="002817CB"/>
    <w:rsid w:val="00282DEB"/>
    <w:rsid w:val="00282FC6"/>
    <w:rsid w:val="002909E8"/>
    <w:rsid w:val="0029717B"/>
    <w:rsid w:val="002A0978"/>
    <w:rsid w:val="002A30E1"/>
    <w:rsid w:val="002A79D3"/>
    <w:rsid w:val="002B067D"/>
    <w:rsid w:val="002B0AA9"/>
    <w:rsid w:val="002B2582"/>
    <w:rsid w:val="002B2A6A"/>
    <w:rsid w:val="002B3299"/>
    <w:rsid w:val="002B3D2C"/>
    <w:rsid w:val="002B4590"/>
    <w:rsid w:val="002B6098"/>
    <w:rsid w:val="002C039B"/>
    <w:rsid w:val="002C04AD"/>
    <w:rsid w:val="002C241D"/>
    <w:rsid w:val="002C70CF"/>
    <w:rsid w:val="002D0C9F"/>
    <w:rsid w:val="002D1E1F"/>
    <w:rsid w:val="002D3038"/>
    <w:rsid w:val="002D5FB1"/>
    <w:rsid w:val="002E2D39"/>
    <w:rsid w:val="002E341C"/>
    <w:rsid w:val="002E4010"/>
    <w:rsid w:val="002E4F05"/>
    <w:rsid w:val="002F1B81"/>
    <w:rsid w:val="002F1E03"/>
    <w:rsid w:val="002F3561"/>
    <w:rsid w:val="002F6F89"/>
    <w:rsid w:val="00300142"/>
    <w:rsid w:val="00301373"/>
    <w:rsid w:val="0030332F"/>
    <w:rsid w:val="00306277"/>
    <w:rsid w:val="00307836"/>
    <w:rsid w:val="00310EC6"/>
    <w:rsid w:val="003160BD"/>
    <w:rsid w:val="0031644F"/>
    <w:rsid w:val="003172DC"/>
    <w:rsid w:val="003242BF"/>
    <w:rsid w:val="003348D7"/>
    <w:rsid w:val="003353C4"/>
    <w:rsid w:val="00336FEC"/>
    <w:rsid w:val="0034070B"/>
    <w:rsid w:val="00343E89"/>
    <w:rsid w:val="003509AB"/>
    <w:rsid w:val="00352871"/>
    <w:rsid w:val="003528C0"/>
    <w:rsid w:val="0035462D"/>
    <w:rsid w:val="003570C4"/>
    <w:rsid w:val="003575D5"/>
    <w:rsid w:val="0036129E"/>
    <w:rsid w:val="00361E87"/>
    <w:rsid w:val="0036494D"/>
    <w:rsid w:val="00365F79"/>
    <w:rsid w:val="00370F76"/>
    <w:rsid w:val="003720D5"/>
    <w:rsid w:val="00376901"/>
    <w:rsid w:val="00376B5E"/>
    <w:rsid w:val="003773A3"/>
    <w:rsid w:val="003773FE"/>
    <w:rsid w:val="00377E77"/>
    <w:rsid w:val="00382F8F"/>
    <w:rsid w:val="00383859"/>
    <w:rsid w:val="00385C6A"/>
    <w:rsid w:val="0038664B"/>
    <w:rsid w:val="0039070D"/>
    <w:rsid w:val="00390D69"/>
    <w:rsid w:val="003915B7"/>
    <w:rsid w:val="003918B5"/>
    <w:rsid w:val="003A7D19"/>
    <w:rsid w:val="003B10C7"/>
    <w:rsid w:val="003B16EB"/>
    <w:rsid w:val="003B1D4A"/>
    <w:rsid w:val="003B4121"/>
    <w:rsid w:val="003B4D1D"/>
    <w:rsid w:val="003B61A8"/>
    <w:rsid w:val="003C2E8C"/>
    <w:rsid w:val="003C364E"/>
    <w:rsid w:val="003C3971"/>
    <w:rsid w:val="003C664C"/>
    <w:rsid w:val="003C6CDA"/>
    <w:rsid w:val="003D22DA"/>
    <w:rsid w:val="003D7D53"/>
    <w:rsid w:val="003E29E5"/>
    <w:rsid w:val="003E4B79"/>
    <w:rsid w:val="003E5AD7"/>
    <w:rsid w:val="003E74E2"/>
    <w:rsid w:val="003F1F03"/>
    <w:rsid w:val="003F295B"/>
    <w:rsid w:val="003F2BAA"/>
    <w:rsid w:val="003F7E40"/>
    <w:rsid w:val="003F7F43"/>
    <w:rsid w:val="00400F8C"/>
    <w:rsid w:val="004079CD"/>
    <w:rsid w:val="00412029"/>
    <w:rsid w:val="004167EB"/>
    <w:rsid w:val="00423C76"/>
    <w:rsid w:val="00424875"/>
    <w:rsid w:val="004251B0"/>
    <w:rsid w:val="00427B65"/>
    <w:rsid w:val="00435969"/>
    <w:rsid w:val="00436EE0"/>
    <w:rsid w:val="00440DDC"/>
    <w:rsid w:val="004419D6"/>
    <w:rsid w:val="00444737"/>
    <w:rsid w:val="00445C4D"/>
    <w:rsid w:val="00453D55"/>
    <w:rsid w:val="00455B8D"/>
    <w:rsid w:val="00455EE3"/>
    <w:rsid w:val="00462895"/>
    <w:rsid w:val="004638C6"/>
    <w:rsid w:val="00470214"/>
    <w:rsid w:val="0047287F"/>
    <w:rsid w:val="00472DCE"/>
    <w:rsid w:val="0048086A"/>
    <w:rsid w:val="00480D85"/>
    <w:rsid w:val="004868A0"/>
    <w:rsid w:val="004A4210"/>
    <w:rsid w:val="004A58AC"/>
    <w:rsid w:val="004A6A46"/>
    <w:rsid w:val="004A78AA"/>
    <w:rsid w:val="004B0A1F"/>
    <w:rsid w:val="004B0D9F"/>
    <w:rsid w:val="004B129D"/>
    <w:rsid w:val="004B3C7A"/>
    <w:rsid w:val="004B5078"/>
    <w:rsid w:val="004B5B65"/>
    <w:rsid w:val="004C037F"/>
    <w:rsid w:val="004C3F2D"/>
    <w:rsid w:val="004C4C4A"/>
    <w:rsid w:val="004C65FB"/>
    <w:rsid w:val="004C757F"/>
    <w:rsid w:val="004C7E16"/>
    <w:rsid w:val="004D097D"/>
    <w:rsid w:val="004D3578"/>
    <w:rsid w:val="004D503B"/>
    <w:rsid w:val="004D62EB"/>
    <w:rsid w:val="004E0C1D"/>
    <w:rsid w:val="004E1D52"/>
    <w:rsid w:val="004E213A"/>
    <w:rsid w:val="004E21AA"/>
    <w:rsid w:val="004E29CC"/>
    <w:rsid w:val="004E338B"/>
    <w:rsid w:val="004E4018"/>
    <w:rsid w:val="004E476D"/>
    <w:rsid w:val="004E552A"/>
    <w:rsid w:val="004F1955"/>
    <w:rsid w:val="004F22D8"/>
    <w:rsid w:val="004F4D5A"/>
    <w:rsid w:val="004F5193"/>
    <w:rsid w:val="004F7EEF"/>
    <w:rsid w:val="005019C5"/>
    <w:rsid w:val="00501CBA"/>
    <w:rsid w:val="005034CB"/>
    <w:rsid w:val="00510C71"/>
    <w:rsid w:val="00510E7B"/>
    <w:rsid w:val="005126CE"/>
    <w:rsid w:val="00512BE2"/>
    <w:rsid w:val="005241E2"/>
    <w:rsid w:val="005257D5"/>
    <w:rsid w:val="00525B17"/>
    <w:rsid w:val="00526BDC"/>
    <w:rsid w:val="0053123C"/>
    <w:rsid w:val="00531A6A"/>
    <w:rsid w:val="0053219E"/>
    <w:rsid w:val="00540FF0"/>
    <w:rsid w:val="00543E6C"/>
    <w:rsid w:val="005543E5"/>
    <w:rsid w:val="00565087"/>
    <w:rsid w:val="00565B3A"/>
    <w:rsid w:val="005726DF"/>
    <w:rsid w:val="00586829"/>
    <w:rsid w:val="005873F1"/>
    <w:rsid w:val="00592A9D"/>
    <w:rsid w:val="00593F68"/>
    <w:rsid w:val="0059400F"/>
    <w:rsid w:val="0059471E"/>
    <w:rsid w:val="00594E26"/>
    <w:rsid w:val="00595521"/>
    <w:rsid w:val="00597E36"/>
    <w:rsid w:val="005A3945"/>
    <w:rsid w:val="005A47A2"/>
    <w:rsid w:val="005A6B2D"/>
    <w:rsid w:val="005B08E1"/>
    <w:rsid w:val="005B3C73"/>
    <w:rsid w:val="005B4A0A"/>
    <w:rsid w:val="005B5C48"/>
    <w:rsid w:val="005C1310"/>
    <w:rsid w:val="005C2897"/>
    <w:rsid w:val="005C4071"/>
    <w:rsid w:val="005C4F43"/>
    <w:rsid w:val="005C5112"/>
    <w:rsid w:val="005C7173"/>
    <w:rsid w:val="005D009A"/>
    <w:rsid w:val="005D1ADA"/>
    <w:rsid w:val="005D2E01"/>
    <w:rsid w:val="005D384E"/>
    <w:rsid w:val="005D3EE8"/>
    <w:rsid w:val="005D4633"/>
    <w:rsid w:val="005D76BB"/>
    <w:rsid w:val="005E1909"/>
    <w:rsid w:val="005E416C"/>
    <w:rsid w:val="005F0AAF"/>
    <w:rsid w:val="005F369D"/>
    <w:rsid w:val="00600A27"/>
    <w:rsid w:val="00600CF6"/>
    <w:rsid w:val="00601927"/>
    <w:rsid w:val="0060213F"/>
    <w:rsid w:val="00602C32"/>
    <w:rsid w:val="0060632F"/>
    <w:rsid w:val="006065CE"/>
    <w:rsid w:val="00606C8E"/>
    <w:rsid w:val="00607D75"/>
    <w:rsid w:val="00607FC2"/>
    <w:rsid w:val="00610033"/>
    <w:rsid w:val="006109B4"/>
    <w:rsid w:val="00611191"/>
    <w:rsid w:val="00612061"/>
    <w:rsid w:val="00613226"/>
    <w:rsid w:val="006132DE"/>
    <w:rsid w:val="00613450"/>
    <w:rsid w:val="00614061"/>
    <w:rsid w:val="00614A68"/>
    <w:rsid w:val="00614FDF"/>
    <w:rsid w:val="0061638A"/>
    <w:rsid w:val="006220D9"/>
    <w:rsid w:val="00624FB7"/>
    <w:rsid w:val="006261A6"/>
    <w:rsid w:val="0062745C"/>
    <w:rsid w:val="0063178C"/>
    <w:rsid w:val="00635485"/>
    <w:rsid w:val="00636D10"/>
    <w:rsid w:val="00636F05"/>
    <w:rsid w:val="00637F40"/>
    <w:rsid w:val="00640030"/>
    <w:rsid w:val="00646A4C"/>
    <w:rsid w:val="00647C9C"/>
    <w:rsid w:val="00647F2A"/>
    <w:rsid w:val="00654547"/>
    <w:rsid w:val="00656434"/>
    <w:rsid w:val="00660085"/>
    <w:rsid w:val="00664CC1"/>
    <w:rsid w:val="00667F2E"/>
    <w:rsid w:val="00670B7B"/>
    <w:rsid w:val="006715A3"/>
    <w:rsid w:val="00672FB1"/>
    <w:rsid w:val="00674E7D"/>
    <w:rsid w:val="00680476"/>
    <w:rsid w:val="00680AA2"/>
    <w:rsid w:val="00681001"/>
    <w:rsid w:val="00681601"/>
    <w:rsid w:val="00683967"/>
    <w:rsid w:val="00683AA1"/>
    <w:rsid w:val="00683DEE"/>
    <w:rsid w:val="00684835"/>
    <w:rsid w:val="00690C2F"/>
    <w:rsid w:val="006910F0"/>
    <w:rsid w:val="00691422"/>
    <w:rsid w:val="006A4336"/>
    <w:rsid w:val="006A4FE4"/>
    <w:rsid w:val="006A54AC"/>
    <w:rsid w:val="006A70AF"/>
    <w:rsid w:val="006A7F4D"/>
    <w:rsid w:val="006B14AB"/>
    <w:rsid w:val="006B22C1"/>
    <w:rsid w:val="006B2E8B"/>
    <w:rsid w:val="006B347A"/>
    <w:rsid w:val="006B3911"/>
    <w:rsid w:val="006B607E"/>
    <w:rsid w:val="006B7127"/>
    <w:rsid w:val="006C143F"/>
    <w:rsid w:val="006C4C7D"/>
    <w:rsid w:val="006C73E6"/>
    <w:rsid w:val="006D1100"/>
    <w:rsid w:val="006D4AE7"/>
    <w:rsid w:val="006E02AC"/>
    <w:rsid w:val="006E30BF"/>
    <w:rsid w:val="006E5C86"/>
    <w:rsid w:val="006F1244"/>
    <w:rsid w:val="006F37D0"/>
    <w:rsid w:val="006F708A"/>
    <w:rsid w:val="006F79C5"/>
    <w:rsid w:val="0070131A"/>
    <w:rsid w:val="00703853"/>
    <w:rsid w:val="007040AB"/>
    <w:rsid w:val="007148E4"/>
    <w:rsid w:val="0072006F"/>
    <w:rsid w:val="0072629C"/>
    <w:rsid w:val="00730989"/>
    <w:rsid w:val="00730D98"/>
    <w:rsid w:val="00734A5B"/>
    <w:rsid w:val="00744E76"/>
    <w:rsid w:val="007451A0"/>
    <w:rsid w:val="0074522D"/>
    <w:rsid w:val="0075233E"/>
    <w:rsid w:val="00752E2A"/>
    <w:rsid w:val="00755D99"/>
    <w:rsid w:val="00756B65"/>
    <w:rsid w:val="007577CB"/>
    <w:rsid w:val="007645A3"/>
    <w:rsid w:val="00764975"/>
    <w:rsid w:val="00767639"/>
    <w:rsid w:val="00771315"/>
    <w:rsid w:val="00774B53"/>
    <w:rsid w:val="007764F0"/>
    <w:rsid w:val="0077693C"/>
    <w:rsid w:val="00777CE2"/>
    <w:rsid w:val="00780693"/>
    <w:rsid w:val="00781C86"/>
    <w:rsid w:val="00781F0F"/>
    <w:rsid w:val="00782505"/>
    <w:rsid w:val="00784329"/>
    <w:rsid w:val="007850BB"/>
    <w:rsid w:val="00785759"/>
    <w:rsid w:val="007903CB"/>
    <w:rsid w:val="0079212C"/>
    <w:rsid w:val="0079301C"/>
    <w:rsid w:val="00793F92"/>
    <w:rsid w:val="00795107"/>
    <w:rsid w:val="00796917"/>
    <w:rsid w:val="007A0999"/>
    <w:rsid w:val="007A0BFC"/>
    <w:rsid w:val="007A23E6"/>
    <w:rsid w:val="007A46C1"/>
    <w:rsid w:val="007A6A91"/>
    <w:rsid w:val="007A6B83"/>
    <w:rsid w:val="007B15F0"/>
    <w:rsid w:val="007B1CB8"/>
    <w:rsid w:val="007B2115"/>
    <w:rsid w:val="007B3CC7"/>
    <w:rsid w:val="007C039D"/>
    <w:rsid w:val="007C3C31"/>
    <w:rsid w:val="007C4908"/>
    <w:rsid w:val="007C4C45"/>
    <w:rsid w:val="007C6BD7"/>
    <w:rsid w:val="007C6FDB"/>
    <w:rsid w:val="007C79BA"/>
    <w:rsid w:val="007C7DA9"/>
    <w:rsid w:val="007D028A"/>
    <w:rsid w:val="007D0745"/>
    <w:rsid w:val="007D0E96"/>
    <w:rsid w:val="007D7A73"/>
    <w:rsid w:val="007E316F"/>
    <w:rsid w:val="007F0A8D"/>
    <w:rsid w:val="007F0F19"/>
    <w:rsid w:val="007F11AA"/>
    <w:rsid w:val="007F17C5"/>
    <w:rsid w:val="007F52D4"/>
    <w:rsid w:val="00801DD4"/>
    <w:rsid w:val="008023F8"/>
    <w:rsid w:val="008028A4"/>
    <w:rsid w:val="008033A3"/>
    <w:rsid w:val="00804609"/>
    <w:rsid w:val="00805820"/>
    <w:rsid w:val="00805E46"/>
    <w:rsid w:val="008116EA"/>
    <w:rsid w:val="00811E47"/>
    <w:rsid w:val="00815A65"/>
    <w:rsid w:val="008179F0"/>
    <w:rsid w:val="00817D3F"/>
    <w:rsid w:val="00820AFC"/>
    <w:rsid w:val="00821861"/>
    <w:rsid w:val="00822B9B"/>
    <w:rsid w:val="00823589"/>
    <w:rsid w:val="0082758B"/>
    <w:rsid w:val="00827E0D"/>
    <w:rsid w:val="00830663"/>
    <w:rsid w:val="008308B0"/>
    <w:rsid w:val="00832C8E"/>
    <w:rsid w:val="00832E42"/>
    <w:rsid w:val="00834113"/>
    <w:rsid w:val="008344FB"/>
    <w:rsid w:val="008352CC"/>
    <w:rsid w:val="00835759"/>
    <w:rsid w:val="0083627F"/>
    <w:rsid w:val="00836C4D"/>
    <w:rsid w:val="008370AF"/>
    <w:rsid w:val="0084066F"/>
    <w:rsid w:val="00842F58"/>
    <w:rsid w:val="00843454"/>
    <w:rsid w:val="008458F6"/>
    <w:rsid w:val="00846C4C"/>
    <w:rsid w:val="0084714B"/>
    <w:rsid w:val="008544C9"/>
    <w:rsid w:val="00856102"/>
    <w:rsid w:val="00857A7D"/>
    <w:rsid w:val="00863FF6"/>
    <w:rsid w:val="008703E3"/>
    <w:rsid w:val="00872E34"/>
    <w:rsid w:val="00875D94"/>
    <w:rsid w:val="008768CA"/>
    <w:rsid w:val="00882929"/>
    <w:rsid w:val="008877E6"/>
    <w:rsid w:val="008930FE"/>
    <w:rsid w:val="0089473B"/>
    <w:rsid w:val="00894A83"/>
    <w:rsid w:val="00894DBF"/>
    <w:rsid w:val="008959D4"/>
    <w:rsid w:val="00896FF9"/>
    <w:rsid w:val="008A44AB"/>
    <w:rsid w:val="008A57E0"/>
    <w:rsid w:val="008A62B7"/>
    <w:rsid w:val="008B1E6D"/>
    <w:rsid w:val="008B346F"/>
    <w:rsid w:val="008B4F9E"/>
    <w:rsid w:val="008B735F"/>
    <w:rsid w:val="008C0085"/>
    <w:rsid w:val="008C5BC8"/>
    <w:rsid w:val="008C5C86"/>
    <w:rsid w:val="008C5F99"/>
    <w:rsid w:val="008C6DF7"/>
    <w:rsid w:val="008C792D"/>
    <w:rsid w:val="008D4C90"/>
    <w:rsid w:val="008E4B2B"/>
    <w:rsid w:val="008E581C"/>
    <w:rsid w:val="008F354E"/>
    <w:rsid w:val="008F481C"/>
    <w:rsid w:val="008F59AB"/>
    <w:rsid w:val="008F656E"/>
    <w:rsid w:val="008F6912"/>
    <w:rsid w:val="009009EB"/>
    <w:rsid w:val="009013F4"/>
    <w:rsid w:val="00901E07"/>
    <w:rsid w:val="0090271F"/>
    <w:rsid w:val="00902E23"/>
    <w:rsid w:val="0090598A"/>
    <w:rsid w:val="00906058"/>
    <w:rsid w:val="009065DC"/>
    <w:rsid w:val="00907978"/>
    <w:rsid w:val="0091348E"/>
    <w:rsid w:val="00917CCB"/>
    <w:rsid w:val="009220F9"/>
    <w:rsid w:val="009228DF"/>
    <w:rsid w:val="00923F7C"/>
    <w:rsid w:val="009273B4"/>
    <w:rsid w:val="0092774C"/>
    <w:rsid w:val="0092784F"/>
    <w:rsid w:val="00927AA8"/>
    <w:rsid w:val="00930091"/>
    <w:rsid w:val="009317FB"/>
    <w:rsid w:val="00937125"/>
    <w:rsid w:val="00937EE8"/>
    <w:rsid w:val="00940E0A"/>
    <w:rsid w:val="00942995"/>
    <w:rsid w:val="00942EC2"/>
    <w:rsid w:val="00942FA3"/>
    <w:rsid w:val="00943C28"/>
    <w:rsid w:val="00944C13"/>
    <w:rsid w:val="00945008"/>
    <w:rsid w:val="009555B1"/>
    <w:rsid w:val="009571FA"/>
    <w:rsid w:val="009572B9"/>
    <w:rsid w:val="00962BED"/>
    <w:rsid w:val="009652D7"/>
    <w:rsid w:val="009679CC"/>
    <w:rsid w:val="00967EA5"/>
    <w:rsid w:val="00970B6B"/>
    <w:rsid w:val="00971902"/>
    <w:rsid w:val="00971AB1"/>
    <w:rsid w:val="00974355"/>
    <w:rsid w:val="0097485F"/>
    <w:rsid w:val="00974B15"/>
    <w:rsid w:val="00976572"/>
    <w:rsid w:val="009776EF"/>
    <w:rsid w:val="0098252D"/>
    <w:rsid w:val="00984550"/>
    <w:rsid w:val="00984796"/>
    <w:rsid w:val="0098482C"/>
    <w:rsid w:val="0098514C"/>
    <w:rsid w:val="00995CD5"/>
    <w:rsid w:val="009960D5"/>
    <w:rsid w:val="00996B2F"/>
    <w:rsid w:val="009A0920"/>
    <w:rsid w:val="009A2D2D"/>
    <w:rsid w:val="009A3055"/>
    <w:rsid w:val="009A6D46"/>
    <w:rsid w:val="009B13F6"/>
    <w:rsid w:val="009B1546"/>
    <w:rsid w:val="009B27A6"/>
    <w:rsid w:val="009B50F9"/>
    <w:rsid w:val="009B5100"/>
    <w:rsid w:val="009B697A"/>
    <w:rsid w:val="009C25A5"/>
    <w:rsid w:val="009C2A56"/>
    <w:rsid w:val="009C45B0"/>
    <w:rsid w:val="009C707C"/>
    <w:rsid w:val="009C72EE"/>
    <w:rsid w:val="009D23EC"/>
    <w:rsid w:val="009D56B4"/>
    <w:rsid w:val="009D690C"/>
    <w:rsid w:val="009E0358"/>
    <w:rsid w:val="009E0CBA"/>
    <w:rsid w:val="009E3526"/>
    <w:rsid w:val="009E585B"/>
    <w:rsid w:val="009E7C1C"/>
    <w:rsid w:val="009F3010"/>
    <w:rsid w:val="009F37B7"/>
    <w:rsid w:val="009F455F"/>
    <w:rsid w:val="009F4B47"/>
    <w:rsid w:val="009F50F2"/>
    <w:rsid w:val="009F591A"/>
    <w:rsid w:val="009F5A1C"/>
    <w:rsid w:val="009F5CEF"/>
    <w:rsid w:val="009F678C"/>
    <w:rsid w:val="00A005FD"/>
    <w:rsid w:val="00A038D8"/>
    <w:rsid w:val="00A052E1"/>
    <w:rsid w:val="00A073F9"/>
    <w:rsid w:val="00A10F02"/>
    <w:rsid w:val="00A16019"/>
    <w:rsid w:val="00A164B4"/>
    <w:rsid w:val="00A22779"/>
    <w:rsid w:val="00A230EC"/>
    <w:rsid w:val="00A27C02"/>
    <w:rsid w:val="00A3349E"/>
    <w:rsid w:val="00A339D4"/>
    <w:rsid w:val="00A343FE"/>
    <w:rsid w:val="00A356E7"/>
    <w:rsid w:val="00A363AC"/>
    <w:rsid w:val="00A42C4A"/>
    <w:rsid w:val="00A433B0"/>
    <w:rsid w:val="00A44151"/>
    <w:rsid w:val="00A52282"/>
    <w:rsid w:val="00A53724"/>
    <w:rsid w:val="00A5660E"/>
    <w:rsid w:val="00A56CCC"/>
    <w:rsid w:val="00A571E3"/>
    <w:rsid w:val="00A70CD8"/>
    <w:rsid w:val="00A70E05"/>
    <w:rsid w:val="00A70EF4"/>
    <w:rsid w:val="00A72AB1"/>
    <w:rsid w:val="00A72E25"/>
    <w:rsid w:val="00A807F5"/>
    <w:rsid w:val="00A81618"/>
    <w:rsid w:val="00A82346"/>
    <w:rsid w:val="00A825DD"/>
    <w:rsid w:val="00A82656"/>
    <w:rsid w:val="00A828AA"/>
    <w:rsid w:val="00A839B8"/>
    <w:rsid w:val="00A84974"/>
    <w:rsid w:val="00A861BC"/>
    <w:rsid w:val="00A87704"/>
    <w:rsid w:val="00A90C32"/>
    <w:rsid w:val="00A91868"/>
    <w:rsid w:val="00A94819"/>
    <w:rsid w:val="00A95D9E"/>
    <w:rsid w:val="00A969A8"/>
    <w:rsid w:val="00A96CD3"/>
    <w:rsid w:val="00A97802"/>
    <w:rsid w:val="00AB2A0D"/>
    <w:rsid w:val="00AB51E0"/>
    <w:rsid w:val="00AB6DC6"/>
    <w:rsid w:val="00AB7FC9"/>
    <w:rsid w:val="00AC17A1"/>
    <w:rsid w:val="00AC2090"/>
    <w:rsid w:val="00AC2E11"/>
    <w:rsid w:val="00AC4F2D"/>
    <w:rsid w:val="00AD0AC4"/>
    <w:rsid w:val="00AD234E"/>
    <w:rsid w:val="00AD78AA"/>
    <w:rsid w:val="00AE1948"/>
    <w:rsid w:val="00AE1D1A"/>
    <w:rsid w:val="00AE3283"/>
    <w:rsid w:val="00AE507C"/>
    <w:rsid w:val="00AE7E08"/>
    <w:rsid w:val="00AF060E"/>
    <w:rsid w:val="00AF0B11"/>
    <w:rsid w:val="00B00DBC"/>
    <w:rsid w:val="00B1383A"/>
    <w:rsid w:val="00B14246"/>
    <w:rsid w:val="00B1511A"/>
    <w:rsid w:val="00B15449"/>
    <w:rsid w:val="00B15794"/>
    <w:rsid w:val="00B17039"/>
    <w:rsid w:val="00B24083"/>
    <w:rsid w:val="00B24494"/>
    <w:rsid w:val="00B25C1B"/>
    <w:rsid w:val="00B27C70"/>
    <w:rsid w:val="00B31789"/>
    <w:rsid w:val="00B326EF"/>
    <w:rsid w:val="00B32A6F"/>
    <w:rsid w:val="00B43444"/>
    <w:rsid w:val="00B4428B"/>
    <w:rsid w:val="00B476B7"/>
    <w:rsid w:val="00B47832"/>
    <w:rsid w:val="00B47BE0"/>
    <w:rsid w:val="00B51BFE"/>
    <w:rsid w:val="00B53581"/>
    <w:rsid w:val="00B57386"/>
    <w:rsid w:val="00B60016"/>
    <w:rsid w:val="00B64EAC"/>
    <w:rsid w:val="00B77974"/>
    <w:rsid w:val="00B87560"/>
    <w:rsid w:val="00B87C64"/>
    <w:rsid w:val="00B904A8"/>
    <w:rsid w:val="00B92EB2"/>
    <w:rsid w:val="00B93155"/>
    <w:rsid w:val="00BA10D8"/>
    <w:rsid w:val="00BA403E"/>
    <w:rsid w:val="00BA43EA"/>
    <w:rsid w:val="00BA7DDF"/>
    <w:rsid w:val="00BB02B3"/>
    <w:rsid w:val="00BB031C"/>
    <w:rsid w:val="00BB4024"/>
    <w:rsid w:val="00BB4930"/>
    <w:rsid w:val="00BB53F1"/>
    <w:rsid w:val="00BB5774"/>
    <w:rsid w:val="00BC0F7D"/>
    <w:rsid w:val="00BC28A1"/>
    <w:rsid w:val="00BC47C5"/>
    <w:rsid w:val="00BD172A"/>
    <w:rsid w:val="00BD453D"/>
    <w:rsid w:val="00BD6CDA"/>
    <w:rsid w:val="00BD7863"/>
    <w:rsid w:val="00BD79A2"/>
    <w:rsid w:val="00BE4B38"/>
    <w:rsid w:val="00BE605F"/>
    <w:rsid w:val="00BF2878"/>
    <w:rsid w:val="00BF56E3"/>
    <w:rsid w:val="00BF7785"/>
    <w:rsid w:val="00C07F51"/>
    <w:rsid w:val="00C150A7"/>
    <w:rsid w:val="00C17A60"/>
    <w:rsid w:val="00C229BF"/>
    <w:rsid w:val="00C25C24"/>
    <w:rsid w:val="00C30163"/>
    <w:rsid w:val="00C31196"/>
    <w:rsid w:val="00C32962"/>
    <w:rsid w:val="00C33079"/>
    <w:rsid w:val="00C34E3F"/>
    <w:rsid w:val="00C3577B"/>
    <w:rsid w:val="00C35F1A"/>
    <w:rsid w:val="00C371B3"/>
    <w:rsid w:val="00C41A1C"/>
    <w:rsid w:val="00C45231"/>
    <w:rsid w:val="00C56D0B"/>
    <w:rsid w:val="00C6012B"/>
    <w:rsid w:val="00C6035E"/>
    <w:rsid w:val="00C615D5"/>
    <w:rsid w:val="00C665D6"/>
    <w:rsid w:val="00C72833"/>
    <w:rsid w:val="00C76691"/>
    <w:rsid w:val="00C8092D"/>
    <w:rsid w:val="00C80BE5"/>
    <w:rsid w:val="00C84971"/>
    <w:rsid w:val="00C86AD3"/>
    <w:rsid w:val="00C91F9B"/>
    <w:rsid w:val="00C92C8B"/>
    <w:rsid w:val="00C932B4"/>
    <w:rsid w:val="00C93F40"/>
    <w:rsid w:val="00C97FA2"/>
    <w:rsid w:val="00CA3B1D"/>
    <w:rsid w:val="00CA3D0C"/>
    <w:rsid w:val="00CA3D41"/>
    <w:rsid w:val="00CA47BF"/>
    <w:rsid w:val="00CA5244"/>
    <w:rsid w:val="00CA6EB5"/>
    <w:rsid w:val="00CB2BCD"/>
    <w:rsid w:val="00CB309C"/>
    <w:rsid w:val="00CB6BFF"/>
    <w:rsid w:val="00CB7D82"/>
    <w:rsid w:val="00CC3F7F"/>
    <w:rsid w:val="00CC46C2"/>
    <w:rsid w:val="00CD59D8"/>
    <w:rsid w:val="00CE081B"/>
    <w:rsid w:val="00CE2A5B"/>
    <w:rsid w:val="00CE40C8"/>
    <w:rsid w:val="00CF3940"/>
    <w:rsid w:val="00CF4A62"/>
    <w:rsid w:val="00CF56C2"/>
    <w:rsid w:val="00D0089E"/>
    <w:rsid w:val="00D027EE"/>
    <w:rsid w:val="00D05166"/>
    <w:rsid w:val="00D053BD"/>
    <w:rsid w:val="00D06840"/>
    <w:rsid w:val="00D10F61"/>
    <w:rsid w:val="00D11429"/>
    <w:rsid w:val="00D11496"/>
    <w:rsid w:val="00D11B3A"/>
    <w:rsid w:val="00D126F7"/>
    <w:rsid w:val="00D141EC"/>
    <w:rsid w:val="00D1724F"/>
    <w:rsid w:val="00D2380D"/>
    <w:rsid w:val="00D24E3E"/>
    <w:rsid w:val="00D26B7A"/>
    <w:rsid w:val="00D277F0"/>
    <w:rsid w:val="00D27C20"/>
    <w:rsid w:val="00D30533"/>
    <w:rsid w:val="00D30D84"/>
    <w:rsid w:val="00D37B0C"/>
    <w:rsid w:val="00D4215A"/>
    <w:rsid w:val="00D4389E"/>
    <w:rsid w:val="00D452B2"/>
    <w:rsid w:val="00D47A16"/>
    <w:rsid w:val="00D50B50"/>
    <w:rsid w:val="00D51E1B"/>
    <w:rsid w:val="00D540B4"/>
    <w:rsid w:val="00D54517"/>
    <w:rsid w:val="00D56778"/>
    <w:rsid w:val="00D60762"/>
    <w:rsid w:val="00D61224"/>
    <w:rsid w:val="00D630DF"/>
    <w:rsid w:val="00D67421"/>
    <w:rsid w:val="00D73666"/>
    <w:rsid w:val="00D738D6"/>
    <w:rsid w:val="00D755EB"/>
    <w:rsid w:val="00D7621E"/>
    <w:rsid w:val="00D768B5"/>
    <w:rsid w:val="00D82F29"/>
    <w:rsid w:val="00D8455D"/>
    <w:rsid w:val="00D84962"/>
    <w:rsid w:val="00D84FBA"/>
    <w:rsid w:val="00D85863"/>
    <w:rsid w:val="00D85967"/>
    <w:rsid w:val="00D86522"/>
    <w:rsid w:val="00D86EC6"/>
    <w:rsid w:val="00D8705B"/>
    <w:rsid w:val="00D875CF"/>
    <w:rsid w:val="00D87E00"/>
    <w:rsid w:val="00D9134D"/>
    <w:rsid w:val="00D91CE0"/>
    <w:rsid w:val="00D96B98"/>
    <w:rsid w:val="00DA7A03"/>
    <w:rsid w:val="00DA7C27"/>
    <w:rsid w:val="00DB1818"/>
    <w:rsid w:val="00DB384B"/>
    <w:rsid w:val="00DB4B9B"/>
    <w:rsid w:val="00DB5492"/>
    <w:rsid w:val="00DB69D1"/>
    <w:rsid w:val="00DB6FC3"/>
    <w:rsid w:val="00DC1DAC"/>
    <w:rsid w:val="00DC309B"/>
    <w:rsid w:val="00DC4DA2"/>
    <w:rsid w:val="00DC652B"/>
    <w:rsid w:val="00DD4D9A"/>
    <w:rsid w:val="00DD5605"/>
    <w:rsid w:val="00DD738F"/>
    <w:rsid w:val="00DE184B"/>
    <w:rsid w:val="00DE2009"/>
    <w:rsid w:val="00DE2A98"/>
    <w:rsid w:val="00DE389B"/>
    <w:rsid w:val="00DF28E8"/>
    <w:rsid w:val="00DF2B1F"/>
    <w:rsid w:val="00DF362C"/>
    <w:rsid w:val="00DF62CD"/>
    <w:rsid w:val="00E00951"/>
    <w:rsid w:val="00E009E0"/>
    <w:rsid w:val="00E01C4A"/>
    <w:rsid w:val="00E01DFD"/>
    <w:rsid w:val="00E0231C"/>
    <w:rsid w:val="00E032EC"/>
    <w:rsid w:val="00E210B4"/>
    <w:rsid w:val="00E25B43"/>
    <w:rsid w:val="00E27214"/>
    <w:rsid w:val="00E30AAE"/>
    <w:rsid w:val="00E32A25"/>
    <w:rsid w:val="00E35C2C"/>
    <w:rsid w:val="00E35E84"/>
    <w:rsid w:val="00E41C4A"/>
    <w:rsid w:val="00E4796C"/>
    <w:rsid w:val="00E52D1A"/>
    <w:rsid w:val="00E54A49"/>
    <w:rsid w:val="00E571CB"/>
    <w:rsid w:val="00E6295F"/>
    <w:rsid w:val="00E6352B"/>
    <w:rsid w:val="00E641B3"/>
    <w:rsid w:val="00E64D09"/>
    <w:rsid w:val="00E66F9E"/>
    <w:rsid w:val="00E741C4"/>
    <w:rsid w:val="00E7567B"/>
    <w:rsid w:val="00E77645"/>
    <w:rsid w:val="00E77CB6"/>
    <w:rsid w:val="00E80684"/>
    <w:rsid w:val="00E819BB"/>
    <w:rsid w:val="00E86F5E"/>
    <w:rsid w:val="00E9416A"/>
    <w:rsid w:val="00E943EE"/>
    <w:rsid w:val="00E94FA8"/>
    <w:rsid w:val="00E96CF7"/>
    <w:rsid w:val="00EA3611"/>
    <w:rsid w:val="00EA7C61"/>
    <w:rsid w:val="00EB18D1"/>
    <w:rsid w:val="00EB3DB4"/>
    <w:rsid w:val="00EB6AB7"/>
    <w:rsid w:val="00EB72F4"/>
    <w:rsid w:val="00EC12A8"/>
    <w:rsid w:val="00EC1F10"/>
    <w:rsid w:val="00EC4A25"/>
    <w:rsid w:val="00EC57C2"/>
    <w:rsid w:val="00EC5C78"/>
    <w:rsid w:val="00EC667F"/>
    <w:rsid w:val="00ED1996"/>
    <w:rsid w:val="00ED34E1"/>
    <w:rsid w:val="00ED3B96"/>
    <w:rsid w:val="00ED5EAF"/>
    <w:rsid w:val="00EE1761"/>
    <w:rsid w:val="00EE2C6B"/>
    <w:rsid w:val="00EE5470"/>
    <w:rsid w:val="00EE60BD"/>
    <w:rsid w:val="00EE6399"/>
    <w:rsid w:val="00EF1994"/>
    <w:rsid w:val="00EF1FC5"/>
    <w:rsid w:val="00EF760C"/>
    <w:rsid w:val="00F00405"/>
    <w:rsid w:val="00F00B91"/>
    <w:rsid w:val="00F025A2"/>
    <w:rsid w:val="00F02EFF"/>
    <w:rsid w:val="00F04712"/>
    <w:rsid w:val="00F04CD3"/>
    <w:rsid w:val="00F1066E"/>
    <w:rsid w:val="00F168AD"/>
    <w:rsid w:val="00F22705"/>
    <w:rsid w:val="00F22EC7"/>
    <w:rsid w:val="00F26CEE"/>
    <w:rsid w:val="00F33796"/>
    <w:rsid w:val="00F33DED"/>
    <w:rsid w:val="00F401E2"/>
    <w:rsid w:val="00F43B16"/>
    <w:rsid w:val="00F4458D"/>
    <w:rsid w:val="00F457B2"/>
    <w:rsid w:val="00F47A14"/>
    <w:rsid w:val="00F522BE"/>
    <w:rsid w:val="00F63642"/>
    <w:rsid w:val="00F64108"/>
    <w:rsid w:val="00F653B8"/>
    <w:rsid w:val="00F66131"/>
    <w:rsid w:val="00F66C12"/>
    <w:rsid w:val="00F67E05"/>
    <w:rsid w:val="00F67E64"/>
    <w:rsid w:val="00F71EE6"/>
    <w:rsid w:val="00F733EF"/>
    <w:rsid w:val="00F74425"/>
    <w:rsid w:val="00F76DCA"/>
    <w:rsid w:val="00F85A61"/>
    <w:rsid w:val="00F90621"/>
    <w:rsid w:val="00F91A42"/>
    <w:rsid w:val="00F92464"/>
    <w:rsid w:val="00F929E0"/>
    <w:rsid w:val="00F95BED"/>
    <w:rsid w:val="00FA1266"/>
    <w:rsid w:val="00FA6293"/>
    <w:rsid w:val="00FB0DC5"/>
    <w:rsid w:val="00FB20FE"/>
    <w:rsid w:val="00FB3611"/>
    <w:rsid w:val="00FC1192"/>
    <w:rsid w:val="00FC3E46"/>
    <w:rsid w:val="00FC477E"/>
    <w:rsid w:val="00FC4B53"/>
    <w:rsid w:val="00FC597F"/>
    <w:rsid w:val="00FD1F3E"/>
    <w:rsid w:val="00FD592F"/>
    <w:rsid w:val="00FD70A5"/>
    <w:rsid w:val="00FE116E"/>
    <w:rsid w:val="00FE11B9"/>
    <w:rsid w:val="00FE170A"/>
    <w:rsid w:val="00FE181B"/>
    <w:rsid w:val="00FE5E92"/>
    <w:rsid w:val="00FF044C"/>
    <w:rsid w:val="00FF0B76"/>
    <w:rsid w:val="00FF18AC"/>
    <w:rsid w:val="00FF2EF0"/>
    <w:rsid w:val="00FF4E71"/>
    <w:rsid w:val="00FF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7DA69698"/>
  <w15:chartTrackingRefBased/>
  <w15:docId w15:val="{E61097A5-2A25-437D-B25B-24CEC23C1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7262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29C"/>
  </w:style>
  <w:style w:type="character" w:customStyle="1" w:styleId="CommentTextChar">
    <w:name w:val="Comment Text Char"/>
    <w:link w:val="CommentText"/>
    <w:rsid w:val="007262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629C"/>
    <w:rPr>
      <w:b/>
      <w:bCs/>
    </w:rPr>
  </w:style>
  <w:style w:type="character" w:customStyle="1" w:styleId="CommentSubjectChar">
    <w:name w:val="Comment Subject Char"/>
    <w:link w:val="CommentSubject"/>
    <w:rsid w:val="0072629C"/>
    <w:rPr>
      <w:b/>
      <w:bCs/>
      <w:lang w:val="en-GB" w:eastAsia="en-US"/>
    </w:rPr>
  </w:style>
  <w:style w:type="table" w:styleId="TableGrid">
    <w:name w:val="Table Grid"/>
    <w:basedOn w:val="TableNormal"/>
    <w:rsid w:val="00BF5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2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257D5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F67E05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rsid w:val="002F1B8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EQChar">
    <w:name w:val="EQ Char"/>
    <w:link w:val="EQ"/>
    <w:rsid w:val="00863FF6"/>
    <w:rPr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F74425"/>
    <w:pPr>
      <w:spacing w:after="0"/>
      <w:ind w:left="720"/>
      <w:contextualSpacing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unhideWhenUsed/>
    <w:rsid w:val="00A42C4A"/>
    <w:pPr>
      <w:spacing w:before="100" w:beforeAutospacing="1" w:after="100" w:afterAutospacing="1"/>
    </w:pPr>
    <w:rPr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70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8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67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7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9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3388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214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45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5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79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9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758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697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23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61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63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55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355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5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8795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50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74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bb920ac78b17417399cb1ae1d7516e70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353f8d2a3a7622a05aab6e5df64b31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9D093-EA72-4858-AA05-6AAC380CB5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DB096-0412-48B4-BBB0-93EFB33F9B3B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679D73D-3DD0-4F3D-A606-7A22631D4A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BD063D-99F1-483B-BDFB-BA906C6AE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828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Torbjörn Elfström</cp:lastModifiedBy>
  <cp:revision>11</cp:revision>
  <dcterms:created xsi:type="dcterms:W3CDTF">2019-08-13T06:37:00Z</dcterms:created>
  <dcterms:modified xsi:type="dcterms:W3CDTF">2019-08-16T08:37:00Z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