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50B048" w14:textId="79317EE9" w:rsidR="009251B6" w:rsidRDefault="009251B6" w:rsidP="009251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3084293"/>
      <w:bookmarkStart w:id="1" w:name="_Toc11686447"/>
      <w:r>
        <w:rPr>
          <w:b/>
          <w:noProof/>
          <w:sz w:val="24"/>
        </w:rPr>
        <w:t>3GPP TSG-RAN WG4 Meeting #92</w:t>
      </w:r>
      <w:r>
        <w:rPr>
          <w:b/>
          <w:i/>
          <w:noProof/>
          <w:sz w:val="28"/>
        </w:rPr>
        <w:tab/>
      </w:r>
      <w:r w:rsidR="00E82CA5" w:rsidRPr="00E82CA5">
        <w:rPr>
          <w:b/>
          <w:i/>
          <w:noProof/>
          <w:sz w:val="28"/>
        </w:rPr>
        <w:t>R4-1908469</w:t>
      </w:r>
    </w:p>
    <w:p w14:paraId="2E877966" w14:textId="77777777" w:rsidR="009251B6" w:rsidRDefault="009251B6" w:rsidP="009251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Ljubljana, Slovenia, August 26 – 30,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251B6" w14:paraId="71272BE7" w14:textId="77777777" w:rsidTr="002257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48FD39" w14:textId="77777777" w:rsidR="009251B6" w:rsidRDefault="009251B6" w:rsidP="00225704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9251B6" w14:paraId="5FE512F6" w14:textId="77777777" w:rsidTr="0022570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CC1F9A" w14:textId="77777777" w:rsidR="009251B6" w:rsidRDefault="009251B6" w:rsidP="0022570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9251B6" w14:paraId="374A9F35" w14:textId="77777777" w:rsidTr="0022570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155429" w14:textId="77777777" w:rsidR="009251B6" w:rsidRDefault="009251B6" w:rsidP="0022570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251B6" w14:paraId="22A02020" w14:textId="77777777" w:rsidTr="0022570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CA86E6" w14:textId="77777777" w:rsidR="009251B6" w:rsidRDefault="009251B6" w:rsidP="0022570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8A60CCF" w14:textId="77777777" w:rsidR="009251B6" w:rsidRDefault="009251B6" w:rsidP="0022570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38.141-1</w:t>
            </w:r>
          </w:p>
        </w:tc>
        <w:tc>
          <w:tcPr>
            <w:tcW w:w="709" w:type="dxa"/>
            <w:hideMark/>
          </w:tcPr>
          <w:p w14:paraId="05462038" w14:textId="77777777" w:rsidR="009251B6" w:rsidRDefault="009251B6" w:rsidP="0022570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E4EAE9A" w14:textId="77777777" w:rsidR="009251B6" w:rsidRDefault="009251B6" w:rsidP="0022570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709" w:type="dxa"/>
            <w:hideMark/>
          </w:tcPr>
          <w:p w14:paraId="5B8D34DE" w14:textId="77777777" w:rsidR="009251B6" w:rsidRDefault="009251B6" w:rsidP="002257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3320A47" w14:textId="77777777" w:rsidR="009251B6" w:rsidRDefault="009251B6" w:rsidP="00225704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</w:p>
        </w:tc>
        <w:tc>
          <w:tcPr>
            <w:tcW w:w="2410" w:type="dxa"/>
            <w:hideMark/>
          </w:tcPr>
          <w:p w14:paraId="41C139A2" w14:textId="77777777" w:rsidR="009251B6" w:rsidRDefault="009251B6" w:rsidP="002257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CCCCEA6" w14:textId="77777777" w:rsidR="009251B6" w:rsidRDefault="009251B6" w:rsidP="00225704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15.2.0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208521" w14:textId="77777777" w:rsidR="009251B6" w:rsidRDefault="009251B6" w:rsidP="0022570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251B6" w14:paraId="5519E684" w14:textId="77777777" w:rsidTr="0022570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FD3CFF" w14:textId="77777777" w:rsidR="009251B6" w:rsidRDefault="009251B6" w:rsidP="0022570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251B6" w14:paraId="58CD07E2" w14:textId="77777777" w:rsidTr="0022570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AD34BC" w14:textId="77777777" w:rsidR="009251B6" w:rsidRDefault="009251B6" w:rsidP="00225704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  <w:bookmarkStart w:id="3" w:name="_GoBack"/>
            <w:bookmarkEnd w:id="3"/>
          </w:p>
        </w:tc>
      </w:tr>
      <w:tr w:rsidR="009251B6" w14:paraId="39E36FF3" w14:textId="77777777" w:rsidTr="00225704">
        <w:tc>
          <w:tcPr>
            <w:tcW w:w="9641" w:type="dxa"/>
            <w:gridSpan w:val="9"/>
          </w:tcPr>
          <w:p w14:paraId="4CB43F0B" w14:textId="77777777" w:rsidR="009251B6" w:rsidRDefault="009251B6" w:rsidP="0022570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654A86C8" w14:textId="77777777" w:rsidR="009251B6" w:rsidRDefault="009251B6" w:rsidP="009251B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251B6" w14:paraId="51737918" w14:textId="77777777" w:rsidTr="00225704">
        <w:tc>
          <w:tcPr>
            <w:tcW w:w="2835" w:type="dxa"/>
            <w:hideMark/>
          </w:tcPr>
          <w:p w14:paraId="772187C3" w14:textId="77777777" w:rsidR="009251B6" w:rsidRDefault="009251B6" w:rsidP="002257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C622D43" w14:textId="77777777" w:rsidR="009251B6" w:rsidRDefault="009251B6" w:rsidP="0022570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6F530F" w14:textId="77777777" w:rsidR="009251B6" w:rsidRDefault="009251B6" w:rsidP="00225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D2399E" w14:textId="77777777" w:rsidR="009251B6" w:rsidRDefault="009251B6" w:rsidP="0022570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F95412" w14:textId="77777777" w:rsidR="009251B6" w:rsidRDefault="009251B6" w:rsidP="00225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491AD8C8" w14:textId="77777777" w:rsidR="009251B6" w:rsidRDefault="009251B6" w:rsidP="0022570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FB4ADF" w14:textId="77777777" w:rsidR="009251B6" w:rsidRDefault="009251B6" w:rsidP="00225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34741B2A" w14:textId="77777777" w:rsidR="009251B6" w:rsidRDefault="009251B6" w:rsidP="0022570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42DF0A" w14:textId="77777777" w:rsidR="009251B6" w:rsidRDefault="009251B6" w:rsidP="002257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55F96E3A" w14:textId="77777777" w:rsidR="009251B6" w:rsidRDefault="009251B6" w:rsidP="009251B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251B6" w14:paraId="5D473F6B" w14:textId="77777777" w:rsidTr="00225704">
        <w:tc>
          <w:tcPr>
            <w:tcW w:w="9640" w:type="dxa"/>
            <w:gridSpan w:val="11"/>
          </w:tcPr>
          <w:p w14:paraId="5D067F1C" w14:textId="77777777" w:rsidR="009251B6" w:rsidRDefault="009251B6" w:rsidP="0022570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251B6" w14:paraId="7B0D1B10" w14:textId="77777777" w:rsidTr="002257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158DB71" w14:textId="77777777" w:rsidR="009251B6" w:rsidRDefault="009251B6" w:rsidP="002257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E7434A" w14:textId="29EC6530" w:rsidR="009251B6" w:rsidRDefault="003C227E" w:rsidP="0022570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Clarification of fallback test models in 6.5.3 of 38.141-1</w:t>
            </w:r>
          </w:p>
        </w:tc>
      </w:tr>
      <w:tr w:rsidR="009251B6" w14:paraId="394E311B" w14:textId="77777777" w:rsidTr="0022570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D422F5" w14:textId="77777777" w:rsidR="009251B6" w:rsidRDefault="009251B6" w:rsidP="002257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4DEB72" w14:textId="77777777" w:rsidR="009251B6" w:rsidRDefault="009251B6" w:rsidP="0022570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251B6" w14:paraId="2A74ABFF" w14:textId="77777777" w:rsidTr="0022570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BEB799" w14:textId="77777777" w:rsidR="009251B6" w:rsidRDefault="009251B6" w:rsidP="002257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961371" w14:textId="77777777" w:rsidR="009251B6" w:rsidRDefault="009251B6" w:rsidP="0022570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Futurewei</w:t>
            </w:r>
          </w:p>
        </w:tc>
      </w:tr>
      <w:tr w:rsidR="009251B6" w14:paraId="514A8082" w14:textId="77777777" w:rsidTr="0022570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F71639" w14:textId="77777777" w:rsidR="009251B6" w:rsidRDefault="009251B6" w:rsidP="002257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1C7894" w14:textId="77777777" w:rsidR="009251B6" w:rsidRDefault="009251B6" w:rsidP="0022570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R4</w:t>
            </w:r>
          </w:p>
        </w:tc>
      </w:tr>
      <w:tr w:rsidR="009251B6" w14:paraId="315E6D7B" w14:textId="77777777" w:rsidTr="0022570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30E4A7" w14:textId="77777777" w:rsidR="009251B6" w:rsidRDefault="009251B6" w:rsidP="002257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C0A3F3" w14:textId="77777777" w:rsidR="009251B6" w:rsidRDefault="009251B6" w:rsidP="0022570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251B6" w14:paraId="1FEAD211" w14:textId="77777777" w:rsidTr="0022570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9AD71C" w14:textId="77777777" w:rsidR="009251B6" w:rsidRDefault="009251B6" w:rsidP="002257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53B1553" w14:textId="77777777" w:rsidR="009251B6" w:rsidRDefault="009251B6" w:rsidP="0022570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262720">
              <w:rPr>
                <w:noProof/>
              </w:rPr>
              <w:t>NR_newRAT-</w:t>
            </w:r>
            <w:r>
              <w:rPr>
                <w:noProof/>
              </w:rPr>
              <w:t>Perf</w:t>
            </w:r>
          </w:p>
        </w:tc>
        <w:tc>
          <w:tcPr>
            <w:tcW w:w="567" w:type="dxa"/>
          </w:tcPr>
          <w:p w14:paraId="26AE0E49" w14:textId="77777777" w:rsidR="009251B6" w:rsidRDefault="009251B6" w:rsidP="00225704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E66C708" w14:textId="77777777" w:rsidR="009251B6" w:rsidRDefault="009251B6" w:rsidP="0022570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EE66CE" w14:textId="77777777" w:rsidR="009251B6" w:rsidRDefault="009251B6" w:rsidP="0022570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2019-08-20</w:t>
            </w:r>
          </w:p>
        </w:tc>
      </w:tr>
      <w:tr w:rsidR="009251B6" w14:paraId="336016C5" w14:textId="77777777" w:rsidTr="0022570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8998DE" w14:textId="77777777" w:rsidR="009251B6" w:rsidRDefault="009251B6" w:rsidP="002257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FBA2316" w14:textId="77777777" w:rsidR="009251B6" w:rsidRDefault="009251B6" w:rsidP="0022570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32E0E3CD" w14:textId="77777777" w:rsidR="009251B6" w:rsidRDefault="009251B6" w:rsidP="0022570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788FFD05" w14:textId="77777777" w:rsidR="009251B6" w:rsidRDefault="009251B6" w:rsidP="0022570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EAA8F2" w14:textId="77777777" w:rsidR="009251B6" w:rsidRDefault="009251B6" w:rsidP="0022570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251B6" w14:paraId="0FF26934" w14:textId="77777777" w:rsidTr="0022570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648A7" w14:textId="77777777" w:rsidR="009251B6" w:rsidRDefault="009251B6" w:rsidP="002257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12DF446" w14:textId="77777777" w:rsidR="009251B6" w:rsidRDefault="009251B6" w:rsidP="00225704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0B0117D2" w14:textId="77777777" w:rsidR="009251B6" w:rsidRDefault="009251B6" w:rsidP="0022570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3FB8677" w14:textId="77777777" w:rsidR="009251B6" w:rsidRDefault="009251B6" w:rsidP="00225704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625F65" w14:textId="77777777" w:rsidR="009251B6" w:rsidRDefault="009251B6" w:rsidP="0022570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Rel-15</w:t>
            </w:r>
          </w:p>
        </w:tc>
      </w:tr>
      <w:tr w:rsidR="009251B6" w14:paraId="25EA03CB" w14:textId="77777777" w:rsidTr="0022570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1BABC9E" w14:textId="77777777" w:rsidR="009251B6" w:rsidRDefault="009251B6" w:rsidP="0022570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E2D33D" w14:textId="77777777" w:rsidR="009251B6" w:rsidRDefault="009251B6" w:rsidP="002257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3FCE9CD5" w14:textId="77777777" w:rsidR="009251B6" w:rsidRDefault="009251B6" w:rsidP="00225704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6370C4" w14:textId="77777777" w:rsidR="009251B6" w:rsidRDefault="009251B6" w:rsidP="002257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9251B6" w14:paraId="034C3935" w14:textId="77777777" w:rsidTr="00225704">
        <w:tc>
          <w:tcPr>
            <w:tcW w:w="1843" w:type="dxa"/>
          </w:tcPr>
          <w:p w14:paraId="1DA04E80" w14:textId="77777777" w:rsidR="009251B6" w:rsidRDefault="009251B6" w:rsidP="002257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29F0507B" w14:textId="77777777" w:rsidR="009251B6" w:rsidRDefault="009251B6" w:rsidP="0022570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251B6" w14:paraId="67AAC876" w14:textId="77777777" w:rsidTr="002257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E3B546A" w14:textId="77777777" w:rsidR="009251B6" w:rsidRDefault="009251B6" w:rsidP="00225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D0D2F99" w14:textId="77777777" w:rsidR="009251B6" w:rsidRDefault="00BF5C30" w:rsidP="0022570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current procedure for testing modulation quality in subclause 6.5.3 is</w:t>
            </w:r>
          </w:p>
          <w:p w14:paraId="047C7DEE" w14:textId="257771FB" w:rsidR="00BF5C30" w:rsidRDefault="00BF5C30" w:rsidP="00BF5C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-</w:t>
            </w:r>
            <w:r>
              <w:rPr>
                <w:noProof/>
                <w:lang w:eastAsia="fr-FR"/>
              </w:rPr>
              <w:tab/>
              <w:t>NR-FR1-TM 3.1a if 256QAM […], or</w:t>
            </w:r>
          </w:p>
          <w:p w14:paraId="36F7C0F1" w14:textId="7C492EA8" w:rsidR="00BF5C30" w:rsidRDefault="00BF5C30" w:rsidP="00BF5C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-</w:t>
            </w:r>
            <w:r>
              <w:rPr>
                <w:noProof/>
                <w:lang w:eastAsia="fr-FR"/>
              </w:rPr>
              <w:tab/>
              <w:t>NR-FR1-TM3.1a […], or</w:t>
            </w:r>
          </w:p>
          <w:p w14:paraId="59B1C134" w14:textId="2E776F5B" w:rsidR="00BF5C30" w:rsidRDefault="00BF5C30" w:rsidP="00BF5C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-</w:t>
            </w:r>
            <w:r>
              <w:rPr>
                <w:noProof/>
                <w:lang w:eastAsia="fr-FR"/>
              </w:rPr>
              <w:tab/>
              <w:t>NR-FR1-TM3.1 […], or</w:t>
            </w:r>
          </w:p>
          <w:p w14:paraId="134DD810" w14:textId="77777777" w:rsidR="00BF5C30" w:rsidRDefault="00BF5C30" w:rsidP="00BF5C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-</w:t>
            </w:r>
            <w:r>
              <w:rPr>
                <w:noProof/>
                <w:lang w:eastAsia="fr-FR"/>
              </w:rPr>
              <w:tab/>
              <w:t>NR-FR1-TM3.2 if highest modulation order supported by BS is 16QAM, or</w:t>
            </w:r>
          </w:p>
          <w:p w14:paraId="36F7B812" w14:textId="77777777" w:rsidR="00BF5C30" w:rsidRDefault="00BF5C30" w:rsidP="00BF5C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-</w:t>
            </w:r>
            <w:r>
              <w:rPr>
                <w:noProof/>
                <w:lang w:eastAsia="fr-FR"/>
              </w:rPr>
              <w:tab/>
              <w:t>NR-FR1-TM3.3 if highest modulation order supported by BS is QPSK.</w:t>
            </w:r>
          </w:p>
          <w:p w14:paraId="186CE990" w14:textId="256BB075" w:rsidR="003C227E" w:rsidRDefault="00BF5C30" w:rsidP="00BF5C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An issue arises if NR-FR1-TM3.3 is selected. TM3.3 tests the quality of deboosted QPSK. </w:t>
            </w:r>
            <w:r w:rsidR="003C227E">
              <w:rPr>
                <w:noProof/>
                <w:lang w:eastAsia="fr-FR"/>
              </w:rPr>
              <w:t>However, t</w:t>
            </w:r>
            <w:r>
              <w:rPr>
                <w:noProof/>
                <w:lang w:eastAsia="fr-FR"/>
              </w:rPr>
              <w:t xml:space="preserve">he power balancing in the test model uses boosted 16QAM signals. This </w:t>
            </w:r>
            <w:r w:rsidR="003C227E">
              <w:rPr>
                <w:noProof/>
                <w:lang w:eastAsia="fr-FR"/>
              </w:rPr>
              <w:t>requires</w:t>
            </w:r>
            <w:r>
              <w:rPr>
                <w:noProof/>
                <w:lang w:eastAsia="fr-FR"/>
              </w:rPr>
              <w:t xml:space="preserve"> the BS </w:t>
            </w:r>
            <w:r w:rsidR="003C227E">
              <w:rPr>
                <w:noProof/>
                <w:lang w:eastAsia="fr-FR"/>
              </w:rPr>
              <w:t>to support</w:t>
            </w:r>
            <w:r>
              <w:rPr>
                <w:noProof/>
                <w:lang w:eastAsia="fr-FR"/>
              </w:rPr>
              <w:t xml:space="preserve"> 16QAM, implying the condition for using TM3.3 is invalid.</w:t>
            </w:r>
          </w:p>
          <w:p w14:paraId="2F5D49A7" w14:textId="77777777" w:rsidR="003C227E" w:rsidRDefault="003C227E" w:rsidP="00BF5C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652215CA" w14:textId="6737CC98" w:rsidR="00BF5C30" w:rsidRDefault="00BF5C30" w:rsidP="009F3D2A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251B6" w14:paraId="4874FB04" w14:textId="77777777" w:rsidTr="0022570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D94E28" w14:textId="77777777" w:rsidR="009251B6" w:rsidRDefault="009251B6" w:rsidP="002257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980E9A" w14:textId="77777777" w:rsidR="009251B6" w:rsidRDefault="009251B6" w:rsidP="0022570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251B6" w14:paraId="0A7FD6B4" w14:textId="77777777" w:rsidTr="0022570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CEB6D2" w14:textId="77777777" w:rsidR="009251B6" w:rsidRDefault="009251B6" w:rsidP="00225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435AECE" w14:textId="39F20EF6" w:rsidR="009251B6" w:rsidRDefault="00F840AE" w:rsidP="0022570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Remove the last condition</w:t>
            </w:r>
            <w:r w:rsidR="003C227E">
              <w:rPr>
                <w:noProof/>
                <w:lang w:eastAsia="fr-FR"/>
              </w:rPr>
              <w:t xml:space="preserve">. </w:t>
            </w:r>
          </w:p>
        </w:tc>
      </w:tr>
      <w:tr w:rsidR="009251B6" w14:paraId="3256CC18" w14:textId="77777777" w:rsidTr="0022570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5C5DE7" w14:textId="77777777" w:rsidR="009251B6" w:rsidRDefault="009251B6" w:rsidP="002257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B4EB2" w14:textId="77777777" w:rsidR="009251B6" w:rsidRDefault="009251B6" w:rsidP="0022570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251B6" w14:paraId="262EB5B7" w14:textId="77777777" w:rsidTr="0022570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6E08EDB" w14:textId="77777777" w:rsidR="009251B6" w:rsidRDefault="009251B6" w:rsidP="00225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5551B" w14:textId="77777777" w:rsidR="009251B6" w:rsidRDefault="009251B6" w:rsidP="0022570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9251B6" w14:paraId="39BBFF05" w14:textId="77777777" w:rsidTr="00225704">
        <w:tc>
          <w:tcPr>
            <w:tcW w:w="2694" w:type="dxa"/>
            <w:gridSpan w:val="2"/>
          </w:tcPr>
          <w:p w14:paraId="68FDFD34" w14:textId="77777777" w:rsidR="009251B6" w:rsidRDefault="009251B6" w:rsidP="002257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72E797EB" w14:textId="77777777" w:rsidR="009251B6" w:rsidRDefault="009251B6" w:rsidP="0022570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251B6" w14:paraId="18447F7C" w14:textId="77777777" w:rsidTr="002257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C3324FA" w14:textId="77777777" w:rsidR="009251B6" w:rsidRDefault="009251B6" w:rsidP="00225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11E7392" w14:textId="2FFFE6A1" w:rsidR="009251B6" w:rsidRDefault="00BF5C30" w:rsidP="0022570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4C5EF0">
              <w:t>6.5.3.4.2</w:t>
            </w:r>
          </w:p>
        </w:tc>
      </w:tr>
      <w:tr w:rsidR="009251B6" w14:paraId="03E48683" w14:textId="77777777" w:rsidTr="0022570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DB6A8D" w14:textId="77777777" w:rsidR="009251B6" w:rsidRDefault="009251B6" w:rsidP="002257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936708" w14:textId="77777777" w:rsidR="009251B6" w:rsidRDefault="009251B6" w:rsidP="0022570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251B6" w14:paraId="447FD29F" w14:textId="77777777" w:rsidTr="0022570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08F294" w14:textId="77777777" w:rsidR="009251B6" w:rsidRDefault="009251B6" w:rsidP="00225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F4F114C" w14:textId="77777777" w:rsidR="009251B6" w:rsidRDefault="009251B6" w:rsidP="00225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7826E" w14:textId="77777777" w:rsidR="009251B6" w:rsidRDefault="009251B6" w:rsidP="00225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13336625" w14:textId="77777777" w:rsidR="009251B6" w:rsidRDefault="009251B6" w:rsidP="0022570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E2450D" w14:textId="77777777" w:rsidR="009251B6" w:rsidRDefault="009251B6" w:rsidP="0022570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9251B6" w14:paraId="6D9B64F5" w14:textId="77777777" w:rsidTr="0022570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C001DD" w14:textId="77777777" w:rsidR="009251B6" w:rsidRDefault="009251B6" w:rsidP="00225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F146EE6" w14:textId="77777777" w:rsidR="009251B6" w:rsidRDefault="009251B6" w:rsidP="00225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EF51E3" w14:textId="77777777" w:rsidR="009251B6" w:rsidRDefault="009251B6" w:rsidP="00225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1252D42" w14:textId="77777777" w:rsidR="009251B6" w:rsidRDefault="009251B6" w:rsidP="0022570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4614DD" w14:textId="77777777" w:rsidR="009251B6" w:rsidRDefault="009251B6" w:rsidP="0022570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251B6" w14:paraId="4E90231F" w14:textId="77777777" w:rsidTr="0022570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7D02D0" w14:textId="77777777" w:rsidR="009251B6" w:rsidRDefault="009251B6" w:rsidP="0022570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FE1D07C" w14:textId="77777777" w:rsidR="009251B6" w:rsidRDefault="009251B6" w:rsidP="00225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806AD" w14:textId="77777777" w:rsidR="009251B6" w:rsidRDefault="009251B6" w:rsidP="00225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FF50EB0" w14:textId="77777777" w:rsidR="009251B6" w:rsidRDefault="009251B6" w:rsidP="0022570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4148BB" w14:textId="77777777" w:rsidR="009251B6" w:rsidRDefault="009251B6" w:rsidP="0022570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251B6" w14:paraId="2CA8A2F6" w14:textId="77777777" w:rsidTr="0022570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A03967" w14:textId="77777777" w:rsidR="009251B6" w:rsidRDefault="009251B6" w:rsidP="0022570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FC6CF6D" w14:textId="77777777" w:rsidR="009251B6" w:rsidRDefault="009251B6" w:rsidP="00225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06C7A" w14:textId="77777777" w:rsidR="009251B6" w:rsidRDefault="009251B6" w:rsidP="00225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61E6308" w14:textId="77777777" w:rsidR="009251B6" w:rsidRDefault="009251B6" w:rsidP="0022570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C9F429" w14:textId="77777777" w:rsidR="009251B6" w:rsidRDefault="009251B6" w:rsidP="0022570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251B6" w14:paraId="6F7439E1" w14:textId="77777777" w:rsidTr="0022570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807794" w14:textId="77777777" w:rsidR="009251B6" w:rsidRDefault="009251B6" w:rsidP="0022570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785C28" w14:textId="77777777" w:rsidR="009251B6" w:rsidRDefault="009251B6" w:rsidP="0022570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251B6" w14:paraId="5973ACCF" w14:textId="77777777" w:rsidTr="0022570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DD544A" w14:textId="77777777" w:rsidR="009251B6" w:rsidRDefault="009251B6" w:rsidP="00225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775EC" w14:textId="77777777" w:rsidR="009251B6" w:rsidRDefault="009251B6" w:rsidP="0022570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9251B6" w14:paraId="7CFE7EA2" w14:textId="77777777" w:rsidTr="0022570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B96561" w14:textId="77777777" w:rsidR="009251B6" w:rsidRDefault="009251B6" w:rsidP="00225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4730E74" w14:textId="77777777" w:rsidR="009251B6" w:rsidRDefault="009251B6" w:rsidP="002257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251B6" w14:paraId="6905F01C" w14:textId="77777777" w:rsidTr="002257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4D0EDA" w14:textId="77777777" w:rsidR="009251B6" w:rsidRDefault="009251B6" w:rsidP="00225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FA0BC" w14:textId="77777777" w:rsidR="009251B6" w:rsidRDefault="009251B6" w:rsidP="0022570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23D95BA2" w14:textId="77777777" w:rsidR="009251B6" w:rsidRDefault="009251B6" w:rsidP="009251B6">
      <w:pPr>
        <w:pStyle w:val="CRCoverPage"/>
        <w:spacing w:after="0"/>
        <w:rPr>
          <w:noProof/>
          <w:sz w:val="8"/>
          <w:szCs w:val="8"/>
        </w:rPr>
      </w:pPr>
    </w:p>
    <w:p w14:paraId="649D1A2F" w14:textId="77777777" w:rsidR="009251B6" w:rsidRDefault="009251B6" w:rsidP="009251B6">
      <w:pPr>
        <w:spacing w:after="0"/>
        <w:rPr>
          <w:noProof/>
        </w:rPr>
        <w:sectPr w:rsidR="009251B6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0"/>
    <w:bookmarkEnd w:id="1"/>
    <w:p w14:paraId="1B2CBB88" w14:textId="7B5CE7DE" w:rsidR="0088404A" w:rsidRPr="004C5EF0" w:rsidRDefault="0088404A" w:rsidP="00BF5C30"/>
    <w:p w14:paraId="74F14E40" w14:textId="77777777" w:rsidR="00787B48" w:rsidRPr="004C5EF0" w:rsidRDefault="00787B48" w:rsidP="00787B48">
      <w:pPr>
        <w:pStyle w:val="Heading3"/>
      </w:pPr>
      <w:bookmarkStart w:id="4" w:name="_Toc13084423"/>
      <w:r w:rsidRPr="004C5EF0">
        <w:t>6.5.3</w:t>
      </w:r>
      <w:r w:rsidRPr="004C5EF0">
        <w:tab/>
        <w:t>Modulation quality</w:t>
      </w:r>
      <w:bookmarkEnd w:id="4"/>
    </w:p>
    <w:p w14:paraId="6853E49C" w14:textId="77777777" w:rsidR="00787B48" w:rsidRPr="004C5EF0" w:rsidRDefault="00787B48" w:rsidP="00787B48">
      <w:pPr>
        <w:pStyle w:val="Heading4"/>
        <w:rPr>
          <w:lang w:eastAsia="ja-JP"/>
        </w:rPr>
      </w:pPr>
      <w:bookmarkStart w:id="5" w:name="_Toc13084424"/>
      <w:r w:rsidRPr="004C5EF0">
        <w:t>6.5.3.1</w:t>
      </w:r>
      <w:r w:rsidRPr="004C5EF0">
        <w:tab/>
        <w:t>Definition and applicability</w:t>
      </w:r>
      <w:bookmarkEnd w:id="5"/>
    </w:p>
    <w:p w14:paraId="75761C25" w14:textId="4B2FFC37" w:rsidR="00787B48" w:rsidRPr="004C5EF0" w:rsidRDefault="00787B48" w:rsidP="00787B48">
      <w:r w:rsidRPr="004C5EF0">
        <w:t>Modulation quality is defined by the difference between the measured carrier signal and a</w:t>
      </w:r>
      <w:r w:rsidR="00F5494C" w:rsidRPr="004C5EF0">
        <w:t>n ideal</w:t>
      </w:r>
      <w:r w:rsidRPr="004C5EF0">
        <w:t xml:space="preserve"> signal. Modulation quality can e.g. be expressed as Error Vector Magnitude (EVM). The Error Vector Magnitude is a measure of the difference between the ideal symbols and the measured symbols after the equalization. This difference is called the error vector.</w:t>
      </w:r>
    </w:p>
    <w:p w14:paraId="4F22B1B9" w14:textId="77777777" w:rsidR="00787B48" w:rsidRPr="004C5EF0" w:rsidRDefault="00787B48" w:rsidP="00787B48">
      <w:pPr>
        <w:rPr>
          <w:rFonts w:cs="v5.0.0"/>
        </w:rPr>
      </w:pPr>
      <w:r w:rsidRPr="004C5EF0">
        <w:rPr>
          <w:rFonts w:cs="v5.0.0"/>
        </w:rPr>
        <w:t xml:space="preserve">For </w:t>
      </w:r>
      <w:r w:rsidRPr="004C5EF0">
        <w:rPr>
          <w:rFonts w:cs="v5.0.0"/>
          <w:i/>
          <w:iCs/>
        </w:rPr>
        <w:t xml:space="preserve">BS type 1-C </w:t>
      </w:r>
      <w:r w:rsidRPr="004C5EF0">
        <w:rPr>
          <w:rFonts w:cs="v5.0.0"/>
        </w:rPr>
        <w:t xml:space="preserve">this requirement </w:t>
      </w:r>
      <w:r w:rsidRPr="004C5EF0">
        <w:rPr>
          <w:rFonts w:eastAsia="SimSun" w:cs="v5.0.0"/>
          <w:lang w:val="en-US" w:eastAsia="zh-CN"/>
        </w:rPr>
        <w:t xml:space="preserve">shall be applied </w:t>
      </w:r>
      <w:r w:rsidRPr="004C5EF0">
        <w:rPr>
          <w:rFonts w:cs="v5.0.0"/>
        </w:rPr>
        <w:t>at the</w:t>
      </w:r>
      <w:r w:rsidRPr="004C5EF0">
        <w:rPr>
          <w:rFonts w:cs="v5.0.0"/>
          <w:i/>
        </w:rPr>
        <w:t xml:space="preserve"> antenna connector</w:t>
      </w:r>
      <w:r w:rsidRPr="004C5EF0">
        <w:rPr>
          <w:rFonts w:cs="v5.0.0"/>
        </w:rPr>
        <w:t xml:space="preserve"> supporting transmission in the </w:t>
      </w:r>
      <w:r w:rsidRPr="004C5EF0">
        <w:rPr>
          <w:rFonts w:cs="v5.0.0"/>
          <w:i/>
          <w:iCs/>
        </w:rPr>
        <w:t>operating band</w:t>
      </w:r>
      <w:r w:rsidRPr="004C5EF0">
        <w:rPr>
          <w:rFonts w:cs="v5.0.0"/>
        </w:rPr>
        <w:t>.</w:t>
      </w:r>
    </w:p>
    <w:p w14:paraId="0108F0D6" w14:textId="77777777" w:rsidR="00787B48" w:rsidRPr="004C5EF0" w:rsidRDefault="00787B48" w:rsidP="00787B48">
      <w:pPr>
        <w:rPr>
          <w:rFonts w:cs="v5.0.0"/>
          <w:i/>
          <w:iCs/>
        </w:rPr>
      </w:pPr>
      <w:r w:rsidRPr="004C5EF0">
        <w:rPr>
          <w:rFonts w:cs="v5.0.0"/>
        </w:rPr>
        <w:t xml:space="preserve">For </w:t>
      </w:r>
      <w:r w:rsidRPr="004C5EF0">
        <w:rPr>
          <w:rFonts w:cs="v5.0.0"/>
          <w:i/>
          <w:iCs/>
        </w:rPr>
        <w:t>BS type 1-H</w:t>
      </w:r>
      <w:r w:rsidRPr="004C5EF0">
        <w:rPr>
          <w:rFonts w:cs="v5.0.0"/>
        </w:rPr>
        <w:t xml:space="preserve"> this requirement </w:t>
      </w:r>
      <w:r w:rsidRPr="004C5EF0">
        <w:rPr>
          <w:rFonts w:eastAsia="SimSun" w:cs="v5.0.0"/>
          <w:lang w:val="en-US" w:eastAsia="zh-CN"/>
        </w:rPr>
        <w:t xml:space="preserve">shall be applied </w:t>
      </w:r>
      <w:r w:rsidRPr="004C5EF0">
        <w:rPr>
          <w:rFonts w:cs="v5.0.0"/>
        </w:rPr>
        <w:t xml:space="preserve">at each </w:t>
      </w:r>
      <w:r w:rsidRPr="004C5EF0">
        <w:rPr>
          <w:rFonts w:cs="v5.0.0"/>
          <w:i/>
        </w:rPr>
        <w:t>TAB connector</w:t>
      </w:r>
      <w:r w:rsidRPr="004C5EF0">
        <w:rPr>
          <w:rFonts w:cs="v5.0.0"/>
        </w:rPr>
        <w:t xml:space="preserve"> supporting transmission in the </w:t>
      </w:r>
      <w:r w:rsidRPr="004C5EF0">
        <w:rPr>
          <w:rFonts w:cs="v5.0.0"/>
          <w:i/>
          <w:iCs/>
        </w:rPr>
        <w:t>operating band.</w:t>
      </w:r>
    </w:p>
    <w:p w14:paraId="4F0BE110" w14:textId="77777777" w:rsidR="00787B48" w:rsidRPr="004C5EF0" w:rsidRDefault="00787B48" w:rsidP="00787B48">
      <w:pPr>
        <w:pStyle w:val="Heading4"/>
      </w:pPr>
      <w:bookmarkStart w:id="6" w:name="_Toc13084425"/>
      <w:r w:rsidRPr="004C5EF0">
        <w:t>6.5.3.2</w:t>
      </w:r>
      <w:r w:rsidRPr="004C5EF0">
        <w:tab/>
        <w:t>Minimum Requirement</w:t>
      </w:r>
      <w:bookmarkEnd w:id="6"/>
    </w:p>
    <w:p w14:paraId="15C5F9CF" w14:textId="670B14CE" w:rsidR="00787B48" w:rsidRPr="004C5EF0" w:rsidRDefault="00787B48" w:rsidP="00787B48">
      <w:r w:rsidRPr="004C5EF0">
        <w:t>The minimum requirement is in TS 38.104 [2], subclause 6.5.2.2.</w:t>
      </w:r>
    </w:p>
    <w:p w14:paraId="670D34B7" w14:textId="77777777" w:rsidR="00787B48" w:rsidRPr="004C5EF0" w:rsidRDefault="00787B48" w:rsidP="00787B48">
      <w:pPr>
        <w:pStyle w:val="Heading4"/>
      </w:pPr>
      <w:bookmarkStart w:id="7" w:name="_Toc13084426"/>
      <w:r w:rsidRPr="004C5EF0">
        <w:t>6.5.3.3</w:t>
      </w:r>
      <w:r w:rsidRPr="004C5EF0">
        <w:tab/>
        <w:t>Test purpose</w:t>
      </w:r>
      <w:bookmarkEnd w:id="7"/>
    </w:p>
    <w:p w14:paraId="00AC4B5E" w14:textId="77777777" w:rsidR="00787B48" w:rsidRPr="004C5EF0" w:rsidRDefault="00787B48" w:rsidP="00787B48">
      <w:pPr>
        <w:rPr>
          <w:rFonts w:cs="v4.2.0"/>
        </w:rPr>
      </w:pPr>
      <w:r w:rsidRPr="004C5EF0">
        <w:rPr>
          <w:rFonts w:eastAsia="MS P??" w:cs="v4.2.0"/>
        </w:rPr>
        <w:t>The test purpose is</w:t>
      </w:r>
      <w:r w:rsidRPr="004C5EF0">
        <w:rPr>
          <w:rFonts w:cs="v4.2.0"/>
        </w:rPr>
        <w:t xml:space="preserve"> to verify that modulation quality is within the limit specified by the minimum requirement.</w:t>
      </w:r>
    </w:p>
    <w:p w14:paraId="6CD4046D" w14:textId="77777777" w:rsidR="00787B48" w:rsidRPr="004C5EF0" w:rsidRDefault="00787B48" w:rsidP="00787B48">
      <w:pPr>
        <w:pStyle w:val="Heading4"/>
      </w:pPr>
      <w:bookmarkStart w:id="8" w:name="_Toc13084427"/>
      <w:r w:rsidRPr="004C5EF0">
        <w:t>6.5.3.4</w:t>
      </w:r>
      <w:r w:rsidRPr="004C5EF0">
        <w:tab/>
        <w:t>Method of test</w:t>
      </w:r>
      <w:bookmarkEnd w:id="8"/>
    </w:p>
    <w:p w14:paraId="1CBABB0B" w14:textId="77777777" w:rsidR="00787B48" w:rsidRPr="004C5EF0" w:rsidRDefault="00787B48" w:rsidP="00787B48">
      <w:pPr>
        <w:pStyle w:val="Heading5"/>
      </w:pPr>
      <w:bookmarkStart w:id="9" w:name="_Toc13084428"/>
      <w:r w:rsidRPr="004C5EF0">
        <w:t>6.5.3.4.1</w:t>
      </w:r>
      <w:r w:rsidRPr="004C5EF0">
        <w:tab/>
        <w:t>Initial conditions</w:t>
      </w:r>
      <w:bookmarkEnd w:id="9"/>
    </w:p>
    <w:p w14:paraId="01F78775" w14:textId="0C0D428E" w:rsidR="00787B48" w:rsidRPr="004C5EF0" w:rsidRDefault="00787B48" w:rsidP="00A94738">
      <w:r w:rsidRPr="004C5EF0">
        <w:rPr>
          <w:rFonts w:cs="v4.2.0"/>
        </w:rPr>
        <w:t>Test environment:</w:t>
      </w:r>
      <w:r w:rsidR="00FE5D49" w:rsidRPr="004C5EF0">
        <w:t xml:space="preserve"> N</w:t>
      </w:r>
      <w:r w:rsidRPr="004C5EF0">
        <w:t xml:space="preserve">ormal; see </w:t>
      </w:r>
      <w:r w:rsidR="00764510" w:rsidRPr="004C5EF0">
        <w:t xml:space="preserve">annex </w:t>
      </w:r>
      <w:r w:rsidRPr="004C5EF0">
        <w:t>B.2.</w:t>
      </w:r>
    </w:p>
    <w:p w14:paraId="76470D98" w14:textId="07BA8568" w:rsidR="00787B48" w:rsidRPr="004C5EF0" w:rsidRDefault="00787B48" w:rsidP="00A94738">
      <w:pPr>
        <w:rPr>
          <w:lang w:eastAsia="ja-JP"/>
        </w:rPr>
      </w:pPr>
      <w:r w:rsidRPr="004C5EF0">
        <w:rPr>
          <w:rFonts w:cs="v4.2.0"/>
        </w:rPr>
        <w:t>RF channels to be tested for single carrier:</w:t>
      </w:r>
      <w:r w:rsidR="00FE5D49" w:rsidRPr="004C5EF0">
        <w:t xml:space="preserve"> </w:t>
      </w:r>
      <w:r w:rsidRPr="004C5EF0">
        <w:t>B, M and T; see subclause 4.</w:t>
      </w:r>
      <w:r w:rsidRPr="004C5EF0">
        <w:rPr>
          <w:lang w:eastAsia="ja-JP"/>
        </w:rPr>
        <w:t>9.1.</w:t>
      </w:r>
    </w:p>
    <w:p w14:paraId="1EE17D0D" w14:textId="77777777" w:rsidR="00787B48" w:rsidRPr="004C5EF0" w:rsidRDefault="00787B48" w:rsidP="00787B48">
      <w:pPr>
        <w:rPr>
          <w:rFonts w:cs="v4.2.0"/>
        </w:rPr>
      </w:pPr>
      <w:r w:rsidRPr="004C5EF0">
        <w:t xml:space="preserve">RF bandwidth positions </w:t>
      </w:r>
      <w:r w:rsidRPr="004C5EF0">
        <w:rPr>
          <w:rFonts w:cs="v4.2.0"/>
        </w:rPr>
        <w:t>to be tested for multi-carrier and/or CA:</w:t>
      </w:r>
    </w:p>
    <w:p w14:paraId="7D409989" w14:textId="77EAA21E" w:rsidR="00FE5D49" w:rsidRPr="004C5EF0" w:rsidRDefault="007030C1" w:rsidP="007030C1">
      <w:pPr>
        <w:pStyle w:val="B1"/>
      </w:pPr>
      <w:r w:rsidRPr="004C5EF0">
        <w:rPr>
          <w:lang w:val="en-US" w:eastAsia="zh-CN"/>
        </w:rPr>
        <w:t>-</w:t>
      </w:r>
      <w:r w:rsidRPr="004C5EF0">
        <w:rPr>
          <w:lang w:val="en-US" w:eastAsia="zh-CN"/>
        </w:rPr>
        <w:tab/>
      </w:r>
      <w:r w:rsidR="00787B48" w:rsidRPr="004C5EF0">
        <w:t>B</w:t>
      </w:r>
      <w:r w:rsidR="00787B48" w:rsidRPr="004C5EF0">
        <w:rPr>
          <w:vertAlign w:val="subscript"/>
        </w:rPr>
        <w:t>RFBW</w:t>
      </w:r>
      <w:r w:rsidR="00787B48" w:rsidRPr="004C5EF0">
        <w:t>, M</w:t>
      </w:r>
      <w:r w:rsidR="00787B48" w:rsidRPr="004C5EF0">
        <w:rPr>
          <w:vertAlign w:val="subscript"/>
        </w:rPr>
        <w:t>RFBW</w:t>
      </w:r>
      <w:r w:rsidR="00787B48" w:rsidRPr="004C5EF0">
        <w:t xml:space="preserve"> and T</w:t>
      </w:r>
      <w:r w:rsidR="00787B48" w:rsidRPr="004C5EF0">
        <w:rPr>
          <w:vertAlign w:val="subscript"/>
        </w:rPr>
        <w:t>RFBW</w:t>
      </w:r>
      <w:r w:rsidR="00787B48" w:rsidRPr="004C5EF0">
        <w:t xml:space="preserve"> in single-band operation,</w:t>
      </w:r>
      <w:r w:rsidR="00787B48" w:rsidRPr="004C5EF0">
        <w:rPr>
          <w:rFonts w:cs="v4.2.0"/>
        </w:rPr>
        <w:t xml:space="preserve"> see subclause 4.9.1;</w:t>
      </w:r>
    </w:p>
    <w:p w14:paraId="4B8726E0" w14:textId="4E866901" w:rsidR="00787B48" w:rsidRPr="004C5EF0" w:rsidRDefault="007030C1" w:rsidP="007030C1">
      <w:pPr>
        <w:pStyle w:val="B1"/>
        <w:rPr>
          <w:rFonts w:eastAsia="MS PMincho" w:cs="v4.2.0"/>
          <w:lang w:eastAsia="ja-JP"/>
        </w:rPr>
      </w:pPr>
      <w:r w:rsidRPr="004C5EF0">
        <w:rPr>
          <w:lang w:val="en-US" w:eastAsia="zh-CN"/>
        </w:rPr>
        <w:t>-</w:t>
      </w:r>
      <w:r w:rsidRPr="004C5EF0">
        <w:rPr>
          <w:lang w:val="en-US" w:eastAsia="zh-CN"/>
        </w:rPr>
        <w:tab/>
      </w:r>
      <w:r w:rsidR="00787B48" w:rsidRPr="004C5EF0">
        <w:t>B</w:t>
      </w:r>
      <w:r w:rsidR="00787B48" w:rsidRPr="004C5EF0">
        <w:rPr>
          <w:vertAlign w:val="subscript"/>
        </w:rPr>
        <w:t>RFBW</w:t>
      </w:r>
      <w:r w:rsidR="00787B48" w:rsidRPr="004C5EF0">
        <w:t>_T</w:t>
      </w:r>
      <w:r w:rsidR="00787B48" w:rsidRPr="004C5EF0">
        <w:rPr>
          <w:lang w:eastAsia="zh-CN"/>
        </w:rPr>
        <w:t>'</w:t>
      </w:r>
      <w:r w:rsidR="00787B48" w:rsidRPr="004C5EF0">
        <w:rPr>
          <w:vertAlign w:val="subscript"/>
        </w:rPr>
        <w:t>RFBW</w:t>
      </w:r>
      <w:r w:rsidR="00787B48" w:rsidRPr="004C5EF0">
        <w:rPr>
          <w:lang w:eastAsia="zh-CN"/>
        </w:rPr>
        <w:t xml:space="preserve"> and</w:t>
      </w:r>
      <w:r w:rsidR="00787B48" w:rsidRPr="004C5EF0">
        <w:t xml:space="preserve"> B</w:t>
      </w:r>
      <w:r w:rsidR="00787B48" w:rsidRPr="004C5EF0">
        <w:rPr>
          <w:lang w:eastAsia="zh-CN"/>
        </w:rPr>
        <w:t>'</w:t>
      </w:r>
      <w:r w:rsidR="00787B48" w:rsidRPr="004C5EF0">
        <w:rPr>
          <w:vertAlign w:val="subscript"/>
        </w:rPr>
        <w:t>RFBW</w:t>
      </w:r>
      <w:r w:rsidR="00787B48" w:rsidRPr="004C5EF0">
        <w:t>_T</w:t>
      </w:r>
      <w:r w:rsidR="00787B48" w:rsidRPr="004C5EF0">
        <w:rPr>
          <w:vertAlign w:val="subscript"/>
        </w:rPr>
        <w:t>RFBW</w:t>
      </w:r>
      <w:r w:rsidR="00787B48" w:rsidRPr="004C5EF0">
        <w:t xml:space="preserve"> </w:t>
      </w:r>
      <w:r w:rsidR="00787B48" w:rsidRPr="004C5EF0">
        <w:rPr>
          <w:lang w:eastAsia="zh-CN"/>
        </w:rPr>
        <w:t>in multi-band operation,</w:t>
      </w:r>
      <w:r w:rsidR="00787B48" w:rsidRPr="004C5EF0">
        <w:t xml:space="preserve"> see subclause 4.9.1</w:t>
      </w:r>
      <w:r w:rsidR="00787B48" w:rsidRPr="004C5EF0">
        <w:rPr>
          <w:rFonts w:cs="v4.2.0"/>
        </w:rPr>
        <w:t>.</w:t>
      </w:r>
    </w:p>
    <w:p w14:paraId="1AEB4056" w14:textId="77777777" w:rsidR="00787B48" w:rsidRPr="004C5EF0" w:rsidRDefault="00787B48" w:rsidP="00787B48">
      <w:pPr>
        <w:pStyle w:val="Heading5"/>
      </w:pPr>
      <w:bookmarkStart w:id="10" w:name="_Toc13084429"/>
      <w:r w:rsidRPr="004C5EF0">
        <w:t>6.5.3.4.2</w:t>
      </w:r>
      <w:r w:rsidRPr="004C5EF0">
        <w:tab/>
        <w:t>Procedure</w:t>
      </w:r>
      <w:bookmarkEnd w:id="10"/>
    </w:p>
    <w:p w14:paraId="4E0FD85E" w14:textId="363830FA" w:rsidR="00787B48" w:rsidRPr="004C5EF0" w:rsidRDefault="00787B48" w:rsidP="00787B48">
      <w:r w:rsidRPr="004C5EF0">
        <w:t xml:space="preserve">The minimum requirement is applied to all </w:t>
      </w:r>
      <w:r w:rsidRPr="004C5EF0">
        <w:rPr>
          <w:rFonts w:cs="v5.0.0"/>
          <w:i/>
        </w:rPr>
        <w:t>antenna connectors</w:t>
      </w:r>
      <w:r w:rsidRPr="004C5EF0">
        <w:rPr>
          <w:rFonts w:cs="v5.0.0"/>
        </w:rPr>
        <w:t xml:space="preserve"> </w:t>
      </w:r>
      <w:r w:rsidRPr="004C5EF0">
        <w:t xml:space="preserve">or </w:t>
      </w:r>
      <w:r w:rsidRPr="004C5EF0">
        <w:rPr>
          <w:i/>
        </w:rPr>
        <w:t>TAB connectors</w:t>
      </w:r>
      <w:r w:rsidRPr="004C5EF0">
        <w:t xml:space="preserve">, they may be tested one at a time or multiple </w:t>
      </w:r>
      <w:r w:rsidRPr="004C5EF0">
        <w:rPr>
          <w:rFonts w:cs="v5.0.0"/>
          <w:i/>
        </w:rPr>
        <w:t>antenna connectors</w:t>
      </w:r>
      <w:r w:rsidRPr="004C5EF0">
        <w:rPr>
          <w:rFonts w:cs="v5.0.0"/>
        </w:rPr>
        <w:t xml:space="preserve"> </w:t>
      </w:r>
      <w:r w:rsidRPr="004C5EF0">
        <w:t xml:space="preserve">or </w:t>
      </w:r>
      <w:r w:rsidRPr="004C5EF0">
        <w:rPr>
          <w:i/>
        </w:rPr>
        <w:t>TAB connectors</w:t>
      </w:r>
      <w:r w:rsidRPr="004C5EF0">
        <w:t xml:space="preserve"> may be tested in parallel as shown in </w:t>
      </w:r>
      <w:r w:rsidR="00764510" w:rsidRPr="004C5EF0">
        <w:t xml:space="preserve">annex </w:t>
      </w:r>
      <w:r w:rsidR="00673E08" w:rsidRPr="004C5EF0">
        <w:t xml:space="preserve">D.1.1 for </w:t>
      </w:r>
      <w:r w:rsidR="00673E08" w:rsidRPr="004C5EF0">
        <w:rPr>
          <w:i/>
        </w:rPr>
        <w:t>BS type 1-C</w:t>
      </w:r>
      <w:r w:rsidR="00673E08" w:rsidRPr="004C5EF0">
        <w:t xml:space="preserve"> or in annex D.3.1 for</w:t>
      </w:r>
      <w:r w:rsidR="00673E08" w:rsidRPr="004C5EF0">
        <w:rPr>
          <w:i/>
        </w:rPr>
        <w:t xml:space="preserve"> BS type 1-H</w:t>
      </w:r>
      <w:r w:rsidRPr="004C5EF0">
        <w:t xml:space="preserve">. Whichever method is used the procedure is repeated until all </w:t>
      </w:r>
      <w:r w:rsidRPr="004C5EF0">
        <w:rPr>
          <w:rFonts w:cs="v5.0.0"/>
          <w:i/>
        </w:rPr>
        <w:t>antenna connectors</w:t>
      </w:r>
      <w:r w:rsidRPr="004C5EF0">
        <w:rPr>
          <w:rFonts w:cs="v5.0.0"/>
        </w:rPr>
        <w:t xml:space="preserve"> </w:t>
      </w:r>
      <w:r w:rsidRPr="004C5EF0">
        <w:t xml:space="preserve">or </w:t>
      </w:r>
      <w:r w:rsidRPr="004C5EF0">
        <w:rPr>
          <w:i/>
        </w:rPr>
        <w:t>TAB connectors</w:t>
      </w:r>
      <w:r w:rsidRPr="004C5EF0">
        <w:t xml:space="preserve"> necessary to demonstrate conformance have been tested.</w:t>
      </w:r>
    </w:p>
    <w:p w14:paraId="35D3F3B9" w14:textId="181484B9" w:rsidR="00735D80" w:rsidRPr="004C5EF0" w:rsidRDefault="00787B48" w:rsidP="00735D80">
      <w:r w:rsidRPr="004C5EF0">
        <w:rPr>
          <w:rFonts w:cs="v4.2.0"/>
          <w:lang w:eastAsia="zh-CN"/>
        </w:rPr>
        <w:t>1)</w:t>
      </w:r>
      <w:r w:rsidRPr="004C5EF0">
        <w:rPr>
          <w:rFonts w:cs="v4.2.0"/>
          <w:lang w:eastAsia="zh-CN"/>
        </w:rPr>
        <w:tab/>
      </w:r>
      <w:r w:rsidR="00735D80" w:rsidRPr="004C5EF0">
        <w:rPr>
          <w:rFonts w:cs="v4.2.0"/>
          <w:lang w:eastAsia="zh-CN"/>
        </w:rPr>
        <w:t xml:space="preserve">For an </w:t>
      </w:r>
      <w:r w:rsidR="00735D80" w:rsidRPr="004C5EF0">
        <w:rPr>
          <w:rFonts w:cs="v5.0.0"/>
          <w:i/>
        </w:rPr>
        <w:t>antenna connector</w:t>
      </w:r>
      <w:r w:rsidR="00735D80" w:rsidRPr="004C5EF0">
        <w:rPr>
          <w:rFonts w:cs="v5.0.0"/>
        </w:rPr>
        <w:t xml:space="preserve"> </w:t>
      </w:r>
      <w:r w:rsidR="00735D80" w:rsidRPr="004C5EF0">
        <w:t xml:space="preserve">or </w:t>
      </w:r>
      <w:r w:rsidR="00735D80" w:rsidRPr="004C5EF0">
        <w:rPr>
          <w:rFonts w:cs="v4.2.0"/>
          <w:i/>
          <w:lang w:eastAsia="zh-CN"/>
        </w:rPr>
        <w:t>TAB connector</w:t>
      </w:r>
      <w:r w:rsidR="00735D80" w:rsidRPr="004C5EF0">
        <w:rPr>
          <w:rFonts w:cs="v4.2.0"/>
          <w:lang w:eastAsia="zh-CN"/>
        </w:rPr>
        <w:t xml:space="preserve"> declared to be capable of single carrier operation only (</w:t>
      </w:r>
      <w:r w:rsidR="00CB3018" w:rsidRPr="004C5EF0">
        <w:rPr>
          <w:rFonts w:cs="v4.2.0"/>
          <w:lang w:eastAsia="zh-CN"/>
        </w:rPr>
        <w:t>D.16</w:t>
      </w:r>
      <w:r w:rsidR="00735D80" w:rsidRPr="004C5EF0">
        <w:rPr>
          <w:rFonts w:cs="v4.2.0"/>
          <w:lang w:eastAsia="zh-CN"/>
        </w:rPr>
        <w:t>)</w:t>
      </w:r>
      <w:r w:rsidR="00735D80" w:rsidRPr="004C5EF0">
        <w:rPr>
          <w:lang w:eastAsia="zh-CN"/>
        </w:rPr>
        <w:t>, s</w:t>
      </w:r>
      <w:r w:rsidR="00735D80" w:rsidRPr="004C5EF0">
        <w:t xml:space="preserve">et the </w:t>
      </w:r>
      <w:r w:rsidR="00735D80" w:rsidRPr="004C5EF0">
        <w:rPr>
          <w:rFonts w:cs="v5.0.0"/>
          <w:i/>
        </w:rPr>
        <w:t>antenna connector</w:t>
      </w:r>
      <w:r w:rsidR="00735D80" w:rsidRPr="004C5EF0">
        <w:rPr>
          <w:rFonts w:cs="v5.0.0"/>
        </w:rPr>
        <w:t xml:space="preserve"> </w:t>
      </w:r>
      <w:r w:rsidR="00735D80" w:rsidRPr="004C5EF0">
        <w:t xml:space="preserve">or the </w:t>
      </w:r>
      <w:r w:rsidR="00735D80" w:rsidRPr="004C5EF0">
        <w:rPr>
          <w:rFonts w:cs="v4.2.0"/>
          <w:i/>
          <w:lang w:eastAsia="zh-CN"/>
        </w:rPr>
        <w:t>TAB connector</w:t>
      </w:r>
      <w:r w:rsidR="00735D80" w:rsidRPr="004C5EF0">
        <w:rPr>
          <w:rFonts w:cs="v4.2.0"/>
          <w:lang w:eastAsia="zh-CN"/>
        </w:rPr>
        <w:t xml:space="preserve"> </w:t>
      </w:r>
      <w:r w:rsidR="002D665D" w:rsidRPr="004C5EF0">
        <w:rPr>
          <w:rFonts w:cs="v4.2.0"/>
          <w:lang w:val="en-US" w:eastAsia="zh-CN"/>
        </w:rPr>
        <w:t xml:space="preserve">under test </w:t>
      </w:r>
      <w:r w:rsidR="00735D80" w:rsidRPr="004C5EF0">
        <w:t>to transmit a signal according to</w:t>
      </w:r>
      <w:r w:rsidR="002D665D" w:rsidRPr="004C5EF0">
        <w:rPr>
          <w:lang w:val="en-US" w:eastAsia="zh-CN"/>
        </w:rPr>
        <w:t xml:space="preserve"> </w:t>
      </w:r>
      <w:r w:rsidR="002D665D" w:rsidRPr="004C5EF0">
        <w:t>the applicable test configuration in subclause 4.</w:t>
      </w:r>
      <w:r w:rsidR="002D665D" w:rsidRPr="004C5EF0">
        <w:rPr>
          <w:lang w:val="en-US" w:eastAsia="zh-CN"/>
        </w:rPr>
        <w:t>8</w:t>
      </w:r>
      <w:r w:rsidR="002D665D" w:rsidRPr="004C5EF0">
        <w:t xml:space="preserve"> using the corresponding test models</w:t>
      </w:r>
      <w:r w:rsidR="00735D80" w:rsidRPr="004C5EF0">
        <w:t>:</w:t>
      </w:r>
    </w:p>
    <w:p w14:paraId="1F39D4F4" w14:textId="2BD197E9" w:rsidR="00735D80" w:rsidRPr="004C5EF0" w:rsidRDefault="007030C1" w:rsidP="007030C1">
      <w:pPr>
        <w:pStyle w:val="B1"/>
        <w:rPr>
          <w:lang w:eastAsia="zh-CN"/>
        </w:rPr>
      </w:pPr>
      <w:bookmarkStart w:id="11" w:name="_Hlk16675358"/>
      <w:r w:rsidRPr="004C5EF0">
        <w:rPr>
          <w:lang w:val="en-US" w:eastAsia="zh-CN"/>
        </w:rPr>
        <w:t>-</w:t>
      </w:r>
      <w:r w:rsidRPr="004C5EF0">
        <w:rPr>
          <w:lang w:val="en-US" w:eastAsia="zh-CN"/>
        </w:rPr>
        <w:tab/>
      </w:r>
      <w:r w:rsidR="00735D80" w:rsidRPr="004C5EF0">
        <w:t>NR</w:t>
      </w:r>
      <w:r w:rsidR="00735D80" w:rsidRPr="004C5EF0">
        <w:rPr>
          <w:lang w:eastAsia="zh-CN"/>
        </w:rPr>
        <w:t>-FR1</w:t>
      </w:r>
      <w:r w:rsidR="00735D80" w:rsidRPr="004C5EF0">
        <w:t>-TM 3.1a if 256QAM is supported by BS</w:t>
      </w:r>
      <w:r w:rsidR="00735D80" w:rsidRPr="004C5EF0">
        <w:rPr>
          <w:lang w:val="en-US" w:eastAsia="zh-CN"/>
        </w:rPr>
        <w:t xml:space="preserve"> without power back off, or</w:t>
      </w:r>
    </w:p>
    <w:p w14:paraId="08AB58D4" w14:textId="7F5A5DF8" w:rsidR="00735D80" w:rsidRPr="004C5EF0" w:rsidRDefault="007030C1" w:rsidP="007030C1">
      <w:pPr>
        <w:pStyle w:val="B1"/>
        <w:rPr>
          <w:lang w:eastAsia="zh-CN"/>
        </w:rPr>
      </w:pPr>
      <w:r w:rsidRPr="004C5EF0">
        <w:rPr>
          <w:lang w:val="en-US" w:eastAsia="zh-CN"/>
        </w:rPr>
        <w:t>-</w:t>
      </w:r>
      <w:r w:rsidRPr="004C5EF0">
        <w:rPr>
          <w:lang w:val="en-US" w:eastAsia="zh-CN"/>
        </w:rPr>
        <w:tab/>
      </w:r>
      <w:r w:rsidR="00735D80" w:rsidRPr="004C5EF0">
        <w:rPr>
          <w:lang w:val="en-US" w:eastAsia="zh-CN"/>
        </w:rPr>
        <w:t xml:space="preserve">NR-FR1-TM3.1a </w:t>
      </w:r>
      <w:r w:rsidR="00735D80" w:rsidRPr="004C5EF0">
        <w:t xml:space="preserve">at manufacturer's declared rated output power </w:t>
      </w:r>
      <w:r w:rsidR="00735D80" w:rsidRPr="004C5EF0">
        <w:rPr>
          <w:lang w:val="en-US" w:eastAsia="zh-CN"/>
        </w:rPr>
        <w:t>if 256QAM is supported by BS with power back off,</w:t>
      </w:r>
      <w:r w:rsidR="00735D80" w:rsidRPr="004C5EF0">
        <w:t xml:space="preserve"> and </w:t>
      </w:r>
      <w:r w:rsidR="00735D80" w:rsidRPr="004C5EF0">
        <w:rPr>
          <w:lang w:val="en-US" w:eastAsia="zh-CN"/>
        </w:rPr>
        <w:t>NR-FR1-TM3.1 at maximum power</w:t>
      </w:r>
      <w:r w:rsidR="00735D80" w:rsidRPr="004C5EF0">
        <w:t>, or</w:t>
      </w:r>
    </w:p>
    <w:p w14:paraId="307B7BBB" w14:textId="193AAE91" w:rsidR="00735D80" w:rsidRPr="004C5EF0" w:rsidRDefault="007030C1" w:rsidP="007030C1">
      <w:pPr>
        <w:pStyle w:val="B1"/>
        <w:rPr>
          <w:rFonts w:cs="v4.2.0"/>
          <w:lang w:val="en-US" w:eastAsia="zh-CN"/>
        </w:rPr>
      </w:pPr>
      <w:bookmarkStart w:id="12" w:name="_Hlk530068684"/>
      <w:r w:rsidRPr="004C5EF0">
        <w:rPr>
          <w:lang w:val="en-US" w:eastAsia="zh-CN"/>
        </w:rPr>
        <w:t>-</w:t>
      </w:r>
      <w:r w:rsidRPr="004C5EF0">
        <w:rPr>
          <w:lang w:val="en-US" w:eastAsia="zh-CN"/>
        </w:rPr>
        <w:tab/>
      </w:r>
      <w:r w:rsidR="00735D80" w:rsidRPr="004C5EF0">
        <w:rPr>
          <w:rFonts w:cs="v4.2.0"/>
          <w:lang w:val="en-US" w:eastAsia="zh-CN"/>
        </w:rPr>
        <w:t>NR-FR1-TM3.1 if highest modulation order supported by BS is 64QAM, or</w:t>
      </w:r>
    </w:p>
    <w:p w14:paraId="0C46900D" w14:textId="24CCF138" w:rsidR="00735D80" w:rsidRPr="004C5EF0" w:rsidDel="00F840AE" w:rsidRDefault="007030C1" w:rsidP="00F840AE">
      <w:pPr>
        <w:pStyle w:val="B1"/>
        <w:rPr>
          <w:del w:id="13" w:author="Futurewei" w:date="2019-08-15T11:33:00Z"/>
          <w:rFonts w:cs="v4.2.0"/>
          <w:lang w:val="en-US" w:eastAsia="zh-CN"/>
        </w:rPr>
      </w:pPr>
      <w:r w:rsidRPr="004C5EF0">
        <w:rPr>
          <w:lang w:val="en-US" w:eastAsia="zh-CN"/>
        </w:rPr>
        <w:t>-</w:t>
      </w:r>
      <w:r w:rsidRPr="004C5EF0">
        <w:rPr>
          <w:lang w:val="en-US" w:eastAsia="zh-CN"/>
        </w:rPr>
        <w:tab/>
      </w:r>
      <w:r w:rsidR="00735D80" w:rsidRPr="004C5EF0">
        <w:rPr>
          <w:rFonts w:cs="v4.2.0"/>
          <w:lang w:val="en-US" w:eastAsia="zh-CN"/>
        </w:rPr>
        <w:t>NR-FR1-TM3.2 if highest modulation order supported by BS is 16QAM</w:t>
      </w:r>
      <w:del w:id="14" w:author="Futurewei" w:date="2019-08-15T11:33:00Z">
        <w:r w:rsidR="00735D80" w:rsidRPr="004C5EF0" w:rsidDel="00F840AE">
          <w:rPr>
            <w:rFonts w:cs="v4.2.0"/>
            <w:lang w:val="en-US" w:eastAsia="zh-CN"/>
          </w:rPr>
          <w:delText>, or</w:delText>
        </w:r>
      </w:del>
    </w:p>
    <w:p w14:paraId="0A10F168" w14:textId="40F81B1B" w:rsidR="00735D80" w:rsidRPr="004C5EF0" w:rsidRDefault="007030C1">
      <w:pPr>
        <w:pStyle w:val="B1"/>
        <w:rPr>
          <w:rFonts w:cs="v4.2.0"/>
          <w:lang w:val="en-US" w:eastAsia="zh-CN"/>
        </w:rPr>
      </w:pPr>
      <w:del w:id="15" w:author="Futurewei" w:date="2019-08-15T11:33:00Z">
        <w:r w:rsidRPr="004C5EF0" w:rsidDel="00F840AE">
          <w:rPr>
            <w:lang w:val="en-US" w:eastAsia="zh-CN"/>
          </w:rPr>
          <w:delText>-</w:delText>
        </w:r>
        <w:r w:rsidRPr="004C5EF0" w:rsidDel="00F840AE">
          <w:rPr>
            <w:lang w:val="en-US" w:eastAsia="zh-CN"/>
          </w:rPr>
          <w:tab/>
        </w:r>
        <w:r w:rsidR="00735D80" w:rsidRPr="004C5EF0" w:rsidDel="00F840AE">
          <w:rPr>
            <w:rFonts w:cs="v4.2.0"/>
            <w:lang w:val="en-US" w:eastAsia="zh-CN"/>
          </w:rPr>
          <w:delText>NR-FR1-TM</w:delText>
        </w:r>
      </w:del>
      <w:del w:id="16" w:author="Futurewei" w:date="2019-07-29T10:34:00Z">
        <w:r w:rsidR="00735D80" w:rsidRPr="004C5EF0" w:rsidDel="00BF5C30">
          <w:rPr>
            <w:rFonts w:cs="v4.2.0"/>
            <w:lang w:val="en-US" w:eastAsia="zh-CN"/>
          </w:rPr>
          <w:delText>3.3</w:delText>
        </w:r>
      </w:del>
      <w:del w:id="17" w:author="Futurewei" w:date="2019-08-15T11:33:00Z">
        <w:r w:rsidR="00735D80" w:rsidRPr="004C5EF0" w:rsidDel="00F840AE">
          <w:rPr>
            <w:rFonts w:cs="v4.2.0"/>
            <w:lang w:val="en-US" w:eastAsia="zh-CN"/>
          </w:rPr>
          <w:delText xml:space="preserve"> if highest modulation order supported by BS is QPSK.</w:delText>
        </w:r>
      </w:del>
      <w:bookmarkEnd w:id="12"/>
    </w:p>
    <w:bookmarkEnd w:id="11"/>
    <w:p w14:paraId="4709DC7A" w14:textId="1CEE171F" w:rsidR="00735D80" w:rsidRPr="004C5EF0" w:rsidRDefault="00735D80" w:rsidP="00735D80">
      <w:r w:rsidRPr="004C5EF0">
        <w:rPr>
          <w:rFonts w:cs="v4.2.0"/>
          <w:lang w:eastAsia="zh-CN"/>
        </w:rPr>
        <w:tab/>
        <w:t xml:space="preserve">For an </w:t>
      </w:r>
      <w:r w:rsidRPr="004C5EF0">
        <w:rPr>
          <w:rFonts w:cs="v5.0.0"/>
          <w:i/>
        </w:rPr>
        <w:t>antenna connector</w:t>
      </w:r>
      <w:r w:rsidRPr="004C5EF0">
        <w:rPr>
          <w:rFonts w:cs="v5.0.0"/>
        </w:rPr>
        <w:t xml:space="preserve"> </w:t>
      </w:r>
      <w:r w:rsidRPr="004C5EF0">
        <w:t>or</w:t>
      </w:r>
      <w:r w:rsidRPr="004C5EF0">
        <w:rPr>
          <w:rFonts w:cs="v4.2.0"/>
          <w:lang w:eastAsia="zh-CN"/>
        </w:rPr>
        <w:t xml:space="preserve"> </w:t>
      </w:r>
      <w:r w:rsidRPr="004C5EF0">
        <w:rPr>
          <w:rFonts w:cs="v4.2.0"/>
          <w:i/>
          <w:lang w:eastAsia="zh-CN"/>
        </w:rPr>
        <w:t>TAB connector</w:t>
      </w:r>
      <w:r w:rsidRPr="004C5EF0">
        <w:rPr>
          <w:rFonts w:cs="v4.2.0"/>
          <w:lang w:eastAsia="zh-CN"/>
        </w:rPr>
        <w:t xml:space="preserve"> declared to be capable of multi-carrier</w:t>
      </w:r>
      <w:r w:rsidRPr="004C5EF0">
        <w:rPr>
          <w:rFonts w:cs="v4.2.0"/>
        </w:rPr>
        <w:t xml:space="preserve"> and/or CA</w:t>
      </w:r>
      <w:r w:rsidRPr="004C5EF0">
        <w:rPr>
          <w:rFonts w:cs="v4.2.0"/>
          <w:lang w:eastAsia="zh-CN"/>
        </w:rPr>
        <w:t xml:space="preserve"> operation</w:t>
      </w:r>
      <w:r w:rsidR="002D665D" w:rsidRPr="004C5EF0">
        <w:rPr>
          <w:rFonts w:cs="v4.2.0"/>
          <w:lang w:val="en-US" w:eastAsia="zh-CN"/>
        </w:rPr>
        <w:t xml:space="preserve"> </w:t>
      </w:r>
      <w:r w:rsidR="002D665D" w:rsidRPr="004C5EF0">
        <w:t>(D.15-D.16)</w:t>
      </w:r>
      <w:r w:rsidRPr="004C5EF0">
        <w:rPr>
          <w:rFonts w:cs="v4.2.0"/>
          <w:lang w:eastAsia="zh-CN"/>
        </w:rPr>
        <w:t xml:space="preserve">, set the </w:t>
      </w:r>
      <w:r w:rsidRPr="004C5EF0">
        <w:rPr>
          <w:rFonts w:cs="v5.0.0"/>
          <w:i/>
        </w:rPr>
        <w:t>antenna connector</w:t>
      </w:r>
      <w:r w:rsidRPr="004C5EF0">
        <w:rPr>
          <w:rFonts w:cs="v5.0.0"/>
        </w:rPr>
        <w:t xml:space="preserve"> </w:t>
      </w:r>
      <w:r w:rsidRPr="004C5EF0">
        <w:t>or the</w:t>
      </w:r>
      <w:r w:rsidRPr="004C5EF0">
        <w:rPr>
          <w:rFonts w:cs="v4.2.0"/>
          <w:i/>
          <w:lang w:eastAsia="zh-CN"/>
        </w:rPr>
        <w:t xml:space="preserve"> TAB connector</w:t>
      </w:r>
      <w:r w:rsidRPr="004C5EF0">
        <w:rPr>
          <w:rFonts w:cs="v4.2.0"/>
          <w:lang w:eastAsia="zh-CN"/>
        </w:rPr>
        <w:t xml:space="preserve"> </w:t>
      </w:r>
      <w:r w:rsidR="002D665D" w:rsidRPr="004C5EF0">
        <w:rPr>
          <w:rFonts w:cs="v4.2.0"/>
          <w:lang w:val="en-US" w:eastAsia="zh-CN"/>
        </w:rPr>
        <w:t xml:space="preserve">under test </w:t>
      </w:r>
      <w:r w:rsidRPr="004C5EF0">
        <w:rPr>
          <w:rFonts w:cs="v4.2.0"/>
          <w:lang w:eastAsia="zh-CN"/>
        </w:rPr>
        <w:t>to transmit according to</w:t>
      </w:r>
      <w:r w:rsidR="002D665D" w:rsidRPr="004C5EF0">
        <w:rPr>
          <w:rFonts w:cs="v4.2.0"/>
          <w:lang w:val="en-US" w:eastAsia="zh-CN"/>
        </w:rPr>
        <w:t xml:space="preserve"> </w:t>
      </w:r>
      <w:r w:rsidR="002D665D" w:rsidRPr="004C5EF0">
        <w:rPr>
          <w:lang w:eastAsia="zh-CN"/>
        </w:rPr>
        <w:t xml:space="preserve">the applicable test </w:t>
      </w:r>
      <w:r w:rsidR="002D665D" w:rsidRPr="004C5EF0">
        <w:rPr>
          <w:lang w:eastAsia="zh-CN"/>
        </w:rPr>
        <w:lastRenderedPageBreak/>
        <w:t>configuration and corresponding power setting specified in subclause</w:t>
      </w:r>
      <w:r w:rsidR="002D665D" w:rsidRPr="004C5EF0">
        <w:rPr>
          <w:lang w:val="en-US" w:eastAsia="zh-CN"/>
        </w:rPr>
        <w:t>s</w:t>
      </w:r>
      <w:r w:rsidR="002D665D" w:rsidRPr="004C5EF0">
        <w:rPr>
          <w:lang w:eastAsia="zh-CN"/>
        </w:rPr>
        <w:t xml:space="preserve"> 4.7</w:t>
      </w:r>
      <w:r w:rsidR="002D665D" w:rsidRPr="004C5EF0">
        <w:rPr>
          <w:lang w:val="en-US" w:eastAsia="zh-CN"/>
        </w:rPr>
        <w:t xml:space="preserve"> and 4.8 </w:t>
      </w:r>
      <w:r w:rsidR="002D665D" w:rsidRPr="004C5EF0">
        <w:t>using the corresponding test models</w:t>
      </w:r>
      <w:r w:rsidR="002D665D" w:rsidRPr="004C5EF0">
        <w:rPr>
          <w:lang w:val="en-US" w:eastAsia="zh-CN"/>
        </w:rPr>
        <w:t xml:space="preserve"> </w:t>
      </w:r>
      <w:r w:rsidR="002D665D" w:rsidRPr="004C5EF0">
        <w:rPr>
          <w:lang w:eastAsia="zh-CN"/>
        </w:rPr>
        <w:t>on all carriers configured:</w:t>
      </w:r>
    </w:p>
    <w:p w14:paraId="605C08EA" w14:textId="71150FC3" w:rsidR="00735D80" w:rsidRPr="004C5EF0" w:rsidRDefault="007030C1" w:rsidP="007030C1">
      <w:pPr>
        <w:pStyle w:val="B1"/>
        <w:rPr>
          <w:lang w:eastAsia="zh-CN"/>
        </w:rPr>
      </w:pPr>
      <w:r w:rsidRPr="004C5EF0">
        <w:rPr>
          <w:lang w:val="en-US" w:eastAsia="zh-CN"/>
        </w:rPr>
        <w:t>-</w:t>
      </w:r>
      <w:r w:rsidRPr="004C5EF0">
        <w:rPr>
          <w:lang w:val="en-US" w:eastAsia="zh-CN"/>
        </w:rPr>
        <w:tab/>
      </w:r>
      <w:r w:rsidR="00735D80" w:rsidRPr="004C5EF0">
        <w:t>NR</w:t>
      </w:r>
      <w:r w:rsidR="00735D80" w:rsidRPr="004C5EF0">
        <w:rPr>
          <w:lang w:eastAsia="zh-CN"/>
        </w:rPr>
        <w:t>-FR1</w:t>
      </w:r>
      <w:r w:rsidR="00735D80" w:rsidRPr="004C5EF0">
        <w:t>-TM 3.1a if 256QAM is supported by BS</w:t>
      </w:r>
      <w:r w:rsidR="00735D80" w:rsidRPr="004C5EF0">
        <w:rPr>
          <w:lang w:val="en-US" w:eastAsia="zh-CN"/>
        </w:rPr>
        <w:t xml:space="preserve"> without power back off, or</w:t>
      </w:r>
    </w:p>
    <w:p w14:paraId="45CED59F" w14:textId="03D39743" w:rsidR="00735D80" w:rsidRPr="004C5EF0" w:rsidRDefault="007030C1" w:rsidP="007030C1">
      <w:pPr>
        <w:pStyle w:val="B1"/>
        <w:rPr>
          <w:lang w:eastAsia="zh-CN"/>
        </w:rPr>
      </w:pPr>
      <w:r w:rsidRPr="004C5EF0">
        <w:rPr>
          <w:lang w:val="en-US" w:eastAsia="zh-CN"/>
        </w:rPr>
        <w:t>-</w:t>
      </w:r>
      <w:r w:rsidRPr="004C5EF0">
        <w:rPr>
          <w:lang w:val="en-US" w:eastAsia="zh-CN"/>
        </w:rPr>
        <w:tab/>
      </w:r>
      <w:r w:rsidR="00735D80" w:rsidRPr="004C5EF0">
        <w:rPr>
          <w:lang w:val="en-US" w:eastAsia="zh-CN"/>
        </w:rPr>
        <w:t xml:space="preserve">NR-FR1-TM3.1a </w:t>
      </w:r>
      <w:r w:rsidR="00735D80" w:rsidRPr="004C5EF0">
        <w:t xml:space="preserve">at manufacturer's declared rated output power </w:t>
      </w:r>
      <w:r w:rsidR="00735D80" w:rsidRPr="004C5EF0">
        <w:rPr>
          <w:lang w:val="en-US" w:eastAsia="zh-CN"/>
        </w:rPr>
        <w:t>if 256QAM is supported by BS with power back off,</w:t>
      </w:r>
      <w:r w:rsidR="00735D80" w:rsidRPr="004C5EF0">
        <w:t xml:space="preserve"> and </w:t>
      </w:r>
      <w:r w:rsidR="00735D80" w:rsidRPr="004C5EF0">
        <w:rPr>
          <w:lang w:val="en-US" w:eastAsia="zh-CN"/>
        </w:rPr>
        <w:t>NR-FR1-TM3.1 at maximum power</w:t>
      </w:r>
      <w:r w:rsidR="00735D80" w:rsidRPr="004C5EF0">
        <w:t>, or</w:t>
      </w:r>
    </w:p>
    <w:p w14:paraId="2AE5FBB8" w14:textId="3FE22882" w:rsidR="00735D80" w:rsidRPr="004C5EF0" w:rsidRDefault="007030C1" w:rsidP="007030C1">
      <w:pPr>
        <w:pStyle w:val="B1"/>
        <w:rPr>
          <w:rFonts w:cs="v4.2.0"/>
          <w:lang w:val="en-US" w:eastAsia="zh-CN"/>
        </w:rPr>
      </w:pPr>
      <w:r w:rsidRPr="004C5EF0">
        <w:rPr>
          <w:lang w:val="en-US" w:eastAsia="zh-CN"/>
        </w:rPr>
        <w:t>-</w:t>
      </w:r>
      <w:r w:rsidRPr="004C5EF0">
        <w:rPr>
          <w:lang w:val="en-US" w:eastAsia="zh-CN"/>
        </w:rPr>
        <w:tab/>
      </w:r>
      <w:r w:rsidR="00735D80" w:rsidRPr="004C5EF0">
        <w:rPr>
          <w:rFonts w:cs="v4.2.0"/>
          <w:lang w:val="en-US" w:eastAsia="zh-CN"/>
        </w:rPr>
        <w:t>NR-FR1-TM3.1 if highest modulation order supported by BS is 64QAM, or</w:t>
      </w:r>
    </w:p>
    <w:p w14:paraId="53F69C35" w14:textId="289B3F29" w:rsidR="00735D80" w:rsidRPr="004C5EF0" w:rsidDel="00F840AE" w:rsidRDefault="007030C1" w:rsidP="00F840AE">
      <w:pPr>
        <w:pStyle w:val="B1"/>
        <w:rPr>
          <w:del w:id="18" w:author="Futurewei" w:date="2019-08-15T11:33:00Z"/>
          <w:rFonts w:cs="v4.2.0"/>
          <w:lang w:val="en-US" w:eastAsia="zh-CN"/>
        </w:rPr>
      </w:pPr>
      <w:r w:rsidRPr="004C5EF0">
        <w:rPr>
          <w:lang w:val="en-US" w:eastAsia="zh-CN"/>
        </w:rPr>
        <w:t>-</w:t>
      </w:r>
      <w:r w:rsidRPr="004C5EF0">
        <w:rPr>
          <w:lang w:val="en-US" w:eastAsia="zh-CN"/>
        </w:rPr>
        <w:tab/>
      </w:r>
      <w:r w:rsidR="00735D80" w:rsidRPr="004C5EF0">
        <w:rPr>
          <w:rFonts w:cs="v4.2.0"/>
          <w:lang w:val="en-US" w:eastAsia="zh-CN"/>
        </w:rPr>
        <w:t>NR-FR1-TM3.2 if highest modulation order supported by BS is 16QAM</w:t>
      </w:r>
      <w:del w:id="19" w:author="Futurewei" w:date="2019-08-15T11:33:00Z">
        <w:r w:rsidR="00735D80" w:rsidRPr="004C5EF0" w:rsidDel="00F840AE">
          <w:rPr>
            <w:rFonts w:cs="v4.2.0"/>
            <w:lang w:val="en-US" w:eastAsia="zh-CN"/>
          </w:rPr>
          <w:delText>, or</w:delText>
        </w:r>
      </w:del>
    </w:p>
    <w:p w14:paraId="36D37957" w14:textId="6CB593A9" w:rsidR="00735D80" w:rsidRPr="004C5EF0" w:rsidRDefault="007030C1">
      <w:pPr>
        <w:pStyle w:val="B1"/>
        <w:rPr>
          <w:rFonts w:cs="v4.2.0"/>
          <w:lang w:val="en-US" w:eastAsia="zh-CN"/>
        </w:rPr>
      </w:pPr>
      <w:del w:id="20" w:author="Futurewei" w:date="2019-08-15T11:33:00Z">
        <w:r w:rsidRPr="004C5EF0" w:rsidDel="00F840AE">
          <w:rPr>
            <w:lang w:val="en-US" w:eastAsia="zh-CN"/>
          </w:rPr>
          <w:delText>-</w:delText>
        </w:r>
        <w:r w:rsidRPr="004C5EF0" w:rsidDel="00F840AE">
          <w:rPr>
            <w:lang w:val="en-US" w:eastAsia="zh-CN"/>
          </w:rPr>
          <w:tab/>
        </w:r>
        <w:r w:rsidR="00735D80" w:rsidRPr="004C5EF0" w:rsidDel="00F840AE">
          <w:rPr>
            <w:rFonts w:cs="v4.2.0"/>
            <w:lang w:val="en-US" w:eastAsia="zh-CN"/>
          </w:rPr>
          <w:delText>NR-FR1-TM</w:delText>
        </w:r>
      </w:del>
      <w:del w:id="21" w:author="Futurewei" w:date="2019-07-29T10:35:00Z">
        <w:r w:rsidR="00735D80" w:rsidRPr="004C5EF0" w:rsidDel="00EB38CA">
          <w:rPr>
            <w:rFonts w:cs="v4.2.0"/>
            <w:lang w:val="en-US" w:eastAsia="zh-CN"/>
          </w:rPr>
          <w:delText>3.3</w:delText>
        </w:r>
      </w:del>
      <w:del w:id="22" w:author="Futurewei" w:date="2019-08-15T11:33:00Z">
        <w:r w:rsidR="00735D80" w:rsidRPr="004C5EF0" w:rsidDel="00F840AE">
          <w:rPr>
            <w:rFonts w:cs="v4.2.0"/>
            <w:lang w:val="en-US" w:eastAsia="zh-CN"/>
          </w:rPr>
          <w:delText xml:space="preserve"> if highest modulation order supported by BS is QPSK</w:delText>
        </w:r>
      </w:del>
      <w:r w:rsidR="00735D80" w:rsidRPr="004C5EF0">
        <w:rPr>
          <w:rFonts w:cs="v4.2.0"/>
          <w:lang w:val="en-US" w:eastAsia="zh-CN"/>
        </w:rPr>
        <w:t>.</w:t>
      </w:r>
    </w:p>
    <w:p w14:paraId="69E2E182" w14:textId="08A658BB" w:rsidR="00735D80" w:rsidRPr="004C5EF0" w:rsidRDefault="00735D80" w:rsidP="00735D80">
      <w:r w:rsidRPr="004C5EF0">
        <w:t>For NR-</w:t>
      </w:r>
      <w:r w:rsidRPr="004C5EF0">
        <w:rPr>
          <w:lang w:eastAsia="zh-CN"/>
        </w:rPr>
        <w:t>FR1-</w:t>
      </w:r>
      <w:r w:rsidRPr="004C5EF0">
        <w:t>TM3.1a, power back-off shall be applied if it is declared.</w:t>
      </w:r>
    </w:p>
    <w:p w14:paraId="3FF22F70" w14:textId="0AEBB462" w:rsidR="00735D80" w:rsidRPr="004C5EF0" w:rsidRDefault="00735D80" w:rsidP="00735D80">
      <w:r w:rsidRPr="004C5EF0">
        <w:t>2)</w:t>
      </w:r>
      <w:r w:rsidRPr="004C5EF0">
        <w:tab/>
        <w:t xml:space="preserve">Measure the EVM and frequency error as defined in annex </w:t>
      </w:r>
      <w:r w:rsidR="00750AB9" w:rsidRPr="004C5EF0">
        <w:t>H</w:t>
      </w:r>
      <w:r w:rsidRPr="004C5EF0">
        <w:t>.</w:t>
      </w:r>
    </w:p>
    <w:p w14:paraId="4912B527" w14:textId="675E8628" w:rsidR="00735D80" w:rsidRPr="004C5EF0" w:rsidRDefault="00735D80" w:rsidP="00735D80">
      <w:pPr>
        <w:rPr>
          <w:lang w:eastAsia="ja-JP"/>
        </w:rPr>
      </w:pPr>
      <w:r w:rsidRPr="004C5EF0">
        <w:t>3)</w:t>
      </w:r>
      <w:r w:rsidRPr="004C5EF0">
        <w:tab/>
        <w:t>Repeat steps 1 and 2 for NR-</w:t>
      </w:r>
      <w:r w:rsidRPr="004C5EF0">
        <w:rPr>
          <w:rFonts w:hint="eastAsia"/>
          <w:lang w:eastAsia="zh-CN"/>
        </w:rPr>
        <w:t>FR1-</w:t>
      </w:r>
      <w:r w:rsidRPr="004C5EF0">
        <w:t>TM2 if 256QAM is not supported by BS or for NR-</w:t>
      </w:r>
      <w:r w:rsidRPr="004C5EF0">
        <w:rPr>
          <w:lang w:eastAsia="zh-CN"/>
        </w:rPr>
        <w:t>FR1-</w:t>
      </w:r>
      <w:r w:rsidRPr="004C5EF0">
        <w:t>TM2a if 256QAM is supported by BS. For NR-</w:t>
      </w:r>
      <w:r w:rsidRPr="004C5EF0">
        <w:rPr>
          <w:lang w:eastAsia="zh-CN"/>
        </w:rPr>
        <w:t>FR1-</w:t>
      </w:r>
      <w:r w:rsidRPr="004C5EF0">
        <w:t>TM2 and NR-</w:t>
      </w:r>
      <w:r w:rsidRPr="004C5EF0">
        <w:rPr>
          <w:lang w:eastAsia="zh-CN"/>
        </w:rPr>
        <w:t>FR1-</w:t>
      </w:r>
      <w:r w:rsidRPr="004C5EF0">
        <w:t>TM2a the OFDM symbol power shall be at the lower limit of the dynamic range according to the test procedure in subclause 6.3.3.4 and test requirements in subclause 6.3.3.5.</w:t>
      </w:r>
    </w:p>
    <w:p w14:paraId="6B35039C" w14:textId="77777777" w:rsidR="00787B48" w:rsidRPr="004C5EF0" w:rsidRDefault="00787B48" w:rsidP="00FE5D49">
      <w:r w:rsidRPr="004C5EF0">
        <w:t xml:space="preserve">In addition, for </w:t>
      </w:r>
      <w:r w:rsidRPr="004C5EF0">
        <w:rPr>
          <w:i/>
        </w:rPr>
        <w:t xml:space="preserve">multi-band </w:t>
      </w:r>
      <w:r w:rsidRPr="004C5EF0">
        <w:rPr>
          <w:i/>
          <w:lang w:eastAsia="zh-CN"/>
        </w:rPr>
        <w:t>connector(s)</w:t>
      </w:r>
      <w:r w:rsidRPr="004C5EF0">
        <w:t>, the following steps shall apply:</w:t>
      </w:r>
    </w:p>
    <w:p w14:paraId="6BD86ECE" w14:textId="77777777" w:rsidR="00787B48" w:rsidRPr="004C5EF0" w:rsidRDefault="00787B48" w:rsidP="00787B48">
      <w:r w:rsidRPr="004C5EF0">
        <w:t>4)</w:t>
      </w:r>
      <w:r w:rsidRPr="004C5EF0">
        <w:tab/>
        <w:t xml:space="preserve">For </w:t>
      </w:r>
      <w:r w:rsidRPr="004C5EF0">
        <w:rPr>
          <w:i/>
        </w:rPr>
        <w:t xml:space="preserve">multi-band </w:t>
      </w:r>
      <w:r w:rsidRPr="004C5EF0">
        <w:rPr>
          <w:i/>
          <w:lang w:eastAsia="zh-CN"/>
        </w:rPr>
        <w:t>connectors</w:t>
      </w:r>
      <w:r w:rsidRPr="004C5EF0">
        <w:rPr>
          <w:lang w:eastAsia="zh-CN"/>
        </w:rPr>
        <w:t xml:space="preserve"> </w:t>
      </w:r>
      <w:r w:rsidRPr="004C5EF0">
        <w:t>and single band tests, repeat the steps above per involved band where single band test configurations and test models shall apply with no carrier activated in the other band.</w:t>
      </w:r>
    </w:p>
    <w:p w14:paraId="46ED410D" w14:textId="4042791C" w:rsidR="00787B48" w:rsidRPr="004C5EF0" w:rsidRDefault="00787B48" w:rsidP="00F840AE"/>
    <w:sectPr w:rsidR="00787B48" w:rsidRPr="004C5EF0" w:rsidSect="00013E1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5DFCC2" w14:textId="77777777" w:rsidR="0057060F" w:rsidRDefault="0057060F">
      <w:r>
        <w:separator/>
      </w:r>
    </w:p>
  </w:endnote>
  <w:endnote w:type="continuationSeparator" w:id="0">
    <w:p w14:paraId="0C6B8822" w14:textId="77777777" w:rsidR="0057060F" w:rsidRDefault="00570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P??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8C8F0" w14:textId="77777777" w:rsidR="00FD58C2" w:rsidRDefault="00FD58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091EB8" w14:textId="77777777" w:rsidR="0057060F" w:rsidRDefault="0057060F">
      <w:r>
        <w:separator/>
      </w:r>
    </w:p>
  </w:footnote>
  <w:footnote w:type="continuationSeparator" w:id="0">
    <w:p w14:paraId="3AF077F6" w14:textId="77777777" w:rsidR="0057060F" w:rsidRDefault="00570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D37C6" w14:textId="7CC0FDE6" w:rsidR="00FD58C2" w:rsidRDefault="00FD58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82CA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11566E" w14:textId="16AAE44B" w:rsidR="00FD58C2" w:rsidRDefault="00FD58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B38CA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582DC04E" w14:textId="2D713659" w:rsidR="00FD58C2" w:rsidRDefault="00FD58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82CA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376466" w14:textId="77777777" w:rsidR="00FD58C2" w:rsidRDefault="00FD58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6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7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0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3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4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5" w15:restartNumberingAfterBreak="0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0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4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6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9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7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9" w15:restartNumberingAfterBreak="0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0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1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2" w15:restartNumberingAfterBreak="0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5" w15:restartNumberingAfterBreak="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7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8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1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2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3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4"/>
  </w:num>
  <w:num w:numId="5">
    <w:abstractNumId w:val="15"/>
  </w:num>
  <w:num w:numId="6">
    <w:abstractNumId w:val="59"/>
  </w:num>
  <w:num w:numId="7">
    <w:abstractNumId w:val="78"/>
  </w:num>
  <w:num w:numId="8">
    <w:abstractNumId w:val="55"/>
  </w:num>
  <w:num w:numId="9">
    <w:abstractNumId w:val="79"/>
  </w:num>
  <w:num w:numId="10">
    <w:abstractNumId w:val="44"/>
  </w:num>
  <w:num w:numId="11">
    <w:abstractNumId w:val="39"/>
  </w:num>
  <w:num w:numId="12">
    <w:abstractNumId w:val="48"/>
  </w:num>
  <w:num w:numId="13">
    <w:abstractNumId w:val="70"/>
  </w:num>
  <w:num w:numId="14">
    <w:abstractNumId w:val="50"/>
  </w:num>
  <w:num w:numId="15">
    <w:abstractNumId w:val="2"/>
  </w:num>
  <w:num w:numId="16">
    <w:abstractNumId w:val="73"/>
  </w:num>
  <w:num w:numId="17">
    <w:abstractNumId w:val="64"/>
  </w:num>
  <w:num w:numId="18">
    <w:abstractNumId w:val="47"/>
  </w:num>
  <w:num w:numId="19">
    <w:abstractNumId w:val="25"/>
  </w:num>
  <w:num w:numId="20">
    <w:abstractNumId w:val="7"/>
  </w:num>
  <w:num w:numId="21">
    <w:abstractNumId w:val="67"/>
  </w:num>
  <w:num w:numId="22">
    <w:abstractNumId w:val="54"/>
  </w:num>
  <w:num w:numId="23">
    <w:abstractNumId w:val="1"/>
  </w:num>
  <w:num w:numId="24">
    <w:abstractNumId w:val="36"/>
  </w:num>
  <w:num w:numId="25">
    <w:abstractNumId w:val="18"/>
  </w:num>
  <w:num w:numId="26">
    <w:abstractNumId w:val="52"/>
  </w:num>
  <w:num w:numId="27">
    <w:abstractNumId w:val="32"/>
  </w:num>
  <w:num w:numId="28">
    <w:abstractNumId w:val="11"/>
  </w:num>
  <w:num w:numId="29">
    <w:abstractNumId w:val="53"/>
  </w:num>
  <w:num w:numId="30">
    <w:abstractNumId w:val="8"/>
  </w:num>
  <w:num w:numId="31">
    <w:abstractNumId w:val="10"/>
  </w:num>
  <w:num w:numId="32">
    <w:abstractNumId w:val="35"/>
  </w:num>
  <w:num w:numId="33">
    <w:abstractNumId w:val="83"/>
  </w:num>
  <w:num w:numId="34">
    <w:abstractNumId w:val="62"/>
  </w:num>
  <w:num w:numId="35">
    <w:abstractNumId w:val="71"/>
  </w:num>
  <w:num w:numId="36">
    <w:abstractNumId w:val="49"/>
  </w:num>
  <w:num w:numId="37">
    <w:abstractNumId w:val="12"/>
  </w:num>
  <w:num w:numId="38">
    <w:abstractNumId w:val="38"/>
  </w:num>
  <w:num w:numId="39">
    <w:abstractNumId w:val="14"/>
  </w:num>
  <w:num w:numId="40">
    <w:abstractNumId w:val="21"/>
  </w:num>
  <w:num w:numId="41">
    <w:abstractNumId w:val="68"/>
  </w:num>
  <w:num w:numId="42">
    <w:abstractNumId w:val="66"/>
  </w:num>
  <w:num w:numId="43">
    <w:abstractNumId w:val="42"/>
  </w:num>
  <w:num w:numId="44">
    <w:abstractNumId w:val="28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0"/>
  </w:num>
  <w:num w:numId="47">
    <w:abstractNumId w:val="5"/>
  </w:num>
  <w:num w:numId="48">
    <w:abstractNumId w:val="74"/>
  </w:num>
  <w:num w:numId="49">
    <w:abstractNumId w:val="65"/>
  </w:num>
  <w:num w:numId="50">
    <w:abstractNumId w:val="82"/>
  </w:num>
  <w:num w:numId="51">
    <w:abstractNumId w:val="13"/>
  </w:num>
  <w:num w:numId="52">
    <w:abstractNumId w:val="23"/>
  </w:num>
  <w:num w:numId="53">
    <w:abstractNumId w:val="30"/>
  </w:num>
  <w:num w:numId="54">
    <w:abstractNumId w:val="46"/>
  </w:num>
  <w:num w:numId="55">
    <w:abstractNumId w:val="31"/>
  </w:num>
  <w:num w:numId="56">
    <w:abstractNumId w:val="51"/>
  </w:num>
  <w:num w:numId="57">
    <w:abstractNumId w:val="81"/>
  </w:num>
  <w:num w:numId="58">
    <w:abstractNumId w:val="56"/>
  </w:num>
  <w:num w:numId="59">
    <w:abstractNumId w:val="40"/>
  </w:num>
  <w:num w:numId="60">
    <w:abstractNumId w:val="6"/>
  </w:num>
  <w:num w:numId="61">
    <w:abstractNumId w:val="16"/>
  </w:num>
  <w:num w:numId="62">
    <w:abstractNumId w:val="19"/>
  </w:num>
  <w:num w:numId="63">
    <w:abstractNumId w:val="58"/>
  </w:num>
  <w:num w:numId="64">
    <w:abstractNumId w:val="17"/>
  </w:num>
  <w:num w:numId="65">
    <w:abstractNumId w:val="61"/>
  </w:num>
  <w:num w:numId="66">
    <w:abstractNumId w:val="57"/>
  </w:num>
  <w:num w:numId="67">
    <w:abstractNumId w:val="43"/>
  </w:num>
  <w:num w:numId="68">
    <w:abstractNumId w:val="37"/>
  </w:num>
  <w:num w:numId="69">
    <w:abstractNumId w:val="9"/>
  </w:num>
  <w:num w:numId="70">
    <w:abstractNumId w:val="80"/>
  </w:num>
  <w:num w:numId="71">
    <w:abstractNumId w:val="29"/>
  </w:num>
  <w:num w:numId="72">
    <w:abstractNumId w:val="63"/>
  </w:num>
  <w:num w:numId="73">
    <w:abstractNumId w:val="34"/>
  </w:num>
  <w:num w:numId="74">
    <w:abstractNumId w:val="76"/>
  </w:num>
  <w:num w:numId="75">
    <w:abstractNumId w:val="77"/>
  </w:num>
  <w:num w:numId="76">
    <w:abstractNumId w:val="26"/>
  </w:num>
  <w:num w:numId="77">
    <w:abstractNumId w:val="45"/>
  </w:num>
  <w:num w:numId="78">
    <w:abstractNumId w:val="33"/>
  </w:num>
  <w:num w:numId="79">
    <w:abstractNumId w:val="69"/>
  </w:num>
  <w:num w:numId="80">
    <w:abstractNumId w:val="4"/>
  </w:num>
  <w:num w:numId="81">
    <w:abstractNumId w:val="75"/>
  </w:num>
  <w:num w:numId="82">
    <w:abstractNumId w:val="27"/>
  </w:num>
  <w:num w:numId="83">
    <w:abstractNumId w:val="72"/>
  </w:num>
  <w:num w:numId="84">
    <w:abstractNumId w:val="22"/>
  </w:num>
  <w:num w:numId="85">
    <w:abstractNumId w:val="60"/>
  </w:num>
  <w:num w:numId="86">
    <w:abstractNumId w:val="41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7"/>
  <w:doNotDisplayPageBoundaries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6F"/>
    <w:rsid w:val="000030DA"/>
    <w:rsid w:val="000057B5"/>
    <w:rsid w:val="000076D0"/>
    <w:rsid w:val="00013E12"/>
    <w:rsid w:val="00016F5B"/>
    <w:rsid w:val="000201E9"/>
    <w:rsid w:val="00021D88"/>
    <w:rsid w:val="000242E9"/>
    <w:rsid w:val="00026E4D"/>
    <w:rsid w:val="00027B75"/>
    <w:rsid w:val="00033397"/>
    <w:rsid w:val="00033CB5"/>
    <w:rsid w:val="00035BFF"/>
    <w:rsid w:val="00036CFC"/>
    <w:rsid w:val="00040095"/>
    <w:rsid w:val="00040347"/>
    <w:rsid w:val="0004055C"/>
    <w:rsid w:val="00041BD1"/>
    <w:rsid w:val="0004334C"/>
    <w:rsid w:val="00043B37"/>
    <w:rsid w:val="00043D1F"/>
    <w:rsid w:val="00045C04"/>
    <w:rsid w:val="00047D3F"/>
    <w:rsid w:val="000513CD"/>
    <w:rsid w:val="00051834"/>
    <w:rsid w:val="00054A22"/>
    <w:rsid w:val="00055355"/>
    <w:rsid w:val="00055CCD"/>
    <w:rsid w:val="000566CF"/>
    <w:rsid w:val="000579B5"/>
    <w:rsid w:val="00062DC8"/>
    <w:rsid w:val="000639BC"/>
    <w:rsid w:val="00063AAB"/>
    <w:rsid w:val="000655A6"/>
    <w:rsid w:val="00065F15"/>
    <w:rsid w:val="00070017"/>
    <w:rsid w:val="0007787A"/>
    <w:rsid w:val="00080398"/>
    <w:rsid w:val="00080512"/>
    <w:rsid w:val="00081372"/>
    <w:rsid w:val="0008150E"/>
    <w:rsid w:val="00083995"/>
    <w:rsid w:val="00087D58"/>
    <w:rsid w:val="00094BD7"/>
    <w:rsid w:val="00096FD2"/>
    <w:rsid w:val="000A725C"/>
    <w:rsid w:val="000B09C9"/>
    <w:rsid w:val="000B260D"/>
    <w:rsid w:val="000B6A4F"/>
    <w:rsid w:val="000C0610"/>
    <w:rsid w:val="000C671E"/>
    <w:rsid w:val="000C6809"/>
    <w:rsid w:val="000C7A40"/>
    <w:rsid w:val="000D1287"/>
    <w:rsid w:val="000D2A67"/>
    <w:rsid w:val="000D58AB"/>
    <w:rsid w:val="000E0971"/>
    <w:rsid w:val="000E306B"/>
    <w:rsid w:val="000E354B"/>
    <w:rsid w:val="000E4257"/>
    <w:rsid w:val="000F4323"/>
    <w:rsid w:val="000F7115"/>
    <w:rsid w:val="0010203A"/>
    <w:rsid w:val="00103B6A"/>
    <w:rsid w:val="00105241"/>
    <w:rsid w:val="001058F5"/>
    <w:rsid w:val="00107849"/>
    <w:rsid w:val="00107C3A"/>
    <w:rsid w:val="00112752"/>
    <w:rsid w:val="00114365"/>
    <w:rsid w:val="0011689E"/>
    <w:rsid w:val="001202B4"/>
    <w:rsid w:val="001209A8"/>
    <w:rsid w:val="00121F4A"/>
    <w:rsid w:val="0012412A"/>
    <w:rsid w:val="00124450"/>
    <w:rsid w:val="0012638F"/>
    <w:rsid w:val="00126883"/>
    <w:rsid w:val="00130A4B"/>
    <w:rsid w:val="001314C1"/>
    <w:rsid w:val="00133794"/>
    <w:rsid w:val="00142677"/>
    <w:rsid w:val="00144735"/>
    <w:rsid w:val="00145875"/>
    <w:rsid w:val="0014706F"/>
    <w:rsid w:val="00147F28"/>
    <w:rsid w:val="00151B76"/>
    <w:rsid w:val="00153C24"/>
    <w:rsid w:val="00153E00"/>
    <w:rsid w:val="001549E9"/>
    <w:rsid w:val="00156C3E"/>
    <w:rsid w:val="001573E8"/>
    <w:rsid w:val="00170FA7"/>
    <w:rsid w:val="001729A2"/>
    <w:rsid w:val="00180391"/>
    <w:rsid w:val="00181E8F"/>
    <w:rsid w:val="00184BBA"/>
    <w:rsid w:val="00193CB8"/>
    <w:rsid w:val="001A5986"/>
    <w:rsid w:val="001A638B"/>
    <w:rsid w:val="001B75D7"/>
    <w:rsid w:val="001C2594"/>
    <w:rsid w:val="001C515B"/>
    <w:rsid w:val="001C573E"/>
    <w:rsid w:val="001D02C2"/>
    <w:rsid w:val="001D0706"/>
    <w:rsid w:val="001D1BA0"/>
    <w:rsid w:val="001E48FF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3FEA"/>
    <w:rsid w:val="002440E7"/>
    <w:rsid w:val="00251AD2"/>
    <w:rsid w:val="00251B21"/>
    <w:rsid w:val="00251D59"/>
    <w:rsid w:val="00251DE1"/>
    <w:rsid w:val="002546D0"/>
    <w:rsid w:val="00255472"/>
    <w:rsid w:val="00255AF3"/>
    <w:rsid w:val="002614D6"/>
    <w:rsid w:val="00264FA1"/>
    <w:rsid w:val="00270DEC"/>
    <w:rsid w:val="00271E99"/>
    <w:rsid w:val="002720D3"/>
    <w:rsid w:val="00277884"/>
    <w:rsid w:val="00285BEE"/>
    <w:rsid w:val="00291BE8"/>
    <w:rsid w:val="00292614"/>
    <w:rsid w:val="00294BD4"/>
    <w:rsid w:val="002A10E2"/>
    <w:rsid w:val="002A3AD5"/>
    <w:rsid w:val="002B0163"/>
    <w:rsid w:val="002B31E3"/>
    <w:rsid w:val="002C2019"/>
    <w:rsid w:val="002C284B"/>
    <w:rsid w:val="002C689F"/>
    <w:rsid w:val="002D492A"/>
    <w:rsid w:val="002D4EF6"/>
    <w:rsid w:val="002D6208"/>
    <w:rsid w:val="002D665D"/>
    <w:rsid w:val="002E2388"/>
    <w:rsid w:val="002E56A7"/>
    <w:rsid w:val="002E6968"/>
    <w:rsid w:val="002F51A8"/>
    <w:rsid w:val="002F727E"/>
    <w:rsid w:val="002F77F6"/>
    <w:rsid w:val="00314F86"/>
    <w:rsid w:val="003172DC"/>
    <w:rsid w:val="00317A5B"/>
    <w:rsid w:val="00317FAE"/>
    <w:rsid w:val="00327358"/>
    <w:rsid w:val="0032760C"/>
    <w:rsid w:val="00327AB0"/>
    <w:rsid w:val="00330ED3"/>
    <w:rsid w:val="003326BC"/>
    <w:rsid w:val="00334139"/>
    <w:rsid w:val="003369EA"/>
    <w:rsid w:val="003403AF"/>
    <w:rsid w:val="00341071"/>
    <w:rsid w:val="00344894"/>
    <w:rsid w:val="0034499B"/>
    <w:rsid w:val="003474A4"/>
    <w:rsid w:val="003478E9"/>
    <w:rsid w:val="0035462D"/>
    <w:rsid w:val="003577F3"/>
    <w:rsid w:val="00360548"/>
    <w:rsid w:val="00361F57"/>
    <w:rsid w:val="00364F2D"/>
    <w:rsid w:val="00391E31"/>
    <w:rsid w:val="00396BA0"/>
    <w:rsid w:val="003A2792"/>
    <w:rsid w:val="003B22C3"/>
    <w:rsid w:val="003C227E"/>
    <w:rsid w:val="003C3971"/>
    <w:rsid w:val="003C3CE4"/>
    <w:rsid w:val="003C5CF2"/>
    <w:rsid w:val="003C7553"/>
    <w:rsid w:val="003D0C1F"/>
    <w:rsid w:val="003E07BD"/>
    <w:rsid w:val="003E1AA4"/>
    <w:rsid w:val="003F0E23"/>
    <w:rsid w:val="003F1151"/>
    <w:rsid w:val="00402D67"/>
    <w:rsid w:val="00402FBD"/>
    <w:rsid w:val="00403682"/>
    <w:rsid w:val="00404156"/>
    <w:rsid w:val="0040423E"/>
    <w:rsid w:val="0040723E"/>
    <w:rsid w:val="00410A2E"/>
    <w:rsid w:val="004112E2"/>
    <w:rsid w:val="004209DB"/>
    <w:rsid w:val="00421234"/>
    <w:rsid w:val="004241DF"/>
    <w:rsid w:val="0043688C"/>
    <w:rsid w:val="00437EF5"/>
    <w:rsid w:val="00444B77"/>
    <w:rsid w:val="00447F7F"/>
    <w:rsid w:val="00451F62"/>
    <w:rsid w:val="00452230"/>
    <w:rsid w:val="00452234"/>
    <w:rsid w:val="00454E55"/>
    <w:rsid w:val="0045619F"/>
    <w:rsid w:val="0046208E"/>
    <w:rsid w:val="004626BE"/>
    <w:rsid w:val="00463717"/>
    <w:rsid w:val="00472839"/>
    <w:rsid w:val="00472E4F"/>
    <w:rsid w:val="004816C9"/>
    <w:rsid w:val="00485994"/>
    <w:rsid w:val="004904B0"/>
    <w:rsid w:val="00491FDC"/>
    <w:rsid w:val="0049589B"/>
    <w:rsid w:val="004A4028"/>
    <w:rsid w:val="004A4312"/>
    <w:rsid w:val="004A5C35"/>
    <w:rsid w:val="004A5FCC"/>
    <w:rsid w:val="004B0082"/>
    <w:rsid w:val="004B09C2"/>
    <w:rsid w:val="004B64F5"/>
    <w:rsid w:val="004C0570"/>
    <w:rsid w:val="004C0A37"/>
    <w:rsid w:val="004C3854"/>
    <w:rsid w:val="004C5EF0"/>
    <w:rsid w:val="004C7D05"/>
    <w:rsid w:val="004D3578"/>
    <w:rsid w:val="004D377E"/>
    <w:rsid w:val="004D6016"/>
    <w:rsid w:val="004D6884"/>
    <w:rsid w:val="004E213A"/>
    <w:rsid w:val="004E26B8"/>
    <w:rsid w:val="004E3A55"/>
    <w:rsid w:val="004F6240"/>
    <w:rsid w:val="0050066C"/>
    <w:rsid w:val="00500720"/>
    <w:rsid w:val="005009E6"/>
    <w:rsid w:val="0050184C"/>
    <w:rsid w:val="00501F68"/>
    <w:rsid w:val="00504BC6"/>
    <w:rsid w:val="00506C97"/>
    <w:rsid w:val="00506CA9"/>
    <w:rsid w:val="00506D90"/>
    <w:rsid w:val="0050782E"/>
    <w:rsid w:val="00507FB2"/>
    <w:rsid w:val="005103D8"/>
    <w:rsid w:val="005113DB"/>
    <w:rsid w:val="00512A90"/>
    <w:rsid w:val="005132E2"/>
    <w:rsid w:val="00525C91"/>
    <w:rsid w:val="00530D92"/>
    <w:rsid w:val="0053340B"/>
    <w:rsid w:val="00535768"/>
    <w:rsid w:val="0054364F"/>
    <w:rsid w:val="00543E6C"/>
    <w:rsid w:val="005445FE"/>
    <w:rsid w:val="00545A94"/>
    <w:rsid w:val="00545F6D"/>
    <w:rsid w:val="005502EE"/>
    <w:rsid w:val="005559C9"/>
    <w:rsid w:val="00556124"/>
    <w:rsid w:val="005617D6"/>
    <w:rsid w:val="00561D9D"/>
    <w:rsid w:val="00564404"/>
    <w:rsid w:val="00565087"/>
    <w:rsid w:val="005673F3"/>
    <w:rsid w:val="0057060F"/>
    <w:rsid w:val="00571850"/>
    <w:rsid w:val="00571C6A"/>
    <w:rsid w:val="0058053F"/>
    <w:rsid w:val="00586B7C"/>
    <w:rsid w:val="00593EAB"/>
    <w:rsid w:val="00594489"/>
    <w:rsid w:val="0059546A"/>
    <w:rsid w:val="00595FAC"/>
    <w:rsid w:val="005963FA"/>
    <w:rsid w:val="005A2299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70FC"/>
    <w:rsid w:val="005D2E01"/>
    <w:rsid w:val="005E12CC"/>
    <w:rsid w:val="005E31D0"/>
    <w:rsid w:val="005E4E0F"/>
    <w:rsid w:val="005E656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4C77"/>
    <w:rsid w:val="006253D3"/>
    <w:rsid w:val="0062563C"/>
    <w:rsid w:val="006478E3"/>
    <w:rsid w:val="00651689"/>
    <w:rsid w:val="00662590"/>
    <w:rsid w:val="00663E20"/>
    <w:rsid w:val="0066553E"/>
    <w:rsid w:val="00665B66"/>
    <w:rsid w:val="0067162F"/>
    <w:rsid w:val="00673E08"/>
    <w:rsid w:val="006813B0"/>
    <w:rsid w:val="00685EEB"/>
    <w:rsid w:val="006873E3"/>
    <w:rsid w:val="00690626"/>
    <w:rsid w:val="00692460"/>
    <w:rsid w:val="00694274"/>
    <w:rsid w:val="006A0883"/>
    <w:rsid w:val="006A1F8B"/>
    <w:rsid w:val="006A2AB8"/>
    <w:rsid w:val="006A3D5A"/>
    <w:rsid w:val="006B1066"/>
    <w:rsid w:val="006B623F"/>
    <w:rsid w:val="006B6B4A"/>
    <w:rsid w:val="006B7785"/>
    <w:rsid w:val="006B7C47"/>
    <w:rsid w:val="006C087E"/>
    <w:rsid w:val="006C4A4E"/>
    <w:rsid w:val="006E0451"/>
    <w:rsid w:val="006E09A2"/>
    <w:rsid w:val="006E7D39"/>
    <w:rsid w:val="006F3355"/>
    <w:rsid w:val="007017D5"/>
    <w:rsid w:val="007030C1"/>
    <w:rsid w:val="00703F87"/>
    <w:rsid w:val="00711EC5"/>
    <w:rsid w:val="00711FCF"/>
    <w:rsid w:val="0071353E"/>
    <w:rsid w:val="007144F7"/>
    <w:rsid w:val="00716814"/>
    <w:rsid w:val="00717BD0"/>
    <w:rsid w:val="00725480"/>
    <w:rsid w:val="007255A2"/>
    <w:rsid w:val="00734A5B"/>
    <w:rsid w:val="00735D80"/>
    <w:rsid w:val="00737AB6"/>
    <w:rsid w:val="00744E76"/>
    <w:rsid w:val="0074521E"/>
    <w:rsid w:val="00747919"/>
    <w:rsid w:val="00750AB9"/>
    <w:rsid w:val="00752EDE"/>
    <w:rsid w:val="00757C29"/>
    <w:rsid w:val="00763BD0"/>
    <w:rsid w:val="00764510"/>
    <w:rsid w:val="00766A76"/>
    <w:rsid w:val="0077375F"/>
    <w:rsid w:val="00773BBD"/>
    <w:rsid w:val="00774977"/>
    <w:rsid w:val="00775CA3"/>
    <w:rsid w:val="00775CF9"/>
    <w:rsid w:val="007803BF"/>
    <w:rsid w:val="00780F95"/>
    <w:rsid w:val="00781F0F"/>
    <w:rsid w:val="00783618"/>
    <w:rsid w:val="00787B48"/>
    <w:rsid w:val="00787FDC"/>
    <w:rsid w:val="00790289"/>
    <w:rsid w:val="007904D7"/>
    <w:rsid w:val="00790AB4"/>
    <w:rsid w:val="00791904"/>
    <w:rsid w:val="007920CE"/>
    <w:rsid w:val="00794F81"/>
    <w:rsid w:val="007A0E0C"/>
    <w:rsid w:val="007A1072"/>
    <w:rsid w:val="007A18F6"/>
    <w:rsid w:val="007A633D"/>
    <w:rsid w:val="007A63EC"/>
    <w:rsid w:val="007A648A"/>
    <w:rsid w:val="007B40DA"/>
    <w:rsid w:val="007B7340"/>
    <w:rsid w:val="007C122F"/>
    <w:rsid w:val="007C656D"/>
    <w:rsid w:val="007C799B"/>
    <w:rsid w:val="007E39D1"/>
    <w:rsid w:val="007E3FB0"/>
    <w:rsid w:val="007E6E65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5CB7"/>
    <w:rsid w:val="0084069B"/>
    <w:rsid w:val="00847B47"/>
    <w:rsid w:val="00850869"/>
    <w:rsid w:val="00852DC6"/>
    <w:rsid w:val="00854E8A"/>
    <w:rsid w:val="008553F4"/>
    <w:rsid w:val="008640B2"/>
    <w:rsid w:val="008642B6"/>
    <w:rsid w:val="00873A96"/>
    <w:rsid w:val="008768CA"/>
    <w:rsid w:val="00883DA7"/>
    <w:rsid w:val="0088404A"/>
    <w:rsid w:val="00884A8E"/>
    <w:rsid w:val="00886E59"/>
    <w:rsid w:val="00891BE2"/>
    <w:rsid w:val="00891E69"/>
    <w:rsid w:val="00891F5A"/>
    <w:rsid w:val="008941D7"/>
    <w:rsid w:val="008966A0"/>
    <w:rsid w:val="008973D0"/>
    <w:rsid w:val="008A13DF"/>
    <w:rsid w:val="008A3B80"/>
    <w:rsid w:val="008A5E68"/>
    <w:rsid w:val="008A71FD"/>
    <w:rsid w:val="008A7BD7"/>
    <w:rsid w:val="008A7D1D"/>
    <w:rsid w:val="008B32F6"/>
    <w:rsid w:val="008B6BAB"/>
    <w:rsid w:val="008C1F13"/>
    <w:rsid w:val="008C2FFD"/>
    <w:rsid w:val="008C60CA"/>
    <w:rsid w:val="008C6859"/>
    <w:rsid w:val="008D20E0"/>
    <w:rsid w:val="008D280F"/>
    <w:rsid w:val="008D3E0D"/>
    <w:rsid w:val="008D6B16"/>
    <w:rsid w:val="008E11B9"/>
    <w:rsid w:val="008E24D6"/>
    <w:rsid w:val="008F1036"/>
    <w:rsid w:val="008F39F8"/>
    <w:rsid w:val="0090271F"/>
    <w:rsid w:val="00902E23"/>
    <w:rsid w:val="009031A2"/>
    <w:rsid w:val="0090339F"/>
    <w:rsid w:val="00904365"/>
    <w:rsid w:val="009059F7"/>
    <w:rsid w:val="00910853"/>
    <w:rsid w:val="00912E71"/>
    <w:rsid w:val="0091348E"/>
    <w:rsid w:val="00916E28"/>
    <w:rsid w:val="009251B6"/>
    <w:rsid w:val="00926F59"/>
    <w:rsid w:val="00927D07"/>
    <w:rsid w:val="00931C69"/>
    <w:rsid w:val="009340E4"/>
    <w:rsid w:val="00936382"/>
    <w:rsid w:val="00936D18"/>
    <w:rsid w:val="00942EC2"/>
    <w:rsid w:val="00946EDE"/>
    <w:rsid w:val="00951D0E"/>
    <w:rsid w:val="00951F8E"/>
    <w:rsid w:val="009525E0"/>
    <w:rsid w:val="009534BE"/>
    <w:rsid w:val="009568DB"/>
    <w:rsid w:val="00967AE9"/>
    <w:rsid w:val="00967D92"/>
    <w:rsid w:val="0097429D"/>
    <w:rsid w:val="00974477"/>
    <w:rsid w:val="0098155E"/>
    <w:rsid w:val="00981B3F"/>
    <w:rsid w:val="00983558"/>
    <w:rsid w:val="00984352"/>
    <w:rsid w:val="0098607D"/>
    <w:rsid w:val="00986D3D"/>
    <w:rsid w:val="00997D8D"/>
    <w:rsid w:val="009A2D34"/>
    <w:rsid w:val="009B607E"/>
    <w:rsid w:val="009B7374"/>
    <w:rsid w:val="009D2B1A"/>
    <w:rsid w:val="009D420F"/>
    <w:rsid w:val="009D56A3"/>
    <w:rsid w:val="009D675F"/>
    <w:rsid w:val="009E5069"/>
    <w:rsid w:val="009E5F1C"/>
    <w:rsid w:val="009F37B7"/>
    <w:rsid w:val="009F3D2A"/>
    <w:rsid w:val="009F3ED5"/>
    <w:rsid w:val="009F7459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1AE0"/>
    <w:rsid w:val="00A32D0F"/>
    <w:rsid w:val="00A3737B"/>
    <w:rsid w:val="00A378B2"/>
    <w:rsid w:val="00A37E07"/>
    <w:rsid w:val="00A433AF"/>
    <w:rsid w:val="00A45B3F"/>
    <w:rsid w:val="00A46323"/>
    <w:rsid w:val="00A5201D"/>
    <w:rsid w:val="00A52547"/>
    <w:rsid w:val="00A53724"/>
    <w:rsid w:val="00A5574F"/>
    <w:rsid w:val="00A557D2"/>
    <w:rsid w:val="00A57201"/>
    <w:rsid w:val="00A572A2"/>
    <w:rsid w:val="00A639C7"/>
    <w:rsid w:val="00A7513E"/>
    <w:rsid w:val="00A82346"/>
    <w:rsid w:val="00A852C4"/>
    <w:rsid w:val="00A87A6D"/>
    <w:rsid w:val="00A94738"/>
    <w:rsid w:val="00A967D9"/>
    <w:rsid w:val="00AA6567"/>
    <w:rsid w:val="00AA7178"/>
    <w:rsid w:val="00AA79B2"/>
    <w:rsid w:val="00AA7D03"/>
    <w:rsid w:val="00AB1ACE"/>
    <w:rsid w:val="00AB6FB1"/>
    <w:rsid w:val="00AB788A"/>
    <w:rsid w:val="00AC4FEE"/>
    <w:rsid w:val="00AC5661"/>
    <w:rsid w:val="00AC65F6"/>
    <w:rsid w:val="00AC671C"/>
    <w:rsid w:val="00AC6BB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F1D2F"/>
    <w:rsid w:val="00AF43A5"/>
    <w:rsid w:val="00AF6880"/>
    <w:rsid w:val="00B11236"/>
    <w:rsid w:val="00B13ABC"/>
    <w:rsid w:val="00B15449"/>
    <w:rsid w:val="00B1667D"/>
    <w:rsid w:val="00B20FE8"/>
    <w:rsid w:val="00B226A0"/>
    <w:rsid w:val="00B24F3B"/>
    <w:rsid w:val="00B40D60"/>
    <w:rsid w:val="00B416B5"/>
    <w:rsid w:val="00B442A4"/>
    <w:rsid w:val="00B44A72"/>
    <w:rsid w:val="00B47EFC"/>
    <w:rsid w:val="00B5268B"/>
    <w:rsid w:val="00B54AB6"/>
    <w:rsid w:val="00B554FB"/>
    <w:rsid w:val="00B55E0D"/>
    <w:rsid w:val="00B5632C"/>
    <w:rsid w:val="00B574FF"/>
    <w:rsid w:val="00B61D44"/>
    <w:rsid w:val="00B66F93"/>
    <w:rsid w:val="00B67661"/>
    <w:rsid w:val="00B700F0"/>
    <w:rsid w:val="00B72D70"/>
    <w:rsid w:val="00B75315"/>
    <w:rsid w:val="00B800A6"/>
    <w:rsid w:val="00B80C04"/>
    <w:rsid w:val="00B80D9A"/>
    <w:rsid w:val="00B80FB8"/>
    <w:rsid w:val="00B81173"/>
    <w:rsid w:val="00B81409"/>
    <w:rsid w:val="00B86583"/>
    <w:rsid w:val="00B87873"/>
    <w:rsid w:val="00B93733"/>
    <w:rsid w:val="00B95937"/>
    <w:rsid w:val="00BA1C35"/>
    <w:rsid w:val="00BA28F7"/>
    <w:rsid w:val="00BA4632"/>
    <w:rsid w:val="00BC0F7D"/>
    <w:rsid w:val="00BC1EC0"/>
    <w:rsid w:val="00BC616B"/>
    <w:rsid w:val="00BD09FA"/>
    <w:rsid w:val="00BD31EC"/>
    <w:rsid w:val="00BE3BA9"/>
    <w:rsid w:val="00BE56B0"/>
    <w:rsid w:val="00BF4553"/>
    <w:rsid w:val="00BF4A17"/>
    <w:rsid w:val="00BF5963"/>
    <w:rsid w:val="00BF5C30"/>
    <w:rsid w:val="00BF625F"/>
    <w:rsid w:val="00BF76D4"/>
    <w:rsid w:val="00C00E16"/>
    <w:rsid w:val="00C072E7"/>
    <w:rsid w:val="00C11CA2"/>
    <w:rsid w:val="00C16219"/>
    <w:rsid w:val="00C163A3"/>
    <w:rsid w:val="00C1745C"/>
    <w:rsid w:val="00C22062"/>
    <w:rsid w:val="00C236F8"/>
    <w:rsid w:val="00C2531E"/>
    <w:rsid w:val="00C33079"/>
    <w:rsid w:val="00C34F9F"/>
    <w:rsid w:val="00C428A6"/>
    <w:rsid w:val="00C43553"/>
    <w:rsid w:val="00C45231"/>
    <w:rsid w:val="00C45D8E"/>
    <w:rsid w:val="00C51DAF"/>
    <w:rsid w:val="00C51F28"/>
    <w:rsid w:val="00C51FEC"/>
    <w:rsid w:val="00C56DE2"/>
    <w:rsid w:val="00C60CF4"/>
    <w:rsid w:val="00C61582"/>
    <w:rsid w:val="00C61C70"/>
    <w:rsid w:val="00C643B4"/>
    <w:rsid w:val="00C661AE"/>
    <w:rsid w:val="00C72389"/>
    <w:rsid w:val="00C72833"/>
    <w:rsid w:val="00C73F46"/>
    <w:rsid w:val="00C7626E"/>
    <w:rsid w:val="00C77BD6"/>
    <w:rsid w:val="00C80349"/>
    <w:rsid w:val="00C8139F"/>
    <w:rsid w:val="00C8199E"/>
    <w:rsid w:val="00C85E23"/>
    <w:rsid w:val="00C86AA5"/>
    <w:rsid w:val="00C91960"/>
    <w:rsid w:val="00C93DD5"/>
    <w:rsid w:val="00C93F40"/>
    <w:rsid w:val="00C93F69"/>
    <w:rsid w:val="00C96EC7"/>
    <w:rsid w:val="00C97E19"/>
    <w:rsid w:val="00CA2253"/>
    <w:rsid w:val="00CA2FF0"/>
    <w:rsid w:val="00CA3D0C"/>
    <w:rsid w:val="00CA4C9A"/>
    <w:rsid w:val="00CA7BF2"/>
    <w:rsid w:val="00CB3018"/>
    <w:rsid w:val="00CB3492"/>
    <w:rsid w:val="00CB44A3"/>
    <w:rsid w:val="00CB4CB5"/>
    <w:rsid w:val="00CB6C88"/>
    <w:rsid w:val="00CB7B14"/>
    <w:rsid w:val="00CB7C5B"/>
    <w:rsid w:val="00CC78E4"/>
    <w:rsid w:val="00CD1155"/>
    <w:rsid w:val="00CD3465"/>
    <w:rsid w:val="00CD5402"/>
    <w:rsid w:val="00CD744C"/>
    <w:rsid w:val="00CE0BE6"/>
    <w:rsid w:val="00CE6040"/>
    <w:rsid w:val="00CE7E8B"/>
    <w:rsid w:val="00D03172"/>
    <w:rsid w:val="00D0362A"/>
    <w:rsid w:val="00D03A6F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40B2B"/>
    <w:rsid w:val="00D461AC"/>
    <w:rsid w:val="00D54E0C"/>
    <w:rsid w:val="00D6190C"/>
    <w:rsid w:val="00D62F76"/>
    <w:rsid w:val="00D70959"/>
    <w:rsid w:val="00D738D6"/>
    <w:rsid w:val="00D73D59"/>
    <w:rsid w:val="00D755EB"/>
    <w:rsid w:val="00D83670"/>
    <w:rsid w:val="00D83E61"/>
    <w:rsid w:val="00D85A95"/>
    <w:rsid w:val="00D87E00"/>
    <w:rsid w:val="00D9134D"/>
    <w:rsid w:val="00D916CB"/>
    <w:rsid w:val="00D920FF"/>
    <w:rsid w:val="00D9473C"/>
    <w:rsid w:val="00D977BF"/>
    <w:rsid w:val="00DA180E"/>
    <w:rsid w:val="00DA1892"/>
    <w:rsid w:val="00DA36E1"/>
    <w:rsid w:val="00DA382E"/>
    <w:rsid w:val="00DA7A03"/>
    <w:rsid w:val="00DB1818"/>
    <w:rsid w:val="00DB4855"/>
    <w:rsid w:val="00DB4921"/>
    <w:rsid w:val="00DC309B"/>
    <w:rsid w:val="00DC4DA2"/>
    <w:rsid w:val="00DD16F0"/>
    <w:rsid w:val="00DD4891"/>
    <w:rsid w:val="00DE298F"/>
    <w:rsid w:val="00DE32D0"/>
    <w:rsid w:val="00DF29E1"/>
    <w:rsid w:val="00DF2B1F"/>
    <w:rsid w:val="00DF3A8B"/>
    <w:rsid w:val="00DF4ADB"/>
    <w:rsid w:val="00DF62CD"/>
    <w:rsid w:val="00E017CB"/>
    <w:rsid w:val="00E0437B"/>
    <w:rsid w:val="00E04728"/>
    <w:rsid w:val="00E077DC"/>
    <w:rsid w:val="00E11EDE"/>
    <w:rsid w:val="00E11F7F"/>
    <w:rsid w:val="00E1291A"/>
    <w:rsid w:val="00E130A0"/>
    <w:rsid w:val="00E151BF"/>
    <w:rsid w:val="00E151D1"/>
    <w:rsid w:val="00E16811"/>
    <w:rsid w:val="00E16F66"/>
    <w:rsid w:val="00E1789F"/>
    <w:rsid w:val="00E20ABE"/>
    <w:rsid w:val="00E2580E"/>
    <w:rsid w:val="00E30E1E"/>
    <w:rsid w:val="00E31C4F"/>
    <w:rsid w:val="00E36D36"/>
    <w:rsid w:val="00E44CD6"/>
    <w:rsid w:val="00E45FAF"/>
    <w:rsid w:val="00E54794"/>
    <w:rsid w:val="00E60486"/>
    <w:rsid w:val="00E608F6"/>
    <w:rsid w:val="00E6728D"/>
    <w:rsid w:val="00E70785"/>
    <w:rsid w:val="00E70C69"/>
    <w:rsid w:val="00E723BF"/>
    <w:rsid w:val="00E72ABC"/>
    <w:rsid w:val="00E73B19"/>
    <w:rsid w:val="00E77645"/>
    <w:rsid w:val="00E80025"/>
    <w:rsid w:val="00E82CA5"/>
    <w:rsid w:val="00E8353E"/>
    <w:rsid w:val="00E83FE8"/>
    <w:rsid w:val="00E86835"/>
    <w:rsid w:val="00E902CE"/>
    <w:rsid w:val="00E954B7"/>
    <w:rsid w:val="00E973BE"/>
    <w:rsid w:val="00EA1A17"/>
    <w:rsid w:val="00EA205F"/>
    <w:rsid w:val="00EA3400"/>
    <w:rsid w:val="00EA54A6"/>
    <w:rsid w:val="00EA64F7"/>
    <w:rsid w:val="00EA6EB2"/>
    <w:rsid w:val="00EB0004"/>
    <w:rsid w:val="00EB0C65"/>
    <w:rsid w:val="00EB38CA"/>
    <w:rsid w:val="00EB3AAA"/>
    <w:rsid w:val="00EB617B"/>
    <w:rsid w:val="00EC020E"/>
    <w:rsid w:val="00EC3707"/>
    <w:rsid w:val="00EC3D0A"/>
    <w:rsid w:val="00EC4176"/>
    <w:rsid w:val="00EC4A25"/>
    <w:rsid w:val="00EC6D2F"/>
    <w:rsid w:val="00ED157E"/>
    <w:rsid w:val="00ED3A1D"/>
    <w:rsid w:val="00ED720D"/>
    <w:rsid w:val="00ED7646"/>
    <w:rsid w:val="00EE103B"/>
    <w:rsid w:val="00EE166C"/>
    <w:rsid w:val="00EE3A87"/>
    <w:rsid w:val="00EE3DF1"/>
    <w:rsid w:val="00EF157C"/>
    <w:rsid w:val="00EF3042"/>
    <w:rsid w:val="00EF6FBB"/>
    <w:rsid w:val="00F000B5"/>
    <w:rsid w:val="00F0073A"/>
    <w:rsid w:val="00F025A2"/>
    <w:rsid w:val="00F042DB"/>
    <w:rsid w:val="00F04712"/>
    <w:rsid w:val="00F054D9"/>
    <w:rsid w:val="00F105B1"/>
    <w:rsid w:val="00F12AF9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40ED6"/>
    <w:rsid w:val="00F417DE"/>
    <w:rsid w:val="00F43274"/>
    <w:rsid w:val="00F5494C"/>
    <w:rsid w:val="00F57AA3"/>
    <w:rsid w:val="00F62070"/>
    <w:rsid w:val="00F64A31"/>
    <w:rsid w:val="00F64BF7"/>
    <w:rsid w:val="00F653B8"/>
    <w:rsid w:val="00F678C2"/>
    <w:rsid w:val="00F73138"/>
    <w:rsid w:val="00F73AB8"/>
    <w:rsid w:val="00F82676"/>
    <w:rsid w:val="00F840AE"/>
    <w:rsid w:val="00F850BF"/>
    <w:rsid w:val="00F86EC6"/>
    <w:rsid w:val="00F86F86"/>
    <w:rsid w:val="00F9042A"/>
    <w:rsid w:val="00F956EF"/>
    <w:rsid w:val="00F9596D"/>
    <w:rsid w:val="00F95EDB"/>
    <w:rsid w:val="00FA1266"/>
    <w:rsid w:val="00FA2F53"/>
    <w:rsid w:val="00FA3C3E"/>
    <w:rsid w:val="00FA5734"/>
    <w:rsid w:val="00FB0B76"/>
    <w:rsid w:val="00FB6F7C"/>
    <w:rsid w:val="00FC1192"/>
    <w:rsid w:val="00FC21D8"/>
    <w:rsid w:val="00FC554A"/>
    <w:rsid w:val="00FD1789"/>
    <w:rsid w:val="00FD207E"/>
    <w:rsid w:val="00FD58C2"/>
    <w:rsid w:val="00FE05CC"/>
    <w:rsid w:val="00FE22C0"/>
    <w:rsid w:val="00FE2922"/>
    <w:rsid w:val="00FE5D49"/>
    <w:rsid w:val="00FE6881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F68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F68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68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F68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F68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F68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F68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013E1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3E12"/>
    <w:pPr>
      <w:ind w:left="1418" w:hanging="1418"/>
    </w:pPr>
  </w:style>
  <w:style w:type="paragraph" w:styleId="TOC8">
    <w:name w:val="toc 8"/>
    <w:basedOn w:val="TOC1"/>
    <w:uiPriority w:val="39"/>
    <w:rsid w:val="00013E1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013E12"/>
    <w:pPr>
      <w:ind w:left="1701" w:hanging="1701"/>
    </w:pPr>
  </w:style>
  <w:style w:type="paragraph" w:styleId="TOC4">
    <w:name w:val="toc 4"/>
    <w:basedOn w:val="TOC3"/>
    <w:uiPriority w:val="39"/>
    <w:rsid w:val="00013E12"/>
    <w:pPr>
      <w:ind w:left="1418" w:hanging="1418"/>
    </w:pPr>
  </w:style>
  <w:style w:type="paragraph" w:styleId="TOC3">
    <w:name w:val="toc 3"/>
    <w:basedOn w:val="TOC2"/>
    <w:uiPriority w:val="39"/>
    <w:rsid w:val="00013E12"/>
    <w:pPr>
      <w:ind w:left="1134" w:hanging="1134"/>
    </w:pPr>
  </w:style>
  <w:style w:type="paragraph" w:styleId="TOC2">
    <w:name w:val="toc 2"/>
    <w:basedOn w:val="TOC1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Normal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013E12"/>
    <w:pPr>
      <w:keepLines/>
      <w:ind w:left="1702" w:hanging="1418"/>
    </w:pPr>
  </w:style>
  <w:style w:type="paragraph" w:customStyle="1" w:styleId="FP">
    <w:name w:val="FP"/>
    <w:basedOn w:val="Normal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Normal"/>
    <w:link w:val="B1Char"/>
    <w:qFormat/>
    <w:rsid w:val="005C70FC"/>
    <w:pPr>
      <w:ind w:left="568" w:hanging="284"/>
    </w:pPr>
  </w:style>
  <w:style w:type="paragraph" w:styleId="TOC6">
    <w:name w:val="toc 6"/>
    <w:basedOn w:val="TOC5"/>
    <w:next w:val="Normal"/>
    <w:uiPriority w:val="39"/>
    <w:rsid w:val="00013E12"/>
    <w:pPr>
      <w:ind w:left="1985" w:hanging="1985"/>
    </w:pPr>
  </w:style>
  <w:style w:type="paragraph" w:styleId="TOC7">
    <w:name w:val="toc 7"/>
    <w:basedOn w:val="TOC6"/>
    <w:next w:val="Normal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Normal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013E12"/>
    <w:pPr>
      <w:ind w:left="851" w:hanging="284"/>
    </w:pPr>
  </w:style>
  <w:style w:type="paragraph" w:customStyle="1" w:styleId="B3">
    <w:name w:val="B3"/>
    <w:basedOn w:val="Normal"/>
    <w:link w:val="B3Char2"/>
    <w:rsid w:val="00013E12"/>
    <w:pPr>
      <w:ind w:left="1135" w:hanging="284"/>
    </w:pPr>
  </w:style>
  <w:style w:type="paragraph" w:customStyle="1" w:styleId="B4">
    <w:name w:val="B4"/>
    <w:basedOn w:val="Normal"/>
    <w:link w:val="B4Char"/>
    <w:rsid w:val="00013E12"/>
    <w:pPr>
      <w:ind w:left="1418" w:hanging="284"/>
    </w:pPr>
  </w:style>
  <w:style w:type="paragraph" w:customStyle="1" w:styleId="B5">
    <w:name w:val="B5"/>
    <w:basedOn w:val="Normal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link w:val="Heading3"/>
    <w:rsid w:val="000639BC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link w:val="Heading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DefaultParagraphFont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rsid w:val="003A2792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Index2">
    <w:name w:val="index 2"/>
    <w:basedOn w:val="Index1"/>
    <w:rsid w:val="00A572A2"/>
    <w:pPr>
      <w:ind w:left="284"/>
    </w:pPr>
  </w:style>
  <w:style w:type="paragraph" w:styleId="Index1">
    <w:name w:val="index 1"/>
    <w:basedOn w:val="Normal"/>
    <w:rsid w:val="00A572A2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572A2"/>
    <w:pPr>
      <w:ind w:left="851"/>
    </w:pPr>
  </w:style>
  <w:style w:type="paragraph" w:styleId="ListBullet2">
    <w:name w:val="List Bullet 2"/>
    <w:basedOn w:val="ListBullet"/>
    <w:link w:val="ListBullet2Char"/>
    <w:rsid w:val="00A572A2"/>
    <w:pPr>
      <w:ind w:left="851"/>
    </w:pPr>
  </w:style>
  <w:style w:type="paragraph" w:styleId="ListBullet3">
    <w:name w:val="List Bullet 3"/>
    <w:basedOn w:val="ListBullet2"/>
    <w:rsid w:val="00A572A2"/>
    <w:pPr>
      <w:ind w:left="1135"/>
    </w:pPr>
  </w:style>
  <w:style w:type="paragraph" w:styleId="ListNumber">
    <w:name w:val="List Number"/>
    <w:basedOn w:val="List"/>
    <w:rsid w:val="00A572A2"/>
  </w:style>
  <w:style w:type="paragraph" w:styleId="List2">
    <w:name w:val="List 2"/>
    <w:basedOn w:val="List"/>
    <w:rsid w:val="00A572A2"/>
    <w:pPr>
      <w:ind w:left="851"/>
    </w:pPr>
  </w:style>
  <w:style w:type="paragraph" w:styleId="List3">
    <w:name w:val="List 3"/>
    <w:basedOn w:val="List2"/>
    <w:rsid w:val="00A572A2"/>
    <w:pPr>
      <w:ind w:left="1135"/>
    </w:pPr>
  </w:style>
  <w:style w:type="paragraph" w:styleId="List4">
    <w:name w:val="List 4"/>
    <w:basedOn w:val="List3"/>
    <w:rsid w:val="00A572A2"/>
    <w:pPr>
      <w:ind w:left="1418"/>
    </w:pPr>
  </w:style>
  <w:style w:type="paragraph" w:styleId="List5">
    <w:name w:val="List 5"/>
    <w:basedOn w:val="List4"/>
    <w:rsid w:val="00A572A2"/>
    <w:pPr>
      <w:ind w:left="1702"/>
    </w:pPr>
  </w:style>
  <w:style w:type="paragraph" w:styleId="List">
    <w:name w:val="List"/>
    <w:basedOn w:val="Normal"/>
    <w:uiPriority w:val="99"/>
    <w:rsid w:val="00A572A2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572A2"/>
  </w:style>
  <w:style w:type="paragraph" w:styleId="ListBullet4">
    <w:name w:val="List Bullet 4"/>
    <w:basedOn w:val="ListBullet3"/>
    <w:rsid w:val="00A572A2"/>
    <w:pPr>
      <w:ind w:left="1418"/>
    </w:pPr>
  </w:style>
  <w:style w:type="paragraph" w:styleId="ListBullet5">
    <w:name w:val="List Bullet 5"/>
    <w:basedOn w:val="ListBullet4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Normal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572A2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ListBullet2Char">
    <w:name w:val="List Bullet 2 Char"/>
    <w:link w:val="ListBullet2"/>
    <w:rsid w:val="00A572A2"/>
    <w:rPr>
      <w:rFonts w:eastAsia="SimSu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A572A2"/>
  </w:style>
  <w:style w:type="numbering" w:customStyle="1" w:styleId="NoList2">
    <w:name w:val="No List2"/>
    <w:next w:val="NoList"/>
    <w:uiPriority w:val="99"/>
    <w:semiHidden/>
    <w:unhideWhenUsed/>
    <w:rsid w:val="00A572A2"/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572A2"/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572A2"/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572A2"/>
  </w:style>
  <w:style w:type="numbering" w:customStyle="1" w:styleId="NoList6">
    <w:name w:val="No List6"/>
    <w:next w:val="NoList"/>
    <w:semiHidden/>
    <w:unhideWhenUsed/>
    <w:rsid w:val="00A572A2"/>
  </w:style>
  <w:style w:type="numbering" w:customStyle="1" w:styleId="NoList7">
    <w:name w:val="No List7"/>
    <w:next w:val="NoList"/>
    <w:semiHidden/>
    <w:unhideWhenUsed/>
    <w:rsid w:val="00A572A2"/>
  </w:style>
  <w:style w:type="numbering" w:customStyle="1" w:styleId="NoList8">
    <w:name w:val="No List8"/>
    <w:next w:val="NoList"/>
    <w:uiPriority w:val="99"/>
    <w:semiHidden/>
    <w:unhideWhenUsed/>
    <w:rsid w:val="00A572A2"/>
  </w:style>
  <w:style w:type="character" w:styleId="PlaceholderText">
    <w:name w:val="Placeholder Text"/>
    <w:basedOn w:val="DefaultParagraphFont"/>
    <w:uiPriority w:val="99"/>
    <w:semiHidden/>
    <w:rsid w:val="00A572A2"/>
    <w:rPr>
      <w:color w:val="808080"/>
    </w:rPr>
  </w:style>
  <w:style w:type="paragraph" w:customStyle="1" w:styleId="TOC92">
    <w:name w:val="TOC 92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0030DA"/>
  </w:style>
  <w:style w:type="table" w:customStyle="1" w:styleId="TableGrid8">
    <w:name w:val="Table Grid8"/>
    <w:basedOn w:val="TableNormal"/>
    <w:next w:val="TableGrid"/>
    <w:uiPriority w:val="39"/>
    <w:rsid w:val="000030DA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0030DA"/>
    <w:rPr>
      <w:rFonts w:eastAsia="MS Mincho"/>
    </w:rPr>
    <w:tblPr/>
  </w:style>
  <w:style w:type="table" w:customStyle="1" w:styleId="Tabellengitternetz11">
    <w:name w:val="Tabellengitternetz1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0030DA"/>
  </w:style>
  <w:style w:type="numbering" w:customStyle="1" w:styleId="NoList21">
    <w:name w:val="No List21"/>
    <w:next w:val="NoList"/>
    <w:uiPriority w:val="99"/>
    <w:semiHidden/>
    <w:unhideWhenUsed/>
    <w:rsid w:val="000030DA"/>
  </w:style>
  <w:style w:type="table" w:customStyle="1" w:styleId="TableGrid41">
    <w:name w:val="Table Grid4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0030DA"/>
  </w:style>
  <w:style w:type="table" w:customStyle="1" w:styleId="TableGrid51">
    <w:name w:val="Table Grid5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0030DA"/>
  </w:style>
  <w:style w:type="table" w:customStyle="1" w:styleId="TableGrid61">
    <w:name w:val="Table Grid6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0030DA"/>
  </w:style>
  <w:style w:type="numbering" w:customStyle="1" w:styleId="NoList61">
    <w:name w:val="No List61"/>
    <w:next w:val="NoList"/>
    <w:semiHidden/>
    <w:unhideWhenUsed/>
    <w:rsid w:val="000030DA"/>
  </w:style>
  <w:style w:type="numbering" w:customStyle="1" w:styleId="NoList71">
    <w:name w:val="No List71"/>
    <w:next w:val="NoList"/>
    <w:semiHidden/>
    <w:unhideWhenUsed/>
    <w:rsid w:val="000030DA"/>
  </w:style>
  <w:style w:type="numbering" w:customStyle="1" w:styleId="NoList81">
    <w:name w:val="No List81"/>
    <w:next w:val="NoList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0030D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0030DA"/>
    <w:rPr>
      <w:lang w:val="en-GB"/>
    </w:rPr>
  </w:style>
  <w:style w:type="numbering" w:customStyle="1" w:styleId="NoList91">
    <w:name w:val="No List91"/>
    <w:next w:val="NoList"/>
    <w:uiPriority w:val="99"/>
    <w:semiHidden/>
    <w:unhideWhenUsed/>
    <w:rsid w:val="000030DA"/>
  </w:style>
  <w:style w:type="table" w:customStyle="1" w:styleId="TableGrid76">
    <w:name w:val="Table Grid76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BEA21-2743-4B2B-8502-7CAB3EB4B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916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6130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keywords/>
  <dc:description/>
  <cp:lastModifiedBy>Futurewei</cp:lastModifiedBy>
  <cp:revision>3</cp:revision>
  <dcterms:created xsi:type="dcterms:W3CDTF">2019-08-15T16:35:00Z</dcterms:created>
  <dcterms:modified xsi:type="dcterms:W3CDTF">2019-08-15T20:21:00Z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