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9D3947">
        <w:rPr>
          <w:rFonts w:cs="Arial"/>
          <w:sz w:val="24"/>
          <w:szCs w:val="24"/>
          <w:lang w:val="de-DE"/>
        </w:rPr>
        <w:t>1</w:t>
      </w:r>
      <w:r w:rsidRPr="00566805">
        <w:rPr>
          <w:rFonts w:cs="Arial"/>
          <w:sz w:val="24"/>
          <w:szCs w:val="24"/>
          <w:lang w:val="de-DE"/>
        </w:rPr>
        <w:tab/>
        <w:t>R4-1</w:t>
      </w:r>
      <w:r w:rsidR="00893061">
        <w:rPr>
          <w:rFonts w:cs="Arial"/>
          <w:sz w:val="24"/>
          <w:szCs w:val="24"/>
          <w:lang w:val="de-DE"/>
        </w:rPr>
        <w:t>9</w:t>
      </w:r>
      <w:r w:rsidR="001B45C4">
        <w:rPr>
          <w:rFonts w:cs="Arial"/>
          <w:sz w:val="24"/>
          <w:szCs w:val="24"/>
          <w:lang w:val="de-DE"/>
        </w:rPr>
        <w:t>07059</w:t>
      </w:r>
    </w:p>
    <w:p w:rsidR="005A4100" w:rsidRPr="005A4100" w:rsidRDefault="009D3947" w:rsidP="005A4100">
      <w:pPr>
        <w:pStyle w:val="Header"/>
        <w:tabs>
          <w:tab w:val="right" w:pos="9639"/>
        </w:tabs>
        <w:rPr>
          <w:rFonts w:cs="Arial"/>
          <w:sz w:val="24"/>
          <w:szCs w:val="24"/>
          <w:lang w:val="de-DE"/>
        </w:rPr>
      </w:pPr>
      <w:r>
        <w:rPr>
          <w:rFonts w:cs="Arial"/>
          <w:sz w:val="24"/>
          <w:szCs w:val="24"/>
          <w:lang w:val="de-DE"/>
        </w:rPr>
        <w:t>Reno, USA</w:t>
      </w:r>
      <w:r w:rsidR="005A4100" w:rsidRPr="005A4100">
        <w:rPr>
          <w:rFonts w:cs="Arial"/>
          <w:sz w:val="24"/>
          <w:szCs w:val="24"/>
          <w:lang w:val="de-DE"/>
        </w:rPr>
        <w:t xml:space="preserve">, </w:t>
      </w:r>
      <w:r>
        <w:rPr>
          <w:rFonts w:cs="Arial"/>
          <w:sz w:val="24"/>
          <w:szCs w:val="24"/>
          <w:lang w:val="de-DE"/>
        </w:rPr>
        <w:t>13-17 May</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303ADA">
        <w:rPr>
          <w:rFonts w:cs="Arial"/>
          <w:b/>
          <w:bCs/>
          <w:sz w:val="24"/>
        </w:rPr>
        <w:t>9</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1B7FA6" w:rsidRPr="001B7FA6">
        <w:rPr>
          <w:rFonts w:ascii="Arial" w:hAnsi="Arial" w:cs="Arial"/>
          <w:b/>
          <w:bCs/>
          <w:sz w:val="24"/>
        </w:rPr>
        <w:t xml:space="preserve">Proposal </w:t>
      </w:r>
      <w:r w:rsidR="001B7FA6">
        <w:rPr>
          <w:rFonts w:ascii="Arial" w:hAnsi="Arial" w:cs="Arial"/>
          <w:b/>
          <w:bCs/>
          <w:sz w:val="24"/>
        </w:rPr>
        <w:t>to make</w:t>
      </w:r>
      <w:r w:rsidR="001B7FA6" w:rsidRPr="001B7FA6">
        <w:rPr>
          <w:rFonts w:ascii="Arial" w:hAnsi="Arial" w:cs="Arial"/>
          <w:b/>
          <w:bCs/>
          <w:sz w:val="24"/>
        </w:rPr>
        <w:t xml:space="preserve"> 90 MHz CBW Mandatory for n41</w:t>
      </w:r>
      <w:r w:rsidR="001B7FA6">
        <w:rPr>
          <w:rFonts w:ascii="Arial" w:hAnsi="Arial" w:cs="Arial"/>
          <w:b/>
          <w:bCs/>
          <w:sz w:val="24"/>
        </w:rPr>
        <w:t xml:space="preserve"> </w:t>
      </w:r>
      <w:r w:rsidR="00C84988">
        <w:rPr>
          <w:rFonts w:ascii="Arial" w:hAnsi="Arial" w:cs="Arial"/>
          <w:b/>
          <w:bCs/>
          <w:sz w:val="24"/>
        </w:rPr>
        <w:t>in Rel-16</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9D3947" w:rsidRDefault="00C84988" w:rsidP="00AF461A">
      <w:pPr>
        <w:rPr>
          <w:lang w:val="en-US"/>
        </w:rPr>
      </w:pPr>
      <w:r>
        <w:rPr>
          <w:lang w:val="en-US"/>
        </w:rPr>
        <w:t xml:space="preserve">Initially RAN Plenary decided that all channel bandwidths for all NR bands would be mandatory. Because 90 MHz was added to n41 late in the Release 15 process, it was added as an optional bandwidth for n41 with capability </w:t>
      </w:r>
      <w:proofErr w:type="spellStart"/>
      <w:r>
        <w:rPr>
          <w:lang w:val="en-US"/>
        </w:rPr>
        <w:t>signalling</w:t>
      </w:r>
      <w:proofErr w:type="spellEnd"/>
      <w:r>
        <w:rPr>
          <w:lang w:val="en-US"/>
        </w:rPr>
        <w:t>. Because this bandwidth will be important for some operato</w:t>
      </w:r>
      <w:bookmarkStart w:id="0" w:name="_GoBack"/>
      <w:bookmarkEnd w:id="0"/>
      <w:r>
        <w:rPr>
          <w:lang w:val="en-US"/>
        </w:rPr>
        <w:t>rs</w:t>
      </w:r>
      <w:r w:rsidR="008E55F0">
        <w:rPr>
          <w:lang w:val="en-US"/>
        </w:rPr>
        <w:t xml:space="preserve"> and some countries</w:t>
      </w:r>
      <w:r>
        <w:rPr>
          <w:lang w:val="en-US"/>
        </w:rPr>
        <w:t xml:space="preserve">, we are proposing that it be mandatory for Release 16. </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B61A4C" w:rsidRDefault="00C84988" w:rsidP="00C84988">
      <w:pPr>
        <w:overflowPunct w:val="0"/>
        <w:autoSpaceDE w:val="0"/>
        <w:autoSpaceDN w:val="0"/>
        <w:adjustRightInd w:val="0"/>
        <w:textAlignment w:val="baseline"/>
        <w:rPr>
          <w:lang w:eastAsia="ko-KR"/>
        </w:rPr>
      </w:pPr>
      <w:r>
        <w:rPr>
          <w:lang w:eastAsia="ko-KR"/>
        </w:rPr>
        <w:t xml:space="preserve">Sprint has up to 194 MHz of spectrum in n41, so </w:t>
      </w:r>
      <w:r w:rsidR="008E55F0">
        <w:rPr>
          <w:lang w:eastAsia="ko-KR"/>
        </w:rPr>
        <w:t>to</w:t>
      </w:r>
      <w:r>
        <w:rPr>
          <w:lang w:eastAsia="ko-KR"/>
        </w:rPr>
        <w:t xml:space="preserve"> efficiently use that spectrum for NR it is important that </w:t>
      </w:r>
      <w:r w:rsidR="00B61A4C">
        <w:rPr>
          <w:lang w:eastAsia="ko-KR"/>
        </w:rPr>
        <w:t xml:space="preserve">UEs support the </w:t>
      </w:r>
      <w:r>
        <w:rPr>
          <w:lang w:eastAsia="ko-KR"/>
        </w:rPr>
        <w:t>90 MHz channel bandwidth</w:t>
      </w:r>
      <w:r w:rsidR="00B61A4C">
        <w:rPr>
          <w:lang w:eastAsia="ko-KR"/>
        </w:rPr>
        <w:t>. This would enable</w:t>
      </w:r>
      <w:r>
        <w:rPr>
          <w:lang w:eastAsia="ko-KR"/>
        </w:rPr>
        <w:t xml:space="preserve"> </w:t>
      </w:r>
      <w:r w:rsidR="00B61A4C">
        <w:rPr>
          <w:lang w:eastAsia="ko-KR"/>
        </w:rPr>
        <w:t xml:space="preserve">NR </w:t>
      </w:r>
      <w:r>
        <w:rPr>
          <w:lang w:eastAsia="ko-KR"/>
        </w:rPr>
        <w:t xml:space="preserve">CA </w:t>
      </w:r>
      <w:r w:rsidR="00B61A4C">
        <w:rPr>
          <w:lang w:eastAsia="ko-KR"/>
        </w:rPr>
        <w:t xml:space="preserve">of </w:t>
      </w:r>
      <w:r>
        <w:rPr>
          <w:lang w:eastAsia="ko-KR"/>
        </w:rPr>
        <w:t xml:space="preserve">100+90 Hz. </w:t>
      </w:r>
    </w:p>
    <w:p w:rsidR="003456ED" w:rsidRDefault="00B61A4C" w:rsidP="00C84988">
      <w:pPr>
        <w:overflowPunct w:val="0"/>
        <w:autoSpaceDE w:val="0"/>
        <w:autoSpaceDN w:val="0"/>
        <w:adjustRightInd w:val="0"/>
        <w:textAlignment w:val="baseline"/>
        <w:rPr>
          <w:lang w:eastAsia="ko-KR"/>
        </w:rPr>
      </w:pPr>
      <w:r>
        <w:rPr>
          <w:lang w:eastAsia="ko-KR"/>
        </w:rPr>
        <w:t xml:space="preserve">Also, </w:t>
      </w:r>
      <w:r w:rsidR="0086179D">
        <w:rPr>
          <w:lang w:eastAsia="ko-KR"/>
        </w:rPr>
        <w:t>90 MHz was initially</w:t>
      </w:r>
      <w:r w:rsidR="001D3401">
        <w:rPr>
          <w:lang w:eastAsia="ko-KR"/>
        </w:rPr>
        <w:t xml:space="preserve"> proposed by several operators including ETISALAT because 90 MHz on n41 will be important in the UAE </w:t>
      </w:r>
      <w:r w:rsidR="001D3401">
        <w:rPr>
          <w:lang w:eastAsia="ko-KR"/>
        </w:rPr>
        <w:fldChar w:fldCharType="begin"/>
      </w:r>
      <w:r w:rsidR="001D3401">
        <w:rPr>
          <w:lang w:eastAsia="ko-KR"/>
        </w:rPr>
        <w:instrText xml:space="preserve"> REF _Ref7775514 \r \h </w:instrText>
      </w:r>
      <w:r w:rsidR="001D3401">
        <w:rPr>
          <w:lang w:eastAsia="ko-KR"/>
        </w:rPr>
      </w:r>
      <w:r w:rsidR="001D3401">
        <w:rPr>
          <w:lang w:eastAsia="ko-KR"/>
        </w:rPr>
        <w:fldChar w:fldCharType="separate"/>
      </w:r>
      <w:r w:rsidR="001D3401">
        <w:rPr>
          <w:lang w:eastAsia="ko-KR"/>
        </w:rPr>
        <w:t>[1]</w:t>
      </w:r>
      <w:r w:rsidR="001D3401">
        <w:rPr>
          <w:lang w:eastAsia="ko-KR"/>
        </w:rPr>
        <w:fldChar w:fldCharType="end"/>
      </w:r>
      <w:r w:rsidR="001D3401">
        <w:rPr>
          <w:lang w:eastAsia="ko-KR"/>
        </w:rPr>
        <w:t xml:space="preserve">. </w:t>
      </w:r>
      <w:r w:rsidR="003456ED">
        <w:rPr>
          <w:lang w:eastAsia="ko-KR"/>
        </w:rPr>
        <w:t xml:space="preserve">90 MHz channel bandwidth for n41 will also be important in Saudi Arabia where one operator will have 100 </w:t>
      </w:r>
      <w:proofErr w:type="gramStart"/>
      <w:r w:rsidR="003456ED">
        <w:rPr>
          <w:lang w:eastAsia="ko-KR"/>
        </w:rPr>
        <w:t>MHz</w:t>
      </w:r>
      <w:proofErr w:type="gramEnd"/>
      <w:r w:rsidR="003456ED">
        <w:rPr>
          <w:lang w:eastAsia="ko-KR"/>
        </w:rPr>
        <w:t xml:space="preserve"> and another will have 90 MHz in B41/n41. </w:t>
      </w:r>
    </w:p>
    <w:p w:rsidR="00C84988" w:rsidRDefault="003456ED" w:rsidP="00C84988">
      <w:pPr>
        <w:overflowPunct w:val="0"/>
        <w:autoSpaceDE w:val="0"/>
        <w:autoSpaceDN w:val="0"/>
        <w:adjustRightInd w:val="0"/>
        <w:textAlignment w:val="baseline"/>
        <w:rPr>
          <w:lang w:eastAsia="ko-KR"/>
        </w:rPr>
      </w:pPr>
      <w:r>
        <w:rPr>
          <w:lang w:eastAsia="ko-KR"/>
        </w:rPr>
        <w:t xml:space="preserve">To ensure UEs support the 90 MHz channel bandwidth, we propose that 90 MHz be a </w:t>
      </w:r>
      <w:r w:rsidR="00B61A4C">
        <w:rPr>
          <w:lang w:eastAsia="ko-KR"/>
        </w:rPr>
        <w:t>mandatory</w:t>
      </w:r>
      <w:r>
        <w:rPr>
          <w:lang w:eastAsia="ko-KR"/>
        </w:rPr>
        <w:t xml:space="preserve"> </w:t>
      </w:r>
      <w:r w:rsidR="00B61A4C">
        <w:rPr>
          <w:lang w:eastAsia="ko-KR"/>
        </w:rPr>
        <w:t>channel</w:t>
      </w:r>
      <w:r>
        <w:rPr>
          <w:lang w:eastAsia="ko-KR"/>
        </w:rPr>
        <w:t xml:space="preserve">  </w:t>
      </w:r>
      <w:r w:rsidR="001D3401">
        <w:rPr>
          <w:lang w:eastAsia="ko-KR"/>
        </w:rPr>
        <w:t xml:space="preserve"> </w:t>
      </w:r>
      <w:r w:rsidR="0086179D">
        <w:rPr>
          <w:lang w:eastAsia="ko-KR"/>
        </w:rPr>
        <w:t xml:space="preserve"> </w:t>
      </w:r>
    </w:p>
    <w:p w:rsidR="00015FA3" w:rsidRDefault="00C84988" w:rsidP="00763BBD">
      <w:pPr>
        <w:overflowPunct w:val="0"/>
        <w:autoSpaceDE w:val="0"/>
        <w:autoSpaceDN w:val="0"/>
        <w:adjustRightInd w:val="0"/>
        <w:textAlignment w:val="baseline"/>
        <w:rPr>
          <w:b/>
          <w:lang w:eastAsia="ko-KR"/>
        </w:rPr>
      </w:pPr>
      <w:bookmarkStart w:id="1" w:name="_Hlk7776909"/>
      <w:r w:rsidRPr="00015FA3">
        <w:rPr>
          <w:b/>
          <w:lang w:eastAsia="ko-KR"/>
        </w:rPr>
        <w:t>Proposal 1: 90 MHz channel bandwi</w:t>
      </w:r>
      <w:r w:rsidR="00015FA3">
        <w:rPr>
          <w:b/>
          <w:lang w:eastAsia="ko-KR"/>
        </w:rPr>
        <w:t>d</w:t>
      </w:r>
      <w:r w:rsidRPr="00015FA3">
        <w:rPr>
          <w:b/>
          <w:lang w:eastAsia="ko-KR"/>
        </w:rPr>
        <w:t>th is mandatory for n41s starting in Release 16</w:t>
      </w:r>
    </w:p>
    <w:p w:rsidR="00C84988" w:rsidRPr="00015FA3" w:rsidRDefault="00C84988" w:rsidP="00763BBD">
      <w:pPr>
        <w:overflowPunct w:val="0"/>
        <w:autoSpaceDE w:val="0"/>
        <w:autoSpaceDN w:val="0"/>
        <w:adjustRightInd w:val="0"/>
        <w:textAlignment w:val="baseline"/>
        <w:rPr>
          <w:b/>
          <w:lang w:eastAsia="ko-KR"/>
        </w:rPr>
      </w:pPr>
      <w:r w:rsidRPr="00015FA3">
        <w:rPr>
          <w:b/>
          <w:lang w:eastAsia="ko-KR"/>
        </w:rPr>
        <w:t xml:space="preserve">Proposal 2: Send </w:t>
      </w:r>
      <w:proofErr w:type="gramStart"/>
      <w:r w:rsidRPr="00015FA3">
        <w:rPr>
          <w:b/>
          <w:lang w:eastAsia="ko-KR"/>
        </w:rPr>
        <w:t>an</w:t>
      </w:r>
      <w:proofErr w:type="gramEnd"/>
      <w:r w:rsidRPr="00015FA3">
        <w:rPr>
          <w:b/>
          <w:lang w:eastAsia="ko-KR"/>
        </w:rPr>
        <w:t xml:space="preserve"> LS to RAN2 informing them that 90 MHz is a mandatory channel bandwidth </w:t>
      </w:r>
      <w:r w:rsidR="00C67FD2">
        <w:rPr>
          <w:b/>
          <w:lang w:eastAsia="ko-KR"/>
        </w:rPr>
        <w:t>for n41 starting in Release 16</w:t>
      </w:r>
    </w:p>
    <w:bookmarkEnd w:id="1"/>
    <w:p w:rsidR="000C12A8" w:rsidRPr="00E472C7" w:rsidRDefault="000C12A8" w:rsidP="00EA6A30">
      <w:pPr>
        <w:rPr>
          <w:lang w:val="en-US"/>
        </w:rPr>
      </w:pPr>
    </w:p>
    <w:p w:rsidR="0050536B"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2C6D71" w:rsidRDefault="002C6D71" w:rsidP="002C6D71">
      <w:pPr>
        <w:overflowPunct w:val="0"/>
        <w:autoSpaceDE w:val="0"/>
        <w:autoSpaceDN w:val="0"/>
        <w:adjustRightInd w:val="0"/>
        <w:textAlignment w:val="baseline"/>
        <w:rPr>
          <w:b/>
          <w:lang w:eastAsia="ko-KR"/>
        </w:rPr>
      </w:pPr>
      <w:r w:rsidRPr="00015FA3">
        <w:rPr>
          <w:b/>
          <w:lang w:eastAsia="ko-KR"/>
        </w:rPr>
        <w:t>Proposal 1: 90 MHz channel bandwi</w:t>
      </w:r>
      <w:r>
        <w:rPr>
          <w:b/>
          <w:lang w:eastAsia="ko-KR"/>
        </w:rPr>
        <w:t>d</w:t>
      </w:r>
      <w:r w:rsidRPr="00015FA3">
        <w:rPr>
          <w:b/>
          <w:lang w:eastAsia="ko-KR"/>
        </w:rPr>
        <w:t>th is mandatory for n41s starting in Release 16</w:t>
      </w:r>
    </w:p>
    <w:p w:rsidR="002C6D71" w:rsidRPr="00015FA3" w:rsidRDefault="002C6D71" w:rsidP="002C6D71">
      <w:pPr>
        <w:overflowPunct w:val="0"/>
        <w:autoSpaceDE w:val="0"/>
        <w:autoSpaceDN w:val="0"/>
        <w:adjustRightInd w:val="0"/>
        <w:textAlignment w:val="baseline"/>
        <w:rPr>
          <w:b/>
          <w:lang w:eastAsia="ko-KR"/>
        </w:rPr>
      </w:pPr>
      <w:r w:rsidRPr="00015FA3">
        <w:rPr>
          <w:b/>
          <w:lang w:eastAsia="ko-KR"/>
        </w:rPr>
        <w:t xml:space="preserve">Proposal 2: Send an LS to RAN2 informing them that 90 MHz is a mandatory channel bandwidth </w:t>
      </w:r>
      <w:r w:rsidR="00C67FD2" w:rsidRPr="00C67FD2">
        <w:rPr>
          <w:b/>
          <w:lang w:eastAsia="ko-KR"/>
        </w:rPr>
        <w:t>for n41 starting in Release 16</w:t>
      </w:r>
    </w:p>
    <w:p w:rsidR="00015FA3" w:rsidRDefault="00015FA3" w:rsidP="00015FA3">
      <w:pPr>
        <w:rPr>
          <w:lang w:val="en-US"/>
        </w:rPr>
      </w:pPr>
    </w:p>
    <w:p w:rsidR="00307817" w:rsidRDefault="00015FA3" w:rsidP="00015FA3">
      <w:pPr>
        <w:pStyle w:val="Heading1"/>
        <w:rPr>
          <w:lang w:val="en-US"/>
        </w:rPr>
      </w:pPr>
      <w:r>
        <w:rPr>
          <w:lang w:val="en-US"/>
        </w:rPr>
        <w:t>4</w:t>
      </w:r>
      <w:r>
        <w:rPr>
          <w:lang w:val="en-US"/>
        </w:rPr>
        <w:tab/>
      </w:r>
      <w:r w:rsidRPr="00015FA3">
        <w:rPr>
          <w:lang w:val="en-US"/>
        </w:rPr>
        <w:t>References</w:t>
      </w:r>
      <w:r w:rsidRPr="008E42FE">
        <w:rPr>
          <w:lang w:val="en-US"/>
        </w:rPr>
        <w:t xml:space="preserve"> </w:t>
      </w:r>
    </w:p>
    <w:p w:rsidR="00015FA3" w:rsidRPr="00015FA3" w:rsidRDefault="00015FA3" w:rsidP="00015FA3">
      <w:pPr>
        <w:rPr>
          <w:lang w:val="en-US"/>
        </w:rPr>
      </w:pPr>
    </w:p>
    <w:p w:rsidR="009D3947" w:rsidRPr="001D3401" w:rsidRDefault="001D3401" w:rsidP="001D3401">
      <w:pPr>
        <w:numPr>
          <w:ilvl w:val="0"/>
          <w:numId w:val="5"/>
        </w:numPr>
        <w:rPr>
          <w:lang w:val="en-US"/>
        </w:rPr>
      </w:pPr>
      <w:bookmarkStart w:id="2" w:name="_Ref7095076"/>
      <w:bookmarkStart w:id="3" w:name="_Ref4774771"/>
      <w:bookmarkStart w:id="4" w:name="_Ref7775514"/>
      <w:r w:rsidRPr="001D3401">
        <w:rPr>
          <w:lang w:val="en-US"/>
        </w:rPr>
        <w:t>R4-1806020</w:t>
      </w:r>
      <w:r w:rsidR="009D3947">
        <w:rPr>
          <w:lang w:val="en-US"/>
        </w:rPr>
        <w:t>, “</w:t>
      </w:r>
      <w:r w:rsidRPr="001D3401">
        <w:rPr>
          <w:lang w:val="en-US"/>
        </w:rPr>
        <w:t>Spectrum Situation and proposals to RAN4 in Rel 15</w:t>
      </w:r>
      <w:r w:rsidR="009D3947">
        <w:rPr>
          <w:lang w:val="en-US"/>
        </w:rPr>
        <w:t xml:space="preserve">,” </w:t>
      </w:r>
      <w:bookmarkEnd w:id="2"/>
      <w:r w:rsidRPr="001D3401">
        <w:rPr>
          <w:lang w:val="en-US"/>
        </w:rPr>
        <w:t xml:space="preserve">KT, SK Telecom, LG </w:t>
      </w:r>
      <w:proofErr w:type="spellStart"/>
      <w:r w:rsidRPr="001D3401">
        <w:rPr>
          <w:lang w:val="en-US"/>
        </w:rPr>
        <w:t>Uplus</w:t>
      </w:r>
      <w:proofErr w:type="spellEnd"/>
      <w:r>
        <w:rPr>
          <w:lang w:val="en-US"/>
        </w:rPr>
        <w:t xml:space="preserve">, </w:t>
      </w:r>
      <w:r w:rsidRPr="001D3401">
        <w:rPr>
          <w:lang w:val="en-US"/>
        </w:rPr>
        <w:t xml:space="preserve">ETISALAT, Ericsson, </w:t>
      </w:r>
      <w:proofErr w:type="gramStart"/>
      <w:r w:rsidRPr="001D3401">
        <w:rPr>
          <w:lang w:val="en-US"/>
        </w:rPr>
        <w:t>ZTE ,</w:t>
      </w:r>
      <w:proofErr w:type="gramEnd"/>
      <w:r w:rsidRPr="001D3401">
        <w:rPr>
          <w:lang w:val="en-US"/>
        </w:rPr>
        <w:t xml:space="preserve"> Huawei</w:t>
      </w:r>
      <w:bookmarkEnd w:id="3"/>
      <w:bookmarkEnd w:id="4"/>
    </w:p>
    <w:sectPr w:rsidR="009D3947" w:rsidRPr="001D34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32A" w:rsidRDefault="0020532A" w:rsidP="00ED16D3">
      <w:pPr>
        <w:spacing w:after="0"/>
      </w:pPr>
      <w:r>
        <w:separator/>
      </w:r>
    </w:p>
  </w:endnote>
  <w:endnote w:type="continuationSeparator" w:id="0">
    <w:p w:rsidR="0020532A" w:rsidRDefault="0020532A"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32A" w:rsidRDefault="0020532A" w:rsidP="00ED16D3">
      <w:pPr>
        <w:spacing w:after="0"/>
      </w:pPr>
      <w:r>
        <w:separator/>
      </w:r>
    </w:p>
  </w:footnote>
  <w:footnote w:type="continuationSeparator" w:id="0">
    <w:p w:rsidR="0020532A" w:rsidRDefault="0020532A"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623837"/>
    <w:multiLevelType w:val="hybridMultilevel"/>
    <w:tmpl w:val="7728CA26"/>
    <w:lvl w:ilvl="0" w:tplc="5B845D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9"/>
  </w:num>
  <w:num w:numId="5">
    <w:abstractNumId w:val="6"/>
  </w:num>
  <w:num w:numId="6">
    <w:abstractNumId w:val="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3"/>
  </w:num>
  <w:num w:numId="11">
    <w:abstractNumId w:val="12"/>
  </w:num>
  <w:num w:numId="12">
    <w:abstractNumId w:val="0"/>
  </w:num>
  <w:num w:numId="13">
    <w:abstractNumId w:val="2"/>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3A96"/>
    <w:rsid w:val="00015FA3"/>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B7128"/>
    <w:rsid w:val="000C12A8"/>
    <w:rsid w:val="000C18C0"/>
    <w:rsid w:val="000C1CA4"/>
    <w:rsid w:val="000C4F98"/>
    <w:rsid w:val="000C56FB"/>
    <w:rsid w:val="000C5726"/>
    <w:rsid w:val="000C7C15"/>
    <w:rsid w:val="000D3E6E"/>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1714"/>
    <w:rsid w:val="001A283D"/>
    <w:rsid w:val="001A546C"/>
    <w:rsid w:val="001A54B7"/>
    <w:rsid w:val="001B12F2"/>
    <w:rsid w:val="001B45C4"/>
    <w:rsid w:val="001B65F2"/>
    <w:rsid w:val="001B75D7"/>
    <w:rsid w:val="001B7FA6"/>
    <w:rsid w:val="001C2AF1"/>
    <w:rsid w:val="001C382A"/>
    <w:rsid w:val="001C655C"/>
    <w:rsid w:val="001D0D92"/>
    <w:rsid w:val="001D16CA"/>
    <w:rsid w:val="001D3401"/>
    <w:rsid w:val="001D63A7"/>
    <w:rsid w:val="001D6BCA"/>
    <w:rsid w:val="001D6EFE"/>
    <w:rsid w:val="001D6F6B"/>
    <w:rsid w:val="001D7011"/>
    <w:rsid w:val="001D7C8D"/>
    <w:rsid w:val="001E2F54"/>
    <w:rsid w:val="001E3240"/>
    <w:rsid w:val="001E68F5"/>
    <w:rsid w:val="001F1359"/>
    <w:rsid w:val="001F49F0"/>
    <w:rsid w:val="0020103A"/>
    <w:rsid w:val="0020532A"/>
    <w:rsid w:val="0020535A"/>
    <w:rsid w:val="00207516"/>
    <w:rsid w:val="002106FC"/>
    <w:rsid w:val="00211C79"/>
    <w:rsid w:val="00213586"/>
    <w:rsid w:val="00217317"/>
    <w:rsid w:val="00217824"/>
    <w:rsid w:val="00220ACF"/>
    <w:rsid w:val="00223472"/>
    <w:rsid w:val="002251EE"/>
    <w:rsid w:val="002304DF"/>
    <w:rsid w:val="00232CCB"/>
    <w:rsid w:val="00232F3D"/>
    <w:rsid w:val="0023481D"/>
    <w:rsid w:val="00236998"/>
    <w:rsid w:val="0024069E"/>
    <w:rsid w:val="00243536"/>
    <w:rsid w:val="00246E96"/>
    <w:rsid w:val="002471BA"/>
    <w:rsid w:val="00247DFF"/>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3"/>
    <w:rsid w:val="00286E2D"/>
    <w:rsid w:val="00291343"/>
    <w:rsid w:val="00291D61"/>
    <w:rsid w:val="00292768"/>
    <w:rsid w:val="00292B32"/>
    <w:rsid w:val="00294F26"/>
    <w:rsid w:val="00295520"/>
    <w:rsid w:val="002955F3"/>
    <w:rsid w:val="002A4A4C"/>
    <w:rsid w:val="002A60EF"/>
    <w:rsid w:val="002A7020"/>
    <w:rsid w:val="002B09FF"/>
    <w:rsid w:val="002B1C2F"/>
    <w:rsid w:val="002B1CC2"/>
    <w:rsid w:val="002B2941"/>
    <w:rsid w:val="002B57C1"/>
    <w:rsid w:val="002B7A82"/>
    <w:rsid w:val="002C5A27"/>
    <w:rsid w:val="002C66B9"/>
    <w:rsid w:val="002C6D71"/>
    <w:rsid w:val="002C6DA2"/>
    <w:rsid w:val="002C74D0"/>
    <w:rsid w:val="002C79C7"/>
    <w:rsid w:val="002D0935"/>
    <w:rsid w:val="002D21F3"/>
    <w:rsid w:val="002D2A48"/>
    <w:rsid w:val="002D4F53"/>
    <w:rsid w:val="002E32A1"/>
    <w:rsid w:val="002E7C94"/>
    <w:rsid w:val="002F19CC"/>
    <w:rsid w:val="002F1B98"/>
    <w:rsid w:val="002F22A9"/>
    <w:rsid w:val="002F38D4"/>
    <w:rsid w:val="002F4C16"/>
    <w:rsid w:val="00303ADA"/>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4C22"/>
    <w:rsid w:val="003456ED"/>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932E7"/>
    <w:rsid w:val="003A2B10"/>
    <w:rsid w:val="003B059C"/>
    <w:rsid w:val="003B33E1"/>
    <w:rsid w:val="003B4B43"/>
    <w:rsid w:val="003B5051"/>
    <w:rsid w:val="003B5D49"/>
    <w:rsid w:val="003B66BC"/>
    <w:rsid w:val="003C2B37"/>
    <w:rsid w:val="003C6E36"/>
    <w:rsid w:val="003D19DF"/>
    <w:rsid w:val="003D2105"/>
    <w:rsid w:val="003E1789"/>
    <w:rsid w:val="003E1AEB"/>
    <w:rsid w:val="003E3DA7"/>
    <w:rsid w:val="003E5E4B"/>
    <w:rsid w:val="003E69E9"/>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47FB"/>
    <w:rsid w:val="004257E2"/>
    <w:rsid w:val="0042679C"/>
    <w:rsid w:val="00430567"/>
    <w:rsid w:val="0043087A"/>
    <w:rsid w:val="004328A4"/>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F52"/>
    <w:rsid w:val="004A0CB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B96"/>
    <w:rsid w:val="005403B9"/>
    <w:rsid w:val="00545349"/>
    <w:rsid w:val="005461B4"/>
    <w:rsid w:val="00547521"/>
    <w:rsid w:val="00551F63"/>
    <w:rsid w:val="00551FDE"/>
    <w:rsid w:val="005523AC"/>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72A"/>
    <w:rsid w:val="00684C1B"/>
    <w:rsid w:val="00686E91"/>
    <w:rsid w:val="00687222"/>
    <w:rsid w:val="00690190"/>
    <w:rsid w:val="0069129D"/>
    <w:rsid w:val="00691B27"/>
    <w:rsid w:val="006A663B"/>
    <w:rsid w:val="006A77BC"/>
    <w:rsid w:val="006A7D5A"/>
    <w:rsid w:val="006B00BD"/>
    <w:rsid w:val="006B240C"/>
    <w:rsid w:val="006B2E8C"/>
    <w:rsid w:val="006B5CE5"/>
    <w:rsid w:val="006C0818"/>
    <w:rsid w:val="006C3EAC"/>
    <w:rsid w:val="006C4317"/>
    <w:rsid w:val="006C5D28"/>
    <w:rsid w:val="006D0CDE"/>
    <w:rsid w:val="006D2D18"/>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4106"/>
    <w:rsid w:val="006F60BC"/>
    <w:rsid w:val="006F7B0E"/>
    <w:rsid w:val="00702F04"/>
    <w:rsid w:val="00703191"/>
    <w:rsid w:val="00703F92"/>
    <w:rsid w:val="0071072E"/>
    <w:rsid w:val="00713C84"/>
    <w:rsid w:val="00715709"/>
    <w:rsid w:val="00717139"/>
    <w:rsid w:val="007212E5"/>
    <w:rsid w:val="007237E7"/>
    <w:rsid w:val="007276B9"/>
    <w:rsid w:val="00732947"/>
    <w:rsid w:val="00732B6A"/>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3BBD"/>
    <w:rsid w:val="00763C70"/>
    <w:rsid w:val="00764441"/>
    <w:rsid w:val="00764A83"/>
    <w:rsid w:val="00766813"/>
    <w:rsid w:val="00767ACA"/>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B68C1"/>
    <w:rsid w:val="007C05B0"/>
    <w:rsid w:val="007C1E0A"/>
    <w:rsid w:val="007C4658"/>
    <w:rsid w:val="007C747C"/>
    <w:rsid w:val="007D0E42"/>
    <w:rsid w:val="007D1896"/>
    <w:rsid w:val="007D1ADD"/>
    <w:rsid w:val="007D287E"/>
    <w:rsid w:val="007E1F35"/>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179D"/>
    <w:rsid w:val="00862003"/>
    <w:rsid w:val="00862A8A"/>
    <w:rsid w:val="00863D25"/>
    <w:rsid w:val="00866FE6"/>
    <w:rsid w:val="0086791E"/>
    <w:rsid w:val="008709E4"/>
    <w:rsid w:val="00870EBE"/>
    <w:rsid w:val="00871134"/>
    <w:rsid w:val="008747F7"/>
    <w:rsid w:val="008752B1"/>
    <w:rsid w:val="008828E0"/>
    <w:rsid w:val="00883CA5"/>
    <w:rsid w:val="00884628"/>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60A9"/>
    <w:rsid w:val="008D14E8"/>
    <w:rsid w:val="008D467C"/>
    <w:rsid w:val="008D5C7E"/>
    <w:rsid w:val="008D7191"/>
    <w:rsid w:val="008D7C2E"/>
    <w:rsid w:val="008E5334"/>
    <w:rsid w:val="008E55F0"/>
    <w:rsid w:val="008E5CD0"/>
    <w:rsid w:val="008E6C1A"/>
    <w:rsid w:val="008E6E94"/>
    <w:rsid w:val="008F1552"/>
    <w:rsid w:val="008F2C4A"/>
    <w:rsid w:val="008F58B1"/>
    <w:rsid w:val="00906466"/>
    <w:rsid w:val="00910548"/>
    <w:rsid w:val="0091127E"/>
    <w:rsid w:val="00912DB3"/>
    <w:rsid w:val="009134AE"/>
    <w:rsid w:val="00915502"/>
    <w:rsid w:val="00917726"/>
    <w:rsid w:val="00917F00"/>
    <w:rsid w:val="009212D9"/>
    <w:rsid w:val="0092620F"/>
    <w:rsid w:val="00937090"/>
    <w:rsid w:val="00941078"/>
    <w:rsid w:val="009422BD"/>
    <w:rsid w:val="00942E56"/>
    <w:rsid w:val="00943974"/>
    <w:rsid w:val="00952BE8"/>
    <w:rsid w:val="009570AE"/>
    <w:rsid w:val="00960E18"/>
    <w:rsid w:val="00961EAF"/>
    <w:rsid w:val="00962250"/>
    <w:rsid w:val="0096258E"/>
    <w:rsid w:val="009678C6"/>
    <w:rsid w:val="00967ADD"/>
    <w:rsid w:val="0097137E"/>
    <w:rsid w:val="009732D2"/>
    <w:rsid w:val="0097695C"/>
    <w:rsid w:val="0098046C"/>
    <w:rsid w:val="00982C87"/>
    <w:rsid w:val="009835BC"/>
    <w:rsid w:val="00983F79"/>
    <w:rsid w:val="00984414"/>
    <w:rsid w:val="00987271"/>
    <w:rsid w:val="009878B1"/>
    <w:rsid w:val="009900F7"/>
    <w:rsid w:val="00991BAD"/>
    <w:rsid w:val="00992F24"/>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83E32"/>
    <w:rsid w:val="00A84E89"/>
    <w:rsid w:val="00A867D4"/>
    <w:rsid w:val="00A86B04"/>
    <w:rsid w:val="00A90A81"/>
    <w:rsid w:val="00A94DE2"/>
    <w:rsid w:val="00A94ECB"/>
    <w:rsid w:val="00A95CF3"/>
    <w:rsid w:val="00A96493"/>
    <w:rsid w:val="00AA5219"/>
    <w:rsid w:val="00AA6D69"/>
    <w:rsid w:val="00AB4BCE"/>
    <w:rsid w:val="00AB6059"/>
    <w:rsid w:val="00AB73BE"/>
    <w:rsid w:val="00AC673C"/>
    <w:rsid w:val="00AD1CCB"/>
    <w:rsid w:val="00AD432B"/>
    <w:rsid w:val="00AD472F"/>
    <w:rsid w:val="00AD628D"/>
    <w:rsid w:val="00AD7858"/>
    <w:rsid w:val="00AD7A3C"/>
    <w:rsid w:val="00AE1D69"/>
    <w:rsid w:val="00AE59A8"/>
    <w:rsid w:val="00AF0A36"/>
    <w:rsid w:val="00AF1293"/>
    <w:rsid w:val="00AF230E"/>
    <w:rsid w:val="00AF41A9"/>
    <w:rsid w:val="00AF461A"/>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1A4C"/>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DD8"/>
    <w:rsid w:val="00B83C50"/>
    <w:rsid w:val="00B8404E"/>
    <w:rsid w:val="00B937FC"/>
    <w:rsid w:val="00B94324"/>
    <w:rsid w:val="00B9551D"/>
    <w:rsid w:val="00B96192"/>
    <w:rsid w:val="00B97190"/>
    <w:rsid w:val="00B97E51"/>
    <w:rsid w:val="00BA1EB6"/>
    <w:rsid w:val="00BB38BC"/>
    <w:rsid w:val="00BD195E"/>
    <w:rsid w:val="00BD4844"/>
    <w:rsid w:val="00BD533E"/>
    <w:rsid w:val="00BD6103"/>
    <w:rsid w:val="00BE293C"/>
    <w:rsid w:val="00BE389E"/>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E3A"/>
    <w:rsid w:val="00C5056F"/>
    <w:rsid w:val="00C557FC"/>
    <w:rsid w:val="00C56D85"/>
    <w:rsid w:val="00C57AB2"/>
    <w:rsid w:val="00C61CEA"/>
    <w:rsid w:val="00C63FFE"/>
    <w:rsid w:val="00C655B8"/>
    <w:rsid w:val="00C669C2"/>
    <w:rsid w:val="00C67FD2"/>
    <w:rsid w:val="00C73D57"/>
    <w:rsid w:val="00C8099A"/>
    <w:rsid w:val="00C83565"/>
    <w:rsid w:val="00C84988"/>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473"/>
    <w:rsid w:val="00CD66A8"/>
    <w:rsid w:val="00CE18E0"/>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0982"/>
    <w:rsid w:val="00D239C1"/>
    <w:rsid w:val="00D251C4"/>
    <w:rsid w:val="00D32C7D"/>
    <w:rsid w:val="00D33B3B"/>
    <w:rsid w:val="00D33B77"/>
    <w:rsid w:val="00D3605B"/>
    <w:rsid w:val="00D36C03"/>
    <w:rsid w:val="00D37F24"/>
    <w:rsid w:val="00D46CF2"/>
    <w:rsid w:val="00D506F5"/>
    <w:rsid w:val="00D549DD"/>
    <w:rsid w:val="00D54CFE"/>
    <w:rsid w:val="00D57D4D"/>
    <w:rsid w:val="00D6027E"/>
    <w:rsid w:val="00D62D92"/>
    <w:rsid w:val="00D64A58"/>
    <w:rsid w:val="00D6677F"/>
    <w:rsid w:val="00D669D7"/>
    <w:rsid w:val="00D70486"/>
    <w:rsid w:val="00D72CD4"/>
    <w:rsid w:val="00D752D3"/>
    <w:rsid w:val="00D762F4"/>
    <w:rsid w:val="00D76C15"/>
    <w:rsid w:val="00D81F5B"/>
    <w:rsid w:val="00D877E1"/>
    <w:rsid w:val="00D92780"/>
    <w:rsid w:val="00D92A97"/>
    <w:rsid w:val="00D974EF"/>
    <w:rsid w:val="00D979FC"/>
    <w:rsid w:val="00D97B88"/>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36C4"/>
    <w:rsid w:val="00E02ABE"/>
    <w:rsid w:val="00E02B7E"/>
    <w:rsid w:val="00E14281"/>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20C8"/>
    <w:rsid w:val="00E52B6D"/>
    <w:rsid w:val="00E53031"/>
    <w:rsid w:val="00E539D9"/>
    <w:rsid w:val="00E563A3"/>
    <w:rsid w:val="00E564AF"/>
    <w:rsid w:val="00E63F96"/>
    <w:rsid w:val="00E65F36"/>
    <w:rsid w:val="00E6726A"/>
    <w:rsid w:val="00E672FB"/>
    <w:rsid w:val="00E70AA3"/>
    <w:rsid w:val="00E71DD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F1D94"/>
    <w:rsid w:val="00EF5008"/>
    <w:rsid w:val="00EF5328"/>
    <w:rsid w:val="00EF6840"/>
    <w:rsid w:val="00EF763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4166"/>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91160"/>
    <w:rsid w:val="00F92A98"/>
    <w:rsid w:val="00F94099"/>
    <w:rsid w:val="00F960EE"/>
    <w:rsid w:val="00F96963"/>
    <w:rsid w:val="00F96978"/>
    <w:rsid w:val="00F97FF8"/>
    <w:rsid w:val="00FA2391"/>
    <w:rsid w:val="00FA776A"/>
    <w:rsid w:val="00FB0377"/>
    <w:rsid w:val="00FB22D8"/>
    <w:rsid w:val="00FB70F6"/>
    <w:rsid w:val="00FC503D"/>
    <w:rsid w:val="00FC70DA"/>
    <w:rsid w:val="00FC78EB"/>
    <w:rsid w:val="00FE1565"/>
    <w:rsid w:val="00FE5E47"/>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D9EB35"/>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2525322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2.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6.xml><?xml version="1.0" encoding="utf-8"?>
<ds:datastoreItem xmlns:ds="http://schemas.openxmlformats.org/officeDocument/2006/customXml" ds:itemID="{C88998A5-5B1F-466E-B13C-4E0955F3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7</cp:revision>
  <dcterms:created xsi:type="dcterms:W3CDTF">2019-05-03T14:45:00Z</dcterms:created>
  <dcterms:modified xsi:type="dcterms:W3CDTF">2019-05-03T20:39:00Z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