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265B73" w:rsidRPr="00265B73">
        <w:rPr>
          <w:rFonts w:hint="eastAsia"/>
          <w:b/>
          <w:noProof/>
          <w:sz w:val="24"/>
        </w:rPr>
        <w:t>RAN4</w:t>
      </w:r>
      <w:r w:rsidR="00C66BA2">
        <w:rPr>
          <w:b/>
          <w:noProof/>
          <w:sz w:val="24"/>
        </w:rPr>
        <w:t xml:space="preserve"> </w:t>
      </w:r>
      <w:r>
        <w:rPr>
          <w:b/>
          <w:noProof/>
          <w:sz w:val="24"/>
        </w:rPr>
        <w:t>Meeting #</w:t>
      </w:r>
      <w:r w:rsidR="00265B73" w:rsidRPr="00265B73">
        <w:rPr>
          <w:rFonts w:hint="eastAsia"/>
          <w:b/>
          <w:noProof/>
          <w:sz w:val="24"/>
        </w:rPr>
        <w:t>9</w:t>
      </w:r>
      <w:r w:rsidR="00214058">
        <w:rPr>
          <w:rFonts w:hint="eastAsia"/>
          <w:b/>
          <w:noProof/>
          <w:sz w:val="24"/>
          <w:lang w:eastAsia="zh-CN"/>
        </w:rPr>
        <w:t>1</w:t>
      </w:r>
      <w:r>
        <w:rPr>
          <w:b/>
          <w:i/>
          <w:noProof/>
          <w:sz w:val="28"/>
        </w:rPr>
        <w:tab/>
      </w:r>
      <w:r w:rsidR="00E429DC" w:rsidRPr="00E429DC">
        <w:rPr>
          <w:rFonts w:hint="eastAsia"/>
          <w:b/>
          <w:noProof/>
          <w:sz w:val="24"/>
        </w:rPr>
        <w:t>R4-</w:t>
      </w:r>
      <w:r w:rsidR="00DF4EC1">
        <w:rPr>
          <w:rFonts w:hint="eastAsia"/>
          <w:b/>
          <w:noProof/>
          <w:sz w:val="24"/>
          <w:lang w:eastAsia="zh-CN"/>
        </w:rPr>
        <w:t>1905464</w:t>
      </w:r>
      <w:bookmarkStart w:id="0" w:name="_GoBack"/>
      <w:bookmarkEnd w:id="0"/>
    </w:p>
    <w:p w:rsidR="001E41F3" w:rsidRDefault="00214058" w:rsidP="005E2C44">
      <w:pPr>
        <w:pStyle w:val="CRCoverPage"/>
        <w:outlineLvl w:val="0"/>
        <w:rPr>
          <w:b/>
          <w:noProof/>
          <w:sz w:val="24"/>
        </w:rPr>
      </w:pPr>
      <w:r>
        <w:rPr>
          <w:rFonts w:hint="eastAsia"/>
          <w:b/>
          <w:noProof/>
          <w:sz w:val="24"/>
        </w:rPr>
        <w:t>Reno, USA</w:t>
      </w:r>
      <w:r w:rsidR="001E41F3">
        <w:rPr>
          <w:b/>
          <w:noProof/>
          <w:sz w:val="24"/>
        </w:rPr>
        <w:t xml:space="preserve">, </w:t>
      </w:r>
      <w:r>
        <w:rPr>
          <w:rFonts w:hint="eastAsia"/>
          <w:b/>
          <w:noProof/>
          <w:sz w:val="24"/>
        </w:rPr>
        <w:t>13</w:t>
      </w:r>
      <w:r w:rsidRPr="001C44B5">
        <w:rPr>
          <w:rFonts w:hint="eastAsia"/>
          <w:b/>
          <w:noProof/>
          <w:sz w:val="24"/>
        </w:rPr>
        <w:t>th</w:t>
      </w:r>
      <w:r>
        <w:rPr>
          <w:rFonts w:hint="eastAsia"/>
          <w:b/>
          <w:noProof/>
          <w:sz w:val="24"/>
        </w:rPr>
        <w:t xml:space="preserve"> </w:t>
      </w:r>
      <w:r>
        <w:rPr>
          <w:b/>
          <w:noProof/>
          <w:sz w:val="24"/>
        </w:rPr>
        <w:t>–</w:t>
      </w:r>
      <w:r>
        <w:rPr>
          <w:rFonts w:hint="eastAsia"/>
          <w:b/>
          <w:noProof/>
          <w:sz w:val="24"/>
        </w:rPr>
        <w:t xml:space="preserve"> 17</w:t>
      </w:r>
      <w:r w:rsidRPr="001C44B5">
        <w:rPr>
          <w:rFonts w:hint="eastAsia"/>
          <w:b/>
          <w:noProof/>
          <w:sz w:val="24"/>
        </w:rPr>
        <w:t>th</w:t>
      </w:r>
      <w:r w:rsidR="00265B73" w:rsidRPr="00265B73">
        <w:rPr>
          <w:rFonts w:hint="eastAsia"/>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65B73" w:rsidP="00E13F3D">
            <w:pPr>
              <w:pStyle w:val="CRCoverPage"/>
              <w:spacing w:after="0"/>
              <w:jc w:val="right"/>
              <w:rPr>
                <w:b/>
                <w:noProof/>
                <w:sz w:val="28"/>
                <w:lang w:eastAsia="zh-CN"/>
              </w:rPr>
            </w:pPr>
            <w:r>
              <w:rPr>
                <w:rFonts w:hint="eastAsia"/>
                <w:lang w:eastAsia="zh-CN"/>
              </w:rPr>
              <w:t>38.10</w:t>
            </w:r>
            <w:r w:rsidR="007E4E5B">
              <w:rPr>
                <w:rFonts w:hint="eastAsia"/>
                <w:lang w:eastAsia="zh-CN"/>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4E5B" w:rsidP="00547111">
            <w:pPr>
              <w:pStyle w:val="CRCoverPage"/>
              <w:spacing w:after="0"/>
              <w:rPr>
                <w:noProof/>
                <w:lang w:eastAsia="zh-CN"/>
              </w:rPr>
            </w:pPr>
            <w:r>
              <w:rPr>
                <w:rFonts w:hint="eastAsia"/>
                <w:lang w:eastAsia="zh-CN"/>
              </w:rPr>
              <w:t>0024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E4E5B" w:rsidP="007E4E5B">
            <w:pPr>
              <w:pStyle w:val="CRCoverPage"/>
              <w:spacing w:after="0"/>
              <w:rPr>
                <w:b/>
                <w:noProof/>
                <w:lang w:eastAsia="zh-CN"/>
              </w:rPr>
            </w:pPr>
            <w:r>
              <w:rPr>
                <w:rFonts w:hint="eastAsia"/>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65B73" w:rsidP="008A31FC">
            <w:pPr>
              <w:pStyle w:val="CRCoverPage"/>
              <w:spacing w:after="0"/>
              <w:jc w:val="center"/>
              <w:rPr>
                <w:noProof/>
                <w:sz w:val="28"/>
                <w:lang w:eastAsia="zh-CN"/>
              </w:rPr>
            </w:pPr>
            <w:r>
              <w:rPr>
                <w:rFonts w:hint="eastAsia"/>
                <w:lang w:eastAsia="zh-CN"/>
              </w:rPr>
              <w:t>15.</w:t>
            </w:r>
            <w:r w:rsidR="007E4E5B">
              <w:rPr>
                <w:rFonts w:hint="eastAsia"/>
                <w:lang w:eastAsia="zh-CN"/>
              </w:rPr>
              <w:t>5</w:t>
            </w:r>
            <w:r>
              <w:rPr>
                <w:rFonts w:hint="eastAsia"/>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65B73" w:rsidP="001E41F3">
            <w:pPr>
              <w:pStyle w:val="CRCoverPage"/>
              <w:spacing w:after="0"/>
              <w:jc w:val="center"/>
              <w:rPr>
                <w:b/>
                <w:caps/>
                <w:noProof/>
              </w:rPr>
            </w:pPr>
            <w:r>
              <w:rPr>
                <w:rFonts w:cs="Arial"/>
                <w:b/>
                <w:caps/>
                <w:noProof/>
              </w:rPr>
              <w:t>×</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E4E5B" w:rsidP="00214058">
            <w:pPr>
              <w:pStyle w:val="CRCoverPage"/>
              <w:spacing w:after="0"/>
              <w:ind w:left="100"/>
              <w:rPr>
                <w:noProof/>
                <w:lang w:eastAsia="zh-CN"/>
              </w:rPr>
            </w:pPr>
            <w:r w:rsidRPr="007E4E5B">
              <w:rPr>
                <w:lang w:eastAsia="zh-CN"/>
              </w:rPr>
              <w:t>CR to TS38.104 to introducing spectrum sharing on band n41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5B73">
            <w:pPr>
              <w:pStyle w:val="CRCoverPage"/>
              <w:spacing w:after="0"/>
              <w:ind w:left="100"/>
              <w:rPr>
                <w:noProof/>
                <w:lang w:eastAsia="zh-CN"/>
              </w:rPr>
            </w:pPr>
            <w:r>
              <w:rPr>
                <w:rFonts w:hint="eastAsia"/>
                <w:lang w:eastAsia="zh-CN"/>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65B73" w:rsidP="00547111">
            <w:pPr>
              <w:pStyle w:val="CRCoverPage"/>
              <w:spacing w:after="0"/>
              <w:ind w:left="100"/>
              <w:rPr>
                <w:noProof/>
                <w:lang w:eastAsia="zh-CN"/>
              </w:rPr>
            </w:pPr>
            <w:r>
              <w:rPr>
                <w:rFonts w:hint="eastAsia"/>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E4E5B">
            <w:pPr>
              <w:pStyle w:val="CRCoverPage"/>
              <w:spacing w:after="0"/>
              <w:ind w:left="100"/>
              <w:rPr>
                <w:noProof/>
              </w:rPr>
            </w:pPr>
            <w:r w:rsidRPr="007E4E5B">
              <w:t>NR_n41_LTE_41_coex-Core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A31FC" w:rsidP="008A31FC">
            <w:pPr>
              <w:pStyle w:val="CRCoverPage"/>
              <w:spacing w:after="0"/>
              <w:ind w:left="100"/>
              <w:rPr>
                <w:noProof/>
                <w:lang w:eastAsia="zh-CN"/>
              </w:rPr>
            </w:pPr>
            <w:r>
              <w:rPr>
                <w:rFonts w:hint="eastAsia"/>
                <w:lang w:eastAsia="zh-CN"/>
              </w:rPr>
              <w:t>2019-03</w:t>
            </w:r>
            <w:r w:rsidR="00265B73">
              <w:rPr>
                <w:rFonts w:hint="eastAsia"/>
                <w:lang w:eastAsia="zh-CN"/>
              </w:rPr>
              <w:t>-</w:t>
            </w:r>
            <w:r>
              <w:rPr>
                <w:rFonts w:hint="eastAsia"/>
                <w:lang w:eastAsia="zh-CN"/>
              </w:rPr>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E4E5B" w:rsidP="00D24991">
            <w:pPr>
              <w:pStyle w:val="CRCoverPage"/>
              <w:spacing w:after="0"/>
              <w:ind w:left="100" w:right="-609"/>
              <w:rPr>
                <w:b/>
                <w:noProof/>
                <w:lang w:eastAsia="zh-CN"/>
              </w:rPr>
            </w:pPr>
            <w:r>
              <w:rPr>
                <w:rFonts w:hint="eastAsia"/>
                <w:b/>
                <w:i/>
                <w:noProof/>
                <w:sz w:val="18"/>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5B73">
            <w:pPr>
              <w:pStyle w:val="CRCoverPage"/>
              <w:spacing w:after="0"/>
              <w:ind w:left="100"/>
              <w:rPr>
                <w:noProof/>
                <w:lang w:eastAsia="zh-CN"/>
              </w:rPr>
            </w:pPr>
            <w:r>
              <w:rPr>
                <w:rFonts w:hint="eastAsia"/>
                <w:lang w:eastAsia="zh-CN"/>
              </w:rPr>
              <w:t>Rel-1</w:t>
            </w:r>
            <w:r w:rsidR="007E4E5B">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4058" w:rsidRDefault="007E4E5B" w:rsidP="009A4533">
            <w:pPr>
              <w:pStyle w:val="CRCoverPage"/>
              <w:spacing w:after="0"/>
              <w:rPr>
                <w:noProof/>
                <w:lang w:eastAsia="zh-CN"/>
              </w:rPr>
            </w:pPr>
            <w:r>
              <w:rPr>
                <w:rFonts w:hint="eastAsia"/>
                <w:noProof/>
                <w:lang w:eastAsia="zh-CN"/>
              </w:rPr>
              <w:t>In order  to support dynamic spectrum sharing on band n41, specific modifications required in TS 38.104.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807709" w:rsidTr="00547111">
        <w:tc>
          <w:tcPr>
            <w:tcW w:w="2694" w:type="dxa"/>
            <w:gridSpan w:val="2"/>
            <w:tcBorders>
              <w:left w:val="single" w:sz="4" w:space="0" w:color="auto"/>
            </w:tcBorders>
          </w:tcPr>
          <w:p w:rsidR="00807709" w:rsidRDefault="008077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07709" w:rsidRDefault="00044772" w:rsidP="0075077E">
            <w:pPr>
              <w:pStyle w:val="CRCoverPage"/>
              <w:numPr>
                <w:ilvl w:val="0"/>
                <w:numId w:val="1"/>
              </w:numPr>
              <w:spacing w:after="0"/>
              <w:rPr>
                <w:noProof/>
                <w:lang w:eastAsia="zh-CN"/>
              </w:rPr>
            </w:pPr>
            <w:r>
              <w:rPr>
                <w:rFonts w:hint="eastAsia"/>
                <w:noProof/>
                <w:lang w:eastAsia="zh-CN"/>
              </w:rPr>
              <w:t xml:space="preserve">Add </w:t>
            </w:r>
            <w:r w:rsidR="007E4E5B">
              <w:rPr>
                <w:rFonts w:hint="eastAsia"/>
                <w:noProof/>
                <w:lang w:eastAsia="zh-CN"/>
              </w:rPr>
              <w:t>100kHz channel raster for band n41</w:t>
            </w:r>
          </w:p>
          <w:p w:rsidR="007E4E5B" w:rsidRDefault="007E4E5B" w:rsidP="00044772">
            <w:pPr>
              <w:pStyle w:val="CRCoverPage"/>
              <w:numPr>
                <w:ilvl w:val="0"/>
                <w:numId w:val="1"/>
              </w:numPr>
              <w:spacing w:after="0"/>
              <w:rPr>
                <w:noProof/>
                <w:lang w:eastAsia="zh-CN"/>
              </w:rPr>
            </w:pPr>
            <w:r>
              <w:rPr>
                <w:rFonts w:hint="eastAsia"/>
                <w:noProof/>
                <w:lang w:eastAsia="zh-CN"/>
              </w:rPr>
              <w:t xml:space="preserve">Revise SS raster step size from </w:t>
            </w:r>
            <w:r>
              <w:rPr>
                <w:noProof/>
                <w:lang w:eastAsia="zh-CN"/>
              </w:rPr>
              <w:t>“</w:t>
            </w:r>
            <w:r>
              <w:rPr>
                <w:rFonts w:hint="eastAsia"/>
                <w:noProof/>
                <w:lang w:eastAsia="zh-CN"/>
              </w:rPr>
              <w:t>3</w:t>
            </w:r>
            <w:r>
              <w:rPr>
                <w:noProof/>
                <w:lang w:eastAsia="zh-CN"/>
              </w:rPr>
              <w:t>”</w:t>
            </w:r>
            <w:r>
              <w:rPr>
                <w:rFonts w:hint="eastAsia"/>
                <w:noProof/>
                <w:lang w:eastAsia="zh-CN"/>
              </w:rPr>
              <w:t xml:space="preserve"> to </w:t>
            </w:r>
            <w:r>
              <w:rPr>
                <w:noProof/>
                <w:lang w:eastAsia="zh-CN"/>
              </w:rPr>
              <w:t>“</w:t>
            </w:r>
            <w:r>
              <w:rPr>
                <w:rFonts w:hint="eastAsia"/>
                <w:noProof/>
                <w:lang w:eastAsia="zh-CN"/>
              </w:rPr>
              <w:t>1</w:t>
            </w:r>
            <w:r>
              <w:rPr>
                <w:noProof/>
                <w:lang w:eastAsia="zh-CN"/>
              </w:rPr>
              <w:t>”</w:t>
            </w:r>
          </w:p>
          <w:p w:rsidR="000735D8" w:rsidRDefault="007E4E5B" w:rsidP="00044772">
            <w:pPr>
              <w:pStyle w:val="CRCoverPage"/>
              <w:numPr>
                <w:ilvl w:val="0"/>
                <w:numId w:val="1"/>
              </w:numPr>
              <w:spacing w:after="0"/>
              <w:rPr>
                <w:noProof/>
                <w:lang w:eastAsia="zh-CN"/>
              </w:rPr>
            </w:pPr>
            <w:r>
              <w:rPr>
                <w:noProof/>
                <w:lang w:eastAsia="zh-CN"/>
              </w:rPr>
              <w:t>A</w:t>
            </w:r>
            <w:r>
              <w:rPr>
                <w:rFonts w:hint="eastAsia"/>
                <w:noProof/>
                <w:lang w:eastAsia="zh-CN"/>
              </w:rPr>
              <w:t>dd supporting 7.5kHz UL shift for all existing LTE TDD refarming bands</w:t>
            </w:r>
            <w:r w:rsidR="00044772">
              <w:rPr>
                <w:rFonts w:hint="eastAsia"/>
                <w:noProof/>
                <w:lang w:eastAsia="zh-CN"/>
              </w:rPr>
              <w:t xml:space="preserve"> </w:t>
            </w:r>
          </w:p>
        </w:tc>
      </w:tr>
      <w:tr w:rsidR="00807709" w:rsidTr="00547111">
        <w:tc>
          <w:tcPr>
            <w:tcW w:w="2694" w:type="dxa"/>
            <w:gridSpan w:val="2"/>
            <w:tcBorders>
              <w:left w:val="single" w:sz="4" w:space="0" w:color="auto"/>
            </w:tcBorders>
          </w:tcPr>
          <w:p w:rsidR="00807709" w:rsidRPr="00807709" w:rsidRDefault="00807709" w:rsidP="00807709">
            <w:pPr>
              <w:pStyle w:val="CRCoverPage"/>
              <w:spacing w:after="0"/>
              <w:rPr>
                <w:b/>
                <w:i/>
                <w:noProof/>
                <w:sz w:val="8"/>
                <w:szCs w:val="8"/>
              </w:rPr>
            </w:pPr>
          </w:p>
        </w:tc>
        <w:tc>
          <w:tcPr>
            <w:tcW w:w="6946" w:type="dxa"/>
            <w:gridSpan w:val="9"/>
            <w:tcBorders>
              <w:right w:val="single" w:sz="4" w:space="0" w:color="auto"/>
            </w:tcBorders>
            <w:shd w:val="pct30" w:color="FFFF00" w:fill="auto"/>
          </w:tcPr>
          <w:p w:rsidR="00807709" w:rsidRPr="00807709" w:rsidRDefault="00807709" w:rsidP="00807709">
            <w:pPr>
              <w:pStyle w:val="CRCoverPage"/>
              <w:spacing w:after="0"/>
              <w:ind w:left="360"/>
              <w:rPr>
                <w:b/>
                <w:i/>
                <w:noProof/>
                <w:sz w:val="8"/>
                <w:szCs w:val="8"/>
              </w:rPr>
            </w:pPr>
          </w:p>
        </w:tc>
      </w:tr>
      <w:tr w:rsidR="00807709" w:rsidTr="00547111">
        <w:tc>
          <w:tcPr>
            <w:tcW w:w="2694" w:type="dxa"/>
            <w:gridSpan w:val="2"/>
            <w:tcBorders>
              <w:left w:val="single" w:sz="4" w:space="0" w:color="auto"/>
              <w:bottom w:val="single" w:sz="4" w:space="0" w:color="auto"/>
            </w:tcBorders>
          </w:tcPr>
          <w:p w:rsidR="00807709" w:rsidRDefault="008077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07709" w:rsidRDefault="007E4E5B" w:rsidP="00807709">
            <w:pPr>
              <w:pStyle w:val="CRCoverPage"/>
              <w:spacing w:after="0"/>
            </w:pPr>
            <w:r>
              <w:rPr>
                <w:rFonts w:hint="eastAsia"/>
                <w:noProof/>
                <w:lang w:eastAsia="zh-CN"/>
              </w:rPr>
              <w:t>Dynami spectrum sharing can not be supported for band n41.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118B" w:rsidP="005E54D0">
            <w:pPr>
              <w:pStyle w:val="CRCoverPage"/>
              <w:spacing w:after="0"/>
              <w:rPr>
                <w:noProof/>
                <w:lang w:eastAsia="zh-CN"/>
              </w:rPr>
            </w:pPr>
            <w:r>
              <w:rPr>
                <w:rFonts w:hint="eastAsia"/>
                <w:noProof/>
                <w:lang w:eastAsia="zh-CN"/>
              </w:rPr>
              <w:t>5.4.2, 5.4.3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65B73">
            <w:pPr>
              <w:pStyle w:val="CRCoverPage"/>
              <w:spacing w:after="0"/>
              <w:jc w:val="center"/>
              <w:rPr>
                <w:b/>
                <w:caps/>
                <w:noProof/>
              </w:rPr>
            </w:pPr>
            <w:r>
              <w:rPr>
                <w:rFonts w:cs="Arial"/>
                <w:b/>
                <w:caps/>
                <w:noProof/>
              </w:rPr>
              <w:t>×</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4E5B">
            <w:pPr>
              <w:pStyle w:val="CRCoverPage"/>
              <w:spacing w:after="0"/>
              <w:jc w:val="center"/>
              <w:rPr>
                <w:b/>
                <w:caps/>
                <w:noProof/>
              </w:rPr>
            </w:pPr>
            <w:r>
              <w:rPr>
                <w:rFonts w:cs="Arial"/>
                <w:b/>
                <w:caps/>
                <w:noProof/>
              </w:rPr>
              <w:t>×</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E4E5B" w:rsidP="00265B73">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65B73">
            <w:pPr>
              <w:pStyle w:val="CRCoverPage"/>
              <w:spacing w:after="0"/>
              <w:jc w:val="center"/>
              <w:rPr>
                <w:b/>
                <w:caps/>
                <w:noProof/>
              </w:rPr>
            </w:pPr>
            <w:r>
              <w:rPr>
                <w:rFonts w:cs="Arial"/>
                <w:b/>
                <w:caps/>
                <w:noProof/>
              </w:rPr>
              <w:t>×</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F028D" w:rsidRDefault="001F028D" w:rsidP="00214058">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C44B5" w:rsidRDefault="00AC6FA7" w:rsidP="001E385D">
      <w:pPr>
        <w:rPr>
          <w:rFonts w:asciiTheme="minorHAnsi" w:hAnsiTheme="minorHAnsi"/>
          <w:noProof/>
          <w:color w:val="0070C0"/>
          <w:lang w:eastAsia="zh-CN"/>
        </w:rPr>
      </w:pPr>
      <w:r w:rsidRPr="00B97D0E">
        <w:rPr>
          <w:rFonts w:asciiTheme="minorHAnsi" w:hAnsiTheme="minorHAnsi"/>
          <w:noProof/>
          <w:color w:val="0070C0"/>
          <w:lang w:eastAsia="zh-CN"/>
        </w:rPr>
        <w:lastRenderedPageBreak/>
        <w:t>&lt; ---------------</w:t>
      </w:r>
      <w:r w:rsidR="00B97D0E">
        <w:rPr>
          <w:rFonts w:asciiTheme="minorHAnsi" w:hAnsiTheme="minorHAnsi" w:hint="eastAsia"/>
          <w:noProof/>
          <w:color w:val="0070C0"/>
          <w:lang w:eastAsia="zh-CN"/>
        </w:rPr>
        <w:t xml:space="preserve">                                                         </w:t>
      </w:r>
      <w:r w:rsidR="00807709" w:rsidRPr="00B97D0E">
        <w:rPr>
          <w:rFonts w:asciiTheme="minorHAnsi" w:hAnsiTheme="minorHAnsi" w:hint="eastAsia"/>
          <w:noProof/>
          <w:color w:val="0070C0"/>
          <w:lang w:eastAsia="zh-CN"/>
        </w:rPr>
        <w:t>Start of change</w:t>
      </w:r>
      <w:r w:rsidR="00B97D0E">
        <w:rPr>
          <w:rFonts w:asciiTheme="minorHAnsi" w:hAnsiTheme="minorHAnsi" w:hint="eastAsia"/>
          <w:noProof/>
          <w:color w:val="0070C0"/>
          <w:lang w:eastAsia="zh-CN"/>
        </w:rPr>
        <w:t xml:space="preserve">                                                                         </w:t>
      </w:r>
      <w:r w:rsidR="00807709" w:rsidRPr="00B97D0E">
        <w:rPr>
          <w:rFonts w:asciiTheme="minorHAnsi" w:hAnsiTheme="minorHAnsi" w:hint="eastAsia"/>
          <w:noProof/>
          <w:color w:val="0070C0"/>
          <w:lang w:eastAsia="zh-CN"/>
        </w:rPr>
        <w:t>---------------------&gt;</w:t>
      </w:r>
    </w:p>
    <w:p w:rsidR="0026590B" w:rsidRPr="00DC4968" w:rsidRDefault="0026590B" w:rsidP="0026590B">
      <w:pPr>
        <w:pStyle w:val="Heading2"/>
      </w:pPr>
      <w:bookmarkStart w:id="3" w:name="_Toc5279556"/>
      <w:r w:rsidRPr="00DC4968">
        <w:t>5.4</w:t>
      </w:r>
      <w:r w:rsidRPr="00DC4968">
        <w:tab/>
        <w:t>Channel arrangement</w:t>
      </w:r>
      <w:bookmarkEnd w:id="3"/>
    </w:p>
    <w:p w:rsidR="0026590B" w:rsidRPr="00DC4968" w:rsidRDefault="0026590B" w:rsidP="0026590B">
      <w:pPr>
        <w:pStyle w:val="Heading3"/>
      </w:pPr>
      <w:bookmarkStart w:id="4" w:name="_Toc5279557"/>
      <w:r w:rsidRPr="00DC4968">
        <w:t>5.4.1</w:t>
      </w:r>
      <w:r w:rsidRPr="00DC4968">
        <w:tab/>
        <w:t>Channel spacing</w:t>
      </w:r>
      <w:bookmarkEnd w:id="4"/>
    </w:p>
    <w:p w:rsidR="0026590B" w:rsidRPr="00DC4968" w:rsidRDefault="0026590B" w:rsidP="0026590B">
      <w:pPr>
        <w:pStyle w:val="Heading4"/>
        <w:rPr>
          <w:rFonts w:eastAsia="Yu Mincho"/>
        </w:rPr>
      </w:pPr>
      <w:bookmarkStart w:id="5" w:name="_Toc5279558"/>
      <w:r w:rsidRPr="00DC4968">
        <w:rPr>
          <w:rFonts w:eastAsia="Yu Mincho"/>
        </w:rPr>
        <w:t>5.4.1.1</w:t>
      </w:r>
      <w:r w:rsidRPr="00DC4968">
        <w:rPr>
          <w:rFonts w:eastAsia="Yu Mincho"/>
        </w:rPr>
        <w:tab/>
        <w:t>Channel spacing for adjacent NR carriers</w:t>
      </w:r>
      <w:bookmarkEnd w:id="5"/>
    </w:p>
    <w:p w:rsidR="0026590B" w:rsidRPr="00DC4968" w:rsidRDefault="0026590B" w:rsidP="0026590B">
      <w:pPr>
        <w:rPr>
          <w:lang w:eastAsia="zh-CN"/>
        </w:rPr>
      </w:pPr>
      <w:r w:rsidRPr="00DC4968">
        <w:t xml:space="preserve">The spacing between carriers will depend on the deployment scenario, the size of the frequency block available and the </w:t>
      </w:r>
      <w:r w:rsidRPr="00DC4968">
        <w:rPr>
          <w:i/>
        </w:rPr>
        <w:t>BS channel bandwidths</w:t>
      </w:r>
      <w:r w:rsidRPr="00DC4968">
        <w:t>. The nominal channel spacing between two adjacent NR carriers is defined as following:</w:t>
      </w:r>
    </w:p>
    <w:p w:rsidR="0026590B" w:rsidRPr="00DC4968" w:rsidRDefault="0026590B" w:rsidP="0026590B">
      <w:pPr>
        <w:pStyle w:val="B10"/>
        <w:rPr>
          <w:lang w:eastAsia="zh-CN"/>
        </w:rPr>
      </w:pPr>
      <w:r w:rsidRPr="00DC4968">
        <w:t>-</w:t>
      </w:r>
      <w:r w:rsidRPr="00DC4968">
        <w:tab/>
        <w:t xml:space="preserve">For NR </w:t>
      </w:r>
      <w:r w:rsidRPr="00DC4968">
        <w:rPr>
          <w:rFonts w:hint="eastAsia"/>
          <w:lang w:eastAsia="zh-CN"/>
        </w:rPr>
        <w:t xml:space="preserve">FR1 </w:t>
      </w:r>
      <w:r w:rsidRPr="00DC4968">
        <w:rPr>
          <w:i/>
        </w:rPr>
        <w:t>operating bands</w:t>
      </w:r>
      <w:r w:rsidRPr="00DC4968">
        <w:t xml:space="preserve"> with 1</w:t>
      </w:r>
      <w:r w:rsidRPr="00DC4968">
        <w:rPr>
          <w:rFonts w:hint="eastAsia"/>
          <w:lang w:eastAsia="zh-CN"/>
        </w:rPr>
        <w:t>00</w:t>
      </w:r>
      <w:r w:rsidRPr="00DC4968">
        <w:t xml:space="preserve"> kHz channel raster</w:t>
      </w:r>
      <w:r w:rsidRPr="00DC4968">
        <w:rPr>
          <w:rFonts w:hint="eastAsia"/>
          <w:lang w:eastAsia="zh-CN"/>
        </w:rPr>
        <w:t>,</w:t>
      </w:r>
    </w:p>
    <w:p w:rsidR="0026590B" w:rsidRPr="00DC4968" w:rsidRDefault="0026590B" w:rsidP="0026590B">
      <w:pPr>
        <w:pStyle w:val="EQ"/>
        <w:rPr>
          <w:noProof w:val="0"/>
        </w:rPr>
      </w:pPr>
      <w:r w:rsidRPr="00DC4968">
        <w:rPr>
          <w:noProof w:val="0"/>
        </w:rPr>
        <w:tab/>
        <w:t>Nominal Channel spacing = (</w:t>
      </w:r>
      <w:proofErr w:type="spellStart"/>
      <w:proofErr w:type="gramStart"/>
      <w:r w:rsidRPr="00DC4968">
        <w:rPr>
          <w:noProof w:val="0"/>
        </w:rPr>
        <w:t>BW</w:t>
      </w:r>
      <w:r w:rsidRPr="00DC4968">
        <w:rPr>
          <w:noProof w:val="0"/>
          <w:vertAlign w:val="subscript"/>
        </w:rPr>
        <w:t>Channel</w:t>
      </w:r>
      <w:proofErr w:type="spellEnd"/>
      <w:r w:rsidRPr="00DC4968">
        <w:rPr>
          <w:noProof w:val="0"/>
          <w:vertAlign w:val="subscript"/>
        </w:rPr>
        <w:t>(</w:t>
      </w:r>
      <w:proofErr w:type="gramEnd"/>
      <w:r w:rsidRPr="00DC4968">
        <w:rPr>
          <w:noProof w:val="0"/>
          <w:vertAlign w:val="subscript"/>
        </w:rPr>
        <w:t>1)</w:t>
      </w:r>
      <w:r w:rsidRPr="00DC4968">
        <w:rPr>
          <w:noProof w:val="0"/>
        </w:rPr>
        <w:t xml:space="preserve"> + </w:t>
      </w:r>
      <w:proofErr w:type="spellStart"/>
      <w:r w:rsidRPr="00DC4968">
        <w:rPr>
          <w:noProof w:val="0"/>
        </w:rPr>
        <w:t>BW</w:t>
      </w:r>
      <w:r w:rsidRPr="00DC4968">
        <w:rPr>
          <w:noProof w:val="0"/>
          <w:vertAlign w:val="subscript"/>
        </w:rPr>
        <w:t>Channel</w:t>
      </w:r>
      <w:proofErr w:type="spellEnd"/>
      <w:r w:rsidRPr="00DC4968">
        <w:rPr>
          <w:noProof w:val="0"/>
          <w:vertAlign w:val="subscript"/>
        </w:rPr>
        <w:t>(2)</w:t>
      </w:r>
      <w:r w:rsidRPr="00DC4968">
        <w:rPr>
          <w:noProof w:val="0"/>
        </w:rPr>
        <w:t>)/2</w:t>
      </w:r>
    </w:p>
    <w:p w:rsidR="0026590B" w:rsidRPr="00DC4968" w:rsidRDefault="0026590B" w:rsidP="0026590B">
      <w:pPr>
        <w:pStyle w:val="B10"/>
        <w:rPr>
          <w:lang w:eastAsia="zh-CN"/>
        </w:rPr>
      </w:pPr>
      <w:r w:rsidRPr="00DC4968">
        <w:t>-</w:t>
      </w:r>
      <w:r w:rsidRPr="00DC4968">
        <w:tab/>
        <w:t xml:space="preserve">For NR </w:t>
      </w:r>
      <w:r w:rsidRPr="00DC4968">
        <w:rPr>
          <w:rFonts w:hint="eastAsia"/>
          <w:lang w:eastAsia="zh-CN"/>
        </w:rPr>
        <w:t xml:space="preserve">FR1 </w:t>
      </w:r>
      <w:r w:rsidRPr="00DC4968">
        <w:rPr>
          <w:i/>
        </w:rPr>
        <w:t>operating bands</w:t>
      </w:r>
      <w:r w:rsidRPr="00DC4968">
        <w:t xml:space="preserve"> with 15 kHz channel raster</w:t>
      </w:r>
      <w:r w:rsidRPr="00DC4968">
        <w:rPr>
          <w:rFonts w:hint="eastAsia"/>
          <w:lang w:eastAsia="zh-CN"/>
        </w:rPr>
        <w:t>,</w:t>
      </w:r>
    </w:p>
    <w:p w:rsidR="0026590B" w:rsidRPr="00DC4968" w:rsidRDefault="0026590B" w:rsidP="0026590B">
      <w:pPr>
        <w:pStyle w:val="EQ"/>
        <w:rPr>
          <w:noProof w:val="0"/>
        </w:rPr>
      </w:pPr>
      <w:r w:rsidRPr="00DC4968">
        <w:rPr>
          <w:noProof w:val="0"/>
        </w:rPr>
        <w:tab/>
        <w:t>Nominal Channel spacing = (</w:t>
      </w:r>
      <w:proofErr w:type="spellStart"/>
      <w:proofErr w:type="gramStart"/>
      <w:r w:rsidRPr="00DC4968">
        <w:rPr>
          <w:noProof w:val="0"/>
        </w:rPr>
        <w:t>BW</w:t>
      </w:r>
      <w:r w:rsidRPr="00DC4968">
        <w:rPr>
          <w:noProof w:val="0"/>
          <w:vertAlign w:val="subscript"/>
        </w:rPr>
        <w:t>Channel</w:t>
      </w:r>
      <w:proofErr w:type="spellEnd"/>
      <w:r w:rsidRPr="00DC4968">
        <w:rPr>
          <w:noProof w:val="0"/>
          <w:vertAlign w:val="subscript"/>
        </w:rPr>
        <w:t>(</w:t>
      </w:r>
      <w:proofErr w:type="gramEnd"/>
      <w:r w:rsidRPr="00DC4968">
        <w:rPr>
          <w:noProof w:val="0"/>
          <w:vertAlign w:val="subscript"/>
        </w:rPr>
        <w:t>1)</w:t>
      </w:r>
      <w:r w:rsidRPr="00DC4968">
        <w:rPr>
          <w:noProof w:val="0"/>
        </w:rPr>
        <w:t xml:space="preserve"> + </w:t>
      </w:r>
      <w:proofErr w:type="spellStart"/>
      <w:r w:rsidRPr="00DC4968">
        <w:rPr>
          <w:noProof w:val="0"/>
        </w:rPr>
        <w:t>BW</w:t>
      </w:r>
      <w:r w:rsidRPr="00DC4968">
        <w:rPr>
          <w:noProof w:val="0"/>
          <w:vertAlign w:val="subscript"/>
        </w:rPr>
        <w:t>Channel</w:t>
      </w:r>
      <w:proofErr w:type="spellEnd"/>
      <w:r w:rsidRPr="00DC4968">
        <w:rPr>
          <w:noProof w:val="0"/>
          <w:vertAlign w:val="subscript"/>
        </w:rPr>
        <w:t>(2)</w:t>
      </w:r>
      <w:r w:rsidRPr="00DC4968">
        <w:rPr>
          <w:noProof w:val="0"/>
        </w:rPr>
        <w:t xml:space="preserve">)/2 </w:t>
      </w:r>
      <w:r w:rsidRPr="00DC4968">
        <w:t xml:space="preserve">+ </w:t>
      </w:r>
      <w:r w:rsidRPr="00DC4968">
        <w:rPr>
          <w:lang w:val="en-US" w:eastAsia="zh-CN"/>
        </w:rPr>
        <w:t>{-5</w:t>
      </w:r>
      <w:r w:rsidRPr="00DC4968">
        <w:rPr>
          <w:rFonts w:hint="eastAsia"/>
          <w:lang w:val="en-US" w:eastAsia="zh-CN"/>
        </w:rPr>
        <w:t xml:space="preserve"> </w:t>
      </w:r>
      <w:r w:rsidRPr="00DC4968">
        <w:rPr>
          <w:lang w:val="en-US" w:eastAsia="zh-CN"/>
        </w:rPr>
        <w:t>kHz, 0</w:t>
      </w:r>
      <w:r w:rsidRPr="00DC4968">
        <w:rPr>
          <w:rFonts w:hint="eastAsia"/>
          <w:lang w:val="en-US" w:eastAsia="zh-CN"/>
        </w:rPr>
        <w:t xml:space="preserve"> </w:t>
      </w:r>
      <w:r w:rsidRPr="00DC4968">
        <w:rPr>
          <w:lang w:val="en-US" w:eastAsia="zh-CN"/>
        </w:rPr>
        <w:t>k</w:t>
      </w:r>
      <w:r w:rsidRPr="00DC4968">
        <w:rPr>
          <w:rFonts w:hint="eastAsia"/>
          <w:lang w:val="en-US" w:eastAsia="zh-CN"/>
        </w:rPr>
        <w:t>Hz</w:t>
      </w:r>
      <w:r w:rsidRPr="00DC4968">
        <w:rPr>
          <w:lang w:val="en-US" w:eastAsia="zh-CN"/>
        </w:rPr>
        <w:t>, 5</w:t>
      </w:r>
      <w:r w:rsidRPr="00DC4968">
        <w:rPr>
          <w:rFonts w:hint="eastAsia"/>
          <w:lang w:val="en-US" w:eastAsia="zh-CN"/>
        </w:rPr>
        <w:t xml:space="preserve"> </w:t>
      </w:r>
      <w:r w:rsidRPr="00DC4968">
        <w:rPr>
          <w:lang w:val="en-US" w:eastAsia="zh-CN"/>
        </w:rPr>
        <w:t>kHz}</w:t>
      </w:r>
    </w:p>
    <w:p w:rsidR="0026590B" w:rsidRPr="00DC4968" w:rsidRDefault="0026590B" w:rsidP="0026590B">
      <w:pPr>
        <w:pStyle w:val="B10"/>
        <w:rPr>
          <w:lang w:eastAsia="zh-CN"/>
        </w:rPr>
      </w:pPr>
      <w:r w:rsidRPr="00DC4968">
        <w:t>-</w:t>
      </w:r>
      <w:r w:rsidRPr="00DC4968">
        <w:tab/>
        <w:t xml:space="preserve">For NR </w:t>
      </w:r>
      <w:r w:rsidRPr="00DC4968">
        <w:rPr>
          <w:rFonts w:hint="eastAsia"/>
          <w:lang w:eastAsia="zh-CN"/>
        </w:rPr>
        <w:t xml:space="preserve">FR2 </w:t>
      </w:r>
      <w:r w:rsidRPr="00DC4968">
        <w:rPr>
          <w:i/>
        </w:rPr>
        <w:t>operating bands</w:t>
      </w:r>
      <w:r w:rsidRPr="00DC4968">
        <w:t xml:space="preserve"> with </w:t>
      </w:r>
      <w:r w:rsidRPr="00DC4968">
        <w:rPr>
          <w:rFonts w:hint="eastAsia"/>
          <w:lang w:eastAsia="zh-CN"/>
        </w:rPr>
        <w:t>60</w:t>
      </w:r>
      <w:r w:rsidRPr="00DC4968">
        <w:t xml:space="preserve"> kHz channel raster</w:t>
      </w:r>
      <w:r w:rsidRPr="00DC4968">
        <w:rPr>
          <w:rFonts w:hint="eastAsia"/>
          <w:lang w:eastAsia="zh-CN"/>
        </w:rPr>
        <w:t>,</w:t>
      </w:r>
    </w:p>
    <w:p w:rsidR="0026590B" w:rsidRPr="00DC4968" w:rsidRDefault="0026590B" w:rsidP="0026590B">
      <w:pPr>
        <w:pStyle w:val="EQ"/>
        <w:rPr>
          <w:noProof w:val="0"/>
          <w:lang w:eastAsia="zh-CN"/>
        </w:rPr>
      </w:pPr>
      <w:r w:rsidRPr="00DC4968">
        <w:rPr>
          <w:noProof w:val="0"/>
        </w:rPr>
        <w:tab/>
        <w:t>Nominal Channel spacing = (</w:t>
      </w:r>
      <w:proofErr w:type="spellStart"/>
      <w:proofErr w:type="gramStart"/>
      <w:r w:rsidRPr="00DC4968">
        <w:rPr>
          <w:noProof w:val="0"/>
        </w:rPr>
        <w:t>BW</w:t>
      </w:r>
      <w:r w:rsidRPr="00DC4968">
        <w:rPr>
          <w:noProof w:val="0"/>
          <w:vertAlign w:val="subscript"/>
        </w:rPr>
        <w:t>Channel</w:t>
      </w:r>
      <w:proofErr w:type="spellEnd"/>
      <w:r w:rsidRPr="00DC4968">
        <w:rPr>
          <w:noProof w:val="0"/>
          <w:vertAlign w:val="subscript"/>
        </w:rPr>
        <w:t>(</w:t>
      </w:r>
      <w:proofErr w:type="gramEnd"/>
      <w:r w:rsidRPr="00DC4968">
        <w:rPr>
          <w:noProof w:val="0"/>
          <w:vertAlign w:val="subscript"/>
        </w:rPr>
        <w:t>1)</w:t>
      </w:r>
      <w:r w:rsidRPr="00DC4968">
        <w:rPr>
          <w:noProof w:val="0"/>
        </w:rPr>
        <w:t xml:space="preserve"> + </w:t>
      </w:r>
      <w:proofErr w:type="spellStart"/>
      <w:r w:rsidRPr="00DC4968">
        <w:rPr>
          <w:noProof w:val="0"/>
        </w:rPr>
        <w:t>BW</w:t>
      </w:r>
      <w:r w:rsidRPr="00DC4968">
        <w:rPr>
          <w:noProof w:val="0"/>
          <w:vertAlign w:val="subscript"/>
        </w:rPr>
        <w:t>Channel</w:t>
      </w:r>
      <w:proofErr w:type="spellEnd"/>
      <w:r w:rsidRPr="00DC4968">
        <w:rPr>
          <w:noProof w:val="0"/>
          <w:vertAlign w:val="subscript"/>
        </w:rPr>
        <w:t>(2)</w:t>
      </w:r>
      <w:r w:rsidRPr="00DC4968">
        <w:rPr>
          <w:noProof w:val="0"/>
        </w:rPr>
        <w:t xml:space="preserve">)/2 </w:t>
      </w:r>
      <w:r w:rsidRPr="00DC4968">
        <w:rPr>
          <w:lang w:eastAsia="zh-CN"/>
        </w:rPr>
        <w:t>+ {-</w:t>
      </w:r>
      <w:r w:rsidRPr="00DC4968">
        <w:rPr>
          <w:rFonts w:hint="eastAsia"/>
          <w:lang w:eastAsia="zh-CN"/>
        </w:rPr>
        <w:t>20</w:t>
      </w:r>
      <w:r w:rsidRPr="00DC4968">
        <w:rPr>
          <w:lang w:eastAsia="zh-CN"/>
        </w:rPr>
        <w:t xml:space="preserve"> kHz, 0 k</w:t>
      </w:r>
      <w:r w:rsidRPr="00DC4968">
        <w:rPr>
          <w:rFonts w:hint="eastAsia"/>
          <w:lang w:eastAsia="zh-CN"/>
        </w:rPr>
        <w:t>Hz</w:t>
      </w:r>
      <w:r w:rsidRPr="00DC4968">
        <w:rPr>
          <w:lang w:eastAsia="zh-CN"/>
        </w:rPr>
        <w:t xml:space="preserve">, </w:t>
      </w:r>
      <w:r w:rsidRPr="00DC4968">
        <w:rPr>
          <w:rFonts w:hint="eastAsia"/>
          <w:lang w:eastAsia="zh-CN"/>
        </w:rPr>
        <w:t>20</w:t>
      </w:r>
      <w:r w:rsidRPr="00DC4968">
        <w:rPr>
          <w:lang w:eastAsia="zh-CN"/>
        </w:rPr>
        <w:t xml:space="preserve"> kHz}</w:t>
      </w:r>
    </w:p>
    <w:p w:rsidR="0026590B" w:rsidRPr="00DC4968" w:rsidRDefault="0026590B" w:rsidP="0026590B">
      <w:proofErr w:type="gramStart"/>
      <w:r w:rsidRPr="00DC4968">
        <w:t>where</w:t>
      </w:r>
      <w:proofErr w:type="gramEnd"/>
      <w:r w:rsidRPr="00DC4968">
        <w:t xml:space="preserve"> </w:t>
      </w:r>
      <w:proofErr w:type="spellStart"/>
      <w:r w:rsidRPr="00DC4968">
        <w:t>BW</w:t>
      </w:r>
      <w:r w:rsidRPr="00DC4968">
        <w:rPr>
          <w:vertAlign w:val="subscript"/>
        </w:rPr>
        <w:t>Channel</w:t>
      </w:r>
      <w:proofErr w:type="spellEnd"/>
      <w:r w:rsidRPr="00DC4968">
        <w:rPr>
          <w:vertAlign w:val="subscript"/>
        </w:rPr>
        <w:t>(1)</w:t>
      </w:r>
      <w:r w:rsidRPr="00DC4968">
        <w:t xml:space="preserve"> and </w:t>
      </w:r>
      <w:proofErr w:type="spellStart"/>
      <w:r w:rsidRPr="00DC4968">
        <w:t>BW</w:t>
      </w:r>
      <w:r w:rsidRPr="00DC4968">
        <w:rPr>
          <w:vertAlign w:val="subscript"/>
        </w:rPr>
        <w:t>Channel</w:t>
      </w:r>
      <w:proofErr w:type="spellEnd"/>
      <w:r w:rsidRPr="00DC4968">
        <w:rPr>
          <w:vertAlign w:val="subscript"/>
        </w:rPr>
        <w:t>(2)</w:t>
      </w:r>
      <w:r w:rsidRPr="00DC4968">
        <w:t xml:space="preserve"> are the </w:t>
      </w:r>
      <w:r w:rsidRPr="00DC4968">
        <w:rPr>
          <w:i/>
        </w:rPr>
        <w:t>BS channel bandwidths</w:t>
      </w:r>
      <w:r w:rsidRPr="00DC4968">
        <w:t xml:space="preserve"> of the two respective NR carriers. The channel spacing can be adjusted </w:t>
      </w:r>
      <w:r w:rsidRPr="00DC4968">
        <w:rPr>
          <w:rFonts w:eastAsia="Yu Mincho"/>
        </w:rPr>
        <w:t xml:space="preserve">depending on the channel raster </w:t>
      </w:r>
      <w:r w:rsidRPr="00DC4968">
        <w:t>to optimize performance in a particular deployment scenario.</w:t>
      </w:r>
    </w:p>
    <w:p w:rsidR="0026590B" w:rsidRPr="00DC4968" w:rsidRDefault="0026590B" w:rsidP="0026590B">
      <w:pPr>
        <w:pStyle w:val="Heading4"/>
        <w:rPr>
          <w:rFonts w:eastAsia="Yu Mincho"/>
        </w:rPr>
      </w:pPr>
      <w:bookmarkStart w:id="6" w:name="_Toc5279559"/>
      <w:r w:rsidRPr="00DC4968">
        <w:rPr>
          <w:rFonts w:eastAsia="Yu Mincho"/>
        </w:rPr>
        <w:t>5.4.1.2</w:t>
      </w:r>
      <w:r w:rsidRPr="00DC4968">
        <w:rPr>
          <w:rFonts w:eastAsia="Yu Mincho"/>
        </w:rPr>
        <w:tab/>
        <w:t>Channel spacing for CA</w:t>
      </w:r>
      <w:bookmarkEnd w:id="6"/>
    </w:p>
    <w:p w:rsidR="0026590B" w:rsidRPr="00DC4968" w:rsidRDefault="0026590B" w:rsidP="0026590B">
      <w:r w:rsidRPr="00DC4968">
        <w:t>For intra-band contiguously aggregated carriers</w:t>
      </w:r>
      <w:r w:rsidRPr="00DC4968">
        <w:rPr>
          <w:rFonts w:hint="eastAsia"/>
          <w:lang w:val="en-US" w:eastAsia="zh-CN"/>
        </w:rPr>
        <w:t xml:space="preserve">, </w:t>
      </w:r>
      <w:r w:rsidRPr="00DC4968">
        <w:t xml:space="preserve">the channel spacing between adjacent component carriers shall be multiple of </w:t>
      </w:r>
      <w:r w:rsidRPr="00DC4968">
        <w:rPr>
          <w:rFonts w:hint="eastAsia"/>
          <w:lang w:val="en-US" w:eastAsia="zh-CN"/>
        </w:rPr>
        <w:t>least common multiple of channel raster and sub-carrier spacing</w:t>
      </w:r>
      <w:r w:rsidRPr="00DC4968">
        <w:t>.</w:t>
      </w:r>
    </w:p>
    <w:p w:rsidR="0026590B" w:rsidRPr="00DC4968" w:rsidRDefault="0026590B" w:rsidP="0026590B">
      <w:r w:rsidRPr="00DC4968">
        <w:t xml:space="preserve">The nominal channel spacing between two adjacent aggregated </w:t>
      </w:r>
      <w:r w:rsidRPr="00DC4968">
        <w:rPr>
          <w:rFonts w:hint="eastAsia"/>
          <w:lang w:val="en-US" w:eastAsia="zh-CN"/>
        </w:rPr>
        <w:t xml:space="preserve">NR </w:t>
      </w:r>
      <w:r w:rsidRPr="00DC4968">
        <w:t>carriers</w:t>
      </w:r>
      <w:r w:rsidRPr="00DC4968">
        <w:rPr>
          <w:rFonts w:hint="eastAsia"/>
          <w:lang w:val="en-US" w:eastAsia="zh-CN"/>
        </w:rPr>
        <w:t xml:space="preserve"> </w:t>
      </w:r>
      <w:r w:rsidRPr="00DC4968">
        <w:t>is defined as follows:</w:t>
      </w:r>
    </w:p>
    <w:p w:rsidR="0026590B" w:rsidRPr="00DC4968" w:rsidRDefault="0026590B" w:rsidP="0026590B">
      <w:pPr>
        <w:rPr>
          <w:lang w:val="en-US" w:eastAsia="zh-CN"/>
        </w:rPr>
      </w:pPr>
      <w:r w:rsidRPr="00DC4968">
        <w:t xml:space="preserve">For NR </w:t>
      </w:r>
      <w:r w:rsidRPr="00DC4968">
        <w:rPr>
          <w:i/>
        </w:rPr>
        <w:t>operating bands</w:t>
      </w:r>
      <w:r w:rsidRPr="00DC4968">
        <w:t xml:space="preserve"> with 100 kHz channel raster</w:t>
      </w:r>
      <w:r w:rsidRPr="00DC4968">
        <w:rPr>
          <w:rFonts w:hint="eastAsia"/>
          <w:lang w:val="en-US" w:eastAsia="zh-CN"/>
        </w:rPr>
        <w:t>:</w:t>
      </w:r>
    </w:p>
    <w:p w:rsidR="0026590B" w:rsidRPr="00DC4968" w:rsidRDefault="0026590B" w:rsidP="0026590B">
      <w:pPr>
        <w:pStyle w:val="EQ"/>
        <w:rPr>
          <w:lang w:val="en-US" w:eastAsia="zh-CN"/>
        </w:rPr>
      </w:pPr>
      <w:r w:rsidRPr="00DC4968">
        <w:rPr>
          <w:lang w:eastAsia="zh-CN"/>
        </w:rPr>
        <w:tab/>
      </w:r>
      <w:r w:rsidRPr="00DC4968">
        <w:rPr>
          <w:rFonts w:hint="eastAsia"/>
          <w:lang w:eastAsia="zh-CN"/>
        </w:rPr>
        <w:object w:dxaOrig="8344" w:dyaOrig="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 o:spid="_x0000_i1025" type="#_x0000_t75" style="width:379.35pt;height:34.95pt;mso-position-horizontal-relative:page;mso-position-vertical-relative:page" o:ole="">
            <v:imagedata r:id="rId14" o:title=""/>
          </v:shape>
          <o:OLEObject Type="Embed" ProgID="Equation.3" ShapeID="对象 5" DrawAspect="Content" ObjectID="_1618392812" r:id="rId15">
            <o:FieldCodes>\* MERGEFORMAT</o:FieldCodes>
          </o:OLEObject>
        </w:object>
      </w:r>
    </w:p>
    <w:p w:rsidR="0026590B" w:rsidRPr="00DC4968" w:rsidRDefault="0026590B" w:rsidP="0026590B">
      <w:pPr>
        <w:rPr>
          <w:lang w:val="en-US" w:eastAsia="zh-CN"/>
        </w:rPr>
      </w:pPr>
      <w:r w:rsidRPr="00DC4968">
        <w:t xml:space="preserve">For NR </w:t>
      </w:r>
      <w:r w:rsidRPr="00DC4968">
        <w:rPr>
          <w:i/>
        </w:rPr>
        <w:t>operating bands</w:t>
      </w:r>
      <w:r w:rsidRPr="00DC4968">
        <w:t xml:space="preserve"> with 1</w:t>
      </w:r>
      <w:r w:rsidRPr="00DC4968">
        <w:rPr>
          <w:rFonts w:hint="eastAsia"/>
          <w:lang w:val="en-US" w:eastAsia="zh-CN"/>
        </w:rPr>
        <w:t>5</w:t>
      </w:r>
      <w:r w:rsidRPr="00DC4968">
        <w:t xml:space="preserve"> kHz channel raster</w:t>
      </w:r>
      <w:r w:rsidRPr="00DC4968">
        <w:rPr>
          <w:rFonts w:hint="eastAsia"/>
          <w:lang w:val="en-US" w:eastAsia="zh-CN"/>
        </w:rPr>
        <w:t>:</w:t>
      </w:r>
    </w:p>
    <w:p w:rsidR="0026590B" w:rsidRPr="00DC4968" w:rsidRDefault="0026590B" w:rsidP="0026590B">
      <w:pPr>
        <w:pStyle w:val="EQ"/>
        <w:rPr>
          <w:lang w:eastAsia="zh-CN"/>
        </w:rPr>
      </w:pPr>
      <w:r w:rsidRPr="00DC4968">
        <w:rPr>
          <w:lang w:eastAsia="zh-CN"/>
        </w:rPr>
        <w:tab/>
      </w:r>
      <w:r w:rsidRPr="00DC4968">
        <w:rPr>
          <w:rFonts w:hint="eastAsia"/>
          <w:lang w:eastAsia="zh-CN"/>
        </w:rPr>
        <w:object w:dxaOrig="8943" w:dyaOrig="839">
          <v:shape id="对象 6" o:spid="_x0000_i1026" type="#_x0000_t75" style="width:409.45pt;height:34.95pt;mso-position-horizontal-relative:page;mso-position-vertical-relative:page" o:ole="">
            <v:imagedata r:id="rId16" o:title=""/>
          </v:shape>
          <o:OLEObject Type="Embed" ProgID="Equation.3" ShapeID="对象 6" DrawAspect="Content" ObjectID="_1618392813" r:id="rId17">
            <o:FieldCodes>\* MERGEFORMAT</o:FieldCodes>
          </o:OLEObject>
        </w:object>
      </w:r>
    </w:p>
    <w:p w:rsidR="0026590B" w:rsidRPr="00DC4968" w:rsidRDefault="0026590B" w:rsidP="0026590B">
      <w:pPr>
        <w:rPr>
          <w:lang w:val="en-US" w:eastAsia="zh-CN"/>
        </w:rPr>
      </w:pPr>
      <w:proofErr w:type="gramStart"/>
      <w:r w:rsidRPr="00DC4968">
        <w:rPr>
          <w:rFonts w:hint="eastAsia"/>
          <w:lang w:val="en-US" w:eastAsia="zh-CN"/>
        </w:rPr>
        <w:t>with</w:t>
      </w:r>
      <w:proofErr w:type="gramEnd"/>
    </w:p>
    <w:p w:rsidR="0026590B" w:rsidRPr="00DC4968" w:rsidRDefault="0026590B" w:rsidP="0026590B">
      <w:pPr>
        <w:pStyle w:val="EQ"/>
        <w:rPr>
          <w:lang w:val="en-US" w:eastAsia="zh-CN"/>
        </w:rPr>
      </w:pPr>
      <w:r w:rsidRPr="00DC4968">
        <w:rPr>
          <w:lang w:val="en-US" w:eastAsia="zh-CN"/>
        </w:rPr>
        <w:tab/>
      </w:r>
      <w:r w:rsidRPr="00DC4968">
        <w:rPr>
          <w:rFonts w:hint="eastAsia"/>
          <w:lang w:val="en-US" w:eastAsia="zh-CN"/>
        </w:rPr>
        <w:object w:dxaOrig="1579" w:dyaOrig="339">
          <v:shape id="_x0000_i1027" type="#_x0000_t75" style="width:80.05pt;height:14.5pt" o:ole="">
            <v:imagedata r:id="rId18" o:title=""/>
          </v:shape>
          <o:OLEObject Type="Embed" ProgID="Equation.3" ShapeID="_x0000_i1027" DrawAspect="Content" ObjectID="_1618392814" r:id="rId19">
            <o:FieldCodes>\* MERGEFORMAT</o:FieldCodes>
          </o:OLEObject>
        </w:object>
      </w:r>
    </w:p>
    <w:p w:rsidR="0026590B" w:rsidRPr="00DC4968" w:rsidRDefault="0026590B" w:rsidP="0026590B">
      <w:pPr>
        <w:rPr>
          <w:lang w:val="en-US" w:eastAsia="zh-CN"/>
        </w:rPr>
      </w:pPr>
      <w:r w:rsidRPr="00DC4968">
        <w:t xml:space="preserve">For NR </w:t>
      </w:r>
      <w:r w:rsidRPr="00DC4968">
        <w:rPr>
          <w:i/>
        </w:rPr>
        <w:t>operating bands</w:t>
      </w:r>
      <w:r w:rsidRPr="00DC4968">
        <w:t xml:space="preserve"> with </w:t>
      </w:r>
      <w:proofErr w:type="gramStart"/>
      <w:r w:rsidRPr="00DC4968">
        <w:rPr>
          <w:rFonts w:hint="eastAsia"/>
          <w:lang w:val="en-US" w:eastAsia="zh-CN"/>
        </w:rPr>
        <w:t>60</w:t>
      </w:r>
      <w:r w:rsidRPr="00DC4968">
        <w:t>kHz</w:t>
      </w:r>
      <w:proofErr w:type="gramEnd"/>
      <w:r w:rsidRPr="00DC4968">
        <w:t xml:space="preserve"> channel raster</w:t>
      </w:r>
      <w:r w:rsidRPr="00DC4968">
        <w:rPr>
          <w:rFonts w:hint="eastAsia"/>
          <w:lang w:val="en-US" w:eastAsia="zh-CN"/>
        </w:rPr>
        <w:t>:</w:t>
      </w:r>
    </w:p>
    <w:p w:rsidR="0026590B" w:rsidRPr="00DC4968" w:rsidRDefault="0026590B" w:rsidP="0026590B">
      <w:pPr>
        <w:pStyle w:val="EQ"/>
        <w:rPr>
          <w:lang w:eastAsia="zh-CN"/>
        </w:rPr>
      </w:pPr>
      <w:r w:rsidRPr="00DC4968">
        <w:rPr>
          <w:lang w:eastAsia="zh-CN"/>
        </w:rPr>
        <w:tab/>
      </w:r>
      <w:r w:rsidRPr="00DC4968">
        <w:rPr>
          <w:rFonts w:hint="eastAsia"/>
          <w:lang w:eastAsia="zh-CN"/>
        </w:rPr>
        <w:object w:dxaOrig="8846" w:dyaOrig="839">
          <v:shape id="_x0000_i1028" type="#_x0000_t75" style="width:411.05pt;height:34.95pt;mso-position-horizontal-relative:page;mso-position-vertical-relative:page" o:ole="">
            <v:imagedata r:id="rId20" o:title=""/>
          </v:shape>
          <o:OLEObject Type="Embed" ProgID="Equation.3" ShapeID="_x0000_i1028" DrawAspect="Content" ObjectID="_1618392815" r:id="rId21">
            <o:FieldCodes>\* MERGEFORMAT</o:FieldCodes>
          </o:OLEObject>
        </w:object>
      </w:r>
    </w:p>
    <w:p w:rsidR="0026590B" w:rsidRPr="00DC4968" w:rsidRDefault="0026590B" w:rsidP="0026590B">
      <w:pPr>
        <w:rPr>
          <w:lang w:val="en-US" w:eastAsia="zh-CN"/>
        </w:rPr>
      </w:pPr>
      <w:proofErr w:type="gramStart"/>
      <w:r w:rsidRPr="00DC4968">
        <w:rPr>
          <w:rFonts w:hint="eastAsia"/>
          <w:lang w:val="en-US" w:eastAsia="zh-CN"/>
        </w:rPr>
        <w:t>with</w:t>
      </w:r>
      <w:proofErr w:type="gramEnd"/>
    </w:p>
    <w:p w:rsidR="0026590B" w:rsidRPr="00DC4968" w:rsidRDefault="0026590B" w:rsidP="0026590B">
      <w:pPr>
        <w:pStyle w:val="EQ"/>
        <w:rPr>
          <w:lang w:val="en-US" w:eastAsia="zh-CN"/>
        </w:rPr>
      </w:pPr>
      <w:r w:rsidRPr="00DC4968">
        <w:rPr>
          <w:lang w:val="en-US" w:eastAsia="zh-CN"/>
        </w:rPr>
        <w:tab/>
      </w:r>
      <w:r w:rsidRPr="00DC4968">
        <w:rPr>
          <w:rFonts w:hint="eastAsia"/>
          <w:lang w:val="en-US" w:eastAsia="zh-CN"/>
        </w:rPr>
        <w:object w:dxaOrig="1900" w:dyaOrig="339">
          <v:shape id="_x0000_i1029" type="#_x0000_t75" alt="" style="width:93.5pt;height:14.5pt" o:ole="">
            <v:fill o:detectmouseclick="t"/>
            <v:imagedata r:id="rId22" o:title=""/>
          </v:shape>
          <o:OLEObject Type="Embed" ProgID="Equation.3" ShapeID="_x0000_i1029" DrawAspect="Content" ObjectID="_1618392816" r:id="rId23">
            <o:FieldCodes>\* MERGEFORMAT</o:FieldCodes>
          </o:OLEObject>
        </w:object>
      </w:r>
    </w:p>
    <w:p w:rsidR="0026590B" w:rsidRPr="00DC4968" w:rsidRDefault="0026590B" w:rsidP="0026590B">
      <w:pPr>
        <w:pStyle w:val="EQ"/>
      </w:pPr>
      <w:r w:rsidRPr="00DC4968">
        <w:rPr>
          <w:rFonts w:hint="eastAsia"/>
          <w:lang w:val="en-US" w:eastAsia="zh-CN"/>
        </w:rPr>
        <w:t xml:space="preserve">Where </w:t>
      </w:r>
      <w:r w:rsidRPr="00DC4968">
        <w:t>BW</w:t>
      </w:r>
      <w:r w:rsidRPr="00DC4968">
        <w:rPr>
          <w:vertAlign w:val="subscript"/>
        </w:rPr>
        <w:t>Channel(1)</w:t>
      </w:r>
      <w:r w:rsidRPr="00DC4968">
        <w:t xml:space="preserve"> and BW</w:t>
      </w:r>
      <w:r w:rsidRPr="00DC4968">
        <w:rPr>
          <w:vertAlign w:val="subscript"/>
        </w:rPr>
        <w:t>Channel(2)</w:t>
      </w:r>
      <w:r w:rsidRPr="00DC4968">
        <w:t xml:space="preserve"> are the </w:t>
      </w:r>
      <w:r w:rsidRPr="00DC4968">
        <w:rPr>
          <w:i/>
        </w:rPr>
        <w:t>BS channel bandwidths</w:t>
      </w:r>
      <w:r w:rsidRPr="00DC4968">
        <w:t xml:space="preserve"> of the two respective </w:t>
      </w:r>
      <w:r w:rsidRPr="00DC4968">
        <w:rPr>
          <w:rFonts w:hint="eastAsia"/>
          <w:lang w:val="en-US" w:eastAsia="zh-CN"/>
        </w:rPr>
        <w:t>NR</w:t>
      </w:r>
      <w:r w:rsidRPr="00DC4968">
        <w:t xml:space="preserve"> component carriers according to Table 5.3.2-1 </w:t>
      </w:r>
      <w:r w:rsidRPr="00DC4968">
        <w:rPr>
          <w:rFonts w:hint="eastAsia"/>
          <w:lang w:val="en-US" w:eastAsia="zh-CN"/>
        </w:rPr>
        <w:t xml:space="preserve">and </w:t>
      </w:r>
      <w:r w:rsidRPr="00DC4968">
        <w:rPr>
          <w:lang w:val="en-US" w:eastAsia="zh-CN"/>
        </w:rPr>
        <w:t>5.3.2-2</w:t>
      </w:r>
      <w:r w:rsidRPr="00DC4968">
        <w:rPr>
          <w:rFonts w:hint="eastAsia"/>
          <w:lang w:val="en-US" w:eastAsia="zh-CN"/>
        </w:rPr>
        <w:t xml:space="preserve"> </w:t>
      </w:r>
      <w:r w:rsidRPr="00DC4968">
        <w:t>with values in MHz</w:t>
      </w:r>
      <w:r w:rsidRPr="00DC4968">
        <w:rPr>
          <w:rFonts w:hint="eastAsia"/>
          <w:lang w:val="en-US" w:eastAsia="zh-CN"/>
        </w:rPr>
        <w:t>, and the GB</w:t>
      </w:r>
      <w:r w:rsidRPr="00DC4968">
        <w:rPr>
          <w:rFonts w:hint="eastAsia"/>
          <w:vertAlign w:val="subscript"/>
          <w:lang w:val="en-US" w:eastAsia="zh-CN"/>
        </w:rPr>
        <w:t xml:space="preserve">Channel(i) </w:t>
      </w:r>
      <w:r w:rsidRPr="00DC4968">
        <w:rPr>
          <w:rFonts w:hint="eastAsia"/>
          <w:lang w:val="en-US" w:eastAsia="zh-CN"/>
        </w:rPr>
        <w:t xml:space="preserve">is the minimum guard band defined in subclause 5.3.3, </w:t>
      </w:r>
      <w:r w:rsidRPr="00DC4968">
        <w:rPr>
          <w:lang w:val="en-US" w:eastAsia="zh-CN"/>
        </w:rPr>
        <w:t xml:space="preserve">while </w:t>
      </w:r>
      <w:r w:rsidRPr="00DC4968">
        <w:rPr>
          <w:rFonts w:ascii="Symbol" w:hAnsi="Symbol"/>
          <w:i/>
        </w:rPr>
        <w:t></w:t>
      </w:r>
      <w:r w:rsidRPr="00DC4968">
        <w:rPr>
          <w:vertAlign w:val="subscript"/>
        </w:rPr>
        <w:t>1</w:t>
      </w:r>
      <w:r w:rsidRPr="00DC4968">
        <w:t xml:space="preserve"> and </w:t>
      </w:r>
      <w:r w:rsidRPr="00DC4968">
        <w:rPr>
          <w:rFonts w:ascii="Symbol" w:hAnsi="Symbol"/>
          <w:i/>
        </w:rPr>
        <w:t></w:t>
      </w:r>
      <w:r w:rsidRPr="00DC4968">
        <w:rPr>
          <w:vertAlign w:val="subscript"/>
        </w:rPr>
        <w:t>2</w:t>
      </w:r>
      <w:r w:rsidRPr="00DC4968">
        <w:t xml:space="preserve"> are the subcarrier </w:t>
      </w:r>
      <w:r w:rsidRPr="00DC4968">
        <w:rPr>
          <w:rFonts w:hint="eastAsia"/>
          <w:lang w:val="en-US" w:eastAsia="zh-CN"/>
        </w:rPr>
        <w:t xml:space="preserve">spacing </w:t>
      </w:r>
      <w:r w:rsidRPr="00DC4968">
        <w:t xml:space="preserve">configurations of the </w:t>
      </w:r>
      <w:r w:rsidRPr="00DC4968">
        <w:rPr>
          <w:rFonts w:hint="eastAsia"/>
          <w:lang w:val="en-US" w:eastAsia="zh-CN"/>
        </w:rPr>
        <w:t>component</w:t>
      </w:r>
      <w:r w:rsidRPr="00DC4968">
        <w:t xml:space="preserve"> carriers</w:t>
      </w:r>
      <w:r w:rsidRPr="00DC4968">
        <w:rPr>
          <w:rFonts w:hint="eastAsia"/>
          <w:lang w:val="en-US" w:eastAsia="zh-CN"/>
        </w:rPr>
        <w:t xml:space="preserve"> as defined in TS 38.211.</w:t>
      </w:r>
    </w:p>
    <w:p w:rsidR="0026590B" w:rsidRPr="00DC4968" w:rsidRDefault="0026590B" w:rsidP="0026590B">
      <w:pPr>
        <w:pStyle w:val="EQ"/>
      </w:pPr>
      <w:r w:rsidRPr="00DC4968">
        <w:lastRenderedPageBreak/>
        <w:t>The channel spacing for intra-band contiguous carrier aggregation</w:t>
      </w:r>
      <w:r w:rsidRPr="00DC4968">
        <w:rPr>
          <w:rFonts w:hint="eastAsia"/>
          <w:lang w:val="en-US" w:eastAsia="zh-CN"/>
        </w:rPr>
        <w:t xml:space="preserve"> </w:t>
      </w:r>
      <w:r w:rsidRPr="00DC4968">
        <w:t xml:space="preserve">can be adjusted to any multiple of </w:t>
      </w:r>
      <w:r w:rsidRPr="00DC4968">
        <w:rPr>
          <w:rFonts w:hint="eastAsia"/>
          <w:lang w:val="en-US" w:eastAsia="zh-CN"/>
        </w:rPr>
        <w:t>least common multiple of channel raster and sub-carrier spacing</w:t>
      </w:r>
      <w:r w:rsidRPr="00DC4968">
        <w:t xml:space="preserve"> less than the nominal channel spacing to optimize performance in a particular deployment scenario.</w:t>
      </w:r>
    </w:p>
    <w:p w:rsidR="0026590B" w:rsidRPr="00DC4968" w:rsidRDefault="0026590B" w:rsidP="0026590B">
      <w:pPr>
        <w:pStyle w:val="EQ"/>
      </w:pPr>
      <w:r w:rsidRPr="00DC4968">
        <w:t>For intra-band non-contiguous carrier aggregation the channel spacing between two NR component carriers in different sub-blocks shall be larger than the nominal channel spacing defined in this subclause.</w:t>
      </w:r>
    </w:p>
    <w:p w:rsidR="0026590B" w:rsidRPr="00DC4968" w:rsidRDefault="0026590B" w:rsidP="0026590B">
      <w:pPr>
        <w:pStyle w:val="Heading3"/>
        <w:rPr>
          <w:rFonts w:eastAsia="Yu Mincho"/>
        </w:rPr>
      </w:pPr>
      <w:bookmarkStart w:id="7" w:name="_Toc5279560"/>
      <w:r w:rsidRPr="00DC4968">
        <w:rPr>
          <w:rFonts w:eastAsia="Yu Mincho"/>
        </w:rPr>
        <w:t>5.4.2</w:t>
      </w:r>
      <w:r w:rsidRPr="00DC4968">
        <w:rPr>
          <w:rFonts w:eastAsia="Yu Mincho"/>
        </w:rPr>
        <w:tab/>
        <w:t>Channel raster</w:t>
      </w:r>
      <w:bookmarkEnd w:id="7"/>
    </w:p>
    <w:p w:rsidR="0026590B" w:rsidRPr="00DC4968" w:rsidRDefault="0026590B" w:rsidP="0026590B">
      <w:pPr>
        <w:pStyle w:val="Heading4"/>
        <w:rPr>
          <w:rFonts w:eastAsia="Yu Mincho"/>
        </w:rPr>
      </w:pPr>
      <w:bookmarkStart w:id="8" w:name="_Toc5279561"/>
      <w:r w:rsidRPr="00DC4968">
        <w:rPr>
          <w:rFonts w:eastAsia="Yu Mincho"/>
        </w:rPr>
        <w:t>5.4.2.1</w:t>
      </w:r>
      <w:r w:rsidRPr="00DC4968">
        <w:rPr>
          <w:rFonts w:eastAsia="Yu Mincho"/>
        </w:rPr>
        <w:tab/>
        <w:t>NR-ARFCN and channel raster</w:t>
      </w:r>
      <w:bookmarkEnd w:id="8"/>
    </w:p>
    <w:p w:rsidR="0026590B" w:rsidRPr="00DC4968" w:rsidRDefault="0026590B" w:rsidP="0026590B">
      <w:pPr>
        <w:rPr>
          <w:rFonts w:eastAsia="Yu Mincho"/>
        </w:rPr>
      </w:pPr>
      <w:r w:rsidRPr="00DC4968">
        <w:rPr>
          <w:rFonts w:eastAsia="Yu Mincho"/>
        </w:rPr>
        <w:t xml:space="preserve">The </w:t>
      </w:r>
      <w:bookmarkStart w:id="9" w:name="_Hlk515622859"/>
      <w:bookmarkStart w:id="10" w:name="_Hlk514074796"/>
      <w:r w:rsidRPr="00DC4968">
        <w:rPr>
          <w:rFonts w:eastAsia="Yu Mincho"/>
        </w:rPr>
        <w:t>global frequency</w:t>
      </w:r>
      <w:bookmarkEnd w:id="9"/>
      <w:bookmarkEnd w:id="10"/>
      <w:r w:rsidRPr="00DC4968">
        <w:rPr>
          <w:rFonts w:eastAsia="Yu Mincho"/>
        </w:rPr>
        <w:t xml:space="preserve"> raster defines a set of </w:t>
      </w:r>
      <w:r w:rsidRPr="00DC4968">
        <w:rPr>
          <w:rFonts w:eastAsia="Yu Mincho"/>
          <w:i/>
        </w:rPr>
        <w:t>RF reference frequencies</w:t>
      </w:r>
      <w:r w:rsidRPr="00DC4968">
        <w:rPr>
          <w:rFonts w:eastAsia="Yu Mincho"/>
        </w:rPr>
        <w:t xml:space="preserve"> </w:t>
      </w:r>
      <w:bookmarkStart w:id="11" w:name="_Hlk514074832"/>
      <w:r w:rsidRPr="00DC4968">
        <w:t>F</w:t>
      </w:r>
      <w:r w:rsidRPr="00DC4968">
        <w:rPr>
          <w:vertAlign w:val="subscript"/>
        </w:rPr>
        <w:t>REF</w:t>
      </w:r>
      <w:bookmarkEnd w:id="11"/>
      <w:r w:rsidRPr="00DC4968">
        <w:rPr>
          <w:rFonts w:eastAsia="Yu Mincho"/>
        </w:rPr>
        <w:t xml:space="preserve">. The </w:t>
      </w:r>
      <w:r w:rsidRPr="00DC4968">
        <w:rPr>
          <w:rFonts w:eastAsia="Yu Mincho"/>
          <w:i/>
        </w:rPr>
        <w:t>RF reference frequency</w:t>
      </w:r>
      <w:bookmarkStart w:id="12" w:name="_Hlk514074872"/>
      <w:bookmarkStart w:id="13" w:name="_Hlk515622922"/>
      <w:bookmarkStart w:id="14" w:name="_Hlk514075221"/>
      <w:r w:rsidRPr="00DC4968">
        <w:rPr>
          <w:rFonts w:eastAsia="Yu Mincho"/>
        </w:rPr>
        <w:t xml:space="preserve"> is used in signalling to identify the position of RF channels, SS blocks and other elements</w:t>
      </w:r>
      <w:bookmarkEnd w:id="12"/>
      <w:bookmarkEnd w:id="13"/>
      <w:bookmarkEnd w:id="14"/>
      <w:r w:rsidRPr="00DC4968">
        <w:rPr>
          <w:rFonts w:eastAsia="Yu Mincho"/>
        </w:rPr>
        <w:t xml:space="preserve">. The global frequency raster is defined for all frequencies from 0 to 100 GHz. The granularity of the global frequency raster is </w:t>
      </w:r>
      <w:proofErr w:type="spellStart"/>
      <w:r w:rsidRPr="00DC4968">
        <w:t>ΔF</w:t>
      </w:r>
      <w:r w:rsidRPr="00DC4968">
        <w:rPr>
          <w:vertAlign w:val="subscript"/>
        </w:rPr>
        <w:t>Global</w:t>
      </w:r>
      <w:proofErr w:type="spellEnd"/>
      <w:r w:rsidRPr="00DC4968">
        <w:rPr>
          <w:rFonts w:eastAsia="Yu Mincho"/>
        </w:rPr>
        <w:t>.</w:t>
      </w:r>
    </w:p>
    <w:p w:rsidR="0026590B" w:rsidRPr="00DC4968" w:rsidRDefault="0026590B" w:rsidP="0026590B">
      <w:r w:rsidRPr="00DC4968">
        <w:rPr>
          <w:rFonts w:eastAsia="Yu Mincho"/>
          <w:i/>
        </w:rPr>
        <w:t>RF reference frequencies</w:t>
      </w:r>
      <w:r w:rsidRPr="00DC4968">
        <w:rPr>
          <w:rFonts w:eastAsia="Yu Mincho"/>
        </w:rPr>
        <w:t xml:space="preserve"> </w:t>
      </w:r>
      <w:r w:rsidRPr="00DC4968">
        <w:rPr>
          <w:rFonts w:cs="v5.0.0"/>
        </w:rPr>
        <w:t>are designated by an NR Absolute Radio Frequency Channel Number (NR-ARFCN) in the range [0…</w:t>
      </w:r>
      <w:r w:rsidRPr="00DC4968">
        <w:t>3279165</w:t>
      </w:r>
      <w:r w:rsidRPr="00DC4968">
        <w:rPr>
          <w:rFonts w:cs="v5.0.0"/>
        </w:rPr>
        <w:t xml:space="preserve">] on the global frequency raster. </w:t>
      </w:r>
      <w:r w:rsidRPr="00DC4968">
        <w:t>The relation between the NR-ARFCN</w:t>
      </w:r>
      <w:r w:rsidRPr="00DC4968">
        <w:rPr>
          <w:rFonts w:eastAsia="Yu Mincho"/>
        </w:rPr>
        <w:t xml:space="preserve"> </w:t>
      </w:r>
      <w:r w:rsidRPr="00DC4968">
        <w:t xml:space="preserve">and the </w:t>
      </w:r>
      <w:r w:rsidRPr="00DC4968">
        <w:rPr>
          <w:rFonts w:eastAsia="Yu Mincho"/>
          <w:i/>
        </w:rPr>
        <w:t>RF reference frequency</w:t>
      </w:r>
      <w:r w:rsidRPr="00DC4968">
        <w:rPr>
          <w:rFonts w:eastAsia="Yu Mincho"/>
        </w:rPr>
        <w:t xml:space="preserve"> F</w:t>
      </w:r>
      <w:r w:rsidRPr="00DC4968">
        <w:rPr>
          <w:vertAlign w:val="subscript"/>
        </w:rPr>
        <w:t>REF</w:t>
      </w:r>
      <w:r w:rsidRPr="00DC4968">
        <w:t xml:space="preserve"> in MHz is given by the following equation, where F</w:t>
      </w:r>
      <w:r w:rsidRPr="00DC4968">
        <w:rPr>
          <w:vertAlign w:val="subscript"/>
        </w:rPr>
        <w:t>REF-Offs</w:t>
      </w:r>
      <w:r w:rsidRPr="00DC4968">
        <w:t xml:space="preserve"> and </w:t>
      </w:r>
      <w:proofErr w:type="spellStart"/>
      <w:r w:rsidRPr="00DC4968">
        <w:t>N</w:t>
      </w:r>
      <w:r w:rsidRPr="00DC4968">
        <w:rPr>
          <w:vertAlign w:val="subscript"/>
        </w:rPr>
        <w:t>Ref</w:t>
      </w:r>
      <w:proofErr w:type="spellEnd"/>
      <w:r w:rsidRPr="00DC4968">
        <w:rPr>
          <w:vertAlign w:val="subscript"/>
        </w:rPr>
        <w:t>-Offs</w:t>
      </w:r>
      <w:r w:rsidRPr="00DC4968">
        <w:t xml:space="preserve"> are given in table 5.4.2.1-1 and N</w:t>
      </w:r>
      <w:r w:rsidRPr="00DC4968">
        <w:rPr>
          <w:vertAlign w:val="subscript"/>
        </w:rPr>
        <w:t>REF</w:t>
      </w:r>
      <w:r w:rsidRPr="00DC4968">
        <w:t xml:space="preserve"> is the NR-ARFCN.</w:t>
      </w:r>
    </w:p>
    <w:p w:rsidR="0026590B" w:rsidRPr="00DC4968" w:rsidRDefault="0026590B" w:rsidP="0026590B">
      <w:pPr>
        <w:pStyle w:val="EQ"/>
        <w:rPr>
          <w:noProof w:val="0"/>
        </w:rPr>
      </w:pPr>
      <w:r w:rsidRPr="00DC4968">
        <w:rPr>
          <w:noProof w:val="0"/>
        </w:rPr>
        <w:tab/>
        <w:t>F</w:t>
      </w:r>
      <w:r w:rsidRPr="00DC4968">
        <w:rPr>
          <w:noProof w:val="0"/>
          <w:vertAlign w:val="subscript"/>
        </w:rPr>
        <w:t>REF</w:t>
      </w:r>
      <w:r w:rsidRPr="00DC4968">
        <w:rPr>
          <w:noProof w:val="0"/>
        </w:rPr>
        <w:t xml:space="preserve"> = F</w:t>
      </w:r>
      <w:r w:rsidRPr="00DC4968">
        <w:rPr>
          <w:noProof w:val="0"/>
          <w:vertAlign w:val="subscript"/>
        </w:rPr>
        <w:t>REF-Offs</w:t>
      </w:r>
      <w:r w:rsidRPr="00DC4968">
        <w:rPr>
          <w:noProof w:val="0"/>
        </w:rPr>
        <w:t xml:space="preserve"> + </w:t>
      </w:r>
      <w:r w:rsidRPr="00DC4968">
        <w:t>ΔF</w:t>
      </w:r>
      <w:r w:rsidRPr="00DC4968">
        <w:rPr>
          <w:vertAlign w:val="subscript"/>
        </w:rPr>
        <w:t>Global</w:t>
      </w:r>
      <w:r w:rsidRPr="00DC4968">
        <w:rPr>
          <w:noProof w:val="0"/>
        </w:rPr>
        <w:t xml:space="preserve"> (N</w:t>
      </w:r>
      <w:r w:rsidRPr="00DC4968">
        <w:rPr>
          <w:noProof w:val="0"/>
          <w:vertAlign w:val="subscript"/>
        </w:rPr>
        <w:t>REF</w:t>
      </w:r>
      <w:r w:rsidRPr="00DC4968">
        <w:rPr>
          <w:noProof w:val="0"/>
        </w:rPr>
        <w:t xml:space="preserve"> – N</w:t>
      </w:r>
      <w:r w:rsidRPr="00DC4968">
        <w:rPr>
          <w:noProof w:val="0"/>
          <w:vertAlign w:val="subscript"/>
        </w:rPr>
        <w:t>REF-Offs</w:t>
      </w:r>
      <w:r w:rsidRPr="00DC4968">
        <w:rPr>
          <w:noProof w:val="0"/>
        </w:rPr>
        <w:t>)</w:t>
      </w:r>
    </w:p>
    <w:p w:rsidR="0026590B" w:rsidRPr="00DC4968" w:rsidRDefault="0026590B" w:rsidP="0026590B">
      <w:pPr>
        <w:pStyle w:val="TH"/>
      </w:pPr>
      <w:r w:rsidRPr="00DC4968">
        <w:t xml:space="preserve">Table 5.4.2.1-1: </w:t>
      </w:r>
      <w:r w:rsidRPr="00DC4968">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26590B" w:rsidRPr="00DC4968" w:rsidTr="0026590B">
        <w:trPr>
          <w:jc w:val="center"/>
        </w:trPr>
        <w:tc>
          <w:tcPr>
            <w:tcW w:w="2292" w:type="dxa"/>
            <w:shd w:val="clear" w:color="auto" w:fill="auto"/>
            <w:vAlign w:val="center"/>
          </w:tcPr>
          <w:p w:rsidR="0026590B" w:rsidRPr="00DC4968" w:rsidRDefault="0026590B" w:rsidP="0026590B">
            <w:pPr>
              <w:pStyle w:val="TAH"/>
            </w:pPr>
            <w:r w:rsidRPr="00DC4968">
              <w:t>Frequency range (MHz)</w:t>
            </w:r>
          </w:p>
        </w:tc>
        <w:tc>
          <w:tcPr>
            <w:tcW w:w="1444" w:type="dxa"/>
            <w:shd w:val="clear" w:color="auto" w:fill="auto"/>
            <w:vAlign w:val="center"/>
          </w:tcPr>
          <w:p w:rsidR="0026590B" w:rsidRPr="00DC4968" w:rsidRDefault="0026590B" w:rsidP="0026590B">
            <w:pPr>
              <w:pStyle w:val="TAH"/>
            </w:pPr>
            <w:proofErr w:type="spellStart"/>
            <w:r w:rsidRPr="00DC4968">
              <w:t>ΔF</w:t>
            </w:r>
            <w:r w:rsidRPr="00DC4968">
              <w:rPr>
                <w:vertAlign w:val="subscript"/>
              </w:rPr>
              <w:t>Global</w:t>
            </w:r>
            <w:proofErr w:type="spellEnd"/>
            <w:r w:rsidRPr="00DC4968">
              <w:t xml:space="preserve"> (kHz)</w:t>
            </w:r>
          </w:p>
        </w:tc>
        <w:tc>
          <w:tcPr>
            <w:tcW w:w="1590" w:type="dxa"/>
            <w:shd w:val="clear" w:color="auto" w:fill="auto"/>
            <w:vAlign w:val="center"/>
          </w:tcPr>
          <w:p w:rsidR="0026590B" w:rsidRPr="00DC4968" w:rsidRDefault="0026590B" w:rsidP="0026590B">
            <w:pPr>
              <w:pStyle w:val="TAH"/>
            </w:pPr>
            <w:r w:rsidRPr="00DC4968">
              <w:t>F</w:t>
            </w:r>
            <w:r w:rsidRPr="00DC4968">
              <w:rPr>
                <w:vertAlign w:val="subscript"/>
              </w:rPr>
              <w:t>REF-Offs</w:t>
            </w:r>
            <w:r w:rsidRPr="00DC4968">
              <w:t xml:space="preserve"> (MHz)</w:t>
            </w:r>
          </w:p>
        </w:tc>
        <w:tc>
          <w:tcPr>
            <w:tcW w:w="1134" w:type="dxa"/>
            <w:shd w:val="clear" w:color="auto" w:fill="auto"/>
            <w:vAlign w:val="center"/>
          </w:tcPr>
          <w:p w:rsidR="0026590B" w:rsidRPr="00DC4968" w:rsidRDefault="0026590B" w:rsidP="0026590B">
            <w:pPr>
              <w:pStyle w:val="TAH"/>
            </w:pPr>
            <w:r w:rsidRPr="00DC4968">
              <w:t>N</w:t>
            </w:r>
            <w:r w:rsidRPr="00DC4968">
              <w:rPr>
                <w:vertAlign w:val="subscript"/>
              </w:rPr>
              <w:t>REF-Offs</w:t>
            </w:r>
          </w:p>
        </w:tc>
        <w:tc>
          <w:tcPr>
            <w:tcW w:w="1935" w:type="dxa"/>
            <w:shd w:val="clear" w:color="auto" w:fill="auto"/>
            <w:vAlign w:val="center"/>
          </w:tcPr>
          <w:p w:rsidR="0026590B" w:rsidRPr="00DC4968" w:rsidRDefault="0026590B" w:rsidP="0026590B">
            <w:pPr>
              <w:pStyle w:val="TAH"/>
            </w:pPr>
            <w:r w:rsidRPr="00DC4968">
              <w:t>Range of N</w:t>
            </w:r>
            <w:r w:rsidRPr="00DC4968">
              <w:rPr>
                <w:vertAlign w:val="subscript"/>
              </w:rPr>
              <w:t>REF</w:t>
            </w:r>
          </w:p>
        </w:tc>
      </w:tr>
      <w:tr w:rsidR="0026590B" w:rsidRPr="00DC4968" w:rsidTr="0026590B">
        <w:trPr>
          <w:jc w:val="center"/>
        </w:trPr>
        <w:tc>
          <w:tcPr>
            <w:tcW w:w="2292" w:type="dxa"/>
            <w:shd w:val="clear" w:color="auto" w:fill="auto"/>
            <w:vAlign w:val="center"/>
          </w:tcPr>
          <w:p w:rsidR="0026590B" w:rsidRPr="00DC4968" w:rsidRDefault="0026590B" w:rsidP="0026590B">
            <w:pPr>
              <w:pStyle w:val="TAC"/>
            </w:pPr>
            <w:r w:rsidRPr="00DC4968">
              <w:t>0 – 3000</w:t>
            </w:r>
          </w:p>
        </w:tc>
        <w:tc>
          <w:tcPr>
            <w:tcW w:w="1444" w:type="dxa"/>
            <w:shd w:val="clear" w:color="auto" w:fill="auto"/>
            <w:vAlign w:val="center"/>
          </w:tcPr>
          <w:p w:rsidR="0026590B" w:rsidRPr="00DC4968" w:rsidRDefault="0026590B" w:rsidP="0026590B">
            <w:pPr>
              <w:pStyle w:val="TAC"/>
            </w:pPr>
            <w:r w:rsidRPr="00DC4968">
              <w:t>5</w:t>
            </w:r>
          </w:p>
        </w:tc>
        <w:tc>
          <w:tcPr>
            <w:tcW w:w="1590" w:type="dxa"/>
            <w:shd w:val="clear" w:color="auto" w:fill="auto"/>
            <w:vAlign w:val="center"/>
          </w:tcPr>
          <w:p w:rsidR="0026590B" w:rsidRPr="00DC4968" w:rsidRDefault="0026590B" w:rsidP="0026590B">
            <w:pPr>
              <w:pStyle w:val="TAC"/>
            </w:pPr>
            <w:r w:rsidRPr="00DC4968">
              <w:t>0</w:t>
            </w:r>
          </w:p>
        </w:tc>
        <w:tc>
          <w:tcPr>
            <w:tcW w:w="1134" w:type="dxa"/>
            <w:shd w:val="clear" w:color="auto" w:fill="auto"/>
            <w:vAlign w:val="center"/>
          </w:tcPr>
          <w:p w:rsidR="0026590B" w:rsidRPr="00DC4968" w:rsidRDefault="0026590B" w:rsidP="0026590B">
            <w:pPr>
              <w:pStyle w:val="TAC"/>
            </w:pPr>
            <w:r w:rsidRPr="00DC4968">
              <w:t>0</w:t>
            </w:r>
          </w:p>
        </w:tc>
        <w:tc>
          <w:tcPr>
            <w:tcW w:w="1935" w:type="dxa"/>
            <w:shd w:val="clear" w:color="auto" w:fill="auto"/>
            <w:vAlign w:val="center"/>
          </w:tcPr>
          <w:p w:rsidR="0026590B" w:rsidRPr="00DC4968" w:rsidRDefault="0026590B" w:rsidP="0026590B">
            <w:pPr>
              <w:pStyle w:val="TAC"/>
            </w:pPr>
            <w:r w:rsidRPr="00DC4968">
              <w:t>0 – 599999</w:t>
            </w:r>
          </w:p>
        </w:tc>
      </w:tr>
      <w:tr w:rsidR="0026590B" w:rsidRPr="00DC4968" w:rsidTr="0026590B">
        <w:trPr>
          <w:jc w:val="center"/>
        </w:trPr>
        <w:tc>
          <w:tcPr>
            <w:tcW w:w="2292" w:type="dxa"/>
            <w:shd w:val="clear" w:color="auto" w:fill="auto"/>
            <w:vAlign w:val="center"/>
          </w:tcPr>
          <w:p w:rsidR="0026590B" w:rsidRPr="00DC4968" w:rsidRDefault="0026590B" w:rsidP="0026590B">
            <w:pPr>
              <w:pStyle w:val="TAC"/>
            </w:pPr>
            <w:r w:rsidRPr="00DC4968">
              <w:t>3000 – 24250</w:t>
            </w:r>
          </w:p>
        </w:tc>
        <w:tc>
          <w:tcPr>
            <w:tcW w:w="1444" w:type="dxa"/>
            <w:shd w:val="clear" w:color="auto" w:fill="auto"/>
            <w:vAlign w:val="center"/>
          </w:tcPr>
          <w:p w:rsidR="0026590B" w:rsidRPr="00DC4968" w:rsidRDefault="0026590B" w:rsidP="0026590B">
            <w:pPr>
              <w:pStyle w:val="TAC"/>
            </w:pPr>
            <w:r w:rsidRPr="00DC4968">
              <w:t>15</w:t>
            </w:r>
          </w:p>
        </w:tc>
        <w:tc>
          <w:tcPr>
            <w:tcW w:w="1590" w:type="dxa"/>
            <w:shd w:val="clear" w:color="auto" w:fill="auto"/>
            <w:vAlign w:val="center"/>
          </w:tcPr>
          <w:p w:rsidR="0026590B" w:rsidRPr="00DC4968" w:rsidRDefault="0026590B" w:rsidP="0026590B">
            <w:pPr>
              <w:pStyle w:val="TAC"/>
            </w:pPr>
            <w:r w:rsidRPr="00DC4968">
              <w:t>3000</w:t>
            </w:r>
          </w:p>
        </w:tc>
        <w:tc>
          <w:tcPr>
            <w:tcW w:w="1134" w:type="dxa"/>
            <w:shd w:val="clear" w:color="auto" w:fill="auto"/>
            <w:vAlign w:val="center"/>
          </w:tcPr>
          <w:p w:rsidR="0026590B" w:rsidRPr="00DC4968" w:rsidRDefault="0026590B" w:rsidP="0026590B">
            <w:pPr>
              <w:pStyle w:val="TAC"/>
            </w:pPr>
            <w:r w:rsidRPr="00DC4968">
              <w:t>600000</w:t>
            </w:r>
          </w:p>
        </w:tc>
        <w:tc>
          <w:tcPr>
            <w:tcW w:w="1935" w:type="dxa"/>
            <w:shd w:val="clear" w:color="auto" w:fill="auto"/>
            <w:vAlign w:val="center"/>
          </w:tcPr>
          <w:p w:rsidR="0026590B" w:rsidRPr="00DC4968" w:rsidRDefault="0026590B" w:rsidP="0026590B">
            <w:pPr>
              <w:pStyle w:val="TAC"/>
            </w:pPr>
            <w:r w:rsidRPr="00DC4968">
              <w:t>600000 – 2016666</w:t>
            </w:r>
          </w:p>
        </w:tc>
      </w:tr>
      <w:tr w:rsidR="0026590B" w:rsidRPr="00DC4968" w:rsidTr="0026590B">
        <w:trPr>
          <w:jc w:val="center"/>
        </w:trPr>
        <w:tc>
          <w:tcPr>
            <w:tcW w:w="2292" w:type="dxa"/>
            <w:shd w:val="clear" w:color="auto" w:fill="auto"/>
            <w:vAlign w:val="center"/>
          </w:tcPr>
          <w:p w:rsidR="0026590B" w:rsidRPr="00DC4968" w:rsidRDefault="0026590B" w:rsidP="0026590B">
            <w:pPr>
              <w:pStyle w:val="TAC"/>
            </w:pPr>
            <w:r w:rsidRPr="00DC4968">
              <w:t>24250 – 100000</w:t>
            </w:r>
          </w:p>
        </w:tc>
        <w:tc>
          <w:tcPr>
            <w:tcW w:w="1444" w:type="dxa"/>
            <w:shd w:val="clear" w:color="auto" w:fill="auto"/>
            <w:vAlign w:val="center"/>
          </w:tcPr>
          <w:p w:rsidR="0026590B" w:rsidRPr="00DC4968" w:rsidRDefault="0026590B" w:rsidP="0026590B">
            <w:pPr>
              <w:pStyle w:val="TAC"/>
            </w:pPr>
            <w:r w:rsidRPr="00DC4968">
              <w:t>60</w:t>
            </w:r>
          </w:p>
        </w:tc>
        <w:tc>
          <w:tcPr>
            <w:tcW w:w="1590" w:type="dxa"/>
            <w:shd w:val="clear" w:color="auto" w:fill="auto"/>
            <w:vAlign w:val="center"/>
          </w:tcPr>
          <w:p w:rsidR="0026590B" w:rsidRPr="00DC4968" w:rsidRDefault="0026590B" w:rsidP="0026590B">
            <w:pPr>
              <w:pStyle w:val="TAC"/>
            </w:pPr>
            <w:r w:rsidRPr="00DC4968">
              <w:t>24250</w:t>
            </w:r>
            <w:r w:rsidRPr="00DC4968">
              <w:rPr>
                <w:rFonts w:eastAsia="MS Mincho" w:hint="eastAsia"/>
              </w:rPr>
              <w:t>.08</w:t>
            </w:r>
          </w:p>
        </w:tc>
        <w:tc>
          <w:tcPr>
            <w:tcW w:w="1134" w:type="dxa"/>
            <w:shd w:val="clear" w:color="auto" w:fill="auto"/>
            <w:vAlign w:val="center"/>
          </w:tcPr>
          <w:p w:rsidR="0026590B" w:rsidRPr="00DC4968" w:rsidRDefault="0026590B" w:rsidP="0026590B">
            <w:pPr>
              <w:pStyle w:val="TAC"/>
            </w:pPr>
            <w:r w:rsidRPr="00DC4968">
              <w:t>2016667</w:t>
            </w:r>
          </w:p>
        </w:tc>
        <w:tc>
          <w:tcPr>
            <w:tcW w:w="1935" w:type="dxa"/>
            <w:shd w:val="clear" w:color="auto" w:fill="auto"/>
            <w:vAlign w:val="center"/>
          </w:tcPr>
          <w:p w:rsidR="0026590B" w:rsidRPr="00DC4968" w:rsidRDefault="0026590B" w:rsidP="0026590B">
            <w:pPr>
              <w:pStyle w:val="TAC"/>
            </w:pPr>
            <w:r w:rsidRPr="00DC4968">
              <w:t>2016667 – 3279165</w:t>
            </w:r>
          </w:p>
        </w:tc>
      </w:tr>
    </w:tbl>
    <w:p w:rsidR="0026590B" w:rsidRPr="00DC4968" w:rsidRDefault="0026590B" w:rsidP="0026590B">
      <w:pPr>
        <w:rPr>
          <w:rFonts w:eastAsia="Yu Mincho"/>
        </w:rPr>
      </w:pPr>
    </w:p>
    <w:p w:rsidR="0026590B" w:rsidRPr="00DC4968" w:rsidRDefault="0026590B" w:rsidP="0026590B">
      <w:pPr>
        <w:rPr>
          <w:rFonts w:eastAsia="Yu Mincho"/>
        </w:rPr>
      </w:pPr>
      <w:bookmarkStart w:id="15" w:name="_Hlk514075025"/>
      <w:r w:rsidRPr="00DC4968">
        <w:rPr>
          <w:rFonts w:eastAsia="Yu Mincho"/>
        </w:rPr>
        <w:t xml:space="preserve">The </w:t>
      </w:r>
      <w:r w:rsidRPr="00DC4968">
        <w:rPr>
          <w:rFonts w:eastAsia="Yu Mincho"/>
          <w:i/>
        </w:rPr>
        <w:t>channel raster</w:t>
      </w:r>
      <w:r w:rsidRPr="00DC4968">
        <w:rPr>
          <w:rFonts w:eastAsia="Yu Mincho"/>
        </w:rPr>
        <w:t xml:space="preserve"> defines a subset of </w:t>
      </w:r>
      <w:r w:rsidRPr="00DC4968">
        <w:rPr>
          <w:rFonts w:eastAsia="Yu Mincho"/>
          <w:i/>
        </w:rPr>
        <w:t>RF reference frequencies</w:t>
      </w:r>
      <w:r w:rsidRPr="00DC4968">
        <w:rPr>
          <w:rFonts w:eastAsia="Yu Mincho"/>
        </w:rPr>
        <w:t xml:space="preserve"> that can be used to identify the RF channel position in the uplink and downlink. The </w:t>
      </w:r>
      <w:r w:rsidRPr="00DC4968">
        <w:rPr>
          <w:rFonts w:eastAsia="Yu Mincho"/>
          <w:i/>
        </w:rPr>
        <w:t>RF reference frequency</w:t>
      </w:r>
      <w:r w:rsidRPr="00DC4968">
        <w:rPr>
          <w:rFonts w:eastAsia="Yu Mincho"/>
        </w:rPr>
        <w:t xml:space="preserve"> for an RF channel maps to a resource element on the carrier. For each </w:t>
      </w:r>
      <w:r w:rsidRPr="00DC4968">
        <w:rPr>
          <w:rFonts w:eastAsia="Yu Mincho"/>
          <w:i/>
        </w:rPr>
        <w:t>operating band</w:t>
      </w:r>
      <w:r w:rsidRPr="00DC4968">
        <w:rPr>
          <w:rFonts w:eastAsia="Yu Mincho"/>
        </w:rPr>
        <w:t xml:space="preserve">, a subset of frequencies from the global frequency raster are applicable for that band and forms a channel raster with a granularity </w:t>
      </w:r>
      <w:proofErr w:type="spellStart"/>
      <w:r w:rsidRPr="00DC4968">
        <w:t>ΔF</w:t>
      </w:r>
      <w:r w:rsidRPr="00DC4968">
        <w:rPr>
          <w:vertAlign w:val="subscript"/>
        </w:rPr>
        <w:t>Raster</w:t>
      </w:r>
      <w:proofErr w:type="spellEnd"/>
      <w:r w:rsidRPr="00DC4968">
        <w:rPr>
          <w:rFonts w:eastAsia="Yu Mincho"/>
        </w:rPr>
        <w:t xml:space="preserve">, which may be equal to or larger than </w:t>
      </w:r>
      <w:proofErr w:type="spellStart"/>
      <w:r w:rsidRPr="00DC4968">
        <w:t>ΔF</w:t>
      </w:r>
      <w:r w:rsidRPr="00DC4968">
        <w:rPr>
          <w:vertAlign w:val="subscript"/>
        </w:rPr>
        <w:t>Global</w:t>
      </w:r>
      <w:proofErr w:type="spellEnd"/>
      <w:r w:rsidRPr="00DC4968">
        <w:rPr>
          <w:rFonts w:eastAsia="Yu Mincho"/>
        </w:rPr>
        <w:t>.</w:t>
      </w:r>
    </w:p>
    <w:bookmarkEnd w:id="15"/>
    <w:p w:rsidR="0026590B" w:rsidRPr="00DC4968" w:rsidRDefault="0026590B" w:rsidP="0026590B">
      <w:pPr>
        <w:rPr>
          <w:rFonts w:eastAsia="Yu Mincho"/>
        </w:rPr>
      </w:pPr>
      <w:r w:rsidRPr="00DC4968">
        <w:rPr>
          <w:rFonts w:eastAsia="Yu Mincho"/>
        </w:rPr>
        <w:t>For SUL bands</w:t>
      </w:r>
      <w:ins w:id="16" w:author="RAN4#91_Samsung" w:date="2019-04-30T18:04:00Z">
        <w:r>
          <w:rPr>
            <w:rFonts w:hint="eastAsia"/>
            <w:lang w:eastAsia="zh-CN"/>
          </w:rPr>
          <w:t>, TDD bands n3</w:t>
        </w:r>
      </w:ins>
      <w:ins w:id="17" w:author="RAN4#91_Samsung" w:date="2019-04-30T18:05:00Z">
        <w:r w:rsidR="00025F27">
          <w:rPr>
            <w:rFonts w:hint="eastAsia"/>
            <w:lang w:eastAsia="zh-CN"/>
          </w:rPr>
          <w:t>4, n38, n39, n40, n41, n50, n51</w:t>
        </w:r>
      </w:ins>
      <w:r w:rsidRPr="00DC4968">
        <w:rPr>
          <w:rFonts w:eastAsia="Yu Mincho"/>
        </w:rPr>
        <w:t xml:space="preserve"> and for the uplink of all FDD bands defined in table 5.2-1,</w:t>
      </w:r>
    </w:p>
    <w:p w:rsidR="0026590B" w:rsidRPr="00DC4968" w:rsidRDefault="0026590B" w:rsidP="0026590B">
      <w:pPr>
        <w:pStyle w:val="EQ"/>
        <w:rPr>
          <w:noProof w:val="0"/>
        </w:rPr>
      </w:pPr>
      <w:r w:rsidRPr="00DC4968">
        <w:rPr>
          <w:noProof w:val="0"/>
        </w:rPr>
        <w:tab/>
      </w:r>
      <w:r w:rsidRPr="00DC4968">
        <w:t>F</w:t>
      </w:r>
      <w:r w:rsidRPr="00DC4968">
        <w:rPr>
          <w:vertAlign w:val="subscript"/>
        </w:rPr>
        <w:t>REF,shift</w:t>
      </w:r>
      <w:r w:rsidRPr="00DC4968">
        <w:rPr>
          <w:noProof w:val="0"/>
        </w:rPr>
        <w:t xml:space="preserve"> = F</w:t>
      </w:r>
      <w:r w:rsidRPr="00DC4968">
        <w:rPr>
          <w:noProof w:val="0"/>
          <w:vertAlign w:val="subscript"/>
        </w:rPr>
        <w:t>REF</w:t>
      </w:r>
      <w:r w:rsidRPr="00DC4968">
        <w:rPr>
          <w:noProof w:val="0"/>
        </w:rPr>
        <w:t xml:space="preserve"> + </w:t>
      </w:r>
      <w:proofErr w:type="spellStart"/>
      <w:r w:rsidRPr="00DC4968">
        <w:rPr>
          <w:noProof w:val="0"/>
        </w:rPr>
        <w:t>Δ</w:t>
      </w:r>
      <w:r w:rsidRPr="00DC4968">
        <w:rPr>
          <w:noProof w:val="0"/>
          <w:vertAlign w:val="subscript"/>
        </w:rPr>
        <w:t>shift</w:t>
      </w:r>
      <w:proofErr w:type="spellEnd"/>
      <w:proofErr w:type="gramStart"/>
      <w:r w:rsidRPr="00DC4968">
        <w:rPr>
          <w:noProof w:val="0"/>
        </w:rPr>
        <w:t xml:space="preserve">,  </w:t>
      </w:r>
      <w:proofErr w:type="spellStart"/>
      <w:r w:rsidRPr="00DC4968">
        <w:rPr>
          <w:noProof w:val="0"/>
        </w:rPr>
        <w:t>Δ</w:t>
      </w:r>
      <w:r w:rsidRPr="00DC4968">
        <w:rPr>
          <w:noProof w:val="0"/>
          <w:vertAlign w:val="subscript"/>
        </w:rPr>
        <w:t>shift</w:t>
      </w:r>
      <w:proofErr w:type="spellEnd"/>
      <w:proofErr w:type="gramEnd"/>
      <w:r w:rsidRPr="00DC4968">
        <w:rPr>
          <w:noProof w:val="0"/>
        </w:rPr>
        <w:t xml:space="preserve"> = 0 kHz or 7.5 kHz</w:t>
      </w:r>
    </w:p>
    <w:p w:rsidR="0026590B" w:rsidRPr="00DC4968" w:rsidRDefault="0026590B" w:rsidP="0026590B">
      <w:pPr>
        <w:rPr>
          <w:rFonts w:eastAsia="Yu Mincho"/>
        </w:rPr>
      </w:pPr>
      <w:proofErr w:type="gramStart"/>
      <w:r w:rsidRPr="00DC4968">
        <w:rPr>
          <w:rFonts w:eastAsia="Yu Mincho"/>
        </w:rPr>
        <w:t>where</w:t>
      </w:r>
      <w:proofErr w:type="gramEnd"/>
      <w:r w:rsidRPr="00DC4968">
        <w:rPr>
          <w:rFonts w:eastAsia="Yu Mincho"/>
        </w:rPr>
        <w:t xml:space="preserve"> </w:t>
      </w:r>
      <w:r w:rsidRPr="00DC4968">
        <w:rPr>
          <w:rFonts w:eastAsia="Yu Mincho" w:hint="eastAsia"/>
        </w:rPr>
        <w:t>Δ</w:t>
      </w:r>
      <w:r w:rsidRPr="00DC4968">
        <w:rPr>
          <w:rFonts w:eastAsia="Yu Mincho"/>
          <w:vertAlign w:val="subscript"/>
        </w:rPr>
        <w:t>shift</w:t>
      </w:r>
      <w:r w:rsidRPr="00DC4968">
        <w:rPr>
          <w:rFonts w:eastAsia="Yu Mincho"/>
        </w:rPr>
        <w:t xml:space="preserve"> is signalled by the network in higher layer parameter </w:t>
      </w:r>
      <w:r w:rsidRPr="00DC4968">
        <w:rPr>
          <w:i/>
          <w:iCs/>
        </w:rPr>
        <w:t>frequencyShift7p5khz</w:t>
      </w:r>
      <w:r w:rsidRPr="00DC4968">
        <w:t xml:space="preserve"> [11]</w:t>
      </w:r>
      <w:r w:rsidRPr="00DC4968">
        <w:rPr>
          <w:rFonts w:eastAsia="Yu Mincho"/>
        </w:rPr>
        <w:t>.</w:t>
      </w:r>
    </w:p>
    <w:p w:rsidR="0026590B" w:rsidRPr="00DC4968" w:rsidRDefault="0026590B" w:rsidP="0026590B">
      <w:pPr>
        <w:rPr>
          <w:rFonts w:eastAsia="Yu Mincho"/>
        </w:rPr>
      </w:pPr>
      <w:r w:rsidRPr="00DC4968">
        <w:rPr>
          <w:rFonts w:eastAsia="Yu Mincho"/>
        </w:rPr>
        <w:t xml:space="preserve">The mapping between the </w:t>
      </w:r>
      <w:r w:rsidRPr="00DC4968">
        <w:rPr>
          <w:rFonts w:eastAsia="Yu Mincho"/>
          <w:i/>
        </w:rPr>
        <w:t>channel raster</w:t>
      </w:r>
      <w:r w:rsidRPr="00DC4968">
        <w:rPr>
          <w:rFonts w:eastAsia="Yu Mincho"/>
        </w:rPr>
        <w:t xml:space="preserve"> and corresponding resource element is given in </w:t>
      </w:r>
      <w:proofErr w:type="spellStart"/>
      <w:r w:rsidRPr="00DC4968">
        <w:rPr>
          <w:rFonts w:eastAsia="Yu Mincho"/>
        </w:rPr>
        <w:t>subclause</w:t>
      </w:r>
      <w:proofErr w:type="spellEnd"/>
      <w:r w:rsidRPr="00DC4968">
        <w:rPr>
          <w:rFonts w:eastAsia="Yu Mincho"/>
        </w:rPr>
        <w:t xml:space="preserve"> 5.4.2.2. The applicable entries for each </w:t>
      </w:r>
      <w:r w:rsidRPr="00DC4968">
        <w:rPr>
          <w:rFonts w:eastAsia="Yu Mincho"/>
          <w:i/>
        </w:rPr>
        <w:t>operating band</w:t>
      </w:r>
      <w:r w:rsidRPr="00DC4968">
        <w:rPr>
          <w:rFonts w:eastAsia="Yu Mincho"/>
        </w:rPr>
        <w:t xml:space="preserve"> are defined in </w:t>
      </w:r>
      <w:proofErr w:type="spellStart"/>
      <w:r w:rsidRPr="00DC4968">
        <w:rPr>
          <w:rFonts w:eastAsia="Yu Mincho"/>
        </w:rPr>
        <w:t>subclause</w:t>
      </w:r>
      <w:proofErr w:type="spellEnd"/>
      <w:r w:rsidRPr="00DC4968">
        <w:rPr>
          <w:rFonts w:eastAsia="Yu Mincho"/>
        </w:rPr>
        <w:t xml:space="preserve"> 5.4.2.3.</w:t>
      </w:r>
    </w:p>
    <w:p w:rsidR="0026590B" w:rsidRPr="00DC4968" w:rsidRDefault="0026590B" w:rsidP="0026590B">
      <w:pPr>
        <w:pStyle w:val="Heading4"/>
        <w:rPr>
          <w:rFonts w:eastAsia="Yu Mincho"/>
        </w:rPr>
      </w:pPr>
      <w:bookmarkStart w:id="18" w:name="_Toc5279562"/>
      <w:r w:rsidRPr="00DC4968">
        <w:rPr>
          <w:rFonts w:eastAsia="Yu Mincho"/>
        </w:rPr>
        <w:t>5.4.2.2</w:t>
      </w:r>
      <w:r w:rsidRPr="00DC4968">
        <w:rPr>
          <w:rFonts w:eastAsia="Yu Mincho"/>
        </w:rPr>
        <w:tab/>
        <w:t>Channel raster to resource element mapping</w:t>
      </w:r>
      <w:bookmarkEnd w:id="18"/>
    </w:p>
    <w:p w:rsidR="0026590B" w:rsidRPr="00DC4968" w:rsidRDefault="0026590B" w:rsidP="0026590B">
      <w:pPr>
        <w:rPr>
          <w:rFonts w:eastAsia="Yu Mincho"/>
        </w:rPr>
      </w:pPr>
      <w:r w:rsidRPr="00DC4968">
        <w:rPr>
          <w:rFonts w:eastAsia="Yu Mincho"/>
        </w:rPr>
        <w:t xml:space="preserve">The mapping between the </w:t>
      </w:r>
      <w:r w:rsidRPr="00DC4968">
        <w:rPr>
          <w:rFonts w:eastAsia="Yu Mincho"/>
          <w:i/>
        </w:rPr>
        <w:t>RF reference frequency</w:t>
      </w:r>
      <w:r w:rsidRPr="00DC4968">
        <w:rPr>
          <w:rFonts w:eastAsia="Yu Mincho"/>
        </w:rPr>
        <w:t xml:space="preserve"> on the channel raster and the corresponding resource element is given in table 5.4.2.2-1 </w:t>
      </w:r>
      <w:bookmarkStart w:id="19" w:name="_Hlk514075049"/>
      <w:r w:rsidRPr="00DC4968">
        <w:rPr>
          <w:rFonts w:eastAsia="Yu Mincho"/>
        </w:rPr>
        <w:t>and can be used to identify the RF channel position</w:t>
      </w:r>
      <w:bookmarkEnd w:id="19"/>
      <w:r w:rsidRPr="00DC4968">
        <w:rPr>
          <w:rFonts w:eastAsia="Yu Mincho"/>
        </w:rPr>
        <w:t xml:space="preserve">. The mapping depends on the total number of RBs that are allocated in the channel and applies to both UL and DL. The mapping must apply </w:t>
      </w:r>
      <w:proofErr w:type="gramStart"/>
      <w:r w:rsidRPr="00DC4968">
        <w:rPr>
          <w:rFonts w:eastAsia="Yu Mincho"/>
        </w:rPr>
        <w:t>to at least one numerology</w:t>
      </w:r>
      <w:proofErr w:type="gramEnd"/>
      <w:r w:rsidRPr="00DC4968">
        <w:rPr>
          <w:rFonts w:eastAsia="Yu Mincho"/>
        </w:rPr>
        <w:t xml:space="preserve"> supported by the BS.</w:t>
      </w:r>
    </w:p>
    <w:p w:rsidR="0026590B" w:rsidRPr="00DC4968" w:rsidRDefault="0026590B" w:rsidP="0026590B">
      <w:pPr>
        <w:pStyle w:val="TH"/>
        <w:rPr>
          <w:rFonts w:eastAsia="Yu Mincho"/>
          <w:lang w:eastAsia="zh-CN"/>
        </w:rPr>
      </w:pPr>
      <w:r w:rsidRPr="00DC4968">
        <w:rPr>
          <w:rFonts w:eastAsia="Yu Mincho"/>
        </w:rPr>
        <w:t>Table 5.4.2.2-1: Channel Raster to Resource Element Mapping</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26590B" w:rsidRPr="00DC4968" w:rsidTr="0026590B">
        <w:trPr>
          <w:jc w:val="center"/>
        </w:trPr>
        <w:tc>
          <w:tcPr>
            <w:tcW w:w="3758"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rPr>
                <w:rFonts w:eastAsia="Yu Mincho"/>
              </w:rPr>
            </w:pPr>
            <w:r w:rsidRPr="00DC4968">
              <w:rPr>
                <w:rFonts w:eastAsia="Yu Mincho"/>
              </w:rPr>
              <w:br w:type="page"/>
            </w:r>
          </w:p>
        </w:tc>
        <w:tc>
          <w:tcPr>
            <w:tcW w:w="2406"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rFonts w:eastAsia="Yu Mincho" w:cs="v5.0.0"/>
                <w:vertAlign w:val="superscript"/>
                <w:lang w:eastAsia="ja-JP"/>
              </w:rPr>
            </w:pPr>
            <w:r w:rsidRPr="00DC4968">
              <w:rPr>
                <w:rFonts w:eastAsia="Yu Mincho"/>
                <w:position w:val="-10"/>
              </w:rPr>
              <w:object w:dxaOrig="1455" w:dyaOrig="360">
                <v:shape id="_x0000_i1030" type="#_x0000_t75" style="width:79.5pt;height:22.05pt" o:ole="">
                  <v:imagedata r:id="rId24" o:title=""/>
                </v:shape>
                <o:OLEObject Type="Embed" ProgID="Equation.3" ShapeID="_x0000_i1030" DrawAspect="Content" ObjectID="_1618392817" r:id="rId25"/>
              </w:object>
            </w:r>
          </w:p>
        </w:tc>
        <w:tc>
          <w:tcPr>
            <w:tcW w:w="2406"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rFonts w:eastAsia="Yu Mincho" w:cs="v5.0.0"/>
              </w:rPr>
            </w:pPr>
            <w:r w:rsidRPr="00DC4968">
              <w:rPr>
                <w:rFonts w:eastAsia="Yu Mincho"/>
                <w:position w:val="-10"/>
              </w:rPr>
              <w:object w:dxaOrig="1395" w:dyaOrig="360">
                <v:shape id="_x0000_i1031" type="#_x0000_t75" style="width:80.6pt;height:22.05pt" o:ole="">
                  <v:imagedata r:id="rId26" o:title=""/>
                </v:shape>
                <o:OLEObject Type="Embed" ProgID="Equation.3" ShapeID="_x0000_i1031" DrawAspect="Content" ObjectID="_1618392818" r:id="rId27"/>
              </w:object>
            </w:r>
          </w:p>
        </w:tc>
      </w:tr>
      <w:tr w:rsidR="0026590B" w:rsidRPr="00DC4968" w:rsidTr="0026590B">
        <w:trPr>
          <w:jc w:val="center"/>
        </w:trPr>
        <w:tc>
          <w:tcPr>
            <w:tcW w:w="3758"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L"/>
              <w:rPr>
                <w:rFonts w:eastAsia="Yu Mincho"/>
              </w:rPr>
            </w:pPr>
            <w:r w:rsidRPr="00DC4968">
              <w:rPr>
                <w:rFonts w:eastAsia="Yu Mincho"/>
              </w:rPr>
              <w:t xml:space="preserve">Resource element index </w:t>
            </w:r>
            <w:r w:rsidRPr="00DC4968">
              <w:rPr>
                <w:rFonts w:eastAsia="Yu Mincho"/>
                <w:position w:val="-6"/>
              </w:rPr>
              <w:object w:dxaOrig="165" w:dyaOrig="270">
                <v:shape id="_x0000_i1032" type="#_x0000_t75" style="width:7.5pt;height:14.5pt" o:ole="">
                  <v:imagedata r:id="rId28" o:title=""/>
                </v:shape>
                <o:OLEObject Type="Embed" ProgID="Equation.3" ShapeID="_x0000_i1032" DrawAspect="Content" ObjectID="_1618392819" r:id="rId29"/>
              </w:object>
            </w:r>
          </w:p>
        </w:tc>
        <w:tc>
          <w:tcPr>
            <w:tcW w:w="2406"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rFonts w:eastAsia="Yu Mincho"/>
              </w:rPr>
            </w:pPr>
            <w:r w:rsidRPr="00DC4968">
              <w:rPr>
                <w:rFonts w:eastAsia="Yu Mincho"/>
              </w:rPr>
              <w:t>0</w:t>
            </w:r>
          </w:p>
        </w:tc>
        <w:tc>
          <w:tcPr>
            <w:tcW w:w="2406"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rFonts w:eastAsia="Yu Mincho"/>
              </w:rPr>
            </w:pPr>
            <w:r w:rsidRPr="00DC4968">
              <w:rPr>
                <w:rFonts w:eastAsia="Yu Mincho"/>
              </w:rPr>
              <w:t>6</w:t>
            </w:r>
          </w:p>
        </w:tc>
      </w:tr>
      <w:tr w:rsidR="0026590B" w:rsidRPr="00DC4968" w:rsidTr="0026590B">
        <w:trPr>
          <w:jc w:val="center"/>
        </w:trPr>
        <w:tc>
          <w:tcPr>
            <w:tcW w:w="3758"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L"/>
              <w:rPr>
                <w:rFonts w:eastAsia="Yu Mincho"/>
              </w:rPr>
            </w:pPr>
            <w:r w:rsidRPr="00DC4968">
              <w:rPr>
                <w:rFonts w:eastAsia="Yu Mincho"/>
              </w:rPr>
              <w:t xml:space="preserve">Physical resource block number </w:t>
            </w:r>
            <w:r w:rsidRPr="00DC4968">
              <w:rPr>
                <w:rFonts w:eastAsia="Yu Mincho"/>
                <w:position w:val="-10"/>
              </w:rPr>
              <w:object w:dxaOrig="435" w:dyaOrig="315">
                <v:shape id="_x0000_i1033" type="#_x0000_t75" style="width:21.5pt;height:14.5pt" o:ole="">
                  <v:imagedata r:id="rId30" o:title=""/>
                </v:shape>
                <o:OLEObject Type="Embed" ProgID="Equation.3" ShapeID="_x0000_i1033" DrawAspect="Content" ObjectID="_1618392820" r:id="rId31"/>
              </w:object>
            </w:r>
          </w:p>
          <w:p w:rsidR="0026590B" w:rsidRPr="00DC4968" w:rsidRDefault="0026590B" w:rsidP="0026590B">
            <w:pPr>
              <w:pStyle w:val="TAL"/>
              <w:rPr>
                <w:rFonts w:eastAsia="Yu Mincho" w:cs="v5.0.0"/>
              </w:rPr>
            </w:pPr>
          </w:p>
        </w:tc>
        <w:tc>
          <w:tcPr>
            <w:tcW w:w="2406"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rFonts w:eastAsia="Yu Mincho" w:cs="v5.0.0"/>
              </w:rPr>
            </w:pPr>
            <w:r w:rsidRPr="00DC4968">
              <w:rPr>
                <w:rFonts w:eastAsia="Yu Mincho"/>
                <w:position w:val="-32"/>
              </w:rPr>
              <w:object w:dxaOrig="1365" w:dyaOrig="735">
                <v:shape id="_x0000_i1034" type="#_x0000_t75" style="width:63.95pt;height:37.05pt" o:ole="">
                  <v:imagedata r:id="rId32" o:title=""/>
                </v:shape>
                <o:OLEObject Type="Embed" ProgID="Equation.3" ShapeID="_x0000_i1034" DrawAspect="Content" ObjectID="_1618392821" r:id="rId33"/>
              </w:object>
            </w:r>
          </w:p>
        </w:tc>
        <w:tc>
          <w:tcPr>
            <w:tcW w:w="2406"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rFonts w:eastAsia="Yu Mincho" w:cs="v5.0.0"/>
              </w:rPr>
            </w:pPr>
            <w:r w:rsidRPr="00DC4968">
              <w:rPr>
                <w:rFonts w:eastAsia="Yu Mincho"/>
                <w:position w:val="-32"/>
              </w:rPr>
              <w:object w:dxaOrig="1365" w:dyaOrig="735">
                <v:shape id="_x0000_i1035" type="#_x0000_t75" style="width:63.95pt;height:37.05pt" o:ole="">
                  <v:imagedata r:id="rId34" o:title=""/>
                </v:shape>
                <o:OLEObject Type="Embed" ProgID="Equation.3" ShapeID="_x0000_i1035" DrawAspect="Content" ObjectID="_1618392822" r:id="rId35"/>
              </w:object>
            </w:r>
          </w:p>
        </w:tc>
      </w:tr>
    </w:tbl>
    <w:p w:rsidR="0026590B" w:rsidRPr="00DC4968" w:rsidRDefault="0026590B" w:rsidP="0026590B">
      <w:pPr>
        <w:rPr>
          <w:rFonts w:eastAsia="Yu Mincho"/>
          <w:lang w:eastAsia="ja-JP"/>
        </w:rPr>
      </w:pPr>
    </w:p>
    <w:p w:rsidR="0026590B" w:rsidRPr="00DC4968" w:rsidRDefault="0026590B" w:rsidP="0026590B">
      <w:pPr>
        <w:rPr>
          <w:rFonts w:eastAsia="Yu Mincho"/>
        </w:rPr>
      </w:pPr>
      <w:r w:rsidRPr="00DC4968">
        <w:rPr>
          <w:rFonts w:eastAsia="Yu Mincho"/>
          <w:position w:val="-6"/>
        </w:rPr>
        <w:object w:dxaOrig="165" w:dyaOrig="270">
          <v:shape id="_x0000_i1036" type="#_x0000_t75" style="width:7.5pt;height:14.5pt" o:ole="">
            <v:imagedata r:id="rId28" o:title=""/>
          </v:shape>
          <o:OLEObject Type="Embed" ProgID="Equation.3" ShapeID="_x0000_i1036" DrawAspect="Content" ObjectID="_1618392823" r:id="rId36"/>
        </w:object>
      </w:r>
      <w:proofErr w:type="gramStart"/>
      <w:r w:rsidRPr="00DC4968">
        <w:rPr>
          <w:rFonts w:eastAsia="Yu Mincho"/>
        </w:rPr>
        <w:t xml:space="preserve">, </w:t>
      </w:r>
      <w:r w:rsidRPr="00DC4968">
        <w:rPr>
          <w:rFonts w:eastAsia="Yu Mincho"/>
          <w:position w:val="-10"/>
        </w:rPr>
        <w:object w:dxaOrig="435" w:dyaOrig="315">
          <v:shape id="_x0000_i1037" type="#_x0000_t75" style="width:21.5pt;height:14.5pt" o:ole="">
            <v:imagedata r:id="rId30" o:title=""/>
          </v:shape>
          <o:OLEObject Type="Embed" ProgID="Equation.3" ShapeID="_x0000_i1037" DrawAspect="Content" ObjectID="_1618392824" r:id="rId37"/>
        </w:object>
      </w:r>
      <w:r w:rsidRPr="00DC4968">
        <w:rPr>
          <w:rFonts w:eastAsia="Yu Mincho"/>
        </w:rPr>
        <w:t xml:space="preserve"> , </w:t>
      </w:r>
      <w:r w:rsidRPr="00DC4968">
        <w:rPr>
          <w:rFonts w:eastAsia="Yu Mincho"/>
          <w:position w:val="-10"/>
        </w:rPr>
        <w:object w:dxaOrig="465" w:dyaOrig="360">
          <v:shape id="_x0000_i1038" type="#_x0000_t75" style="width:21.5pt;height:22.05pt" o:ole="">
            <v:imagedata r:id="rId38" o:title=""/>
          </v:shape>
          <o:OLEObject Type="Embed" ProgID="Equation.3" ShapeID="_x0000_i1038" DrawAspect="Content" ObjectID="_1618392825" r:id="rId39"/>
        </w:object>
      </w:r>
      <w:r w:rsidRPr="00DC4968">
        <w:rPr>
          <w:rFonts w:eastAsia="Yu Mincho"/>
        </w:rPr>
        <w:t xml:space="preserve"> are as defined in TS 38.211 [9].</w:t>
      </w:r>
    </w:p>
    <w:p w:rsidR="0026590B" w:rsidRPr="00DC4968" w:rsidRDefault="0026590B" w:rsidP="0026590B">
      <w:pPr>
        <w:pStyle w:val="Heading4"/>
        <w:rPr>
          <w:rFonts w:eastAsia="Yu Mincho"/>
        </w:rPr>
      </w:pPr>
      <w:bookmarkStart w:id="20" w:name="_Toc5279563"/>
      <w:r w:rsidRPr="00DC4968">
        <w:rPr>
          <w:rFonts w:eastAsia="Yu Mincho"/>
        </w:rPr>
        <w:lastRenderedPageBreak/>
        <w:t>5.4.2.3</w:t>
      </w:r>
      <w:r w:rsidRPr="00DC4968">
        <w:rPr>
          <w:rFonts w:eastAsia="Yu Mincho"/>
        </w:rPr>
        <w:tab/>
        <w:t xml:space="preserve">Channel raster entries for each </w:t>
      </w:r>
      <w:r w:rsidRPr="00DC4968">
        <w:rPr>
          <w:rFonts w:eastAsia="Yu Mincho"/>
          <w:i/>
        </w:rPr>
        <w:t>operating band</w:t>
      </w:r>
      <w:bookmarkEnd w:id="20"/>
    </w:p>
    <w:p w:rsidR="0026590B" w:rsidRPr="00DC4968" w:rsidRDefault="0026590B" w:rsidP="0026590B">
      <w:r w:rsidRPr="00DC4968">
        <w:t xml:space="preserve">The </w:t>
      </w:r>
      <w:bookmarkStart w:id="21" w:name="_Hlk514075080"/>
      <w:r w:rsidRPr="00DC4968">
        <w:t>RF channel positions on the channel raster</w:t>
      </w:r>
      <w:bookmarkEnd w:id="21"/>
      <w:r w:rsidRPr="00DC4968">
        <w:t xml:space="preserve"> in each NR </w:t>
      </w:r>
      <w:r w:rsidRPr="00DC4968">
        <w:rPr>
          <w:i/>
        </w:rPr>
        <w:t>operating band</w:t>
      </w:r>
      <w:r w:rsidRPr="00DC4968">
        <w:t xml:space="preserve"> are given </w:t>
      </w:r>
      <w:bookmarkStart w:id="22" w:name="_Hlk514075096"/>
      <w:r w:rsidRPr="00DC4968">
        <w:t>through the applicable NR-ARFCN</w:t>
      </w:r>
      <w:bookmarkEnd w:id="22"/>
      <w:r w:rsidRPr="00DC4968">
        <w:t xml:space="preserve"> in table 5.4.2.3-1 for FR1 and table 5.4.2.3-2 for FR2</w:t>
      </w:r>
      <w:bookmarkStart w:id="23" w:name="_Hlk514075107"/>
      <w:r w:rsidRPr="00DC4968">
        <w:t xml:space="preserve">, using the channel raster to resource element mapping in </w:t>
      </w:r>
      <w:proofErr w:type="spellStart"/>
      <w:r w:rsidRPr="00DC4968">
        <w:t>subclause</w:t>
      </w:r>
      <w:proofErr w:type="spellEnd"/>
      <w:r w:rsidRPr="00DC4968">
        <w:t xml:space="preserve"> 5.4.2.2</w:t>
      </w:r>
      <w:bookmarkEnd w:id="23"/>
      <w:r w:rsidRPr="00DC4968">
        <w:t>.</w:t>
      </w:r>
    </w:p>
    <w:p w:rsidR="0026590B" w:rsidRPr="00DC4968" w:rsidRDefault="0026590B" w:rsidP="0026590B">
      <w:pPr>
        <w:pStyle w:val="B10"/>
      </w:pPr>
      <w:r w:rsidRPr="00DC4968">
        <w:t>-</w:t>
      </w:r>
      <w:r w:rsidRPr="00DC4968">
        <w:tab/>
        <w:t xml:space="preserve">For NR </w:t>
      </w:r>
      <w:r w:rsidRPr="00DC4968">
        <w:rPr>
          <w:i/>
        </w:rPr>
        <w:t>operating bands</w:t>
      </w:r>
      <w:r w:rsidRPr="00DC4968">
        <w:t xml:space="preserve"> with 100 kHz channel raster, </w:t>
      </w:r>
      <w:proofErr w:type="spellStart"/>
      <w:r w:rsidRPr="00DC4968">
        <w:t>ΔF</w:t>
      </w:r>
      <w:r w:rsidRPr="00DC4968">
        <w:rPr>
          <w:vertAlign w:val="subscript"/>
        </w:rPr>
        <w:t>Raster</w:t>
      </w:r>
      <w:proofErr w:type="spellEnd"/>
      <w:r w:rsidRPr="00DC4968">
        <w:t xml:space="preserve"> = 20 × </w:t>
      </w:r>
      <w:proofErr w:type="spellStart"/>
      <w:r w:rsidRPr="00DC4968">
        <w:t>ΔF</w:t>
      </w:r>
      <w:r w:rsidRPr="00DC4968">
        <w:rPr>
          <w:vertAlign w:val="subscript"/>
        </w:rPr>
        <w:t>Global</w:t>
      </w:r>
      <w:proofErr w:type="spellEnd"/>
      <w:r w:rsidRPr="00DC4968">
        <w:t>. In this case, every 20</w:t>
      </w:r>
      <w:r w:rsidRPr="00DC4968">
        <w:rPr>
          <w:vertAlign w:val="superscript"/>
        </w:rPr>
        <w:t>th</w:t>
      </w:r>
      <w:r w:rsidRPr="00DC4968">
        <w:t xml:space="preserve"> NR-ARFCN within the </w:t>
      </w:r>
      <w:r w:rsidRPr="00DC4968">
        <w:rPr>
          <w:i/>
        </w:rPr>
        <w:t>operating band</w:t>
      </w:r>
      <w:r w:rsidRPr="00DC4968">
        <w:t xml:space="preserve"> </w:t>
      </w:r>
      <w:proofErr w:type="gramStart"/>
      <w:r w:rsidRPr="00DC4968">
        <w:t>are</w:t>
      </w:r>
      <w:proofErr w:type="gramEnd"/>
      <w:r w:rsidRPr="00DC4968">
        <w:t xml:space="preserve"> applicable for the channel raster within the </w:t>
      </w:r>
      <w:r w:rsidRPr="00DC4968">
        <w:rPr>
          <w:i/>
        </w:rPr>
        <w:t>operating band</w:t>
      </w:r>
      <w:r w:rsidRPr="00DC4968">
        <w:t xml:space="preserve"> and the step size for the channel raster in table 5.4.2.3-1 is given as &lt;20&gt;.</w:t>
      </w:r>
    </w:p>
    <w:p w:rsidR="0026590B" w:rsidRPr="00DC4968" w:rsidRDefault="0026590B" w:rsidP="0026590B">
      <w:pPr>
        <w:pStyle w:val="B10"/>
      </w:pPr>
      <w:r w:rsidRPr="00DC4968">
        <w:t>-</w:t>
      </w:r>
      <w:r w:rsidRPr="00DC4968">
        <w:tab/>
        <w:t xml:space="preserve">For NR </w:t>
      </w:r>
      <w:r w:rsidRPr="00DC4968">
        <w:rPr>
          <w:i/>
        </w:rPr>
        <w:t>operating bands</w:t>
      </w:r>
      <w:r w:rsidRPr="00DC4968">
        <w:t xml:space="preserve"> with 15 kHz channel raster below 3 GHz, </w:t>
      </w:r>
      <w:proofErr w:type="spellStart"/>
      <w:r w:rsidRPr="00DC4968">
        <w:t>ΔF</w:t>
      </w:r>
      <w:r w:rsidRPr="00DC4968">
        <w:rPr>
          <w:vertAlign w:val="subscript"/>
        </w:rPr>
        <w:t>Raster</w:t>
      </w:r>
      <w:proofErr w:type="spellEnd"/>
      <w:r w:rsidRPr="00DC4968">
        <w:t xml:space="preserve"> = </w:t>
      </w:r>
      <w:r w:rsidRPr="00DC4968">
        <w:rPr>
          <w:i/>
        </w:rPr>
        <w:t>I</w:t>
      </w:r>
      <w:r w:rsidRPr="00DC4968">
        <w:t xml:space="preserve"> × </w:t>
      </w:r>
      <w:proofErr w:type="spellStart"/>
      <w:proofErr w:type="gramStart"/>
      <w:r w:rsidRPr="00DC4968">
        <w:t>ΔF</w:t>
      </w:r>
      <w:r w:rsidRPr="00DC4968">
        <w:rPr>
          <w:vertAlign w:val="subscript"/>
        </w:rPr>
        <w:t>Global</w:t>
      </w:r>
      <w:proofErr w:type="spellEnd"/>
      <w:r w:rsidRPr="00DC4968">
        <w:rPr>
          <w:vertAlign w:val="subscript"/>
        </w:rPr>
        <w:t xml:space="preserve"> </w:t>
      </w:r>
      <w:r w:rsidRPr="00DC4968">
        <w:t>,</w:t>
      </w:r>
      <w:proofErr w:type="gramEnd"/>
      <w:r w:rsidRPr="00DC4968">
        <w:t xml:space="preserve"> where </w:t>
      </w:r>
      <w:r w:rsidRPr="00DC4968">
        <w:rPr>
          <w:i/>
        </w:rPr>
        <w:t>I ϵ {3,6}</w:t>
      </w:r>
      <w:r w:rsidRPr="00DC4968">
        <w:t xml:space="preserve">. In this case, every </w:t>
      </w:r>
      <w:proofErr w:type="spellStart"/>
      <w:r w:rsidRPr="00DC4968">
        <w:rPr>
          <w:i/>
        </w:rPr>
        <w:t>I</w:t>
      </w:r>
      <w:r w:rsidRPr="00DC4968">
        <w:rPr>
          <w:i/>
          <w:vertAlign w:val="superscript"/>
        </w:rPr>
        <w:t>th</w:t>
      </w:r>
      <w:proofErr w:type="spellEnd"/>
      <w:r w:rsidRPr="00DC4968">
        <w:t xml:space="preserve"> NR</w:t>
      </w:r>
      <w:r w:rsidRPr="00DC4968">
        <w:noBreakHyphen/>
        <w:t xml:space="preserve">ARFCN within the </w:t>
      </w:r>
      <w:r w:rsidRPr="00DC4968">
        <w:rPr>
          <w:i/>
        </w:rPr>
        <w:t>operating band</w:t>
      </w:r>
      <w:r w:rsidRPr="00DC4968">
        <w:t xml:space="preserve"> </w:t>
      </w:r>
      <w:proofErr w:type="gramStart"/>
      <w:r w:rsidRPr="00DC4968">
        <w:t>are</w:t>
      </w:r>
      <w:proofErr w:type="gramEnd"/>
      <w:r w:rsidRPr="00DC4968">
        <w:t xml:space="preserve"> applicable for the channel raster within the </w:t>
      </w:r>
      <w:r w:rsidRPr="00DC4968">
        <w:rPr>
          <w:i/>
        </w:rPr>
        <w:t>operating band</w:t>
      </w:r>
      <w:r w:rsidRPr="00DC4968">
        <w:t xml:space="preserve"> and the step size for the channel raster in table 5.4.2.3-1 is given as &lt;</w:t>
      </w:r>
      <w:r w:rsidRPr="00DC4968">
        <w:rPr>
          <w:i/>
        </w:rPr>
        <w:t>I</w:t>
      </w:r>
      <w:r w:rsidRPr="00DC4968">
        <w:t>&gt;.</w:t>
      </w:r>
    </w:p>
    <w:p w:rsidR="0026590B" w:rsidRPr="00DC4968" w:rsidRDefault="0026590B" w:rsidP="0026590B">
      <w:pPr>
        <w:pStyle w:val="B10"/>
      </w:pPr>
      <w:r w:rsidRPr="00DC4968">
        <w:t>-</w:t>
      </w:r>
      <w:r w:rsidRPr="00DC4968">
        <w:tab/>
        <w:t xml:space="preserve">For NR </w:t>
      </w:r>
      <w:r w:rsidRPr="00DC4968">
        <w:rPr>
          <w:i/>
        </w:rPr>
        <w:t>operating bands</w:t>
      </w:r>
      <w:r w:rsidRPr="00DC4968">
        <w:t xml:space="preserve"> with 15 kHz and 60 kHz channel raster above 3 GHz, </w:t>
      </w:r>
      <w:proofErr w:type="spellStart"/>
      <w:r w:rsidRPr="00DC4968">
        <w:t>ΔF</w:t>
      </w:r>
      <w:r w:rsidRPr="00DC4968">
        <w:rPr>
          <w:vertAlign w:val="subscript"/>
        </w:rPr>
        <w:t>Raster</w:t>
      </w:r>
      <w:proofErr w:type="spellEnd"/>
      <w:r w:rsidRPr="00DC4968">
        <w:t xml:space="preserve"> = </w:t>
      </w:r>
      <w:r w:rsidRPr="00DC4968">
        <w:rPr>
          <w:i/>
        </w:rPr>
        <w:t>I</w:t>
      </w:r>
      <w:r w:rsidRPr="00DC4968">
        <w:t xml:space="preserve"> ×</w:t>
      </w:r>
      <w:proofErr w:type="spellStart"/>
      <w:r w:rsidRPr="00DC4968">
        <w:t>ΔF</w:t>
      </w:r>
      <w:r w:rsidRPr="00DC4968">
        <w:rPr>
          <w:vertAlign w:val="subscript"/>
        </w:rPr>
        <w:t>Global</w:t>
      </w:r>
      <w:proofErr w:type="spellEnd"/>
      <w:r w:rsidRPr="00DC4968">
        <w:t xml:space="preserve">, where </w:t>
      </w:r>
      <w:r w:rsidRPr="00DC4968">
        <w:rPr>
          <w:i/>
        </w:rPr>
        <w:t>I ϵ {1, 2}</w:t>
      </w:r>
      <w:r w:rsidRPr="00DC4968">
        <w:t xml:space="preserve">.  In this case, every </w:t>
      </w:r>
      <w:proofErr w:type="spellStart"/>
      <w:r w:rsidRPr="00DC4968">
        <w:rPr>
          <w:i/>
        </w:rPr>
        <w:t>I</w:t>
      </w:r>
      <w:r w:rsidRPr="00DC4968">
        <w:rPr>
          <w:i/>
          <w:vertAlign w:val="superscript"/>
        </w:rPr>
        <w:t>th</w:t>
      </w:r>
      <w:proofErr w:type="spellEnd"/>
      <w:r w:rsidRPr="00DC4968">
        <w:rPr>
          <w:i/>
        </w:rPr>
        <w:t xml:space="preserve"> </w:t>
      </w:r>
      <w:r w:rsidRPr="00DC4968">
        <w:t>NR</w:t>
      </w:r>
      <w:r w:rsidRPr="00DC4968">
        <w:noBreakHyphen/>
        <w:t xml:space="preserve">ARFCN within the </w:t>
      </w:r>
      <w:r w:rsidRPr="00DC4968">
        <w:rPr>
          <w:i/>
        </w:rPr>
        <w:t>operating band</w:t>
      </w:r>
      <w:r w:rsidRPr="00DC4968">
        <w:t xml:space="preserve"> </w:t>
      </w:r>
      <w:proofErr w:type="gramStart"/>
      <w:r w:rsidRPr="00DC4968">
        <w:t>are</w:t>
      </w:r>
      <w:proofErr w:type="gramEnd"/>
      <w:r w:rsidRPr="00DC4968">
        <w:t xml:space="preserve"> applicable for the channel raster within the </w:t>
      </w:r>
      <w:r w:rsidRPr="00DC4968">
        <w:rPr>
          <w:i/>
        </w:rPr>
        <w:t>operating band</w:t>
      </w:r>
      <w:r w:rsidRPr="00DC4968">
        <w:t xml:space="preserve"> and the step size for the channel raster in table 5.4.2.3-1 and table 5.4.2.3-2 is given as &lt;</w:t>
      </w:r>
      <w:r w:rsidRPr="00DC4968">
        <w:rPr>
          <w:i/>
        </w:rPr>
        <w:t>I</w:t>
      </w:r>
      <w:r w:rsidRPr="00DC4968">
        <w:t>&gt;.</w:t>
      </w:r>
    </w:p>
    <w:p w:rsidR="0026590B" w:rsidRPr="00DC4968" w:rsidRDefault="0026590B" w:rsidP="0026590B">
      <w:pPr>
        <w:pStyle w:val="B10"/>
      </w:pPr>
      <w:r w:rsidRPr="00DC4968">
        <w:t>-</w:t>
      </w:r>
      <w:r w:rsidRPr="00DC4968">
        <w:tab/>
      </w:r>
      <w:r w:rsidRPr="00DC4968">
        <w:rPr>
          <w:noProof/>
        </w:rPr>
        <w:t>In frequency bands with two</w:t>
      </w:r>
      <w:r w:rsidRPr="00DC4968">
        <w:t xml:space="preserve"> </w:t>
      </w:r>
      <w:proofErr w:type="spellStart"/>
      <w:r w:rsidRPr="00DC4968">
        <w:t>ΔF</w:t>
      </w:r>
      <w:r w:rsidRPr="00DC4968">
        <w:rPr>
          <w:vertAlign w:val="subscript"/>
        </w:rPr>
        <w:t>Raster</w:t>
      </w:r>
      <w:proofErr w:type="spellEnd"/>
      <w:r w:rsidRPr="00DC4968">
        <w:rPr>
          <w:noProof/>
        </w:rPr>
        <w:t xml:space="preserve">, the higher </w:t>
      </w:r>
      <w:proofErr w:type="spellStart"/>
      <w:r w:rsidRPr="00DC4968">
        <w:t>ΔF</w:t>
      </w:r>
      <w:r w:rsidRPr="00DC4968">
        <w:rPr>
          <w:vertAlign w:val="subscript"/>
        </w:rPr>
        <w:t>Raster</w:t>
      </w:r>
      <w:proofErr w:type="spellEnd"/>
      <w:r w:rsidRPr="00DC4968">
        <w:rPr>
          <w:noProof/>
        </w:rPr>
        <w:t xml:space="preserve"> applies to channels using only the SCS that equals the higher </w:t>
      </w:r>
      <w:proofErr w:type="spellStart"/>
      <w:r w:rsidRPr="00DC4968">
        <w:t>ΔF</w:t>
      </w:r>
      <w:r w:rsidRPr="00DC4968">
        <w:rPr>
          <w:vertAlign w:val="subscript"/>
        </w:rPr>
        <w:t>Raster</w:t>
      </w:r>
      <w:proofErr w:type="spellEnd"/>
      <w:r w:rsidRPr="00DC4968">
        <w:rPr>
          <w:noProof/>
        </w:rPr>
        <w:t>.</w:t>
      </w:r>
    </w:p>
    <w:p w:rsidR="0026590B" w:rsidRPr="00DC4968" w:rsidRDefault="0026590B" w:rsidP="0026590B">
      <w:pPr>
        <w:pStyle w:val="TH"/>
      </w:pPr>
      <w:r w:rsidRPr="00DC4968">
        <w:lastRenderedPageBreak/>
        <w:t xml:space="preserve">Table 5.4.2.3-1: </w:t>
      </w:r>
      <w:r w:rsidRPr="00DC4968">
        <w:rPr>
          <w:rFonts w:eastAsia="Yu Mincho"/>
        </w:rPr>
        <w:t xml:space="preserve">Applicable </w:t>
      </w:r>
      <w:r w:rsidRPr="00DC4968">
        <w:t>NR-A</w:t>
      </w:r>
      <w:r w:rsidRPr="00DC4968">
        <w:rPr>
          <w:rFonts w:eastAsia="Yu Mincho"/>
        </w:rPr>
        <w:t xml:space="preserve">RFCN per </w:t>
      </w:r>
      <w:r w:rsidRPr="00DC4968">
        <w:rPr>
          <w:rFonts w:eastAsia="Yu Mincho"/>
          <w:i/>
        </w:rPr>
        <w:t>operating band</w:t>
      </w:r>
      <w:r w:rsidRPr="00DC4968">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26590B" w:rsidRPr="00DC4968" w:rsidTr="0026590B">
        <w:trPr>
          <w:jc w:val="center"/>
        </w:trPr>
        <w:tc>
          <w:tcPr>
            <w:tcW w:w="1242" w:type="dxa"/>
            <w:shd w:val="clear" w:color="auto" w:fill="auto"/>
          </w:tcPr>
          <w:p w:rsidR="0026590B" w:rsidRPr="00DC4968" w:rsidRDefault="0026590B" w:rsidP="0026590B">
            <w:pPr>
              <w:pStyle w:val="TAH"/>
              <w:rPr>
                <w:rFonts w:eastAsia="Yu Mincho"/>
              </w:rPr>
            </w:pPr>
            <w:r w:rsidRPr="00DC4968">
              <w:t xml:space="preserve">NR </w:t>
            </w:r>
            <w:r w:rsidRPr="00DC4968">
              <w:rPr>
                <w:i/>
              </w:rPr>
              <w:t>Operating band</w:t>
            </w:r>
          </w:p>
        </w:tc>
        <w:tc>
          <w:tcPr>
            <w:tcW w:w="1146" w:type="dxa"/>
            <w:shd w:val="clear" w:color="auto" w:fill="auto"/>
          </w:tcPr>
          <w:p w:rsidR="0026590B" w:rsidRPr="00DC4968" w:rsidRDefault="0026590B" w:rsidP="0026590B">
            <w:pPr>
              <w:pStyle w:val="TAH"/>
            </w:pPr>
            <w:proofErr w:type="spellStart"/>
            <w:r w:rsidRPr="00DC4968">
              <w:t>ΔF</w:t>
            </w:r>
            <w:r w:rsidRPr="00DC4968">
              <w:rPr>
                <w:vertAlign w:val="subscript"/>
              </w:rPr>
              <w:t>Raster</w:t>
            </w:r>
            <w:proofErr w:type="spellEnd"/>
          </w:p>
          <w:p w:rsidR="0026590B" w:rsidRPr="00DC4968" w:rsidRDefault="0026590B" w:rsidP="0026590B">
            <w:pPr>
              <w:pStyle w:val="TAH"/>
            </w:pPr>
            <w:r w:rsidRPr="00DC4968">
              <w:t xml:space="preserve">(kHz) </w:t>
            </w:r>
          </w:p>
        </w:tc>
        <w:tc>
          <w:tcPr>
            <w:tcW w:w="2876" w:type="dxa"/>
            <w:shd w:val="clear" w:color="auto" w:fill="auto"/>
          </w:tcPr>
          <w:p w:rsidR="0026590B" w:rsidRPr="00DC4968" w:rsidRDefault="0026590B" w:rsidP="0026590B">
            <w:pPr>
              <w:pStyle w:val="TAH"/>
              <w:rPr>
                <w:rFonts w:eastAsia="Yu Mincho"/>
              </w:rPr>
            </w:pPr>
            <w:r w:rsidRPr="00DC4968">
              <w:rPr>
                <w:rFonts w:eastAsia="Yu Mincho"/>
              </w:rPr>
              <w:t>Uplink</w:t>
            </w:r>
          </w:p>
          <w:p w:rsidR="0026590B" w:rsidRPr="00DC4968" w:rsidRDefault="0026590B" w:rsidP="0026590B">
            <w:pPr>
              <w:pStyle w:val="TAH"/>
              <w:rPr>
                <w:rFonts w:eastAsia="Yu Mincho"/>
                <w:vertAlign w:val="subscript"/>
              </w:rPr>
            </w:pPr>
            <w:r w:rsidRPr="00DC4968">
              <w:rPr>
                <w:rFonts w:eastAsia="Yu Mincho"/>
              </w:rPr>
              <w:t>Range of N</w:t>
            </w:r>
            <w:r w:rsidRPr="00DC4968">
              <w:rPr>
                <w:rFonts w:eastAsia="Yu Mincho"/>
                <w:vertAlign w:val="subscript"/>
              </w:rPr>
              <w:t>REF</w:t>
            </w:r>
          </w:p>
          <w:p w:rsidR="0026590B" w:rsidRPr="00DC4968" w:rsidRDefault="0026590B" w:rsidP="0026590B">
            <w:pPr>
              <w:pStyle w:val="TAH"/>
              <w:rPr>
                <w:rFonts w:eastAsia="Yu Mincho"/>
              </w:rPr>
            </w:pPr>
            <w:r w:rsidRPr="00DC4968">
              <w:rPr>
                <w:rFonts w:eastAsia="Yu Mincho"/>
              </w:rPr>
              <w:t>(First – &lt;Step size&gt; – Last)</w:t>
            </w:r>
          </w:p>
        </w:tc>
        <w:tc>
          <w:tcPr>
            <w:tcW w:w="2877" w:type="dxa"/>
            <w:shd w:val="clear" w:color="auto" w:fill="auto"/>
          </w:tcPr>
          <w:p w:rsidR="0026590B" w:rsidRPr="00DC4968" w:rsidRDefault="0026590B" w:rsidP="0026590B">
            <w:pPr>
              <w:pStyle w:val="TAH"/>
              <w:rPr>
                <w:rFonts w:eastAsia="Yu Mincho"/>
              </w:rPr>
            </w:pPr>
            <w:r w:rsidRPr="00DC4968">
              <w:rPr>
                <w:rFonts w:eastAsia="Yu Mincho"/>
              </w:rPr>
              <w:t>Downlink</w:t>
            </w:r>
          </w:p>
          <w:p w:rsidR="0026590B" w:rsidRPr="00DC4968" w:rsidRDefault="0026590B" w:rsidP="0026590B">
            <w:pPr>
              <w:pStyle w:val="TAH"/>
              <w:rPr>
                <w:rFonts w:eastAsia="Yu Mincho"/>
                <w:vertAlign w:val="subscript"/>
              </w:rPr>
            </w:pPr>
            <w:r w:rsidRPr="00DC4968">
              <w:rPr>
                <w:rFonts w:eastAsia="Yu Mincho"/>
              </w:rPr>
              <w:t>Range of N</w:t>
            </w:r>
            <w:r w:rsidRPr="00DC4968">
              <w:rPr>
                <w:rFonts w:eastAsia="Yu Mincho"/>
                <w:vertAlign w:val="subscript"/>
              </w:rPr>
              <w:t>REF</w:t>
            </w:r>
          </w:p>
          <w:p w:rsidR="0026590B" w:rsidRPr="00DC4968" w:rsidRDefault="0026590B" w:rsidP="0026590B">
            <w:pPr>
              <w:pStyle w:val="TAH"/>
              <w:rPr>
                <w:rFonts w:eastAsia="Yu Mincho"/>
              </w:rPr>
            </w:pPr>
            <w:r w:rsidRPr="00DC4968">
              <w:rPr>
                <w:rFonts w:eastAsia="Yu Mincho"/>
              </w:rPr>
              <w:t>(First – &lt;Step size&gt; – Last)</w:t>
            </w:r>
          </w:p>
        </w:tc>
      </w:tr>
      <w:tr w:rsidR="0026590B" w:rsidRPr="00DC4968" w:rsidTr="0026590B">
        <w:trPr>
          <w:jc w:val="center"/>
        </w:trPr>
        <w:tc>
          <w:tcPr>
            <w:tcW w:w="1242" w:type="dxa"/>
            <w:shd w:val="clear" w:color="auto" w:fill="auto"/>
            <w:vAlign w:val="center"/>
          </w:tcPr>
          <w:p w:rsidR="0026590B" w:rsidRPr="00DC4968" w:rsidRDefault="0026590B" w:rsidP="0026590B">
            <w:pPr>
              <w:pStyle w:val="TAC"/>
              <w:rPr>
                <w:rFonts w:eastAsia="Yu Mincho"/>
              </w:rPr>
            </w:pPr>
            <w:r w:rsidRPr="00DC4968">
              <w:t>n1</w:t>
            </w:r>
          </w:p>
        </w:tc>
        <w:tc>
          <w:tcPr>
            <w:tcW w:w="1146" w:type="dxa"/>
            <w:shd w:val="clear" w:color="auto" w:fill="auto"/>
          </w:tcPr>
          <w:p w:rsidR="0026590B" w:rsidRPr="00DC4968" w:rsidRDefault="0026590B" w:rsidP="0026590B">
            <w:pPr>
              <w:pStyle w:val="TAC"/>
              <w:rPr>
                <w:rFonts w:eastAsia="Yu Mincho"/>
              </w:rPr>
            </w:pPr>
            <w:r w:rsidRPr="00DC4968">
              <w:rPr>
                <w:rFonts w:eastAsia="Yu Mincho"/>
              </w:rPr>
              <w:t>100</w:t>
            </w:r>
          </w:p>
        </w:tc>
        <w:tc>
          <w:tcPr>
            <w:tcW w:w="2876" w:type="dxa"/>
            <w:shd w:val="clear" w:color="auto" w:fill="auto"/>
          </w:tcPr>
          <w:p w:rsidR="0026590B" w:rsidRPr="00DC4968" w:rsidRDefault="0026590B" w:rsidP="0026590B">
            <w:pPr>
              <w:pStyle w:val="TAC"/>
              <w:rPr>
                <w:rFonts w:eastAsia="Yu Mincho"/>
              </w:rPr>
            </w:pPr>
            <w:r w:rsidRPr="00DC4968">
              <w:t>384000</w:t>
            </w:r>
            <w:r w:rsidRPr="00DC4968">
              <w:rPr>
                <w:rFonts w:eastAsia="Yu Mincho"/>
              </w:rPr>
              <w:t xml:space="preserve"> – &lt;20&gt; – 396000</w:t>
            </w:r>
          </w:p>
        </w:tc>
        <w:tc>
          <w:tcPr>
            <w:tcW w:w="2877" w:type="dxa"/>
            <w:shd w:val="clear" w:color="auto" w:fill="auto"/>
          </w:tcPr>
          <w:p w:rsidR="0026590B" w:rsidRPr="00DC4968" w:rsidRDefault="0026590B" w:rsidP="0026590B">
            <w:pPr>
              <w:pStyle w:val="TAC"/>
              <w:rPr>
                <w:rFonts w:eastAsia="Yu Mincho"/>
              </w:rPr>
            </w:pPr>
            <w:r w:rsidRPr="00DC4968">
              <w:t>422000</w:t>
            </w:r>
            <w:r w:rsidRPr="00DC4968">
              <w:rPr>
                <w:rFonts w:eastAsia="Yu Mincho"/>
              </w:rPr>
              <w:t xml:space="preserve"> – &lt;20&gt; – 434000</w:t>
            </w:r>
          </w:p>
        </w:tc>
      </w:tr>
      <w:tr w:rsidR="0026590B" w:rsidRPr="00DC4968" w:rsidTr="0026590B">
        <w:trPr>
          <w:jc w:val="center"/>
        </w:trPr>
        <w:tc>
          <w:tcPr>
            <w:tcW w:w="1242" w:type="dxa"/>
            <w:shd w:val="clear" w:color="auto" w:fill="auto"/>
            <w:vAlign w:val="center"/>
          </w:tcPr>
          <w:p w:rsidR="0026590B" w:rsidRPr="00DC4968" w:rsidRDefault="0026590B" w:rsidP="0026590B">
            <w:pPr>
              <w:pStyle w:val="TAC"/>
              <w:rPr>
                <w:rFonts w:eastAsia="Yu Mincho"/>
              </w:rPr>
            </w:pPr>
            <w:r w:rsidRPr="00DC4968">
              <w:t>n2</w:t>
            </w:r>
          </w:p>
        </w:tc>
        <w:tc>
          <w:tcPr>
            <w:tcW w:w="1146" w:type="dxa"/>
            <w:shd w:val="clear" w:color="auto" w:fill="auto"/>
          </w:tcPr>
          <w:p w:rsidR="0026590B" w:rsidRPr="00DC4968" w:rsidRDefault="0026590B" w:rsidP="0026590B">
            <w:pPr>
              <w:pStyle w:val="TAC"/>
              <w:rPr>
                <w:rFonts w:eastAsia="Yu Mincho"/>
              </w:rPr>
            </w:pPr>
            <w:r w:rsidRPr="00DC4968">
              <w:rPr>
                <w:rFonts w:eastAsia="Yu Mincho"/>
              </w:rPr>
              <w:t>100</w:t>
            </w:r>
          </w:p>
        </w:tc>
        <w:tc>
          <w:tcPr>
            <w:tcW w:w="2876" w:type="dxa"/>
            <w:shd w:val="clear" w:color="auto" w:fill="auto"/>
          </w:tcPr>
          <w:p w:rsidR="0026590B" w:rsidRPr="00DC4968" w:rsidRDefault="0026590B" w:rsidP="0026590B">
            <w:pPr>
              <w:pStyle w:val="TAC"/>
              <w:rPr>
                <w:rFonts w:eastAsia="Yu Mincho"/>
              </w:rPr>
            </w:pPr>
            <w:r w:rsidRPr="00DC4968">
              <w:t>370000</w:t>
            </w:r>
            <w:r w:rsidRPr="00DC4968">
              <w:rPr>
                <w:rFonts w:eastAsia="Yu Mincho"/>
              </w:rPr>
              <w:t xml:space="preserve"> – &lt;20&gt; – 382000</w:t>
            </w:r>
          </w:p>
        </w:tc>
        <w:tc>
          <w:tcPr>
            <w:tcW w:w="2877" w:type="dxa"/>
            <w:shd w:val="clear" w:color="auto" w:fill="auto"/>
          </w:tcPr>
          <w:p w:rsidR="0026590B" w:rsidRPr="00DC4968" w:rsidRDefault="0026590B" w:rsidP="0026590B">
            <w:pPr>
              <w:pStyle w:val="TAC"/>
              <w:rPr>
                <w:rFonts w:eastAsia="Yu Mincho"/>
              </w:rPr>
            </w:pPr>
            <w:r w:rsidRPr="00DC4968">
              <w:t>386000</w:t>
            </w:r>
            <w:r w:rsidRPr="00DC4968">
              <w:rPr>
                <w:rFonts w:eastAsia="Yu Mincho"/>
              </w:rPr>
              <w:t xml:space="preserve"> – &lt;20&gt; – 398000</w:t>
            </w:r>
          </w:p>
        </w:tc>
      </w:tr>
      <w:tr w:rsidR="0026590B" w:rsidRPr="00DC4968" w:rsidTr="0026590B">
        <w:trPr>
          <w:jc w:val="center"/>
        </w:trPr>
        <w:tc>
          <w:tcPr>
            <w:tcW w:w="1242" w:type="dxa"/>
            <w:shd w:val="clear" w:color="auto" w:fill="auto"/>
            <w:vAlign w:val="center"/>
          </w:tcPr>
          <w:p w:rsidR="0026590B" w:rsidRPr="00DC4968" w:rsidRDefault="0026590B" w:rsidP="0026590B">
            <w:pPr>
              <w:pStyle w:val="TAC"/>
              <w:rPr>
                <w:rFonts w:eastAsia="Yu Mincho"/>
              </w:rPr>
            </w:pPr>
            <w:r w:rsidRPr="00DC4968">
              <w:t>n3</w:t>
            </w:r>
          </w:p>
        </w:tc>
        <w:tc>
          <w:tcPr>
            <w:tcW w:w="1146" w:type="dxa"/>
            <w:shd w:val="clear" w:color="auto" w:fill="auto"/>
          </w:tcPr>
          <w:p w:rsidR="0026590B" w:rsidRPr="00DC4968" w:rsidRDefault="0026590B" w:rsidP="0026590B">
            <w:pPr>
              <w:pStyle w:val="TAC"/>
              <w:rPr>
                <w:rFonts w:eastAsia="Yu Mincho"/>
              </w:rPr>
            </w:pPr>
            <w:r w:rsidRPr="00DC4968">
              <w:rPr>
                <w:rFonts w:eastAsia="Yu Mincho"/>
              </w:rPr>
              <w:t>100</w:t>
            </w:r>
          </w:p>
        </w:tc>
        <w:tc>
          <w:tcPr>
            <w:tcW w:w="2876" w:type="dxa"/>
            <w:shd w:val="clear" w:color="auto" w:fill="auto"/>
          </w:tcPr>
          <w:p w:rsidR="0026590B" w:rsidRPr="00DC4968" w:rsidRDefault="0026590B" w:rsidP="0026590B">
            <w:pPr>
              <w:pStyle w:val="TAC"/>
              <w:rPr>
                <w:rFonts w:eastAsia="Yu Mincho"/>
              </w:rPr>
            </w:pPr>
            <w:r w:rsidRPr="00DC4968">
              <w:t>342000</w:t>
            </w:r>
            <w:r w:rsidRPr="00DC4968">
              <w:rPr>
                <w:rFonts w:eastAsia="Yu Mincho"/>
              </w:rPr>
              <w:t xml:space="preserve"> – &lt;20&gt; – 357000</w:t>
            </w:r>
          </w:p>
        </w:tc>
        <w:tc>
          <w:tcPr>
            <w:tcW w:w="2877" w:type="dxa"/>
            <w:shd w:val="clear" w:color="auto" w:fill="auto"/>
          </w:tcPr>
          <w:p w:rsidR="0026590B" w:rsidRPr="00DC4968" w:rsidRDefault="0026590B" w:rsidP="0026590B">
            <w:pPr>
              <w:pStyle w:val="TAC"/>
              <w:rPr>
                <w:rFonts w:eastAsia="Yu Mincho"/>
              </w:rPr>
            </w:pPr>
            <w:r w:rsidRPr="00DC4968">
              <w:t>361000</w:t>
            </w:r>
            <w:r w:rsidRPr="00DC4968">
              <w:rPr>
                <w:rFonts w:eastAsia="Yu Mincho"/>
              </w:rPr>
              <w:t xml:space="preserve"> – &lt;20&gt; – 376000</w:t>
            </w:r>
          </w:p>
        </w:tc>
      </w:tr>
      <w:tr w:rsidR="0026590B" w:rsidRPr="00DC4968" w:rsidTr="0026590B">
        <w:trPr>
          <w:jc w:val="center"/>
        </w:trPr>
        <w:tc>
          <w:tcPr>
            <w:tcW w:w="1242" w:type="dxa"/>
            <w:shd w:val="clear" w:color="auto" w:fill="auto"/>
            <w:vAlign w:val="center"/>
          </w:tcPr>
          <w:p w:rsidR="0026590B" w:rsidRPr="00DC4968" w:rsidRDefault="0026590B" w:rsidP="0026590B">
            <w:pPr>
              <w:pStyle w:val="TAC"/>
              <w:rPr>
                <w:rFonts w:eastAsia="Yu Mincho"/>
              </w:rPr>
            </w:pPr>
            <w:r w:rsidRPr="00DC4968">
              <w:t>n5</w:t>
            </w:r>
          </w:p>
        </w:tc>
        <w:tc>
          <w:tcPr>
            <w:tcW w:w="1146" w:type="dxa"/>
            <w:shd w:val="clear" w:color="auto" w:fill="auto"/>
          </w:tcPr>
          <w:p w:rsidR="0026590B" w:rsidRPr="00DC4968" w:rsidRDefault="0026590B" w:rsidP="0026590B">
            <w:pPr>
              <w:pStyle w:val="TAC"/>
              <w:rPr>
                <w:rFonts w:eastAsia="Yu Mincho"/>
              </w:rPr>
            </w:pPr>
            <w:r w:rsidRPr="00DC4968">
              <w:rPr>
                <w:rFonts w:eastAsia="Yu Mincho"/>
              </w:rPr>
              <w:t>100</w:t>
            </w:r>
          </w:p>
        </w:tc>
        <w:tc>
          <w:tcPr>
            <w:tcW w:w="2876" w:type="dxa"/>
            <w:shd w:val="clear" w:color="auto" w:fill="auto"/>
          </w:tcPr>
          <w:p w:rsidR="0026590B" w:rsidRPr="00DC4968" w:rsidRDefault="0026590B" w:rsidP="0026590B">
            <w:pPr>
              <w:pStyle w:val="TAC"/>
              <w:rPr>
                <w:rFonts w:eastAsia="Yu Mincho"/>
              </w:rPr>
            </w:pPr>
            <w:r w:rsidRPr="00DC4968">
              <w:t>164800</w:t>
            </w:r>
            <w:r w:rsidRPr="00DC4968">
              <w:rPr>
                <w:rFonts w:eastAsia="Yu Mincho"/>
              </w:rPr>
              <w:t xml:space="preserve"> – &lt;20&gt; – 169800</w:t>
            </w:r>
          </w:p>
        </w:tc>
        <w:tc>
          <w:tcPr>
            <w:tcW w:w="2877" w:type="dxa"/>
            <w:shd w:val="clear" w:color="auto" w:fill="auto"/>
          </w:tcPr>
          <w:p w:rsidR="0026590B" w:rsidRPr="00DC4968" w:rsidRDefault="0026590B" w:rsidP="0026590B">
            <w:pPr>
              <w:pStyle w:val="TAC"/>
              <w:rPr>
                <w:rFonts w:eastAsia="Yu Mincho"/>
              </w:rPr>
            </w:pPr>
            <w:r w:rsidRPr="00DC4968">
              <w:t>173800</w:t>
            </w:r>
            <w:r w:rsidRPr="00DC4968">
              <w:rPr>
                <w:rFonts w:eastAsia="Yu Mincho"/>
              </w:rPr>
              <w:t xml:space="preserve"> – &lt;20&gt; – 178800</w:t>
            </w:r>
          </w:p>
        </w:tc>
      </w:tr>
      <w:tr w:rsidR="0026590B" w:rsidRPr="00DC4968" w:rsidTr="0026590B">
        <w:trPr>
          <w:jc w:val="center"/>
        </w:trPr>
        <w:tc>
          <w:tcPr>
            <w:tcW w:w="1242" w:type="dxa"/>
            <w:shd w:val="clear" w:color="auto" w:fill="auto"/>
            <w:vAlign w:val="center"/>
          </w:tcPr>
          <w:p w:rsidR="0026590B" w:rsidRPr="00DC4968" w:rsidRDefault="0026590B" w:rsidP="0026590B">
            <w:pPr>
              <w:pStyle w:val="TAC"/>
              <w:rPr>
                <w:rFonts w:eastAsia="Yu Mincho"/>
              </w:rPr>
            </w:pPr>
            <w:r w:rsidRPr="00DC4968">
              <w:t>n7</w:t>
            </w:r>
          </w:p>
        </w:tc>
        <w:tc>
          <w:tcPr>
            <w:tcW w:w="1146" w:type="dxa"/>
            <w:shd w:val="clear" w:color="auto" w:fill="auto"/>
          </w:tcPr>
          <w:p w:rsidR="0026590B" w:rsidRPr="00DC4968" w:rsidRDefault="0026590B" w:rsidP="0026590B">
            <w:pPr>
              <w:pStyle w:val="TAC"/>
              <w:rPr>
                <w:rFonts w:eastAsia="Yu Mincho"/>
              </w:rPr>
            </w:pPr>
            <w:r w:rsidRPr="00DC4968">
              <w:rPr>
                <w:rFonts w:eastAsia="Yu Mincho" w:hint="eastAsia"/>
              </w:rPr>
              <w:t>100</w:t>
            </w:r>
          </w:p>
        </w:tc>
        <w:tc>
          <w:tcPr>
            <w:tcW w:w="2876" w:type="dxa"/>
            <w:shd w:val="clear" w:color="auto" w:fill="auto"/>
          </w:tcPr>
          <w:p w:rsidR="0026590B" w:rsidRPr="00DC4968" w:rsidRDefault="0026590B" w:rsidP="0026590B">
            <w:pPr>
              <w:pStyle w:val="TAC"/>
              <w:rPr>
                <w:rFonts w:eastAsia="Yu Mincho"/>
              </w:rPr>
            </w:pPr>
            <w:r w:rsidRPr="00DC4968">
              <w:rPr>
                <w:rFonts w:eastAsia="Yu Mincho" w:hint="eastAsia"/>
              </w:rPr>
              <w:t>500000</w:t>
            </w:r>
            <w:r w:rsidRPr="00DC4968">
              <w:rPr>
                <w:rFonts w:eastAsia="Yu Mincho"/>
              </w:rPr>
              <w:t xml:space="preserve"> – &lt;</w:t>
            </w:r>
            <w:r w:rsidRPr="00DC4968">
              <w:rPr>
                <w:rFonts w:eastAsia="Yu Mincho" w:hint="eastAsia"/>
              </w:rPr>
              <w:t>20</w:t>
            </w:r>
            <w:r w:rsidRPr="00DC4968">
              <w:rPr>
                <w:rFonts w:eastAsia="Yu Mincho"/>
              </w:rPr>
              <w:t xml:space="preserve">&gt; – </w:t>
            </w:r>
            <w:r w:rsidRPr="00DC4968">
              <w:rPr>
                <w:rFonts w:eastAsia="Yu Mincho" w:hint="eastAsia"/>
              </w:rPr>
              <w:t>514000</w:t>
            </w:r>
          </w:p>
        </w:tc>
        <w:tc>
          <w:tcPr>
            <w:tcW w:w="2877" w:type="dxa"/>
            <w:shd w:val="clear" w:color="auto" w:fill="auto"/>
          </w:tcPr>
          <w:p w:rsidR="0026590B" w:rsidRPr="00DC4968" w:rsidRDefault="0026590B" w:rsidP="0026590B">
            <w:pPr>
              <w:pStyle w:val="TAC"/>
              <w:rPr>
                <w:rFonts w:eastAsia="Yu Mincho"/>
              </w:rPr>
            </w:pPr>
            <w:r w:rsidRPr="00DC4968">
              <w:rPr>
                <w:rFonts w:eastAsia="Yu Mincho" w:hint="eastAsia"/>
              </w:rPr>
              <w:t>524000</w:t>
            </w:r>
            <w:r w:rsidRPr="00DC4968">
              <w:rPr>
                <w:rFonts w:eastAsia="Yu Mincho"/>
              </w:rPr>
              <w:t xml:space="preserve"> – &lt;</w:t>
            </w:r>
            <w:r w:rsidRPr="00DC4968">
              <w:rPr>
                <w:rFonts w:eastAsia="Yu Mincho" w:hint="eastAsia"/>
              </w:rPr>
              <w:t>20</w:t>
            </w:r>
            <w:r w:rsidRPr="00DC4968">
              <w:rPr>
                <w:rFonts w:eastAsia="Yu Mincho"/>
              </w:rPr>
              <w:t xml:space="preserve">&gt; – </w:t>
            </w:r>
            <w:r w:rsidRPr="00DC4968">
              <w:rPr>
                <w:rFonts w:eastAsia="Yu Mincho" w:hint="eastAsia"/>
              </w:rPr>
              <w:t>538000</w:t>
            </w:r>
          </w:p>
        </w:tc>
      </w:tr>
      <w:tr w:rsidR="0026590B" w:rsidRPr="00DC4968" w:rsidTr="0026590B">
        <w:trPr>
          <w:jc w:val="center"/>
        </w:trPr>
        <w:tc>
          <w:tcPr>
            <w:tcW w:w="1242" w:type="dxa"/>
            <w:shd w:val="clear" w:color="auto" w:fill="auto"/>
            <w:vAlign w:val="center"/>
          </w:tcPr>
          <w:p w:rsidR="0026590B" w:rsidRPr="00DC4968" w:rsidRDefault="0026590B" w:rsidP="0026590B">
            <w:pPr>
              <w:pStyle w:val="TAC"/>
            </w:pPr>
            <w:r w:rsidRPr="00DC4968">
              <w:t>n8</w:t>
            </w:r>
          </w:p>
        </w:tc>
        <w:tc>
          <w:tcPr>
            <w:tcW w:w="1146" w:type="dxa"/>
            <w:shd w:val="clear" w:color="auto" w:fill="auto"/>
          </w:tcPr>
          <w:p w:rsidR="0026590B" w:rsidRPr="00DC4968" w:rsidRDefault="0026590B" w:rsidP="0026590B">
            <w:pPr>
              <w:pStyle w:val="TAC"/>
              <w:rPr>
                <w:rFonts w:eastAsia="Yu Mincho"/>
              </w:rPr>
            </w:pPr>
            <w:r w:rsidRPr="00DC4968">
              <w:rPr>
                <w:rFonts w:eastAsia="Yu Mincho"/>
              </w:rPr>
              <w:t>100</w:t>
            </w:r>
          </w:p>
        </w:tc>
        <w:tc>
          <w:tcPr>
            <w:tcW w:w="2876" w:type="dxa"/>
            <w:shd w:val="clear" w:color="auto" w:fill="auto"/>
          </w:tcPr>
          <w:p w:rsidR="0026590B" w:rsidRPr="00DC4968" w:rsidRDefault="0026590B" w:rsidP="0026590B">
            <w:pPr>
              <w:pStyle w:val="TAC"/>
            </w:pPr>
            <w:r w:rsidRPr="00DC4968">
              <w:t>176000</w:t>
            </w:r>
            <w:r w:rsidRPr="00DC4968">
              <w:rPr>
                <w:rFonts w:eastAsia="Yu Mincho"/>
              </w:rPr>
              <w:t xml:space="preserve"> – &lt;20&gt; – 183000</w:t>
            </w:r>
          </w:p>
        </w:tc>
        <w:tc>
          <w:tcPr>
            <w:tcW w:w="2877" w:type="dxa"/>
            <w:shd w:val="clear" w:color="auto" w:fill="auto"/>
          </w:tcPr>
          <w:p w:rsidR="0026590B" w:rsidRPr="00DC4968" w:rsidRDefault="0026590B" w:rsidP="0026590B">
            <w:pPr>
              <w:pStyle w:val="TAC"/>
            </w:pPr>
            <w:r w:rsidRPr="00DC4968">
              <w:t>185000</w:t>
            </w:r>
            <w:r w:rsidRPr="00DC4968">
              <w:rPr>
                <w:rFonts w:eastAsia="Yu Mincho"/>
              </w:rPr>
              <w:t xml:space="preserve"> – &lt;20&gt; – 192000</w:t>
            </w:r>
          </w:p>
        </w:tc>
      </w:tr>
      <w:tr w:rsidR="0026590B" w:rsidRPr="00DC4968" w:rsidTr="0026590B">
        <w:trPr>
          <w:jc w:val="center"/>
        </w:trPr>
        <w:tc>
          <w:tcPr>
            <w:tcW w:w="1242" w:type="dxa"/>
            <w:shd w:val="clear" w:color="auto" w:fill="auto"/>
            <w:vAlign w:val="center"/>
          </w:tcPr>
          <w:p w:rsidR="0026590B" w:rsidRPr="00DC4968" w:rsidRDefault="0026590B" w:rsidP="0026590B">
            <w:pPr>
              <w:pStyle w:val="TAC"/>
            </w:pPr>
            <w:r w:rsidRPr="00DC4968">
              <w:t>n12</w:t>
            </w:r>
          </w:p>
        </w:tc>
        <w:tc>
          <w:tcPr>
            <w:tcW w:w="1146" w:type="dxa"/>
            <w:shd w:val="clear" w:color="auto" w:fill="auto"/>
          </w:tcPr>
          <w:p w:rsidR="0026590B" w:rsidRPr="00DC4968" w:rsidRDefault="0026590B" w:rsidP="0026590B">
            <w:pPr>
              <w:pStyle w:val="TAC"/>
              <w:rPr>
                <w:rFonts w:eastAsia="Yu Mincho"/>
              </w:rPr>
            </w:pPr>
            <w:r w:rsidRPr="00DC4968">
              <w:rPr>
                <w:rFonts w:eastAsia="Yu Mincho"/>
              </w:rPr>
              <w:t>100</w:t>
            </w:r>
          </w:p>
        </w:tc>
        <w:tc>
          <w:tcPr>
            <w:tcW w:w="2876" w:type="dxa"/>
            <w:shd w:val="clear" w:color="auto" w:fill="auto"/>
          </w:tcPr>
          <w:p w:rsidR="0026590B" w:rsidRPr="00DC4968" w:rsidRDefault="0026590B" w:rsidP="0026590B">
            <w:pPr>
              <w:pStyle w:val="TAC"/>
            </w:pPr>
            <w:r w:rsidRPr="00DC4968">
              <w:t>139800</w:t>
            </w:r>
            <w:r w:rsidRPr="00DC4968">
              <w:rPr>
                <w:rFonts w:eastAsia="Yu Mincho"/>
              </w:rPr>
              <w:t xml:space="preserve"> – &lt;20&gt; – 143200</w:t>
            </w:r>
          </w:p>
        </w:tc>
        <w:tc>
          <w:tcPr>
            <w:tcW w:w="2877" w:type="dxa"/>
            <w:shd w:val="clear" w:color="auto" w:fill="auto"/>
          </w:tcPr>
          <w:p w:rsidR="0026590B" w:rsidRPr="00DC4968" w:rsidRDefault="0026590B" w:rsidP="0026590B">
            <w:pPr>
              <w:pStyle w:val="TAC"/>
            </w:pPr>
            <w:r w:rsidRPr="00DC4968">
              <w:t>145800</w:t>
            </w:r>
            <w:r w:rsidRPr="00DC4968">
              <w:rPr>
                <w:rFonts w:eastAsia="Yu Mincho"/>
              </w:rPr>
              <w:t xml:space="preserve"> – &lt;20&gt; – 149200</w:t>
            </w:r>
          </w:p>
        </w:tc>
      </w:tr>
      <w:tr w:rsidR="0026590B" w:rsidRPr="00DC4968" w:rsidTr="0026590B">
        <w:trPr>
          <w:jc w:val="center"/>
        </w:trPr>
        <w:tc>
          <w:tcPr>
            <w:tcW w:w="1242" w:type="dxa"/>
            <w:shd w:val="clear" w:color="auto" w:fill="auto"/>
            <w:vAlign w:val="center"/>
          </w:tcPr>
          <w:p w:rsidR="0026590B" w:rsidRPr="00DC4968" w:rsidRDefault="0026590B" w:rsidP="0026590B">
            <w:pPr>
              <w:pStyle w:val="TAC"/>
            </w:pPr>
            <w:r w:rsidRPr="00DC4968">
              <w:t>n20</w:t>
            </w:r>
          </w:p>
        </w:tc>
        <w:tc>
          <w:tcPr>
            <w:tcW w:w="1146" w:type="dxa"/>
            <w:shd w:val="clear" w:color="auto" w:fill="auto"/>
          </w:tcPr>
          <w:p w:rsidR="0026590B" w:rsidRPr="00DC4968" w:rsidRDefault="0026590B" w:rsidP="0026590B">
            <w:pPr>
              <w:pStyle w:val="TAC"/>
              <w:rPr>
                <w:rFonts w:eastAsia="Yu Mincho"/>
              </w:rPr>
            </w:pPr>
            <w:r w:rsidRPr="00DC4968">
              <w:rPr>
                <w:rFonts w:eastAsia="Yu Mincho"/>
              </w:rPr>
              <w:t>100</w:t>
            </w:r>
          </w:p>
        </w:tc>
        <w:tc>
          <w:tcPr>
            <w:tcW w:w="2876" w:type="dxa"/>
            <w:shd w:val="clear" w:color="auto" w:fill="auto"/>
          </w:tcPr>
          <w:p w:rsidR="0026590B" w:rsidRPr="00DC4968" w:rsidRDefault="0026590B" w:rsidP="0026590B">
            <w:pPr>
              <w:pStyle w:val="TAC"/>
            </w:pPr>
            <w:r w:rsidRPr="00DC4968">
              <w:t>166400</w:t>
            </w:r>
            <w:r w:rsidRPr="00DC4968">
              <w:rPr>
                <w:rFonts w:eastAsia="Yu Mincho"/>
              </w:rPr>
              <w:t xml:space="preserve"> – &lt;20&gt; – 172400</w:t>
            </w:r>
          </w:p>
        </w:tc>
        <w:tc>
          <w:tcPr>
            <w:tcW w:w="2877" w:type="dxa"/>
            <w:shd w:val="clear" w:color="auto" w:fill="auto"/>
          </w:tcPr>
          <w:p w:rsidR="0026590B" w:rsidRPr="00DC4968" w:rsidRDefault="0026590B" w:rsidP="0026590B">
            <w:pPr>
              <w:pStyle w:val="TAC"/>
            </w:pPr>
            <w:r w:rsidRPr="00DC4968">
              <w:t>158200</w:t>
            </w:r>
            <w:r w:rsidRPr="00DC4968">
              <w:rPr>
                <w:rFonts w:eastAsia="Yu Mincho"/>
              </w:rPr>
              <w:t xml:space="preserve"> – &lt;20&gt; – 164200</w:t>
            </w:r>
          </w:p>
        </w:tc>
      </w:tr>
      <w:tr w:rsidR="0026590B" w:rsidRPr="00DC4968" w:rsidTr="0026590B">
        <w:trPr>
          <w:jc w:val="center"/>
        </w:trPr>
        <w:tc>
          <w:tcPr>
            <w:tcW w:w="1242" w:type="dxa"/>
            <w:shd w:val="clear" w:color="auto" w:fill="auto"/>
            <w:vAlign w:val="center"/>
          </w:tcPr>
          <w:p w:rsidR="0026590B" w:rsidRPr="00DC4968" w:rsidRDefault="0026590B" w:rsidP="0026590B">
            <w:pPr>
              <w:pStyle w:val="TAC"/>
            </w:pPr>
            <w:r w:rsidRPr="00DC4968">
              <w:t>n25</w:t>
            </w:r>
          </w:p>
        </w:tc>
        <w:tc>
          <w:tcPr>
            <w:tcW w:w="1146" w:type="dxa"/>
            <w:shd w:val="clear" w:color="auto" w:fill="auto"/>
          </w:tcPr>
          <w:p w:rsidR="0026590B" w:rsidRPr="00DC4968" w:rsidRDefault="0026590B" w:rsidP="0026590B">
            <w:pPr>
              <w:pStyle w:val="TAC"/>
              <w:rPr>
                <w:rFonts w:eastAsia="Yu Mincho"/>
              </w:rPr>
            </w:pPr>
            <w:r w:rsidRPr="00DC4968">
              <w:rPr>
                <w:rFonts w:eastAsia="Yu Mincho"/>
              </w:rPr>
              <w:t>100</w:t>
            </w:r>
          </w:p>
        </w:tc>
        <w:tc>
          <w:tcPr>
            <w:tcW w:w="2876" w:type="dxa"/>
            <w:shd w:val="clear" w:color="auto" w:fill="auto"/>
          </w:tcPr>
          <w:p w:rsidR="0026590B" w:rsidRPr="00DC4968" w:rsidRDefault="0026590B" w:rsidP="0026590B">
            <w:pPr>
              <w:pStyle w:val="TAC"/>
            </w:pPr>
            <w:r w:rsidRPr="00DC4968">
              <w:t>370000</w:t>
            </w:r>
            <w:r w:rsidRPr="00DC4968">
              <w:rPr>
                <w:rFonts w:eastAsia="Yu Mincho"/>
              </w:rPr>
              <w:t xml:space="preserve"> – &lt;20&gt; – 383000</w:t>
            </w:r>
          </w:p>
        </w:tc>
        <w:tc>
          <w:tcPr>
            <w:tcW w:w="2877" w:type="dxa"/>
            <w:shd w:val="clear" w:color="auto" w:fill="auto"/>
          </w:tcPr>
          <w:p w:rsidR="0026590B" w:rsidRPr="00DC4968" w:rsidRDefault="0026590B" w:rsidP="0026590B">
            <w:pPr>
              <w:pStyle w:val="TAC"/>
            </w:pPr>
            <w:r w:rsidRPr="00DC4968">
              <w:t>386000</w:t>
            </w:r>
            <w:r w:rsidRPr="00DC4968">
              <w:rPr>
                <w:rFonts w:eastAsia="Yu Mincho"/>
              </w:rPr>
              <w:t xml:space="preserve"> – &lt;20&gt; – 399000</w:t>
            </w:r>
          </w:p>
        </w:tc>
      </w:tr>
      <w:tr w:rsidR="0026590B" w:rsidRPr="00DC4968" w:rsidTr="0026590B">
        <w:trPr>
          <w:jc w:val="center"/>
        </w:trPr>
        <w:tc>
          <w:tcPr>
            <w:tcW w:w="1242" w:type="dxa"/>
            <w:shd w:val="clear" w:color="auto" w:fill="auto"/>
            <w:vAlign w:val="center"/>
          </w:tcPr>
          <w:p w:rsidR="0026590B" w:rsidRPr="00DC4968" w:rsidRDefault="0026590B" w:rsidP="0026590B">
            <w:pPr>
              <w:pStyle w:val="TAC"/>
            </w:pPr>
            <w:r w:rsidRPr="00DC4968">
              <w:t>n28</w:t>
            </w:r>
          </w:p>
        </w:tc>
        <w:tc>
          <w:tcPr>
            <w:tcW w:w="1146" w:type="dxa"/>
            <w:shd w:val="clear" w:color="auto" w:fill="auto"/>
          </w:tcPr>
          <w:p w:rsidR="0026590B" w:rsidRPr="00DC4968" w:rsidRDefault="0026590B" w:rsidP="0026590B">
            <w:pPr>
              <w:pStyle w:val="TAC"/>
              <w:rPr>
                <w:rFonts w:eastAsia="Yu Mincho"/>
              </w:rPr>
            </w:pPr>
            <w:r w:rsidRPr="00DC4968">
              <w:rPr>
                <w:rFonts w:eastAsia="Yu Mincho"/>
              </w:rPr>
              <w:t>100</w:t>
            </w:r>
          </w:p>
        </w:tc>
        <w:tc>
          <w:tcPr>
            <w:tcW w:w="2876" w:type="dxa"/>
            <w:shd w:val="clear" w:color="auto" w:fill="auto"/>
          </w:tcPr>
          <w:p w:rsidR="0026590B" w:rsidRPr="00DC4968" w:rsidRDefault="0026590B" w:rsidP="0026590B">
            <w:pPr>
              <w:pStyle w:val="TAC"/>
            </w:pPr>
            <w:r w:rsidRPr="00DC4968">
              <w:t>140600</w:t>
            </w:r>
            <w:r w:rsidRPr="00DC4968">
              <w:rPr>
                <w:rFonts w:eastAsia="Yu Mincho"/>
              </w:rPr>
              <w:t xml:space="preserve"> – &lt;20&gt; – 149600</w:t>
            </w:r>
          </w:p>
        </w:tc>
        <w:tc>
          <w:tcPr>
            <w:tcW w:w="2877" w:type="dxa"/>
            <w:shd w:val="clear" w:color="auto" w:fill="auto"/>
          </w:tcPr>
          <w:p w:rsidR="0026590B" w:rsidRPr="00DC4968" w:rsidRDefault="0026590B" w:rsidP="0026590B">
            <w:pPr>
              <w:pStyle w:val="TAC"/>
            </w:pPr>
            <w:r w:rsidRPr="00DC4968">
              <w:t>151600</w:t>
            </w:r>
            <w:r w:rsidRPr="00DC4968">
              <w:rPr>
                <w:rFonts w:eastAsia="Yu Mincho"/>
              </w:rPr>
              <w:t xml:space="preserve"> – &lt;20&gt; – 160600</w:t>
            </w:r>
          </w:p>
        </w:tc>
      </w:tr>
      <w:tr w:rsidR="0026590B" w:rsidRPr="00DC4968" w:rsidTr="0026590B">
        <w:trPr>
          <w:jc w:val="center"/>
        </w:trPr>
        <w:tc>
          <w:tcPr>
            <w:tcW w:w="1242" w:type="dxa"/>
            <w:shd w:val="clear" w:color="auto" w:fill="auto"/>
            <w:vAlign w:val="center"/>
          </w:tcPr>
          <w:p w:rsidR="0026590B" w:rsidRPr="00DC4968" w:rsidRDefault="0026590B" w:rsidP="0026590B">
            <w:pPr>
              <w:pStyle w:val="TAC"/>
            </w:pPr>
            <w:r w:rsidRPr="00DC4968">
              <w:rPr>
                <w:rFonts w:eastAsia="宋体" w:hint="eastAsia"/>
                <w:lang w:val="en-US" w:eastAsia="zh-CN"/>
              </w:rPr>
              <w:t>n34</w:t>
            </w:r>
          </w:p>
        </w:tc>
        <w:tc>
          <w:tcPr>
            <w:tcW w:w="1146" w:type="dxa"/>
            <w:shd w:val="clear" w:color="auto" w:fill="auto"/>
          </w:tcPr>
          <w:p w:rsidR="0026590B" w:rsidRPr="00DC4968" w:rsidRDefault="0026590B" w:rsidP="0026590B">
            <w:pPr>
              <w:pStyle w:val="TAC"/>
              <w:rPr>
                <w:rFonts w:eastAsia="Yu Mincho"/>
              </w:rPr>
            </w:pPr>
            <w:r w:rsidRPr="00DC4968">
              <w:rPr>
                <w:rFonts w:eastAsia="宋体" w:hint="eastAsia"/>
                <w:lang w:val="en-US" w:eastAsia="zh-CN"/>
              </w:rPr>
              <w:t>100</w:t>
            </w:r>
          </w:p>
        </w:tc>
        <w:tc>
          <w:tcPr>
            <w:tcW w:w="2876" w:type="dxa"/>
            <w:shd w:val="clear" w:color="auto" w:fill="auto"/>
          </w:tcPr>
          <w:p w:rsidR="0026590B" w:rsidRPr="00DC4968" w:rsidRDefault="0026590B" w:rsidP="0026590B">
            <w:pPr>
              <w:pStyle w:val="TAC"/>
            </w:pPr>
            <w:r w:rsidRPr="00DC4968">
              <w:rPr>
                <w:rFonts w:eastAsia="宋体" w:hint="eastAsia"/>
                <w:lang w:val="en-US" w:eastAsia="zh-CN"/>
              </w:rPr>
              <w:t>4020</w:t>
            </w:r>
            <w:r w:rsidRPr="00DC4968">
              <w:t>00</w:t>
            </w:r>
            <w:r w:rsidRPr="00DC4968">
              <w:rPr>
                <w:rFonts w:eastAsia="Yu Mincho"/>
              </w:rPr>
              <w:t xml:space="preserve"> – &lt;20&gt; – </w:t>
            </w:r>
            <w:r w:rsidRPr="00DC4968">
              <w:rPr>
                <w:rFonts w:eastAsia="宋体" w:hint="eastAsia"/>
                <w:lang w:val="en-US" w:eastAsia="zh-CN"/>
              </w:rPr>
              <w:t>4050</w:t>
            </w:r>
            <w:r w:rsidRPr="00DC4968">
              <w:rPr>
                <w:rFonts w:eastAsia="Yu Mincho"/>
              </w:rPr>
              <w:t>00</w:t>
            </w:r>
          </w:p>
        </w:tc>
        <w:tc>
          <w:tcPr>
            <w:tcW w:w="2877" w:type="dxa"/>
            <w:shd w:val="clear" w:color="auto" w:fill="auto"/>
          </w:tcPr>
          <w:p w:rsidR="0026590B" w:rsidRPr="00DC4968" w:rsidRDefault="0026590B" w:rsidP="0026590B">
            <w:pPr>
              <w:pStyle w:val="TAC"/>
            </w:pPr>
            <w:r w:rsidRPr="00DC4968">
              <w:rPr>
                <w:rFonts w:eastAsia="宋体" w:hint="eastAsia"/>
                <w:lang w:val="en-US" w:eastAsia="zh-CN"/>
              </w:rPr>
              <w:t>4020</w:t>
            </w:r>
            <w:r w:rsidRPr="00DC4968">
              <w:t>00</w:t>
            </w:r>
            <w:r w:rsidRPr="00DC4968">
              <w:rPr>
                <w:rFonts w:eastAsia="Yu Mincho"/>
              </w:rPr>
              <w:t xml:space="preserve"> – &lt;20&gt; – </w:t>
            </w:r>
            <w:r w:rsidRPr="00DC4968">
              <w:rPr>
                <w:rFonts w:eastAsia="宋体" w:hint="eastAsia"/>
                <w:lang w:val="en-US" w:eastAsia="zh-CN"/>
              </w:rPr>
              <w:t>4050</w:t>
            </w:r>
            <w:r w:rsidRPr="00DC4968">
              <w:rPr>
                <w:rFonts w:eastAsia="Yu Mincho"/>
              </w:rPr>
              <w:t>00</w:t>
            </w:r>
          </w:p>
        </w:tc>
      </w:tr>
      <w:tr w:rsidR="0026590B" w:rsidRPr="00DC4968" w:rsidTr="0026590B">
        <w:trPr>
          <w:jc w:val="center"/>
        </w:trPr>
        <w:tc>
          <w:tcPr>
            <w:tcW w:w="1242" w:type="dxa"/>
            <w:shd w:val="clear" w:color="auto" w:fill="auto"/>
            <w:vAlign w:val="center"/>
          </w:tcPr>
          <w:p w:rsidR="0026590B" w:rsidRPr="00DC4968" w:rsidRDefault="0026590B" w:rsidP="0026590B">
            <w:pPr>
              <w:pStyle w:val="TAC"/>
            </w:pPr>
            <w:r w:rsidRPr="00DC4968">
              <w:t>n38</w:t>
            </w:r>
          </w:p>
        </w:tc>
        <w:tc>
          <w:tcPr>
            <w:tcW w:w="1146" w:type="dxa"/>
            <w:shd w:val="clear" w:color="auto" w:fill="auto"/>
          </w:tcPr>
          <w:p w:rsidR="0026590B" w:rsidRPr="00DC4968" w:rsidRDefault="0026590B" w:rsidP="0026590B">
            <w:pPr>
              <w:pStyle w:val="TAC"/>
              <w:rPr>
                <w:rFonts w:eastAsia="Yu Mincho"/>
              </w:rPr>
            </w:pPr>
            <w:r w:rsidRPr="00DC4968">
              <w:rPr>
                <w:rFonts w:eastAsia="Yu Mincho" w:hint="eastAsia"/>
              </w:rPr>
              <w:t>100</w:t>
            </w:r>
          </w:p>
        </w:tc>
        <w:tc>
          <w:tcPr>
            <w:tcW w:w="2876" w:type="dxa"/>
            <w:shd w:val="clear" w:color="auto" w:fill="auto"/>
          </w:tcPr>
          <w:p w:rsidR="0026590B" w:rsidRPr="00DC4968" w:rsidRDefault="0026590B" w:rsidP="0026590B">
            <w:pPr>
              <w:pStyle w:val="TAC"/>
            </w:pPr>
            <w:r w:rsidRPr="00DC4968">
              <w:rPr>
                <w:rFonts w:eastAsia="Yu Mincho" w:hint="eastAsia"/>
              </w:rPr>
              <w:t>514000</w:t>
            </w:r>
            <w:r w:rsidRPr="00DC4968">
              <w:rPr>
                <w:rFonts w:eastAsia="Yu Mincho"/>
              </w:rPr>
              <w:t xml:space="preserve"> – &lt;</w:t>
            </w:r>
            <w:r w:rsidRPr="00DC4968">
              <w:rPr>
                <w:rFonts w:eastAsia="Yu Mincho" w:hint="eastAsia"/>
              </w:rPr>
              <w:t>20</w:t>
            </w:r>
            <w:r w:rsidRPr="00DC4968">
              <w:rPr>
                <w:rFonts w:eastAsia="Yu Mincho"/>
              </w:rPr>
              <w:t xml:space="preserve">&gt; – </w:t>
            </w:r>
            <w:r w:rsidRPr="00DC4968">
              <w:rPr>
                <w:rFonts w:eastAsia="Yu Mincho" w:hint="eastAsia"/>
              </w:rPr>
              <w:t>524000</w:t>
            </w:r>
          </w:p>
        </w:tc>
        <w:tc>
          <w:tcPr>
            <w:tcW w:w="2877" w:type="dxa"/>
            <w:shd w:val="clear" w:color="auto" w:fill="auto"/>
          </w:tcPr>
          <w:p w:rsidR="0026590B" w:rsidRPr="00DC4968" w:rsidRDefault="0026590B" w:rsidP="0026590B">
            <w:pPr>
              <w:pStyle w:val="TAC"/>
            </w:pPr>
            <w:r w:rsidRPr="00DC4968">
              <w:rPr>
                <w:rFonts w:eastAsia="Yu Mincho" w:hint="eastAsia"/>
              </w:rPr>
              <w:t>514000</w:t>
            </w:r>
            <w:r w:rsidRPr="00DC4968">
              <w:rPr>
                <w:rFonts w:eastAsia="Yu Mincho"/>
              </w:rPr>
              <w:t xml:space="preserve"> – &lt;</w:t>
            </w:r>
            <w:r w:rsidRPr="00DC4968">
              <w:rPr>
                <w:rFonts w:eastAsia="Yu Mincho" w:hint="eastAsia"/>
              </w:rPr>
              <w:t>20</w:t>
            </w:r>
            <w:r w:rsidRPr="00DC4968">
              <w:rPr>
                <w:rFonts w:eastAsia="Yu Mincho"/>
              </w:rPr>
              <w:t xml:space="preserve">&gt; – </w:t>
            </w:r>
            <w:r w:rsidRPr="00DC4968">
              <w:rPr>
                <w:rFonts w:eastAsia="Yu Mincho" w:hint="eastAsia"/>
              </w:rPr>
              <w:t>524000</w:t>
            </w:r>
          </w:p>
        </w:tc>
      </w:tr>
      <w:tr w:rsidR="0026590B" w:rsidRPr="00DC4968" w:rsidTr="0026590B">
        <w:trPr>
          <w:jc w:val="center"/>
        </w:trPr>
        <w:tc>
          <w:tcPr>
            <w:tcW w:w="1242" w:type="dxa"/>
            <w:shd w:val="clear" w:color="auto" w:fill="auto"/>
            <w:vAlign w:val="center"/>
          </w:tcPr>
          <w:p w:rsidR="0026590B" w:rsidRPr="00DC4968" w:rsidRDefault="0026590B" w:rsidP="0026590B">
            <w:pPr>
              <w:pStyle w:val="TAC"/>
            </w:pPr>
            <w:r w:rsidRPr="00DC4968">
              <w:rPr>
                <w:rFonts w:hint="eastAsia"/>
                <w:lang w:val="en-US" w:eastAsia="zh-CN"/>
              </w:rPr>
              <w:t>n39</w:t>
            </w:r>
          </w:p>
        </w:tc>
        <w:tc>
          <w:tcPr>
            <w:tcW w:w="1146" w:type="dxa"/>
            <w:shd w:val="clear" w:color="auto" w:fill="auto"/>
          </w:tcPr>
          <w:p w:rsidR="0026590B" w:rsidRPr="00DC4968" w:rsidRDefault="0026590B" w:rsidP="0026590B">
            <w:pPr>
              <w:pStyle w:val="TAC"/>
              <w:rPr>
                <w:rFonts w:eastAsia="Yu Mincho"/>
              </w:rPr>
            </w:pPr>
            <w:r w:rsidRPr="00DC4968">
              <w:rPr>
                <w:rFonts w:eastAsia="宋体" w:hint="eastAsia"/>
                <w:lang w:val="en-US" w:eastAsia="zh-CN"/>
              </w:rPr>
              <w:t>100</w:t>
            </w:r>
          </w:p>
        </w:tc>
        <w:tc>
          <w:tcPr>
            <w:tcW w:w="2876" w:type="dxa"/>
            <w:shd w:val="clear" w:color="auto" w:fill="auto"/>
          </w:tcPr>
          <w:p w:rsidR="0026590B" w:rsidRPr="00DC4968" w:rsidRDefault="0026590B" w:rsidP="0026590B">
            <w:pPr>
              <w:pStyle w:val="TAC"/>
              <w:rPr>
                <w:rFonts w:eastAsia="Yu Mincho"/>
              </w:rPr>
            </w:pPr>
            <w:r w:rsidRPr="00DC4968">
              <w:rPr>
                <w:rFonts w:eastAsia="宋体" w:hint="eastAsia"/>
                <w:lang w:val="en-US" w:eastAsia="zh-CN"/>
              </w:rPr>
              <w:t>3760</w:t>
            </w:r>
            <w:r w:rsidRPr="00DC4968">
              <w:t>00</w:t>
            </w:r>
            <w:r w:rsidRPr="00DC4968">
              <w:rPr>
                <w:rFonts w:eastAsia="Yu Mincho"/>
              </w:rPr>
              <w:t xml:space="preserve"> – &lt;20&gt; – </w:t>
            </w:r>
            <w:r w:rsidRPr="00DC4968">
              <w:rPr>
                <w:rFonts w:eastAsia="宋体" w:hint="eastAsia"/>
                <w:lang w:val="en-US" w:eastAsia="zh-CN"/>
              </w:rPr>
              <w:t>3840</w:t>
            </w:r>
            <w:r w:rsidRPr="00DC4968">
              <w:rPr>
                <w:rFonts w:eastAsia="Yu Mincho"/>
              </w:rPr>
              <w:t>00</w:t>
            </w:r>
          </w:p>
        </w:tc>
        <w:tc>
          <w:tcPr>
            <w:tcW w:w="2877" w:type="dxa"/>
            <w:shd w:val="clear" w:color="auto" w:fill="auto"/>
          </w:tcPr>
          <w:p w:rsidR="0026590B" w:rsidRPr="00DC4968" w:rsidRDefault="0026590B" w:rsidP="0026590B">
            <w:pPr>
              <w:pStyle w:val="TAC"/>
              <w:rPr>
                <w:rFonts w:eastAsia="Yu Mincho"/>
              </w:rPr>
            </w:pPr>
            <w:r w:rsidRPr="00DC4968">
              <w:rPr>
                <w:rFonts w:eastAsia="宋体" w:hint="eastAsia"/>
                <w:lang w:val="en-US" w:eastAsia="zh-CN"/>
              </w:rPr>
              <w:t>3760</w:t>
            </w:r>
            <w:r w:rsidRPr="00DC4968">
              <w:t>00</w:t>
            </w:r>
            <w:r w:rsidRPr="00DC4968">
              <w:rPr>
                <w:rFonts w:eastAsia="Yu Mincho"/>
              </w:rPr>
              <w:t xml:space="preserve"> – &lt;20&gt; – </w:t>
            </w:r>
            <w:r w:rsidRPr="00DC4968">
              <w:rPr>
                <w:rFonts w:eastAsia="宋体" w:hint="eastAsia"/>
                <w:lang w:val="en-US" w:eastAsia="zh-CN"/>
              </w:rPr>
              <w:t>3840</w:t>
            </w:r>
            <w:r w:rsidRPr="00DC4968">
              <w:rPr>
                <w:rFonts w:eastAsia="Yu Mincho"/>
              </w:rPr>
              <w:t>00</w:t>
            </w:r>
          </w:p>
        </w:tc>
      </w:tr>
      <w:tr w:rsidR="0026590B" w:rsidRPr="00DC4968" w:rsidTr="0026590B">
        <w:trPr>
          <w:jc w:val="center"/>
        </w:trPr>
        <w:tc>
          <w:tcPr>
            <w:tcW w:w="1242" w:type="dxa"/>
            <w:shd w:val="clear" w:color="auto" w:fill="auto"/>
            <w:vAlign w:val="center"/>
          </w:tcPr>
          <w:p w:rsidR="0026590B" w:rsidRPr="00DC4968" w:rsidRDefault="0026590B" w:rsidP="0026590B">
            <w:pPr>
              <w:pStyle w:val="TAC"/>
            </w:pPr>
            <w:r w:rsidRPr="00DC4968">
              <w:t>n40</w:t>
            </w:r>
          </w:p>
        </w:tc>
        <w:tc>
          <w:tcPr>
            <w:tcW w:w="1146" w:type="dxa"/>
            <w:shd w:val="clear" w:color="auto" w:fill="auto"/>
          </w:tcPr>
          <w:p w:rsidR="0026590B" w:rsidRPr="00DC4968" w:rsidRDefault="0026590B" w:rsidP="0026590B">
            <w:pPr>
              <w:pStyle w:val="TAC"/>
              <w:rPr>
                <w:rFonts w:eastAsia="Yu Mincho"/>
              </w:rPr>
            </w:pPr>
            <w:r w:rsidRPr="00DC4968">
              <w:rPr>
                <w:rFonts w:eastAsia="Yu Mincho"/>
              </w:rPr>
              <w:t>100</w:t>
            </w:r>
          </w:p>
        </w:tc>
        <w:tc>
          <w:tcPr>
            <w:tcW w:w="2876" w:type="dxa"/>
            <w:shd w:val="clear" w:color="auto" w:fill="auto"/>
          </w:tcPr>
          <w:p w:rsidR="0026590B" w:rsidRPr="00DC4968" w:rsidRDefault="0026590B" w:rsidP="0026590B">
            <w:pPr>
              <w:pStyle w:val="TAC"/>
              <w:rPr>
                <w:rFonts w:eastAsia="Yu Mincho"/>
              </w:rPr>
            </w:pPr>
            <w:r w:rsidRPr="00DC4968">
              <w:t>460000</w:t>
            </w:r>
            <w:r w:rsidRPr="00DC4968">
              <w:rPr>
                <w:rFonts w:eastAsia="Yu Mincho"/>
              </w:rPr>
              <w:t xml:space="preserve"> – &lt;20&gt; – 480000</w:t>
            </w:r>
          </w:p>
        </w:tc>
        <w:tc>
          <w:tcPr>
            <w:tcW w:w="2877" w:type="dxa"/>
            <w:shd w:val="clear" w:color="auto" w:fill="auto"/>
          </w:tcPr>
          <w:p w:rsidR="0026590B" w:rsidRPr="00DC4968" w:rsidRDefault="0026590B" w:rsidP="0026590B">
            <w:pPr>
              <w:pStyle w:val="TAC"/>
              <w:rPr>
                <w:rFonts w:eastAsia="Yu Mincho"/>
              </w:rPr>
            </w:pPr>
            <w:r w:rsidRPr="00DC4968">
              <w:t>460000</w:t>
            </w:r>
            <w:r w:rsidRPr="00DC4968">
              <w:rPr>
                <w:rFonts w:eastAsia="Yu Mincho"/>
              </w:rPr>
              <w:t xml:space="preserve"> – &lt;20&gt; – 480000</w:t>
            </w:r>
          </w:p>
        </w:tc>
      </w:tr>
      <w:tr w:rsidR="0026590B" w:rsidRPr="00DC4968" w:rsidTr="0026590B">
        <w:trPr>
          <w:jc w:val="center"/>
        </w:trPr>
        <w:tc>
          <w:tcPr>
            <w:tcW w:w="1242" w:type="dxa"/>
            <w:vMerge w:val="restart"/>
            <w:shd w:val="clear" w:color="auto" w:fill="auto"/>
            <w:vAlign w:val="center"/>
          </w:tcPr>
          <w:p w:rsidR="0026590B" w:rsidRPr="00DC4968" w:rsidRDefault="0026590B" w:rsidP="0026590B">
            <w:pPr>
              <w:pStyle w:val="TAC"/>
            </w:pPr>
            <w:r w:rsidRPr="00DC4968">
              <w:t>n41</w:t>
            </w:r>
          </w:p>
        </w:tc>
        <w:tc>
          <w:tcPr>
            <w:tcW w:w="1146" w:type="dxa"/>
            <w:shd w:val="clear" w:color="auto" w:fill="auto"/>
          </w:tcPr>
          <w:p w:rsidR="0026590B" w:rsidRPr="00DC4968" w:rsidRDefault="0026590B" w:rsidP="0026590B">
            <w:pPr>
              <w:pStyle w:val="TAC"/>
              <w:rPr>
                <w:rFonts w:eastAsia="Yu Mincho"/>
              </w:rPr>
            </w:pPr>
            <w:r w:rsidRPr="00DC4968">
              <w:rPr>
                <w:rFonts w:eastAsia="Yu Mincho"/>
              </w:rPr>
              <w:t>15</w:t>
            </w:r>
          </w:p>
        </w:tc>
        <w:tc>
          <w:tcPr>
            <w:tcW w:w="2876" w:type="dxa"/>
            <w:shd w:val="clear" w:color="auto" w:fill="auto"/>
          </w:tcPr>
          <w:p w:rsidR="0026590B" w:rsidRPr="00DC4968" w:rsidRDefault="0026590B" w:rsidP="0026590B">
            <w:pPr>
              <w:pStyle w:val="TAC"/>
            </w:pPr>
            <w:r w:rsidRPr="00DC4968">
              <w:t>499200</w:t>
            </w:r>
            <w:r w:rsidRPr="00DC4968">
              <w:rPr>
                <w:rFonts w:eastAsia="Yu Mincho"/>
              </w:rPr>
              <w:t xml:space="preserve"> – &lt;3&gt; – 537999</w:t>
            </w:r>
          </w:p>
        </w:tc>
        <w:tc>
          <w:tcPr>
            <w:tcW w:w="2877" w:type="dxa"/>
            <w:shd w:val="clear" w:color="auto" w:fill="auto"/>
          </w:tcPr>
          <w:p w:rsidR="0026590B" w:rsidRPr="00DC4968" w:rsidRDefault="0026590B" w:rsidP="0026590B">
            <w:pPr>
              <w:pStyle w:val="TAC"/>
            </w:pPr>
            <w:r w:rsidRPr="00DC4968">
              <w:t>499200</w:t>
            </w:r>
            <w:r w:rsidRPr="00DC4968">
              <w:rPr>
                <w:rFonts w:eastAsia="Yu Mincho"/>
              </w:rPr>
              <w:t xml:space="preserve"> – &lt;3&gt; – 537999</w:t>
            </w:r>
          </w:p>
        </w:tc>
      </w:tr>
      <w:tr w:rsidR="0026590B" w:rsidRPr="00DC4968" w:rsidTr="0026590B">
        <w:trPr>
          <w:jc w:val="center"/>
        </w:trPr>
        <w:tc>
          <w:tcPr>
            <w:tcW w:w="1242" w:type="dxa"/>
            <w:vMerge/>
            <w:shd w:val="clear" w:color="auto" w:fill="auto"/>
            <w:vAlign w:val="center"/>
          </w:tcPr>
          <w:p w:rsidR="0026590B" w:rsidRPr="00DC4968" w:rsidRDefault="0026590B" w:rsidP="0026590B">
            <w:pPr>
              <w:pStyle w:val="TAC"/>
            </w:pPr>
          </w:p>
        </w:tc>
        <w:tc>
          <w:tcPr>
            <w:tcW w:w="1146" w:type="dxa"/>
            <w:shd w:val="clear" w:color="auto" w:fill="auto"/>
          </w:tcPr>
          <w:p w:rsidR="0026590B" w:rsidRPr="00DC4968" w:rsidRDefault="0026590B" w:rsidP="0026590B">
            <w:pPr>
              <w:pStyle w:val="TAC"/>
              <w:rPr>
                <w:rFonts w:eastAsia="Yu Mincho"/>
              </w:rPr>
            </w:pPr>
            <w:r w:rsidRPr="00DC4968">
              <w:rPr>
                <w:rFonts w:eastAsia="Yu Mincho"/>
              </w:rPr>
              <w:t>30</w:t>
            </w:r>
          </w:p>
        </w:tc>
        <w:tc>
          <w:tcPr>
            <w:tcW w:w="2876" w:type="dxa"/>
            <w:shd w:val="clear" w:color="auto" w:fill="auto"/>
          </w:tcPr>
          <w:p w:rsidR="0026590B" w:rsidRPr="00DC4968" w:rsidRDefault="0026590B" w:rsidP="0026590B">
            <w:pPr>
              <w:pStyle w:val="TAC"/>
            </w:pPr>
            <w:r w:rsidRPr="00DC4968">
              <w:t>499200</w:t>
            </w:r>
            <w:r w:rsidRPr="00DC4968">
              <w:rPr>
                <w:rFonts w:eastAsia="Yu Mincho"/>
              </w:rPr>
              <w:t xml:space="preserve"> – &lt;6&gt; – 537996</w:t>
            </w:r>
          </w:p>
        </w:tc>
        <w:tc>
          <w:tcPr>
            <w:tcW w:w="2877" w:type="dxa"/>
            <w:shd w:val="clear" w:color="auto" w:fill="auto"/>
          </w:tcPr>
          <w:p w:rsidR="0026590B" w:rsidRPr="00DC4968" w:rsidRDefault="0026590B" w:rsidP="0026590B">
            <w:pPr>
              <w:pStyle w:val="TAC"/>
            </w:pPr>
            <w:r w:rsidRPr="00DC4968">
              <w:t>499200</w:t>
            </w:r>
            <w:r w:rsidRPr="00DC4968">
              <w:rPr>
                <w:rFonts w:eastAsia="Yu Mincho"/>
              </w:rPr>
              <w:t xml:space="preserve"> – &lt;6&gt; – 537996</w:t>
            </w:r>
          </w:p>
        </w:tc>
      </w:tr>
      <w:tr w:rsidR="0026590B" w:rsidRPr="00DC4968" w:rsidTr="0026590B">
        <w:trPr>
          <w:jc w:val="center"/>
          <w:ins w:id="24" w:author="RAN4#91_Samsung" w:date="2019-04-30T17:57:00Z"/>
        </w:trPr>
        <w:tc>
          <w:tcPr>
            <w:tcW w:w="1242" w:type="dxa"/>
            <w:vMerge/>
            <w:shd w:val="clear" w:color="auto" w:fill="auto"/>
            <w:vAlign w:val="center"/>
          </w:tcPr>
          <w:p w:rsidR="0026590B" w:rsidRPr="00DC4968" w:rsidRDefault="0026590B" w:rsidP="0026590B">
            <w:pPr>
              <w:pStyle w:val="TAC"/>
              <w:rPr>
                <w:ins w:id="25" w:author="RAN4#91_Samsung" w:date="2019-04-30T17:57:00Z"/>
              </w:rPr>
            </w:pPr>
          </w:p>
        </w:tc>
        <w:tc>
          <w:tcPr>
            <w:tcW w:w="1146" w:type="dxa"/>
            <w:shd w:val="clear" w:color="auto" w:fill="auto"/>
          </w:tcPr>
          <w:p w:rsidR="0026590B" w:rsidRPr="0026590B" w:rsidRDefault="0026590B" w:rsidP="0026590B">
            <w:pPr>
              <w:pStyle w:val="TAC"/>
              <w:rPr>
                <w:ins w:id="26" w:author="RAN4#91_Samsung" w:date="2019-04-30T17:57:00Z"/>
                <w:rFonts w:eastAsia="Yu Mincho"/>
              </w:rPr>
            </w:pPr>
            <w:ins w:id="27" w:author="RAN4#91_Samsung" w:date="2019-04-30T17:57:00Z">
              <w:r>
                <w:rPr>
                  <w:rFonts w:hint="eastAsia"/>
                  <w:lang w:eastAsia="zh-CN"/>
                </w:rPr>
                <w:t>100</w:t>
              </w:r>
            </w:ins>
          </w:p>
        </w:tc>
        <w:tc>
          <w:tcPr>
            <w:tcW w:w="2876" w:type="dxa"/>
            <w:shd w:val="clear" w:color="auto" w:fill="auto"/>
          </w:tcPr>
          <w:p w:rsidR="0026590B" w:rsidRPr="0026590B" w:rsidRDefault="0026590B" w:rsidP="00025F27">
            <w:pPr>
              <w:pStyle w:val="TAC"/>
              <w:rPr>
                <w:ins w:id="28" w:author="RAN4#91_Samsung" w:date="2019-04-30T17:57:00Z"/>
              </w:rPr>
            </w:pPr>
            <w:ins w:id="29" w:author="RAN4#91_Samsung" w:date="2019-04-30T17:57:00Z">
              <w:r w:rsidRPr="00DC4968">
                <w:t>499200</w:t>
              </w:r>
              <w:r>
                <w:rPr>
                  <w:rFonts w:eastAsia="Yu Mincho"/>
                </w:rPr>
                <w:t xml:space="preserve"> – &lt;</w:t>
              </w:r>
              <w:r>
                <w:rPr>
                  <w:rFonts w:hint="eastAsia"/>
                  <w:lang w:eastAsia="zh-CN"/>
                </w:rPr>
                <w:t>20</w:t>
              </w:r>
              <w:r w:rsidRPr="00DC4968">
                <w:rPr>
                  <w:rFonts w:eastAsia="Yu Mincho"/>
                </w:rPr>
                <w:t>&gt; – 53</w:t>
              </w:r>
            </w:ins>
            <w:ins w:id="30" w:author="RAN4#91_Samsung" w:date="2019-04-30T18:02:00Z">
              <w:r>
                <w:rPr>
                  <w:rFonts w:hint="eastAsia"/>
                  <w:lang w:eastAsia="zh-CN"/>
                </w:rPr>
                <w:t>8000</w:t>
              </w:r>
            </w:ins>
          </w:p>
        </w:tc>
        <w:tc>
          <w:tcPr>
            <w:tcW w:w="2877" w:type="dxa"/>
            <w:shd w:val="clear" w:color="auto" w:fill="auto"/>
          </w:tcPr>
          <w:p w:rsidR="0026590B" w:rsidRPr="0026590B" w:rsidRDefault="0026590B">
            <w:pPr>
              <w:pStyle w:val="TAC"/>
              <w:rPr>
                <w:ins w:id="31" w:author="RAN4#91_Samsung" w:date="2019-04-30T17:57:00Z"/>
              </w:rPr>
            </w:pPr>
            <w:ins w:id="32" w:author="RAN4#91_Samsung" w:date="2019-04-30T17:57:00Z">
              <w:r w:rsidRPr="00DC4968">
                <w:t>499200</w:t>
              </w:r>
              <w:r>
                <w:rPr>
                  <w:rFonts w:eastAsia="Yu Mincho"/>
                </w:rPr>
                <w:t xml:space="preserve"> – &lt;</w:t>
              </w:r>
              <w:r>
                <w:rPr>
                  <w:rFonts w:hint="eastAsia"/>
                  <w:lang w:eastAsia="zh-CN"/>
                </w:rPr>
                <w:t>20</w:t>
              </w:r>
              <w:r w:rsidRPr="00DC4968">
                <w:rPr>
                  <w:rFonts w:eastAsia="Yu Mincho"/>
                </w:rPr>
                <w:t>&gt; – 53</w:t>
              </w:r>
            </w:ins>
            <w:ins w:id="33" w:author="RAN4#91_Samsung" w:date="2019-04-30T18:02:00Z">
              <w:r>
                <w:rPr>
                  <w:rFonts w:hint="eastAsia"/>
                  <w:lang w:eastAsia="zh-CN"/>
                </w:rPr>
                <w:t>8000</w:t>
              </w:r>
            </w:ins>
          </w:p>
        </w:tc>
      </w:tr>
      <w:tr w:rsidR="0026590B" w:rsidRPr="00DC4968" w:rsidTr="0026590B">
        <w:trPr>
          <w:jc w:val="center"/>
          <w:ins w:id="34" w:author="R4-1902449" w:date="2019-04-26T16:00:00Z"/>
        </w:trPr>
        <w:tc>
          <w:tcPr>
            <w:tcW w:w="1242" w:type="dxa"/>
            <w:vMerge w:val="restart"/>
            <w:shd w:val="clear" w:color="auto" w:fill="auto"/>
            <w:vAlign w:val="center"/>
          </w:tcPr>
          <w:p w:rsidR="0026590B" w:rsidRPr="00DC4968" w:rsidRDefault="0026590B" w:rsidP="0026590B">
            <w:pPr>
              <w:pStyle w:val="TAC"/>
              <w:rPr>
                <w:ins w:id="35" w:author="R4-1902449" w:date="2019-04-26T16:00:00Z"/>
              </w:rPr>
            </w:pPr>
            <w:ins w:id="36" w:author="R4-1902449" w:date="2019-04-26T16:00:00Z">
              <w:r w:rsidRPr="00E17396">
                <w:rPr>
                  <w:lang w:eastAsia="ko-KR"/>
                </w:rPr>
                <w:t>n48</w:t>
              </w:r>
            </w:ins>
          </w:p>
        </w:tc>
        <w:tc>
          <w:tcPr>
            <w:tcW w:w="1146" w:type="dxa"/>
            <w:shd w:val="clear" w:color="auto" w:fill="auto"/>
          </w:tcPr>
          <w:p w:rsidR="0026590B" w:rsidRPr="00DC4968" w:rsidRDefault="0026590B" w:rsidP="0026590B">
            <w:pPr>
              <w:pStyle w:val="TAC"/>
              <w:rPr>
                <w:ins w:id="37" w:author="R4-1902449" w:date="2019-04-26T16:00:00Z"/>
                <w:rFonts w:eastAsia="Yu Mincho"/>
              </w:rPr>
            </w:pPr>
            <w:ins w:id="38" w:author="R4-1902449" w:date="2019-04-26T16:00:00Z">
              <w:r w:rsidRPr="00E17396">
                <w:rPr>
                  <w:rFonts w:eastAsia="Yu Mincho"/>
                </w:rPr>
                <w:t>15</w:t>
              </w:r>
            </w:ins>
          </w:p>
        </w:tc>
        <w:tc>
          <w:tcPr>
            <w:tcW w:w="2876" w:type="dxa"/>
            <w:shd w:val="clear" w:color="auto" w:fill="auto"/>
          </w:tcPr>
          <w:p w:rsidR="0026590B" w:rsidRPr="00DC4968" w:rsidRDefault="0026590B" w:rsidP="0026590B">
            <w:pPr>
              <w:pStyle w:val="TAC"/>
              <w:rPr>
                <w:ins w:id="39" w:author="R4-1902449" w:date="2019-04-26T16:00:00Z"/>
              </w:rPr>
            </w:pPr>
            <w:ins w:id="40" w:author="R4-1902449" w:date="2019-04-26T16:00:00Z">
              <w:r w:rsidRPr="00E17396">
                <w:rPr>
                  <w:lang w:eastAsia="ko-KR"/>
                </w:rPr>
                <w:t xml:space="preserve">636667 </w:t>
              </w:r>
              <w:r w:rsidRPr="00E17396">
                <w:rPr>
                  <w:rFonts w:eastAsia="Yu Mincho"/>
                </w:rPr>
                <w:t>– &lt;1&gt; – 646666</w:t>
              </w:r>
            </w:ins>
          </w:p>
        </w:tc>
        <w:tc>
          <w:tcPr>
            <w:tcW w:w="2877" w:type="dxa"/>
            <w:shd w:val="clear" w:color="auto" w:fill="auto"/>
          </w:tcPr>
          <w:p w:rsidR="0026590B" w:rsidRPr="00DC4968" w:rsidRDefault="0026590B" w:rsidP="0026590B">
            <w:pPr>
              <w:pStyle w:val="TAC"/>
              <w:rPr>
                <w:ins w:id="41" w:author="R4-1902449" w:date="2019-04-26T16:00:00Z"/>
              </w:rPr>
            </w:pPr>
            <w:ins w:id="42" w:author="R4-1902449" w:date="2019-04-26T16:00:00Z">
              <w:r w:rsidRPr="00E17396">
                <w:rPr>
                  <w:lang w:eastAsia="ko-KR"/>
                </w:rPr>
                <w:t xml:space="preserve">636667 </w:t>
              </w:r>
              <w:r w:rsidRPr="00E17396">
                <w:rPr>
                  <w:rFonts w:eastAsia="Yu Mincho"/>
                </w:rPr>
                <w:t>– &lt;1&gt; – 646666</w:t>
              </w:r>
            </w:ins>
          </w:p>
        </w:tc>
      </w:tr>
      <w:tr w:rsidR="0026590B" w:rsidRPr="00DC4968" w:rsidTr="0026590B">
        <w:trPr>
          <w:jc w:val="center"/>
          <w:ins w:id="43" w:author="R4-1902449" w:date="2019-04-26T16:00:00Z"/>
        </w:trPr>
        <w:tc>
          <w:tcPr>
            <w:tcW w:w="1242" w:type="dxa"/>
            <w:vMerge/>
            <w:shd w:val="clear" w:color="auto" w:fill="auto"/>
            <w:vAlign w:val="center"/>
          </w:tcPr>
          <w:p w:rsidR="0026590B" w:rsidRPr="00DC4968" w:rsidRDefault="0026590B" w:rsidP="0026590B">
            <w:pPr>
              <w:pStyle w:val="TAC"/>
              <w:rPr>
                <w:ins w:id="44" w:author="R4-1902449" w:date="2019-04-26T16:00:00Z"/>
              </w:rPr>
            </w:pPr>
          </w:p>
        </w:tc>
        <w:tc>
          <w:tcPr>
            <w:tcW w:w="1146" w:type="dxa"/>
            <w:shd w:val="clear" w:color="auto" w:fill="auto"/>
          </w:tcPr>
          <w:p w:rsidR="0026590B" w:rsidRPr="00DC4968" w:rsidRDefault="0026590B" w:rsidP="0026590B">
            <w:pPr>
              <w:pStyle w:val="TAC"/>
              <w:rPr>
                <w:ins w:id="45" w:author="R4-1902449" w:date="2019-04-26T16:00:00Z"/>
                <w:rFonts w:eastAsia="Yu Mincho"/>
              </w:rPr>
            </w:pPr>
            <w:ins w:id="46" w:author="R4-1902449" w:date="2019-04-26T16:00:00Z">
              <w:r w:rsidRPr="00E17396">
                <w:rPr>
                  <w:rFonts w:eastAsia="Yu Mincho"/>
                </w:rPr>
                <w:t>30</w:t>
              </w:r>
            </w:ins>
          </w:p>
        </w:tc>
        <w:tc>
          <w:tcPr>
            <w:tcW w:w="2876" w:type="dxa"/>
            <w:shd w:val="clear" w:color="auto" w:fill="auto"/>
          </w:tcPr>
          <w:p w:rsidR="0026590B" w:rsidRPr="00DC4968" w:rsidRDefault="0026590B" w:rsidP="0026590B">
            <w:pPr>
              <w:pStyle w:val="TAC"/>
              <w:rPr>
                <w:ins w:id="47" w:author="R4-1902449" w:date="2019-04-26T16:00:00Z"/>
              </w:rPr>
            </w:pPr>
            <w:ins w:id="48" w:author="R4-1902449" w:date="2019-04-26T16:00:00Z">
              <w:r w:rsidRPr="00E17396">
                <w:rPr>
                  <w:lang w:eastAsia="ko-KR"/>
                </w:rPr>
                <w:t xml:space="preserve">636668 </w:t>
              </w:r>
              <w:r w:rsidRPr="00E17396">
                <w:rPr>
                  <w:rFonts w:eastAsia="Yu Mincho"/>
                </w:rPr>
                <w:t>– &lt;2&gt; – 646666</w:t>
              </w:r>
            </w:ins>
          </w:p>
        </w:tc>
        <w:tc>
          <w:tcPr>
            <w:tcW w:w="2877" w:type="dxa"/>
            <w:shd w:val="clear" w:color="auto" w:fill="auto"/>
          </w:tcPr>
          <w:p w:rsidR="0026590B" w:rsidRPr="00DC4968" w:rsidRDefault="0026590B" w:rsidP="0026590B">
            <w:pPr>
              <w:pStyle w:val="TAC"/>
              <w:rPr>
                <w:ins w:id="49" w:author="R4-1902449" w:date="2019-04-26T16:00:00Z"/>
              </w:rPr>
            </w:pPr>
            <w:ins w:id="50" w:author="R4-1902449" w:date="2019-04-26T16:00:00Z">
              <w:r w:rsidRPr="00E17396">
                <w:rPr>
                  <w:lang w:eastAsia="ko-KR"/>
                </w:rPr>
                <w:t xml:space="preserve">636668 </w:t>
              </w:r>
              <w:r w:rsidRPr="00E17396">
                <w:rPr>
                  <w:rFonts w:eastAsia="Yu Mincho"/>
                </w:rPr>
                <w:t>– &lt;2&gt; – 646666</w:t>
              </w:r>
            </w:ins>
          </w:p>
        </w:tc>
      </w:tr>
      <w:tr w:rsidR="0026590B" w:rsidRPr="00DC4968" w:rsidTr="0026590B">
        <w:trPr>
          <w:jc w:val="center"/>
        </w:trPr>
        <w:tc>
          <w:tcPr>
            <w:tcW w:w="1242" w:type="dxa"/>
            <w:shd w:val="clear" w:color="auto" w:fill="auto"/>
            <w:vAlign w:val="center"/>
          </w:tcPr>
          <w:p w:rsidR="0026590B" w:rsidRPr="00DC4968" w:rsidRDefault="0026590B" w:rsidP="0026590B">
            <w:pPr>
              <w:pStyle w:val="TAC"/>
            </w:pPr>
            <w:r w:rsidRPr="00DC4968">
              <w:t>n50</w:t>
            </w:r>
          </w:p>
        </w:tc>
        <w:tc>
          <w:tcPr>
            <w:tcW w:w="1146" w:type="dxa"/>
            <w:shd w:val="clear" w:color="auto" w:fill="auto"/>
          </w:tcPr>
          <w:p w:rsidR="0026590B" w:rsidRPr="00DC4968" w:rsidRDefault="0026590B" w:rsidP="0026590B">
            <w:pPr>
              <w:pStyle w:val="TAC"/>
              <w:rPr>
                <w:rFonts w:eastAsia="Yu Mincho"/>
              </w:rPr>
            </w:pPr>
            <w:r w:rsidRPr="00DC4968">
              <w:rPr>
                <w:rFonts w:eastAsia="Yu Mincho"/>
              </w:rPr>
              <w:t>100</w:t>
            </w:r>
          </w:p>
        </w:tc>
        <w:tc>
          <w:tcPr>
            <w:tcW w:w="2876" w:type="dxa"/>
            <w:shd w:val="clear" w:color="auto" w:fill="auto"/>
          </w:tcPr>
          <w:p w:rsidR="0026590B" w:rsidRPr="00DC4968" w:rsidRDefault="0026590B" w:rsidP="0026590B">
            <w:pPr>
              <w:pStyle w:val="TAC"/>
            </w:pPr>
            <w:r w:rsidRPr="00DC4968">
              <w:t>286400</w:t>
            </w:r>
            <w:r w:rsidRPr="00DC4968">
              <w:rPr>
                <w:rFonts w:eastAsia="Yu Mincho"/>
              </w:rPr>
              <w:t xml:space="preserve"> – &lt;20&gt; – 303400</w:t>
            </w:r>
          </w:p>
        </w:tc>
        <w:tc>
          <w:tcPr>
            <w:tcW w:w="2877" w:type="dxa"/>
            <w:shd w:val="clear" w:color="auto" w:fill="auto"/>
          </w:tcPr>
          <w:p w:rsidR="0026590B" w:rsidRPr="00DC4968" w:rsidRDefault="0026590B" w:rsidP="0026590B">
            <w:pPr>
              <w:pStyle w:val="TAC"/>
            </w:pPr>
            <w:r w:rsidRPr="00DC4968">
              <w:t>286400</w:t>
            </w:r>
            <w:r w:rsidRPr="00DC4968">
              <w:rPr>
                <w:rFonts w:eastAsia="Yu Mincho"/>
              </w:rPr>
              <w:t xml:space="preserve"> – &lt;20&gt; – 303400</w:t>
            </w:r>
          </w:p>
        </w:tc>
      </w:tr>
      <w:tr w:rsidR="0026590B" w:rsidRPr="00DC4968" w:rsidTr="0026590B">
        <w:trPr>
          <w:jc w:val="center"/>
        </w:trPr>
        <w:tc>
          <w:tcPr>
            <w:tcW w:w="1242" w:type="dxa"/>
            <w:shd w:val="clear" w:color="auto" w:fill="auto"/>
            <w:vAlign w:val="center"/>
          </w:tcPr>
          <w:p w:rsidR="0026590B" w:rsidRPr="00DC4968" w:rsidRDefault="0026590B" w:rsidP="0026590B">
            <w:pPr>
              <w:pStyle w:val="TAC"/>
            </w:pPr>
            <w:r w:rsidRPr="00DC4968">
              <w:t>n51</w:t>
            </w:r>
          </w:p>
        </w:tc>
        <w:tc>
          <w:tcPr>
            <w:tcW w:w="1146" w:type="dxa"/>
            <w:shd w:val="clear" w:color="auto" w:fill="auto"/>
          </w:tcPr>
          <w:p w:rsidR="0026590B" w:rsidRPr="00DC4968" w:rsidRDefault="0026590B" w:rsidP="0026590B">
            <w:pPr>
              <w:pStyle w:val="TAC"/>
              <w:rPr>
                <w:rFonts w:eastAsia="Yu Mincho"/>
              </w:rPr>
            </w:pPr>
            <w:r w:rsidRPr="00DC4968">
              <w:rPr>
                <w:rFonts w:eastAsia="Yu Mincho"/>
              </w:rPr>
              <w:t>100</w:t>
            </w:r>
          </w:p>
        </w:tc>
        <w:tc>
          <w:tcPr>
            <w:tcW w:w="2876" w:type="dxa"/>
            <w:shd w:val="clear" w:color="auto" w:fill="auto"/>
          </w:tcPr>
          <w:p w:rsidR="0026590B" w:rsidRPr="00DC4968" w:rsidRDefault="0026590B" w:rsidP="0026590B">
            <w:pPr>
              <w:pStyle w:val="TAC"/>
            </w:pPr>
            <w:r w:rsidRPr="00DC4968">
              <w:t>285400</w:t>
            </w:r>
            <w:r w:rsidRPr="00DC4968">
              <w:rPr>
                <w:rFonts w:eastAsia="Yu Mincho"/>
              </w:rPr>
              <w:t xml:space="preserve"> – &lt;20&gt; – 286400</w:t>
            </w:r>
          </w:p>
        </w:tc>
        <w:tc>
          <w:tcPr>
            <w:tcW w:w="2877" w:type="dxa"/>
            <w:shd w:val="clear" w:color="auto" w:fill="auto"/>
          </w:tcPr>
          <w:p w:rsidR="0026590B" w:rsidRPr="00DC4968" w:rsidRDefault="0026590B" w:rsidP="0026590B">
            <w:pPr>
              <w:pStyle w:val="TAC"/>
            </w:pPr>
            <w:r w:rsidRPr="00DC4968">
              <w:t>285400</w:t>
            </w:r>
            <w:r w:rsidRPr="00DC4968">
              <w:rPr>
                <w:rFonts w:eastAsia="Yu Mincho"/>
              </w:rPr>
              <w:t xml:space="preserve"> – &lt;20&gt; – 286400</w:t>
            </w:r>
          </w:p>
        </w:tc>
      </w:tr>
      <w:tr w:rsidR="0026590B" w:rsidRPr="00DC4968" w:rsidTr="0026590B">
        <w:trPr>
          <w:jc w:val="center"/>
        </w:trPr>
        <w:tc>
          <w:tcPr>
            <w:tcW w:w="1242" w:type="dxa"/>
            <w:shd w:val="clear" w:color="auto" w:fill="auto"/>
            <w:vAlign w:val="center"/>
          </w:tcPr>
          <w:p w:rsidR="0026590B" w:rsidRPr="00613CC2" w:rsidRDefault="0026590B" w:rsidP="0026590B">
            <w:pPr>
              <w:pStyle w:val="TAC"/>
              <w:rPr>
                <w:highlight w:val="yellow"/>
                <w:rPrChange w:id="51" w:author="R4-1814137" w:date="2019-04-26T16:53:00Z">
                  <w:rPr/>
                </w:rPrChange>
              </w:rPr>
            </w:pPr>
            <w:r w:rsidRPr="00613CC2">
              <w:rPr>
                <w:highlight w:val="yellow"/>
                <w:rPrChange w:id="52" w:author="R4-1814137" w:date="2019-04-26T16:53:00Z">
                  <w:rPr/>
                </w:rPrChange>
              </w:rPr>
              <w:t>n65</w:t>
            </w:r>
          </w:p>
        </w:tc>
        <w:tc>
          <w:tcPr>
            <w:tcW w:w="1146" w:type="dxa"/>
            <w:shd w:val="clear" w:color="auto" w:fill="auto"/>
          </w:tcPr>
          <w:p w:rsidR="0026590B" w:rsidRPr="00613CC2" w:rsidRDefault="0026590B" w:rsidP="0026590B">
            <w:pPr>
              <w:pStyle w:val="TAC"/>
              <w:rPr>
                <w:rFonts w:eastAsia="Yu Mincho"/>
                <w:highlight w:val="yellow"/>
                <w:rPrChange w:id="53" w:author="R4-1814137" w:date="2019-04-26T16:53:00Z">
                  <w:rPr>
                    <w:rFonts w:eastAsia="Yu Mincho"/>
                  </w:rPr>
                </w:rPrChange>
              </w:rPr>
            </w:pPr>
            <w:r w:rsidRPr="00613CC2">
              <w:rPr>
                <w:rFonts w:eastAsia="Yu Mincho"/>
                <w:highlight w:val="yellow"/>
                <w:rPrChange w:id="54" w:author="R4-1814137" w:date="2019-04-26T16:53:00Z">
                  <w:rPr>
                    <w:rFonts w:eastAsia="Yu Mincho"/>
                  </w:rPr>
                </w:rPrChange>
              </w:rPr>
              <w:t>100</w:t>
            </w:r>
          </w:p>
        </w:tc>
        <w:tc>
          <w:tcPr>
            <w:tcW w:w="2876" w:type="dxa"/>
            <w:shd w:val="clear" w:color="auto" w:fill="auto"/>
          </w:tcPr>
          <w:p w:rsidR="0026590B" w:rsidRPr="00613CC2" w:rsidRDefault="0026590B" w:rsidP="0026590B">
            <w:pPr>
              <w:pStyle w:val="TAC"/>
              <w:rPr>
                <w:highlight w:val="yellow"/>
                <w:rPrChange w:id="55" w:author="R4-1814137" w:date="2019-04-26T16:53:00Z">
                  <w:rPr/>
                </w:rPrChange>
              </w:rPr>
            </w:pPr>
            <w:r w:rsidRPr="00613CC2">
              <w:rPr>
                <w:highlight w:val="yellow"/>
                <w:rPrChange w:id="56" w:author="R4-1814137" w:date="2019-04-26T16:53:00Z">
                  <w:rPr/>
                </w:rPrChange>
              </w:rPr>
              <w:t>384000</w:t>
            </w:r>
            <w:r w:rsidRPr="00613CC2">
              <w:rPr>
                <w:rFonts w:eastAsia="Yu Mincho"/>
                <w:highlight w:val="yellow"/>
                <w:rPrChange w:id="57" w:author="R4-1814137" w:date="2019-04-26T16:53:00Z">
                  <w:rPr>
                    <w:rFonts w:eastAsia="Yu Mincho"/>
                  </w:rPr>
                </w:rPrChange>
              </w:rPr>
              <w:t xml:space="preserve"> – &lt;20&gt; – 402000</w:t>
            </w:r>
          </w:p>
        </w:tc>
        <w:tc>
          <w:tcPr>
            <w:tcW w:w="2877" w:type="dxa"/>
            <w:shd w:val="clear" w:color="auto" w:fill="auto"/>
          </w:tcPr>
          <w:p w:rsidR="0026590B" w:rsidRPr="00DC4968" w:rsidRDefault="0026590B" w:rsidP="0026590B">
            <w:pPr>
              <w:pStyle w:val="TAC"/>
            </w:pPr>
            <w:r w:rsidRPr="00613CC2">
              <w:rPr>
                <w:highlight w:val="yellow"/>
                <w:rPrChange w:id="58" w:author="R4-1814137" w:date="2019-04-26T16:53:00Z">
                  <w:rPr/>
                </w:rPrChange>
              </w:rPr>
              <w:t>422000</w:t>
            </w:r>
            <w:r w:rsidRPr="00613CC2">
              <w:rPr>
                <w:rFonts w:eastAsia="Yu Mincho"/>
                <w:highlight w:val="yellow"/>
                <w:rPrChange w:id="59" w:author="R4-1814137" w:date="2019-04-26T16:53:00Z">
                  <w:rPr>
                    <w:rFonts w:eastAsia="Yu Mincho"/>
                  </w:rPr>
                </w:rPrChange>
              </w:rPr>
              <w:t xml:space="preserve"> – &lt;20&gt; – 440000</w:t>
            </w:r>
          </w:p>
        </w:tc>
      </w:tr>
      <w:tr w:rsidR="0026590B" w:rsidRPr="00DC4968" w:rsidTr="0026590B">
        <w:trPr>
          <w:jc w:val="center"/>
        </w:trPr>
        <w:tc>
          <w:tcPr>
            <w:tcW w:w="1242" w:type="dxa"/>
            <w:shd w:val="clear" w:color="auto" w:fill="auto"/>
            <w:vAlign w:val="center"/>
          </w:tcPr>
          <w:p w:rsidR="0026590B" w:rsidRPr="00DC4968" w:rsidRDefault="0026590B" w:rsidP="0026590B">
            <w:pPr>
              <w:pStyle w:val="TAC"/>
            </w:pPr>
            <w:r w:rsidRPr="00DC4968">
              <w:t>n66</w:t>
            </w:r>
          </w:p>
        </w:tc>
        <w:tc>
          <w:tcPr>
            <w:tcW w:w="1146" w:type="dxa"/>
            <w:shd w:val="clear" w:color="auto" w:fill="auto"/>
          </w:tcPr>
          <w:p w:rsidR="0026590B" w:rsidRPr="00DC4968" w:rsidRDefault="0026590B" w:rsidP="0026590B">
            <w:pPr>
              <w:pStyle w:val="TAC"/>
              <w:rPr>
                <w:rFonts w:eastAsia="Yu Mincho"/>
              </w:rPr>
            </w:pPr>
            <w:r w:rsidRPr="00DC4968">
              <w:rPr>
                <w:rFonts w:eastAsia="Yu Mincho"/>
              </w:rPr>
              <w:t>100</w:t>
            </w:r>
          </w:p>
        </w:tc>
        <w:tc>
          <w:tcPr>
            <w:tcW w:w="2876" w:type="dxa"/>
            <w:shd w:val="clear" w:color="auto" w:fill="auto"/>
          </w:tcPr>
          <w:p w:rsidR="0026590B" w:rsidRPr="00DC4968" w:rsidRDefault="0026590B" w:rsidP="0026590B">
            <w:pPr>
              <w:pStyle w:val="TAC"/>
            </w:pPr>
            <w:r w:rsidRPr="00DC4968">
              <w:t>342000</w:t>
            </w:r>
            <w:r w:rsidRPr="00DC4968">
              <w:rPr>
                <w:rFonts w:eastAsia="Yu Mincho"/>
              </w:rPr>
              <w:t xml:space="preserve"> – &lt;20&gt; – 356000</w:t>
            </w:r>
          </w:p>
        </w:tc>
        <w:tc>
          <w:tcPr>
            <w:tcW w:w="2877" w:type="dxa"/>
            <w:shd w:val="clear" w:color="auto" w:fill="auto"/>
          </w:tcPr>
          <w:p w:rsidR="0026590B" w:rsidRPr="00DC4968" w:rsidRDefault="0026590B" w:rsidP="0026590B">
            <w:pPr>
              <w:pStyle w:val="TAC"/>
            </w:pPr>
            <w:r w:rsidRPr="00DC4968">
              <w:t>422000</w:t>
            </w:r>
            <w:r w:rsidRPr="00DC4968">
              <w:rPr>
                <w:rFonts w:eastAsia="Yu Mincho"/>
              </w:rPr>
              <w:t xml:space="preserve"> – &lt;20&gt; – 440000</w:t>
            </w:r>
          </w:p>
        </w:tc>
      </w:tr>
      <w:tr w:rsidR="0026590B" w:rsidRPr="00DC4968" w:rsidTr="0026590B">
        <w:trPr>
          <w:jc w:val="center"/>
        </w:trPr>
        <w:tc>
          <w:tcPr>
            <w:tcW w:w="1242" w:type="dxa"/>
            <w:shd w:val="clear" w:color="auto" w:fill="auto"/>
            <w:vAlign w:val="center"/>
          </w:tcPr>
          <w:p w:rsidR="0026590B" w:rsidRPr="00DC4968" w:rsidRDefault="0026590B" w:rsidP="0026590B">
            <w:pPr>
              <w:pStyle w:val="TAC"/>
            </w:pPr>
            <w:r w:rsidRPr="00DC4968">
              <w:t>n70</w:t>
            </w:r>
          </w:p>
        </w:tc>
        <w:tc>
          <w:tcPr>
            <w:tcW w:w="1146" w:type="dxa"/>
            <w:shd w:val="clear" w:color="auto" w:fill="auto"/>
          </w:tcPr>
          <w:p w:rsidR="0026590B" w:rsidRPr="00DC4968" w:rsidRDefault="0026590B" w:rsidP="0026590B">
            <w:pPr>
              <w:pStyle w:val="TAC"/>
              <w:rPr>
                <w:rFonts w:eastAsia="Yu Mincho"/>
              </w:rPr>
            </w:pPr>
            <w:r w:rsidRPr="00DC4968">
              <w:rPr>
                <w:rFonts w:eastAsia="Yu Mincho"/>
              </w:rPr>
              <w:t>100</w:t>
            </w:r>
          </w:p>
        </w:tc>
        <w:tc>
          <w:tcPr>
            <w:tcW w:w="2876" w:type="dxa"/>
            <w:shd w:val="clear" w:color="auto" w:fill="auto"/>
          </w:tcPr>
          <w:p w:rsidR="0026590B" w:rsidRPr="00DC4968" w:rsidRDefault="0026590B" w:rsidP="0026590B">
            <w:pPr>
              <w:pStyle w:val="TAC"/>
            </w:pPr>
            <w:r w:rsidRPr="00DC4968">
              <w:t>339000</w:t>
            </w:r>
            <w:r w:rsidRPr="00DC4968">
              <w:rPr>
                <w:rFonts w:eastAsia="Yu Mincho"/>
              </w:rPr>
              <w:t xml:space="preserve"> – &lt;20&gt; – 342000</w:t>
            </w:r>
          </w:p>
        </w:tc>
        <w:tc>
          <w:tcPr>
            <w:tcW w:w="2877" w:type="dxa"/>
            <w:shd w:val="clear" w:color="auto" w:fill="auto"/>
          </w:tcPr>
          <w:p w:rsidR="0026590B" w:rsidRPr="00DC4968" w:rsidRDefault="0026590B" w:rsidP="0026590B">
            <w:pPr>
              <w:pStyle w:val="TAC"/>
            </w:pPr>
            <w:r w:rsidRPr="00DC4968">
              <w:t>399000</w:t>
            </w:r>
            <w:r w:rsidRPr="00DC4968">
              <w:rPr>
                <w:rFonts w:eastAsia="Yu Mincho"/>
              </w:rPr>
              <w:t xml:space="preserve"> – &lt;20&gt; – 404000</w:t>
            </w:r>
          </w:p>
        </w:tc>
      </w:tr>
      <w:tr w:rsidR="0026590B" w:rsidRPr="00DC4968" w:rsidTr="0026590B">
        <w:trPr>
          <w:jc w:val="center"/>
        </w:trPr>
        <w:tc>
          <w:tcPr>
            <w:tcW w:w="1242" w:type="dxa"/>
            <w:shd w:val="clear" w:color="auto" w:fill="auto"/>
            <w:vAlign w:val="center"/>
          </w:tcPr>
          <w:p w:rsidR="0026590B" w:rsidRPr="00DC4968" w:rsidRDefault="0026590B" w:rsidP="0026590B">
            <w:pPr>
              <w:pStyle w:val="TAC"/>
            </w:pPr>
            <w:r w:rsidRPr="00DC4968">
              <w:t>n71</w:t>
            </w:r>
          </w:p>
        </w:tc>
        <w:tc>
          <w:tcPr>
            <w:tcW w:w="1146" w:type="dxa"/>
            <w:shd w:val="clear" w:color="auto" w:fill="auto"/>
          </w:tcPr>
          <w:p w:rsidR="0026590B" w:rsidRPr="00DC4968" w:rsidRDefault="0026590B" w:rsidP="0026590B">
            <w:pPr>
              <w:pStyle w:val="TAC"/>
              <w:rPr>
                <w:rFonts w:eastAsia="Yu Mincho"/>
              </w:rPr>
            </w:pPr>
            <w:r w:rsidRPr="00DC4968">
              <w:rPr>
                <w:rFonts w:eastAsia="Yu Mincho"/>
              </w:rPr>
              <w:t>100</w:t>
            </w:r>
          </w:p>
        </w:tc>
        <w:tc>
          <w:tcPr>
            <w:tcW w:w="2876" w:type="dxa"/>
            <w:shd w:val="clear" w:color="auto" w:fill="auto"/>
          </w:tcPr>
          <w:p w:rsidR="0026590B" w:rsidRPr="00DC4968" w:rsidRDefault="0026590B" w:rsidP="0026590B">
            <w:pPr>
              <w:pStyle w:val="TAC"/>
            </w:pPr>
            <w:r w:rsidRPr="00DC4968">
              <w:t>132600</w:t>
            </w:r>
            <w:r w:rsidRPr="00DC4968">
              <w:rPr>
                <w:rFonts w:eastAsia="Yu Mincho"/>
              </w:rPr>
              <w:t xml:space="preserve"> – &lt;20&gt; – 139600</w:t>
            </w:r>
          </w:p>
        </w:tc>
        <w:tc>
          <w:tcPr>
            <w:tcW w:w="2877" w:type="dxa"/>
            <w:shd w:val="clear" w:color="auto" w:fill="auto"/>
          </w:tcPr>
          <w:p w:rsidR="0026590B" w:rsidRPr="00DC4968" w:rsidRDefault="0026590B" w:rsidP="0026590B">
            <w:pPr>
              <w:pStyle w:val="TAC"/>
            </w:pPr>
            <w:r w:rsidRPr="00DC4968">
              <w:t>123400</w:t>
            </w:r>
            <w:r w:rsidRPr="00DC4968">
              <w:rPr>
                <w:rFonts w:eastAsia="Yu Mincho"/>
              </w:rPr>
              <w:t xml:space="preserve"> – &lt;20&gt; – 130400</w:t>
            </w:r>
          </w:p>
        </w:tc>
      </w:tr>
      <w:tr w:rsidR="0026590B" w:rsidRPr="00DC4968" w:rsidTr="0026590B">
        <w:trPr>
          <w:jc w:val="center"/>
        </w:trPr>
        <w:tc>
          <w:tcPr>
            <w:tcW w:w="1242" w:type="dxa"/>
            <w:shd w:val="clear" w:color="auto" w:fill="auto"/>
          </w:tcPr>
          <w:p w:rsidR="0026590B" w:rsidRPr="00DC4968" w:rsidRDefault="0026590B" w:rsidP="0026590B">
            <w:pPr>
              <w:pStyle w:val="TAC"/>
            </w:pPr>
            <w:r w:rsidRPr="00DC4968">
              <w:t>n74</w:t>
            </w:r>
          </w:p>
        </w:tc>
        <w:tc>
          <w:tcPr>
            <w:tcW w:w="1146" w:type="dxa"/>
            <w:shd w:val="clear" w:color="auto" w:fill="auto"/>
          </w:tcPr>
          <w:p w:rsidR="0026590B" w:rsidRPr="00DC4968" w:rsidRDefault="0026590B" w:rsidP="0026590B">
            <w:pPr>
              <w:pStyle w:val="TAC"/>
              <w:rPr>
                <w:rFonts w:eastAsia="Yu Mincho"/>
              </w:rPr>
            </w:pPr>
            <w:r w:rsidRPr="00DC4968">
              <w:rPr>
                <w:rFonts w:eastAsia="Yu Mincho"/>
              </w:rPr>
              <w:t>100</w:t>
            </w:r>
          </w:p>
        </w:tc>
        <w:tc>
          <w:tcPr>
            <w:tcW w:w="2876" w:type="dxa"/>
            <w:shd w:val="clear" w:color="auto" w:fill="auto"/>
          </w:tcPr>
          <w:p w:rsidR="0026590B" w:rsidRPr="00DC4968" w:rsidRDefault="0026590B" w:rsidP="0026590B">
            <w:pPr>
              <w:pStyle w:val="TAC"/>
            </w:pPr>
            <w:r w:rsidRPr="00DC4968">
              <w:t>285400</w:t>
            </w:r>
            <w:r w:rsidRPr="00DC4968">
              <w:rPr>
                <w:rFonts w:eastAsia="Yu Mincho"/>
              </w:rPr>
              <w:t xml:space="preserve"> – &lt;20&gt; – 294000</w:t>
            </w:r>
          </w:p>
        </w:tc>
        <w:tc>
          <w:tcPr>
            <w:tcW w:w="2877" w:type="dxa"/>
            <w:shd w:val="clear" w:color="auto" w:fill="auto"/>
          </w:tcPr>
          <w:p w:rsidR="0026590B" w:rsidRPr="00DC4968" w:rsidRDefault="0026590B" w:rsidP="0026590B">
            <w:pPr>
              <w:pStyle w:val="TAC"/>
            </w:pPr>
            <w:r w:rsidRPr="00DC4968">
              <w:t>295000</w:t>
            </w:r>
            <w:r w:rsidRPr="00DC4968">
              <w:rPr>
                <w:rFonts w:eastAsia="Yu Mincho"/>
              </w:rPr>
              <w:t xml:space="preserve"> – &lt;20&gt; – 303600</w:t>
            </w:r>
          </w:p>
        </w:tc>
      </w:tr>
      <w:tr w:rsidR="0026590B" w:rsidRPr="00DC4968" w:rsidTr="0026590B">
        <w:trPr>
          <w:jc w:val="center"/>
        </w:trPr>
        <w:tc>
          <w:tcPr>
            <w:tcW w:w="1242" w:type="dxa"/>
            <w:shd w:val="clear" w:color="auto" w:fill="auto"/>
            <w:vAlign w:val="center"/>
          </w:tcPr>
          <w:p w:rsidR="0026590B" w:rsidRPr="00DC4968" w:rsidRDefault="0026590B" w:rsidP="0026590B">
            <w:pPr>
              <w:pStyle w:val="TAC"/>
            </w:pPr>
            <w:r w:rsidRPr="00DC4968">
              <w:t>n75</w:t>
            </w:r>
          </w:p>
        </w:tc>
        <w:tc>
          <w:tcPr>
            <w:tcW w:w="1146" w:type="dxa"/>
            <w:shd w:val="clear" w:color="auto" w:fill="auto"/>
          </w:tcPr>
          <w:p w:rsidR="0026590B" w:rsidRPr="00DC4968" w:rsidRDefault="0026590B" w:rsidP="0026590B">
            <w:pPr>
              <w:pStyle w:val="TAC"/>
              <w:rPr>
                <w:rFonts w:eastAsia="Yu Mincho"/>
              </w:rPr>
            </w:pPr>
            <w:r w:rsidRPr="00DC4968">
              <w:rPr>
                <w:rFonts w:eastAsia="Yu Mincho"/>
              </w:rPr>
              <w:t>100</w:t>
            </w:r>
          </w:p>
        </w:tc>
        <w:tc>
          <w:tcPr>
            <w:tcW w:w="2876" w:type="dxa"/>
            <w:shd w:val="clear" w:color="auto" w:fill="auto"/>
          </w:tcPr>
          <w:p w:rsidR="0026590B" w:rsidRPr="00DC4968" w:rsidRDefault="0026590B" w:rsidP="0026590B">
            <w:pPr>
              <w:pStyle w:val="TAC"/>
            </w:pPr>
            <w:r w:rsidRPr="00DC4968">
              <w:t>N/A</w:t>
            </w:r>
          </w:p>
        </w:tc>
        <w:tc>
          <w:tcPr>
            <w:tcW w:w="2877" w:type="dxa"/>
            <w:shd w:val="clear" w:color="auto" w:fill="auto"/>
          </w:tcPr>
          <w:p w:rsidR="0026590B" w:rsidRPr="00DC4968" w:rsidRDefault="0026590B" w:rsidP="0026590B">
            <w:pPr>
              <w:pStyle w:val="TAC"/>
            </w:pPr>
            <w:r w:rsidRPr="00DC4968">
              <w:t>286400</w:t>
            </w:r>
            <w:r w:rsidRPr="00DC4968">
              <w:rPr>
                <w:rFonts w:eastAsia="Yu Mincho"/>
              </w:rPr>
              <w:t xml:space="preserve"> – &lt;20&gt; – 303400</w:t>
            </w:r>
          </w:p>
        </w:tc>
      </w:tr>
      <w:tr w:rsidR="0026590B" w:rsidRPr="00DC4968" w:rsidTr="0026590B">
        <w:trPr>
          <w:jc w:val="center"/>
        </w:trPr>
        <w:tc>
          <w:tcPr>
            <w:tcW w:w="1242" w:type="dxa"/>
            <w:shd w:val="clear" w:color="auto" w:fill="auto"/>
            <w:vAlign w:val="center"/>
          </w:tcPr>
          <w:p w:rsidR="0026590B" w:rsidRPr="00DC4968" w:rsidRDefault="0026590B" w:rsidP="0026590B">
            <w:pPr>
              <w:pStyle w:val="TAC"/>
            </w:pPr>
            <w:r w:rsidRPr="00DC4968">
              <w:t>n76</w:t>
            </w:r>
          </w:p>
        </w:tc>
        <w:tc>
          <w:tcPr>
            <w:tcW w:w="1146" w:type="dxa"/>
            <w:shd w:val="clear" w:color="auto" w:fill="auto"/>
          </w:tcPr>
          <w:p w:rsidR="0026590B" w:rsidRPr="00DC4968" w:rsidRDefault="0026590B" w:rsidP="0026590B">
            <w:pPr>
              <w:pStyle w:val="TAC"/>
              <w:rPr>
                <w:rFonts w:eastAsia="Yu Mincho"/>
              </w:rPr>
            </w:pPr>
            <w:r w:rsidRPr="00DC4968">
              <w:rPr>
                <w:rFonts w:eastAsia="Yu Mincho"/>
              </w:rPr>
              <w:t>100</w:t>
            </w:r>
          </w:p>
        </w:tc>
        <w:tc>
          <w:tcPr>
            <w:tcW w:w="2876" w:type="dxa"/>
            <w:shd w:val="clear" w:color="auto" w:fill="auto"/>
          </w:tcPr>
          <w:p w:rsidR="0026590B" w:rsidRPr="00DC4968" w:rsidRDefault="0026590B" w:rsidP="0026590B">
            <w:pPr>
              <w:pStyle w:val="TAC"/>
            </w:pPr>
            <w:r w:rsidRPr="00DC4968">
              <w:t>N/A</w:t>
            </w:r>
          </w:p>
        </w:tc>
        <w:tc>
          <w:tcPr>
            <w:tcW w:w="2877" w:type="dxa"/>
            <w:shd w:val="clear" w:color="auto" w:fill="auto"/>
          </w:tcPr>
          <w:p w:rsidR="0026590B" w:rsidRPr="00DC4968" w:rsidRDefault="0026590B" w:rsidP="0026590B">
            <w:pPr>
              <w:pStyle w:val="TAC"/>
            </w:pPr>
            <w:r w:rsidRPr="00DC4968">
              <w:t>285400</w:t>
            </w:r>
            <w:r w:rsidRPr="00DC4968">
              <w:rPr>
                <w:rFonts w:eastAsia="Yu Mincho"/>
              </w:rPr>
              <w:t xml:space="preserve"> – &lt;20&gt; – 286400</w:t>
            </w:r>
          </w:p>
        </w:tc>
      </w:tr>
      <w:tr w:rsidR="0026590B" w:rsidRPr="00DC4968" w:rsidTr="0026590B">
        <w:trPr>
          <w:jc w:val="center"/>
        </w:trPr>
        <w:tc>
          <w:tcPr>
            <w:tcW w:w="1242" w:type="dxa"/>
            <w:vMerge w:val="restart"/>
            <w:shd w:val="clear" w:color="auto" w:fill="auto"/>
            <w:vAlign w:val="center"/>
          </w:tcPr>
          <w:p w:rsidR="0026590B" w:rsidRPr="00DC4968" w:rsidRDefault="0026590B" w:rsidP="0026590B">
            <w:pPr>
              <w:pStyle w:val="TAC"/>
            </w:pPr>
            <w:r w:rsidRPr="00DC4968">
              <w:t>n77</w:t>
            </w:r>
          </w:p>
        </w:tc>
        <w:tc>
          <w:tcPr>
            <w:tcW w:w="1146" w:type="dxa"/>
            <w:shd w:val="clear" w:color="auto" w:fill="auto"/>
          </w:tcPr>
          <w:p w:rsidR="0026590B" w:rsidRPr="00DC4968" w:rsidRDefault="0026590B" w:rsidP="0026590B">
            <w:pPr>
              <w:pStyle w:val="TAC"/>
              <w:rPr>
                <w:rFonts w:eastAsia="Yu Mincho"/>
              </w:rPr>
            </w:pPr>
            <w:r w:rsidRPr="00DC4968">
              <w:rPr>
                <w:rFonts w:eastAsia="Yu Mincho"/>
              </w:rPr>
              <w:t>15</w:t>
            </w:r>
          </w:p>
        </w:tc>
        <w:tc>
          <w:tcPr>
            <w:tcW w:w="2876" w:type="dxa"/>
            <w:shd w:val="clear" w:color="auto" w:fill="auto"/>
          </w:tcPr>
          <w:p w:rsidR="0026590B" w:rsidRPr="00DC4968" w:rsidRDefault="0026590B" w:rsidP="0026590B">
            <w:pPr>
              <w:pStyle w:val="TAC"/>
            </w:pPr>
            <w:r w:rsidRPr="00DC4968">
              <w:t>620000</w:t>
            </w:r>
            <w:r w:rsidRPr="00DC4968">
              <w:rPr>
                <w:rFonts w:eastAsia="Yu Mincho"/>
              </w:rPr>
              <w:t xml:space="preserve"> – &lt;1&gt; – 680000</w:t>
            </w:r>
          </w:p>
        </w:tc>
        <w:tc>
          <w:tcPr>
            <w:tcW w:w="2877" w:type="dxa"/>
            <w:shd w:val="clear" w:color="auto" w:fill="auto"/>
          </w:tcPr>
          <w:p w:rsidR="0026590B" w:rsidRPr="00DC4968" w:rsidRDefault="0026590B" w:rsidP="0026590B">
            <w:pPr>
              <w:pStyle w:val="TAC"/>
            </w:pPr>
            <w:r w:rsidRPr="00DC4968">
              <w:t>620000</w:t>
            </w:r>
            <w:r w:rsidRPr="00DC4968">
              <w:rPr>
                <w:rFonts w:eastAsia="Yu Mincho"/>
              </w:rPr>
              <w:t xml:space="preserve"> – &lt;1&gt; – 680000</w:t>
            </w:r>
          </w:p>
        </w:tc>
      </w:tr>
      <w:tr w:rsidR="0026590B" w:rsidRPr="00DC4968" w:rsidTr="0026590B">
        <w:trPr>
          <w:jc w:val="center"/>
        </w:trPr>
        <w:tc>
          <w:tcPr>
            <w:tcW w:w="1242" w:type="dxa"/>
            <w:vMerge/>
            <w:shd w:val="clear" w:color="auto" w:fill="auto"/>
            <w:vAlign w:val="center"/>
          </w:tcPr>
          <w:p w:rsidR="0026590B" w:rsidRPr="00DC4968" w:rsidRDefault="0026590B" w:rsidP="0026590B">
            <w:pPr>
              <w:pStyle w:val="TAC"/>
            </w:pPr>
          </w:p>
        </w:tc>
        <w:tc>
          <w:tcPr>
            <w:tcW w:w="1146" w:type="dxa"/>
            <w:shd w:val="clear" w:color="auto" w:fill="auto"/>
          </w:tcPr>
          <w:p w:rsidR="0026590B" w:rsidRPr="00DC4968" w:rsidRDefault="0026590B" w:rsidP="0026590B">
            <w:pPr>
              <w:pStyle w:val="TAC"/>
              <w:rPr>
                <w:rFonts w:eastAsia="Yu Mincho"/>
              </w:rPr>
            </w:pPr>
            <w:r w:rsidRPr="00DC4968">
              <w:rPr>
                <w:rFonts w:eastAsia="Yu Mincho"/>
              </w:rPr>
              <w:t>30</w:t>
            </w:r>
          </w:p>
        </w:tc>
        <w:tc>
          <w:tcPr>
            <w:tcW w:w="2876" w:type="dxa"/>
            <w:shd w:val="clear" w:color="auto" w:fill="auto"/>
          </w:tcPr>
          <w:p w:rsidR="0026590B" w:rsidRPr="00DC4968" w:rsidRDefault="0026590B" w:rsidP="0026590B">
            <w:pPr>
              <w:pStyle w:val="TAC"/>
            </w:pPr>
            <w:r w:rsidRPr="00DC4968">
              <w:t>620000</w:t>
            </w:r>
            <w:r w:rsidRPr="00DC4968">
              <w:rPr>
                <w:rFonts w:eastAsia="Yu Mincho"/>
              </w:rPr>
              <w:t xml:space="preserve"> – &lt;2&gt; – 680000</w:t>
            </w:r>
          </w:p>
        </w:tc>
        <w:tc>
          <w:tcPr>
            <w:tcW w:w="2877" w:type="dxa"/>
            <w:shd w:val="clear" w:color="auto" w:fill="auto"/>
          </w:tcPr>
          <w:p w:rsidR="0026590B" w:rsidRPr="00DC4968" w:rsidRDefault="0026590B" w:rsidP="0026590B">
            <w:pPr>
              <w:pStyle w:val="TAC"/>
            </w:pPr>
            <w:r w:rsidRPr="00DC4968">
              <w:t>620000</w:t>
            </w:r>
            <w:r w:rsidRPr="00DC4968">
              <w:rPr>
                <w:rFonts w:eastAsia="Yu Mincho"/>
              </w:rPr>
              <w:t xml:space="preserve"> – &lt;2&gt; – 680000</w:t>
            </w:r>
          </w:p>
        </w:tc>
      </w:tr>
      <w:tr w:rsidR="0026590B" w:rsidRPr="00DC4968" w:rsidTr="0026590B">
        <w:trPr>
          <w:jc w:val="center"/>
        </w:trPr>
        <w:tc>
          <w:tcPr>
            <w:tcW w:w="1242" w:type="dxa"/>
            <w:vMerge w:val="restart"/>
            <w:shd w:val="clear" w:color="auto" w:fill="auto"/>
            <w:vAlign w:val="center"/>
          </w:tcPr>
          <w:p w:rsidR="0026590B" w:rsidRPr="00DC4968" w:rsidRDefault="0026590B" w:rsidP="0026590B">
            <w:pPr>
              <w:pStyle w:val="TAC"/>
            </w:pPr>
            <w:r w:rsidRPr="00DC4968">
              <w:t>n78</w:t>
            </w:r>
          </w:p>
        </w:tc>
        <w:tc>
          <w:tcPr>
            <w:tcW w:w="1146" w:type="dxa"/>
            <w:shd w:val="clear" w:color="auto" w:fill="auto"/>
          </w:tcPr>
          <w:p w:rsidR="0026590B" w:rsidRPr="00DC4968" w:rsidRDefault="0026590B" w:rsidP="0026590B">
            <w:pPr>
              <w:pStyle w:val="TAC"/>
              <w:rPr>
                <w:rFonts w:eastAsia="Yu Mincho"/>
              </w:rPr>
            </w:pPr>
            <w:r w:rsidRPr="00DC4968">
              <w:rPr>
                <w:rFonts w:eastAsia="Yu Mincho"/>
              </w:rPr>
              <w:t>15</w:t>
            </w:r>
          </w:p>
        </w:tc>
        <w:tc>
          <w:tcPr>
            <w:tcW w:w="2876" w:type="dxa"/>
            <w:shd w:val="clear" w:color="auto" w:fill="auto"/>
          </w:tcPr>
          <w:p w:rsidR="0026590B" w:rsidRPr="00DC4968" w:rsidRDefault="0026590B" w:rsidP="0026590B">
            <w:pPr>
              <w:pStyle w:val="TAC"/>
            </w:pPr>
            <w:r w:rsidRPr="00DC4968">
              <w:t>620000</w:t>
            </w:r>
            <w:r w:rsidRPr="00DC4968">
              <w:rPr>
                <w:rFonts w:eastAsia="Yu Mincho"/>
              </w:rPr>
              <w:t xml:space="preserve"> – &lt;1&gt; – 653333</w:t>
            </w:r>
          </w:p>
        </w:tc>
        <w:tc>
          <w:tcPr>
            <w:tcW w:w="2877" w:type="dxa"/>
            <w:shd w:val="clear" w:color="auto" w:fill="auto"/>
          </w:tcPr>
          <w:p w:rsidR="0026590B" w:rsidRPr="00DC4968" w:rsidRDefault="0026590B" w:rsidP="0026590B">
            <w:pPr>
              <w:pStyle w:val="TAC"/>
            </w:pPr>
            <w:r w:rsidRPr="00DC4968">
              <w:t>620000</w:t>
            </w:r>
            <w:r w:rsidRPr="00DC4968">
              <w:rPr>
                <w:rFonts w:eastAsia="Yu Mincho"/>
              </w:rPr>
              <w:t xml:space="preserve"> – &lt;1&gt; – 653333</w:t>
            </w:r>
          </w:p>
        </w:tc>
      </w:tr>
      <w:tr w:rsidR="0026590B" w:rsidRPr="00DC4968" w:rsidTr="0026590B">
        <w:trPr>
          <w:jc w:val="center"/>
        </w:trPr>
        <w:tc>
          <w:tcPr>
            <w:tcW w:w="1242" w:type="dxa"/>
            <w:vMerge/>
            <w:shd w:val="clear" w:color="auto" w:fill="auto"/>
            <w:vAlign w:val="center"/>
          </w:tcPr>
          <w:p w:rsidR="0026590B" w:rsidRPr="00DC4968" w:rsidRDefault="0026590B" w:rsidP="0026590B">
            <w:pPr>
              <w:pStyle w:val="TAC"/>
            </w:pPr>
          </w:p>
        </w:tc>
        <w:tc>
          <w:tcPr>
            <w:tcW w:w="1146" w:type="dxa"/>
            <w:shd w:val="clear" w:color="auto" w:fill="auto"/>
          </w:tcPr>
          <w:p w:rsidR="0026590B" w:rsidRPr="00DC4968" w:rsidRDefault="0026590B" w:rsidP="0026590B">
            <w:pPr>
              <w:pStyle w:val="TAC"/>
              <w:rPr>
                <w:rFonts w:eastAsia="Yu Mincho"/>
              </w:rPr>
            </w:pPr>
            <w:r w:rsidRPr="00DC4968">
              <w:rPr>
                <w:rFonts w:eastAsia="Yu Mincho"/>
              </w:rPr>
              <w:t>30</w:t>
            </w:r>
          </w:p>
        </w:tc>
        <w:tc>
          <w:tcPr>
            <w:tcW w:w="2876" w:type="dxa"/>
            <w:shd w:val="clear" w:color="auto" w:fill="auto"/>
          </w:tcPr>
          <w:p w:rsidR="0026590B" w:rsidRPr="00DC4968" w:rsidRDefault="0026590B" w:rsidP="0026590B">
            <w:pPr>
              <w:pStyle w:val="TAC"/>
            </w:pPr>
            <w:r w:rsidRPr="00DC4968">
              <w:t>620000</w:t>
            </w:r>
            <w:r w:rsidRPr="00DC4968">
              <w:rPr>
                <w:rFonts w:eastAsia="Yu Mincho"/>
              </w:rPr>
              <w:t xml:space="preserve"> – &lt;2&gt; – 653332</w:t>
            </w:r>
          </w:p>
        </w:tc>
        <w:tc>
          <w:tcPr>
            <w:tcW w:w="2877" w:type="dxa"/>
            <w:shd w:val="clear" w:color="auto" w:fill="auto"/>
          </w:tcPr>
          <w:p w:rsidR="0026590B" w:rsidRPr="00DC4968" w:rsidRDefault="0026590B" w:rsidP="0026590B">
            <w:pPr>
              <w:pStyle w:val="TAC"/>
            </w:pPr>
            <w:r w:rsidRPr="00DC4968">
              <w:t>620000</w:t>
            </w:r>
            <w:r w:rsidRPr="00DC4968">
              <w:rPr>
                <w:rFonts w:eastAsia="Yu Mincho"/>
              </w:rPr>
              <w:t xml:space="preserve"> – &lt;2&gt; – 653332</w:t>
            </w:r>
          </w:p>
        </w:tc>
      </w:tr>
      <w:tr w:rsidR="0026590B" w:rsidRPr="00DC4968" w:rsidTr="0026590B">
        <w:trPr>
          <w:jc w:val="center"/>
        </w:trPr>
        <w:tc>
          <w:tcPr>
            <w:tcW w:w="1242" w:type="dxa"/>
            <w:vMerge w:val="restart"/>
            <w:shd w:val="clear" w:color="auto" w:fill="auto"/>
            <w:vAlign w:val="center"/>
          </w:tcPr>
          <w:p w:rsidR="0026590B" w:rsidRPr="00DC4968" w:rsidRDefault="0026590B" w:rsidP="0026590B">
            <w:pPr>
              <w:pStyle w:val="TAC"/>
            </w:pPr>
            <w:r w:rsidRPr="00DC4968">
              <w:t>n79</w:t>
            </w:r>
          </w:p>
        </w:tc>
        <w:tc>
          <w:tcPr>
            <w:tcW w:w="1146" w:type="dxa"/>
            <w:shd w:val="clear" w:color="auto" w:fill="auto"/>
          </w:tcPr>
          <w:p w:rsidR="0026590B" w:rsidRPr="00DC4968" w:rsidRDefault="0026590B" w:rsidP="0026590B">
            <w:pPr>
              <w:pStyle w:val="TAC"/>
              <w:rPr>
                <w:rFonts w:eastAsia="Yu Mincho"/>
              </w:rPr>
            </w:pPr>
            <w:r w:rsidRPr="00DC4968">
              <w:rPr>
                <w:rFonts w:eastAsia="Yu Mincho"/>
              </w:rPr>
              <w:t>15</w:t>
            </w:r>
          </w:p>
        </w:tc>
        <w:tc>
          <w:tcPr>
            <w:tcW w:w="2876" w:type="dxa"/>
            <w:shd w:val="clear" w:color="auto" w:fill="auto"/>
          </w:tcPr>
          <w:p w:rsidR="0026590B" w:rsidRPr="00DC4968" w:rsidRDefault="0026590B" w:rsidP="0026590B">
            <w:pPr>
              <w:pStyle w:val="TAC"/>
            </w:pPr>
            <w:r w:rsidRPr="00DC4968">
              <w:t>693334</w:t>
            </w:r>
            <w:r w:rsidRPr="00DC4968">
              <w:rPr>
                <w:rFonts w:eastAsia="Yu Mincho"/>
              </w:rPr>
              <w:t xml:space="preserve"> – &lt;1&gt; – 733333</w:t>
            </w:r>
          </w:p>
        </w:tc>
        <w:tc>
          <w:tcPr>
            <w:tcW w:w="2877" w:type="dxa"/>
            <w:shd w:val="clear" w:color="auto" w:fill="auto"/>
          </w:tcPr>
          <w:p w:rsidR="0026590B" w:rsidRPr="00DC4968" w:rsidRDefault="0026590B" w:rsidP="0026590B">
            <w:pPr>
              <w:pStyle w:val="TAC"/>
            </w:pPr>
            <w:r w:rsidRPr="00DC4968">
              <w:t>693334</w:t>
            </w:r>
            <w:r w:rsidRPr="00DC4968">
              <w:rPr>
                <w:rFonts w:eastAsia="Yu Mincho"/>
              </w:rPr>
              <w:t xml:space="preserve"> – &lt;1&gt; – 733333</w:t>
            </w:r>
          </w:p>
        </w:tc>
      </w:tr>
      <w:tr w:rsidR="0026590B" w:rsidRPr="00DC4968" w:rsidTr="0026590B">
        <w:trPr>
          <w:jc w:val="center"/>
        </w:trPr>
        <w:tc>
          <w:tcPr>
            <w:tcW w:w="1242" w:type="dxa"/>
            <w:vMerge/>
            <w:shd w:val="clear" w:color="auto" w:fill="auto"/>
            <w:vAlign w:val="center"/>
          </w:tcPr>
          <w:p w:rsidR="0026590B" w:rsidRPr="00DC4968" w:rsidRDefault="0026590B" w:rsidP="0026590B">
            <w:pPr>
              <w:pStyle w:val="TAC"/>
            </w:pPr>
          </w:p>
        </w:tc>
        <w:tc>
          <w:tcPr>
            <w:tcW w:w="1146" w:type="dxa"/>
            <w:shd w:val="clear" w:color="auto" w:fill="auto"/>
          </w:tcPr>
          <w:p w:rsidR="0026590B" w:rsidRPr="00DC4968" w:rsidRDefault="0026590B" w:rsidP="0026590B">
            <w:pPr>
              <w:pStyle w:val="TAC"/>
              <w:rPr>
                <w:rFonts w:eastAsia="Yu Mincho"/>
              </w:rPr>
            </w:pPr>
            <w:r w:rsidRPr="00DC4968">
              <w:rPr>
                <w:rFonts w:eastAsia="Yu Mincho"/>
              </w:rPr>
              <w:t>30</w:t>
            </w:r>
          </w:p>
        </w:tc>
        <w:tc>
          <w:tcPr>
            <w:tcW w:w="2876" w:type="dxa"/>
            <w:shd w:val="clear" w:color="auto" w:fill="auto"/>
          </w:tcPr>
          <w:p w:rsidR="0026590B" w:rsidRPr="00DC4968" w:rsidRDefault="0026590B" w:rsidP="0026590B">
            <w:pPr>
              <w:pStyle w:val="TAC"/>
            </w:pPr>
            <w:r w:rsidRPr="00DC4968">
              <w:t>693334</w:t>
            </w:r>
            <w:r w:rsidRPr="00DC4968">
              <w:rPr>
                <w:rFonts w:eastAsia="Yu Mincho"/>
              </w:rPr>
              <w:t xml:space="preserve"> – &lt;2&gt; – 733332</w:t>
            </w:r>
          </w:p>
        </w:tc>
        <w:tc>
          <w:tcPr>
            <w:tcW w:w="2877" w:type="dxa"/>
            <w:shd w:val="clear" w:color="auto" w:fill="auto"/>
          </w:tcPr>
          <w:p w:rsidR="0026590B" w:rsidRPr="00DC4968" w:rsidRDefault="0026590B" w:rsidP="0026590B">
            <w:pPr>
              <w:pStyle w:val="TAC"/>
            </w:pPr>
            <w:r w:rsidRPr="00DC4968">
              <w:t>693334</w:t>
            </w:r>
            <w:r w:rsidRPr="00DC4968">
              <w:rPr>
                <w:rFonts w:eastAsia="Yu Mincho"/>
              </w:rPr>
              <w:t xml:space="preserve"> – &lt;2&gt; – 733332</w:t>
            </w:r>
          </w:p>
        </w:tc>
      </w:tr>
      <w:tr w:rsidR="0026590B" w:rsidRPr="00DC4968" w:rsidTr="0026590B">
        <w:trPr>
          <w:jc w:val="center"/>
        </w:trPr>
        <w:tc>
          <w:tcPr>
            <w:tcW w:w="1242" w:type="dxa"/>
            <w:shd w:val="clear" w:color="auto" w:fill="auto"/>
            <w:vAlign w:val="center"/>
          </w:tcPr>
          <w:p w:rsidR="0026590B" w:rsidRPr="00DC4968" w:rsidRDefault="0026590B" w:rsidP="0026590B">
            <w:pPr>
              <w:pStyle w:val="TAC"/>
            </w:pPr>
            <w:r w:rsidRPr="00DC4968">
              <w:t>n80</w:t>
            </w:r>
          </w:p>
        </w:tc>
        <w:tc>
          <w:tcPr>
            <w:tcW w:w="1146" w:type="dxa"/>
            <w:shd w:val="clear" w:color="auto" w:fill="auto"/>
          </w:tcPr>
          <w:p w:rsidR="0026590B" w:rsidRPr="00DC4968" w:rsidRDefault="0026590B" w:rsidP="0026590B">
            <w:pPr>
              <w:pStyle w:val="TAC"/>
              <w:rPr>
                <w:rFonts w:eastAsia="Yu Mincho"/>
              </w:rPr>
            </w:pPr>
            <w:r w:rsidRPr="00DC4968">
              <w:rPr>
                <w:rFonts w:eastAsia="Yu Mincho"/>
              </w:rPr>
              <w:t>100</w:t>
            </w:r>
          </w:p>
        </w:tc>
        <w:tc>
          <w:tcPr>
            <w:tcW w:w="2876" w:type="dxa"/>
            <w:shd w:val="clear" w:color="auto" w:fill="auto"/>
          </w:tcPr>
          <w:p w:rsidR="0026590B" w:rsidRPr="00DC4968" w:rsidRDefault="0026590B" w:rsidP="0026590B">
            <w:pPr>
              <w:pStyle w:val="TAC"/>
            </w:pPr>
            <w:r w:rsidRPr="00DC4968">
              <w:t>342000</w:t>
            </w:r>
            <w:r w:rsidRPr="00DC4968">
              <w:rPr>
                <w:rFonts w:eastAsia="Yu Mincho"/>
              </w:rPr>
              <w:t xml:space="preserve"> – &lt;20&gt; – 357000</w:t>
            </w:r>
          </w:p>
        </w:tc>
        <w:tc>
          <w:tcPr>
            <w:tcW w:w="2877" w:type="dxa"/>
            <w:shd w:val="clear" w:color="auto" w:fill="auto"/>
          </w:tcPr>
          <w:p w:rsidR="0026590B" w:rsidRPr="00DC4968" w:rsidRDefault="0026590B" w:rsidP="0026590B">
            <w:pPr>
              <w:pStyle w:val="TAC"/>
            </w:pPr>
            <w:r w:rsidRPr="00DC4968">
              <w:t>N/A</w:t>
            </w:r>
          </w:p>
        </w:tc>
      </w:tr>
      <w:tr w:rsidR="0026590B" w:rsidRPr="00DC4968" w:rsidTr="0026590B">
        <w:trPr>
          <w:jc w:val="center"/>
        </w:trPr>
        <w:tc>
          <w:tcPr>
            <w:tcW w:w="1242" w:type="dxa"/>
            <w:shd w:val="clear" w:color="auto" w:fill="auto"/>
            <w:vAlign w:val="center"/>
          </w:tcPr>
          <w:p w:rsidR="0026590B" w:rsidRPr="00DC4968" w:rsidRDefault="0026590B" w:rsidP="0026590B">
            <w:pPr>
              <w:pStyle w:val="TAC"/>
            </w:pPr>
            <w:r w:rsidRPr="00DC4968">
              <w:t>n81</w:t>
            </w:r>
          </w:p>
        </w:tc>
        <w:tc>
          <w:tcPr>
            <w:tcW w:w="1146" w:type="dxa"/>
            <w:shd w:val="clear" w:color="auto" w:fill="auto"/>
          </w:tcPr>
          <w:p w:rsidR="0026590B" w:rsidRPr="00DC4968" w:rsidRDefault="0026590B" w:rsidP="0026590B">
            <w:pPr>
              <w:pStyle w:val="TAC"/>
              <w:rPr>
                <w:rFonts w:eastAsia="Yu Mincho"/>
              </w:rPr>
            </w:pPr>
            <w:r w:rsidRPr="00DC4968">
              <w:rPr>
                <w:rFonts w:eastAsia="Yu Mincho"/>
              </w:rPr>
              <w:t>100</w:t>
            </w:r>
          </w:p>
        </w:tc>
        <w:tc>
          <w:tcPr>
            <w:tcW w:w="2876" w:type="dxa"/>
            <w:shd w:val="clear" w:color="auto" w:fill="auto"/>
          </w:tcPr>
          <w:p w:rsidR="0026590B" w:rsidRPr="00DC4968" w:rsidRDefault="0026590B" w:rsidP="0026590B">
            <w:pPr>
              <w:pStyle w:val="TAC"/>
            </w:pPr>
            <w:r w:rsidRPr="00DC4968">
              <w:t>176000</w:t>
            </w:r>
            <w:r w:rsidRPr="00DC4968">
              <w:rPr>
                <w:rFonts w:eastAsia="Yu Mincho"/>
              </w:rPr>
              <w:t xml:space="preserve"> – &lt;20&gt; – 183000</w:t>
            </w:r>
          </w:p>
        </w:tc>
        <w:tc>
          <w:tcPr>
            <w:tcW w:w="2877" w:type="dxa"/>
            <w:shd w:val="clear" w:color="auto" w:fill="auto"/>
          </w:tcPr>
          <w:p w:rsidR="0026590B" w:rsidRPr="00DC4968" w:rsidRDefault="0026590B" w:rsidP="0026590B">
            <w:pPr>
              <w:pStyle w:val="TAC"/>
            </w:pPr>
            <w:r w:rsidRPr="00DC4968">
              <w:t>N/A</w:t>
            </w:r>
          </w:p>
        </w:tc>
      </w:tr>
      <w:tr w:rsidR="0026590B" w:rsidRPr="00DC4968" w:rsidTr="0026590B">
        <w:trPr>
          <w:jc w:val="center"/>
        </w:trPr>
        <w:tc>
          <w:tcPr>
            <w:tcW w:w="1242" w:type="dxa"/>
            <w:shd w:val="clear" w:color="auto" w:fill="auto"/>
            <w:vAlign w:val="center"/>
          </w:tcPr>
          <w:p w:rsidR="0026590B" w:rsidRPr="00DC4968" w:rsidRDefault="0026590B" w:rsidP="0026590B">
            <w:pPr>
              <w:pStyle w:val="TAC"/>
            </w:pPr>
            <w:r w:rsidRPr="00DC4968">
              <w:t>n82</w:t>
            </w:r>
          </w:p>
        </w:tc>
        <w:tc>
          <w:tcPr>
            <w:tcW w:w="1146" w:type="dxa"/>
            <w:shd w:val="clear" w:color="auto" w:fill="auto"/>
          </w:tcPr>
          <w:p w:rsidR="0026590B" w:rsidRPr="00DC4968" w:rsidRDefault="0026590B" w:rsidP="0026590B">
            <w:pPr>
              <w:pStyle w:val="TAC"/>
              <w:rPr>
                <w:rFonts w:eastAsia="Yu Mincho"/>
              </w:rPr>
            </w:pPr>
            <w:r w:rsidRPr="00DC4968">
              <w:rPr>
                <w:rFonts w:eastAsia="Yu Mincho"/>
              </w:rPr>
              <w:t>100</w:t>
            </w:r>
          </w:p>
        </w:tc>
        <w:tc>
          <w:tcPr>
            <w:tcW w:w="2876" w:type="dxa"/>
            <w:shd w:val="clear" w:color="auto" w:fill="auto"/>
          </w:tcPr>
          <w:p w:rsidR="0026590B" w:rsidRPr="00DC4968" w:rsidRDefault="0026590B" w:rsidP="0026590B">
            <w:pPr>
              <w:pStyle w:val="TAC"/>
            </w:pPr>
            <w:r w:rsidRPr="00DC4968">
              <w:t>166400</w:t>
            </w:r>
            <w:r w:rsidRPr="00DC4968">
              <w:rPr>
                <w:rFonts w:eastAsia="Yu Mincho"/>
              </w:rPr>
              <w:t xml:space="preserve"> – &lt;20&gt; – 172400 </w:t>
            </w:r>
          </w:p>
        </w:tc>
        <w:tc>
          <w:tcPr>
            <w:tcW w:w="2877" w:type="dxa"/>
            <w:shd w:val="clear" w:color="auto" w:fill="auto"/>
          </w:tcPr>
          <w:p w:rsidR="0026590B" w:rsidRPr="00DC4968" w:rsidRDefault="0026590B" w:rsidP="0026590B">
            <w:pPr>
              <w:pStyle w:val="TAC"/>
            </w:pPr>
            <w:r w:rsidRPr="00DC4968">
              <w:t>N/A</w:t>
            </w:r>
          </w:p>
        </w:tc>
      </w:tr>
      <w:tr w:rsidR="0026590B" w:rsidRPr="00DC4968" w:rsidTr="0026590B">
        <w:trPr>
          <w:jc w:val="center"/>
        </w:trPr>
        <w:tc>
          <w:tcPr>
            <w:tcW w:w="1242" w:type="dxa"/>
            <w:shd w:val="clear" w:color="auto" w:fill="auto"/>
            <w:vAlign w:val="center"/>
          </w:tcPr>
          <w:p w:rsidR="0026590B" w:rsidRPr="00DC4968" w:rsidRDefault="0026590B" w:rsidP="0026590B">
            <w:pPr>
              <w:pStyle w:val="TAC"/>
            </w:pPr>
            <w:r w:rsidRPr="00DC4968">
              <w:t>n83</w:t>
            </w:r>
          </w:p>
        </w:tc>
        <w:tc>
          <w:tcPr>
            <w:tcW w:w="1146" w:type="dxa"/>
            <w:shd w:val="clear" w:color="auto" w:fill="auto"/>
          </w:tcPr>
          <w:p w:rsidR="0026590B" w:rsidRPr="00DC4968" w:rsidRDefault="0026590B" w:rsidP="0026590B">
            <w:pPr>
              <w:pStyle w:val="TAC"/>
              <w:rPr>
                <w:rFonts w:eastAsia="Yu Mincho"/>
              </w:rPr>
            </w:pPr>
            <w:r w:rsidRPr="00DC4968">
              <w:rPr>
                <w:rFonts w:eastAsia="Yu Mincho"/>
              </w:rPr>
              <w:t>100</w:t>
            </w:r>
          </w:p>
        </w:tc>
        <w:tc>
          <w:tcPr>
            <w:tcW w:w="2876" w:type="dxa"/>
            <w:shd w:val="clear" w:color="auto" w:fill="auto"/>
          </w:tcPr>
          <w:p w:rsidR="0026590B" w:rsidRPr="00DC4968" w:rsidRDefault="0026590B" w:rsidP="0026590B">
            <w:pPr>
              <w:pStyle w:val="TAC"/>
            </w:pPr>
            <w:r w:rsidRPr="00DC4968">
              <w:t>140600</w:t>
            </w:r>
            <w:r w:rsidRPr="00DC4968">
              <w:rPr>
                <w:rFonts w:eastAsia="Yu Mincho"/>
              </w:rPr>
              <w:t xml:space="preserve"> – &lt;20&gt; –149600</w:t>
            </w:r>
          </w:p>
        </w:tc>
        <w:tc>
          <w:tcPr>
            <w:tcW w:w="2877" w:type="dxa"/>
            <w:shd w:val="clear" w:color="auto" w:fill="auto"/>
          </w:tcPr>
          <w:p w:rsidR="0026590B" w:rsidRPr="00DC4968" w:rsidRDefault="0026590B" w:rsidP="0026590B">
            <w:pPr>
              <w:pStyle w:val="TAC"/>
            </w:pPr>
            <w:r w:rsidRPr="00DC4968">
              <w:t>N/A</w:t>
            </w:r>
          </w:p>
        </w:tc>
      </w:tr>
      <w:tr w:rsidR="0026590B" w:rsidRPr="00DC4968" w:rsidTr="0026590B">
        <w:trPr>
          <w:jc w:val="center"/>
        </w:trPr>
        <w:tc>
          <w:tcPr>
            <w:tcW w:w="1242" w:type="dxa"/>
            <w:shd w:val="clear" w:color="auto" w:fill="auto"/>
            <w:vAlign w:val="center"/>
          </w:tcPr>
          <w:p w:rsidR="0026590B" w:rsidRPr="00DC4968" w:rsidRDefault="0026590B" w:rsidP="0026590B">
            <w:pPr>
              <w:pStyle w:val="TAC"/>
            </w:pPr>
            <w:r w:rsidRPr="00DC4968">
              <w:t>n84</w:t>
            </w:r>
          </w:p>
        </w:tc>
        <w:tc>
          <w:tcPr>
            <w:tcW w:w="1146" w:type="dxa"/>
            <w:shd w:val="clear" w:color="auto" w:fill="auto"/>
          </w:tcPr>
          <w:p w:rsidR="0026590B" w:rsidRPr="00DC4968" w:rsidRDefault="0026590B" w:rsidP="0026590B">
            <w:pPr>
              <w:pStyle w:val="TAC"/>
              <w:rPr>
                <w:rFonts w:eastAsia="Yu Mincho"/>
              </w:rPr>
            </w:pPr>
            <w:r w:rsidRPr="00DC4968">
              <w:rPr>
                <w:rFonts w:eastAsia="Yu Mincho"/>
              </w:rPr>
              <w:t>100</w:t>
            </w:r>
          </w:p>
        </w:tc>
        <w:tc>
          <w:tcPr>
            <w:tcW w:w="2876" w:type="dxa"/>
            <w:shd w:val="clear" w:color="auto" w:fill="auto"/>
          </w:tcPr>
          <w:p w:rsidR="0026590B" w:rsidRPr="00DC4968" w:rsidRDefault="0026590B" w:rsidP="0026590B">
            <w:pPr>
              <w:pStyle w:val="TAC"/>
            </w:pPr>
            <w:r w:rsidRPr="00DC4968">
              <w:t>384000</w:t>
            </w:r>
            <w:r w:rsidRPr="00DC4968">
              <w:rPr>
                <w:rFonts w:eastAsia="Yu Mincho"/>
              </w:rPr>
              <w:t xml:space="preserve"> – &lt;20&gt; – 396000</w:t>
            </w:r>
          </w:p>
        </w:tc>
        <w:tc>
          <w:tcPr>
            <w:tcW w:w="2877" w:type="dxa"/>
            <w:shd w:val="clear" w:color="auto" w:fill="auto"/>
          </w:tcPr>
          <w:p w:rsidR="0026590B" w:rsidRPr="00DC4968" w:rsidRDefault="0026590B" w:rsidP="0026590B">
            <w:pPr>
              <w:pStyle w:val="TAC"/>
            </w:pPr>
            <w:r w:rsidRPr="00DC4968">
              <w:t>N/A</w:t>
            </w:r>
          </w:p>
        </w:tc>
      </w:tr>
      <w:tr w:rsidR="0026590B" w:rsidRPr="00DC4968" w:rsidTr="0026590B">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26590B" w:rsidRPr="00DC4968" w:rsidRDefault="0026590B" w:rsidP="0026590B">
            <w:pPr>
              <w:pStyle w:val="TAC"/>
            </w:pPr>
            <w:r w:rsidRPr="00DC4968">
              <w:t>n86</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26590B" w:rsidRPr="00DC4968" w:rsidRDefault="0026590B" w:rsidP="0026590B">
            <w:pPr>
              <w:pStyle w:val="TAC"/>
              <w:rPr>
                <w:rFonts w:eastAsia="Yu Mincho"/>
              </w:rPr>
            </w:pPr>
            <w:r w:rsidRPr="00DC4968">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26590B" w:rsidRPr="00DC4968" w:rsidRDefault="0026590B" w:rsidP="0026590B">
            <w:pPr>
              <w:pStyle w:val="TAC"/>
            </w:pPr>
            <w:r w:rsidRPr="00DC4968">
              <w:t>342000</w:t>
            </w:r>
            <w:r w:rsidRPr="00DC4968">
              <w:rPr>
                <w:rFonts w:eastAsia="Times New Roman"/>
              </w:rPr>
              <w:t xml:space="preserve"> – &lt;20&gt; – 356000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26590B" w:rsidRPr="00DC4968" w:rsidRDefault="0026590B" w:rsidP="0026590B">
            <w:pPr>
              <w:pStyle w:val="TAC"/>
            </w:pPr>
            <w:r w:rsidRPr="00DC4968">
              <w:t>N/A</w:t>
            </w:r>
          </w:p>
        </w:tc>
      </w:tr>
    </w:tbl>
    <w:p w:rsidR="0026590B" w:rsidRPr="00DC4968" w:rsidRDefault="0026590B" w:rsidP="0026590B">
      <w:pPr>
        <w:rPr>
          <w:rFonts w:eastAsia="Yu Mincho"/>
        </w:rPr>
      </w:pPr>
    </w:p>
    <w:p w:rsidR="0026590B" w:rsidRPr="00DC4968" w:rsidRDefault="0026590B" w:rsidP="0026590B">
      <w:pPr>
        <w:pStyle w:val="TH"/>
      </w:pPr>
      <w:r w:rsidRPr="00DC4968">
        <w:t xml:space="preserve">Table 5.4.2.3-2: </w:t>
      </w:r>
      <w:r w:rsidRPr="00DC4968">
        <w:rPr>
          <w:rFonts w:eastAsia="Yu Mincho"/>
        </w:rPr>
        <w:t xml:space="preserve">Applicable </w:t>
      </w:r>
      <w:r w:rsidRPr="00DC4968">
        <w:t>NR-A</w:t>
      </w:r>
      <w:r w:rsidRPr="00DC4968">
        <w:rPr>
          <w:rFonts w:eastAsia="Yu Mincho"/>
        </w:rPr>
        <w:t xml:space="preserve">RFCN per </w:t>
      </w:r>
      <w:r w:rsidRPr="00DC4968">
        <w:rPr>
          <w:rFonts w:eastAsia="Yu Mincho"/>
          <w:i/>
        </w:rPr>
        <w:t>operating band</w:t>
      </w:r>
      <w:r w:rsidRPr="00DC4968">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26590B" w:rsidRPr="00DC4968" w:rsidTr="0026590B">
        <w:trPr>
          <w:jc w:val="center"/>
        </w:trPr>
        <w:tc>
          <w:tcPr>
            <w:tcW w:w="1242" w:type="dxa"/>
            <w:shd w:val="clear" w:color="auto" w:fill="auto"/>
          </w:tcPr>
          <w:p w:rsidR="0026590B" w:rsidRPr="00DC4968" w:rsidRDefault="0026590B" w:rsidP="0026590B">
            <w:pPr>
              <w:pStyle w:val="TAH"/>
              <w:rPr>
                <w:rFonts w:eastAsia="Yu Mincho"/>
              </w:rPr>
            </w:pPr>
            <w:r w:rsidRPr="00DC4968">
              <w:t xml:space="preserve">NR </w:t>
            </w:r>
            <w:r w:rsidRPr="00DC4968">
              <w:rPr>
                <w:i/>
              </w:rPr>
              <w:t>Operating band</w:t>
            </w:r>
          </w:p>
        </w:tc>
        <w:tc>
          <w:tcPr>
            <w:tcW w:w="1146" w:type="dxa"/>
            <w:shd w:val="clear" w:color="auto" w:fill="auto"/>
          </w:tcPr>
          <w:p w:rsidR="0026590B" w:rsidRPr="00DC4968" w:rsidRDefault="0026590B" w:rsidP="0026590B">
            <w:pPr>
              <w:pStyle w:val="TAH"/>
            </w:pPr>
            <w:proofErr w:type="spellStart"/>
            <w:r w:rsidRPr="00DC4968">
              <w:t>ΔF</w:t>
            </w:r>
            <w:r w:rsidRPr="00DC4968">
              <w:rPr>
                <w:vertAlign w:val="subscript"/>
              </w:rPr>
              <w:t>Raster</w:t>
            </w:r>
            <w:proofErr w:type="spellEnd"/>
          </w:p>
          <w:p w:rsidR="0026590B" w:rsidRPr="00DC4968" w:rsidRDefault="0026590B" w:rsidP="0026590B">
            <w:pPr>
              <w:pStyle w:val="TAH"/>
            </w:pPr>
            <w:r w:rsidRPr="00DC4968">
              <w:t xml:space="preserve">(kHz) </w:t>
            </w:r>
          </w:p>
        </w:tc>
        <w:tc>
          <w:tcPr>
            <w:tcW w:w="2876" w:type="dxa"/>
            <w:shd w:val="clear" w:color="auto" w:fill="auto"/>
          </w:tcPr>
          <w:p w:rsidR="0026590B" w:rsidRPr="00DC4968" w:rsidRDefault="0026590B" w:rsidP="0026590B">
            <w:pPr>
              <w:pStyle w:val="TAH"/>
              <w:rPr>
                <w:rFonts w:eastAsia="Yu Mincho"/>
              </w:rPr>
            </w:pPr>
            <w:r w:rsidRPr="00DC4968">
              <w:rPr>
                <w:rFonts w:eastAsia="Yu Mincho"/>
              </w:rPr>
              <w:t>Uplink and Downlink</w:t>
            </w:r>
          </w:p>
          <w:p w:rsidR="0026590B" w:rsidRPr="00DC4968" w:rsidRDefault="0026590B" w:rsidP="0026590B">
            <w:pPr>
              <w:pStyle w:val="TAH"/>
              <w:rPr>
                <w:rFonts w:eastAsia="Yu Mincho"/>
                <w:vertAlign w:val="subscript"/>
              </w:rPr>
            </w:pPr>
            <w:r w:rsidRPr="00DC4968">
              <w:rPr>
                <w:rFonts w:eastAsia="Yu Mincho"/>
              </w:rPr>
              <w:t>Range of N</w:t>
            </w:r>
            <w:r w:rsidRPr="00DC4968">
              <w:rPr>
                <w:rFonts w:eastAsia="Yu Mincho"/>
                <w:vertAlign w:val="subscript"/>
              </w:rPr>
              <w:t>REF</w:t>
            </w:r>
          </w:p>
          <w:p w:rsidR="0026590B" w:rsidRPr="00DC4968" w:rsidRDefault="0026590B" w:rsidP="0026590B">
            <w:pPr>
              <w:pStyle w:val="TAH"/>
              <w:rPr>
                <w:rFonts w:eastAsia="Yu Mincho"/>
              </w:rPr>
            </w:pPr>
            <w:r w:rsidRPr="00DC4968">
              <w:rPr>
                <w:rFonts w:eastAsia="Yu Mincho"/>
              </w:rPr>
              <w:t>(First – &lt;Step size&gt; – Last)</w:t>
            </w:r>
          </w:p>
        </w:tc>
      </w:tr>
      <w:tr w:rsidR="0026590B" w:rsidRPr="00DC4968" w:rsidTr="0026590B">
        <w:trPr>
          <w:jc w:val="center"/>
        </w:trPr>
        <w:tc>
          <w:tcPr>
            <w:tcW w:w="1242" w:type="dxa"/>
            <w:vMerge w:val="restart"/>
            <w:shd w:val="clear" w:color="auto" w:fill="auto"/>
            <w:vAlign w:val="center"/>
          </w:tcPr>
          <w:p w:rsidR="0026590B" w:rsidRPr="00DC4968" w:rsidRDefault="0026590B" w:rsidP="0026590B">
            <w:pPr>
              <w:pStyle w:val="TAC"/>
              <w:rPr>
                <w:rFonts w:eastAsia="Yu Mincho"/>
              </w:rPr>
            </w:pPr>
            <w:r w:rsidRPr="00DC4968">
              <w:t>n257</w:t>
            </w:r>
          </w:p>
        </w:tc>
        <w:tc>
          <w:tcPr>
            <w:tcW w:w="1146" w:type="dxa"/>
            <w:shd w:val="clear" w:color="auto" w:fill="auto"/>
          </w:tcPr>
          <w:p w:rsidR="0026590B" w:rsidRPr="00DC4968" w:rsidRDefault="0026590B" w:rsidP="0026590B">
            <w:pPr>
              <w:pStyle w:val="TAC"/>
              <w:rPr>
                <w:rFonts w:eastAsia="Yu Mincho"/>
              </w:rPr>
            </w:pPr>
            <w:r w:rsidRPr="00DC4968">
              <w:rPr>
                <w:rFonts w:eastAsia="Yu Mincho"/>
              </w:rPr>
              <w:t>60</w:t>
            </w:r>
          </w:p>
        </w:tc>
        <w:tc>
          <w:tcPr>
            <w:tcW w:w="2876" w:type="dxa"/>
            <w:shd w:val="clear" w:color="auto" w:fill="auto"/>
          </w:tcPr>
          <w:p w:rsidR="0026590B" w:rsidRPr="00DC4968" w:rsidRDefault="0026590B" w:rsidP="0026590B">
            <w:pPr>
              <w:pStyle w:val="TAC"/>
              <w:rPr>
                <w:rFonts w:eastAsia="Yu Mincho"/>
              </w:rPr>
            </w:pPr>
            <w:r w:rsidRPr="00DC4968">
              <w:t>205416</w:t>
            </w:r>
            <w:r w:rsidRPr="00DC4968">
              <w:rPr>
                <w:rFonts w:eastAsia="宋体" w:hint="eastAsia"/>
                <w:lang w:val="en-US" w:eastAsia="zh-CN"/>
              </w:rPr>
              <w:t>6</w:t>
            </w:r>
            <w:r w:rsidRPr="00DC4968">
              <w:rPr>
                <w:rFonts w:eastAsia="Yu Mincho"/>
              </w:rPr>
              <w:t xml:space="preserve"> – &lt;1&gt; – 210416</w:t>
            </w:r>
            <w:r w:rsidRPr="00DC4968">
              <w:rPr>
                <w:rFonts w:eastAsia="宋体" w:hint="eastAsia"/>
                <w:lang w:val="en-US" w:eastAsia="zh-CN"/>
              </w:rPr>
              <w:t>5</w:t>
            </w:r>
          </w:p>
        </w:tc>
      </w:tr>
      <w:tr w:rsidR="0026590B" w:rsidRPr="00DC4968" w:rsidTr="0026590B">
        <w:trPr>
          <w:jc w:val="center"/>
        </w:trPr>
        <w:tc>
          <w:tcPr>
            <w:tcW w:w="1242" w:type="dxa"/>
            <w:vMerge/>
            <w:shd w:val="clear" w:color="auto" w:fill="auto"/>
            <w:vAlign w:val="center"/>
          </w:tcPr>
          <w:p w:rsidR="0026590B" w:rsidRPr="00DC4968" w:rsidRDefault="0026590B" w:rsidP="0026590B">
            <w:pPr>
              <w:pStyle w:val="TAC"/>
            </w:pPr>
          </w:p>
        </w:tc>
        <w:tc>
          <w:tcPr>
            <w:tcW w:w="1146" w:type="dxa"/>
            <w:shd w:val="clear" w:color="auto" w:fill="auto"/>
          </w:tcPr>
          <w:p w:rsidR="0026590B" w:rsidRPr="00DC4968" w:rsidRDefault="0026590B" w:rsidP="0026590B">
            <w:pPr>
              <w:pStyle w:val="TAC"/>
              <w:rPr>
                <w:rFonts w:eastAsia="Yu Mincho"/>
              </w:rPr>
            </w:pPr>
            <w:r w:rsidRPr="00DC4968">
              <w:rPr>
                <w:rFonts w:eastAsia="Yu Mincho"/>
              </w:rPr>
              <w:t>120</w:t>
            </w:r>
          </w:p>
        </w:tc>
        <w:tc>
          <w:tcPr>
            <w:tcW w:w="2876" w:type="dxa"/>
            <w:shd w:val="clear" w:color="auto" w:fill="auto"/>
          </w:tcPr>
          <w:p w:rsidR="0026590B" w:rsidRPr="00DC4968" w:rsidRDefault="0026590B" w:rsidP="0026590B">
            <w:pPr>
              <w:pStyle w:val="TAC"/>
            </w:pPr>
            <w:r w:rsidRPr="00DC4968">
              <w:t>205416</w:t>
            </w:r>
            <w:r w:rsidRPr="00DC4968">
              <w:rPr>
                <w:rFonts w:eastAsia="宋体"/>
                <w:lang w:val="en-US" w:eastAsia="zh-CN"/>
              </w:rPr>
              <w:t>7</w:t>
            </w:r>
            <w:r w:rsidRPr="00DC4968">
              <w:rPr>
                <w:rFonts w:eastAsia="Yu Mincho"/>
              </w:rPr>
              <w:t xml:space="preserve"> – &lt;2&gt; – 210416</w:t>
            </w:r>
            <w:r w:rsidRPr="00DC4968">
              <w:rPr>
                <w:rFonts w:eastAsia="宋体"/>
                <w:lang w:val="en-US" w:eastAsia="zh-CN"/>
              </w:rPr>
              <w:t>5</w:t>
            </w:r>
          </w:p>
        </w:tc>
      </w:tr>
      <w:tr w:rsidR="0026590B" w:rsidRPr="00DC4968" w:rsidTr="0026590B">
        <w:trPr>
          <w:jc w:val="center"/>
        </w:trPr>
        <w:tc>
          <w:tcPr>
            <w:tcW w:w="1242" w:type="dxa"/>
            <w:vMerge w:val="restart"/>
            <w:shd w:val="clear" w:color="auto" w:fill="auto"/>
            <w:vAlign w:val="center"/>
          </w:tcPr>
          <w:p w:rsidR="0026590B" w:rsidRPr="00DC4968" w:rsidRDefault="0026590B" w:rsidP="0026590B">
            <w:pPr>
              <w:pStyle w:val="TAC"/>
            </w:pPr>
            <w:r w:rsidRPr="00DC4968">
              <w:t>n258</w:t>
            </w:r>
          </w:p>
        </w:tc>
        <w:tc>
          <w:tcPr>
            <w:tcW w:w="1146" w:type="dxa"/>
            <w:shd w:val="clear" w:color="auto" w:fill="auto"/>
          </w:tcPr>
          <w:p w:rsidR="0026590B" w:rsidRPr="00DC4968" w:rsidRDefault="0026590B" w:rsidP="0026590B">
            <w:pPr>
              <w:pStyle w:val="TAC"/>
              <w:rPr>
                <w:rFonts w:eastAsia="Yu Mincho"/>
              </w:rPr>
            </w:pPr>
            <w:r w:rsidRPr="00DC4968">
              <w:rPr>
                <w:rFonts w:eastAsia="Yu Mincho"/>
              </w:rPr>
              <w:t>60</w:t>
            </w:r>
          </w:p>
        </w:tc>
        <w:tc>
          <w:tcPr>
            <w:tcW w:w="2876" w:type="dxa"/>
            <w:shd w:val="clear" w:color="auto" w:fill="auto"/>
          </w:tcPr>
          <w:p w:rsidR="0026590B" w:rsidRPr="00DC4968" w:rsidRDefault="0026590B" w:rsidP="0026590B">
            <w:pPr>
              <w:pStyle w:val="TAC"/>
            </w:pPr>
            <w:r w:rsidRPr="00DC4968">
              <w:t>2016667</w:t>
            </w:r>
            <w:r w:rsidRPr="00DC4968">
              <w:rPr>
                <w:rFonts w:eastAsia="Yu Mincho"/>
              </w:rPr>
              <w:t xml:space="preserve"> – &lt;1&gt; – 207083</w:t>
            </w:r>
            <w:r w:rsidRPr="00DC4968">
              <w:rPr>
                <w:rFonts w:eastAsia="宋体" w:hint="eastAsia"/>
                <w:lang w:val="en-US" w:eastAsia="zh-CN"/>
              </w:rPr>
              <w:t>2</w:t>
            </w:r>
          </w:p>
        </w:tc>
      </w:tr>
      <w:tr w:rsidR="0026590B" w:rsidRPr="00DC4968" w:rsidTr="0026590B">
        <w:trPr>
          <w:jc w:val="center"/>
        </w:trPr>
        <w:tc>
          <w:tcPr>
            <w:tcW w:w="1242" w:type="dxa"/>
            <w:vMerge/>
            <w:shd w:val="clear" w:color="auto" w:fill="auto"/>
            <w:vAlign w:val="center"/>
          </w:tcPr>
          <w:p w:rsidR="0026590B" w:rsidRPr="00DC4968" w:rsidRDefault="0026590B" w:rsidP="0026590B">
            <w:pPr>
              <w:pStyle w:val="TAC"/>
            </w:pPr>
          </w:p>
        </w:tc>
        <w:tc>
          <w:tcPr>
            <w:tcW w:w="1146" w:type="dxa"/>
            <w:shd w:val="clear" w:color="auto" w:fill="auto"/>
          </w:tcPr>
          <w:p w:rsidR="0026590B" w:rsidRPr="00DC4968" w:rsidRDefault="0026590B" w:rsidP="0026590B">
            <w:pPr>
              <w:pStyle w:val="TAC"/>
              <w:rPr>
                <w:rFonts w:eastAsia="Yu Mincho"/>
              </w:rPr>
            </w:pPr>
            <w:r w:rsidRPr="00DC4968">
              <w:rPr>
                <w:rFonts w:eastAsia="Yu Mincho"/>
              </w:rPr>
              <w:t>120</w:t>
            </w:r>
          </w:p>
        </w:tc>
        <w:tc>
          <w:tcPr>
            <w:tcW w:w="2876" w:type="dxa"/>
            <w:shd w:val="clear" w:color="auto" w:fill="auto"/>
          </w:tcPr>
          <w:p w:rsidR="0026590B" w:rsidRPr="00DC4968" w:rsidRDefault="0026590B" w:rsidP="0026590B">
            <w:pPr>
              <w:pStyle w:val="TAC"/>
            </w:pPr>
            <w:r w:rsidRPr="00DC4968">
              <w:t>201666</w:t>
            </w:r>
            <w:r w:rsidRPr="00DC4968">
              <w:rPr>
                <w:rFonts w:eastAsia="宋体"/>
                <w:lang w:val="en-US" w:eastAsia="zh-CN"/>
              </w:rPr>
              <w:t>7</w:t>
            </w:r>
            <w:r w:rsidRPr="00DC4968">
              <w:rPr>
                <w:rFonts w:eastAsia="Yu Mincho"/>
              </w:rPr>
              <w:t xml:space="preserve"> – &lt;2&gt; – 207083</w:t>
            </w:r>
            <w:r w:rsidRPr="00DC4968">
              <w:rPr>
                <w:rFonts w:eastAsia="宋体"/>
                <w:lang w:val="en-US" w:eastAsia="zh-CN"/>
              </w:rPr>
              <w:t>1</w:t>
            </w:r>
          </w:p>
        </w:tc>
      </w:tr>
      <w:tr w:rsidR="0026590B" w:rsidRPr="00DC4968" w:rsidTr="0026590B">
        <w:trPr>
          <w:jc w:val="center"/>
        </w:trPr>
        <w:tc>
          <w:tcPr>
            <w:tcW w:w="1242" w:type="dxa"/>
            <w:vMerge w:val="restart"/>
            <w:shd w:val="clear" w:color="auto" w:fill="auto"/>
            <w:vAlign w:val="center"/>
          </w:tcPr>
          <w:p w:rsidR="0026590B" w:rsidRPr="00DC4968" w:rsidRDefault="0026590B" w:rsidP="0026590B">
            <w:pPr>
              <w:pStyle w:val="TAC"/>
            </w:pPr>
            <w:r w:rsidRPr="00DC4968">
              <w:t>n260</w:t>
            </w:r>
          </w:p>
        </w:tc>
        <w:tc>
          <w:tcPr>
            <w:tcW w:w="1146" w:type="dxa"/>
            <w:shd w:val="clear" w:color="auto" w:fill="auto"/>
          </w:tcPr>
          <w:p w:rsidR="0026590B" w:rsidRPr="00DC4968" w:rsidRDefault="0026590B" w:rsidP="0026590B">
            <w:pPr>
              <w:pStyle w:val="TAC"/>
              <w:rPr>
                <w:rFonts w:eastAsia="Yu Mincho"/>
              </w:rPr>
            </w:pPr>
            <w:r w:rsidRPr="00DC4968">
              <w:rPr>
                <w:rFonts w:eastAsia="Yu Mincho"/>
              </w:rPr>
              <w:t>60</w:t>
            </w:r>
          </w:p>
        </w:tc>
        <w:tc>
          <w:tcPr>
            <w:tcW w:w="2876" w:type="dxa"/>
            <w:shd w:val="clear" w:color="auto" w:fill="auto"/>
          </w:tcPr>
          <w:p w:rsidR="0026590B" w:rsidRPr="00DC4968" w:rsidRDefault="0026590B" w:rsidP="0026590B">
            <w:pPr>
              <w:pStyle w:val="TAC"/>
            </w:pPr>
            <w:r w:rsidRPr="00DC4968">
              <w:t>222916</w:t>
            </w:r>
            <w:r w:rsidRPr="00DC4968">
              <w:rPr>
                <w:rFonts w:eastAsia="宋体" w:hint="eastAsia"/>
                <w:lang w:val="en-US" w:eastAsia="zh-CN"/>
              </w:rPr>
              <w:t>6</w:t>
            </w:r>
            <w:r w:rsidRPr="00DC4968">
              <w:rPr>
                <w:rFonts w:eastAsia="Yu Mincho"/>
              </w:rPr>
              <w:t xml:space="preserve"> – &lt;1&gt; – 227916</w:t>
            </w:r>
            <w:r w:rsidRPr="00DC4968">
              <w:rPr>
                <w:rFonts w:eastAsia="宋体" w:hint="eastAsia"/>
                <w:lang w:val="en-US" w:eastAsia="zh-CN"/>
              </w:rPr>
              <w:t>5</w:t>
            </w:r>
          </w:p>
        </w:tc>
      </w:tr>
      <w:tr w:rsidR="0026590B" w:rsidRPr="00DC4968" w:rsidTr="0026590B">
        <w:trPr>
          <w:jc w:val="center"/>
        </w:trPr>
        <w:tc>
          <w:tcPr>
            <w:tcW w:w="1242" w:type="dxa"/>
            <w:vMerge/>
            <w:shd w:val="clear" w:color="auto" w:fill="auto"/>
            <w:vAlign w:val="center"/>
          </w:tcPr>
          <w:p w:rsidR="0026590B" w:rsidRPr="00DC4968" w:rsidRDefault="0026590B" w:rsidP="0026590B">
            <w:pPr>
              <w:pStyle w:val="TAC"/>
            </w:pPr>
          </w:p>
        </w:tc>
        <w:tc>
          <w:tcPr>
            <w:tcW w:w="1146" w:type="dxa"/>
            <w:shd w:val="clear" w:color="auto" w:fill="auto"/>
          </w:tcPr>
          <w:p w:rsidR="0026590B" w:rsidRPr="00DC4968" w:rsidRDefault="0026590B" w:rsidP="0026590B">
            <w:pPr>
              <w:pStyle w:val="TAC"/>
              <w:rPr>
                <w:rFonts w:eastAsia="Yu Mincho"/>
              </w:rPr>
            </w:pPr>
            <w:r w:rsidRPr="00DC4968">
              <w:rPr>
                <w:rFonts w:eastAsia="Yu Mincho"/>
              </w:rPr>
              <w:t>120</w:t>
            </w:r>
          </w:p>
        </w:tc>
        <w:tc>
          <w:tcPr>
            <w:tcW w:w="2876" w:type="dxa"/>
            <w:shd w:val="clear" w:color="auto" w:fill="auto"/>
          </w:tcPr>
          <w:p w:rsidR="0026590B" w:rsidRPr="00DC4968" w:rsidRDefault="0026590B" w:rsidP="0026590B">
            <w:pPr>
              <w:pStyle w:val="TAC"/>
            </w:pPr>
            <w:r w:rsidRPr="00DC4968">
              <w:t>222916</w:t>
            </w:r>
            <w:r w:rsidRPr="00DC4968">
              <w:rPr>
                <w:rFonts w:eastAsia="宋体"/>
                <w:lang w:val="en-US" w:eastAsia="zh-CN"/>
              </w:rPr>
              <w:t>7</w:t>
            </w:r>
            <w:r w:rsidRPr="00DC4968">
              <w:rPr>
                <w:rFonts w:eastAsia="Yu Mincho"/>
              </w:rPr>
              <w:t xml:space="preserve"> – &lt;2&gt; – 227916</w:t>
            </w:r>
            <w:r w:rsidRPr="00DC4968">
              <w:rPr>
                <w:rFonts w:eastAsia="宋体"/>
                <w:lang w:val="en-US" w:eastAsia="zh-CN"/>
              </w:rPr>
              <w:t>5</w:t>
            </w:r>
          </w:p>
        </w:tc>
      </w:tr>
      <w:tr w:rsidR="0026590B" w:rsidRPr="00DC4968" w:rsidTr="0026590B">
        <w:trPr>
          <w:jc w:val="center"/>
        </w:trPr>
        <w:tc>
          <w:tcPr>
            <w:tcW w:w="1242" w:type="dxa"/>
            <w:vMerge w:val="restart"/>
            <w:shd w:val="clear" w:color="auto" w:fill="auto"/>
            <w:vAlign w:val="center"/>
          </w:tcPr>
          <w:p w:rsidR="0026590B" w:rsidRPr="00DC4968" w:rsidRDefault="0026590B" w:rsidP="0026590B">
            <w:pPr>
              <w:pStyle w:val="TAC"/>
            </w:pPr>
            <w:r w:rsidRPr="00DC4968">
              <w:t>n261</w:t>
            </w:r>
          </w:p>
        </w:tc>
        <w:tc>
          <w:tcPr>
            <w:tcW w:w="1146" w:type="dxa"/>
            <w:shd w:val="clear" w:color="auto" w:fill="auto"/>
          </w:tcPr>
          <w:p w:rsidR="0026590B" w:rsidRPr="00DC4968" w:rsidRDefault="0026590B" w:rsidP="0026590B">
            <w:pPr>
              <w:pStyle w:val="TAC"/>
              <w:rPr>
                <w:rFonts w:eastAsia="Yu Mincho"/>
              </w:rPr>
            </w:pPr>
            <w:r w:rsidRPr="00DC4968">
              <w:rPr>
                <w:rFonts w:eastAsia="Yu Mincho"/>
              </w:rPr>
              <w:t>60</w:t>
            </w:r>
          </w:p>
        </w:tc>
        <w:tc>
          <w:tcPr>
            <w:tcW w:w="2876" w:type="dxa"/>
            <w:shd w:val="clear" w:color="auto" w:fill="auto"/>
          </w:tcPr>
          <w:p w:rsidR="0026590B" w:rsidRPr="00DC4968" w:rsidRDefault="0026590B" w:rsidP="0026590B">
            <w:pPr>
              <w:pStyle w:val="TAC"/>
            </w:pPr>
            <w:r w:rsidRPr="00DC4968">
              <w:t>2070833</w:t>
            </w:r>
            <w:r w:rsidRPr="00DC4968">
              <w:rPr>
                <w:rFonts w:eastAsia="Yu Mincho"/>
              </w:rPr>
              <w:t xml:space="preserve"> – &lt;1&gt; – 2084999</w:t>
            </w:r>
          </w:p>
        </w:tc>
      </w:tr>
      <w:tr w:rsidR="0026590B" w:rsidRPr="00DC4968" w:rsidTr="0026590B">
        <w:trPr>
          <w:jc w:val="center"/>
        </w:trPr>
        <w:tc>
          <w:tcPr>
            <w:tcW w:w="1242" w:type="dxa"/>
            <w:vMerge/>
            <w:shd w:val="clear" w:color="auto" w:fill="auto"/>
          </w:tcPr>
          <w:p w:rsidR="0026590B" w:rsidRPr="00DC4968" w:rsidRDefault="0026590B" w:rsidP="0026590B">
            <w:pPr>
              <w:pStyle w:val="TAC"/>
            </w:pPr>
          </w:p>
        </w:tc>
        <w:tc>
          <w:tcPr>
            <w:tcW w:w="1146" w:type="dxa"/>
            <w:shd w:val="clear" w:color="auto" w:fill="auto"/>
          </w:tcPr>
          <w:p w:rsidR="0026590B" w:rsidRPr="00DC4968" w:rsidRDefault="0026590B" w:rsidP="0026590B">
            <w:pPr>
              <w:pStyle w:val="TAC"/>
              <w:rPr>
                <w:rFonts w:eastAsia="Yu Mincho"/>
              </w:rPr>
            </w:pPr>
            <w:r w:rsidRPr="00DC4968">
              <w:rPr>
                <w:rFonts w:eastAsia="Yu Mincho"/>
              </w:rPr>
              <w:t>120</w:t>
            </w:r>
          </w:p>
        </w:tc>
        <w:tc>
          <w:tcPr>
            <w:tcW w:w="2876" w:type="dxa"/>
            <w:shd w:val="clear" w:color="auto" w:fill="auto"/>
          </w:tcPr>
          <w:p w:rsidR="0026590B" w:rsidRPr="00DC4968" w:rsidRDefault="0026590B" w:rsidP="0026590B">
            <w:pPr>
              <w:pStyle w:val="TAC"/>
            </w:pPr>
            <w:r w:rsidRPr="00DC4968">
              <w:t>2070833</w:t>
            </w:r>
            <w:r w:rsidRPr="00DC4968">
              <w:rPr>
                <w:rFonts w:eastAsia="Yu Mincho"/>
              </w:rPr>
              <w:t xml:space="preserve"> – &lt;2&gt; – 2084999</w:t>
            </w:r>
          </w:p>
        </w:tc>
      </w:tr>
    </w:tbl>
    <w:p w:rsidR="0026590B" w:rsidRPr="00DC4968" w:rsidRDefault="0026590B" w:rsidP="0026590B">
      <w:pPr>
        <w:rPr>
          <w:rFonts w:eastAsia="Yu Mincho"/>
        </w:rPr>
      </w:pPr>
    </w:p>
    <w:p w:rsidR="0026590B" w:rsidRPr="00DC4968" w:rsidRDefault="0026590B" w:rsidP="0026590B">
      <w:pPr>
        <w:pStyle w:val="Heading3"/>
        <w:rPr>
          <w:rFonts w:eastAsia="Yu Mincho"/>
        </w:rPr>
      </w:pPr>
      <w:bookmarkStart w:id="60" w:name="_Toc5279564"/>
      <w:r w:rsidRPr="00DC4968">
        <w:rPr>
          <w:rFonts w:eastAsia="Yu Mincho"/>
        </w:rPr>
        <w:lastRenderedPageBreak/>
        <w:t>5.4.3</w:t>
      </w:r>
      <w:r w:rsidRPr="00DC4968">
        <w:rPr>
          <w:rFonts w:eastAsia="Yu Mincho"/>
        </w:rPr>
        <w:tab/>
        <w:t>Synchronization raster</w:t>
      </w:r>
      <w:bookmarkEnd w:id="60"/>
    </w:p>
    <w:p w:rsidR="0026590B" w:rsidRPr="00DC4968" w:rsidRDefault="0026590B" w:rsidP="0026590B">
      <w:pPr>
        <w:pStyle w:val="Heading4"/>
        <w:rPr>
          <w:rFonts w:eastAsia="Yu Mincho"/>
        </w:rPr>
      </w:pPr>
      <w:bookmarkStart w:id="61" w:name="_Toc5279565"/>
      <w:r w:rsidRPr="00DC4968">
        <w:rPr>
          <w:rFonts w:eastAsia="Yu Mincho"/>
        </w:rPr>
        <w:t>5.4.3.1</w:t>
      </w:r>
      <w:r w:rsidRPr="00DC4968">
        <w:rPr>
          <w:rFonts w:eastAsia="Yu Mincho"/>
        </w:rPr>
        <w:tab/>
        <w:t>Synchronization raster and numbering</w:t>
      </w:r>
      <w:bookmarkEnd w:id="61"/>
    </w:p>
    <w:p w:rsidR="0026590B" w:rsidRPr="00DC4968" w:rsidRDefault="0026590B" w:rsidP="0026590B">
      <w:pPr>
        <w:rPr>
          <w:rFonts w:eastAsia="Yu Mincho"/>
        </w:rPr>
      </w:pPr>
      <w:r w:rsidRPr="00DC4968">
        <w:rPr>
          <w:rFonts w:eastAsia="Yu Mincho"/>
        </w:rPr>
        <w:t>The synchronization raster indicates the frequency positions of the synchronization block that can be used by the UE for system acquisition when explicit signalling of the synchronization block position is not present.</w:t>
      </w:r>
    </w:p>
    <w:p w:rsidR="0026590B" w:rsidRPr="00DC4968" w:rsidRDefault="0026590B" w:rsidP="0026590B">
      <w:pPr>
        <w:rPr>
          <w:rFonts w:eastAsia="Yu Mincho"/>
        </w:rPr>
      </w:pPr>
      <w:r w:rsidRPr="00DC4968">
        <w:rPr>
          <w:rFonts w:eastAsia="Yu Mincho"/>
        </w:rPr>
        <w:t>A global synchronization raster is defined for all frequencies. The frequency position of the SS block is defined as SS</w:t>
      </w:r>
      <w:r w:rsidRPr="00DC4968">
        <w:rPr>
          <w:rFonts w:eastAsia="Yu Mincho"/>
          <w:vertAlign w:val="subscript"/>
        </w:rPr>
        <w:t>REF</w:t>
      </w:r>
      <w:r w:rsidRPr="00DC4968">
        <w:rPr>
          <w:rFonts w:eastAsia="Yu Mincho"/>
        </w:rPr>
        <w:t xml:space="preserve"> with corresponding number GSCN. The parameters defining the SS</w:t>
      </w:r>
      <w:r w:rsidRPr="00DC4968">
        <w:rPr>
          <w:rFonts w:eastAsia="Yu Mincho"/>
          <w:vertAlign w:val="subscript"/>
        </w:rPr>
        <w:t>REF</w:t>
      </w:r>
      <w:r w:rsidRPr="00DC4968">
        <w:rPr>
          <w:rFonts w:eastAsia="Yu Mincho"/>
        </w:rPr>
        <w:t xml:space="preserve"> and GSCN for all the frequency ranges are in table 5.4.3.1-1.</w:t>
      </w:r>
    </w:p>
    <w:p w:rsidR="0026590B" w:rsidRPr="00DC4968" w:rsidRDefault="0026590B" w:rsidP="0026590B">
      <w:pPr>
        <w:rPr>
          <w:rFonts w:eastAsia="Yu Mincho"/>
          <w:lang w:eastAsia="ja-JP"/>
        </w:rPr>
      </w:pPr>
      <w:r w:rsidRPr="00DC4968">
        <w:rPr>
          <w:rFonts w:eastAsia="Yu Mincho"/>
        </w:rPr>
        <w:t>The resource element corresponding to the SS block reference frequency SS</w:t>
      </w:r>
      <w:r w:rsidRPr="00DC4968">
        <w:rPr>
          <w:rFonts w:eastAsia="Yu Mincho"/>
          <w:vertAlign w:val="subscript"/>
        </w:rPr>
        <w:t>REF</w:t>
      </w:r>
      <w:r w:rsidRPr="00DC4968">
        <w:rPr>
          <w:rFonts w:eastAsia="Yu Mincho"/>
        </w:rPr>
        <w:t xml:space="preserve"> is given in </w:t>
      </w:r>
      <w:proofErr w:type="spellStart"/>
      <w:r w:rsidRPr="00DC4968">
        <w:rPr>
          <w:rFonts w:eastAsia="Yu Mincho"/>
        </w:rPr>
        <w:t>subclause</w:t>
      </w:r>
      <w:proofErr w:type="spellEnd"/>
      <w:r w:rsidRPr="00DC4968">
        <w:rPr>
          <w:rFonts w:eastAsia="Yu Mincho"/>
        </w:rPr>
        <w:t xml:space="preserve"> 5.4.3.2. The synchronization raster and the subcarrier spacing of the synchronization block </w:t>
      </w:r>
      <w:proofErr w:type="gramStart"/>
      <w:r w:rsidRPr="00DC4968">
        <w:rPr>
          <w:rFonts w:eastAsia="Yu Mincho"/>
        </w:rPr>
        <w:t>is</w:t>
      </w:r>
      <w:proofErr w:type="gramEnd"/>
      <w:r w:rsidRPr="00DC4968">
        <w:rPr>
          <w:rFonts w:eastAsia="Yu Mincho"/>
        </w:rPr>
        <w:t xml:space="preserve"> defined separately for each band.</w:t>
      </w:r>
    </w:p>
    <w:p w:rsidR="0026590B" w:rsidRPr="00DC4968" w:rsidRDefault="0026590B" w:rsidP="0026590B">
      <w:pPr>
        <w:pStyle w:val="TH"/>
      </w:pPr>
      <w:r w:rsidRPr="00DC4968">
        <w:t xml:space="preserve">Table 5.4.3.1-1: </w:t>
      </w:r>
      <w:r w:rsidRPr="00DC4968">
        <w:rPr>
          <w:rFonts w:eastAsia="Yu Mincho"/>
        </w:rPr>
        <w:t>GSCN parameters for the global frequency raster</w:t>
      </w:r>
    </w:p>
    <w:tbl>
      <w:tblPr>
        <w:tblW w:w="8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806"/>
        <w:gridCol w:w="1518"/>
        <w:gridCol w:w="1790"/>
      </w:tblGrid>
      <w:tr w:rsidR="0026590B" w:rsidRPr="00DC4968" w:rsidTr="0026590B">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26590B" w:rsidRPr="00DC4968" w:rsidRDefault="0026590B" w:rsidP="0026590B">
            <w:pPr>
              <w:pStyle w:val="TAH"/>
            </w:pPr>
            <w:r w:rsidRPr="00DC4968">
              <w:t>Frequency range</w:t>
            </w:r>
          </w:p>
        </w:tc>
        <w:tc>
          <w:tcPr>
            <w:tcW w:w="2806" w:type="dxa"/>
            <w:tcBorders>
              <w:top w:val="single" w:sz="4" w:space="0" w:color="auto"/>
              <w:left w:val="single" w:sz="4" w:space="0" w:color="auto"/>
              <w:bottom w:val="single" w:sz="4" w:space="0" w:color="auto"/>
              <w:right w:val="single" w:sz="4" w:space="0" w:color="auto"/>
            </w:tcBorders>
            <w:vAlign w:val="center"/>
            <w:hideMark/>
          </w:tcPr>
          <w:p w:rsidR="0026590B" w:rsidRPr="00DC4968" w:rsidRDefault="0026590B" w:rsidP="0026590B">
            <w:pPr>
              <w:pStyle w:val="TAH"/>
            </w:pPr>
            <w:r w:rsidRPr="00DC4968">
              <w:t>SS block frequency position SS</w:t>
            </w:r>
            <w:r w:rsidRPr="00DC4968">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rsidR="0026590B" w:rsidRPr="00DC4968" w:rsidRDefault="0026590B" w:rsidP="0026590B">
            <w:pPr>
              <w:pStyle w:val="TAH"/>
            </w:pPr>
            <w:r w:rsidRPr="00DC4968">
              <w:t>GSCN</w:t>
            </w:r>
          </w:p>
        </w:tc>
        <w:tc>
          <w:tcPr>
            <w:tcW w:w="1790" w:type="dxa"/>
            <w:tcBorders>
              <w:top w:val="single" w:sz="4" w:space="0" w:color="auto"/>
              <w:left w:val="single" w:sz="4" w:space="0" w:color="auto"/>
              <w:bottom w:val="single" w:sz="4" w:space="0" w:color="auto"/>
              <w:right w:val="single" w:sz="4" w:space="0" w:color="auto"/>
            </w:tcBorders>
            <w:vAlign w:val="center"/>
            <w:hideMark/>
          </w:tcPr>
          <w:p w:rsidR="0026590B" w:rsidRPr="00DC4968" w:rsidRDefault="0026590B" w:rsidP="0026590B">
            <w:pPr>
              <w:pStyle w:val="TAH"/>
            </w:pPr>
            <w:r w:rsidRPr="00DC4968">
              <w:t>Range of GSCN</w:t>
            </w:r>
          </w:p>
        </w:tc>
      </w:tr>
      <w:tr w:rsidR="0026590B" w:rsidRPr="00DC4968" w:rsidTr="0026590B">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26590B" w:rsidRPr="00DC4968" w:rsidRDefault="0026590B" w:rsidP="0026590B">
            <w:pPr>
              <w:pStyle w:val="TAC"/>
              <w:rPr>
                <w:lang w:eastAsia="ja-JP"/>
              </w:rPr>
            </w:pPr>
            <w:r w:rsidRPr="00DC4968">
              <w:rPr>
                <w:lang w:eastAsia="ja-JP"/>
              </w:rPr>
              <w:t>0 – 3000 MHz</w:t>
            </w:r>
          </w:p>
        </w:tc>
        <w:tc>
          <w:tcPr>
            <w:tcW w:w="2806" w:type="dxa"/>
            <w:tcBorders>
              <w:top w:val="single" w:sz="4" w:space="0" w:color="auto"/>
              <w:left w:val="single" w:sz="4" w:space="0" w:color="auto"/>
              <w:bottom w:val="single" w:sz="4" w:space="0" w:color="auto"/>
              <w:right w:val="single" w:sz="4" w:space="0" w:color="auto"/>
            </w:tcBorders>
            <w:vAlign w:val="center"/>
            <w:hideMark/>
          </w:tcPr>
          <w:p w:rsidR="0026590B" w:rsidRPr="00DC4968" w:rsidRDefault="0026590B" w:rsidP="0026590B">
            <w:pPr>
              <w:pStyle w:val="TAC"/>
              <w:rPr>
                <w:lang w:eastAsia="ja-JP"/>
              </w:rPr>
            </w:pPr>
            <w:r w:rsidRPr="00DC4968">
              <w:rPr>
                <w:lang w:eastAsia="ja-JP"/>
              </w:rPr>
              <w:t>N * 1200kHz + M * 50 kHz,</w:t>
            </w:r>
          </w:p>
          <w:p w:rsidR="0026590B" w:rsidRPr="00DC4968" w:rsidRDefault="0026590B" w:rsidP="0026590B">
            <w:pPr>
              <w:pStyle w:val="TAC"/>
              <w:rPr>
                <w:lang w:eastAsia="ja-JP"/>
              </w:rPr>
            </w:pPr>
            <w:r w:rsidRPr="00DC4968">
              <w:rPr>
                <w:lang w:eastAsia="ja-JP"/>
              </w:rPr>
              <w:t>N=1:2499,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rsidR="0026590B" w:rsidRPr="00DC4968" w:rsidRDefault="0026590B" w:rsidP="0026590B">
            <w:pPr>
              <w:pStyle w:val="TAC"/>
              <w:rPr>
                <w:lang w:eastAsia="ja-JP"/>
              </w:rPr>
            </w:pPr>
            <w:r w:rsidRPr="00DC4968">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rsidR="0026590B" w:rsidRPr="00DC4968" w:rsidRDefault="0026590B" w:rsidP="0026590B">
            <w:pPr>
              <w:pStyle w:val="TAC"/>
              <w:rPr>
                <w:lang w:eastAsia="ja-JP"/>
              </w:rPr>
            </w:pPr>
            <w:r w:rsidRPr="00DC4968">
              <w:rPr>
                <w:lang w:eastAsia="ja-JP"/>
              </w:rPr>
              <w:t>2 – 7498</w:t>
            </w:r>
          </w:p>
        </w:tc>
      </w:tr>
      <w:tr w:rsidR="0026590B" w:rsidRPr="00DC4968" w:rsidTr="0026590B">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26590B" w:rsidRPr="00DC4968" w:rsidRDefault="0026590B" w:rsidP="0026590B">
            <w:pPr>
              <w:pStyle w:val="TAC"/>
              <w:rPr>
                <w:lang w:eastAsia="ja-JP"/>
              </w:rPr>
            </w:pPr>
            <w:r w:rsidRPr="00DC4968">
              <w:rPr>
                <w:lang w:eastAsia="ja-JP"/>
              </w:rPr>
              <w:t>3000 – 24250 MHz</w:t>
            </w:r>
          </w:p>
        </w:tc>
        <w:tc>
          <w:tcPr>
            <w:tcW w:w="2806" w:type="dxa"/>
            <w:tcBorders>
              <w:top w:val="single" w:sz="4" w:space="0" w:color="auto"/>
              <w:left w:val="single" w:sz="4" w:space="0" w:color="auto"/>
              <w:bottom w:val="single" w:sz="4" w:space="0" w:color="auto"/>
              <w:right w:val="single" w:sz="4" w:space="0" w:color="auto"/>
            </w:tcBorders>
            <w:vAlign w:val="center"/>
            <w:hideMark/>
          </w:tcPr>
          <w:p w:rsidR="0026590B" w:rsidRPr="00DC4968" w:rsidRDefault="0026590B" w:rsidP="0026590B">
            <w:pPr>
              <w:pStyle w:val="TAC"/>
              <w:rPr>
                <w:lang w:eastAsia="ja-JP"/>
              </w:rPr>
            </w:pPr>
            <w:r w:rsidRPr="00DC4968">
              <w:rPr>
                <w:lang w:eastAsia="ja-JP"/>
              </w:rPr>
              <w:t xml:space="preserve">3000 MHz + N * 1.44 MHz </w:t>
            </w:r>
            <w:r w:rsidRPr="00DC4968">
              <w:rPr>
                <w:lang w:eastAsia="ja-JP"/>
              </w:rPr>
              <w:br/>
              <w:t>N= 0:14756</w:t>
            </w:r>
          </w:p>
        </w:tc>
        <w:tc>
          <w:tcPr>
            <w:tcW w:w="1518" w:type="dxa"/>
            <w:tcBorders>
              <w:top w:val="single" w:sz="4" w:space="0" w:color="auto"/>
              <w:left w:val="single" w:sz="4" w:space="0" w:color="auto"/>
              <w:bottom w:val="single" w:sz="4" w:space="0" w:color="auto"/>
              <w:right w:val="single" w:sz="4" w:space="0" w:color="auto"/>
            </w:tcBorders>
            <w:vAlign w:val="center"/>
          </w:tcPr>
          <w:p w:rsidR="0026590B" w:rsidRPr="00DC4968" w:rsidRDefault="0026590B" w:rsidP="0026590B">
            <w:pPr>
              <w:pStyle w:val="TAC"/>
              <w:rPr>
                <w:lang w:eastAsia="ja-JP"/>
              </w:rPr>
            </w:pPr>
            <w:r w:rsidRPr="00DC4968">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rsidR="0026590B" w:rsidRPr="00DC4968" w:rsidRDefault="0026590B" w:rsidP="0026590B">
            <w:pPr>
              <w:pStyle w:val="TAC"/>
              <w:rPr>
                <w:lang w:eastAsia="ja-JP"/>
              </w:rPr>
            </w:pPr>
            <w:r w:rsidRPr="00DC4968">
              <w:rPr>
                <w:lang w:eastAsia="ja-JP"/>
              </w:rPr>
              <w:t>7499 – 22255</w:t>
            </w:r>
          </w:p>
        </w:tc>
      </w:tr>
      <w:tr w:rsidR="0026590B" w:rsidRPr="00DC4968" w:rsidTr="0026590B">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26590B" w:rsidRPr="00DC4968" w:rsidRDefault="0026590B" w:rsidP="0026590B">
            <w:pPr>
              <w:pStyle w:val="TAC"/>
              <w:rPr>
                <w:lang w:eastAsia="ja-JP"/>
              </w:rPr>
            </w:pPr>
            <w:r w:rsidRPr="00DC4968">
              <w:rPr>
                <w:lang w:eastAsia="ja-JP"/>
              </w:rPr>
              <w:t>24250 – 100000 MHz</w:t>
            </w:r>
          </w:p>
        </w:tc>
        <w:tc>
          <w:tcPr>
            <w:tcW w:w="2806" w:type="dxa"/>
            <w:tcBorders>
              <w:top w:val="single" w:sz="4" w:space="0" w:color="auto"/>
              <w:left w:val="single" w:sz="4" w:space="0" w:color="auto"/>
              <w:bottom w:val="single" w:sz="4" w:space="0" w:color="auto"/>
              <w:right w:val="single" w:sz="4" w:space="0" w:color="auto"/>
            </w:tcBorders>
            <w:vAlign w:val="center"/>
            <w:hideMark/>
          </w:tcPr>
          <w:p w:rsidR="0026590B" w:rsidRPr="00DC4968" w:rsidRDefault="0026590B" w:rsidP="0026590B">
            <w:pPr>
              <w:pStyle w:val="TAC"/>
              <w:rPr>
                <w:lang w:eastAsia="ja-JP"/>
              </w:rPr>
            </w:pPr>
            <w:r w:rsidRPr="00DC4968">
              <w:rPr>
                <w:lang w:eastAsia="ja-JP"/>
              </w:rPr>
              <w:t xml:space="preserve">24250.08 MHz + N * 17.28 MHz </w:t>
            </w:r>
            <w:r w:rsidRPr="00DC4968">
              <w:rPr>
                <w:lang w:eastAsia="ja-JP"/>
              </w:rPr>
              <w:br/>
              <w:t>N= 0:4383</w:t>
            </w:r>
          </w:p>
        </w:tc>
        <w:tc>
          <w:tcPr>
            <w:tcW w:w="1518" w:type="dxa"/>
            <w:tcBorders>
              <w:top w:val="single" w:sz="4" w:space="0" w:color="auto"/>
              <w:left w:val="single" w:sz="4" w:space="0" w:color="auto"/>
              <w:bottom w:val="single" w:sz="4" w:space="0" w:color="auto"/>
              <w:right w:val="single" w:sz="4" w:space="0" w:color="auto"/>
            </w:tcBorders>
            <w:vAlign w:val="center"/>
          </w:tcPr>
          <w:p w:rsidR="0026590B" w:rsidRPr="00DC4968" w:rsidRDefault="0026590B" w:rsidP="0026590B">
            <w:pPr>
              <w:pStyle w:val="TAC"/>
              <w:rPr>
                <w:lang w:eastAsia="ja-JP"/>
              </w:rPr>
            </w:pPr>
            <w:r w:rsidRPr="00DC4968">
              <w:rPr>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rsidR="0026590B" w:rsidRPr="00DC4968" w:rsidRDefault="0026590B" w:rsidP="0026590B">
            <w:pPr>
              <w:pStyle w:val="TAC"/>
              <w:rPr>
                <w:lang w:eastAsia="ja-JP"/>
              </w:rPr>
            </w:pPr>
            <w:r w:rsidRPr="00DC4968">
              <w:rPr>
                <w:lang w:eastAsia="ja-JP"/>
              </w:rPr>
              <w:t>22256 – 26639</w:t>
            </w:r>
          </w:p>
        </w:tc>
      </w:tr>
      <w:tr w:rsidR="0026590B" w:rsidRPr="00DC4968" w:rsidTr="0026590B">
        <w:trPr>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rsidR="0026590B" w:rsidRPr="00DC4968" w:rsidRDefault="0026590B" w:rsidP="0026590B">
            <w:pPr>
              <w:pStyle w:val="TAN"/>
            </w:pPr>
            <w:r w:rsidRPr="00DC4968">
              <w:t>NOTE:</w:t>
            </w:r>
            <w:r w:rsidRPr="00DC4968">
              <w:tab/>
              <w:t xml:space="preserve">The default value for </w:t>
            </w:r>
            <w:r w:rsidRPr="00DC4968">
              <w:rPr>
                <w:i/>
              </w:rPr>
              <w:t>operating bands</w:t>
            </w:r>
            <w:r w:rsidRPr="00DC4968">
              <w:t xml:space="preserve"> with SCS spaced channel raster is M=3.</w:t>
            </w:r>
          </w:p>
        </w:tc>
      </w:tr>
    </w:tbl>
    <w:p w:rsidR="0026590B" w:rsidRPr="00DC4968" w:rsidRDefault="0026590B" w:rsidP="0026590B">
      <w:pPr>
        <w:rPr>
          <w:rFonts w:eastAsia="Yu Mincho"/>
          <w:lang w:eastAsia="ja-JP"/>
        </w:rPr>
      </w:pPr>
    </w:p>
    <w:p w:rsidR="0026590B" w:rsidRPr="00DC4968" w:rsidRDefault="0026590B" w:rsidP="0026590B">
      <w:pPr>
        <w:pStyle w:val="Heading4"/>
        <w:rPr>
          <w:rFonts w:eastAsia="Yu Mincho"/>
        </w:rPr>
      </w:pPr>
      <w:bookmarkStart w:id="62" w:name="_Toc5279566"/>
      <w:r w:rsidRPr="00DC4968">
        <w:rPr>
          <w:rFonts w:eastAsia="Yu Mincho"/>
        </w:rPr>
        <w:t>5.4.3.2</w:t>
      </w:r>
      <w:r w:rsidRPr="00DC4968">
        <w:rPr>
          <w:rFonts w:eastAsia="Yu Mincho"/>
        </w:rPr>
        <w:tab/>
        <w:t>Synchronization raster to synchronization block resource element mapping</w:t>
      </w:r>
      <w:bookmarkEnd w:id="62"/>
    </w:p>
    <w:p w:rsidR="0026590B" w:rsidRPr="00DC4968" w:rsidRDefault="0026590B" w:rsidP="0026590B">
      <w:pPr>
        <w:rPr>
          <w:rFonts w:eastAsia="Yu Mincho"/>
        </w:rPr>
      </w:pPr>
      <w:r w:rsidRPr="00DC4968">
        <w:rPr>
          <w:rFonts w:eastAsia="Yu Mincho"/>
        </w:rPr>
        <w:t>The mapping between the synchronization raster and the corresponding resource element of the SS block is given in table 5.4.3.2-1. The mapping depends on the total number of RBs that are allocated in the channel and applies to both UL and DL.</w:t>
      </w:r>
    </w:p>
    <w:p w:rsidR="0026590B" w:rsidRPr="00DC4968" w:rsidRDefault="0026590B" w:rsidP="0026590B">
      <w:pPr>
        <w:pStyle w:val="TH"/>
        <w:rPr>
          <w:rFonts w:eastAsia="Yu Mincho"/>
          <w:lang w:eastAsia="zh-CN"/>
        </w:rPr>
      </w:pPr>
      <w:r w:rsidRPr="00DC4968">
        <w:rPr>
          <w:rFonts w:eastAsia="Yu Mincho"/>
        </w:rPr>
        <w:t>Table 5.4.3.2-1: Synchronization Raster to SS block Resource Element Mapping</w:t>
      </w:r>
    </w:p>
    <w:tbl>
      <w:tblPr>
        <w:tblW w:w="7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4"/>
        <w:gridCol w:w="2406"/>
      </w:tblGrid>
      <w:tr w:rsidR="0026590B" w:rsidRPr="00DC4968" w:rsidTr="0026590B">
        <w:trPr>
          <w:jc w:val="center"/>
        </w:trPr>
        <w:tc>
          <w:tcPr>
            <w:tcW w:w="5095"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L"/>
              <w:rPr>
                <w:rFonts w:eastAsia="Yu Mincho"/>
                <w:lang w:eastAsia="ja-JP"/>
              </w:rPr>
            </w:pPr>
            <w:r w:rsidRPr="00DC4968">
              <w:rPr>
                <w:rFonts w:eastAsia="Yu Mincho"/>
              </w:rPr>
              <w:t xml:space="preserve">Resource element index </w:t>
            </w:r>
            <w:r w:rsidRPr="00DC4968">
              <w:rPr>
                <w:rFonts w:eastAsia="Yu Mincho"/>
                <w:position w:val="-6"/>
              </w:rPr>
              <w:object w:dxaOrig="165" w:dyaOrig="270">
                <v:shape id="_x0000_i1039" type="#_x0000_t75" style="width:7.5pt;height:14.5pt" o:ole="">
                  <v:imagedata r:id="rId28" o:title=""/>
                </v:shape>
                <o:OLEObject Type="Embed" ProgID="Equation.3" ShapeID="_x0000_i1039" DrawAspect="Content" ObjectID="_1618392826" r:id="rId40"/>
              </w:object>
            </w:r>
          </w:p>
        </w:tc>
        <w:tc>
          <w:tcPr>
            <w:tcW w:w="2406"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rFonts w:eastAsia="Yu Mincho"/>
              </w:rPr>
            </w:pPr>
            <w:r w:rsidRPr="00DC4968">
              <w:rPr>
                <w:rFonts w:eastAsia="Yu Mincho"/>
              </w:rPr>
              <w:t>0</w:t>
            </w:r>
          </w:p>
        </w:tc>
      </w:tr>
      <w:tr w:rsidR="0026590B" w:rsidRPr="00DC4968" w:rsidTr="0026590B">
        <w:trPr>
          <w:trHeight w:val="441"/>
          <w:jc w:val="center"/>
        </w:trPr>
        <w:tc>
          <w:tcPr>
            <w:tcW w:w="5095"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L"/>
              <w:rPr>
                <w:rFonts w:eastAsia="Yu Mincho" w:cs="v5.0.0"/>
              </w:rPr>
            </w:pPr>
            <w:r w:rsidRPr="00DC4968">
              <w:rPr>
                <w:rFonts w:eastAsia="Yu Mincho"/>
              </w:rPr>
              <w:t xml:space="preserve">Physical resource block number </w:t>
            </w:r>
            <w:r w:rsidRPr="00DC4968">
              <w:rPr>
                <w:rFonts w:eastAsia="Yu Mincho"/>
                <w:position w:val="-10"/>
              </w:rPr>
              <w:object w:dxaOrig="435" w:dyaOrig="315">
                <v:shape id="_x0000_i1040" type="#_x0000_t75" style="width:21.5pt;height:14.5pt" o:ole="">
                  <v:imagedata r:id="rId30" o:title=""/>
                </v:shape>
                <o:OLEObject Type="Embed" ProgID="Equation.3" ShapeID="_x0000_i1040" DrawAspect="Content" ObjectID="_1618392827" r:id="rId41"/>
              </w:object>
            </w:r>
            <w:r w:rsidRPr="00DC4968">
              <w:rPr>
                <w:rFonts w:eastAsia="Yu Mincho"/>
              </w:rPr>
              <w:t xml:space="preserve"> of the SS block</w:t>
            </w:r>
          </w:p>
        </w:tc>
        <w:tc>
          <w:tcPr>
            <w:tcW w:w="2406"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rFonts w:eastAsia="Yu Mincho"/>
              </w:rPr>
            </w:pPr>
            <w:r w:rsidRPr="00DC4968">
              <w:rPr>
                <w:rFonts w:eastAsia="Yu Mincho"/>
                <w:position w:val="-10"/>
              </w:rPr>
              <w:object w:dxaOrig="945" w:dyaOrig="330">
                <v:shape id="_x0000_i1041" type="#_x0000_t75" style="width:50.5pt;height:14.5pt" o:ole="">
                  <v:imagedata r:id="rId42" o:title=""/>
                </v:shape>
                <o:OLEObject Type="Embed" ProgID="Equation.3" ShapeID="_x0000_i1041" DrawAspect="Content" ObjectID="_1618392828" r:id="rId43"/>
              </w:object>
            </w:r>
          </w:p>
        </w:tc>
      </w:tr>
    </w:tbl>
    <w:p w:rsidR="0026590B" w:rsidRPr="00DC4968" w:rsidRDefault="0026590B" w:rsidP="0026590B">
      <w:pPr>
        <w:rPr>
          <w:rFonts w:eastAsia="Yu Mincho"/>
          <w:lang w:eastAsia="ja-JP"/>
        </w:rPr>
      </w:pPr>
    </w:p>
    <w:p w:rsidR="0026590B" w:rsidRPr="00DC4968" w:rsidRDefault="0026590B" w:rsidP="0026590B">
      <w:pPr>
        <w:rPr>
          <w:rFonts w:eastAsia="Yu Mincho"/>
        </w:rPr>
      </w:pPr>
      <w:r w:rsidRPr="00DC4968">
        <w:rPr>
          <w:rFonts w:eastAsia="Yu Mincho"/>
          <w:position w:val="-6"/>
        </w:rPr>
        <w:object w:dxaOrig="165" w:dyaOrig="270">
          <v:shape id="_x0000_i1042" type="#_x0000_t75" style="width:7.5pt;height:14.5pt" o:ole="">
            <v:imagedata r:id="rId28" o:title=""/>
          </v:shape>
          <o:OLEObject Type="Embed" ProgID="Equation.3" ShapeID="_x0000_i1042" DrawAspect="Content" ObjectID="_1618392829" r:id="rId44"/>
        </w:object>
      </w:r>
      <w:proofErr w:type="gramStart"/>
      <w:r w:rsidRPr="00DC4968">
        <w:rPr>
          <w:rFonts w:eastAsia="Yu Mincho"/>
        </w:rPr>
        <w:t xml:space="preserve">, </w:t>
      </w:r>
      <w:proofErr w:type="gramEnd"/>
      <w:r w:rsidRPr="00DC4968">
        <w:rPr>
          <w:rFonts w:eastAsia="Yu Mincho"/>
          <w:position w:val="-10"/>
        </w:rPr>
        <w:object w:dxaOrig="435" w:dyaOrig="315">
          <v:shape id="_x0000_i1043" type="#_x0000_t75" style="width:21.5pt;height:14.5pt" o:ole="">
            <v:imagedata r:id="rId30" o:title=""/>
          </v:shape>
          <o:OLEObject Type="Embed" ProgID="Equation.3" ShapeID="_x0000_i1043" DrawAspect="Content" ObjectID="_1618392830" r:id="rId45"/>
        </w:object>
      </w:r>
      <w:r w:rsidRPr="00DC4968">
        <w:rPr>
          <w:rFonts w:eastAsia="Yu Mincho"/>
        </w:rPr>
        <w:t>, are as defined in TS 38.211 [9].</w:t>
      </w:r>
    </w:p>
    <w:p w:rsidR="0026590B" w:rsidRPr="00DC4968" w:rsidRDefault="0026590B" w:rsidP="0026590B">
      <w:pPr>
        <w:pStyle w:val="Heading4"/>
        <w:rPr>
          <w:rFonts w:eastAsia="Yu Mincho"/>
        </w:rPr>
      </w:pPr>
      <w:bookmarkStart w:id="63" w:name="_Toc5279567"/>
      <w:r w:rsidRPr="00DC4968">
        <w:rPr>
          <w:rFonts w:eastAsia="Yu Mincho"/>
        </w:rPr>
        <w:t>5.4.3.3</w:t>
      </w:r>
      <w:r w:rsidRPr="00DC4968">
        <w:rPr>
          <w:rFonts w:eastAsia="Yu Mincho"/>
        </w:rPr>
        <w:tab/>
        <w:t>Synchronization raster entries for each operating band</w:t>
      </w:r>
      <w:bookmarkEnd w:id="63"/>
    </w:p>
    <w:p w:rsidR="0026590B" w:rsidRPr="00DC4968" w:rsidRDefault="0026590B" w:rsidP="0026590B">
      <w:pPr>
        <w:rPr>
          <w:rFonts w:eastAsia="Yu Mincho"/>
        </w:rPr>
      </w:pPr>
      <w:r w:rsidRPr="00DC4968">
        <w:rPr>
          <w:rFonts w:eastAsia="Yu Mincho"/>
        </w:rPr>
        <w:t xml:space="preserve">The synchronization raster for each band is </w:t>
      </w:r>
      <w:proofErr w:type="gramStart"/>
      <w:r w:rsidRPr="00DC4968">
        <w:rPr>
          <w:rFonts w:eastAsia="Yu Mincho"/>
        </w:rPr>
        <w:t>give</w:t>
      </w:r>
      <w:proofErr w:type="gramEnd"/>
      <w:r w:rsidRPr="00DC4968">
        <w:rPr>
          <w:rFonts w:eastAsia="Yu Mincho"/>
        </w:rPr>
        <w:t xml:space="preserve"> in table 5.4.3.3-1. The distance between applicable GSCN entries is given by the &lt;Step size&gt; indicated in table 5.4.3.3-1 for FR1 and table 5.4.3.3-2 for FR2.</w:t>
      </w:r>
    </w:p>
    <w:p w:rsidR="0026590B" w:rsidRPr="00DC4968" w:rsidRDefault="0026590B" w:rsidP="0026590B">
      <w:pPr>
        <w:pStyle w:val="TH"/>
        <w:rPr>
          <w:rFonts w:eastAsia="Yu Mincho"/>
        </w:rPr>
      </w:pPr>
      <w:r w:rsidRPr="00DC4968">
        <w:rPr>
          <w:rFonts w:eastAsia="Yu Mincho"/>
        </w:rPr>
        <w:lastRenderedPageBreak/>
        <w:t xml:space="preserve">Table 5.4.3.3-1: Applicable SS raster entries per </w:t>
      </w:r>
      <w:r w:rsidRPr="00DC4968">
        <w:rPr>
          <w:rFonts w:eastAsia="Yu Mincho"/>
          <w:i/>
        </w:rPr>
        <w:t>operating band</w:t>
      </w:r>
      <w:r w:rsidRPr="00DC4968">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2"/>
        <w:gridCol w:w="1886"/>
        <w:gridCol w:w="2595"/>
      </w:tblGrid>
      <w:tr w:rsidR="0026590B" w:rsidRPr="00DC4968" w:rsidTr="0026590B">
        <w:trPr>
          <w:jc w:val="center"/>
        </w:trPr>
        <w:tc>
          <w:tcPr>
            <w:tcW w:w="2156"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H"/>
              <w:rPr>
                <w:rFonts w:eastAsia="Yu Mincho"/>
              </w:rPr>
            </w:pPr>
            <w:r w:rsidRPr="00DC4968">
              <w:rPr>
                <w:rFonts w:eastAsia="Yu Mincho"/>
              </w:rPr>
              <w:t xml:space="preserve">NR </w:t>
            </w:r>
            <w:r w:rsidRPr="00DC4968">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H"/>
              <w:rPr>
                <w:rFonts w:eastAsia="Yu Mincho"/>
                <w:lang w:eastAsia="ja-JP"/>
              </w:rPr>
            </w:pPr>
            <w:r w:rsidRPr="00DC4968">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H"/>
              <w:rPr>
                <w:lang w:eastAsia="zh-CN"/>
              </w:rPr>
            </w:pPr>
            <w:r w:rsidRPr="00DC4968">
              <w:rPr>
                <w:rFonts w:hint="eastAsia"/>
                <w:lang w:eastAsia="zh-CN"/>
              </w:rPr>
              <w:t>SS Block pattern</w:t>
            </w:r>
            <w:r w:rsidRPr="00DC4968">
              <w:rPr>
                <w:rFonts w:hint="eastAsia"/>
                <w:vertAlign w:val="superscript"/>
                <w:lang w:eastAsia="zh-CN"/>
              </w:rPr>
              <w:t>1</w:t>
            </w:r>
          </w:p>
        </w:tc>
        <w:tc>
          <w:tcPr>
            <w:tcW w:w="2595"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H"/>
              <w:rPr>
                <w:rFonts w:eastAsia="Yu Mincho"/>
                <w:vertAlign w:val="subscript"/>
              </w:rPr>
            </w:pPr>
            <w:r w:rsidRPr="00DC4968">
              <w:rPr>
                <w:rFonts w:eastAsia="Yu Mincho"/>
              </w:rPr>
              <w:t>Range of GSCN</w:t>
            </w:r>
          </w:p>
          <w:p w:rsidR="0026590B" w:rsidRPr="00DC4968" w:rsidRDefault="0026590B" w:rsidP="0026590B">
            <w:pPr>
              <w:pStyle w:val="TAH"/>
              <w:rPr>
                <w:rFonts w:eastAsia="Yu Mincho"/>
              </w:rPr>
            </w:pPr>
            <w:r w:rsidRPr="00DC4968">
              <w:rPr>
                <w:rFonts w:eastAsia="Yu Mincho"/>
              </w:rPr>
              <w:t>(First – &lt;Step size&gt; – Last)</w:t>
            </w:r>
          </w:p>
        </w:tc>
      </w:tr>
      <w:tr w:rsidR="0026590B" w:rsidRPr="00DC4968" w:rsidTr="0026590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26590B" w:rsidRPr="00DC4968" w:rsidRDefault="0026590B" w:rsidP="0026590B">
            <w:pPr>
              <w:pStyle w:val="TAC"/>
              <w:rPr>
                <w:rFonts w:eastAsia="Yu Mincho"/>
              </w:rPr>
            </w:pPr>
            <w:r w:rsidRPr="00DC4968">
              <w:t>n1</w:t>
            </w:r>
          </w:p>
        </w:tc>
        <w:tc>
          <w:tcPr>
            <w:tcW w:w="2092"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rFonts w:eastAsia="Yu Mincho"/>
              </w:rPr>
            </w:pPr>
            <w:r w:rsidRPr="00DC4968">
              <w:t>5279 – &lt;1&gt; – 5419</w:t>
            </w:r>
          </w:p>
        </w:tc>
      </w:tr>
      <w:tr w:rsidR="0026590B" w:rsidRPr="00DC4968" w:rsidTr="0026590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26590B" w:rsidRPr="00DC4968" w:rsidRDefault="0026590B" w:rsidP="0026590B">
            <w:pPr>
              <w:pStyle w:val="TAC"/>
              <w:rPr>
                <w:rFonts w:eastAsia="Yu Mincho"/>
              </w:rPr>
            </w:pPr>
            <w:r w:rsidRPr="00DC4968">
              <w:t>n2</w:t>
            </w:r>
          </w:p>
        </w:tc>
        <w:tc>
          <w:tcPr>
            <w:tcW w:w="2092"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rFonts w:eastAsia="Yu Mincho"/>
              </w:rPr>
            </w:pPr>
            <w:r w:rsidRPr="00DC4968">
              <w:t>4829 – &lt;1&gt; – 4969</w:t>
            </w:r>
          </w:p>
        </w:tc>
      </w:tr>
      <w:tr w:rsidR="0026590B" w:rsidRPr="00DC4968" w:rsidTr="0026590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26590B" w:rsidRPr="00DC4968" w:rsidRDefault="0026590B" w:rsidP="0026590B">
            <w:pPr>
              <w:pStyle w:val="TAC"/>
              <w:rPr>
                <w:rFonts w:eastAsia="Yu Mincho"/>
              </w:rPr>
            </w:pPr>
            <w:r w:rsidRPr="00DC4968">
              <w:t>n3</w:t>
            </w:r>
          </w:p>
        </w:tc>
        <w:tc>
          <w:tcPr>
            <w:tcW w:w="2092"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rFonts w:eastAsia="Yu Mincho"/>
              </w:rPr>
            </w:pPr>
            <w:r w:rsidRPr="00DC4968">
              <w:t>4517 – &lt;1&gt; – 4693</w:t>
            </w:r>
          </w:p>
        </w:tc>
      </w:tr>
      <w:tr w:rsidR="0026590B" w:rsidRPr="00DC4968" w:rsidTr="0026590B">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26590B" w:rsidRPr="00DC4968" w:rsidRDefault="0026590B" w:rsidP="0026590B">
            <w:pPr>
              <w:pStyle w:val="TAC"/>
              <w:rPr>
                <w:rFonts w:eastAsia="Yu Mincho"/>
              </w:rPr>
            </w:pPr>
            <w:r w:rsidRPr="00DC4968">
              <w:t>n5</w:t>
            </w:r>
          </w:p>
        </w:tc>
        <w:tc>
          <w:tcPr>
            <w:tcW w:w="2092"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rFonts w:eastAsia="Yu Mincho"/>
              </w:rPr>
            </w:pPr>
            <w:r w:rsidRPr="00DC4968">
              <w:t>2177 – &lt;1&gt; – 2230</w:t>
            </w:r>
          </w:p>
        </w:tc>
      </w:tr>
      <w:tr w:rsidR="0026590B" w:rsidRPr="00DC4968" w:rsidTr="0026590B">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26590B" w:rsidRPr="00DC4968" w:rsidRDefault="0026590B" w:rsidP="0026590B">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lang w:val="en-US" w:eastAsia="ja-JP"/>
              </w:rPr>
            </w:pPr>
            <w:r w:rsidRPr="00DC4968">
              <w:t>30 kHz</w:t>
            </w:r>
          </w:p>
        </w:tc>
        <w:tc>
          <w:tcPr>
            <w:tcW w:w="1886"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pPr>
            <w:r w:rsidRPr="00DC4968">
              <w:t>2183 – &lt;1&gt; – 2224</w:t>
            </w:r>
          </w:p>
        </w:tc>
      </w:tr>
      <w:tr w:rsidR="0026590B" w:rsidRPr="00DC4968" w:rsidTr="0026590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26590B" w:rsidRPr="00DC4968" w:rsidRDefault="0026590B" w:rsidP="0026590B">
            <w:pPr>
              <w:pStyle w:val="TAC"/>
              <w:rPr>
                <w:rFonts w:eastAsia="Yu Mincho"/>
              </w:rPr>
            </w:pPr>
            <w:r w:rsidRPr="00DC4968">
              <w:t>n7</w:t>
            </w:r>
          </w:p>
        </w:tc>
        <w:tc>
          <w:tcPr>
            <w:tcW w:w="2092"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rFonts w:eastAsia="Yu Mincho"/>
              </w:rPr>
            </w:pPr>
            <w:r w:rsidRPr="00DC4968">
              <w:t>6554 – &lt;1&gt; – 6718</w:t>
            </w:r>
          </w:p>
        </w:tc>
      </w:tr>
      <w:tr w:rsidR="0026590B" w:rsidRPr="00DC4968" w:rsidTr="0026590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26590B" w:rsidRPr="00DC4968" w:rsidRDefault="0026590B" w:rsidP="0026590B">
            <w:pPr>
              <w:pStyle w:val="TAC"/>
              <w:rPr>
                <w:rFonts w:eastAsia="Yu Mincho"/>
              </w:rPr>
            </w:pPr>
            <w:r w:rsidRPr="00DC4968">
              <w:t>n8</w:t>
            </w:r>
          </w:p>
        </w:tc>
        <w:tc>
          <w:tcPr>
            <w:tcW w:w="2092"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rFonts w:eastAsia="Yu Mincho"/>
              </w:rPr>
            </w:pPr>
            <w:r w:rsidRPr="00DC4968">
              <w:t>2318 – &lt;1&gt; – 2395</w:t>
            </w:r>
          </w:p>
        </w:tc>
      </w:tr>
      <w:tr w:rsidR="0026590B" w:rsidRPr="00DC4968" w:rsidTr="0026590B">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26590B" w:rsidRPr="00DC4968" w:rsidRDefault="0026590B" w:rsidP="0026590B">
            <w:pPr>
              <w:pStyle w:val="TAC"/>
            </w:pPr>
            <w:r w:rsidRPr="00DC4968">
              <w:t>n12</w:t>
            </w:r>
          </w:p>
        </w:tc>
        <w:tc>
          <w:tcPr>
            <w:tcW w:w="2092"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t>15 kHz</w:t>
            </w:r>
          </w:p>
        </w:tc>
        <w:tc>
          <w:tcPr>
            <w:tcW w:w="1886"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rPr>
                <w:lang w:val="en-US" w:eastAsia="zh-CN"/>
              </w:rPr>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t>1828 – &lt;1&gt; – 1858</w:t>
            </w:r>
          </w:p>
        </w:tc>
      </w:tr>
      <w:tr w:rsidR="0026590B" w:rsidRPr="00DC4968" w:rsidTr="0026590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26590B" w:rsidRPr="00DC4968" w:rsidRDefault="0026590B" w:rsidP="0026590B">
            <w:pPr>
              <w:pStyle w:val="TAC"/>
              <w:rPr>
                <w:rFonts w:eastAsia="Yu Mincho"/>
              </w:rPr>
            </w:pPr>
            <w:r w:rsidRPr="00DC4968">
              <w:t>n20</w:t>
            </w:r>
          </w:p>
        </w:tc>
        <w:tc>
          <w:tcPr>
            <w:tcW w:w="2092"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rFonts w:eastAsia="Yu Mincho"/>
              </w:rPr>
            </w:pPr>
            <w:r w:rsidRPr="00DC4968">
              <w:t>1982 – &lt;1&gt; – 2047</w:t>
            </w:r>
          </w:p>
        </w:tc>
      </w:tr>
      <w:tr w:rsidR="0026590B" w:rsidRPr="00DC4968" w:rsidTr="0026590B">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26590B" w:rsidRPr="00DC4968" w:rsidRDefault="0026590B" w:rsidP="0026590B">
            <w:pPr>
              <w:pStyle w:val="TAC"/>
            </w:pPr>
            <w:r w:rsidRPr="00DC4968">
              <w:t>n25</w:t>
            </w:r>
          </w:p>
        </w:tc>
        <w:tc>
          <w:tcPr>
            <w:tcW w:w="2092"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t>15 kHz</w:t>
            </w:r>
          </w:p>
        </w:tc>
        <w:tc>
          <w:tcPr>
            <w:tcW w:w="1886"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rPr>
                <w:lang w:val="en-US" w:eastAsia="zh-CN"/>
              </w:rPr>
            </w:pPr>
            <w:r w:rsidRPr="00DC4968">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t>4829 – &lt;1&gt; – 4981</w:t>
            </w:r>
          </w:p>
        </w:tc>
      </w:tr>
      <w:tr w:rsidR="0026590B" w:rsidRPr="00DC4968" w:rsidTr="0026590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26590B" w:rsidRPr="00DC4968" w:rsidRDefault="0026590B" w:rsidP="0026590B">
            <w:pPr>
              <w:pStyle w:val="TAC"/>
              <w:rPr>
                <w:rFonts w:eastAsia="Yu Mincho"/>
              </w:rPr>
            </w:pPr>
            <w:r w:rsidRPr="00DC4968">
              <w:t>n28</w:t>
            </w:r>
          </w:p>
        </w:tc>
        <w:tc>
          <w:tcPr>
            <w:tcW w:w="2092"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rFonts w:eastAsia="Yu Mincho"/>
              </w:rPr>
            </w:pPr>
            <w:r w:rsidRPr="00DC4968">
              <w:t>1901 – &lt;1&gt; – 2002</w:t>
            </w:r>
          </w:p>
        </w:tc>
      </w:tr>
      <w:tr w:rsidR="0026590B" w:rsidRPr="00DC4968" w:rsidTr="0026590B">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26590B" w:rsidRPr="00DC4968" w:rsidRDefault="0026590B" w:rsidP="0026590B">
            <w:pPr>
              <w:pStyle w:val="TAC"/>
            </w:pPr>
            <w:r w:rsidRPr="00DC4968">
              <w:rPr>
                <w:rFonts w:eastAsia="宋体"/>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rPr>
                <w:rFonts w:eastAsia="宋体"/>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rPr>
                <w:lang w:val="en-US" w:eastAsia="zh-CN"/>
              </w:rPr>
            </w:pPr>
            <w:r w:rsidRPr="00DC4968">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rPr>
                <w:rFonts w:eastAsia="宋体"/>
                <w:lang w:val="en-US" w:eastAsia="zh-CN"/>
              </w:rPr>
              <w:t>5030</w:t>
            </w:r>
            <w:r w:rsidRPr="00DC4968">
              <w:t xml:space="preserve"> – &lt;1&gt; – </w:t>
            </w:r>
            <w:r w:rsidRPr="00DC4968">
              <w:rPr>
                <w:rFonts w:eastAsia="宋体"/>
                <w:lang w:val="en-US" w:eastAsia="zh-CN"/>
              </w:rPr>
              <w:t>5056</w:t>
            </w:r>
          </w:p>
        </w:tc>
      </w:tr>
      <w:tr w:rsidR="0026590B" w:rsidRPr="00DC4968" w:rsidTr="0026590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26590B" w:rsidRPr="00DC4968" w:rsidRDefault="0026590B" w:rsidP="0026590B">
            <w:pPr>
              <w:pStyle w:val="TAC"/>
              <w:rPr>
                <w:rFonts w:eastAsia="Yu Mincho"/>
              </w:rPr>
            </w:pPr>
            <w:r w:rsidRPr="00DC4968">
              <w:t>n38</w:t>
            </w:r>
          </w:p>
        </w:tc>
        <w:tc>
          <w:tcPr>
            <w:tcW w:w="2092"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rFonts w:eastAsia="Yu Mincho"/>
              </w:rPr>
            </w:pPr>
            <w:r w:rsidRPr="00DC4968">
              <w:t>6431 – &lt;1&gt; – 6544</w:t>
            </w:r>
          </w:p>
        </w:tc>
      </w:tr>
      <w:tr w:rsidR="0026590B" w:rsidRPr="00DC4968" w:rsidTr="0026590B">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26590B" w:rsidRPr="00DC4968" w:rsidRDefault="0026590B" w:rsidP="0026590B">
            <w:pPr>
              <w:pStyle w:val="TAC"/>
            </w:pPr>
            <w:r w:rsidRPr="00DC4968">
              <w:rPr>
                <w:rFonts w:eastAsia="宋体"/>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rPr>
                <w:rFonts w:eastAsia="宋体"/>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rPr>
                <w:lang w:val="en-US" w:eastAsia="zh-CN"/>
              </w:rPr>
            </w:pPr>
            <w:r w:rsidRPr="00DC4968">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rPr>
                <w:rFonts w:eastAsia="宋体"/>
                <w:lang w:val="en-US" w:eastAsia="zh-CN"/>
              </w:rPr>
              <w:t xml:space="preserve">4706 </w:t>
            </w:r>
            <w:r w:rsidRPr="00DC4968">
              <w:t xml:space="preserve">– &lt;1&gt; – </w:t>
            </w:r>
            <w:r w:rsidRPr="00DC4968">
              <w:rPr>
                <w:rFonts w:eastAsia="宋体"/>
                <w:lang w:val="en-US" w:eastAsia="zh-CN"/>
              </w:rPr>
              <w:t>4795</w:t>
            </w:r>
          </w:p>
        </w:tc>
      </w:tr>
      <w:tr w:rsidR="0026590B" w:rsidRPr="00DC4968" w:rsidTr="0026590B">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26590B" w:rsidRPr="00DC4968" w:rsidRDefault="0026590B" w:rsidP="0026590B">
            <w:pPr>
              <w:pStyle w:val="TAC"/>
            </w:pPr>
            <w:r w:rsidRPr="00DC4968">
              <w:t>n40</w:t>
            </w:r>
          </w:p>
        </w:tc>
        <w:tc>
          <w:tcPr>
            <w:tcW w:w="2092"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t>15 kHz</w:t>
            </w:r>
          </w:p>
        </w:tc>
        <w:tc>
          <w:tcPr>
            <w:tcW w:w="1886"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rPr>
                <w:lang w:val="en-US" w:eastAsia="zh-CN"/>
              </w:rPr>
            </w:pPr>
            <w:r w:rsidRPr="00DC4968">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t>5756 – &lt;1&gt; – 5995</w:t>
            </w:r>
          </w:p>
        </w:tc>
      </w:tr>
      <w:tr w:rsidR="0026590B" w:rsidRPr="00DC4968" w:rsidTr="0026590B">
        <w:trPr>
          <w:jc w:val="center"/>
        </w:trPr>
        <w:tc>
          <w:tcPr>
            <w:tcW w:w="2156" w:type="dxa"/>
            <w:vMerge w:val="restart"/>
            <w:tcBorders>
              <w:top w:val="single" w:sz="4" w:space="0" w:color="auto"/>
              <w:left w:val="single" w:sz="4" w:space="0" w:color="auto"/>
              <w:right w:val="single" w:sz="4" w:space="0" w:color="auto"/>
            </w:tcBorders>
            <w:vAlign w:val="center"/>
            <w:hideMark/>
          </w:tcPr>
          <w:p w:rsidR="0026590B" w:rsidRPr="00DC4968" w:rsidRDefault="0026590B" w:rsidP="0026590B">
            <w:pPr>
              <w:pStyle w:val="TAC"/>
              <w:rPr>
                <w:rFonts w:eastAsia="Yu Mincho"/>
              </w:rPr>
            </w:pPr>
            <w:r w:rsidRPr="00DC4968">
              <w:t>n41</w:t>
            </w:r>
          </w:p>
        </w:tc>
        <w:tc>
          <w:tcPr>
            <w:tcW w:w="2092"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rsidR="0026590B" w:rsidRPr="00DC4968" w:rsidDel="000B34DE" w:rsidRDefault="0026590B" w:rsidP="0026590B">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rFonts w:eastAsia="Yu Mincho"/>
              </w:rPr>
            </w:pPr>
            <w:r w:rsidRPr="00DC4968">
              <w:t>6246 – &lt;</w:t>
            </w:r>
            <w:ins w:id="64" w:author="RAN4#91_Samsung" w:date="2019-04-30T18:03:00Z">
              <w:r>
                <w:rPr>
                  <w:rFonts w:hint="eastAsia"/>
                  <w:lang w:eastAsia="zh-CN"/>
                </w:rPr>
                <w:t>1</w:t>
              </w:r>
            </w:ins>
            <w:del w:id="65" w:author="RAN4#91_Samsung" w:date="2019-04-30T18:03:00Z">
              <w:r w:rsidRPr="00DC4968" w:rsidDel="0026590B">
                <w:delText>3</w:delText>
              </w:r>
            </w:del>
            <w:r w:rsidRPr="00DC4968">
              <w:t>&gt; – 6717</w:t>
            </w:r>
          </w:p>
        </w:tc>
      </w:tr>
      <w:tr w:rsidR="0026590B" w:rsidRPr="00DC4968" w:rsidTr="0026590B">
        <w:trPr>
          <w:jc w:val="center"/>
        </w:trPr>
        <w:tc>
          <w:tcPr>
            <w:tcW w:w="2156" w:type="dxa"/>
            <w:vMerge/>
            <w:tcBorders>
              <w:left w:val="single" w:sz="4" w:space="0" w:color="auto"/>
              <w:bottom w:val="single" w:sz="4" w:space="0" w:color="auto"/>
              <w:right w:val="single" w:sz="4" w:space="0" w:color="auto"/>
            </w:tcBorders>
            <w:vAlign w:val="center"/>
          </w:tcPr>
          <w:p w:rsidR="0026590B" w:rsidRPr="00DC4968" w:rsidRDefault="0026590B" w:rsidP="0026590B">
            <w:pPr>
              <w:pStyle w:val="TAC"/>
            </w:pPr>
          </w:p>
        </w:tc>
        <w:tc>
          <w:tcPr>
            <w:tcW w:w="2092"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t>30 kHz</w:t>
            </w:r>
          </w:p>
        </w:tc>
        <w:tc>
          <w:tcPr>
            <w:tcW w:w="1886"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rPr>
                <w:lang w:val="en-US" w:eastAsia="zh-CN"/>
              </w:rPr>
            </w:pPr>
            <w:r w:rsidRPr="00DC4968">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t>6252 – &lt;</w:t>
            </w:r>
            <w:ins w:id="66" w:author="RAN4#91_Samsung" w:date="2019-04-30T18:03:00Z">
              <w:r>
                <w:rPr>
                  <w:rFonts w:hint="eastAsia"/>
                  <w:lang w:eastAsia="zh-CN"/>
                </w:rPr>
                <w:t>1</w:t>
              </w:r>
            </w:ins>
            <w:del w:id="67" w:author="RAN4#91_Samsung" w:date="2019-04-30T18:03:00Z">
              <w:r w:rsidRPr="00DC4968" w:rsidDel="0026590B">
                <w:delText>3</w:delText>
              </w:r>
            </w:del>
            <w:r w:rsidRPr="00DC4968">
              <w:t>&gt; – 6714</w:t>
            </w:r>
          </w:p>
        </w:tc>
      </w:tr>
      <w:tr w:rsidR="0026590B" w:rsidRPr="00DC4968" w:rsidTr="0026590B">
        <w:trPr>
          <w:jc w:val="center"/>
          <w:ins w:id="68" w:author="R4-1902449" w:date="2019-04-26T16:00:00Z"/>
        </w:trPr>
        <w:tc>
          <w:tcPr>
            <w:tcW w:w="2156" w:type="dxa"/>
            <w:tcBorders>
              <w:left w:val="single" w:sz="4" w:space="0" w:color="auto"/>
              <w:bottom w:val="single" w:sz="4" w:space="0" w:color="auto"/>
              <w:right w:val="single" w:sz="4" w:space="0" w:color="auto"/>
            </w:tcBorders>
            <w:vAlign w:val="center"/>
          </w:tcPr>
          <w:p w:rsidR="0026590B" w:rsidRPr="00DC4968" w:rsidRDefault="0026590B" w:rsidP="0026590B">
            <w:pPr>
              <w:pStyle w:val="TAC"/>
              <w:rPr>
                <w:ins w:id="69" w:author="R4-1902449" w:date="2019-04-26T16:00:00Z"/>
              </w:rPr>
            </w:pPr>
            <w:ins w:id="70" w:author="R4-1902449" w:date="2019-04-26T16:00:00Z">
              <w:r w:rsidRPr="00E17396">
                <w:rPr>
                  <w:lang w:eastAsia="ko-KR"/>
                </w:rPr>
                <w:t>n48</w:t>
              </w:r>
            </w:ins>
          </w:p>
        </w:tc>
        <w:tc>
          <w:tcPr>
            <w:tcW w:w="2092"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rPr>
                <w:ins w:id="71" w:author="R4-1902449" w:date="2019-04-26T16:00:00Z"/>
              </w:rPr>
            </w:pPr>
            <w:ins w:id="72" w:author="R4-1902449" w:date="2019-04-26T16:00:00Z">
              <w:r w:rsidRPr="00E17396">
                <w:t>30 kHz</w:t>
              </w:r>
            </w:ins>
          </w:p>
        </w:tc>
        <w:tc>
          <w:tcPr>
            <w:tcW w:w="1886"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rPr>
                <w:ins w:id="73" w:author="R4-1902449" w:date="2019-04-26T16:00:00Z"/>
                <w:lang w:val="en-US" w:eastAsia="zh-CN"/>
              </w:rPr>
            </w:pPr>
            <w:ins w:id="74" w:author="R4-1902449" w:date="2019-04-26T16:00:00Z">
              <w:r w:rsidRPr="00E17396">
                <w:rPr>
                  <w:lang w:val="en-US" w:eastAsia="zh-CN"/>
                </w:rPr>
                <w:t>Case C</w:t>
              </w:r>
            </w:ins>
          </w:p>
        </w:tc>
        <w:tc>
          <w:tcPr>
            <w:tcW w:w="2595"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rPr>
                <w:ins w:id="75" w:author="R4-1902449" w:date="2019-04-26T16:00:00Z"/>
              </w:rPr>
            </w:pPr>
            <w:ins w:id="76" w:author="R4-1902449" w:date="2019-04-26T16:00:00Z">
              <w:r w:rsidRPr="00E17396">
                <w:rPr>
                  <w:lang w:eastAsia="ko-KR"/>
                </w:rPr>
                <w:t>7884 – &lt;1&gt; – 7982</w:t>
              </w:r>
            </w:ins>
          </w:p>
        </w:tc>
      </w:tr>
      <w:tr w:rsidR="0026590B" w:rsidRPr="00DC4968" w:rsidTr="0026590B">
        <w:trPr>
          <w:jc w:val="center"/>
        </w:trPr>
        <w:tc>
          <w:tcPr>
            <w:tcW w:w="2156" w:type="dxa"/>
            <w:tcBorders>
              <w:left w:val="single" w:sz="4" w:space="0" w:color="auto"/>
              <w:bottom w:val="single" w:sz="4" w:space="0" w:color="auto"/>
              <w:right w:val="single" w:sz="4" w:space="0" w:color="auto"/>
            </w:tcBorders>
            <w:vAlign w:val="center"/>
          </w:tcPr>
          <w:p w:rsidR="0026590B" w:rsidRPr="00DC4968" w:rsidRDefault="0026590B" w:rsidP="0026590B">
            <w:pPr>
              <w:pStyle w:val="TAC"/>
            </w:pPr>
            <w:r w:rsidRPr="00DC4968">
              <w:t>n50</w:t>
            </w:r>
          </w:p>
        </w:tc>
        <w:tc>
          <w:tcPr>
            <w:tcW w:w="2092"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t>15 kHz</w:t>
            </w:r>
          </w:p>
        </w:tc>
        <w:tc>
          <w:tcPr>
            <w:tcW w:w="1886"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rPr>
                <w:lang w:val="en-US" w:eastAsia="zh-CN"/>
              </w:rPr>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t>3584 – &lt;1&gt; – 3787</w:t>
            </w:r>
          </w:p>
        </w:tc>
      </w:tr>
      <w:tr w:rsidR="0026590B" w:rsidRPr="00DC4968" w:rsidTr="0026590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26590B" w:rsidRPr="00DC4968" w:rsidRDefault="0026590B" w:rsidP="0026590B">
            <w:pPr>
              <w:pStyle w:val="TAC"/>
              <w:rPr>
                <w:rFonts w:eastAsia="Yu Mincho"/>
              </w:rPr>
            </w:pPr>
            <w:r w:rsidRPr="00DC4968">
              <w:t>n51</w:t>
            </w:r>
          </w:p>
        </w:tc>
        <w:tc>
          <w:tcPr>
            <w:tcW w:w="2092"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rFonts w:eastAsia="Yu Mincho"/>
              </w:rPr>
            </w:pPr>
            <w:r w:rsidRPr="00DC4968">
              <w:t>3572 – &lt;1&gt; – 3574</w:t>
            </w:r>
          </w:p>
        </w:tc>
      </w:tr>
      <w:tr w:rsidR="0026590B" w:rsidRPr="00DC4968" w:rsidTr="0026590B">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26590B" w:rsidRPr="00613CC2" w:rsidRDefault="0026590B" w:rsidP="0026590B">
            <w:pPr>
              <w:pStyle w:val="TAC"/>
              <w:rPr>
                <w:highlight w:val="yellow"/>
                <w:rPrChange w:id="77" w:author="R4-1814137" w:date="2019-04-26T16:53:00Z">
                  <w:rPr/>
                </w:rPrChange>
              </w:rPr>
            </w:pPr>
            <w:r w:rsidRPr="00613CC2">
              <w:rPr>
                <w:highlight w:val="yellow"/>
                <w:rPrChange w:id="78" w:author="R4-1814137" w:date="2019-04-26T16:53:00Z">
                  <w:rPr/>
                </w:rPrChange>
              </w:rPr>
              <w:t>n65</w:t>
            </w:r>
          </w:p>
        </w:tc>
        <w:tc>
          <w:tcPr>
            <w:tcW w:w="2092" w:type="dxa"/>
            <w:tcBorders>
              <w:top w:val="single" w:sz="4" w:space="0" w:color="auto"/>
              <w:left w:val="single" w:sz="4" w:space="0" w:color="auto"/>
              <w:bottom w:val="single" w:sz="4" w:space="0" w:color="auto"/>
              <w:right w:val="single" w:sz="4" w:space="0" w:color="auto"/>
            </w:tcBorders>
          </w:tcPr>
          <w:p w:rsidR="0026590B" w:rsidRPr="00613CC2" w:rsidRDefault="0026590B" w:rsidP="0026590B">
            <w:pPr>
              <w:pStyle w:val="TAC"/>
              <w:rPr>
                <w:highlight w:val="yellow"/>
                <w:rPrChange w:id="79" w:author="R4-1814137" w:date="2019-04-26T16:53:00Z">
                  <w:rPr/>
                </w:rPrChange>
              </w:rPr>
            </w:pPr>
            <w:r w:rsidRPr="00613CC2">
              <w:rPr>
                <w:highlight w:val="yellow"/>
                <w:rPrChange w:id="80" w:author="R4-1814137" w:date="2019-04-26T16:53:00Z">
                  <w:rPr/>
                </w:rPrChange>
              </w:rPr>
              <w:t>15 kHz</w:t>
            </w:r>
          </w:p>
        </w:tc>
        <w:tc>
          <w:tcPr>
            <w:tcW w:w="1886" w:type="dxa"/>
            <w:tcBorders>
              <w:top w:val="single" w:sz="4" w:space="0" w:color="auto"/>
              <w:left w:val="single" w:sz="4" w:space="0" w:color="auto"/>
              <w:bottom w:val="single" w:sz="4" w:space="0" w:color="auto"/>
              <w:right w:val="single" w:sz="4" w:space="0" w:color="auto"/>
            </w:tcBorders>
          </w:tcPr>
          <w:p w:rsidR="0026590B" w:rsidRPr="00613CC2" w:rsidRDefault="0026590B" w:rsidP="0026590B">
            <w:pPr>
              <w:pStyle w:val="TAC"/>
              <w:rPr>
                <w:highlight w:val="yellow"/>
                <w:lang w:val="en-US" w:eastAsia="zh-CN"/>
                <w:rPrChange w:id="81" w:author="R4-1814137" w:date="2019-04-26T16:53:00Z">
                  <w:rPr>
                    <w:lang w:val="en-US" w:eastAsia="zh-CN"/>
                  </w:rPr>
                </w:rPrChange>
              </w:rPr>
            </w:pPr>
            <w:r w:rsidRPr="00613CC2">
              <w:rPr>
                <w:highlight w:val="yellow"/>
                <w:lang w:val="en-US" w:eastAsia="zh-CN"/>
                <w:rPrChange w:id="82" w:author="R4-1814137" w:date="2019-04-26T16:53:00Z">
                  <w:rPr>
                    <w:lang w:val="en-US" w:eastAsia="zh-CN"/>
                  </w:rPr>
                </w:rPrChange>
              </w:rPr>
              <w:t>Case A</w:t>
            </w:r>
          </w:p>
        </w:tc>
        <w:tc>
          <w:tcPr>
            <w:tcW w:w="2595"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613CC2">
              <w:rPr>
                <w:highlight w:val="yellow"/>
                <w:rPrChange w:id="83" w:author="R4-1814137" w:date="2019-04-26T16:53:00Z">
                  <w:rPr/>
                </w:rPrChange>
              </w:rPr>
              <w:t>5279 – &lt;1&gt; – 5494</w:t>
            </w:r>
          </w:p>
        </w:tc>
      </w:tr>
      <w:tr w:rsidR="0026590B" w:rsidRPr="00DC4968" w:rsidTr="0026590B">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26590B" w:rsidRPr="00DC4968" w:rsidRDefault="0026590B" w:rsidP="0026590B">
            <w:pPr>
              <w:pStyle w:val="TAC"/>
              <w:rPr>
                <w:rFonts w:eastAsia="Yu Mincho"/>
              </w:rPr>
            </w:pPr>
            <w:r w:rsidRPr="00DC4968">
              <w:t>n66</w:t>
            </w:r>
          </w:p>
        </w:tc>
        <w:tc>
          <w:tcPr>
            <w:tcW w:w="2092"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rFonts w:eastAsia="Yu Mincho"/>
              </w:rPr>
            </w:pPr>
            <w:r w:rsidRPr="00DC4968">
              <w:t>5279 – &lt;1&gt; – 5494</w:t>
            </w:r>
          </w:p>
        </w:tc>
      </w:tr>
      <w:tr w:rsidR="0026590B" w:rsidRPr="00DC4968" w:rsidTr="0026590B">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26590B" w:rsidRPr="00DC4968" w:rsidRDefault="0026590B" w:rsidP="0026590B">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lang w:val="en-US" w:eastAsia="ja-JP"/>
              </w:rPr>
            </w:pPr>
            <w:r w:rsidRPr="00DC4968">
              <w:t>30 kHz</w:t>
            </w:r>
          </w:p>
        </w:tc>
        <w:tc>
          <w:tcPr>
            <w:tcW w:w="1886"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pPr>
            <w:r w:rsidRPr="00DC4968">
              <w:t>5285 – &lt;1&gt; – 5488</w:t>
            </w:r>
          </w:p>
        </w:tc>
      </w:tr>
      <w:tr w:rsidR="0026590B" w:rsidRPr="00DC4968" w:rsidTr="0026590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26590B" w:rsidRPr="00DC4968" w:rsidRDefault="0026590B" w:rsidP="0026590B">
            <w:pPr>
              <w:pStyle w:val="TAC"/>
              <w:rPr>
                <w:rFonts w:eastAsia="Yu Mincho"/>
              </w:rPr>
            </w:pPr>
            <w:r w:rsidRPr="00DC4968">
              <w:t>n70</w:t>
            </w:r>
          </w:p>
        </w:tc>
        <w:tc>
          <w:tcPr>
            <w:tcW w:w="2092"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rFonts w:eastAsia="Yu Mincho"/>
              </w:rPr>
            </w:pPr>
            <w:r w:rsidRPr="00DC4968">
              <w:t>4993 – &lt;1&gt; – 5044</w:t>
            </w:r>
          </w:p>
        </w:tc>
      </w:tr>
      <w:tr w:rsidR="0026590B" w:rsidRPr="00DC4968" w:rsidTr="0026590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26590B" w:rsidRPr="00DC4968" w:rsidRDefault="0026590B" w:rsidP="0026590B">
            <w:pPr>
              <w:pStyle w:val="TAC"/>
              <w:rPr>
                <w:rFonts w:eastAsia="Yu Mincho"/>
              </w:rPr>
            </w:pPr>
            <w:r w:rsidRPr="00DC4968">
              <w:t>n71</w:t>
            </w:r>
          </w:p>
        </w:tc>
        <w:tc>
          <w:tcPr>
            <w:tcW w:w="2092"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rFonts w:eastAsia="Yu Mincho"/>
              </w:rPr>
            </w:pPr>
            <w:r w:rsidRPr="00DC4968">
              <w:t>1547 – &lt;1&gt; – 1624</w:t>
            </w:r>
          </w:p>
        </w:tc>
      </w:tr>
      <w:tr w:rsidR="0026590B" w:rsidRPr="00DC4968" w:rsidTr="0026590B">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26590B" w:rsidRPr="00DC4968" w:rsidRDefault="0026590B" w:rsidP="0026590B">
            <w:pPr>
              <w:pStyle w:val="TAC"/>
            </w:pPr>
            <w:r w:rsidRPr="00DC4968">
              <w:t>n74</w:t>
            </w:r>
          </w:p>
        </w:tc>
        <w:tc>
          <w:tcPr>
            <w:tcW w:w="2092"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t>15 kHz</w:t>
            </w:r>
          </w:p>
        </w:tc>
        <w:tc>
          <w:tcPr>
            <w:tcW w:w="1886"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rPr>
                <w:lang w:val="en-US" w:eastAsia="zh-CN"/>
              </w:rPr>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t>3692 – &lt;1&gt; – 3790</w:t>
            </w:r>
          </w:p>
        </w:tc>
      </w:tr>
      <w:tr w:rsidR="0026590B" w:rsidRPr="00DC4968" w:rsidTr="0026590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26590B" w:rsidRPr="00DC4968" w:rsidRDefault="0026590B" w:rsidP="0026590B">
            <w:pPr>
              <w:pStyle w:val="TAC"/>
              <w:rPr>
                <w:rFonts w:eastAsia="Yu Mincho"/>
              </w:rPr>
            </w:pPr>
            <w:r w:rsidRPr="00DC4968">
              <w:t>n75</w:t>
            </w:r>
          </w:p>
        </w:tc>
        <w:tc>
          <w:tcPr>
            <w:tcW w:w="2092"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rFonts w:eastAsia="Yu Mincho"/>
              </w:rPr>
            </w:pPr>
            <w:r w:rsidRPr="00DC4968">
              <w:t>3584 – &lt;1&gt; – 3787</w:t>
            </w:r>
          </w:p>
        </w:tc>
      </w:tr>
      <w:tr w:rsidR="0026590B" w:rsidRPr="00DC4968" w:rsidTr="0026590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26590B" w:rsidRPr="00DC4968" w:rsidRDefault="0026590B" w:rsidP="0026590B">
            <w:pPr>
              <w:pStyle w:val="TAC"/>
              <w:rPr>
                <w:rFonts w:eastAsia="Yu Mincho"/>
              </w:rPr>
            </w:pPr>
            <w:r w:rsidRPr="00DC4968">
              <w:t>n76</w:t>
            </w:r>
          </w:p>
        </w:tc>
        <w:tc>
          <w:tcPr>
            <w:tcW w:w="2092"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rFonts w:eastAsia="Yu Mincho"/>
              </w:rPr>
            </w:pPr>
            <w:r w:rsidRPr="00DC4968">
              <w:t>3572 – &lt;1&gt; – 3574</w:t>
            </w:r>
          </w:p>
        </w:tc>
      </w:tr>
      <w:tr w:rsidR="0026590B" w:rsidRPr="00DC4968" w:rsidTr="0026590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26590B" w:rsidRPr="00DC4968" w:rsidRDefault="0026590B" w:rsidP="0026590B">
            <w:pPr>
              <w:pStyle w:val="TAC"/>
              <w:rPr>
                <w:rFonts w:eastAsia="Yu Mincho"/>
              </w:rPr>
            </w:pPr>
            <w:r w:rsidRPr="00DC4968">
              <w:t>n77</w:t>
            </w:r>
          </w:p>
        </w:tc>
        <w:tc>
          <w:tcPr>
            <w:tcW w:w="2092"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lang w:val="en-US" w:eastAsia="ja-JP"/>
              </w:rPr>
            </w:pPr>
            <w:r w:rsidRPr="00DC4968">
              <w:t>30 kHz</w:t>
            </w:r>
          </w:p>
        </w:tc>
        <w:tc>
          <w:tcPr>
            <w:tcW w:w="1886" w:type="dxa"/>
            <w:tcBorders>
              <w:top w:val="single" w:sz="4" w:space="0" w:color="auto"/>
              <w:left w:val="single" w:sz="4" w:space="0" w:color="auto"/>
              <w:bottom w:val="single" w:sz="4" w:space="0" w:color="auto"/>
              <w:right w:val="single" w:sz="4" w:space="0" w:color="auto"/>
            </w:tcBorders>
          </w:tcPr>
          <w:p w:rsidR="0026590B" w:rsidRPr="00DC4968" w:rsidDel="000B34DE" w:rsidRDefault="0026590B" w:rsidP="0026590B">
            <w:pPr>
              <w:pStyle w:val="TAC"/>
            </w:pPr>
            <w:r w:rsidRPr="00DC4968">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rFonts w:eastAsia="Yu Mincho"/>
              </w:rPr>
            </w:pPr>
            <w:r w:rsidRPr="00DC4968">
              <w:t>7711 – &lt;1&gt; – 8329</w:t>
            </w:r>
          </w:p>
        </w:tc>
      </w:tr>
      <w:tr w:rsidR="0026590B" w:rsidRPr="00DC4968" w:rsidTr="0026590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26590B" w:rsidRPr="00DC4968" w:rsidRDefault="0026590B" w:rsidP="0026590B">
            <w:pPr>
              <w:pStyle w:val="TAC"/>
              <w:rPr>
                <w:rFonts w:eastAsia="Yu Mincho"/>
              </w:rPr>
            </w:pPr>
            <w:r w:rsidRPr="00DC4968">
              <w:t>n78</w:t>
            </w:r>
          </w:p>
        </w:tc>
        <w:tc>
          <w:tcPr>
            <w:tcW w:w="2092"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lang w:val="en-US" w:eastAsia="ja-JP"/>
              </w:rPr>
            </w:pPr>
            <w:r w:rsidRPr="00DC4968">
              <w:t>30 kHz</w:t>
            </w:r>
          </w:p>
        </w:tc>
        <w:tc>
          <w:tcPr>
            <w:tcW w:w="1886" w:type="dxa"/>
            <w:tcBorders>
              <w:top w:val="single" w:sz="4" w:space="0" w:color="auto"/>
              <w:left w:val="single" w:sz="4" w:space="0" w:color="auto"/>
              <w:bottom w:val="single" w:sz="4" w:space="0" w:color="auto"/>
              <w:right w:val="single" w:sz="4" w:space="0" w:color="auto"/>
            </w:tcBorders>
          </w:tcPr>
          <w:p w:rsidR="0026590B" w:rsidRPr="00DC4968" w:rsidDel="000B34DE" w:rsidRDefault="0026590B" w:rsidP="0026590B">
            <w:pPr>
              <w:pStyle w:val="TAC"/>
            </w:pPr>
            <w:r w:rsidRPr="00DC4968">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rFonts w:eastAsia="Yu Mincho"/>
              </w:rPr>
            </w:pPr>
            <w:r w:rsidRPr="00DC4968">
              <w:t>7711 – &lt;1&gt; – 8051</w:t>
            </w:r>
          </w:p>
        </w:tc>
      </w:tr>
      <w:tr w:rsidR="0026590B" w:rsidRPr="00DC4968" w:rsidTr="0026590B">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26590B" w:rsidRPr="00DC4968" w:rsidRDefault="0026590B" w:rsidP="0026590B">
            <w:pPr>
              <w:pStyle w:val="TAC"/>
              <w:rPr>
                <w:rFonts w:eastAsia="Yu Mincho"/>
              </w:rPr>
            </w:pPr>
            <w:r w:rsidRPr="00DC4968">
              <w:t>n79</w:t>
            </w:r>
          </w:p>
        </w:tc>
        <w:tc>
          <w:tcPr>
            <w:tcW w:w="2092"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lang w:val="en-US" w:eastAsia="ja-JP"/>
              </w:rPr>
            </w:pPr>
            <w:r w:rsidRPr="00DC4968">
              <w:t>30 kHz</w:t>
            </w:r>
          </w:p>
        </w:tc>
        <w:tc>
          <w:tcPr>
            <w:tcW w:w="1886" w:type="dxa"/>
            <w:tcBorders>
              <w:top w:val="single" w:sz="4" w:space="0" w:color="auto"/>
              <w:left w:val="single" w:sz="4" w:space="0" w:color="auto"/>
              <w:bottom w:val="single" w:sz="4" w:space="0" w:color="auto"/>
              <w:right w:val="single" w:sz="4" w:space="0" w:color="auto"/>
            </w:tcBorders>
          </w:tcPr>
          <w:p w:rsidR="0026590B" w:rsidRPr="00DC4968" w:rsidDel="00A44353" w:rsidRDefault="0026590B" w:rsidP="0026590B">
            <w:pPr>
              <w:pStyle w:val="TAC"/>
            </w:pPr>
            <w:r w:rsidRPr="00DC4968">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rFonts w:eastAsia="Yu Mincho"/>
              </w:rPr>
            </w:pPr>
            <w:r w:rsidRPr="00DC4968">
              <w:t>8480 – &lt;16&gt; – 8880</w:t>
            </w:r>
          </w:p>
        </w:tc>
      </w:tr>
      <w:tr w:rsidR="0026590B" w:rsidRPr="00DC4968" w:rsidTr="0026590B">
        <w:trPr>
          <w:jc w:val="center"/>
        </w:trPr>
        <w:tc>
          <w:tcPr>
            <w:tcW w:w="8729" w:type="dxa"/>
            <w:gridSpan w:val="4"/>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N"/>
            </w:pPr>
            <w:r w:rsidRPr="00DC4968">
              <w:rPr>
                <w:rFonts w:hint="eastAsia"/>
              </w:rPr>
              <w:t>NOTE 1:</w:t>
            </w:r>
            <w:r w:rsidRPr="00DC4968">
              <w:tab/>
            </w:r>
            <w:r w:rsidRPr="00DC4968">
              <w:rPr>
                <w:rFonts w:hint="eastAsia"/>
              </w:rPr>
              <w:t xml:space="preserve">SS Block pattern is defined in </w:t>
            </w:r>
            <w:r w:rsidRPr="00DC4968">
              <w:t xml:space="preserve">section </w:t>
            </w:r>
            <w:r w:rsidRPr="00DC4968">
              <w:rPr>
                <w:rFonts w:hint="eastAsia"/>
              </w:rPr>
              <w:t xml:space="preserve">4.1 in </w:t>
            </w:r>
            <w:r w:rsidRPr="00DC4968">
              <w:t xml:space="preserve">TS 38.213 </w:t>
            </w:r>
            <w:r w:rsidRPr="00DC4968">
              <w:rPr>
                <w:rFonts w:hint="eastAsia"/>
              </w:rPr>
              <w:t>[</w:t>
            </w:r>
            <w:r w:rsidRPr="00DC4968">
              <w:t>10</w:t>
            </w:r>
            <w:r w:rsidRPr="00DC4968">
              <w:rPr>
                <w:rFonts w:hint="eastAsia"/>
              </w:rPr>
              <w:t>].</w:t>
            </w:r>
          </w:p>
        </w:tc>
      </w:tr>
    </w:tbl>
    <w:p w:rsidR="0026590B" w:rsidRPr="00DC4968" w:rsidRDefault="0026590B" w:rsidP="0026590B">
      <w:pPr>
        <w:rPr>
          <w:rFonts w:eastAsia="Yu Mincho"/>
        </w:rPr>
      </w:pPr>
    </w:p>
    <w:p w:rsidR="0026590B" w:rsidRPr="00DC4968" w:rsidRDefault="0026590B" w:rsidP="0026590B">
      <w:pPr>
        <w:pStyle w:val="TH"/>
        <w:rPr>
          <w:rFonts w:eastAsia="Yu Mincho"/>
        </w:rPr>
      </w:pPr>
      <w:r w:rsidRPr="00DC4968">
        <w:rPr>
          <w:rFonts w:eastAsia="Yu Mincho"/>
        </w:rPr>
        <w:t xml:space="preserve">Table 5.4.3.3-2: Applicable SS raster entries per </w:t>
      </w:r>
      <w:r w:rsidRPr="00DC4968">
        <w:rPr>
          <w:rFonts w:eastAsia="Yu Mincho"/>
          <w:i/>
        </w:rPr>
        <w:t>operating band</w:t>
      </w:r>
      <w:r w:rsidRPr="00DC4968">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26590B" w:rsidRPr="00DC4968" w:rsidTr="0026590B">
        <w:trPr>
          <w:jc w:val="center"/>
        </w:trPr>
        <w:tc>
          <w:tcPr>
            <w:tcW w:w="1951"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H"/>
              <w:rPr>
                <w:rFonts w:eastAsia="Yu Mincho"/>
              </w:rPr>
            </w:pPr>
            <w:r w:rsidRPr="00DC4968">
              <w:rPr>
                <w:rFonts w:eastAsia="Yu Mincho"/>
              </w:rPr>
              <w:t xml:space="preserve">NR </w:t>
            </w:r>
            <w:r w:rsidRPr="00DC4968">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H"/>
              <w:rPr>
                <w:rFonts w:eastAsia="Yu Mincho"/>
                <w:lang w:eastAsia="ja-JP"/>
              </w:rPr>
            </w:pPr>
            <w:r w:rsidRPr="00DC4968">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H"/>
              <w:rPr>
                <w:rFonts w:eastAsia="Yu Mincho"/>
              </w:rPr>
            </w:pPr>
            <w:r w:rsidRPr="00DC4968">
              <w:rPr>
                <w:rFonts w:hint="eastAsia"/>
                <w:lang w:eastAsia="zh-CN"/>
              </w:rPr>
              <w:t>SS Block pattern</w:t>
            </w:r>
            <w:r w:rsidRPr="00DC4968">
              <w:rPr>
                <w:rFonts w:hint="eastAsia"/>
                <w:vertAlign w:val="superscript"/>
                <w:lang w:eastAsia="zh-CN"/>
              </w:rPr>
              <w:t>1</w:t>
            </w:r>
          </w:p>
        </w:tc>
        <w:tc>
          <w:tcPr>
            <w:tcW w:w="2593"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H"/>
              <w:rPr>
                <w:rFonts w:eastAsia="Yu Mincho"/>
                <w:vertAlign w:val="subscript"/>
              </w:rPr>
            </w:pPr>
            <w:r w:rsidRPr="00DC4968">
              <w:rPr>
                <w:rFonts w:eastAsia="Yu Mincho"/>
              </w:rPr>
              <w:t>Range of GSCN</w:t>
            </w:r>
          </w:p>
          <w:p w:rsidR="0026590B" w:rsidRPr="00DC4968" w:rsidRDefault="0026590B" w:rsidP="0026590B">
            <w:pPr>
              <w:pStyle w:val="TAH"/>
              <w:rPr>
                <w:rFonts w:eastAsia="Yu Mincho"/>
              </w:rPr>
            </w:pPr>
            <w:r w:rsidRPr="00DC4968">
              <w:rPr>
                <w:rFonts w:eastAsia="Yu Mincho"/>
              </w:rPr>
              <w:t>(First – &lt;Step size&gt; – Last)</w:t>
            </w:r>
          </w:p>
        </w:tc>
      </w:tr>
      <w:tr w:rsidR="0026590B" w:rsidRPr="00DC4968" w:rsidTr="0026590B">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26590B" w:rsidRPr="00DC4968" w:rsidRDefault="0026590B" w:rsidP="0026590B">
            <w:pPr>
              <w:pStyle w:val="TAC"/>
              <w:rPr>
                <w:rFonts w:eastAsia="Yu Mincho"/>
              </w:rPr>
            </w:pPr>
            <w:r w:rsidRPr="00DC4968">
              <w:t xml:space="preserve">n257 </w:t>
            </w:r>
          </w:p>
        </w:tc>
        <w:tc>
          <w:tcPr>
            <w:tcW w:w="2165"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lang w:val="en-US" w:eastAsia="ja-JP"/>
              </w:rPr>
            </w:pPr>
            <w:r w:rsidRPr="00DC4968">
              <w:t>120 kHz</w:t>
            </w:r>
          </w:p>
        </w:tc>
        <w:tc>
          <w:tcPr>
            <w:tcW w:w="1827"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t>Case D</w:t>
            </w:r>
          </w:p>
        </w:tc>
        <w:tc>
          <w:tcPr>
            <w:tcW w:w="2593"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rFonts w:eastAsia="Yu Mincho"/>
              </w:rPr>
            </w:pPr>
            <w:r w:rsidRPr="00DC4968">
              <w:t>22388 – &lt;1&gt; – 22558</w:t>
            </w:r>
          </w:p>
        </w:tc>
      </w:tr>
      <w:tr w:rsidR="0026590B" w:rsidRPr="00DC4968" w:rsidTr="0026590B">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26590B" w:rsidRPr="00DC4968" w:rsidRDefault="0026590B" w:rsidP="0026590B">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lang w:val="en-US" w:eastAsia="ja-JP"/>
              </w:rPr>
            </w:pPr>
            <w:r w:rsidRPr="00DC4968">
              <w:t>240 kHz</w:t>
            </w:r>
          </w:p>
        </w:tc>
        <w:tc>
          <w:tcPr>
            <w:tcW w:w="1827"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t>Case E</w:t>
            </w:r>
          </w:p>
        </w:tc>
        <w:tc>
          <w:tcPr>
            <w:tcW w:w="2593"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pPr>
            <w:r w:rsidRPr="00DC4968">
              <w:t>22390 – &lt;2&gt; – 22556</w:t>
            </w:r>
          </w:p>
        </w:tc>
      </w:tr>
      <w:tr w:rsidR="0026590B" w:rsidRPr="00DC4968" w:rsidTr="0026590B">
        <w:trPr>
          <w:jc w:val="center"/>
        </w:trPr>
        <w:tc>
          <w:tcPr>
            <w:tcW w:w="1951" w:type="dxa"/>
            <w:vMerge w:val="restart"/>
            <w:tcBorders>
              <w:top w:val="single" w:sz="4" w:space="0" w:color="auto"/>
              <w:left w:val="single" w:sz="4" w:space="0" w:color="auto"/>
              <w:right w:val="single" w:sz="4" w:space="0" w:color="auto"/>
            </w:tcBorders>
            <w:vAlign w:val="center"/>
          </w:tcPr>
          <w:p w:rsidR="0026590B" w:rsidRPr="00DC4968" w:rsidRDefault="0026590B" w:rsidP="0026590B">
            <w:pPr>
              <w:pStyle w:val="TAC"/>
              <w:rPr>
                <w:rFonts w:eastAsia="Yu Mincho"/>
              </w:rPr>
            </w:pPr>
            <w:r w:rsidRPr="00DC4968">
              <w:t>n258</w:t>
            </w:r>
          </w:p>
        </w:tc>
        <w:tc>
          <w:tcPr>
            <w:tcW w:w="2165"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t>120 kHz</w:t>
            </w:r>
          </w:p>
        </w:tc>
        <w:tc>
          <w:tcPr>
            <w:tcW w:w="1827"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rPr>
                <w:rFonts w:eastAsia="Yu Mincho"/>
              </w:rPr>
            </w:pPr>
            <w:r w:rsidRPr="00DC4968">
              <w:t>Case D</w:t>
            </w:r>
          </w:p>
        </w:tc>
        <w:tc>
          <w:tcPr>
            <w:tcW w:w="2593"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t>22257 – &lt;1&gt; – 22443</w:t>
            </w:r>
          </w:p>
        </w:tc>
      </w:tr>
      <w:tr w:rsidR="0026590B" w:rsidRPr="00DC4968" w:rsidTr="0026590B">
        <w:trPr>
          <w:jc w:val="center"/>
        </w:trPr>
        <w:tc>
          <w:tcPr>
            <w:tcW w:w="1951" w:type="dxa"/>
            <w:vMerge/>
            <w:tcBorders>
              <w:left w:val="single" w:sz="4" w:space="0" w:color="auto"/>
              <w:bottom w:val="single" w:sz="4" w:space="0" w:color="auto"/>
              <w:right w:val="single" w:sz="4" w:space="0" w:color="auto"/>
            </w:tcBorders>
            <w:vAlign w:val="center"/>
          </w:tcPr>
          <w:p w:rsidR="0026590B" w:rsidRPr="00DC4968" w:rsidRDefault="0026590B" w:rsidP="0026590B">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t>240 kHz</w:t>
            </w:r>
          </w:p>
        </w:tc>
        <w:tc>
          <w:tcPr>
            <w:tcW w:w="1827"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rPr>
                <w:rFonts w:eastAsia="Yu Mincho"/>
              </w:rPr>
            </w:pPr>
            <w:r w:rsidRPr="00DC4968">
              <w:t>Case E</w:t>
            </w:r>
          </w:p>
        </w:tc>
        <w:tc>
          <w:tcPr>
            <w:tcW w:w="2593"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t>22258 – &lt;2&gt; – 22442</w:t>
            </w:r>
          </w:p>
        </w:tc>
      </w:tr>
      <w:tr w:rsidR="0026590B" w:rsidRPr="00DC4968" w:rsidTr="0026590B">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26590B" w:rsidRPr="00DC4968" w:rsidRDefault="0026590B" w:rsidP="0026590B">
            <w:pPr>
              <w:pStyle w:val="TAC"/>
              <w:rPr>
                <w:rFonts w:eastAsia="Yu Mincho"/>
              </w:rPr>
            </w:pPr>
            <w:r w:rsidRPr="00DC4968">
              <w:t xml:space="preserve">n260 </w:t>
            </w:r>
          </w:p>
        </w:tc>
        <w:tc>
          <w:tcPr>
            <w:tcW w:w="2165"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lang w:val="en-US" w:eastAsia="ja-JP"/>
              </w:rPr>
            </w:pPr>
            <w:r w:rsidRPr="00DC4968">
              <w:t>120 kHz</w:t>
            </w:r>
          </w:p>
        </w:tc>
        <w:tc>
          <w:tcPr>
            <w:tcW w:w="1827"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t>Case D</w:t>
            </w:r>
          </w:p>
        </w:tc>
        <w:tc>
          <w:tcPr>
            <w:tcW w:w="2593"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rFonts w:eastAsia="Yu Mincho"/>
              </w:rPr>
            </w:pPr>
            <w:r w:rsidRPr="00DC4968">
              <w:t>22995 – &lt;1&gt; – 23166</w:t>
            </w:r>
          </w:p>
        </w:tc>
      </w:tr>
      <w:tr w:rsidR="0026590B" w:rsidRPr="00DC4968" w:rsidTr="0026590B">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26590B" w:rsidRPr="00DC4968" w:rsidRDefault="0026590B" w:rsidP="0026590B">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rPr>
                <w:lang w:val="en-US" w:eastAsia="ja-JP"/>
              </w:rPr>
            </w:pPr>
            <w:r w:rsidRPr="00DC4968">
              <w:t>240 kHz</w:t>
            </w:r>
          </w:p>
        </w:tc>
        <w:tc>
          <w:tcPr>
            <w:tcW w:w="1827"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t>Case E</w:t>
            </w:r>
          </w:p>
        </w:tc>
        <w:tc>
          <w:tcPr>
            <w:tcW w:w="2593" w:type="dxa"/>
            <w:tcBorders>
              <w:top w:val="single" w:sz="4" w:space="0" w:color="auto"/>
              <w:left w:val="single" w:sz="4" w:space="0" w:color="auto"/>
              <w:bottom w:val="single" w:sz="4" w:space="0" w:color="auto"/>
              <w:right w:val="single" w:sz="4" w:space="0" w:color="auto"/>
            </w:tcBorders>
            <w:hideMark/>
          </w:tcPr>
          <w:p w:rsidR="0026590B" w:rsidRPr="00DC4968" w:rsidRDefault="0026590B" w:rsidP="0026590B">
            <w:pPr>
              <w:pStyle w:val="TAC"/>
            </w:pPr>
            <w:r w:rsidRPr="00DC4968">
              <w:t>22996 – &lt;2&gt; – 23164</w:t>
            </w:r>
          </w:p>
        </w:tc>
      </w:tr>
      <w:tr w:rsidR="0026590B" w:rsidRPr="00DC4968" w:rsidTr="0026590B">
        <w:trPr>
          <w:jc w:val="center"/>
        </w:trPr>
        <w:tc>
          <w:tcPr>
            <w:tcW w:w="1951" w:type="dxa"/>
            <w:vMerge w:val="restart"/>
            <w:tcBorders>
              <w:top w:val="single" w:sz="4" w:space="0" w:color="auto"/>
              <w:left w:val="single" w:sz="4" w:space="0" w:color="auto"/>
              <w:right w:val="single" w:sz="4" w:space="0" w:color="auto"/>
            </w:tcBorders>
            <w:vAlign w:val="center"/>
          </w:tcPr>
          <w:p w:rsidR="0026590B" w:rsidRPr="00DC4968" w:rsidRDefault="0026590B" w:rsidP="0026590B">
            <w:pPr>
              <w:pStyle w:val="TAC"/>
              <w:rPr>
                <w:rFonts w:eastAsia="Yu Mincho"/>
              </w:rPr>
            </w:pPr>
            <w:r w:rsidRPr="00DC4968">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t>120 kHz</w:t>
            </w:r>
          </w:p>
        </w:tc>
        <w:tc>
          <w:tcPr>
            <w:tcW w:w="1827"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t>Case D</w:t>
            </w:r>
          </w:p>
        </w:tc>
        <w:tc>
          <w:tcPr>
            <w:tcW w:w="2593"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t>22446 – &lt;1&gt; – 22492</w:t>
            </w:r>
          </w:p>
        </w:tc>
      </w:tr>
      <w:tr w:rsidR="0026590B" w:rsidRPr="00DC4968" w:rsidTr="0026590B">
        <w:trPr>
          <w:jc w:val="center"/>
        </w:trPr>
        <w:tc>
          <w:tcPr>
            <w:tcW w:w="1951" w:type="dxa"/>
            <w:vMerge/>
            <w:tcBorders>
              <w:left w:val="single" w:sz="4" w:space="0" w:color="auto"/>
              <w:bottom w:val="single" w:sz="4" w:space="0" w:color="auto"/>
              <w:right w:val="single" w:sz="4" w:space="0" w:color="auto"/>
            </w:tcBorders>
            <w:vAlign w:val="center"/>
          </w:tcPr>
          <w:p w:rsidR="0026590B" w:rsidRPr="00DC4968" w:rsidRDefault="0026590B" w:rsidP="0026590B">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t>240 kHz</w:t>
            </w:r>
          </w:p>
        </w:tc>
        <w:tc>
          <w:tcPr>
            <w:tcW w:w="1827"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t>Case E</w:t>
            </w:r>
          </w:p>
        </w:tc>
        <w:tc>
          <w:tcPr>
            <w:tcW w:w="2593" w:type="dxa"/>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C"/>
            </w:pPr>
            <w:r w:rsidRPr="00DC4968">
              <w:t>22446 – &lt;2&gt; – 22490</w:t>
            </w:r>
          </w:p>
        </w:tc>
      </w:tr>
      <w:tr w:rsidR="0026590B" w:rsidRPr="00DC4968" w:rsidTr="0026590B">
        <w:trPr>
          <w:jc w:val="center"/>
        </w:trPr>
        <w:tc>
          <w:tcPr>
            <w:tcW w:w="8536" w:type="dxa"/>
            <w:gridSpan w:val="4"/>
            <w:tcBorders>
              <w:top w:val="single" w:sz="4" w:space="0" w:color="auto"/>
              <w:left w:val="single" w:sz="4" w:space="0" w:color="auto"/>
              <w:bottom w:val="single" w:sz="4" w:space="0" w:color="auto"/>
              <w:right w:val="single" w:sz="4" w:space="0" w:color="auto"/>
            </w:tcBorders>
          </w:tcPr>
          <w:p w:rsidR="0026590B" w:rsidRPr="00DC4968" w:rsidRDefault="0026590B" w:rsidP="0026590B">
            <w:pPr>
              <w:pStyle w:val="TAN"/>
            </w:pPr>
            <w:r w:rsidRPr="00DC4968">
              <w:rPr>
                <w:rFonts w:hint="eastAsia"/>
              </w:rPr>
              <w:t>NOTE 1:</w:t>
            </w:r>
            <w:r w:rsidRPr="00DC4968">
              <w:tab/>
            </w:r>
            <w:r w:rsidRPr="00DC4968">
              <w:rPr>
                <w:rFonts w:hint="eastAsia"/>
              </w:rPr>
              <w:t xml:space="preserve">SS Block pattern is defined in </w:t>
            </w:r>
            <w:r w:rsidRPr="00DC4968">
              <w:t xml:space="preserve">section </w:t>
            </w:r>
            <w:r w:rsidRPr="00DC4968">
              <w:rPr>
                <w:rFonts w:hint="eastAsia"/>
              </w:rPr>
              <w:t xml:space="preserve">4.1 in </w:t>
            </w:r>
            <w:r w:rsidRPr="00DC4968">
              <w:t xml:space="preserve">TS 38.213 </w:t>
            </w:r>
            <w:r w:rsidRPr="00DC4968">
              <w:rPr>
                <w:rFonts w:hint="eastAsia"/>
              </w:rPr>
              <w:t>[</w:t>
            </w:r>
            <w:r w:rsidRPr="00DC4968">
              <w:t>10</w:t>
            </w:r>
            <w:r w:rsidRPr="00DC4968">
              <w:rPr>
                <w:rFonts w:hint="eastAsia"/>
              </w:rPr>
              <w:t>].</w:t>
            </w:r>
          </w:p>
        </w:tc>
      </w:tr>
    </w:tbl>
    <w:p w:rsidR="0026590B" w:rsidRPr="00DC4968" w:rsidRDefault="0026590B" w:rsidP="0026590B"/>
    <w:p w:rsidR="0072296F" w:rsidRDefault="0072296F" w:rsidP="00A93423">
      <w:pPr>
        <w:rPr>
          <w:rFonts w:asciiTheme="minorHAnsi" w:hAnsiTheme="minorHAnsi"/>
          <w:noProof/>
          <w:color w:val="0070C0"/>
          <w:lang w:eastAsia="zh-CN"/>
        </w:rPr>
      </w:pPr>
    </w:p>
    <w:p w:rsidR="002D75F0" w:rsidRPr="00AC684A" w:rsidRDefault="00B97D0E" w:rsidP="00920380">
      <w:pPr>
        <w:rPr>
          <w:lang w:eastAsia="zh-CN"/>
        </w:rPr>
      </w:pPr>
      <w:r w:rsidRPr="00B97D0E">
        <w:rPr>
          <w:rFonts w:asciiTheme="minorHAnsi" w:hAnsiTheme="minorHAnsi"/>
          <w:noProof/>
          <w:color w:val="0070C0"/>
          <w:lang w:eastAsia="zh-CN"/>
        </w:rPr>
        <w:t>&lt; ---------------</w:t>
      </w:r>
      <w:r>
        <w:rPr>
          <w:rFonts w:asciiTheme="minorHAnsi" w:hAnsiTheme="minorHAnsi" w:hint="eastAsia"/>
          <w:noProof/>
          <w:color w:val="0070C0"/>
          <w:lang w:eastAsia="zh-CN"/>
        </w:rPr>
        <w:t>--                                                        End of</w:t>
      </w:r>
      <w:r w:rsidRPr="00B97D0E">
        <w:rPr>
          <w:rFonts w:asciiTheme="minorHAnsi" w:hAnsiTheme="minorHAnsi" w:hint="eastAsia"/>
          <w:noProof/>
          <w:color w:val="0070C0"/>
          <w:lang w:eastAsia="zh-CN"/>
        </w:rPr>
        <w:t xml:space="preserve"> change</w:t>
      </w:r>
      <w:r>
        <w:rPr>
          <w:rFonts w:asciiTheme="minorHAnsi" w:hAnsiTheme="minorHAnsi" w:hint="eastAsia"/>
          <w:noProof/>
          <w:color w:val="0070C0"/>
          <w:lang w:eastAsia="zh-CN"/>
        </w:rPr>
        <w:t xml:space="preserve">                                                                  </w:t>
      </w:r>
      <w:r w:rsidRPr="00B97D0E">
        <w:rPr>
          <w:rFonts w:asciiTheme="minorHAnsi" w:hAnsiTheme="minorHAnsi" w:hint="eastAsia"/>
          <w:noProof/>
          <w:color w:val="0070C0"/>
          <w:lang w:eastAsia="zh-CN"/>
        </w:rPr>
        <w:t>---------------------&gt;</w:t>
      </w:r>
    </w:p>
    <w:sectPr w:rsidR="002D75F0" w:rsidRPr="00AC684A"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0450" w:rsidRDefault="00CF0450">
      <w:r>
        <w:separator/>
      </w:r>
    </w:p>
  </w:endnote>
  <w:endnote w:type="continuationSeparator" w:id="0">
    <w:p w:rsidR="00CF0450" w:rsidRDefault="00CF0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Meiryo"/>
    <w:panose1 w:val="00000000000000000000"/>
    <w:charset w:val="80"/>
    <w:family w:val="roman"/>
    <w:notTrueType/>
    <w:pitch w:val="default"/>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0450" w:rsidRDefault="00CF0450">
      <w:r>
        <w:separator/>
      </w:r>
    </w:p>
  </w:footnote>
  <w:footnote w:type="continuationSeparator" w:id="0">
    <w:p w:rsidR="00CF0450" w:rsidRDefault="00CF04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90B" w:rsidRDefault="002659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90B" w:rsidRDefault="0026590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90B" w:rsidRDefault="0026590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90B" w:rsidRDefault="002659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D3032C8"/>
    <w:lvl w:ilvl="0">
      <w:start w:val="1"/>
      <w:numFmt w:val="decimal"/>
      <w:lvlText w:val="%1."/>
      <w:lvlJc w:val="left"/>
      <w:pPr>
        <w:tabs>
          <w:tab w:val="num" w:pos="1492"/>
        </w:tabs>
        <w:ind w:left="1492" w:hanging="360"/>
      </w:pPr>
    </w:lvl>
  </w:abstractNum>
  <w:abstractNum w:abstractNumId="1">
    <w:nsid w:val="FFFFFF7D"/>
    <w:multiLevelType w:val="singleLevel"/>
    <w:tmpl w:val="2DB26628"/>
    <w:lvl w:ilvl="0">
      <w:start w:val="1"/>
      <w:numFmt w:val="decimal"/>
      <w:lvlText w:val="%1."/>
      <w:lvlJc w:val="left"/>
      <w:pPr>
        <w:tabs>
          <w:tab w:val="num" w:pos="1209"/>
        </w:tabs>
        <w:ind w:left="1209" w:hanging="360"/>
      </w:pPr>
    </w:lvl>
  </w:abstractNum>
  <w:abstractNum w:abstractNumId="2">
    <w:nsid w:val="FFFFFF7E"/>
    <w:multiLevelType w:val="singleLevel"/>
    <w:tmpl w:val="122C9F0C"/>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448706A"/>
    <w:multiLevelType w:val="hybridMultilevel"/>
    <w:tmpl w:val="1E2A8DE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5">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1">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5"/>
  </w:num>
  <w:num w:numId="2">
    <w:abstractNumId w:val="14"/>
  </w:num>
  <w:num w:numId="3">
    <w:abstractNumId w:val="35"/>
  </w:num>
  <w:num w:numId="4">
    <w:abstractNumId w:val="10"/>
  </w:num>
  <w:num w:numId="5">
    <w:abstractNumId w:val="22"/>
  </w:num>
  <w:num w:numId="6">
    <w:abstractNumId w:val="16"/>
  </w:num>
  <w:num w:numId="7">
    <w:abstractNumId w:val="33"/>
  </w:num>
  <w:num w:numId="8">
    <w:abstractNumId w:val="36"/>
  </w:num>
  <w:num w:numId="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4"/>
  </w:num>
  <w:num w:numId="12">
    <w:abstractNumId w:val="34"/>
  </w:num>
  <w:num w:numId="13">
    <w:abstractNumId w:val="12"/>
  </w:num>
  <w:num w:numId="14">
    <w:abstractNumId w:val="29"/>
  </w:num>
  <w:num w:numId="15">
    <w:abstractNumId w:val="21"/>
  </w:num>
  <w:num w:numId="16">
    <w:abstractNumId w:val="7"/>
  </w:num>
  <w:num w:numId="17">
    <w:abstractNumId w:val="31"/>
  </w:num>
  <w:num w:numId="18">
    <w:abstractNumId w:val="23"/>
  </w:num>
  <w:num w:numId="19">
    <w:abstractNumId w:val="37"/>
  </w:num>
  <w:num w:numId="20">
    <w:abstractNumId w:val="27"/>
  </w:num>
  <w:num w:numId="21">
    <w:abstractNumId w:val="13"/>
  </w:num>
  <w:num w:numId="22">
    <w:abstractNumId w:val="11"/>
  </w:num>
  <w:num w:numId="23">
    <w:abstractNumId w:val="20"/>
  </w:num>
  <w:num w:numId="24">
    <w:abstractNumId w:val="19"/>
  </w:num>
  <w:num w:numId="25">
    <w:abstractNumId w:val="25"/>
  </w:num>
  <w:num w:numId="26">
    <w:abstractNumId w:val="17"/>
  </w:num>
  <w:num w:numId="27">
    <w:abstractNumId w:val="8"/>
  </w:num>
  <w:num w:numId="28">
    <w:abstractNumId w:val="32"/>
  </w:num>
  <w:num w:numId="29">
    <w:abstractNumId w:val="26"/>
  </w:num>
  <w:num w:numId="30">
    <w:abstractNumId w:val="30"/>
  </w:num>
  <w:num w:numId="31">
    <w:abstractNumId w:val="9"/>
  </w:num>
  <w:num w:numId="32">
    <w:abstractNumId w:val="6"/>
  </w:num>
  <w:num w:numId="33">
    <w:abstractNumId w:val="15"/>
  </w:num>
  <w:num w:numId="34">
    <w:abstractNumId w:val="28"/>
  </w:num>
  <w:num w:numId="35">
    <w:abstractNumId w:val="2"/>
  </w:num>
  <w:num w:numId="36">
    <w:abstractNumId w:val="1"/>
  </w:num>
  <w:num w:numId="37">
    <w:abstractNumId w:val="0"/>
  </w:num>
  <w:num w:numId="38">
    <w:abstractNumId w:val="18"/>
  </w:num>
  <w:num w:numId="39">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4AE2"/>
    <w:rsid w:val="00022E4A"/>
    <w:rsid w:val="00025F27"/>
    <w:rsid w:val="00044772"/>
    <w:rsid w:val="000735D8"/>
    <w:rsid w:val="000A6394"/>
    <w:rsid w:val="000B7FED"/>
    <w:rsid w:val="000C038A"/>
    <w:rsid w:val="000C6598"/>
    <w:rsid w:val="00145D43"/>
    <w:rsid w:val="001477E0"/>
    <w:rsid w:val="00167A08"/>
    <w:rsid w:val="00192C46"/>
    <w:rsid w:val="001A08B3"/>
    <w:rsid w:val="001A7B60"/>
    <w:rsid w:val="001B52F0"/>
    <w:rsid w:val="001B7A65"/>
    <w:rsid w:val="001C44B5"/>
    <w:rsid w:val="001E385D"/>
    <w:rsid w:val="001E41F3"/>
    <w:rsid w:val="001E4E68"/>
    <w:rsid w:val="001F028D"/>
    <w:rsid w:val="00214058"/>
    <w:rsid w:val="0026004D"/>
    <w:rsid w:val="002640DD"/>
    <w:rsid w:val="00265613"/>
    <w:rsid w:val="0026590B"/>
    <w:rsid w:val="00265B73"/>
    <w:rsid w:val="00270A32"/>
    <w:rsid w:val="00275D12"/>
    <w:rsid w:val="00284FEB"/>
    <w:rsid w:val="002860C4"/>
    <w:rsid w:val="002871ED"/>
    <w:rsid w:val="002A02C2"/>
    <w:rsid w:val="002B5741"/>
    <w:rsid w:val="002D75F0"/>
    <w:rsid w:val="00305409"/>
    <w:rsid w:val="0034328B"/>
    <w:rsid w:val="003609EF"/>
    <w:rsid w:val="0036231A"/>
    <w:rsid w:val="00374DD4"/>
    <w:rsid w:val="003D551C"/>
    <w:rsid w:val="003E1A36"/>
    <w:rsid w:val="00400EBA"/>
    <w:rsid w:val="00410371"/>
    <w:rsid w:val="004242F1"/>
    <w:rsid w:val="00425286"/>
    <w:rsid w:val="004633C1"/>
    <w:rsid w:val="00493C6F"/>
    <w:rsid w:val="004A0D96"/>
    <w:rsid w:val="004B75B7"/>
    <w:rsid w:val="004C1B52"/>
    <w:rsid w:val="004D7501"/>
    <w:rsid w:val="004F2AF2"/>
    <w:rsid w:val="00505866"/>
    <w:rsid w:val="00506E5C"/>
    <w:rsid w:val="0051580D"/>
    <w:rsid w:val="0053145C"/>
    <w:rsid w:val="0053191B"/>
    <w:rsid w:val="00544301"/>
    <w:rsid w:val="00547111"/>
    <w:rsid w:val="00592D74"/>
    <w:rsid w:val="005E2C44"/>
    <w:rsid w:val="005E444E"/>
    <w:rsid w:val="005E54D0"/>
    <w:rsid w:val="005F09C2"/>
    <w:rsid w:val="00615E88"/>
    <w:rsid w:val="00621188"/>
    <w:rsid w:val="006257ED"/>
    <w:rsid w:val="0063118B"/>
    <w:rsid w:val="006928E4"/>
    <w:rsid w:val="00695808"/>
    <w:rsid w:val="006B46FB"/>
    <w:rsid w:val="006C2F6F"/>
    <w:rsid w:val="006E21FB"/>
    <w:rsid w:val="006E2253"/>
    <w:rsid w:val="0072296F"/>
    <w:rsid w:val="0075077E"/>
    <w:rsid w:val="00792342"/>
    <w:rsid w:val="007977A8"/>
    <w:rsid w:val="007B512A"/>
    <w:rsid w:val="007C11EE"/>
    <w:rsid w:val="007C2097"/>
    <w:rsid w:val="007D6A07"/>
    <w:rsid w:val="007E4E5B"/>
    <w:rsid w:val="007F7259"/>
    <w:rsid w:val="008040A8"/>
    <w:rsid w:val="00807709"/>
    <w:rsid w:val="008279FA"/>
    <w:rsid w:val="008626E7"/>
    <w:rsid w:val="00862B58"/>
    <w:rsid w:val="00870EE7"/>
    <w:rsid w:val="008852A8"/>
    <w:rsid w:val="00893746"/>
    <w:rsid w:val="008A16C7"/>
    <w:rsid w:val="008A31FC"/>
    <w:rsid w:val="008A45A6"/>
    <w:rsid w:val="008F1571"/>
    <w:rsid w:val="008F686C"/>
    <w:rsid w:val="009148DE"/>
    <w:rsid w:val="00916185"/>
    <w:rsid w:val="00920380"/>
    <w:rsid w:val="009777D9"/>
    <w:rsid w:val="00991B88"/>
    <w:rsid w:val="009A4533"/>
    <w:rsid w:val="009A5753"/>
    <w:rsid w:val="009A579D"/>
    <w:rsid w:val="009C10C9"/>
    <w:rsid w:val="009E2E84"/>
    <w:rsid w:val="009E3297"/>
    <w:rsid w:val="009F734F"/>
    <w:rsid w:val="00A246B6"/>
    <w:rsid w:val="00A40AFA"/>
    <w:rsid w:val="00A445EC"/>
    <w:rsid w:val="00A47E70"/>
    <w:rsid w:val="00A50CF0"/>
    <w:rsid w:val="00A7671C"/>
    <w:rsid w:val="00A93423"/>
    <w:rsid w:val="00AA2CBC"/>
    <w:rsid w:val="00AC5820"/>
    <w:rsid w:val="00AC6FA7"/>
    <w:rsid w:val="00AC729A"/>
    <w:rsid w:val="00AD1CD8"/>
    <w:rsid w:val="00AF5143"/>
    <w:rsid w:val="00B258BB"/>
    <w:rsid w:val="00B349A6"/>
    <w:rsid w:val="00B67B97"/>
    <w:rsid w:val="00B968C8"/>
    <w:rsid w:val="00B97D0E"/>
    <w:rsid w:val="00BA3EC5"/>
    <w:rsid w:val="00BA51D9"/>
    <w:rsid w:val="00BB5DFC"/>
    <w:rsid w:val="00BD279D"/>
    <w:rsid w:val="00BD6BB8"/>
    <w:rsid w:val="00C66BA2"/>
    <w:rsid w:val="00C95985"/>
    <w:rsid w:val="00CB5163"/>
    <w:rsid w:val="00CC4E73"/>
    <w:rsid w:val="00CC5026"/>
    <w:rsid w:val="00CC68D0"/>
    <w:rsid w:val="00CF0450"/>
    <w:rsid w:val="00D03F9A"/>
    <w:rsid w:val="00D06D51"/>
    <w:rsid w:val="00D24991"/>
    <w:rsid w:val="00D2553E"/>
    <w:rsid w:val="00D50255"/>
    <w:rsid w:val="00D51662"/>
    <w:rsid w:val="00D81F7D"/>
    <w:rsid w:val="00D979F1"/>
    <w:rsid w:val="00DE34CF"/>
    <w:rsid w:val="00DF4EC1"/>
    <w:rsid w:val="00E13F3D"/>
    <w:rsid w:val="00E27569"/>
    <w:rsid w:val="00E34898"/>
    <w:rsid w:val="00E429DC"/>
    <w:rsid w:val="00EB09B7"/>
    <w:rsid w:val="00EE7D7C"/>
    <w:rsid w:val="00F25D98"/>
    <w:rsid w:val="00F300FB"/>
    <w:rsid w:val="00F70382"/>
    <w:rsid w:val="00F834B8"/>
    <w:rsid w:val="00F83CBF"/>
    <w:rsid w:val="00FA618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F5143"/>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
    <w:rsid w:val="00AF514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F514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uiPriority w:val="9"/>
    <w:rsid w:val="00AF5143"/>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AF514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F514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AF5143"/>
    <w:rPr>
      <w:rFonts w:ascii="Arial" w:hAnsi="Arial"/>
      <w:sz w:val="18"/>
      <w:lang w:val="en-GB" w:eastAsia="en-US"/>
    </w:rPr>
  </w:style>
  <w:style w:type="character" w:customStyle="1" w:styleId="TACChar">
    <w:name w:val="TAC Char"/>
    <w:link w:val="TAC"/>
    <w:qFormat/>
    <w:rsid w:val="00AF5143"/>
    <w:rPr>
      <w:rFonts w:ascii="Arial" w:hAnsi="Arial"/>
      <w:sz w:val="18"/>
      <w:lang w:val="en-GB" w:eastAsia="en-US"/>
    </w:rPr>
  </w:style>
  <w:style w:type="character" w:customStyle="1" w:styleId="TAHCar">
    <w:name w:val="TAH Car"/>
    <w:link w:val="TAH"/>
    <w:qFormat/>
    <w:rsid w:val="00AF514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AF5143"/>
    <w:rPr>
      <w:rFonts w:ascii="Arial" w:hAnsi="Arial"/>
      <w:b/>
      <w:lang w:val="en-GB" w:eastAsia="en-US"/>
    </w:rPr>
  </w:style>
  <w:style w:type="character" w:customStyle="1" w:styleId="TFChar">
    <w:name w:val="TF Char"/>
    <w:link w:val="TF"/>
    <w:rsid w:val="00AF514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AF514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AF514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AF5143"/>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rsid w:val="00AF514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character" w:customStyle="1" w:styleId="B1Char">
    <w:name w:val="B1 Char"/>
    <w:link w:val="B10"/>
    <w:rsid w:val="00AF5143"/>
    <w:rPr>
      <w:rFonts w:ascii="Times New Roman" w:hAnsi="Times New Roman"/>
      <w:lang w:val="en-GB" w:eastAsia="en-US"/>
    </w:rPr>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F514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AF514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AF514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F5143"/>
    <w:rPr>
      <w:rFonts w:eastAsia="宋体"/>
    </w:rPr>
  </w:style>
  <w:style w:type="paragraph" w:customStyle="1" w:styleId="Guidance">
    <w:name w:val="Guidance"/>
    <w:basedOn w:val="Normal"/>
    <w:link w:val="GuidanceChar"/>
    <w:rsid w:val="00AF5143"/>
    <w:rPr>
      <w:rFonts w:eastAsia="宋体"/>
      <w:i/>
      <w:color w:val="0000FF"/>
    </w:rPr>
  </w:style>
  <w:style w:type="paragraph" w:styleId="NormalWeb">
    <w:name w:val="Normal (Web)"/>
    <w:basedOn w:val="Normal"/>
    <w:uiPriority w:val="99"/>
    <w:unhideWhenUsed/>
    <w:rsid w:val="00AF5143"/>
    <w:pPr>
      <w:spacing w:before="100" w:beforeAutospacing="1" w:after="100" w:afterAutospacing="1"/>
    </w:pPr>
    <w:rPr>
      <w:rFonts w:eastAsia="宋体"/>
      <w:sz w:val="24"/>
      <w:szCs w:val="24"/>
      <w:lang w:val="en-US"/>
    </w:rPr>
  </w:style>
  <w:style w:type="character" w:customStyle="1" w:styleId="TALChar">
    <w:name w:val="TAL Char"/>
    <w:qFormat/>
    <w:locked/>
    <w:rsid w:val="00AF5143"/>
    <w:rPr>
      <w:rFonts w:ascii="Arial" w:hAnsi="Arial" w:cs="Arial"/>
      <w:sz w:val="18"/>
      <w:lang w:val="en-GB"/>
    </w:rPr>
  </w:style>
  <w:style w:type="paragraph" w:customStyle="1" w:styleId="TableText">
    <w:name w:val="TableText"/>
    <w:basedOn w:val="BodyTextIndent"/>
    <w:rsid w:val="00AF5143"/>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AF5143"/>
    <w:pPr>
      <w:spacing w:after="120"/>
      <w:ind w:left="360"/>
    </w:pPr>
    <w:rPr>
      <w:rFonts w:eastAsia="宋体"/>
    </w:rPr>
  </w:style>
  <w:style w:type="character" w:customStyle="1" w:styleId="BodyTextIndentChar">
    <w:name w:val="Body Text Indent Char"/>
    <w:basedOn w:val="DefaultParagraphFont"/>
    <w:link w:val="BodyTextIndent"/>
    <w:rsid w:val="00AF5143"/>
    <w:rPr>
      <w:rFonts w:ascii="Times New Roman" w:eastAsia="宋体" w:hAnsi="Times New Roman"/>
      <w:lang w:val="en-GB"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AF5143"/>
    <w:rPr>
      <w:rFonts w:eastAsia="宋体"/>
      <w:b/>
      <w:bCs/>
    </w:rPr>
  </w:style>
  <w:style w:type="character" w:customStyle="1" w:styleId="fontstyle01">
    <w:name w:val="fontstyle01"/>
    <w:rsid w:val="00AF5143"/>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AF5143"/>
    <w:pPr>
      <w:spacing w:after="0"/>
      <w:ind w:left="720"/>
      <w:contextualSpacing/>
    </w:pPr>
    <w:rPr>
      <w:rFonts w:eastAsia="Times New Roman"/>
      <w:sz w:val="24"/>
      <w:szCs w:val="24"/>
      <w:lang w:val="en-US" w:eastAsia="zh-CN"/>
    </w:rPr>
  </w:style>
  <w:style w:type="paragraph" w:styleId="BodyText">
    <w:name w:val="Body Text"/>
    <w:basedOn w:val="Normal"/>
    <w:link w:val="BodyTextChar"/>
    <w:uiPriority w:val="99"/>
    <w:rsid w:val="00AF5143"/>
    <w:pPr>
      <w:spacing w:after="120"/>
    </w:pPr>
    <w:rPr>
      <w:rFonts w:eastAsia="宋体"/>
    </w:rPr>
  </w:style>
  <w:style w:type="character" w:customStyle="1" w:styleId="BodyTextChar">
    <w:name w:val="Body Text Char"/>
    <w:basedOn w:val="DefaultParagraphFont"/>
    <w:link w:val="BodyText"/>
    <w:uiPriority w:val="99"/>
    <w:rsid w:val="00AF5143"/>
    <w:rPr>
      <w:rFonts w:ascii="Times New Roman" w:eastAsia="宋体" w:hAnsi="Times New Roman"/>
      <w:lang w:val="en-GB" w:eastAsia="en-US"/>
    </w:rPr>
  </w:style>
  <w:style w:type="table" w:styleId="TableGrid">
    <w:name w:val="Table Grid"/>
    <w:basedOn w:val="TableNormal"/>
    <w:uiPriority w:val="39"/>
    <w:rsid w:val="005E54D0"/>
    <w:rPr>
      <w:rFonts w:asciiTheme="minorHAnsi" w:hAnsiTheme="minorHAnsi" w:cstheme="minorBid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5E54D0"/>
  </w:style>
  <w:style w:type="paragraph" w:styleId="Revision">
    <w:name w:val="Revision"/>
    <w:hidden/>
    <w:uiPriority w:val="99"/>
    <w:semiHidden/>
    <w:rsid w:val="005E54D0"/>
    <w:rPr>
      <w:rFonts w:ascii="Times New Roman" w:eastAsia="宋体" w:hAnsi="Times New Roman"/>
      <w:lang w:val="en-GB" w:eastAsia="en-US"/>
    </w:rPr>
  </w:style>
  <w:style w:type="table" w:customStyle="1" w:styleId="TableGrid1">
    <w:name w:val="Table Grid1"/>
    <w:basedOn w:val="TableNormal"/>
    <w:next w:val="TableGrid"/>
    <w:rsid w:val="005E54D0"/>
    <w:rPr>
      <w:rFonts w:ascii="Calibri" w:eastAsia="Calibri" w:hAnsi="Calibr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earch-word-mail">
    <w:name w:val="search-word-mail"/>
    <w:basedOn w:val="DefaultParagraphFont"/>
    <w:rsid w:val="005E54D0"/>
  </w:style>
  <w:style w:type="paragraph" w:customStyle="1" w:styleId="TN">
    <w:name w:val="TN"/>
    <w:basedOn w:val="Normal"/>
    <w:qFormat/>
    <w:rsid w:val="00214058"/>
    <w:pPr>
      <w:keepNext/>
      <w:keepLines/>
      <w:spacing w:after="0"/>
      <w:ind w:left="851" w:hanging="851"/>
    </w:pPr>
    <w:rPr>
      <w:rFonts w:ascii="Arial" w:eastAsia="宋体" w:hAnsi="Arial"/>
      <w:sz w:val="18"/>
    </w:rPr>
  </w:style>
  <w:style w:type="character" w:customStyle="1" w:styleId="B2Char">
    <w:name w:val="B2 Char"/>
    <w:link w:val="B20"/>
    <w:qFormat/>
    <w:rsid w:val="00214058"/>
    <w:rPr>
      <w:rFonts w:ascii="Times New Roman" w:hAnsi="Times New Roman"/>
      <w:lang w:val="en-GB" w:eastAsia="en-US"/>
    </w:rPr>
  </w:style>
  <w:style w:type="character" w:customStyle="1" w:styleId="CRCoverPageChar">
    <w:name w:val="CR Cover Page Char"/>
    <w:link w:val="CRCoverPage"/>
    <w:rsid w:val="00214058"/>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uiPriority w:val="9"/>
    <w:rsid w:val="00214058"/>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214058"/>
    <w:rPr>
      <w:rFonts w:ascii="Times New Roman" w:eastAsia="宋体" w:hAnsi="Times New Roman"/>
      <w:b/>
      <w:bCs/>
      <w:lang w:val="en-GB" w:eastAsia="en-US"/>
    </w:rPr>
  </w:style>
  <w:style w:type="character" w:customStyle="1" w:styleId="H6Char">
    <w:name w:val="H6 Char"/>
    <w:link w:val="H6"/>
    <w:rsid w:val="00214058"/>
    <w:rPr>
      <w:rFonts w:ascii="Arial" w:hAnsi="Arial"/>
      <w:lang w:val="en-GB" w:eastAsia="en-US"/>
    </w:rPr>
  </w:style>
  <w:style w:type="character" w:customStyle="1" w:styleId="Heading6Char">
    <w:name w:val="Heading 6 Char"/>
    <w:aliases w:val="T1 Char,Header 6 Char"/>
    <w:link w:val="Heading6"/>
    <w:rsid w:val="00214058"/>
    <w:rPr>
      <w:rFonts w:ascii="Arial" w:hAnsi="Arial"/>
      <w:lang w:val="en-GB" w:eastAsia="en-US"/>
    </w:rPr>
  </w:style>
  <w:style w:type="character" w:customStyle="1" w:styleId="FooterChar">
    <w:name w:val="Footer Char"/>
    <w:link w:val="Footer"/>
    <w:uiPriority w:val="99"/>
    <w:rsid w:val="00214058"/>
    <w:rPr>
      <w:rFonts w:ascii="Arial" w:hAnsi="Arial"/>
      <w:b/>
      <w:i/>
      <w:noProof/>
      <w:sz w:val="18"/>
      <w:lang w:val="en-GB" w:eastAsia="en-US"/>
    </w:rPr>
  </w:style>
  <w:style w:type="character" w:customStyle="1" w:styleId="Heading7Char">
    <w:name w:val="Heading 7 Char"/>
    <w:link w:val="Heading7"/>
    <w:rsid w:val="00214058"/>
    <w:rPr>
      <w:rFonts w:ascii="Arial" w:hAnsi="Arial"/>
      <w:lang w:val="en-GB" w:eastAsia="en-US"/>
    </w:rPr>
  </w:style>
  <w:style w:type="character" w:customStyle="1" w:styleId="Heading8Char">
    <w:name w:val="Heading 8 Char"/>
    <w:link w:val="Heading8"/>
    <w:uiPriority w:val="9"/>
    <w:rsid w:val="00214058"/>
    <w:rPr>
      <w:rFonts w:ascii="Arial" w:hAnsi="Arial"/>
      <w:sz w:val="36"/>
      <w:lang w:val="en-GB" w:eastAsia="en-US"/>
    </w:rPr>
  </w:style>
  <w:style w:type="character" w:customStyle="1" w:styleId="Heading9Char">
    <w:name w:val="Heading 9 Char"/>
    <w:link w:val="Heading9"/>
    <w:rsid w:val="00214058"/>
    <w:rPr>
      <w:rFonts w:ascii="Arial" w:hAnsi="Arial"/>
      <w:sz w:val="36"/>
      <w:lang w:val="en-GB" w:eastAsia="en-US"/>
    </w:rPr>
  </w:style>
  <w:style w:type="character" w:customStyle="1" w:styleId="DocumentMapChar">
    <w:name w:val="Document Map Char"/>
    <w:link w:val="DocumentMap"/>
    <w:rsid w:val="00214058"/>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214058"/>
    <w:rPr>
      <w:color w:val="808080"/>
      <w:shd w:val="clear" w:color="auto" w:fill="E6E6E6"/>
    </w:rPr>
  </w:style>
  <w:style w:type="paragraph" w:customStyle="1" w:styleId="B1">
    <w:name w:val="B1+"/>
    <w:basedOn w:val="B10"/>
    <w:rsid w:val="00214058"/>
    <w:pPr>
      <w:numPr>
        <w:numId w:val="2"/>
      </w:numPr>
      <w:overflowPunct w:val="0"/>
      <w:autoSpaceDE w:val="0"/>
      <w:autoSpaceDN w:val="0"/>
      <w:adjustRightInd w:val="0"/>
      <w:textAlignment w:val="baseline"/>
    </w:pPr>
    <w:rPr>
      <w:rFonts w:eastAsia="Times New Roman"/>
    </w:rPr>
  </w:style>
  <w:style w:type="character" w:styleId="SubtleReference">
    <w:name w:val="Subtle Reference"/>
    <w:uiPriority w:val="31"/>
    <w:qFormat/>
    <w:rsid w:val="00214058"/>
    <w:rPr>
      <w:smallCaps/>
      <w:color w:val="5A5A5A"/>
    </w:rPr>
  </w:style>
  <w:style w:type="paragraph" w:customStyle="1" w:styleId="B2">
    <w:name w:val="B2+"/>
    <w:basedOn w:val="B20"/>
    <w:rsid w:val="00214058"/>
    <w:pPr>
      <w:numPr>
        <w:numId w:val="3"/>
      </w:numPr>
      <w:overflowPunct w:val="0"/>
      <w:autoSpaceDE w:val="0"/>
      <w:autoSpaceDN w:val="0"/>
      <w:adjustRightInd w:val="0"/>
      <w:textAlignment w:val="baseline"/>
    </w:pPr>
    <w:rPr>
      <w:rFonts w:eastAsia="Times New Roman"/>
    </w:rPr>
  </w:style>
  <w:style w:type="paragraph" w:customStyle="1" w:styleId="B3">
    <w:name w:val="B3+"/>
    <w:basedOn w:val="B30"/>
    <w:rsid w:val="00214058"/>
    <w:pPr>
      <w:numPr>
        <w:numId w:val="4"/>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Normal"/>
    <w:rsid w:val="00214058"/>
    <w:pPr>
      <w:numPr>
        <w:numId w:val="5"/>
      </w:numPr>
      <w:tabs>
        <w:tab w:val="left" w:pos="851"/>
      </w:tabs>
      <w:overflowPunct w:val="0"/>
      <w:autoSpaceDE w:val="0"/>
      <w:autoSpaceDN w:val="0"/>
      <w:adjustRightInd w:val="0"/>
      <w:textAlignment w:val="baseline"/>
    </w:pPr>
    <w:rPr>
      <w:rFonts w:eastAsia="Times New Roman"/>
    </w:rPr>
  </w:style>
  <w:style w:type="paragraph" w:customStyle="1" w:styleId="BN">
    <w:name w:val="BN"/>
    <w:basedOn w:val="Normal"/>
    <w:rsid w:val="00214058"/>
    <w:pPr>
      <w:numPr>
        <w:numId w:val="6"/>
      </w:numPr>
      <w:overflowPunct w:val="0"/>
      <w:autoSpaceDE w:val="0"/>
      <w:autoSpaceDN w:val="0"/>
      <w:adjustRightInd w:val="0"/>
      <w:textAlignment w:val="baseline"/>
    </w:pPr>
    <w:rPr>
      <w:rFonts w:eastAsia="Times New Roman"/>
    </w:rPr>
  </w:style>
  <w:style w:type="paragraph" w:customStyle="1" w:styleId="FL">
    <w:name w:val="FL"/>
    <w:basedOn w:val="Normal"/>
    <w:rsid w:val="0021405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Normal"/>
    <w:qFormat/>
    <w:rsid w:val="0021405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qFormat/>
    <w:rsid w:val="0021405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paragraph" w:styleId="TOCHeading">
    <w:name w:val="TOC Heading"/>
    <w:basedOn w:val="Heading1"/>
    <w:next w:val="Normal"/>
    <w:uiPriority w:val="39"/>
    <w:unhideWhenUsed/>
    <w:qFormat/>
    <w:rsid w:val="0021405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rPr>
  </w:style>
  <w:style w:type="numbering" w:customStyle="1" w:styleId="NoList11">
    <w:name w:val="No List11"/>
    <w:next w:val="NoList"/>
    <w:uiPriority w:val="99"/>
    <w:semiHidden/>
    <w:unhideWhenUsed/>
    <w:rsid w:val="00214058"/>
  </w:style>
  <w:style w:type="numbering" w:customStyle="1" w:styleId="NoList2">
    <w:name w:val="No List2"/>
    <w:next w:val="NoList"/>
    <w:uiPriority w:val="99"/>
    <w:semiHidden/>
    <w:unhideWhenUsed/>
    <w:rsid w:val="00214058"/>
  </w:style>
  <w:style w:type="numbering" w:customStyle="1" w:styleId="NoList3">
    <w:name w:val="No List3"/>
    <w:next w:val="NoList"/>
    <w:uiPriority w:val="99"/>
    <w:semiHidden/>
    <w:unhideWhenUsed/>
    <w:rsid w:val="00214058"/>
  </w:style>
  <w:style w:type="numbering" w:customStyle="1" w:styleId="NoList4">
    <w:name w:val="No List4"/>
    <w:next w:val="NoList"/>
    <w:uiPriority w:val="99"/>
    <w:semiHidden/>
    <w:unhideWhenUsed/>
    <w:rsid w:val="00214058"/>
  </w:style>
  <w:style w:type="table" w:customStyle="1" w:styleId="TableGrid11">
    <w:name w:val="Table Grid11"/>
    <w:basedOn w:val="TableNormal"/>
    <w:next w:val="TableGrid"/>
    <w:uiPriority w:val="39"/>
    <w:rsid w:val="00214058"/>
    <w:rPr>
      <w:rFonts w:ascii="Calibri" w:eastAsia="宋体"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214058"/>
  </w:style>
  <w:style w:type="table" w:customStyle="1" w:styleId="TableGrid2">
    <w:name w:val="Table Grid2"/>
    <w:basedOn w:val="TableNormal"/>
    <w:next w:val="TableGrid"/>
    <w:rsid w:val="00214058"/>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214058"/>
  </w:style>
  <w:style w:type="numbering" w:customStyle="1" w:styleId="NoList21">
    <w:name w:val="No List21"/>
    <w:next w:val="NoList"/>
    <w:uiPriority w:val="99"/>
    <w:semiHidden/>
    <w:unhideWhenUsed/>
    <w:rsid w:val="00214058"/>
  </w:style>
  <w:style w:type="numbering" w:customStyle="1" w:styleId="NoList31">
    <w:name w:val="No List31"/>
    <w:next w:val="NoList"/>
    <w:uiPriority w:val="99"/>
    <w:semiHidden/>
    <w:unhideWhenUsed/>
    <w:rsid w:val="00214058"/>
  </w:style>
  <w:style w:type="numbering" w:customStyle="1" w:styleId="NoList41">
    <w:name w:val="No List41"/>
    <w:next w:val="NoList"/>
    <w:uiPriority w:val="99"/>
    <w:semiHidden/>
    <w:unhideWhenUsed/>
    <w:rsid w:val="00214058"/>
  </w:style>
  <w:style w:type="numbering" w:customStyle="1" w:styleId="NoList6">
    <w:name w:val="No List6"/>
    <w:next w:val="NoList"/>
    <w:uiPriority w:val="99"/>
    <w:semiHidden/>
    <w:unhideWhenUsed/>
    <w:rsid w:val="00214058"/>
  </w:style>
  <w:style w:type="table" w:customStyle="1" w:styleId="TableGrid3">
    <w:name w:val="Table Grid3"/>
    <w:basedOn w:val="TableNormal"/>
    <w:next w:val="TableGrid"/>
    <w:uiPriority w:val="39"/>
    <w:rsid w:val="00214058"/>
    <w:rPr>
      <w:rFonts w:ascii="Calibri" w:eastAsia="Calibri" w:hAnsi="Calibr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214058"/>
  </w:style>
  <w:style w:type="table" w:customStyle="1" w:styleId="TableGrid4">
    <w:name w:val="Table Grid4"/>
    <w:basedOn w:val="TableNormal"/>
    <w:next w:val="TableGrid"/>
    <w:uiPriority w:val="39"/>
    <w:rsid w:val="00214058"/>
    <w:rPr>
      <w:rFonts w:ascii="Calibri" w:eastAsia="Calibri" w:hAnsi="Calibr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link w:val="B30"/>
    <w:rsid w:val="0026590B"/>
    <w:rPr>
      <w:rFonts w:ascii="Times New Roman" w:hAnsi="Times New Roman"/>
      <w:lang w:val="en-GB" w:eastAsia="en-US"/>
    </w:rPr>
  </w:style>
  <w:style w:type="character" w:customStyle="1" w:styleId="GuidanceChar">
    <w:name w:val="Guidance Char"/>
    <w:link w:val="Guidance"/>
    <w:rsid w:val="0026590B"/>
    <w:rPr>
      <w:rFonts w:ascii="Times New Roman" w:eastAsia="宋体" w:hAnsi="Times New Roman"/>
      <w:i/>
      <w:color w:val="0000FF"/>
      <w:lang w:val="en-GB" w:eastAsia="en-US"/>
    </w:rPr>
  </w:style>
  <w:style w:type="paragraph" w:customStyle="1" w:styleId="Default">
    <w:name w:val="Default"/>
    <w:rsid w:val="0026590B"/>
    <w:pPr>
      <w:autoSpaceDE w:val="0"/>
      <w:autoSpaceDN w:val="0"/>
      <w:adjustRightInd w:val="0"/>
    </w:pPr>
    <w:rPr>
      <w:rFonts w:ascii="Arial" w:hAnsi="Arial" w:cs="Arial"/>
      <w:color w:val="000000"/>
      <w:sz w:val="24"/>
      <w:szCs w:val="24"/>
      <w:lang w:val="fi-FI" w:eastAsia="fi-F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4.bin"/><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image" Target="media/image13.wmf"/><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8.bin"/><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19.bin"/><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oleObject" Target="embeddings/oleObject12.bin"/><Relationship Id="rId49"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oleObject" Target="embeddings/oleObject18.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7.bin"/><Relationship Id="rId48" Type="http://schemas.openxmlformats.org/officeDocument/2006/relationships/header" Target="header4.xml"/><Relationship Id="rId8" Type="http://schemas.openxmlformats.org/officeDocument/2006/relationships/footnotes" Target="footnotes.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2.wmf"/><Relationship Id="rId46" Type="http://schemas.openxmlformats.org/officeDocument/2006/relationships/header" Target="header2.xml"/><Relationship Id="rId20" Type="http://schemas.openxmlformats.org/officeDocument/2006/relationships/image" Target="media/image4.wmf"/><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07EC5-E101-4707-B424-AEB02E42E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1433</TotalTime>
  <Pages>1</Pages>
  <Words>2311</Words>
  <Characters>13177</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RAN4#91_Samsung</cp:lastModifiedBy>
  <cp:revision>48</cp:revision>
  <cp:lastPrinted>1900-12-31T16:00:00Z</cp:lastPrinted>
  <dcterms:created xsi:type="dcterms:W3CDTF">2015-08-19T09:34:00Z</dcterms:created>
  <dcterms:modified xsi:type="dcterms:W3CDTF">2019-05-03T04:46:00Z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