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F13D1" w14:textId="77777777" w:rsidR="00E90E49" w:rsidRPr="00F6302A" w:rsidRDefault="00E90E49" w:rsidP="00E35559">
      <w:pPr>
        <w:pStyle w:val="3GPPHeader"/>
        <w:spacing w:after="60"/>
        <w:rPr>
          <w:sz w:val="32"/>
          <w:szCs w:val="32"/>
          <w:highlight w:val="yellow"/>
          <w:lang w:val="en-US"/>
        </w:rPr>
      </w:pPr>
      <w:r w:rsidRPr="00F6302A">
        <w:rPr>
          <w:lang w:val="en-US"/>
        </w:rPr>
        <w:t>3GPP TSG-RAN WG</w:t>
      </w:r>
      <w:r w:rsidR="002116C5">
        <w:rPr>
          <w:lang w:val="en-US"/>
        </w:rPr>
        <w:t>4</w:t>
      </w:r>
      <w:r w:rsidRPr="00F6302A">
        <w:rPr>
          <w:lang w:val="en-US"/>
        </w:rPr>
        <w:t xml:space="preserve"> #</w:t>
      </w:r>
      <w:r w:rsidR="002116C5">
        <w:rPr>
          <w:lang w:val="en-US"/>
        </w:rPr>
        <w:t>89</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2116C5">
        <w:rPr>
          <w:sz w:val="32"/>
          <w:szCs w:val="32"/>
          <w:lang w:val="en-US"/>
        </w:rPr>
        <w:t>8</w:t>
      </w:r>
      <w:r w:rsidR="005D4583">
        <w:rPr>
          <w:sz w:val="32"/>
          <w:szCs w:val="32"/>
          <w:lang w:val="en-US"/>
        </w:rPr>
        <w:t>1</w:t>
      </w:r>
      <w:r w:rsidR="00AD1306">
        <w:rPr>
          <w:sz w:val="32"/>
          <w:szCs w:val="32"/>
          <w:lang w:val="en-US"/>
        </w:rPr>
        <w:t>6</w:t>
      </w:r>
      <w:r w:rsidR="007145D0">
        <w:rPr>
          <w:sz w:val="32"/>
          <w:szCs w:val="32"/>
          <w:lang w:val="en-US"/>
        </w:rPr>
        <w:t>740</w:t>
      </w:r>
      <w:bookmarkStart w:id="0" w:name="_GoBack"/>
      <w:bookmarkEnd w:id="0"/>
    </w:p>
    <w:p w14:paraId="18482C18" w14:textId="77777777" w:rsidR="00E90E49" w:rsidRPr="00F6302A" w:rsidRDefault="002116C5" w:rsidP="00311702">
      <w:pPr>
        <w:pStyle w:val="3GPPHeader"/>
        <w:rPr>
          <w:lang w:val="en-US"/>
        </w:rPr>
      </w:pPr>
      <w:r w:rsidRPr="002116C5">
        <w:rPr>
          <w:lang w:val="en-US"/>
        </w:rPr>
        <w:t>Spokane</w:t>
      </w:r>
      <w:r w:rsidR="0027144F" w:rsidRPr="002116C5">
        <w:rPr>
          <w:lang w:val="en-US"/>
        </w:rPr>
        <w:t xml:space="preserve">, </w:t>
      </w:r>
      <w:r w:rsidRPr="002116C5">
        <w:rPr>
          <w:lang w:val="en-US"/>
        </w:rPr>
        <w:t>USA</w:t>
      </w:r>
      <w:r w:rsidR="0027144F" w:rsidRPr="002116C5">
        <w:rPr>
          <w:lang w:val="en-US"/>
        </w:rPr>
        <w:t xml:space="preserve">, </w:t>
      </w:r>
      <w:r w:rsidRPr="002116C5">
        <w:rPr>
          <w:lang w:val="en-US"/>
        </w:rPr>
        <w:t>12</w:t>
      </w:r>
      <w:r w:rsidR="0027144F" w:rsidRPr="002116C5">
        <w:rPr>
          <w:lang w:val="en-US"/>
        </w:rPr>
        <w:t xml:space="preserve">th – </w:t>
      </w:r>
      <w:r w:rsidRPr="002116C5">
        <w:rPr>
          <w:lang w:val="en-US"/>
        </w:rPr>
        <w:t>16</w:t>
      </w:r>
      <w:r w:rsidR="0027144F" w:rsidRPr="002116C5">
        <w:rPr>
          <w:lang w:val="en-US"/>
        </w:rPr>
        <w:t xml:space="preserve">th </w:t>
      </w:r>
      <w:r w:rsidRPr="002116C5">
        <w:rPr>
          <w:lang w:val="en-US"/>
        </w:rPr>
        <w:t>November</w:t>
      </w:r>
      <w:r w:rsidR="0027144F" w:rsidRPr="002116C5">
        <w:rPr>
          <w:lang w:val="en-US"/>
        </w:rPr>
        <w:t xml:space="preserve"> 20</w:t>
      </w:r>
      <w:r w:rsidR="00F40F0C" w:rsidRPr="002116C5">
        <w:rPr>
          <w:lang w:val="en-US"/>
        </w:rPr>
        <w:t>1</w:t>
      </w:r>
      <w:r w:rsidRPr="002116C5">
        <w:rPr>
          <w:lang w:val="en-US"/>
        </w:rPr>
        <w:t>8</w:t>
      </w:r>
    </w:p>
    <w:p w14:paraId="23D04F2A" w14:textId="77777777" w:rsidR="00E90E49" w:rsidRPr="00F6302A" w:rsidRDefault="00E90E49" w:rsidP="00357380">
      <w:pPr>
        <w:pStyle w:val="3GPPHeader"/>
        <w:rPr>
          <w:lang w:val="en-US"/>
        </w:rPr>
      </w:pPr>
    </w:p>
    <w:p w14:paraId="0979CBD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208C9DF7"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77724B">
        <w:rPr>
          <w:sz w:val="22"/>
          <w:szCs w:val="22"/>
          <w:lang w:val="en-US"/>
        </w:rPr>
        <w:t xml:space="preserve">TP to TS 38.141-2: </w:t>
      </w:r>
      <w:r w:rsidR="0077724B" w:rsidRPr="0077724B">
        <w:rPr>
          <w:sz w:val="22"/>
          <w:szCs w:val="22"/>
          <w:lang w:val="en-US"/>
        </w:rPr>
        <w:t>Correction to FR2 OTA REFSENS requirement</w:t>
      </w:r>
    </w:p>
    <w:p w14:paraId="4D94D76F" w14:textId="77777777"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BF73BF">
        <w:rPr>
          <w:sz w:val="22"/>
          <w:szCs w:val="22"/>
          <w:lang w:val="sv-SE"/>
        </w:rPr>
        <w:t>7.8.4.1</w:t>
      </w:r>
    </w:p>
    <w:p w14:paraId="62199AD5"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77724B">
        <w:rPr>
          <w:sz w:val="22"/>
          <w:szCs w:val="22"/>
          <w:lang w:val="en-US"/>
        </w:rPr>
        <w:t>Approval</w:t>
      </w:r>
    </w:p>
    <w:p w14:paraId="0B55D199" w14:textId="77777777" w:rsidR="00E90E49" w:rsidRPr="00F6302A" w:rsidRDefault="00E90E49" w:rsidP="00E90E49">
      <w:pPr>
        <w:rPr>
          <w:lang w:val="en-US"/>
        </w:rPr>
      </w:pPr>
    </w:p>
    <w:p w14:paraId="7656837D" w14:textId="77777777" w:rsidR="00E90E49" w:rsidRPr="00F6302A" w:rsidRDefault="00E90E49" w:rsidP="00E90E49">
      <w:pPr>
        <w:pStyle w:val="Heading1"/>
        <w:rPr>
          <w:lang w:val="en-US"/>
        </w:rPr>
      </w:pPr>
      <w:r w:rsidRPr="00F6302A">
        <w:rPr>
          <w:lang w:val="en-US"/>
        </w:rPr>
        <w:t>Introduction</w:t>
      </w:r>
    </w:p>
    <w:p w14:paraId="6FFF595A" w14:textId="77777777" w:rsidR="00477768" w:rsidRDefault="00267032" w:rsidP="0027144F">
      <w:pPr>
        <w:pStyle w:val="BodyText"/>
        <w:rPr>
          <w:lang w:val="en-US"/>
        </w:rPr>
      </w:pPr>
      <w:r>
        <w:rPr>
          <w:lang w:val="en-US"/>
        </w:rPr>
        <w:t>This TP implements proposal 1 of [1].</w:t>
      </w:r>
    </w:p>
    <w:p w14:paraId="3213D725" w14:textId="77777777" w:rsidR="00267032" w:rsidRPr="00F6302A" w:rsidRDefault="005D4583" w:rsidP="0027144F">
      <w:pPr>
        <w:pStyle w:val="BodyText"/>
        <w:rPr>
          <w:lang w:val="en-US"/>
        </w:rPr>
      </w:pPr>
      <w:r>
        <w:rPr>
          <w:lang w:val="en-US"/>
        </w:rPr>
        <w:t>[1] R4-18155</w:t>
      </w:r>
      <w:r w:rsidR="00BF73BF">
        <w:rPr>
          <w:lang w:val="en-US"/>
        </w:rPr>
        <w:t>00</w:t>
      </w:r>
      <w:r w:rsidR="00267032">
        <w:rPr>
          <w:lang w:val="en-US"/>
        </w:rPr>
        <w:t>, “</w:t>
      </w:r>
      <w:r w:rsidR="00267032" w:rsidRPr="00267032">
        <w:rPr>
          <w:lang w:val="en-US"/>
        </w:rPr>
        <w:t>Issues with the FR2 uplink sensitivity requirement</w:t>
      </w:r>
      <w:r w:rsidR="00267032">
        <w:rPr>
          <w:lang w:val="en-US"/>
        </w:rPr>
        <w:t>”, Ericsson, RAN4#89</w:t>
      </w:r>
    </w:p>
    <w:p w14:paraId="3E316D40" w14:textId="77777777" w:rsidR="003742AC" w:rsidRPr="00F6302A" w:rsidRDefault="003742AC" w:rsidP="00554E19">
      <w:pPr>
        <w:pStyle w:val="BodyText"/>
        <w:numPr>
          <w:ins w:id="1" w:author="Ericsson" w:date="2008-02-03T13:51:00Z"/>
        </w:numPr>
        <w:rPr>
          <w:lang w:val="en-US"/>
        </w:rPr>
      </w:pPr>
    </w:p>
    <w:p w14:paraId="0938FCAE" w14:textId="77777777" w:rsidR="006E062C" w:rsidRDefault="006E062C" w:rsidP="006E062C">
      <w:pPr>
        <w:pStyle w:val="Heading1"/>
        <w:rPr>
          <w:lang w:val="en-US"/>
        </w:rPr>
      </w:pPr>
      <w:bookmarkStart w:id="2" w:name="_Ref189046994"/>
      <w:r w:rsidRPr="00F6302A">
        <w:rPr>
          <w:lang w:val="en-US"/>
        </w:rPr>
        <w:t>Text Proposal</w:t>
      </w:r>
      <w:bookmarkEnd w:id="2"/>
    </w:p>
    <w:p w14:paraId="6A425D2D" w14:textId="77777777" w:rsidR="00200023" w:rsidRPr="004D3578" w:rsidRDefault="00200023" w:rsidP="00200023">
      <w:pPr>
        <w:pStyle w:val="Heading2"/>
        <w:numPr>
          <w:ilvl w:val="0"/>
          <w:numId w:val="0"/>
        </w:numPr>
        <w:ind w:left="576" w:hanging="576"/>
      </w:pPr>
      <w:bookmarkStart w:id="3" w:name="_Toc481570470"/>
      <w:bookmarkStart w:id="4" w:name="_Toc527700053"/>
      <w:r w:rsidRPr="004D3578">
        <w:t>3.1</w:t>
      </w:r>
      <w:r w:rsidRPr="004D3578">
        <w:tab/>
        <w:t>Definitions</w:t>
      </w:r>
      <w:bookmarkEnd w:id="3"/>
      <w:bookmarkEnd w:id="4"/>
    </w:p>
    <w:p w14:paraId="0EFD6982" w14:textId="77777777" w:rsidR="00200023" w:rsidRPr="004D3578" w:rsidRDefault="00200023" w:rsidP="00200023">
      <w:r w:rsidRPr="004D3578">
        <w:t>For the purposes of the present document, the terms and definitions given in TR 21.905 [1] and the following apply. A term defined in the present document takes precedence over the definition of the same term, if any, in TR 21.905 [1].</w:t>
      </w:r>
    </w:p>
    <w:p w14:paraId="2AC551C1" w14:textId="77777777" w:rsidR="00200023" w:rsidRDefault="00200023" w:rsidP="00200023">
      <w:pPr>
        <w:rPr>
          <w:i/>
        </w:rPr>
      </w:pPr>
      <w:r w:rsidRPr="005735AC">
        <w:rPr>
          <w:b/>
        </w:rPr>
        <w:t>antenna connector:</w:t>
      </w:r>
      <w:r w:rsidRPr="005735AC">
        <w:t xml:space="preserve"> connector at the conducted interface of the </w:t>
      </w:r>
      <w:r w:rsidRPr="005735AC">
        <w:rPr>
          <w:i/>
        </w:rPr>
        <w:t>BS type 1-C</w:t>
      </w:r>
    </w:p>
    <w:p w14:paraId="6EDE356C" w14:textId="77777777" w:rsidR="00200023" w:rsidRDefault="00200023" w:rsidP="00200023">
      <w:pPr>
        <w:rPr>
          <w:b/>
        </w:rPr>
      </w:pPr>
      <w:r>
        <w:rPr>
          <w:rFonts w:eastAsia="SimSun"/>
          <w:b/>
          <w:bCs/>
        </w:rPr>
        <w:t>aggregated</w:t>
      </w:r>
      <w:r>
        <w:rPr>
          <w:rFonts w:eastAsia="SimSun"/>
          <w:b/>
          <w:bCs/>
          <w:lang w:val="en-US"/>
        </w:rPr>
        <w:t xml:space="preserve"> </w:t>
      </w:r>
      <w:r>
        <w:rPr>
          <w:rFonts w:eastAsia="SimSun" w:hint="eastAsia"/>
          <w:b/>
          <w:bCs/>
          <w:lang w:val="en-US"/>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rPr>
        <w:t xml:space="preserve">BS </w:t>
      </w:r>
      <w:r>
        <w:rPr>
          <w:rFonts w:eastAsia="SimSun"/>
          <w:i/>
          <w:iCs/>
        </w:rPr>
        <w:t>channel bandwidth</w:t>
      </w:r>
      <w:r>
        <w:rPr>
          <w:rFonts w:eastAsia="SimSun"/>
        </w:rPr>
        <w:t xml:space="preserve"> is measured in MHz</w:t>
      </w:r>
    </w:p>
    <w:p w14:paraId="5DB4680B" w14:textId="77777777" w:rsidR="00200023" w:rsidRPr="008C4DFC" w:rsidRDefault="00200023" w:rsidP="00200023">
      <w:r w:rsidRPr="008C4DFC">
        <w:rPr>
          <w:b/>
        </w:rPr>
        <w:t>Base Station RF Bandwidth</w:t>
      </w:r>
      <w:r w:rsidRPr="008C4DFC">
        <w:t>: RF bandwidth in which a base station transmits and/or receives single or multiple carrier(s) within a supported operating band</w:t>
      </w:r>
    </w:p>
    <w:p w14:paraId="6D0858EB" w14:textId="77777777" w:rsidR="00200023" w:rsidRPr="008C4DFC" w:rsidRDefault="00200023" w:rsidP="00200023">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744810ED" w14:textId="77777777" w:rsidR="00200023" w:rsidRDefault="00200023" w:rsidP="00200023">
      <w:pPr>
        <w:rPr>
          <w:b/>
        </w:rPr>
      </w:pPr>
      <w:r>
        <w:rPr>
          <w:b/>
        </w:rPr>
        <w:t xml:space="preserve">Base Station RF Bandwidth edge: </w:t>
      </w:r>
      <w:r>
        <w:t xml:space="preserve">frequency of one of the edges of the </w:t>
      </w:r>
      <w:r>
        <w:rPr>
          <w:i/>
          <w:iCs/>
        </w:rPr>
        <w:t>Base Station RF Bandwidth</w:t>
      </w:r>
    </w:p>
    <w:p w14:paraId="0BBE411F" w14:textId="77777777" w:rsidR="00200023" w:rsidRDefault="00200023" w:rsidP="00200023">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1CD500D4" w14:textId="77777777" w:rsidR="00200023" w:rsidRPr="008C4DFC" w:rsidRDefault="00200023" w:rsidP="00200023">
      <w:r w:rsidRPr="008C4DFC">
        <w:rPr>
          <w:b/>
        </w:rPr>
        <w:t>beam:</w:t>
      </w:r>
      <w:r w:rsidRPr="008C4DFC">
        <w:t xml:space="preserve"> beam (of the antenna) is the main lobe of the radiation pattern of an </w:t>
      </w:r>
      <w:r w:rsidRPr="008C4DFC">
        <w:rPr>
          <w:i/>
        </w:rPr>
        <w:t>antenna array</w:t>
      </w:r>
    </w:p>
    <w:p w14:paraId="328D9231" w14:textId="77777777" w:rsidR="00200023" w:rsidRPr="008C4DFC" w:rsidRDefault="00200023" w:rsidP="00200023">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7C2E3F15" w14:textId="77777777" w:rsidR="00200023" w:rsidRPr="008C4DFC" w:rsidRDefault="00200023" w:rsidP="00200023">
      <w:r w:rsidRPr="008C4DFC">
        <w:rPr>
          <w:b/>
        </w:rPr>
        <w:t>beam centre direction:</w:t>
      </w:r>
      <w:r w:rsidRPr="008C4DFC">
        <w:t xml:space="preserve"> direction equal to the geometric centre of the half-power contour of the beam</w:t>
      </w:r>
    </w:p>
    <w:p w14:paraId="15370E4E" w14:textId="77777777" w:rsidR="00200023" w:rsidRPr="008C4DFC" w:rsidRDefault="00200023" w:rsidP="00200023">
      <w:r w:rsidRPr="008C4DFC">
        <w:rPr>
          <w:b/>
        </w:rPr>
        <w:t>beam direction pair:</w:t>
      </w:r>
      <w:r w:rsidRPr="008C4DFC">
        <w:t xml:space="preserve"> data set consisting of the </w:t>
      </w:r>
      <w:r w:rsidRPr="008C4DFC">
        <w:rPr>
          <w:i/>
        </w:rPr>
        <w:t>beam centre direction</w:t>
      </w:r>
      <w:r w:rsidRPr="008C4DFC">
        <w:t xml:space="preserve"> and the related </w:t>
      </w:r>
      <w:r w:rsidRPr="008C4DFC">
        <w:rPr>
          <w:i/>
        </w:rPr>
        <w:t>beam peak direction</w:t>
      </w:r>
    </w:p>
    <w:p w14:paraId="7C2C7B9B" w14:textId="77777777" w:rsidR="00200023" w:rsidRPr="008C4DFC" w:rsidRDefault="00200023" w:rsidP="00200023">
      <w:r w:rsidRPr="008C4DFC">
        <w:rPr>
          <w:b/>
        </w:rPr>
        <w:t>beam peak direction:</w:t>
      </w:r>
      <w:r w:rsidRPr="008C4DFC">
        <w:t xml:space="preserve"> direction where the maximum EIRP is found</w:t>
      </w:r>
    </w:p>
    <w:p w14:paraId="518EEF21" w14:textId="77777777" w:rsidR="00200023" w:rsidRDefault="00200023" w:rsidP="00200023">
      <w:proofErr w:type="spellStart"/>
      <w:r w:rsidRPr="008C4DFC">
        <w:rPr>
          <w:b/>
        </w:rPr>
        <w:t>beamwidth</w:t>
      </w:r>
      <w:proofErr w:type="spellEnd"/>
      <w:r w:rsidRPr="008C4DFC">
        <w:rPr>
          <w:b/>
        </w:rPr>
        <w:t>:</w:t>
      </w:r>
      <w:r w:rsidRPr="008C4DFC">
        <w:t xml:space="preserve"> beam which has a half-power contour that is essentially elliptical, the half-power </w:t>
      </w:r>
      <w:proofErr w:type="spellStart"/>
      <w:r w:rsidRPr="008C4DFC">
        <w:t>beamwidths</w:t>
      </w:r>
      <w:proofErr w:type="spellEnd"/>
      <w:r w:rsidRPr="008C4DFC">
        <w:t xml:space="preserve"> in the two pattern cuts that respectively contain the major and minor axis of the ellipse</w:t>
      </w:r>
    </w:p>
    <w:p w14:paraId="7378AEB6" w14:textId="77777777" w:rsidR="00200023" w:rsidRPr="008019AF" w:rsidRDefault="00200023" w:rsidP="00200023">
      <w:r w:rsidRPr="008019AF">
        <w:rPr>
          <w:b/>
        </w:rPr>
        <w:t>BS channel bandwidth</w:t>
      </w:r>
      <w:r w:rsidRPr="008019AF">
        <w:t>: RF bandwidth supporting a single NR RF carrier with the transmission bandwidth configured in the uplink or downlink</w:t>
      </w:r>
    </w:p>
    <w:p w14:paraId="77D36144" w14:textId="77777777" w:rsidR="00200023" w:rsidRPr="008019AF" w:rsidRDefault="00200023" w:rsidP="00200023">
      <w:pPr>
        <w:pStyle w:val="NO"/>
      </w:pPr>
      <w:r w:rsidRPr="008019AF">
        <w:lastRenderedPageBreak/>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0347764D" w14:textId="77777777" w:rsidR="00200023" w:rsidRPr="008C4DFC" w:rsidRDefault="00200023" w:rsidP="00200023">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6792208B" w14:textId="77777777" w:rsidR="00200023" w:rsidRPr="00540091" w:rsidRDefault="00200023" w:rsidP="00200023">
      <w:pPr>
        <w:rPr>
          <w:bCs/>
        </w:rPr>
      </w:pPr>
      <w:r w:rsidRPr="00540091">
        <w:rPr>
          <w:b/>
          <w:bCs/>
        </w:rPr>
        <w:t xml:space="preserve">BS receiver: </w:t>
      </w:r>
      <w:r w:rsidRPr="00540091">
        <w:rPr>
          <w:bCs/>
        </w:rPr>
        <w:t>c</w:t>
      </w:r>
      <w:r>
        <w:rPr>
          <w:bCs/>
        </w:rPr>
        <w:t>omposite receiver function of a</w:t>
      </w:r>
      <w:r w:rsidRPr="00540091">
        <w:rPr>
          <w:bCs/>
        </w:rPr>
        <w:t xml:space="preserve"> BS receiving in an </w:t>
      </w:r>
      <w:r w:rsidRPr="006F321A">
        <w:rPr>
          <w:bCs/>
          <w:i/>
        </w:rPr>
        <w:t>operating band</w:t>
      </w:r>
    </w:p>
    <w:p w14:paraId="6BF753A8" w14:textId="77777777" w:rsidR="00200023" w:rsidRPr="005735AC" w:rsidRDefault="00200023" w:rsidP="00200023">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0A5138BD" w14:textId="77777777" w:rsidR="00200023" w:rsidRPr="008C4DFC" w:rsidRDefault="00200023" w:rsidP="00200023">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68FA62EE" w14:textId="77777777" w:rsidR="00200023" w:rsidRPr="008C4DFC" w:rsidRDefault="00200023" w:rsidP="00200023">
      <w:r w:rsidRPr="00B237A0">
        <w:rPr>
          <w:b/>
        </w:rPr>
        <w:t>BS type 1-O</w:t>
      </w:r>
      <w:r w:rsidRPr="008C4DFC">
        <w:rPr>
          <w:b/>
        </w:rPr>
        <w:t>:</w:t>
      </w:r>
      <w:r w:rsidRPr="008C4DFC">
        <w:tab/>
        <w:t>NR base station operating at FR1 with a requirement set consisting only of OTA requirements defined at the RIB</w:t>
      </w:r>
    </w:p>
    <w:p w14:paraId="68B22E1C" w14:textId="77777777" w:rsidR="00200023" w:rsidRDefault="00200023" w:rsidP="00200023">
      <w:r w:rsidRPr="00B237A0">
        <w:rPr>
          <w:b/>
        </w:rPr>
        <w:t>BS type 2-O</w:t>
      </w:r>
      <w:r w:rsidRPr="008C4DFC">
        <w:rPr>
          <w:b/>
        </w:rPr>
        <w:t>:</w:t>
      </w:r>
      <w:r w:rsidRPr="008C4DFC">
        <w:tab/>
        <w:t>NR base station operating at FR2 with a requirement set consisting only of OTA requirements defined at the RIB</w:t>
      </w:r>
    </w:p>
    <w:p w14:paraId="169FC65C" w14:textId="77777777" w:rsidR="00200023" w:rsidRDefault="00200023" w:rsidP="00200023">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rPr>
        <w:t xml:space="preserve"> NR</w:t>
      </w:r>
      <w:r>
        <w:rPr>
          <w:rFonts w:cs="v5.0.0"/>
          <w:snapToGrid w:val="0"/>
        </w:rPr>
        <w:t xml:space="preserve"> carrier, separated by the </w:t>
      </w:r>
      <w:r>
        <w:rPr>
          <w:rFonts w:cs="v5.0.0" w:hint="eastAsia"/>
          <w:i/>
          <w:iCs/>
          <w:snapToGrid w:val="0"/>
          <w:lang w:val="en-US"/>
        </w:rPr>
        <w:t xml:space="preserve">BS </w:t>
      </w:r>
      <w:r>
        <w:rPr>
          <w:rFonts w:cs="v5.0.0"/>
          <w:i/>
          <w:iCs/>
          <w:snapToGrid w:val="0"/>
        </w:rPr>
        <w:t>channel bandwidth</w:t>
      </w:r>
    </w:p>
    <w:p w14:paraId="0A897744" w14:textId="77777777" w:rsidR="00200023" w:rsidRDefault="00200023" w:rsidP="00200023">
      <w:pPr>
        <w:rPr>
          <w:b/>
          <w:bCs/>
        </w:rPr>
      </w:pPr>
      <w:r>
        <w:rPr>
          <w:b/>
          <w:bCs/>
        </w:rPr>
        <w:t xml:space="preserve">carrier aggregation: </w:t>
      </w:r>
      <w:r>
        <w:rPr>
          <w:bCs/>
        </w:rPr>
        <w:t>aggregation of two or more component carriers in order to support wider transmission bandwidths</w:t>
      </w:r>
      <w:r>
        <w:rPr>
          <w:b/>
          <w:bCs/>
        </w:rPr>
        <w:t xml:space="preserve"> </w:t>
      </w:r>
    </w:p>
    <w:p w14:paraId="56B115E3" w14:textId="77777777" w:rsidR="00200023" w:rsidRPr="008C4DFC" w:rsidRDefault="00200023" w:rsidP="00200023">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62A1896B" w14:textId="77777777" w:rsidR="00200023" w:rsidRDefault="00200023" w:rsidP="00200023">
      <w:bookmarkStart w:id="5" w:name="_Hlk500327898"/>
      <w:r>
        <w:rPr>
          <w:b/>
          <w:lang w:val="en-US"/>
        </w:rPr>
        <w:t>c</w:t>
      </w:r>
      <w:r w:rsidRPr="006D73B9">
        <w:rPr>
          <w:b/>
          <w:lang w:val="en-US"/>
        </w:rPr>
        <w:t>o-location reference antenna</w:t>
      </w:r>
      <w:r>
        <w:rPr>
          <w:lang w:val="en-US"/>
        </w:rPr>
        <w:t xml:space="preserve">: </w:t>
      </w:r>
      <w:r>
        <w:t>a</w:t>
      </w:r>
      <w:r w:rsidRPr="000750AD">
        <w:t xml:space="preserve"> passive antenna </w:t>
      </w:r>
      <w:r>
        <w:t>used as reference for base station to base station co-location requirements</w:t>
      </w:r>
    </w:p>
    <w:p w14:paraId="6A21B38C" w14:textId="77777777" w:rsidR="00200023" w:rsidRDefault="00200023" w:rsidP="00200023">
      <w:pPr>
        <w:pStyle w:val="BodyText"/>
      </w:pPr>
      <w:r>
        <w:rPr>
          <w:b/>
        </w:rPr>
        <w:t xml:space="preserve">contiguous carriers: </w:t>
      </w:r>
      <w:r>
        <w:t>set of two or more carriers configured in a spectrum block where there are no RF requirements based on co-existence for un-coordinated operation within the spectrum block</w:t>
      </w:r>
    </w:p>
    <w:p w14:paraId="29F1EE5B" w14:textId="77777777" w:rsidR="00200023" w:rsidRPr="006C54E6" w:rsidRDefault="00200023" w:rsidP="00200023">
      <w:r>
        <w:rPr>
          <w:b/>
        </w:rPr>
        <w:t>contiguous spectrum:</w:t>
      </w:r>
      <w:r>
        <w:t xml:space="preserve"> spectrum consisting of a contiguous block of spectrum with no </w:t>
      </w:r>
      <w:r>
        <w:rPr>
          <w:i/>
          <w:iCs/>
        </w:rPr>
        <w:t>sub-block gap</w:t>
      </w:r>
      <w:r>
        <w:t>(s)</w:t>
      </w:r>
    </w:p>
    <w:bookmarkEnd w:id="5"/>
    <w:p w14:paraId="4151F37F" w14:textId="77777777" w:rsidR="00200023" w:rsidRPr="002C70C0" w:rsidRDefault="00200023" w:rsidP="00200023">
      <w:r w:rsidRPr="002C70C0">
        <w:rPr>
          <w:b/>
          <w:bCs/>
        </w:rPr>
        <w:t>demodulation branch</w:t>
      </w:r>
      <w:r w:rsidRPr="002C70C0">
        <w:rPr>
          <w:b/>
        </w:rPr>
        <w:t>:</w:t>
      </w:r>
      <w:r w:rsidRPr="002C70C0">
        <w:t xml:space="preserve"> single input of the </w:t>
      </w:r>
      <w:r w:rsidRPr="002C70C0">
        <w:rPr>
          <w:i/>
        </w:rPr>
        <w:t>BS receiver</w:t>
      </w:r>
      <w:r w:rsidRPr="002C70C0">
        <w:t xml:space="preserve"> </w:t>
      </w:r>
      <w:r>
        <w:t>to the demodulation algorithms</w:t>
      </w:r>
    </w:p>
    <w:p w14:paraId="7FF73230" w14:textId="77777777" w:rsidR="00200023" w:rsidRDefault="00200023" w:rsidP="00200023">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w:t>
      </w:r>
      <w:proofErr w:type="spellStart"/>
      <w:r w:rsidRPr="00B76EA8">
        <w:rPr>
          <w:bCs/>
        </w:rPr>
        <w:t>AoA</w:t>
      </w:r>
      <w:proofErr w:type="spellEnd"/>
      <w:r w:rsidRPr="00B76EA8">
        <w:rPr>
          <w:bCs/>
        </w:rPr>
        <w:t xml:space="preserve"> of the incident wave of a received signal is within the </w:t>
      </w:r>
      <w:r w:rsidRPr="001977F8">
        <w:rPr>
          <w:bCs/>
          <w:i/>
        </w:rPr>
        <w:t xml:space="preserve">OTA REFSENS </w:t>
      </w:r>
      <w:proofErr w:type="spellStart"/>
      <w:r w:rsidRPr="001977F8">
        <w:rPr>
          <w:bCs/>
          <w:i/>
        </w:rPr>
        <w:t>RoAoA</w:t>
      </w:r>
      <w:proofErr w:type="spellEnd"/>
      <w:r w:rsidRPr="00B76EA8">
        <w:rPr>
          <w:bCs/>
        </w:rPr>
        <w:t xml:space="preserve"> or the </w:t>
      </w:r>
      <w:proofErr w:type="spellStart"/>
      <w:r w:rsidRPr="001977F8">
        <w:rPr>
          <w:bCs/>
          <w:i/>
        </w:rPr>
        <w:t>minSENS</w:t>
      </w:r>
      <w:proofErr w:type="spellEnd"/>
      <w:r w:rsidRPr="001977F8">
        <w:rPr>
          <w:bCs/>
          <w:i/>
        </w:rPr>
        <w:t xml:space="preserve"> </w:t>
      </w:r>
      <w:proofErr w:type="spellStart"/>
      <w:r w:rsidRPr="001977F8">
        <w:rPr>
          <w:bCs/>
          <w:i/>
        </w:rPr>
        <w:t>RoAoA</w:t>
      </w:r>
      <w:proofErr w:type="spellEnd"/>
      <w:r w:rsidRPr="001977F8">
        <w:rPr>
          <w:bCs/>
          <w:i/>
        </w:rPr>
        <w:t xml:space="preserve"> </w:t>
      </w:r>
      <w:r w:rsidRPr="00B76EA8">
        <w:rPr>
          <w:bCs/>
        </w:rPr>
        <w:t>as appropriate for the receiver</w:t>
      </w:r>
    </w:p>
    <w:p w14:paraId="494D6096" w14:textId="77777777" w:rsidR="00200023" w:rsidRPr="00B76EA8" w:rsidRDefault="00200023" w:rsidP="00200023">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387F2BCA" w14:textId="77777777" w:rsidR="00200023" w:rsidRDefault="00200023" w:rsidP="00200023">
      <w:pPr>
        <w:rPr>
          <w:b/>
          <w:bCs/>
          <w:lang w:val="en-US"/>
        </w:rPr>
      </w:pPr>
      <w:r>
        <w:rPr>
          <w:b/>
          <w:bCs/>
        </w:rPr>
        <w:t>f</w:t>
      </w:r>
      <w:r w:rsidRPr="00A3778B">
        <w:rPr>
          <w:b/>
          <w:bCs/>
        </w:rPr>
        <w:t xml:space="preserve">ractional bandwidth: </w:t>
      </w:r>
      <w:r>
        <w:rPr>
          <w:bCs/>
        </w:rPr>
        <w:t>f</w:t>
      </w:r>
      <w:r w:rsidRPr="002B0895">
        <w:rPr>
          <w:bCs/>
        </w:rPr>
        <w:t xml:space="preserve">ractional bandwidth </w:t>
      </w:r>
      <w:r>
        <w:rPr>
          <w:bCs/>
        </w:rPr>
        <w:t xml:space="preserve">FBW </w:t>
      </w:r>
      <w:r w:rsidRPr="002B0895">
        <w:rPr>
          <w:bCs/>
        </w:rPr>
        <w:t>is defined as</w:t>
      </w:r>
      <w:r>
        <w:rPr>
          <w:bCs/>
        </w:rPr>
        <w:t xml:space="preserve"> </w:t>
      </w:r>
      <w:r w:rsidRPr="004C3EEE">
        <w:rPr>
          <w:position w:val="-32"/>
        </w:rPr>
        <w:object w:dxaOrig="3240" w:dyaOrig="720" w14:anchorId="1BB6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31.5pt" o:ole="">
            <v:imagedata r:id="rId7" o:title=""/>
          </v:shape>
          <o:OLEObject Type="Embed" ProgID="Equation.3" ShapeID="_x0000_i1025" DrawAspect="Content" ObjectID="_1603914384" r:id="rId8"/>
        </w:object>
      </w:r>
      <w:r w:rsidRPr="00F436C8">
        <w:t xml:space="preserve">  </w:t>
      </w:r>
    </w:p>
    <w:p w14:paraId="01BFC14C" w14:textId="77777777" w:rsidR="00200023" w:rsidRDefault="00200023" w:rsidP="00200023">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34673D14" w14:textId="77777777" w:rsidR="00200023" w:rsidRDefault="00200023" w:rsidP="00200023">
      <w:pPr>
        <w:rPr>
          <w:b/>
          <w:bCs/>
        </w:rPr>
      </w:pPr>
      <w:r>
        <w:rPr>
          <w:b/>
          <w:bCs/>
        </w:rPr>
        <w:t>inter-band carrier aggregation:</w:t>
      </w:r>
      <w:r>
        <w:rPr>
          <w:bCs/>
        </w:rPr>
        <w:t xml:space="preserve"> carrier aggregation of component carriers in different operating bands</w:t>
      </w:r>
    </w:p>
    <w:p w14:paraId="779EF225" w14:textId="77777777" w:rsidR="00200023" w:rsidRDefault="00200023" w:rsidP="00200023">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27BC6A08" w14:textId="77777777" w:rsidR="00200023" w:rsidRDefault="00200023" w:rsidP="00200023">
      <w:r>
        <w:rPr>
          <w:b/>
        </w:rPr>
        <w:t xml:space="preserve">intra-band contiguous carrier aggregation: </w:t>
      </w:r>
      <w:r>
        <w:rPr>
          <w:i/>
          <w:iCs/>
        </w:rPr>
        <w:t>contiguous carriers</w:t>
      </w:r>
      <w:r>
        <w:t xml:space="preserve"> aggregated in the same operating band</w:t>
      </w:r>
    </w:p>
    <w:p w14:paraId="023C80AA" w14:textId="77777777" w:rsidR="00200023" w:rsidRDefault="00200023" w:rsidP="00200023">
      <w:r>
        <w:rPr>
          <w:b/>
        </w:rPr>
        <w:t xml:space="preserve">intra-band non-contiguous carrier aggregation: </w:t>
      </w:r>
      <w:r>
        <w:t>non-contiguous carriers aggregated in the same operating band</w:t>
      </w:r>
    </w:p>
    <w:p w14:paraId="66209F5F" w14:textId="77777777" w:rsidR="00200023" w:rsidRDefault="00200023" w:rsidP="00200023">
      <w:r w:rsidRPr="003B08D0">
        <w:rPr>
          <w:b/>
          <w:bCs/>
          <w:highlight w:val="yellow"/>
        </w:rPr>
        <w:t>[</w:t>
      </w:r>
      <w:r>
        <w:rPr>
          <w:b/>
          <w:bCs/>
        </w:rPr>
        <w:t xml:space="preserve">Inter RF Bandwidth gap: </w:t>
      </w:r>
      <w:r>
        <w:rPr>
          <w:bCs/>
        </w:rPr>
        <w:t xml:space="preserve">frequency gap between two consecutive Base Station RF Bandwidths that are placed within two supported </w:t>
      </w:r>
      <w:r>
        <w:rPr>
          <w:bCs/>
          <w:i/>
        </w:rPr>
        <w:t>operating bands</w:t>
      </w:r>
      <w:r w:rsidRPr="003B08D0">
        <w:rPr>
          <w:bCs/>
          <w:highlight w:val="yellow"/>
        </w:rPr>
        <w:t>]</w:t>
      </w:r>
    </w:p>
    <w:p w14:paraId="0C8EE066" w14:textId="77777777" w:rsidR="00200023" w:rsidRDefault="00200023" w:rsidP="00200023">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60436E36" w14:textId="77777777" w:rsidR="00200023" w:rsidRDefault="00200023" w:rsidP="00200023">
      <w:r>
        <w:rPr>
          <w:b/>
        </w:rPr>
        <w:t xml:space="preserve">lower </w:t>
      </w:r>
      <w:r>
        <w:rPr>
          <w:rFonts w:eastAsia="SimSun"/>
          <w:b/>
        </w:rPr>
        <w:t>sub-block</w:t>
      </w:r>
      <w:r>
        <w:rPr>
          <w:b/>
        </w:rPr>
        <w:t xml:space="preserve"> edge: </w:t>
      </w:r>
      <w:r>
        <w:t xml:space="preserve">frequency at the lower edge of </w:t>
      </w:r>
      <w:r>
        <w:rPr>
          <w:rFonts w:eastAsia="SimSun"/>
        </w:rPr>
        <w:t>one</w:t>
      </w:r>
      <w:r>
        <w:rPr>
          <w:i/>
          <w:iCs/>
        </w:rPr>
        <w:t xml:space="preserve"> </w:t>
      </w:r>
      <w:r>
        <w:rPr>
          <w:rFonts w:eastAsia="SimSun"/>
          <w:i/>
          <w:iCs/>
        </w:rPr>
        <w:t>sub-block</w:t>
      </w:r>
    </w:p>
    <w:p w14:paraId="15E8008F" w14:textId="77777777" w:rsidR="00200023" w:rsidRDefault="00200023" w:rsidP="00200023">
      <w:pPr>
        <w:pStyle w:val="NO"/>
        <w:ind w:left="284" w:firstLine="280"/>
        <w:rPr>
          <w:lang w:eastAsia="zh-CN"/>
        </w:rPr>
      </w:pPr>
      <w:r>
        <w:t>NOTE:</w:t>
      </w:r>
      <w:r>
        <w:tab/>
        <w:t>It is used as a frequency reference point for both transmitter and receiver requirements.</w:t>
      </w:r>
    </w:p>
    <w:p w14:paraId="006A39DB" w14:textId="77777777" w:rsidR="00200023" w:rsidRPr="008C4DFC" w:rsidRDefault="00200023" w:rsidP="00200023">
      <w:r w:rsidRPr="008C4DFC">
        <w:rPr>
          <w:rFonts w:cs="v5.0.0"/>
          <w:b/>
          <w:bCs/>
        </w:rPr>
        <w:lastRenderedPageBreak/>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w:t>
      </w:r>
      <w:proofErr w:type="spellStart"/>
      <w:r w:rsidRPr="008C4DFC">
        <w:t>P</w:t>
      </w:r>
      <w:r w:rsidRPr="008C4DFC">
        <w:rPr>
          <w:vertAlign w:val="subscript"/>
        </w:rPr>
        <w:t>rated,c,TRP</w:t>
      </w:r>
      <w:proofErr w:type="spellEnd"/>
      <w:r w:rsidRPr="008C4DFC">
        <w:t>)</w:t>
      </w:r>
    </w:p>
    <w:p w14:paraId="063A3A1D" w14:textId="77777777" w:rsidR="00200023" w:rsidRPr="008C4DFC" w:rsidRDefault="00200023" w:rsidP="00200023">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w:t>
      </w:r>
      <w:proofErr w:type="spellStart"/>
      <w:r w:rsidRPr="008C4DFC">
        <w:t>P</w:t>
      </w:r>
      <w:r w:rsidRPr="008C4DFC">
        <w:rPr>
          <w:vertAlign w:val="subscript"/>
        </w:rPr>
        <w:t>rated,t,TRP</w:t>
      </w:r>
      <w:proofErr w:type="spellEnd"/>
      <w:r w:rsidRPr="008C4DFC">
        <w:t>)</w:t>
      </w:r>
    </w:p>
    <w:p w14:paraId="02D41CD1" w14:textId="77777777" w:rsidR="00200023" w:rsidRPr="004B6088" w:rsidRDefault="00200023" w:rsidP="00200023">
      <w:proofErr w:type="spellStart"/>
      <w:r w:rsidRPr="00405BA5">
        <w:rPr>
          <w:b/>
        </w:rPr>
        <w:t>minSENS</w:t>
      </w:r>
      <w:proofErr w:type="spellEnd"/>
      <w:r>
        <w:rPr>
          <w:b/>
        </w:rPr>
        <w:t>:</w:t>
      </w:r>
      <w:r>
        <w:t xml:space="preserve"> the lowest declared EIS value for the OSDD’s declared for OTA sensitivity requirement</w:t>
      </w:r>
      <w:r>
        <w:rPr>
          <w:bCs/>
        </w:rPr>
        <w:t>.</w:t>
      </w:r>
    </w:p>
    <w:p w14:paraId="1E623855" w14:textId="77777777" w:rsidR="00200023" w:rsidRDefault="00200023" w:rsidP="00200023">
      <w:proofErr w:type="spellStart"/>
      <w:r>
        <w:rPr>
          <w:b/>
        </w:rPr>
        <w:t>minSENS</w:t>
      </w:r>
      <w:proofErr w:type="spellEnd"/>
      <w:r>
        <w:rPr>
          <w:b/>
        </w:rPr>
        <w:t xml:space="preserve"> </w:t>
      </w:r>
      <w:proofErr w:type="spellStart"/>
      <w:r>
        <w:rPr>
          <w:b/>
        </w:rPr>
        <w:t>RoAoA</w:t>
      </w:r>
      <w:proofErr w:type="spellEnd"/>
      <w:r>
        <w:rPr>
          <w:b/>
        </w:rPr>
        <w:t xml:space="preserve">: </w:t>
      </w:r>
      <w:r w:rsidRPr="00B237A0">
        <w:t xml:space="preserve">The </w:t>
      </w:r>
      <w:r>
        <w:t xml:space="preserve">reference </w:t>
      </w:r>
      <w:proofErr w:type="spellStart"/>
      <w:r>
        <w:t>RoAoA</w:t>
      </w:r>
      <w:proofErr w:type="spellEnd"/>
      <w:r>
        <w:t xml:space="preserve"> associated with the </w:t>
      </w:r>
      <w:r w:rsidRPr="00B237A0">
        <w:t>OSDD with the lowest declared EIS</w:t>
      </w:r>
    </w:p>
    <w:p w14:paraId="3917C423" w14:textId="77777777" w:rsidR="00200023" w:rsidRPr="008C4DFC" w:rsidRDefault="00200023" w:rsidP="00200023">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5FCC5505" w14:textId="77777777" w:rsidR="00200023" w:rsidRDefault="00200023" w:rsidP="00200023">
      <w:pPr>
        <w:tabs>
          <w:tab w:val="left" w:pos="2448"/>
          <w:tab w:val="left" w:pos="9468"/>
        </w:tabs>
      </w:pPr>
      <w:r>
        <w:rPr>
          <w:b/>
        </w:rPr>
        <w:t xml:space="preserve">multi-carrier transmission configuration: </w:t>
      </w:r>
      <w:r>
        <w:t xml:space="preserve">set of one or more contiguous or non-contiguous carriers that a </w:t>
      </w:r>
      <w:r>
        <w:rPr>
          <w:lang w:val="en-US"/>
        </w:rPr>
        <w:t xml:space="preserve">NR </w:t>
      </w:r>
      <w:r>
        <w:t>BS is able to transmit simultaneously according to the manufacturer’s specification</w:t>
      </w:r>
    </w:p>
    <w:p w14:paraId="3CE686A5" w14:textId="77777777" w:rsidR="00200023" w:rsidRDefault="00200023" w:rsidP="00200023">
      <w:pPr>
        <w:rPr>
          <w:b/>
          <w:bCs/>
        </w:rPr>
      </w:pPr>
      <w:r>
        <w:rPr>
          <w:b/>
        </w:rPr>
        <w:t>non-contiguous spectrum:</w:t>
      </w:r>
      <w:r>
        <w:t xml:space="preserve"> spectrum consisting of two or more sub-blocks separated by </w:t>
      </w:r>
      <w:r>
        <w:rPr>
          <w:i/>
          <w:iCs/>
        </w:rPr>
        <w:t>sub-block gap</w:t>
      </w:r>
      <w:r>
        <w:t>(s)</w:t>
      </w:r>
    </w:p>
    <w:p w14:paraId="72C83C02" w14:textId="77777777" w:rsidR="00200023" w:rsidRPr="00BA7B97" w:rsidRDefault="00200023" w:rsidP="00200023">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06B3114A" w14:textId="77777777" w:rsidR="00200023" w:rsidRPr="001E2D04" w:rsidRDefault="00200023" w:rsidP="00200023">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1EAB0167" w14:textId="77777777" w:rsidR="00200023" w:rsidRDefault="00200023" w:rsidP="00200023">
      <w:pPr>
        <w:pStyle w:val="NO"/>
        <w:rPr>
          <w:b/>
        </w:rPr>
      </w:pPr>
      <w:r w:rsidRPr="001E2D04">
        <w:t>NO</w:t>
      </w:r>
      <w:r>
        <w:t>TE:</w:t>
      </w:r>
      <w:r>
        <w:tab/>
        <w:t>The operating band(s) for a</w:t>
      </w:r>
      <w:r w:rsidRPr="001E2D04">
        <w:t xml:space="preserve"> BS is declared by the manufacturer according to the designations in </w:t>
      </w:r>
      <w:r>
        <w:t>TS 38.104 [2].</w:t>
      </w:r>
    </w:p>
    <w:p w14:paraId="216184C4" w14:textId="77777777" w:rsidR="00200023" w:rsidRPr="004F7E18" w:rsidRDefault="00200023" w:rsidP="00200023">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352F1D75" w14:textId="77777777" w:rsidR="00200023" w:rsidRPr="00B237A0" w:rsidRDefault="00200023" w:rsidP="00200023">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6B89EB91" w14:textId="77777777" w:rsidR="00200023" w:rsidRPr="00B237A0" w:rsidRDefault="00200023" w:rsidP="00200023">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251F0041" w14:textId="77777777" w:rsidR="00200023" w:rsidRPr="008C4DFC" w:rsidRDefault="00200023" w:rsidP="00200023">
      <w:r w:rsidRPr="008C4DFC">
        <w:rPr>
          <w:b/>
        </w:rPr>
        <w:t xml:space="preserve">OTA REFSENS </w:t>
      </w:r>
      <w:proofErr w:type="spellStart"/>
      <w:r w:rsidRPr="008C4DFC">
        <w:rPr>
          <w:b/>
        </w:rPr>
        <w:t>RoAoA</w:t>
      </w:r>
      <w:proofErr w:type="spellEnd"/>
      <w:r w:rsidRPr="008C4DFC">
        <w:rPr>
          <w:b/>
        </w:rPr>
        <w:t>:</w:t>
      </w:r>
      <w:r w:rsidRPr="008C4DFC">
        <w:t xml:space="preserve"> Is the </w:t>
      </w:r>
      <w:proofErr w:type="spellStart"/>
      <w:r w:rsidRPr="008C4DFC">
        <w:t>RoAoA</w:t>
      </w:r>
      <w:proofErr w:type="spellEnd"/>
      <w:r w:rsidRPr="008C4DFC">
        <w:t xml:space="preserve"> determined by the contour defined by the points at which the achieved EIS is 3dB higher than the achieved EIS in the reference direction</w:t>
      </w:r>
    </w:p>
    <w:p w14:paraId="31598AB7" w14:textId="77777777" w:rsidR="00200023" w:rsidRPr="008C4DFC" w:rsidDel="00C771EB" w:rsidRDefault="00200023" w:rsidP="00C771EB">
      <w:pPr>
        <w:pStyle w:val="NO"/>
        <w:rPr>
          <w:del w:id="6" w:author="Thomas Chapman" w:date="2018-11-15T00:17:00Z"/>
        </w:rPr>
      </w:pPr>
      <w:r w:rsidRPr="008C4DFC">
        <w:t>NOTE:</w:t>
      </w:r>
      <w:r w:rsidRPr="008C4DFC">
        <w:tab/>
        <w:t xml:space="preserve">This contour will be related to the average </w:t>
      </w:r>
      <w:r w:rsidRPr="008C4DFC">
        <w:rPr>
          <w:lang w:eastAsia="zh-CN"/>
        </w:rPr>
        <w:t>element</w:t>
      </w:r>
      <w:r w:rsidRPr="008C4DFC">
        <w:t xml:space="preserve">/sub-array radiation pattern 3dB beam </w:t>
      </w:r>
      <w:proofErr w:type="spellStart"/>
      <w:r w:rsidRPr="008C4DFC">
        <w:t>width.</w:t>
      </w:r>
    </w:p>
    <w:p w14:paraId="532B64CC" w14:textId="77777777" w:rsidR="00200023" w:rsidRPr="008C4DFC" w:rsidRDefault="00200023" w:rsidP="00200023">
      <w:r w:rsidRPr="008C4DFC">
        <w:rPr>
          <w:b/>
        </w:rPr>
        <w:t>OTA</w:t>
      </w:r>
      <w:proofErr w:type="spellEnd"/>
      <w:r w:rsidRPr="008C4DFC">
        <w:rPr>
          <w:b/>
        </w:rPr>
        <w:t xml:space="preserve"> sensitivity directions declaration:</w:t>
      </w:r>
      <w:r w:rsidRPr="008C4DFC">
        <w:t xml:space="preserve"> set of manufacturer declarations comprising at least one set of declared minimum EIS values (with </w:t>
      </w:r>
      <w:r w:rsidRPr="008C4DFC">
        <w:rPr>
          <w:i/>
        </w:rPr>
        <w:t>BS channel bandwidth</w:t>
      </w:r>
      <w:r w:rsidRPr="008C4DFC">
        <w:t>), and related directions over which the EIS applies</w:t>
      </w:r>
    </w:p>
    <w:p w14:paraId="42C6C98A" w14:textId="77777777" w:rsidR="00200023" w:rsidRPr="008C4DFC" w:rsidRDefault="00200023" w:rsidP="00200023">
      <w:pPr>
        <w:pStyle w:val="NO"/>
        <w:rPr>
          <w:lang w:eastAsia="zh-CN"/>
        </w:rPr>
      </w:pPr>
      <w:r w:rsidRPr="008C4DFC">
        <w:rPr>
          <w:lang w:eastAsia="zh-CN"/>
        </w:rPr>
        <w:t>NOTE:</w:t>
      </w:r>
      <w:r w:rsidRPr="008C4DFC">
        <w:rPr>
          <w:lang w:eastAsia="zh-CN"/>
        </w:rPr>
        <w:tab/>
        <w:t>All the directions apply to all the EIS values in an OSDD.</w:t>
      </w:r>
    </w:p>
    <w:p w14:paraId="5F2E8E65" w14:textId="77777777" w:rsidR="00200023" w:rsidRPr="00BF5F2D" w:rsidRDefault="00200023" w:rsidP="00200023">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18199BAD" w14:textId="77777777" w:rsidR="00200023" w:rsidRDefault="00200023" w:rsidP="00200023">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2975ED4D" w14:textId="77777777" w:rsidR="00200023" w:rsidRDefault="00200023" w:rsidP="00200023">
      <w:pPr>
        <w:rPr>
          <w:b/>
          <w:bCs/>
        </w:rPr>
      </w:pPr>
      <w:r w:rsidRPr="008F3FEB">
        <w:rPr>
          <w:b/>
          <w:bCs/>
        </w:rPr>
        <w:t>Radio Bandwidth:</w:t>
      </w:r>
      <w:r w:rsidRPr="008F3FEB">
        <w:t xml:space="preserve"> </w:t>
      </w:r>
      <w:r w:rsidRPr="008F3FEB">
        <w:rPr>
          <w:bCs/>
        </w:rPr>
        <w:t>frequency difference between the upper edge of the highest used carrier and the lower edge of the lowest used carrier</w:t>
      </w:r>
    </w:p>
    <w:p w14:paraId="2C1D7851" w14:textId="77777777" w:rsidR="00200023" w:rsidRPr="008C4DFC" w:rsidRDefault="00200023" w:rsidP="00200023">
      <w:pPr>
        <w:rPr>
          <w:lang w:eastAsia="en-GB"/>
        </w:rPr>
      </w:pPr>
      <w:r w:rsidRPr="008C4DFC">
        <w:rPr>
          <w:b/>
          <w:bCs/>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019D90FF" w14:textId="77777777" w:rsidR="00200023" w:rsidRPr="008C4DFC" w:rsidRDefault="00200023" w:rsidP="00200023">
      <w:bookmarkStart w:id="7"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14D04AC0" w14:textId="77777777" w:rsidR="00200023" w:rsidRPr="008C4DFC" w:rsidRDefault="00200023" w:rsidP="00200023">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7"/>
    <w:p w14:paraId="15D05F80" w14:textId="77777777" w:rsidR="00200023" w:rsidRPr="008C4DFC" w:rsidRDefault="00200023" w:rsidP="00200023">
      <w:pPr>
        <w:rPr>
          <w:bCs/>
        </w:rPr>
      </w:pPr>
      <w:r w:rsidRPr="008C4DFC">
        <w:rPr>
          <w:b/>
          <w:bCs/>
        </w:rPr>
        <w:t xml:space="preserve">reference beam direction pair: </w:t>
      </w:r>
      <w:r w:rsidRPr="008C4DFC">
        <w:rPr>
          <w:bCs/>
        </w:rPr>
        <w:t xml:space="preserve">declared </w:t>
      </w:r>
      <w:r w:rsidRPr="008C4DFC">
        <w:rPr>
          <w:bCs/>
          <w:i/>
        </w:rPr>
        <w:t>beam direction pair</w:t>
      </w:r>
      <w:r w:rsidRPr="008C4DFC">
        <w:rPr>
          <w:bCs/>
        </w:rPr>
        <w:t xml:space="preserve">, including reference </w:t>
      </w:r>
      <w:r w:rsidRPr="008C4DFC">
        <w:rPr>
          <w:bCs/>
          <w:i/>
        </w:rPr>
        <w:t>beam centre direction</w:t>
      </w:r>
      <w:r w:rsidRPr="008C4DFC">
        <w:rPr>
          <w:bCs/>
        </w:rPr>
        <w:t xml:space="preserve"> and reference </w:t>
      </w:r>
      <w:r w:rsidRPr="008C4DFC">
        <w:rPr>
          <w:bCs/>
          <w:i/>
        </w:rPr>
        <w:t>beam peak direction</w:t>
      </w:r>
      <w:r w:rsidRPr="008C4DFC">
        <w:rPr>
          <w:bCs/>
        </w:rPr>
        <w:t xml:space="preserve"> where the reference </w:t>
      </w:r>
      <w:r w:rsidRPr="008C4DFC">
        <w:rPr>
          <w:bCs/>
          <w:i/>
        </w:rPr>
        <w:t>beam peak direction</w:t>
      </w:r>
      <w:r w:rsidRPr="008C4DFC">
        <w:rPr>
          <w:bCs/>
        </w:rPr>
        <w:t xml:space="preserve"> is the direction for the intended maximum EIRP within the </w:t>
      </w:r>
      <w:r w:rsidRPr="009764C9">
        <w:rPr>
          <w:bCs/>
          <w:i/>
        </w:rPr>
        <w:t xml:space="preserve">OTA </w:t>
      </w:r>
      <w:r w:rsidRPr="00B6721B">
        <w:rPr>
          <w:bCs/>
          <w:i/>
        </w:rPr>
        <w:t xml:space="preserve">peak </w:t>
      </w:r>
      <w:r w:rsidRPr="00B05885">
        <w:rPr>
          <w:bCs/>
          <w:i/>
        </w:rPr>
        <w:t>directions set</w:t>
      </w:r>
    </w:p>
    <w:p w14:paraId="75EC75DE" w14:textId="77777777" w:rsidR="00200023" w:rsidRPr="008C4DFC" w:rsidRDefault="00200023" w:rsidP="00200023">
      <w:r w:rsidRPr="008C4DFC">
        <w:rPr>
          <w:b/>
        </w:rPr>
        <w:t>receiver target:</w:t>
      </w:r>
      <w:r w:rsidRPr="008C4DFC">
        <w:t xml:space="preserve"> </w:t>
      </w:r>
      <w:proofErr w:type="spellStart"/>
      <w:r w:rsidRPr="008C4DFC">
        <w:t>AoA</w:t>
      </w:r>
      <w:proofErr w:type="spellEnd"/>
      <w:r w:rsidRPr="008C4DFC">
        <w:t xml:space="preserve">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0B72CF55" w14:textId="77777777" w:rsidR="00200023" w:rsidRPr="008C4DFC" w:rsidRDefault="00200023" w:rsidP="00200023">
      <w:r w:rsidRPr="008C4DFC">
        <w:rPr>
          <w:b/>
          <w:bCs/>
        </w:rPr>
        <w:lastRenderedPageBreak/>
        <w:t>receiver target redirection range:</w:t>
      </w:r>
      <w:r w:rsidRPr="008C4DFC">
        <w:t xml:space="preserve"> union of all the</w:t>
      </w:r>
      <w:r w:rsidRPr="008C4DFC">
        <w:rPr>
          <w:i/>
        </w:rPr>
        <w:t xml:space="preserve"> sensitivity </w:t>
      </w:r>
      <w:proofErr w:type="spellStart"/>
      <w:r w:rsidRPr="008C4DFC">
        <w:rPr>
          <w:i/>
        </w:rPr>
        <w:t>RoAoA</w:t>
      </w:r>
      <w:proofErr w:type="spellEnd"/>
      <w:r w:rsidRPr="008C4DFC">
        <w:t xml:space="preserve"> achievable through redirecting the </w:t>
      </w:r>
      <w:r w:rsidRPr="008C4DFC">
        <w:rPr>
          <w:i/>
        </w:rPr>
        <w:t>receiver target</w:t>
      </w:r>
      <w:r w:rsidRPr="008C4DFC">
        <w:t xml:space="preserve"> related to particular OSDD</w:t>
      </w:r>
    </w:p>
    <w:p w14:paraId="4E88AD8B" w14:textId="77777777" w:rsidR="00200023" w:rsidRPr="008C4DFC" w:rsidRDefault="00200023" w:rsidP="00200023">
      <w:pPr>
        <w:rPr>
          <w:bCs/>
        </w:rPr>
      </w:pPr>
      <w:r w:rsidRPr="008C4DFC">
        <w:rPr>
          <w:b/>
          <w:bCs/>
        </w:rPr>
        <w:t>receiver target reference direction:</w:t>
      </w:r>
      <w:r w:rsidRPr="008C4DFC">
        <w:rPr>
          <w:bCs/>
        </w:rPr>
        <w:t xml:space="preserve"> direction inside the </w:t>
      </w:r>
      <w:r w:rsidRPr="008C4DFC">
        <w:rPr>
          <w:bCs/>
          <w:i/>
        </w:rPr>
        <w:t>OTA sensitivity directions declaration</w:t>
      </w:r>
      <w:r w:rsidRPr="008C4DFC" w:rsidDel="00EA63E7">
        <w:rPr>
          <w:bCs/>
          <w:i/>
        </w:rPr>
        <w:t xml:space="preserve"> </w:t>
      </w:r>
      <w:r w:rsidRPr="008C4DFC">
        <w:rPr>
          <w:bCs/>
        </w:rPr>
        <w:t xml:space="preserve">declared by the manufacturer for conformance testing. For an OSDD without </w:t>
      </w:r>
      <w:r w:rsidRPr="008C4DFC">
        <w:rPr>
          <w:bCs/>
          <w:i/>
        </w:rPr>
        <w:t>receiver target redirection range</w:t>
      </w:r>
      <w:r w:rsidRPr="008C4DFC">
        <w:rPr>
          <w:bCs/>
        </w:rPr>
        <w:t xml:space="preserve">, this is a direction inside the </w:t>
      </w:r>
      <w:r w:rsidRPr="008C4DFC">
        <w:rPr>
          <w:bCs/>
          <w:i/>
        </w:rPr>
        <w:t xml:space="preserve">sensitivity </w:t>
      </w:r>
      <w:proofErr w:type="spellStart"/>
      <w:r w:rsidRPr="008C4DFC">
        <w:rPr>
          <w:bCs/>
          <w:i/>
        </w:rPr>
        <w:t>RoAoA</w:t>
      </w:r>
      <w:proofErr w:type="spellEnd"/>
    </w:p>
    <w:p w14:paraId="6C769A24" w14:textId="77777777" w:rsidR="00200023" w:rsidRPr="008C4DFC" w:rsidRDefault="00200023" w:rsidP="00200023">
      <w:pPr>
        <w:rPr>
          <w:rFonts w:cs="Arial"/>
          <w:szCs w:val="18"/>
          <w:lang w:eastAsia="ja-JP"/>
        </w:rPr>
      </w:pPr>
      <w:r w:rsidRPr="008C4DFC">
        <w:rPr>
          <w:rFonts w:cs="Arial"/>
          <w:b/>
          <w:szCs w:val="18"/>
        </w:rPr>
        <w:t xml:space="preserve">reference </w:t>
      </w:r>
      <w:proofErr w:type="spellStart"/>
      <w:r w:rsidRPr="008C4DFC">
        <w:rPr>
          <w:rFonts w:cs="Arial"/>
          <w:b/>
          <w:szCs w:val="18"/>
        </w:rPr>
        <w:t>RoAoA</w:t>
      </w:r>
      <w:proofErr w:type="spellEnd"/>
      <w:r w:rsidRPr="008C4DFC">
        <w:rPr>
          <w:rFonts w:cs="Arial"/>
          <w:szCs w:val="18"/>
        </w:rPr>
        <w:t xml:space="preserve">: the sensitivity </w:t>
      </w:r>
      <w:proofErr w:type="spellStart"/>
      <w:r w:rsidRPr="008C4DFC">
        <w:rPr>
          <w:rFonts w:cs="Arial"/>
          <w:szCs w:val="18"/>
        </w:rPr>
        <w:t>RoAoA</w:t>
      </w:r>
      <w:proofErr w:type="spellEnd"/>
      <w:r w:rsidRPr="008C4DFC">
        <w:rPr>
          <w:rFonts w:cs="Arial"/>
          <w:szCs w:val="18"/>
        </w:rPr>
        <w:t xml:space="preserve"> associated with the receiver target re</w:t>
      </w:r>
      <w:r>
        <w:rPr>
          <w:rFonts w:cs="Arial"/>
          <w:szCs w:val="18"/>
        </w:rPr>
        <w:t>ference direction for each OSDD</w:t>
      </w:r>
    </w:p>
    <w:p w14:paraId="1D043F75" w14:textId="77777777" w:rsidR="00200023" w:rsidRPr="008C4DFC" w:rsidRDefault="00200023" w:rsidP="00200023">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47032007" w14:textId="77777777" w:rsidR="00200023" w:rsidRPr="008C4DFC" w:rsidRDefault="00200023" w:rsidP="00200023">
      <w:r w:rsidRPr="008C4DFC">
        <w:rPr>
          <w:b/>
          <w:bCs/>
        </w:rPr>
        <w:t xml:space="preserve">sensitivity </w:t>
      </w:r>
      <w:proofErr w:type="spellStart"/>
      <w:r w:rsidRPr="008C4DFC">
        <w:rPr>
          <w:b/>
          <w:bCs/>
        </w:rPr>
        <w:t>RoAoA</w:t>
      </w:r>
      <w:proofErr w:type="spellEnd"/>
      <w:r w:rsidRPr="008C4DFC">
        <w:rPr>
          <w:b/>
          <w:bCs/>
        </w:rPr>
        <w:t>:</w:t>
      </w:r>
      <w:r w:rsidRPr="008C4DFC">
        <w:rPr>
          <w:bCs/>
        </w:rPr>
        <w:t xml:space="preserve"> </w:t>
      </w:r>
      <w:proofErr w:type="spellStart"/>
      <w:r w:rsidRPr="008C4DFC">
        <w:rPr>
          <w:bCs/>
        </w:rPr>
        <w:t>RoAoA</w:t>
      </w:r>
      <w:proofErr w:type="spellEnd"/>
      <w:r w:rsidRPr="008C4DFC">
        <w:rPr>
          <w:bCs/>
        </w:rPr>
        <w:t xml:space="preserve"> within the </w:t>
      </w:r>
      <w:r w:rsidRPr="008C4DFC">
        <w:rPr>
          <w:bCs/>
          <w:i/>
        </w:rPr>
        <w:t>OTA sensitivity directions declaration</w:t>
      </w:r>
      <w:r w:rsidRPr="008C4DFC">
        <w:rPr>
          <w:bCs/>
        </w:rPr>
        <w:t xml:space="preserve">, within which the declared EIS(s) of an OSDD is intended to be achieved at any </w:t>
      </w:r>
      <w:r w:rsidRPr="008C4DFC">
        <w:t>instance of time</w:t>
      </w:r>
      <w:r w:rsidRPr="008C4DFC">
        <w:rPr>
          <w:bCs/>
        </w:rPr>
        <w:t xml:space="preserve"> for a specific BS direction setting</w:t>
      </w:r>
    </w:p>
    <w:p w14:paraId="5DF0930B" w14:textId="77777777" w:rsidR="00200023" w:rsidRDefault="00200023" w:rsidP="00200023">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7145F96A" w14:textId="77777777" w:rsidR="00200023" w:rsidRPr="00FC19C8" w:rsidRDefault="00200023" w:rsidP="00200023">
      <w:r w:rsidRPr="00FC19C8">
        <w:rPr>
          <w:b/>
        </w:rPr>
        <w:t>sub-block:</w:t>
      </w:r>
      <w:r w:rsidRPr="00FC19C8">
        <w:t xml:space="preserve"> one contiguous allocated block of spectrum for transmission and reception by the same base station</w:t>
      </w:r>
    </w:p>
    <w:p w14:paraId="247E5158" w14:textId="77777777" w:rsidR="00200023" w:rsidRPr="00FC19C8" w:rsidRDefault="00200023" w:rsidP="00200023">
      <w:pPr>
        <w:pStyle w:val="NO"/>
        <w:rPr>
          <w:b/>
        </w:rPr>
      </w:pPr>
      <w:r w:rsidRPr="00FC19C8">
        <w:t>NOTE:</w:t>
      </w:r>
      <w:r w:rsidRPr="00FC19C8">
        <w:tab/>
        <w:t>There may be multiple instances of sub-blocks within a Base Station RF Bandwidth.</w:t>
      </w:r>
    </w:p>
    <w:p w14:paraId="1D035DEF" w14:textId="77777777" w:rsidR="00200023" w:rsidRPr="00FC19C8" w:rsidRDefault="00200023" w:rsidP="00200023">
      <w:r w:rsidRPr="00FC19C8">
        <w:rPr>
          <w:b/>
        </w:rPr>
        <w:t xml:space="preserve">sub-block gap: </w:t>
      </w:r>
      <w:r w:rsidRPr="00FC19C8">
        <w:t xml:space="preserve">frequency gap between two consecutive sub-blocks within a </w:t>
      </w:r>
      <w:r w:rsidRPr="002F3E23">
        <w:rPr>
          <w:i/>
        </w:rPr>
        <w:t>Base Station RF Bandwidth</w:t>
      </w:r>
      <w:r w:rsidRPr="00FC19C8">
        <w:t>, where the RF requirements in the gap are based on co-existence for un-coordinated operation</w:t>
      </w:r>
    </w:p>
    <w:p w14:paraId="25375FCF" w14:textId="77777777" w:rsidR="00200023" w:rsidRDefault="00200023" w:rsidP="00200023">
      <w:r w:rsidRPr="002E41FD">
        <w:rPr>
          <w:b/>
        </w:rPr>
        <w:t>TAB connector:</w:t>
      </w:r>
      <w:r w:rsidRPr="002E41FD">
        <w:t xml:space="preserve"> </w:t>
      </w:r>
      <w:r w:rsidRPr="002E41FD">
        <w:rPr>
          <w:i/>
        </w:rPr>
        <w:t>transceiver array boundary</w:t>
      </w:r>
      <w:r w:rsidRPr="002E41FD">
        <w:t xml:space="preserve"> connector</w:t>
      </w:r>
    </w:p>
    <w:p w14:paraId="586354B3" w14:textId="77777777" w:rsidR="00200023" w:rsidRDefault="00200023" w:rsidP="00200023">
      <w:r w:rsidRPr="002E41FD">
        <w:rPr>
          <w:b/>
        </w:rPr>
        <w:t>transceiver array boundary:</w:t>
      </w:r>
      <w:r w:rsidRPr="002E41FD">
        <w:t xml:space="preserve"> conducted interface between the transceiver unit array and the composite antenna</w:t>
      </w:r>
    </w:p>
    <w:p w14:paraId="75B54252" w14:textId="77777777" w:rsidR="00200023" w:rsidRPr="00D205A9" w:rsidRDefault="00200023" w:rsidP="00200023">
      <w:pPr>
        <w:rPr>
          <w:b/>
        </w:rPr>
      </w:pPr>
      <w:r w:rsidRPr="00D205A9">
        <w:rPr>
          <w:b/>
        </w:rPr>
        <w:t>transmission bandwidth</w:t>
      </w:r>
      <w:r w:rsidRPr="00D205A9">
        <w:rPr>
          <w:b/>
          <w:lang w:val="en-US"/>
        </w:rPr>
        <w:t xml:space="preserve">: </w:t>
      </w:r>
      <w:r w:rsidRPr="00D205A9">
        <w:t>RF Bandwidth of an instantaneous transmission from a UE or BS, m</w:t>
      </w:r>
      <w:bookmarkStart w:id="8" w:name="_Hlk498084637"/>
      <w:r>
        <w:t>easured in resource block units</w:t>
      </w:r>
    </w:p>
    <w:bookmarkEnd w:id="8"/>
    <w:p w14:paraId="45BE4830" w14:textId="77777777" w:rsidR="00200023" w:rsidRPr="00D205A9" w:rsidRDefault="00200023" w:rsidP="00200023">
      <w:pPr>
        <w:rPr>
          <w:b/>
        </w:rPr>
      </w:pPr>
      <w:r w:rsidRPr="00D205A9">
        <w:rPr>
          <w:b/>
        </w:rPr>
        <w:t xml:space="preserve">total radiated power: </w:t>
      </w:r>
      <w:r w:rsidRPr="00D205A9">
        <w:t>the total power radiated by the antenna</w:t>
      </w:r>
    </w:p>
    <w:p w14:paraId="2FE431C7" w14:textId="77777777" w:rsidR="00200023" w:rsidRDefault="00200023" w:rsidP="00200023">
      <w:pPr>
        <w:pStyle w:val="NO"/>
      </w:pPr>
      <w:r w:rsidRPr="00D205A9">
        <w:t>NOTE:</w:t>
      </w:r>
      <w:r w:rsidRPr="00D205A9">
        <w:tab/>
        <w:t>The total radiated power is the power radiating in all direction for two orthogonal polarizations.  Total radiated power is defined in both the near-field region and the far-field region</w:t>
      </w:r>
      <w:r>
        <w:t>.</w:t>
      </w:r>
    </w:p>
    <w:p w14:paraId="60567F0D" w14:textId="77777777" w:rsidR="00200023" w:rsidRDefault="00200023" w:rsidP="00200023">
      <w:r>
        <w:rPr>
          <w:b/>
        </w:rPr>
        <w:t xml:space="preserve">upper </w:t>
      </w:r>
      <w:r>
        <w:rPr>
          <w:rFonts w:eastAsia="SimSun" w:hint="eastAsia"/>
          <w:b/>
        </w:rPr>
        <w:t>sub-block</w:t>
      </w:r>
      <w:r>
        <w:rPr>
          <w:b/>
        </w:rPr>
        <w:t xml:space="preserve"> edge: </w:t>
      </w:r>
      <w:r>
        <w:t xml:space="preserve">frequency at the upper edge of </w:t>
      </w:r>
      <w:r>
        <w:rPr>
          <w:rFonts w:eastAsia="SimSun" w:hint="eastAsia"/>
        </w:rPr>
        <w:t>one</w:t>
      </w:r>
      <w:r>
        <w:t xml:space="preserve"> </w:t>
      </w:r>
      <w:r>
        <w:rPr>
          <w:rFonts w:eastAsia="SimSun" w:hint="eastAsia"/>
          <w:i/>
          <w:iCs/>
        </w:rPr>
        <w:t>sub-block</w:t>
      </w:r>
    </w:p>
    <w:p w14:paraId="7154F4CE" w14:textId="77777777" w:rsidR="00200023" w:rsidRDefault="00200023" w:rsidP="00200023">
      <w:pPr>
        <w:pStyle w:val="NO"/>
      </w:pPr>
      <w:r>
        <w:t>NOTE:</w:t>
      </w:r>
      <w:r>
        <w:tab/>
        <w:t>It is used as a frequency reference point for both transmitter and receiver requirements.</w:t>
      </w:r>
    </w:p>
    <w:p w14:paraId="63406FEE" w14:textId="77777777" w:rsidR="004E0CDF" w:rsidRDefault="004E0CDF" w:rsidP="00200023">
      <w:pPr>
        <w:pStyle w:val="NO"/>
      </w:pPr>
    </w:p>
    <w:p w14:paraId="3A12E949" w14:textId="77777777" w:rsidR="00AB0508" w:rsidRPr="00AB0508" w:rsidRDefault="00AB0508" w:rsidP="00AB0508">
      <w:pPr>
        <w:pStyle w:val="Heading2"/>
        <w:numPr>
          <w:ilvl w:val="0"/>
          <w:numId w:val="0"/>
        </w:numPr>
        <w:ind w:left="576" w:hanging="576"/>
        <w:rPr>
          <w:lang w:eastAsia="en-US"/>
        </w:rPr>
      </w:pPr>
      <w:bookmarkStart w:id="9" w:name="_Toc527700054"/>
      <w:bookmarkStart w:id="10" w:name="_Toc481570471"/>
      <w:r w:rsidRPr="00AB0508">
        <w:t>3.2</w:t>
      </w:r>
      <w:r w:rsidRPr="00AB0508">
        <w:tab/>
        <w:t>Symbols</w:t>
      </w:r>
      <w:bookmarkEnd w:id="9"/>
      <w:bookmarkEnd w:id="10"/>
    </w:p>
    <w:p w14:paraId="028C579C" w14:textId="77777777" w:rsidR="00AB0508" w:rsidRPr="00AB0508" w:rsidRDefault="00AB0508" w:rsidP="00AB0508">
      <w:pPr>
        <w:keepNext/>
      </w:pPr>
      <w:r>
        <w:t>For the purposes of the present document, the following symbols apply:</w:t>
      </w:r>
    </w:p>
    <w:p w14:paraId="5D09B717" w14:textId="77777777" w:rsidR="00AB0508" w:rsidRDefault="00AB0508" w:rsidP="00AB0508">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58C1C8C5" w14:textId="77777777" w:rsidR="00AB0508" w:rsidRPr="00AB0508" w:rsidRDefault="00AB0508" w:rsidP="00AB0508">
      <w:pPr>
        <w:pStyle w:val="EW"/>
        <w:rPr>
          <w:rPrChange w:id="11" w:author="Thomas Chapman" w:date="2018-11-14T06:12:00Z">
            <w:rPr>
              <w:lang w:val="en-US"/>
            </w:rPr>
          </w:rPrChange>
        </w:rPr>
        <w:pPrChange w:id="12" w:author="Thomas Chapman" w:date="2018-11-14T06:13:00Z">
          <w:pPr>
            <w:ind w:left="1701" w:hanging="1417"/>
          </w:pPr>
        </w:pPrChange>
      </w:pPr>
      <w:proofErr w:type="spellStart"/>
      <w:r>
        <w:rPr>
          <w:lang w:val="en-US" w:eastAsia="zh-CN"/>
        </w:rPr>
        <w:t>BeW</w:t>
      </w:r>
      <w:r>
        <w:rPr>
          <w:rFonts w:ascii="Calibri" w:hAnsi="Calibri"/>
          <w:vertAlign w:val="subscript"/>
          <w:lang w:val="en-US" w:eastAsia="zh-CN"/>
        </w:rPr>
        <w:t>θ,REFSENS</w:t>
      </w:r>
      <w:proofErr w:type="spellEnd"/>
      <w:r>
        <w:rPr>
          <w:lang w:val="en-US" w:eastAsia="zh-CN"/>
        </w:rPr>
        <w:t xml:space="preserve"> </w:t>
      </w:r>
      <w:r>
        <w:rPr>
          <w:lang w:val="en-US" w:eastAsia="zh-CN"/>
        </w:rPr>
        <w:tab/>
        <w:t xml:space="preserve">The </w:t>
      </w:r>
      <w:proofErr w:type="spellStart"/>
      <w:r>
        <w:rPr>
          <w:lang w:val="en-US" w:eastAsia="zh-CN"/>
        </w:rPr>
        <w:t>beamwidth</w:t>
      </w:r>
      <w:proofErr w:type="spellEnd"/>
      <w:r>
        <w:rPr>
          <w:lang w:val="en-US" w:eastAsia="zh-CN"/>
        </w:rPr>
        <w:t xml:space="preserve">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θ</w:t>
      </w:r>
      <w:r>
        <w:rPr>
          <w:lang w:val="en-US" w:eastAsia="zh-CN"/>
        </w:rPr>
        <w:t>-axis in degrees</w:t>
      </w:r>
      <w:ins w:id="13" w:author="Thomas Chapman" w:date="2018-11-14T06:12:00Z">
        <w:r>
          <w:rPr>
            <w:lang w:val="en-US"/>
          </w:rPr>
          <w:t xml:space="preserve">. </w:t>
        </w:r>
        <w:r>
          <w:t>Applicable for FR1 only.</w:t>
        </w:r>
      </w:ins>
    </w:p>
    <w:p w14:paraId="1D400F20" w14:textId="77777777" w:rsidR="00AB0508" w:rsidRPr="00AB0508" w:rsidRDefault="00AB0508" w:rsidP="00AB0508">
      <w:pPr>
        <w:pStyle w:val="EW"/>
        <w:rPr>
          <w:rPrChange w:id="14" w:author="Thomas Chapman" w:date="2018-11-14T06:12:00Z">
            <w:rPr>
              <w:lang w:val="en-US"/>
            </w:rPr>
          </w:rPrChange>
        </w:rPr>
        <w:pPrChange w:id="15" w:author="Thomas Chapman" w:date="2018-11-14T06:12:00Z">
          <w:pPr>
            <w:ind w:left="1701" w:hanging="1417"/>
          </w:pPr>
        </w:pPrChange>
      </w:pPr>
      <w:proofErr w:type="spellStart"/>
      <w:r>
        <w:rPr>
          <w:lang w:val="en-US" w:eastAsia="zh-CN"/>
        </w:rPr>
        <w:t>BeW</w:t>
      </w:r>
      <w:r>
        <w:rPr>
          <w:rFonts w:ascii="Calibri" w:hAnsi="Calibri"/>
          <w:vertAlign w:val="subscript"/>
          <w:lang w:val="en-US" w:eastAsia="zh-CN"/>
        </w:rPr>
        <w:t>φ,REFSENS</w:t>
      </w:r>
      <w:proofErr w:type="spellEnd"/>
      <w:r>
        <w:rPr>
          <w:lang w:val="en-US" w:eastAsia="zh-CN"/>
        </w:rPr>
        <w:tab/>
        <w:t xml:space="preserve">The </w:t>
      </w:r>
      <w:proofErr w:type="spellStart"/>
      <w:r>
        <w:rPr>
          <w:lang w:val="en-US" w:eastAsia="zh-CN"/>
        </w:rPr>
        <w:t>beamwidth</w:t>
      </w:r>
      <w:proofErr w:type="spellEnd"/>
      <w:r>
        <w:rPr>
          <w:lang w:val="en-US" w:eastAsia="zh-CN"/>
        </w:rPr>
        <w:t xml:space="preserve">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φ</w:t>
      </w:r>
      <w:r>
        <w:rPr>
          <w:lang w:val="en-US" w:eastAsia="zh-CN"/>
        </w:rPr>
        <w:t>-axis in degrees</w:t>
      </w:r>
      <w:ins w:id="16" w:author="Thomas Chapman" w:date="2018-11-14T06:12:00Z">
        <w:r>
          <w:rPr>
            <w:lang w:val="en-US"/>
          </w:rPr>
          <w:t xml:space="preserve">. </w:t>
        </w:r>
        <w:r>
          <w:t>Applicable for FR1 only.</w:t>
        </w:r>
      </w:ins>
    </w:p>
    <w:p w14:paraId="3D910522" w14:textId="77777777" w:rsidR="00AB0508" w:rsidRDefault="00AB0508" w:rsidP="00AB0508">
      <w:pPr>
        <w:pStyle w:val="EW"/>
      </w:pPr>
      <w:proofErr w:type="spellStart"/>
      <w:r>
        <w:t>BW</w:t>
      </w:r>
      <w:r>
        <w:rPr>
          <w:vertAlign w:val="subscript"/>
        </w:rPr>
        <w:t>Channel</w:t>
      </w:r>
      <w:proofErr w:type="spellEnd"/>
      <w:r>
        <w:tab/>
      </w:r>
      <w:r>
        <w:rPr>
          <w:i/>
        </w:rPr>
        <w:t>BS channel bandwidth</w:t>
      </w:r>
      <w:r>
        <w:t xml:space="preserve"> </w:t>
      </w:r>
    </w:p>
    <w:p w14:paraId="7F7EC044" w14:textId="77777777" w:rsidR="00AB0508" w:rsidRDefault="00AB0508" w:rsidP="00AB0508">
      <w:pPr>
        <w:pStyle w:val="EW"/>
      </w:pPr>
      <w:proofErr w:type="spellStart"/>
      <w:r>
        <w:t>BW</w:t>
      </w:r>
      <w:r>
        <w:rPr>
          <w:vertAlign w:val="subscript"/>
        </w:rPr>
        <w:t>Channel_CA</w:t>
      </w:r>
      <w:proofErr w:type="spellEnd"/>
      <w:r>
        <w:t xml:space="preserve"> </w:t>
      </w:r>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p>
    <w:p w14:paraId="3CA2E584" w14:textId="77777777" w:rsidR="00AB0508" w:rsidRDefault="00AB0508" w:rsidP="00AB0508">
      <w:pPr>
        <w:pStyle w:val="EW"/>
        <w:rPr>
          <w:lang w:eastAsia="zh-CN"/>
        </w:rPr>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 </w:t>
      </w:r>
    </w:p>
    <w:p w14:paraId="504BD9AF" w14:textId="77777777" w:rsidR="00AB0508" w:rsidRDefault="00AB0508" w:rsidP="00AB0508">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08EAFB86" w14:textId="77777777" w:rsidR="00AB0508" w:rsidRDefault="00AB0508" w:rsidP="00AB0508">
      <w:pPr>
        <w:pStyle w:val="EW"/>
      </w:pPr>
      <w:r>
        <w:rPr>
          <w:rFonts w:cs="v5.0.0"/>
        </w:rPr>
        <w:sym w:font="Symbol" w:char="F044"/>
      </w:r>
      <w:proofErr w:type="spellStart"/>
      <w:r>
        <w:rPr>
          <w:rFonts w:cs="v5.0.0"/>
        </w:rPr>
        <w:t>f</w:t>
      </w:r>
      <w:r>
        <w:rPr>
          <w:rFonts w:cs="v5.0.0"/>
          <w:vertAlign w:val="subscript"/>
        </w:rPr>
        <w:t>max</w:t>
      </w:r>
      <w:proofErr w:type="spellEnd"/>
      <w:r>
        <w:rPr>
          <w:rFonts w:cs="v5.0.0"/>
        </w:rPr>
        <w:t xml:space="preserve"> </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9BFFB34" w14:textId="77777777" w:rsidR="00AB0508" w:rsidRDefault="00AB0508" w:rsidP="00AB0508">
      <w:pPr>
        <w:pStyle w:val="EW"/>
      </w:pPr>
      <w:proofErr w:type="spellStart"/>
      <w:r>
        <w:t>ΔF</w:t>
      </w:r>
      <w:r>
        <w:rPr>
          <w:vertAlign w:val="subscript"/>
        </w:rPr>
        <w:t>Global</w:t>
      </w:r>
      <w:proofErr w:type="spellEnd"/>
      <w:r>
        <w:t xml:space="preserve"> </w:t>
      </w:r>
      <w:r>
        <w:tab/>
        <w:t>Global frequency raster granularity</w:t>
      </w:r>
    </w:p>
    <w:p w14:paraId="1514C439" w14:textId="77777777" w:rsidR="00AB0508" w:rsidRDefault="00AB0508" w:rsidP="00AB0508">
      <w:pPr>
        <w:pStyle w:val="EW"/>
      </w:pPr>
      <w:proofErr w:type="spellStart"/>
      <w:r>
        <w:t>Δf</w:t>
      </w:r>
      <w:r>
        <w:rPr>
          <w:vertAlign w:val="subscript"/>
        </w:rPr>
        <w:t>OBUE</w:t>
      </w:r>
      <w:proofErr w:type="spellEnd"/>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58B87960" w14:textId="77777777" w:rsidR="00AB0508" w:rsidRDefault="00AB0508" w:rsidP="00AB0508">
      <w:pPr>
        <w:pStyle w:val="EW"/>
      </w:pPr>
      <w:ins w:id="17" w:author="Thomas Chapman" w:date="2018-11-14T06:12:00Z">
        <w:r w:rsidRPr="00C629A6">
          <w:t>Δ</w:t>
        </w:r>
        <w:r>
          <w:rPr>
            <w:vertAlign w:val="subscript"/>
          </w:rPr>
          <w:t>FR2_REFSENS</w:t>
        </w:r>
        <w:r>
          <w:rPr>
            <w:vertAlign w:val="subscript"/>
          </w:rPr>
          <w:tab/>
        </w:r>
        <w:r>
          <w:t xml:space="preserve">Offset applied to the FR2 OTA REFSENS depending on the </w:t>
        </w:r>
        <w:proofErr w:type="spellStart"/>
        <w:r>
          <w:t>AoA</w:t>
        </w:r>
      </w:ins>
      <w:proofErr w:type="spellEnd"/>
    </w:p>
    <w:p w14:paraId="38153A55" w14:textId="77777777" w:rsidR="00AB0508" w:rsidRDefault="00AB0508" w:rsidP="00AB0508">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16B9C48" w14:textId="77777777" w:rsidR="00AB0508" w:rsidRDefault="00AB0508" w:rsidP="00AB0508">
      <w:pPr>
        <w:keepLines/>
        <w:spacing w:after="0"/>
        <w:ind w:left="1702" w:hanging="1418"/>
      </w:pPr>
      <w:proofErr w:type="spellStart"/>
      <w:r>
        <w:lastRenderedPageBreak/>
        <w:t>Δ</w:t>
      </w:r>
      <w:r>
        <w:rPr>
          <w:vertAlign w:val="subscript"/>
        </w:rPr>
        <w:t>minSENS</w:t>
      </w:r>
      <w:proofErr w:type="spellEnd"/>
      <w:r>
        <w:t xml:space="preserve"> </w:t>
      </w:r>
      <w:r>
        <w:tab/>
        <w:t xml:space="preserve">Difference between conducted reference sensitivity and </w:t>
      </w:r>
      <w:proofErr w:type="spellStart"/>
      <w:r>
        <w:t>EIS</w:t>
      </w:r>
      <w:r>
        <w:rPr>
          <w:vertAlign w:val="subscript"/>
        </w:rPr>
        <w:t>minsens</w:t>
      </w:r>
      <w:proofErr w:type="spellEnd"/>
    </w:p>
    <w:p w14:paraId="385741FC" w14:textId="77777777" w:rsidR="00AB0508" w:rsidRDefault="00AB0508" w:rsidP="00AB0508">
      <w:pPr>
        <w:pStyle w:val="EW"/>
      </w:pPr>
      <w:r>
        <w:t>Δ</w:t>
      </w:r>
      <w:r>
        <w:rPr>
          <w:vertAlign w:val="subscript"/>
        </w:rPr>
        <w:t>OTAREFSENS</w:t>
      </w:r>
      <w:r>
        <w:t xml:space="preserve"> </w:t>
      </w:r>
      <w:r>
        <w:tab/>
        <w:t>Difference between conducted reference sensitivity and OTA REFSENS</w:t>
      </w:r>
    </w:p>
    <w:p w14:paraId="068B337F" w14:textId="77777777" w:rsidR="00AB0508" w:rsidRDefault="00AB0508" w:rsidP="00AB0508">
      <w:pPr>
        <w:pStyle w:val="EW"/>
      </w:pPr>
      <w:proofErr w:type="spellStart"/>
      <w:r>
        <w:t>ΔF</w:t>
      </w:r>
      <w:r>
        <w:rPr>
          <w:vertAlign w:val="subscript"/>
        </w:rPr>
        <w:t>Raster</w:t>
      </w:r>
      <w:proofErr w:type="spellEnd"/>
      <w:r>
        <w:t xml:space="preserve"> </w:t>
      </w:r>
      <w:r>
        <w:tab/>
        <w:t>Channel raster granularity</w:t>
      </w:r>
    </w:p>
    <w:p w14:paraId="25434589" w14:textId="77777777" w:rsidR="00AB0508" w:rsidRDefault="00AB0508" w:rsidP="00AB0508">
      <w:pPr>
        <w:pStyle w:val="EW"/>
      </w:pPr>
      <w:proofErr w:type="spellStart"/>
      <w:r>
        <w:rPr>
          <w:lang w:val="en-US"/>
        </w:rPr>
        <w:t>Δ</w:t>
      </w:r>
      <w:r>
        <w:rPr>
          <w:vertAlign w:val="subscript"/>
          <w:lang w:val="en-US"/>
        </w:rPr>
        <w:t>sample</w:t>
      </w:r>
      <w:proofErr w:type="spellEnd"/>
      <w:r>
        <w:rPr>
          <w:lang w:val="en-US"/>
        </w:rPr>
        <w:t xml:space="preserve"> </w:t>
      </w:r>
      <w:r>
        <w:t>              </w:t>
      </w:r>
      <w:r>
        <w:tab/>
        <w:t xml:space="preserve">The difference between the nominal and extreme power measurements during extreme EIRP testing, </w:t>
      </w:r>
      <w:proofErr w:type="spellStart"/>
      <w:r>
        <w:rPr>
          <w:lang w:val="en-US"/>
        </w:rPr>
        <w:t>P</w:t>
      </w:r>
      <w:r>
        <w:rPr>
          <w:vertAlign w:val="subscript"/>
          <w:lang w:val="en-US"/>
        </w:rPr>
        <w:t>max,sample,nom</w:t>
      </w:r>
      <w:proofErr w:type="spellEnd"/>
      <w:r>
        <w:rPr>
          <w:lang w:val="en-US"/>
        </w:rPr>
        <w:t xml:space="preserve">  - </w:t>
      </w:r>
      <w:proofErr w:type="spellStart"/>
      <w:r>
        <w:rPr>
          <w:lang w:val="en-US"/>
        </w:rPr>
        <w:t>P</w:t>
      </w:r>
      <w:r>
        <w:rPr>
          <w:vertAlign w:val="subscript"/>
          <w:lang w:val="en-US"/>
        </w:rPr>
        <w:t>max,sample,ex</w:t>
      </w:r>
      <w:proofErr w:type="spellEnd"/>
    </w:p>
    <w:p w14:paraId="20CF6DAA" w14:textId="77777777" w:rsidR="00AB0508" w:rsidRDefault="00AB0508" w:rsidP="00AB0508">
      <w:pPr>
        <w:pStyle w:val="EW"/>
      </w:pPr>
      <w:r>
        <w:t>Δ</w:t>
      </w:r>
      <w:r>
        <w:rPr>
          <w:vertAlign w:val="subscript"/>
        </w:rPr>
        <w:t>SUL</w:t>
      </w:r>
      <w:r>
        <w:tab/>
        <w:t>Channel raster offset for SUL</w:t>
      </w:r>
    </w:p>
    <w:p w14:paraId="50AEE4E1" w14:textId="77777777" w:rsidR="00AB0508" w:rsidRDefault="00AB0508" w:rsidP="00AB0508">
      <w:pPr>
        <w:pStyle w:val="EW"/>
        <w:rPr>
          <w:lang w:eastAsia="zh-CN"/>
        </w:rPr>
      </w:pPr>
      <w:proofErr w:type="spellStart"/>
      <w:r>
        <w:rPr>
          <w:lang w:eastAsia="zh-CN"/>
        </w:rPr>
        <w:t>EIRP</w:t>
      </w:r>
      <w:r>
        <w:rPr>
          <w:vertAlign w:val="subscript"/>
          <w:lang w:eastAsia="zh-CN"/>
        </w:rPr>
        <w:t>FBWhigh</w:t>
      </w:r>
      <w:proofErr w:type="spellEnd"/>
      <w:r>
        <w:rPr>
          <w:vertAlign w:val="subscript"/>
          <w:lang w:eastAsia="zh-CN"/>
        </w:rPr>
        <w:tab/>
      </w:r>
      <w:r>
        <w:rPr>
          <w:lang w:eastAsia="zh-CN"/>
        </w:rPr>
        <w:t xml:space="preserve">Declared EIRP value for the upper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608F6893" w14:textId="77777777" w:rsidR="00AB0508" w:rsidRDefault="00AB0508" w:rsidP="00AB0508">
      <w:pPr>
        <w:pStyle w:val="EW"/>
      </w:pPr>
      <w:proofErr w:type="spellStart"/>
      <w:r>
        <w:rPr>
          <w:lang w:eastAsia="zh-CN"/>
        </w:rPr>
        <w:t>EIRP</w:t>
      </w:r>
      <w:r>
        <w:rPr>
          <w:vertAlign w:val="subscript"/>
          <w:lang w:eastAsia="zh-CN"/>
        </w:rPr>
        <w:t>FBWlow</w:t>
      </w:r>
      <w:proofErr w:type="spellEnd"/>
      <w:r>
        <w:rPr>
          <w:vertAlign w:val="subscript"/>
          <w:lang w:eastAsia="zh-CN"/>
        </w:rPr>
        <w:tab/>
      </w:r>
      <w:r>
        <w:rPr>
          <w:lang w:eastAsia="zh-CN"/>
        </w:rPr>
        <w:t xml:space="preserve">Declared EIRP value for the lower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78ABAB43" w14:textId="77777777" w:rsidR="00AB0508" w:rsidRDefault="00AB0508" w:rsidP="00AB0508">
      <w:pPr>
        <w:pStyle w:val="EW"/>
      </w:pPr>
      <w:proofErr w:type="spellStart"/>
      <w:r>
        <w:t>EIS</w:t>
      </w:r>
      <w:r>
        <w:rPr>
          <w:vertAlign w:val="subscript"/>
        </w:rPr>
        <w:t>minsens</w:t>
      </w:r>
      <w:proofErr w:type="spellEnd"/>
      <w:r>
        <w:rPr>
          <w:vertAlign w:val="subscript"/>
        </w:rPr>
        <w:tab/>
      </w:r>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t xml:space="preserve"> </w:t>
      </w:r>
    </w:p>
    <w:p w14:paraId="6CD61DB3" w14:textId="77777777" w:rsidR="00AB0508" w:rsidRDefault="00AB0508" w:rsidP="00AB0508">
      <w:pPr>
        <w:pStyle w:val="EW"/>
      </w:pPr>
      <w:r>
        <w:t>EIS</w:t>
      </w:r>
      <w:r>
        <w:rPr>
          <w:vertAlign w:val="subscript"/>
        </w:rPr>
        <w:t>REFSENS</w:t>
      </w:r>
      <w:r>
        <w:rPr>
          <w:vertAlign w:val="subscript"/>
        </w:rPr>
        <w:tab/>
      </w:r>
      <w:r>
        <w:t>OTA REFSENS EIS value</w:t>
      </w:r>
    </w:p>
    <w:p w14:paraId="6D3E5FAD" w14:textId="77777777" w:rsidR="00AB0508" w:rsidRDefault="00AB0508" w:rsidP="00AB0508">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0CE94F3C" w14:textId="77777777" w:rsidR="00AB0508" w:rsidRDefault="00AB0508" w:rsidP="00AB0508">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Upper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6D916D1D" w14:textId="77777777" w:rsidR="00AB0508" w:rsidRDefault="00AB0508" w:rsidP="00AB0508">
      <w:pPr>
        <w:pStyle w:val="EW"/>
      </w:pPr>
      <w:proofErr w:type="spellStart"/>
      <w:r>
        <w:rPr>
          <w:lang w:eastAsia="zh-CN"/>
        </w:rPr>
        <w:t>F</w:t>
      </w:r>
      <w:r>
        <w:rPr>
          <w:vertAlign w:val="subscript"/>
          <w:lang w:eastAsia="zh-CN"/>
        </w:rPr>
        <w:t>FBWlow</w:t>
      </w:r>
      <w:proofErr w:type="spellEnd"/>
      <w:r>
        <w:rPr>
          <w:lang w:eastAsia="zh-CN"/>
        </w:rPr>
        <w:tab/>
        <w:t xml:space="preserve">Lower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7F13D3D6" w14:textId="77777777" w:rsidR="00AB0508" w:rsidRDefault="00AB0508" w:rsidP="00AB0508">
      <w:pPr>
        <w:pStyle w:val="EW"/>
      </w:pPr>
      <w:r>
        <w:t>F</w:t>
      </w:r>
      <w:r>
        <w:rPr>
          <w:vertAlign w:val="subscript"/>
        </w:rPr>
        <w:t>C</w:t>
      </w:r>
      <w:r>
        <w:rPr>
          <w:vertAlign w:val="subscript"/>
        </w:rPr>
        <w:tab/>
      </w:r>
      <w:r>
        <w:rPr>
          <w:i/>
          <w:iCs/>
          <w:lang w:val="en-US"/>
        </w:rPr>
        <w:t xml:space="preserve">RF reference frequency </w:t>
      </w:r>
      <w:r>
        <w:rPr>
          <w:lang w:val="en-US"/>
        </w:rPr>
        <w:t>on the channel raster</w:t>
      </w:r>
    </w:p>
    <w:p w14:paraId="36B2C4EF" w14:textId="77777777" w:rsidR="00AB0508" w:rsidRDefault="00AB0508" w:rsidP="00AB0508">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SimSun"/>
          <w:lang w:val="en-US" w:eastAsia="zh-CN"/>
        </w:rPr>
        <w:t xml:space="preserve">Fc </w:t>
      </w:r>
      <w:r>
        <w:t>of the highest transmitted/received carrier in a sub-block</w:t>
      </w:r>
    </w:p>
    <w:p w14:paraId="0339D8F9" w14:textId="77777777" w:rsidR="00AB0508" w:rsidRDefault="00AB0508" w:rsidP="00AB0508">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val="en-US" w:eastAsia="zh-CN"/>
        </w:rPr>
        <w:t>Fc</w:t>
      </w:r>
      <w:r>
        <w:t xml:space="preserve"> of the lowest transmitted/received carrier in a sub-block</w:t>
      </w:r>
    </w:p>
    <w:p w14:paraId="5D457B42" w14:textId="77777777" w:rsidR="00AB0508" w:rsidRDefault="00AB0508" w:rsidP="00AB0508">
      <w:pPr>
        <w:pStyle w:val="EW"/>
      </w:pPr>
      <w:proofErr w:type="spellStart"/>
      <w:r>
        <w:t>F</w:t>
      </w:r>
      <w:r>
        <w:rPr>
          <w:vertAlign w:val="subscript"/>
        </w:rPr>
        <w:t>C_low</w:t>
      </w:r>
      <w:proofErr w:type="spellEnd"/>
      <w:r>
        <w:t xml:space="preserve"> </w:t>
      </w:r>
      <w:r>
        <w:tab/>
        <w:t xml:space="preserve">The </w:t>
      </w:r>
      <w:r>
        <w:rPr>
          <w:rFonts w:eastAsia="SimSun"/>
          <w:lang w:val="en-US" w:eastAsia="zh-CN"/>
        </w:rPr>
        <w:t xml:space="preserve">Fc </w:t>
      </w:r>
      <w:r>
        <w:t>of the lowest carrier, expressed in MHz</w:t>
      </w:r>
    </w:p>
    <w:p w14:paraId="4D9672A9" w14:textId="77777777" w:rsidR="00AB0508" w:rsidRDefault="00AB0508" w:rsidP="00AB0508">
      <w:pPr>
        <w:pStyle w:val="EW"/>
      </w:pPr>
      <w:proofErr w:type="spellStart"/>
      <w:r>
        <w:t>F</w:t>
      </w:r>
      <w:r>
        <w:rPr>
          <w:vertAlign w:val="subscript"/>
        </w:rPr>
        <w:t>C_high</w:t>
      </w:r>
      <w:proofErr w:type="spellEnd"/>
      <w:r>
        <w:t xml:space="preserve"> </w:t>
      </w:r>
      <w:r>
        <w:tab/>
        <w:t>The</w:t>
      </w:r>
      <w:r>
        <w:rPr>
          <w:rFonts w:eastAsia="SimSun"/>
          <w:lang w:val="en-US" w:eastAsia="zh-CN"/>
        </w:rPr>
        <w:t xml:space="preserve"> Fc</w:t>
      </w:r>
      <w:r>
        <w:t xml:space="preserve"> of the highest carrier, expressed in MHz</w:t>
      </w:r>
    </w:p>
    <w:p w14:paraId="1FB9AC84" w14:textId="77777777" w:rsidR="00AB0508" w:rsidRDefault="00AB0508" w:rsidP="00AB0508">
      <w:pPr>
        <w:pStyle w:val="EW"/>
        <w:rPr>
          <w:rFonts w:eastAsia="SimSun"/>
        </w:rPr>
      </w:pPr>
      <w:proofErr w:type="spellStart"/>
      <w:r>
        <w:t>F</w:t>
      </w:r>
      <w:r>
        <w:rPr>
          <w:vertAlign w:val="subscript"/>
        </w:rPr>
        <w:t>edge_low</w:t>
      </w:r>
      <w:proofErr w:type="spellEnd"/>
      <w:r>
        <w:t xml:space="preserve"> </w:t>
      </w:r>
      <w:r>
        <w:tab/>
        <w:t xml:space="preserve">The lower edge of </w:t>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eastAsia="SimSun"/>
          <w:vertAlign w:val="subscript"/>
          <w:lang w:val="en-US" w:eastAsia="zh-CN"/>
        </w:rPr>
        <w:t>_low</w:t>
      </w:r>
    </w:p>
    <w:p w14:paraId="311C05BE" w14:textId="77777777" w:rsidR="00AB0508" w:rsidRPr="00AB0508" w:rsidRDefault="00AB0508" w:rsidP="00AB0508">
      <w:pPr>
        <w:pStyle w:val="EW"/>
        <w:rPr>
          <w:vertAlign w:val="subscript"/>
        </w:rPr>
      </w:pPr>
      <w:proofErr w:type="spellStart"/>
      <w:r>
        <w:t>F</w:t>
      </w:r>
      <w:r>
        <w:rPr>
          <w:vertAlign w:val="subscript"/>
        </w:rPr>
        <w:t>edge_high</w:t>
      </w:r>
      <w:proofErr w:type="spellEnd"/>
      <w:r>
        <w:t xml:space="preserve"> </w:t>
      </w:r>
      <w:r>
        <w:tab/>
        <w:t xml:space="preserve">The upper edge of </w:t>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eastAsia="SimSun"/>
          <w:vertAlign w:val="subscript"/>
          <w:lang w:val="en-US" w:eastAsia="zh-CN"/>
        </w:rPr>
        <w:t>_high</w:t>
      </w:r>
    </w:p>
    <w:p w14:paraId="1B150FEF" w14:textId="77777777" w:rsidR="00AB0508" w:rsidRDefault="00AB0508" w:rsidP="00AB0508">
      <w:pPr>
        <w:pStyle w:val="EW"/>
        <w:rPr>
          <w:rFonts w:eastAsia="SimSun"/>
        </w:rPr>
      </w:pPr>
      <w:proofErr w:type="spellStart"/>
      <w:r>
        <w:t>F</w:t>
      </w:r>
      <w:r>
        <w:rPr>
          <w:vertAlign w:val="subscript"/>
        </w:rPr>
        <w:t>edge,block,low</w:t>
      </w:r>
      <w:proofErr w:type="spell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eastAsia="SimSun"/>
          <w:vertAlign w:val="subscript"/>
          <w:lang w:val="en-US" w:eastAsia="zh-CN"/>
        </w:rPr>
        <w:t>_low</w:t>
      </w:r>
    </w:p>
    <w:p w14:paraId="1211095C" w14:textId="77777777" w:rsidR="00AB0508" w:rsidRPr="00AB0508" w:rsidRDefault="00AB0508" w:rsidP="00AB0508">
      <w:pPr>
        <w:pStyle w:val="EW"/>
      </w:pPr>
      <w:proofErr w:type="spellStart"/>
      <w:r>
        <w:t>F</w:t>
      </w:r>
      <w:r>
        <w:rPr>
          <w:vertAlign w:val="subscript"/>
        </w:rPr>
        <w:t>edge,block,high</w:t>
      </w:r>
      <w:proofErr w:type="spell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eastAsia="SimSun"/>
          <w:vertAlign w:val="subscript"/>
          <w:lang w:val="en-US" w:eastAsia="zh-CN"/>
        </w:rPr>
        <w:t>_high</w:t>
      </w:r>
    </w:p>
    <w:p w14:paraId="32A0D77A" w14:textId="77777777" w:rsidR="00AB0508" w:rsidRDefault="00AB0508" w:rsidP="00AB0508">
      <w:pPr>
        <w:pStyle w:val="EW"/>
      </w:pPr>
      <w:proofErr w:type="spellStart"/>
      <w:r>
        <w:t>F</w:t>
      </w:r>
      <w:r>
        <w:rPr>
          <w:vertAlign w:val="subscript"/>
        </w:rPr>
        <w:t>offset</w:t>
      </w:r>
      <w:proofErr w:type="spellEnd"/>
      <w:r>
        <w:rPr>
          <w:rFonts w:eastAsia="SimSun"/>
          <w:vertAlign w:val="subscript"/>
          <w:lang w:val="en-US" w:eastAsia="zh-CN"/>
        </w:rPr>
        <w:t>_high</w:t>
      </w:r>
      <w:r>
        <w:t xml:space="preserve"> </w:t>
      </w:r>
      <w:r>
        <w:tab/>
        <w:t xml:space="preserve">Frequency offset from </w:t>
      </w:r>
      <w:proofErr w:type="spellStart"/>
      <w:r>
        <w:t>F</w:t>
      </w:r>
      <w:r>
        <w:rPr>
          <w:vertAlign w:val="subscript"/>
        </w:rPr>
        <w:t>C</w:t>
      </w:r>
      <w:r>
        <w:rPr>
          <w:rFonts w:eastAsia="SimSun"/>
          <w:vertAlign w:val="subscript"/>
        </w:rPr>
        <w:t>_</w:t>
      </w:r>
      <w:r>
        <w:rPr>
          <w:vertAlign w:val="subscript"/>
        </w:rPr>
        <w:t>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C,block</w:t>
      </w:r>
      <w:proofErr w:type="spellEnd"/>
      <w:r>
        <w:rPr>
          <w:bCs/>
          <w:vertAlign w:val="subscript"/>
        </w:rPr>
        <w:t xml:space="preserve">, high </w:t>
      </w:r>
      <w:r>
        <w:t>to the upper sub-block edge</w:t>
      </w:r>
    </w:p>
    <w:p w14:paraId="5F7740FB" w14:textId="77777777" w:rsidR="00AB0508" w:rsidRDefault="00AB0508" w:rsidP="00AB0508">
      <w:pPr>
        <w:pStyle w:val="EW"/>
      </w:pPr>
      <w:proofErr w:type="spellStart"/>
      <w:r>
        <w:t>F</w:t>
      </w:r>
      <w:r>
        <w:rPr>
          <w:vertAlign w:val="subscript"/>
        </w:rPr>
        <w:t>offset</w:t>
      </w:r>
      <w:proofErr w:type="spellEnd"/>
      <w:r>
        <w:rPr>
          <w:rFonts w:eastAsia="SimSun"/>
          <w:vertAlign w:val="subscript"/>
          <w:lang w:val="en-US" w:eastAsia="zh-CN"/>
        </w:rPr>
        <w:t>_low</w:t>
      </w:r>
      <w:r>
        <w:t xml:space="preserve"> </w:t>
      </w:r>
      <w:r>
        <w:tab/>
        <w:t xml:space="preserve">Frequency offset from </w:t>
      </w:r>
      <w:proofErr w:type="spellStart"/>
      <w:r>
        <w:t>F</w:t>
      </w:r>
      <w:r>
        <w:rPr>
          <w:vertAlign w:val="subscript"/>
        </w:rPr>
        <w:t>C</w:t>
      </w:r>
      <w:r>
        <w:rPr>
          <w:rFonts w:eastAsia="SimSun"/>
          <w:vertAlign w:val="subscript"/>
        </w:rPr>
        <w:t>_</w:t>
      </w:r>
      <w:r>
        <w:rPr>
          <w:vertAlign w:val="subscript"/>
        </w:rPr>
        <w:t>low</w:t>
      </w:r>
      <w:proofErr w:type="spellEnd"/>
      <w:r>
        <w:t xml:space="preserve"> to the lower </w:t>
      </w:r>
      <w:r>
        <w:rPr>
          <w:i/>
          <w:iCs/>
        </w:rPr>
        <w:t>Base Station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7D04B8F8" w14:textId="77777777" w:rsidR="00AB0508" w:rsidRDefault="00AB0508" w:rsidP="00AB0508">
      <w:pPr>
        <w:pStyle w:val="EW"/>
        <w:rPr>
          <w:rFonts w:cs="v5.0.0"/>
        </w:rPr>
      </w:pPr>
      <w:proofErr w:type="spellStart"/>
      <w:r>
        <w:rPr>
          <w:rFonts w:cs="v5.0.0"/>
        </w:rPr>
        <w:t>f_offset</w:t>
      </w:r>
      <w:proofErr w:type="spellEnd"/>
      <w:r>
        <w:rPr>
          <w:rFonts w:cs="v5.0.0"/>
        </w:rPr>
        <w:tab/>
        <w:t>Separation between the channel edge frequency and the centre of the measuring filter</w:t>
      </w:r>
    </w:p>
    <w:p w14:paraId="3938EF7D" w14:textId="77777777" w:rsidR="00AB0508" w:rsidRDefault="00AB0508" w:rsidP="00AB0508">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58486FBE" w14:textId="77777777" w:rsidR="00AB0508" w:rsidRPr="00AB0508" w:rsidRDefault="00AB0508" w:rsidP="00AB0508">
      <w:pPr>
        <w:pStyle w:val="EW"/>
      </w:pPr>
      <w:r>
        <w:t>F</w:t>
      </w:r>
      <w:r>
        <w:rPr>
          <w:vertAlign w:val="subscript"/>
        </w:rPr>
        <w:t>REF</w:t>
      </w:r>
      <w:r>
        <w:tab/>
        <w:t>RF reference frequency</w:t>
      </w:r>
    </w:p>
    <w:p w14:paraId="6DF3A3FD" w14:textId="77777777" w:rsidR="00AB0508" w:rsidRDefault="00AB0508" w:rsidP="00AB0508">
      <w:pPr>
        <w:pStyle w:val="EW"/>
      </w:pPr>
      <w:r>
        <w:t>F</w:t>
      </w:r>
      <w:r>
        <w:rPr>
          <w:vertAlign w:val="subscript"/>
        </w:rPr>
        <w:t>REF,SUL</w:t>
      </w:r>
      <w:r>
        <w:rPr>
          <w:vertAlign w:val="subscript"/>
        </w:rPr>
        <w:tab/>
      </w:r>
      <w:r>
        <w:tab/>
        <w:t>RF reference frequency for Supplementary Uplink (SUL) bands</w:t>
      </w:r>
    </w:p>
    <w:p w14:paraId="36E70431" w14:textId="77777777" w:rsidR="00AB0508" w:rsidRDefault="00AB0508" w:rsidP="00AB0508">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57989933" w14:textId="77777777" w:rsidR="00AB0508" w:rsidRDefault="00AB0508" w:rsidP="00AB0508">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143A2BB9" w14:textId="77777777" w:rsidR="00AB0508" w:rsidRDefault="00AB0508" w:rsidP="00AB0508">
      <w:pPr>
        <w:pStyle w:val="EW"/>
        <w:rPr>
          <w:rFonts w:cs="Arial"/>
          <w:lang w:eastAsia="zh-CN"/>
        </w:rPr>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16AC04CB" w14:textId="77777777" w:rsidR="00AB0508" w:rsidRDefault="00AB0508" w:rsidP="00AB0508">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r>
        <w:t xml:space="preserve">The highest frequency of the uplink </w:t>
      </w:r>
      <w:r>
        <w:rPr>
          <w:i/>
        </w:rPr>
        <w:t>operating band</w:t>
      </w:r>
    </w:p>
    <w:p w14:paraId="60409624" w14:textId="77777777" w:rsidR="00AB0508" w:rsidRDefault="00AB0508" w:rsidP="00AB0508">
      <w:pPr>
        <w:pStyle w:val="EW"/>
        <w:rPr>
          <w:rFonts w:eastAsia="MS Mincho"/>
          <w:lang w:eastAsia="ja-JP"/>
        </w:rPr>
      </w:pPr>
      <w:proofErr w:type="spellStart"/>
      <w:r>
        <w:rPr>
          <w:rFonts w:eastAsia="MS Mincho"/>
          <w:lang w:eastAsia="ja-JP"/>
        </w:rPr>
        <w:t>N</w:t>
      </w:r>
      <w:r>
        <w:rPr>
          <w:rFonts w:eastAsia="MS Mincho"/>
          <w:vertAlign w:val="subscript"/>
          <w:lang w:eastAsia="ja-JP"/>
        </w:rPr>
        <w:t>cells</w:t>
      </w:r>
      <w:proofErr w:type="spellEnd"/>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28CCDE56" w14:textId="77777777" w:rsidR="00AB0508" w:rsidRPr="00AB0508" w:rsidRDefault="00AB0508" w:rsidP="00AB0508">
      <w:pPr>
        <w:pStyle w:val="EW"/>
      </w:pPr>
      <w:r>
        <w:t>N</w:t>
      </w:r>
      <w:r>
        <w:rPr>
          <w:vertAlign w:val="subscript"/>
        </w:rPr>
        <w:t>RB</w:t>
      </w:r>
      <w:r>
        <w:tab/>
        <w:t>Transmission bandwidth configuration, expressed in resource blocks</w:t>
      </w:r>
    </w:p>
    <w:p w14:paraId="567A5B5D" w14:textId="77777777" w:rsidR="00AB0508" w:rsidRDefault="00AB0508" w:rsidP="00AB0508">
      <w:pPr>
        <w:pStyle w:val="EW"/>
      </w:pPr>
      <w:r>
        <w:t>N</w:t>
      </w:r>
      <w:r>
        <w:rPr>
          <w:vertAlign w:val="subscript"/>
        </w:rPr>
        <w:t>REF</w:t>
      </w:r>
      <w:r>
        <w:tab/>
        <w:t>NR Absolute Radio Frequency Channel Number (NR-ARFCN)</w:t>
      </w:r>
    </w:p>
    <w:p w14:paraId="2F0FDB9F" w14:textId="77777777" w:rsidR="00AB0508" w:rsidRDefault="00AB0508" w:rsidP="00AB0508">
      <w:pPr>
        <w:pStyle w:val="EW"/>
      </w:pPr>
      <w:proofErr w:type="spellStart"/>
      <w:r>
        <w:t>N</w:t>
      </w:r>
      <w:r>
        <w:rPr>
          <w:vertAlign w:val="subscript"/>
        </w:rPr>
        <w:t>RXU,active</w:t>
      </w:r>
      <w:proofErr w:type="spellEnd"/>
      <w:r>
        <w:tab/>
        <w:t xml:space="preserve">The number of active receiver units. The same as the number of </w:t>
      </w:r>
      <w:r>
        <w:rPr>
          <w:i/>
        </w:rPr>
        <w:t>demodulation branches</w:t>
      </w:r>
      <w:r>
        <w:t xml:space="preserve"> to which compliance is declared for chapter 8 performance requirements</w:t>
      </w:r>
    </w:p>
    <w:p w14:paraId="0E693EA1" w14:textId="77777777" w:rsidR="00AB0508" w:rsidRDefault="00AB0508" w:rsidP="00AB0508">
      <w:pPr>
        <w:pStyle w:val="EW"/>
      </w:pPr>
      <w:r>
        <w:t>P</w:t>
      </w:r>
      <w:r>
        <w:rPr>
          <w:vertAlign w:val="subscript"/>
        </w:rPr>
        <w:t>EM,n50,ind</w:t>
      </w:r>
      <w:r>
        <w:tab/>
        <w:t xml:space="preserve">Declared emission level for Band n50 in the band 1518-1559 MHz; </w:t>
      </w:r>
      <w:proofErr w:type="spellStart"/>
      <w:r>
        <w:t>ind</w:t>
      </w:r>
      <w:proofErr w:type="spellEnd"/>
      <w:r>
        <w:t xml:space="preserve"> = a, b</w:t>
      </w:r>
    </w:p>
    <w:p w14:paraId="76944E1F" w14:textId="77777777" w:rsidR="00AB0508" w:rsidRDefault="00AB0508" w:rsidP="00AB0508">
      <w:pPr>
        <w:pStyle w:val="EW"/>
        <w:rPr>
          <w:i/>
        </w:rPr>
      </w:pPr>
      <w:proofErr w:type="spellStart"/>
      <w:r>
        <w:t>P</w:t>
      </w:r>
      <w:r>
        <w:rPr>
          <w:vertAlign w:val="subscript"/>
        </w:rPr>
        <w:t>max</w:t>
      </w:r>
      <w:r>
        <w:rPr>
          <w:vertAlign w:val="subscript"/>
          <w:lang w:eastAsia="zh-CN"/>
        </w:rPr>
        <w:t>,c,EIRP</w:t>
      </w:r>
      <w:proofErr w:type="spellEnd"/>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w:t>
      </w:r>
      <w:proofErr w:type="spellStart"/>
      <w:r>
        <w:rPr>
          <w:rFonts w:cs="v5.0.0"/>
        </w:rPr>
        <w:t>P</w:t>
      </w:r>
      <w:r>
        <w:rPr>
          <w:rFonts w:cs="v5.0.0"/>
          <w:vertAlign w:val="subscript"/>
        </w:rPr>
        <w:t>Rated,c,TRP</w:t>
      </w:r>
      <w:proofErr w:type="spellEnd"/>
      <w:r>
        <w:rPr>
          <w:rFonts w:cs="v5.0.0"/>
        </w:rPr>
        <w:t>)</w:t>
      </w:r>
    </w:p>
    <w:p w14:paraId="3285FED6" w14:textId="77777777" w:rsidR="00AB0508" w:rsidRDefault="00AB0508" w:rsidP="00AB0508">
      <w:pPr>
        <w:pStyle w:val="EW"/>
      </w:pPr>
      <w:proofErr w:type="spellStart"/>
      <w:r>
        <w:t>P</w:t>
      </w:r>
      <w:r>
        <w:rPr>
          <w:vertAlign w:val="subscript"/>
        </w:rPr>
        <w:t>max,c,EIRP</w:t>
      </w:r>
      <w:proofErr w:type="spellEnd"/>
      <w:r>
        <w:rPr>
          <w:vertAlign w:val="subscript"/>
        </w:rPr>
        <w:t>, extreme </w:t>
      </w:r>
      <w:r>
        <w:rPr>
          <w:vertAlign w:val="subscript"/>
        </w:rPr>
        <w:tab/>
      </w:r>
      <w:r>
        <w:t>The maximum carrier EIRP when the NR BS is configured at the maximum rated carrier output TRP (</w:t>
      </w:r>
      <w:proofErr w:type="spellStart"/>
      <w:r>
        <w:t>P</w:t>
      </w:r>
      <w:r>
        <w:rPr>
          <w:vertAlign w:val="subscript"/>
        </w:rPr>
        <w:t>Rated,c,TRP</w:t>
      </w:r>
      <w:proofErr w:type="spellEnd"/>
      <w:r>
        <w:t>) under extreme conditions, either measured directly or calculated</w:t>
      </w:r>
    </w:p>
    <w:p w14:paraId="598E3015" w14:textId="77777777" w:rsidR="00AB0508" w:rsidRDefault="00AB0508" w:rsidP="00AB0508">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3ED77563" w14:textId="77777777" w:rsidR="00AB0508" w:rsidRDefault="00AB0508" w:rsidP="00AB0508">
      <w:pPr>
        <w:pStyle w:val="EW"/>
        <w:rPr>
          <w:vertAlign w:val="subscript"/>
          <w:lang w:val="en-US"/>
        </w:rPr>
      </w:pPr>
      <w:proofErr w:type="spellStart"/>
      <w:r>
        <w:rPr>
          <w:lang w:val="en-US"/>
        </w:rPr>
        <w:t>P</w:t>
      </w:r>
      <w:r>
        <w:rPr>
          <w:vertAlign w:val="subscript"/>
          <w:lang w:val="en-US"/>
        </w:rPr>
        <w:t>max,sample,nom</w:t>
      </w:r>
      <w:proofErr w:type="spellEnd"/>
      <w:r>
        <w:rPr>
          <w:vertAlign w:val="subscript"/>
          <w:lang w:val="en-US"/>
        </w:rPr>
        <w:t>             </w:t>
      </w:r>
      <w:r>
        <w:rPr>
          <w:lang w:val="en-US"/>
        </w:rPr>
        <w:t xml:space="preserve">The measured sample power in extreme conditionals chamber when the </w:t>
      </w:r>
      <w:r>
        <w:t>AAS BS is configured at the rated carrier output TRP (</w:t>
      </w:r>
      <w:proofErr w:type="spellStart"/>
      <w:r>
        <w:t>P</w:t>
      </w:r>
      <w:r>
        <w:rPr>
          <w:vertAlign w:val="subscript"/>
        </w:rPr>
        <w:t>Rated,c,TRP</w:t>
      </w:r>
      <w:proofErr w:type="spellEnd"/>
      <w:r>
        <w:t>), under nominal conditions</w:t>
      </w:r>
    </w:p>
    <w:p w14:paraId="6ABF360C" w14:textId="77777777" w:rsidR="00AB0508" w:rsidRDefault="00AB0508" w:rsidP="00AB0508">
      <w:pPr>
        <w:pStyle w:val="EW"/>
      </w:pPr>
      <w:proofErr w:type="spellStart"/>
      <w:r>
        <w:rPr>
          <w:lang w:val="en-US"/>
        </w:rPr>
        <w:t>P</w:t>
      </w:r>
      <w:r>
        <w:rPr>
          <w:vertAlign w:val="subscript"/>
          <w:lang w:val="en-US"/>
        </w:rPr>
        <w:t>max,sample,ext</w:t>
      </w:r>
      <w:proofErr w:type="spellEnd"/>
      <w:r>
        <w:rPr>
          <w:vertAlign w:val="subscript"/>
          <w:lang w:val="en-US"/>
        </w:rPr>
        <w:t xml:space="preserve">      </w:t>
      </w:r>
      <w:r>
        <w:rPr>
          <w:vertAlign w:val="subscript"/>
          <w:lang w:val="en-US"/>
        </w:rPr>
        <w:tab/>
      </w:r>
      <w:r>
        <w:rPr>
          <w:lang w:val="en-US"/>
        </w:rPr>
        <w:t xml:space="preserve">The measured sample power in extreme conditionals chamber when the </w:t>
      </w:r>
      <w:r>
        <w:t>AAS BS is configured at the rated carrier output TRP (</w:t>
      </w:r>
      <w:proofErr w:type="spellStart"/>
      <w:r>
        <w:t>P</w:t>
      </w:r>
      <w:r>
        <w:rPr>
          <w:vertAlign w:val="subscript"/>
        </w:rPr>
        <w:t>Rated,c,TRP</w:t>
      </w:r>
      <w:proofErr w:type="spellEnd"/>
      <w:r>
        <w:t>), under extreme conditions</w:t>
      </w:r>
    </w:p>
    <w:p w14:paraId="44895774" w14:textId="77777777" w:rsidR="00AB0508" w:rsidRDefault="00AB0508" w:rsidP="00AB0508">
      <w:pPr>
        <w:pStyle w:val="EW"/>
      </w:pPr>
      <w:proofErr w:type="spellStart"/>
      <w:r>
        <w:t>P</w:t>
      </w:r>
      <w:r>
        <w:rPr>
          <w:vertAlign w:val="subscript"/>
        </w:rPr>
        <w:t>Rated,c,EIRP</w:t>
      </w:r>
      <w:proofErr w:type="spellEnd"/>
      <w:r>
        <w:t xml:space="preserve">           The rated carrier output EIRP when the NR BS is configured at the rated carrier output TRP (</w:t>
      </w:r>
      <w:proofErr w:type="spellStart"/>
      <w:r>
        <w:rPr>
          <w:vertAlign w:val="subscript"/>
        </w:rPr>
        <w:t>PRated,c,TRP</w:t>
      </w:r>
      <w:proofErr w:type="spellEnd"/>
      <w:r>
        <w:t>)</w:t>
      </w:r>
    </w:p>
    <w:p w14:paraId="63ECE8F6" w14:textId="77777777" w:rsidR="00AB0508" w:rsidRDefault="00AB0508" w:rsidP="00AB0508">
      <w:pPr>
        <w:pStyle w:val="EW"/>
        <w:rPr>
          <w:lang w:eastAsia="zh-CN"/>
        </w:rPr>
      </w:pPr>
      <w:proofErr w:type="spellStart"/>
      <w:r>
        <w:t>Prated,c,TRP</w:t>
      </w:r>
      <w:proofErr w:type="spellEnd"/>
      <w:r>
        <w:tab/>
        <w:t>Rated carrier TRP output</w:t>
      </w:r>
      <w:r>
        <w:rPr>
          <w:i/>
        </w:rPr>
        <w:t xml:space="preserve"> power </w:t>
      </w:r>
      <w:r>
        <w:t>declared</w:t>
      </w:r>
      <w:r>
        <w:rPr>
          <w:i/>
        </w:rPr>
        <w:t xml:space="preserve"> </w:t>
      </w:r>
      <w:r>
        <w:t>per RIB</w:t>
      </w:r>
    </w:p>
    <w:p w14:paraId="12B20DD2" w14:textId="77777777" w:rsidR="00AB0508" w:rsidRDefault="00AB0508" w:rsidP="00AB0508">
      <w:pPr>
        <w:pStyle w:val="EW"/>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53C8ECB5" w14:textId="77777777" w:rsidR="00AB0508" w:rsidRDefault="00AB0508" w:rsidP="00AB0508">
      <w:pPr>
        <w:pStyle w:val="EW"/>
      </w:pPr>
      <w:r>
        <w:lastRenderedPageBreak/>
        <w:t>P</w:t>
      </w:r>
      <w:r>
        <w:rPr>
          <w:vertAlign w:val="subscript"/>
        </w:rPr>
        <w:t>REFSENS</w:t>
      </w:r>
      <w:r>
        <w:tab/>
        <w:t xml:space="preserve">Conducted reference Sensitivity power </w:t>
      </w:r>
      <w:proofErr w:type="spellStart"/>
      <w:r>
        <w:t>levelSS</w:t>
      </w:r>
      <w:r>
        <w:rPr>
          <w:vertAlign w:val="subscript"/>
        </w:rPr>
        <w:t>REF</w:t>
      </w:r>
      <w:proofErr w:type="spellEnd"/>
      <w:r>
        <w:tab/>
        <w:t>SS block reference frequency position</w:t>
      </w:r>
    </w:p>
    <w:p w14:paraId="5E2DB72A" w14:textId="77777777" w:rsidR="00AB0508" w:rsidRDefault="00AB0508" w:rsidP="00AB0508">
      <w:pPr>
        <w:pStyle w:val="EW"/>
      </w:pPr>
      <w:r>
        <w:t>TT</w:t>
      </w:r>
      <w:r>
        <w:rPr>
          <w:vertAlign w:val="subscript"/>
        </w:rPr>
        <w:t>OTA</w:t>
      </w:r>
      <w:r>
        <w:tab/>
        <w:t>Test tolerance for OTA requirements</w:t>
      </w:r>
    </w:p>
    <w:p w14:paraId="1AD8B72D" w14:textId="77777777" w:rsidR="00AB0508" w:rsidRDefault="00AB0508" w:rsidP="00AB0508">
      <w:pPr>
        <w:pStyle w:val="EW"/>
      </w:pPr>
      <w:proofErr w:type="spellStart"/>
      <w:r>
        <w:rPr>
          <w:rFonts w:cs="v5.0.0"/>
        </w:rPr>
        <w:t>W</w:t>
      </w:r>
      <w:r>
        <w:rPr>
          <w:rFonts w:cs="v5.0.0"/>
          <w:vertAlign w:val="subscript"/>
        </w:rPr>
        <w:t>gap</w:t>
      </w:r>
      <w:proofErr w:type="spellEnd"/>
      <w:r>
        <w:tab/>
        <w:t>Sub-block gap or Inter RF Bandwidth gap size</w:t>
      </w:r>
    </w:p>
    <w:p w14:paraId="06F808ED" w14:textId="77777777" w:rsidR="004E0CDF" w:rsidRDefault="004E0CDF" w:rsidP="00200023">
      <w:pPr>
        <w:pStyle w:val="NO"/>
      </w:pPr>
    </w:p>
    <w:p w14:paraId="747B1BD3" w14:textId="77777777" w:rsidR="004E0CDF" w:rsidRDefault="004E0CDF" w:rsidP="004E0CDF">
      <w:pPr>
        <w:pStyle w:val="NO"/>
      </w:pPr>
      <w:bookmarkStart w:id="18" w:name="_Toc481653330"/>
      <w:bookmarkStart w:id="19" w:name="_Toc527700285"/>
      <w:r w:rsidRPr="004E0CDF">
        <w:rPr>
          <w:highlight w:val="yellow"/>
        </w:rPr>
        <w:t>------ Next changed part ----------</w:t>
      </w:r>
    </w:p>
    <w:p w14:paraId="31E7628B" w14:textId="77777777" w:rsidR="004E0CDF" w:rsidRDefault="004E0CDF" w:rsidP="004E0CDF">
      <w:pPr>
        <w:pStyle w:val="Heading2"/>
        <w:rPr>
          <w:rFonts w:cs="v4.2.0"/>
          <w:lang w:eastAsia="en-US"/>
        </w:rPr>
      </w:pPr>
      <w:bookmarkStart w:id="20" w:name="_Toc527700072"/>
      <w:bookmarkStart w:id="21" w:name="_Toc481685280"/>
      <w:bookmarkStart w:id="22" w:name="_Toc440014536"/>
      <w:r>
        <w:rPr>
          <w:rFonts w:cs="v4.2.0"/>
        </w:rPr>
        <w:t>4.6</w:t>
      </w:r>
      <w:r>
        <w:rPr>
          <w:rFonts w:cs="v4.2.0"/>
        </w:rPr>
        <w:tab/>
        <w:t>Manufacturer’s declarations</w:t>
      </w:r>
      <w:bookmarkEnd w:id="20"/>
      <w:bookmarkEnd w:id="21"/>
      <w:bookmarkEnd w:id="22"/>
    </w:p>
    <w:p w14:paraId="14BC2FC3" w14:textId="77777777" w:rsidR="004E0CDF" w:rsidRDefault="004E0CDF" w:rsidP="004E0CDF">
      <w:pPr>
        <w:rPr>
          <w:rFonts w:eastAsia="SimSun"/>
        </w:rPr>
      </w:pPr>
      <w:r>
        <w:t xml:space="preserve">The following </w:t>
      </w:r>
      <w:r>
        <w:rPr>
          <w:rFonts w:eastAsia="SimSun"/>
        </w:rPr>
        <w:t xml:space="preserve">BS </w:t>
      </w:r>
      <w:r>
        <w:t xml:space="preserve">manufacturer’s declarations listed in table 4.6-1 are required to be provided by the manufacturer for radiated requirements testing for </w:t>
      </w:r>
      <w:r>
        <w:rPr>
          <w:i/>
        </w:rPr>
        <w:t>BS type 1-H,</w:t>
      </w:r>
      <w:r>
        <w:t xml:space="preserve"> </w:t>
      </w:r>
      <w:r>
        <w:rPr>
          <w:i/>
        </w:rPr>
        <w:t>BS type 1-O</w:t>
      </w:r>
      <w:r>
        <w:t xml:space="preserve"> and </w:t>
      </w:r>
      <w:r>
        <w:rPr>
          <w:i/>
        </w:rPr>
        <w:t>BS type 2-O</w:t>
      </w:r>
      <w:r>
        <w:t>.</w:t>
      </w:r>
      <w:r>
        <w:rPr>
          <w:rFonts w:eastAsia="SimSun"/>
        </w:rPr>
        <w:t xml:space="preserve"> </w:t>
      </w:r>
    </w:p>
    <w:p w14:paraId="12810756" w14:textId="77777777" w:rsidR="004E0CDF" w:rsidRPr="004E0CDF" w:rsidRDefault="004E0CDF" w:rsidP="004E0CDF">
      <w:r>
        <w:t xml:space="preserve">For the </w:t>
      </w:r>
      <w:r>
        <w:rPr>
          <w:i/>
        </w:rPr>
        <w:t>BS type 1-H</w:t>
      </w:r>
      <w:r>
        <w:t xml:space="preserve"> declarations required for the conducted requirements testing, refer to TS 38.141-1 [3], subclause 4.6.</w:t>
      </w:r>
    </w:p>
    <w:p w14:paraId="7B032A42" w14:textId="77777777" w:rsidR="004E0CDF" w:rsidRDefault="004E0CDF" w:rsidP="004E0CDF">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7"/>
        <w:gridCol w:w="1675"/>
        <w:gridCol w:w="5414"/>
        <w:gridCol w:w="841"/>
        <w:gridCol w:w="574"/>
        <w:gridCol w:w="574"/>
      </w:tblGrid>
      <w:tr w:rsidR="004E0CDF" w14:paraId="2E5C64D3" w14:textId="77777777" w:rsidTr="004E0CDF">
        <w:trPr>
          <w:tblHeader/>
          <w:jc w:val="center"/>
        </w:trPr>
        <w:tc>
          <w:tcPr>
            <w:tcW w:w="1176" w:type="dxa"/>
            <w:vMerge w:val="restart"/>
            <w:tcBorders>
              <w:top w:val="single" w:sz="4" w:space="0" w:color="auto"/>
              <w:left w:val="single" w:sz="4" w:space="0" w:color="auto"/>
              <w:bottom w:val="single" w:sz="4" w:space="0" w:color="auto"/>
              <w:right w:val="single" w:sz="4" w:space="0" w:color="auto"/>
            </w:tcBorders>
            <w:hideMark/>
          </w:tcPr>
          <w:p w14:paraId="437912C6" w14:textId="77777777" w:rsidR="004E0CDF" w:rsidRDefault="004E0CDF">
            <w:pPr>
              <w:pStyle w:val="TAH"/>
            </w:pPr>
            <w:r>
              <w:t>Declaration identifier</w:t>
            </w:r>
          </w:p>
        </w:tc>
        <w:tc>
          <w:tcPr>
            <w:tcW w:w="1675" w:type="dxa"/>
            <w:vMerge w:val="restart"/>
            <w:tcBorders>
              <w:top w:val="single" w:sz="4" w:space="0" w:color="auto"/>
              <w:left w:val="single" w:sz="4" w:space="0" w:color="auto"/>
              <w:bottom w:val="single" w:sz="4" w:space="0" w:color="auto"/>
              <w:right w:val="single" w:sz="4" w:space="0" w:color="auto"/>
            </w:tcBorders>
            <w:hideMark/>
          </w:tcPr>
          <w:p w14:paraId="16D205E2" w14:textId="77777777" w:rsidR="004E0CDF" w:rsidRDefault="004E0CDF">
            <w:pPr>
              <w:pStyle w:val="TAH"/>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385B50" w14:textId="77777777" w:rsidR="004E0CDF" w:rsidRDefault="004E0CDF">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1713C5FC" w14:textId="77777777" w:rsidR="004E0CDF" w:rsidRDefault="004E0CDF">
            <w:pPr>
              <w:pStyle w:val="TAH"/>
              <w:rPr>
                <w:rFonts w:eastAsia="SimSun"/>
              </w:rPr>
            </w:pPr>
            <w:r>
              <w:rPr>
                <w:rFonts w:eastAsia="SimSun"/>
              </w:rPr>
              <w:t xml:space="preserve">Applicability </w:t>
            </w:r>
          </w:p>
          <w:p w14:paraId="6C9F17AE" w14:textId="77777777" w:rsidR="004E0CDF" w:rsidRPr="004E0CDF" w:rsidRDefault="004E0CDF">
            <w:pPr>
              <w:pStyle w:val="TAH"/>
            </w:pPr>
            <w:r>
              <w:rPr>
                <w:rFonts w:eastAsia="SimSun"/>
              </w:rPr>
              <w:t>(Note 1)</w:t>
            </w:r>
          </w:p>
        </w:tc>
      </w:tr>
      <w:tr w:rsidR="004E0CDF" w14:paraId="68D22BA1" w14:textId="77777777" w:rsidTr="004E0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4BACF" w14:textId="77777777" w:rsidR="004E0CDF" w:rsidRDefault="004E0CDF">
            <w:pPr>
              <w:spacing w:after="0"/>
              <w:rPr>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6DF7" w14:textId="77777777" w:rsidR="004E0CDF" w:rsidRDefault="004E0CDF">
            <w:pPr>
              <w:spacing w:after="0"/>
              <w:rPr>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839C" w14:textId="77777777" w:rsidR="004E0CDF" w:rsidRDefault="004E0CDF">
            <w:pPr>
              <w:spacing w:after="0"/>
              <w:rPr>
                <w:b/>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F57BA35" w14:textId="77777777" w:rsidR="004E0CDF" w:rsidRDefault="004E0CDF">
            <w:pPr>
              <w:pStyle w:val="TAH"/>
              <w:rPr>
                <w:i/>
              </w:rPr>
            </w:pPr>
            <w:r>
              <w:rPr>
                <w:i/>
              </w:rPr>
              <w:t>BS type 1-H</w:t>
            </w:r>
          </w:p>
          <w:p w14:paraId="738F687B" w14:textId="77777777" w:rsidR="004E0CDF" w:rsidRDefault="004E0CDF">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14:paraId="5FA81FBB" w14:textId="77777777" w:rsidR="004E0CDF" w:rsidRDefault="004E0CDF">
            <w:pPr>
              <w:pStyle w:val="TAH"/>
              <w:rPr>
                <w:rFonts w:cs="Arial"/>
                <w:i/>
                <w:szCs w:val="18"/>
              </w:rPr>
            </w:pPr>
            <w:r>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4FD63C3F" w14:textId="77777777" w:rsidR="004E0CDF" w:rsidRDefault="004E0CDF">
            <w:pPr>
              <w:pStyle w:val="TAH"/>
              <w:rPr>
                <w:rFonts w:cs="Arial"/>
                <w:i/>
                <w:szCs w:val="18"/>
              </w:rPr>
            </w:pPr>
            <w:r>
              <w:rPr>
                <w:i/>
              </w:rPr>
              <w:t>BS type 2-O</w:t>
            </w:r>
          </w:p>
        </w:tc>
      </w:tr>
      <w:tr w:rsidR="004E0CDF" w14:paraId="7BB5E2A4"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1E0AB29" w14:textId="77777777" w:rsidR="004E0CDF" w:rsidRDefault="004E0CDF">
            <w:pPr>
              <w:pStyle w:val="TAL"/>
              <w:rPr>
                <w:rFonts w:cs="Arial"/>
                <w:szCs w:val="18"/>
              </w:rPr>
            </w:pPr>
            <w:r>
              <w:lastRenderedPageBreak/>
              <w:t>D.1</w:t>
            </w:r>
          </w:p>
        </w:tc>
        <w:tc>
          <w:tcPr>
            <w:tcW w:w="1675" w:type="dxa"/>
            <w:tcBorders>
              <w:top w:val="single" w:sz="4" w:space="0" w:color="auto"/>
              <w:left w:val="single" w:sz="4" w:space="0" w:color="auto"/>
              <w:bottom w:val="single" w:sz="4" w:space="0" w:color="auto"/>
              <w:right w:val="single" w:sz="4" w:space="0" w:color="auto"/>
            </w:tcBorders>
            <w:hideMark/>
          </w:tcPr>
          <w:p w14:paraId="03131E69" w14:textId="77777777" w:rsidR="004E0CDF" w:rsidRDefault="004E0CDF">
            <w:pPr>
              <w:pStyle w:val="TAL"/>
              <w:rPr>
                <w:rFonts w:cs="Arial"/>
                <w:szCs w:val="18"/>
              </w:rPr>
            </w:pPr>
            <w:r>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0F8265CF" w14:textId="77777777" w:rsidR="004E0CDF" w:rsidRDefault="004E0CDF">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14:paraId="18886A81" w14:textId="77777777" w:rsidR="004E0CDF" w:rsidRDefault="004E0CDF">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46A991A" w14:textId="77777777" w:rsidR="004E0CDF" w:rsidRDefault="004E0CDF">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88043CD" w14:textId="77777777" w:rsidR="004E0CDF" w:rsidRDefault="004E0CDF">
            <w:pPr>
              <w:pStyle w:val="TAL"/>
              <w:jc w:val="center"/>
              <w:rPr>
                <w:rFonts w:cs="Arial"/>
                <w:szCs w:val="18"/>
              </w:rPr>
            </w:pPr>
            <w:r>
              <w:rPr>
                <w:rFonts w:cs="Arial"/>
                <w:szCs w:val="18"/>
              </w:rPr>
              <w:t>x</w:t>
            </w:r>
          </w:p>
        </w:tc>
      </w:tr>
      <w:tr w:rsidR="004E0CDF" w14:paraId="4ACF25B8"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BC49F3F" w14:textId="77777777" w:rsidR="004E0CDF" w:rsidRDefault="004E0CDF">
            <w:pPr>
              <w:pStyle w:val="TAL"/>
              <w:rPr>
                <w:rFonts w:cs="Arial"/>
                <w:szCs w:val="18"/>
              </w:rPr>
            </w:pPr>
            <w:r>
              <w:t>D.2</w:t>
            </w:r>
          </w:p>
        </w:tc>
        <w:tc>
          <w:tcPr>
            <w:tcW w:w="1675" w:type="dxa"/>
            <w:tcBorders>
              <w:top w:val="single" w:sz="4" w:space="0" w:color="auto"/>
              <w:left w:val="single" w:sz="4" w:space="0" w:color="auto"/>
              <w:bottom w:val="single" w:sz="4" w:space="0" w:color="auto"/>
              <w:right w:val="single" w:sz="4" w:space="0" w:color="auto"/>
            </w:tcBorders>
            <w:hideMark/>
          </w:tcPr>
          <w:p w14:paraId="111DFC7F" w14:textId="77777777" w:rsidR="004E0CDF" w:rsidRDefault="004E0CDF">
            <w:pPr>
              <w:pStyle w:val="TAL"/>
              <w:rPr>
                <w:rFonts w:cs="Arial"/>
                <w:szCs w:val="18"/>
              </w:rPr>
            </w:pPr>
            <w:r>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466C47FD" w14:textId="77777777" w:rsidR="004E0CDF" w:rsidRDefault="004E0CDF">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14:paraId="4312830F"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83AC199"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121DAAE" w14:textId="77777777" w:rsidR="004E0CDF" w:rsidRDefault="004E0CDF">
            <w:pPr>
              <w:pStyle w:val="TAL"/>
              <w:jc w:val="center"/>
              <w:rPr>
                <w:rFonts w:cs="Arial"/>
                <w:szCs w:val="18"/>
              </w:rPr>
            </w:pPr>
            <w:r>
              <w:rPr>
                <w:rFonts w:cs="Arial"/>
                <w:szCs w:val="18"/>
              </w:rPr>
              <w:t>x</w:t>
            </w:r>
          </w:p>
        </w:tc>
      </w:tr>
      <w:tr w:rsidR="004E0CDF" w14:paraId="3EB98DB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7E6DBE3" w14:textId="77777777" w:rsidR="004E0CDF" w:rsidRDefault="004E0CDF">
            <w:pPr>
              <w:pStyle w:val="TAL"/>
              <w:rPr>
                <w:rFonts w:cs="Arial"/>
                <w:szCs w:val="18"/>
              </w:rPr>
            </w:pPr>
            <w:r>
              <w:t>D.3</w:t>
            </w:r>
          </w:p>
        </w:tc>
        <w:tc>
          <w:tcPr>
            <w:tcW w:w="1675" w:type="dxa"/>
            <w:tcBorders>
              <w:top w:val="single" w:sz="4" w:space="0" w:color="auto"/>
              <w:left w:val="single" w:sz="4" w:space="0" w:color="auto"/>
              <w:bottom w:val="single" w:sz="4" w:space="0" w:color="auto"/>
              <w:right w:val="single" w:sz="4" w:space="0" w:color="auto"/>
            </w:tcBorders>
            <w:hideMark/>
          </w:tcPr>
          <w:p w14:paraId="3E8E575A" w14:textId="77777777" w:rsidR="004E0CDF" w:rsidRDefault="004E0CDF">
            <w:pPr>
              <w:pStyle w:val="TAL"/>
              <w:rPr>
                <w:rFonts w:cs="Arial"/>
                <w:szCs w:val="18"/>
              </w:rPr>
            </w:pPr>
            <w:r>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75B9E0E6" w14:textId="77777777" w:rsidR="004E0CDF" w:rsidRDefault="004E0CDF">
            <w:pPr>
              <w:pStyle w:val="TAL"/>
              <w:keepNext w:val="0"/>
              <w:keepLines w:val="0"/>
              <w:rPr>
                <w:rFonts w:cs="Arial"/>
                <w:szCs w:val="18"/>
              </w:rPr>
            </w:pPr>
            <w:r>
              <w:rPr>
                <w:rFonts w:cs="Arial"/>
                <w:szCs w:val="18"/>
              </w:rPr>
              <w:t>A unique title to identify a beam, e.g. a, b, c or 1, 2, 3.</w:t>
            </w:r>
          </w:p>
          <w:p w14:paraId="76F5C326" w14:textId="77777777" w:rsidR="004E0CDF" w:rsidRDefault="004E0CDF">
            <w:pPr>
              <w:pStyle w:val="TAL"/>
              <w:keepNext w:val="0"/>
              <w:keepLines w:val="0"/>
              <w:rPr>
                <w:rFonts w:cs="Arial"/>
                <w:szCs w:val="18"/>
              </w:rPr>
            </w:pPr>
            <w:r>
              <w:rPr>
                <w:rFonts w:cs="Arial"/>
                <w:szCs w:val="18"/>
              </w:rPr>
              <w:t>The vendor may declare any number of beams, the minimum requirement to declare for conformance are the beams with the highest intend EIRP for each of the beams widths below:</w:t>
            </w:r>
          </w:p>
          <w:p w14:paraId="4D4C82B6" w14:textId="77777777" w:rsidR="004E0CDF" w:rsidRDefault="004E0CDF">
            <w:pPr>
              <w:pStyle w:val="TAL"/>
              <w:keepNext w:val="0"/>
              <w:keepLines w:val="0"/>
              <w:ind w:left="587" w:hanging="304"/>
              <w:rPr>
                <w:rFonts w:cs="Arial"/>
                <w:szCs w:val="18"/>
              </w:rPr>
            </w:pPr>
            <w:r>
              <w:rPr>
                <w:rFonts w:cs="Arial"/>
                <w:szCs w:val="18"/>
              </w:rPr>
              <w:t>1)</w:t>
            </w:r>
            <w:r>
              <w:rPr>
                <w:rFonts w:cs="Arial"/>
                <w:szCs w:val="18"/>
              </w:rPr>
              <w:tab/>
              <w:t xml:space="preserve">Narrowest intended </w:t>
            </w:r>
            <w:proofErr w:type="spellStart"/>
            <w:r>
              <w:rPr>
                <w:rFonts w:cs="Arial"/>
                <w:szCs w:val="18"/>
              </w:rPr>
              <w:t>BeW</w:t>
            </w:r>
            <w:r>
              <w:rPr>
                <w:rFonts w:cs="Arial"/>
                <w:szCs w:val="18"/>
                <w:vertAlign w:val="subscript"/>
              </w:rPr>
              <w:t>θ</w:t>
            </w:r>
            <w:proofErr w:type="spellEnd"/>
            <w:r>
              <w:rPr>
                <w:rFonts w:cs="Arial"/>
                <w:szCs w:val="18"/>
              </w:rPr>
              <w:t xml:space="preserve">,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at the reference beam direction.</w:t>
            </w:r>
          </w:p>
          <w:p w14:paraId="0B3F6E57" w14:textId="77777777" w:rsidR="004E0CDF" w:rsidRDefault="004E0CDF">
            <w:pPr>
              <w:pStyle w:val="TAL"/>
              <w:keepNext w:val="0"/>
              <w:keepLines w:val="0"/>
              <w:ind w:left="587" w:hanging="304"/>
              <w:rPr>
                <w:rFonts w:cs="Arial"/>
                <w:szCs w:val="18"/>
              </w:rPr>
            </w:pPr>
            <w:r>
              <w:rPr>
                <w:rFonts w:cs="Arial"/>
                <w:szCs w:val="18"/>
              </w:rPr>
              <w:t>2)</w:t>
            </w:r>
            <w:r>
              <w:rPr>
                <w:rFonts w:cs="Arial"/>
                <w:szCs w:val="18"/>
              </w:rPr>
              <w:tab/>
              <w:t xml:space="preserve">Narrowest intended </w:t>
            </w:r>
            <w:proofErr w:type="spellStart"/>
            <w:r>
              <w:rPr>
                <w:rFonts w:cs="Arial"/>
                <w:szCs w:val="18"/>
              </w:rPr>
              <w:t>BeW</w:t>
            </w:r>
            <w:r>
              <w:rPr>
                <w:rFonts w:cs="Arial"/>
                <w:szCs w:val="18"/>
                <w:vertAlign w:val="subscript"/>
              </w:rPr>
              <w:t>ϕ</w:t>
            </w:r>
            <w:proofErr w:type="spellEnd"/>
            <w:r>
              <w:rPr>
                <w:rFonts w:cs="Arial"/>
                <w:szCs w:val="18"/>
              </w:rPr>
              <w:t xml:space="preserve">,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at the reference beam direction.</w:t>
            </w:r>
          </w:p>
          <w:p w14:paraId="1B78BA80" w14:textId="77777777" w:rsidR="004E0CDF" w:rsidRDefault="004E0CDF">
            <w:pPr>
              <w:pStyle w:val="TAL"/>
              <w:keepNext w:val="0"/>
              <w:keepLines w:val="0"/>
              <w:ind w:left="587" w:hanging="304"/>
              <w:rPr>
                <w:rFonts w:cs="Arial"/>
                <w:szCs w:val="18"/>
              </w:rPr>
            </w:pPr>
            <w:r>
              <w:rPr>
                <w:rFonts w:cs="Arial"/>
                <w:szCs w:val="18"/>
              </w:rPr>
              <w:t>3)</w:t>
            </w:r>
            <w:r>
              <w:rPr>
                <w:rFonts w:cs="Arial"/>
                <w:szCs w:val="18"/>
              </w:rPr>
              <w:tab/>
              <w:t xml:space="preserve">Widest intended </w:t>
            </w:r>
            <w:proofErr w:type="spellStart"/>
            <w:r>
              <w:rPr>
                <w:rFonts w:cs="Arial"/>
                <w:szCs w:val="18"/>
              </w:rPr>
              <w:t>BeW</w:t>
            </w:r>
            <w:r>
              <w:rPr>
                <w:rFonts w:cs="Arial"/>
                <w:szCs w:val="18"/>
                <w:vertAlign w:val="subscript"/>
              </w:rPr>
              <w:t>θ</w:t>
            </w:r>
            <w:proofErr w:type="spellEnd"/>
            <w:r>
              <w:rPr>
                <w:rFonts w:cs="Arial"/>
                <w:szCs w:val="18"/>
              </w:rPr>
              <w:t xml:space="preserve">,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at the reference beam direction.</w:t>
            </w:r>
          </w:p>
          <w:p w14:paraId="01979180" w14:textId="77777777" w:rsidR="004E0CDF" w:rsidRDefault="004E0CDF">
            <w:pPr>
              <w:pStyle w:val="TAL"/>
              <w:keepNext w:val="0"/>
              <w:keepLines w:val="0"/>
              <w:ind w:left="587" w:hanging="304"/>
              <w:rPr>
                <w:rFonts w:cs="Arial"/>
                <w:szCs w:val="18"/>
              </w:rPr>
            </w:pPr>
            <w:r>
              <w:rPr>
                <w:rFonts w:cs="Arial"/>
                <w:szCs w:val="18"/>
              </w:rPr>
              <w:t>4)</w:t>
            </w:r>
            <w:r>
              <w:rPr>
                <w:rFonts w:cs="Arial"/>
                <w:szCs w:val="18"/>
              </w:rPr>
              <w:tab/>
              <w:t xml:space="preserve">Widest intended </w:t>
            </w:r>
            <w:proofErr w:type="spellStart"/>
            <w:r>
              <w:rPr>
                <w:rFonts w:cs="Arial"/>
                <w:szCs w:val="18"/>
              </w:rPr>
              <w:t>BeW</w:t>
            </w:r>
            <w:r>
              <w:rPr>
                <w:rFonts w:cs="Arial"/>
                <w:szCs w:val="18"/>
                <w:vertAlign w:val="subscript"/>
              </w:rPr>
              <w:t>ϕ</w:t>
            </w:r>
            <w:proofErr w:type="spellEnd"/>
            <w:r>
              <w:rPr>
                <w:rFonts w:cs="Arial"/>
                <w:szCs w:val="18"/>
              </w:rPr>
              <w:t xml:space="preserve">,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at the reference beam direction.</w:t>
            </w:r>
          </w:p>
          <w:p w14:paraId="2EB59C8A" w14:textId="77777777" w:rsidR="004E0CDF" w:rsidRDefault="004E0CDF">
            <w:pPr>
              <w:pStyle w:val="TAL"/>
              <w:keepNext w:val="0"/>
              <w:keepLines w:val="0"/>
              <w:ind w:left="587" w:hanging="304"/>
              <w:rPr>
                <w:rFonts w:cs="Arial"/>
                <w:szCs w:val="18"/>
              </w:rPr>
            </w:pPr>
            <w:r>
              <w:rPr>
                <w:rFonts w:cs="Arial"/>
                <w:szCs w:val="18"/>
              </w:rPr>
              <w:t>5)</w:t>
            </w:r>
            <w:r>
              <w:rPr>
                <w:rFonts w:cs="Arial"/>
                <w:szCs w:val="18"/>
              </w:rPr>
              <w:tab/>
            </w:r>
            <w:proofErr w:type="spellStart"/>
            <w:r>
              <w:rPr>
                <w:rFonts w:cs="Arial"/>
                <w:szCs w:val="18"/>
              </w:rPr>
              <w:t>BeW</w:t>
            </w:r>
            <w:r>
              <w:rPr>
                <w:rFonts w:cs="Arial"/>
                <w:szCs w:val="18"/>
                <w:vertAlign w:val="subscript"/>
              </w:rPr>
              <w:t>θ</w:t>
            </w:r>
            <w:proofErr w:type="spellEnd"/>
            <w:r>
              <w:rPr>
                <w:rFonts w:cs="Arial"/>
                <w:szCs w:val="18"/>
              </w:rPr>
              <w:t xml:space="preserve"> and </w:t>
            </w:r>
            <w:proofErr w:type="spellStart"/>
            <w:r>
              <w:rPr>
                <w:rFonts w:cs="Arial"/>
                <w:szCs w:val="18"/>
              </w:rPr>
              <w:t>BeW</w:t>
            </w:r>
            <w:r>
              <w:rPr>
                <w:rFonts w:cs="Arial"/>
                <w:szCs w:val="18"/>
                <w:vertAlign w:val="subscript"/>
              </w:rPr>
              <w:t>ϕ</w:t>
            </w:r>
            <w:proofErr w:type="spellEnd"/>
            <w:r>
              <w:rPr>
                <w:rFonts w:cs="Arial"/>
                <w:szCs w:val="18"/>
              </w:rPr>
              <w:t xml:space="preserve"> which provide highest intended EIRP of all possible beams at the reference beam direction.</w:t>
            </w:r>
          </w:p>
          <w:p w14:paraId="08432717" w14:textId="77777777" w:rsidR="004E0CDF" w:rsidRDefault="004E0CDF">
            <w:pPr>
              <w:pStyle w:val="TAN"/>
              <w:rPr>
                <w:rFonts w:cs="Arial"/>
                <w:szCs w:val="18"/>
              </w:rPr>
            </w:pPr>
            <w:r>
              <w:rPr>
                <w:rFonts w:cs="Arial"/>
                <w:szCs w:val="18"/>
              </w:rPr>
              <w:t>NOTE 3:</w:t>
            </w:r>
            <w:r>
              <w:rPr>
                <w:rFonts w:cs="Arial"/>
                <w:szCs w:val="18"/>
              </w:rPr>
              <w:tab/>
              <w:t>Depending on the capability of the system some of these beams may be the same.</w:t>
            </w:r>
          </w:p>
          <w:p w14:paraId="133F4AE1" w14:textId="77777777" w:rsidR="004E0CDF" w:rsidRDefault="004E0CDF">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hideMark/>
          </w:tcPr>
          <w:p w14:paraId="7E284754"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A4562CD"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2EC4FAF" w14:textId="77777777" w:rsidR="004E0CDF" w:rsidRDefault="004E0CDF">
            <w:pPr>
              <w:pStyle w:val="TAL"/>
              <w:jc w:val="center"/>
              <w:rPr>
                <w:rFonts w:cs="Arial"/>
                <w:szCs w:val="18"/>
              </w:rPr>
            </w:pPr>
            <w:r>
              <w:rPr>
                <w:rFonts w:cs="Arial"/>
                <w:szCs w:val="18"/>
              </w:rPr>
              <w:t>x</w:t>
            </w:r>
          </w:p>
        </w:tc>
      </w:tr>
      <w:tr w:rsidR="004E0CDF" w14:paraId="4F578A9A"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F7DA414" w14:textId="77777777" w:rsidR="004E0CDF" w:rsidRDefault="004E0CDF">
            <w:pPr>
              <w:pStyle w:val="TAL"/>
              <w:rPr>
                <w:rFonts w:cs="Arial"/>
                <w:szCs w:val="18"/>
              </w:rPr>
            </w:pPr>
            <w:r>
              <w:t>D.4</w:t>
            </w:r>
          </w:p>
        </w:tc>
        <w:tc>
          <w:tcPr>
            <w:tcW w:w="1675" w:type="dxa"/>
            <w:tcBorders>
              <w:top w:val="single" w:sz="4" w:space="0" w:color="auto"/>
              <w:left w:val="single" w:sz="4" w:space="0" w:color="auto"/>
              <w:bottom w:val="single" w:sz="4" w:space="0" w:color="auto"/>
              <w:right w:val="single" w:sz="4" w:space="0" w:color="auto"/>
            </w:tcBorders>
            <w:hideMark/>
          </w:tcPr>
          <w:p w14:paraId="420C8FDF" w14:textId="77777777" w:rsidR="004E0CDF" w:rsidRDefault="004E0CDF">
            <w:pPr>
              <w:pStyle w:val="TAL"/>
              <w:rPr>
                <w:rFonts w:cs="Arial"/>
                <w:szCs w:val="18"/>
              </w:rPr>
            </w:pPr>
            <w:r>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hideMark/>
          </w:tcPr>
          <w:p w14:paraId="76F83A8C" w14:textId="77777777" w:rsidR="004E0CDF" w:rsidRDefault="004E0CDF">
            <w:pPr>
              <w:pStyle w:val="Caption"/>
              <w:rPr>
                <w:rFonts w:cs="Arial"/>
                <w:b w:val="0"/>
                <w:sz w:val="18"/>
                <w:szCs w:val="18"/>
              </w:rPr>
            </w:pPr>
            <w:r>
              <w:rPr>
                <w:rFonts w:cs="Arial"/>
                <w:b w:val="0"/>
                <w:sz w:val="18"/>
                <w:szCs w:val="18"/>
              </w:rPr>
              <w:t xml:space="preserve">NR </w:t>
            </w:r>
            <w:r>
              <w:rPr>
                <w:rFonts w:cs="Arial"/>
                <w:b w:val="0"/>
                <w:i/>
                <w:sz w:val="18"/>
                <w:szCs w:val="18"/>
              </w:rPr>
              <w:t>operating band(s)</w:t>
            </w:r>
            <w:r>
              <w:rPr>
                <w:rFonts w:cs="Arial"/>
                <w:b w:val="0"/>
                <w:sz w:val="18"/>
                <w:szCs w:val="18"/>
              </w:rPr>
              <w:t xml:space="preserve"> supported by the BS. Supported bands declared for every beam (D.3).</w:t>
            </w:r>
          </w:p>
          <w:p w14:paraId="2BEAF337" w14:textId="77777777" w:rsidR="004E0CDF" w:rsidRDefault="004E0CDF">
            <w:pPr>
              <w:pStyle w:val="TAN"/>
              <w:rPr>
                <w:rFonts w:cs="Arial"/>
                <w:szCs w:val="18"/>
              </w:rPr>
            </w:pPr>
            <w:r>
              <w:t xml:space="preserve">NOTE 4: These </w:t>
            </w:r>
            <w:r>
              <w:rPr>
                <w:i/>
              </w:rPr>
              <w:t>operating bands</w:t>
            </w:r>
            <w:r>
              <w:t xml:space="preserve"> are related to their respective single</w:t>
            </w:r>
            <w:r>
              <w:noBreakHyphen/>
              <w:t>band RIBs.</w:t>
            </w:r>
          </w:p>
        </w:tc>
        <w:tc>
          <w:tcPr>
            <w:tcW w:w="0" w:type="auto"/>
            <w:tcBorders>
              <w:top w:val="single" w:sz="4" w:space="0" w:color="auto"/>
              <w:left w:val="single" w:sz="4" w:space="0" w:color="auto"/>
              <w:bottom w:val="single" w:sz="4" w:space="0" w:color="auto"/>
              <w:right w:val="single" w:sz="4" w:space="0" w:color="auto"/>
            </w:tcBorders>
            <w:hideMark/>
          </w:tcPr>
          <w:p w14:paraId="6F813D40"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C17A9E6"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2DDBAE4" w14:textId="77777777" w:rsidR="004E0CDF" w:rsidRDefault="004E0CDF">
            <w:pPr>
              <w:pStyle w:val="TAL"/>
              <w:jc w:val="center"/>
              <w:rPr>
                <w:rFonts w:cs="Arial"/>
                <w:szCs w:val="18"/>
              </w:rPr>
            </w:pPr>
            <w:r>
              <w:rPr>
                <w:rFonts w:cs="Arial"/>
                <w:szCs w:val="18"/>
              </w:rPr>
              <w:t>x</w:t>
            </w:r>
          </w:p>
        </w:tc>
      </w:tr>
      <w:tr w:rsidR="004E0CDF" w14:paraId="43CF61BF"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C6D249D" w14:textId="77777777" w:rsidR="004E0CDF" w:rsidRDefault="004E0CDF">
            <w:pPr>
              <w:pStyle w:val="TAL"/>
              <w:rPr>
                <w:rFonts w:cs="Arial"/>
                <w:szCs w:val="18"/>
              </w:rPr>
            </w:pPr>
            <w:r>
              <w:t>D.5</w:t>
            </w:r>
          </w:p>
        </w:tc>
        <w:tc>
          <w:tcPr>
            <w:tcW w:w="1675" w:type="dxa"/>
            <w:tcBorders>
              <w:top w:val="single" w:sz="4" w:space="0" w:color="auto"/>
              <w:left w:val="single" w:sz="4" w:space="0" w:color="auto"/>
              <w:bottom w:val="single" w:sz="4" w:space="0" w:color="auto"/>
              <w:right w:val="single" w:sz="4" w:space="0" w:color="auto"/>
            </w:tcBorders>
            <w:hideMark/>
          </w:tcPr>
          <w:p w14:paraId="32227FBD" w14:textId="77777777" w:rsidR="004E0CDF" w:rsidRDefault="004E0CDF">
            <w:pPr>
              <w:pStyle w:val="TAL"/>
              <w:rPr>
                <w:rFonts w:cs="Arial"/>
                <w:szCs w:val="18"/>
              </w:rPr>
            </w:pPr>
            <w:r>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hideMark/>
          </w:tcPr>
          <w:p w14:paraId="708B544B" w14:textId="77777777" w:rsidR="004E0CDF" w:rsidRDefault="004E0CDF">
            <w:pPr>
              <w:pStyle w:val="TAL"/>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0" w:type="auto"/>
            <w:tcBorders>
              <w:top w:val="single" w:sz="4" w:space="0" w:color="auto"/>
              <w:left w:val="single" w:sz="4" w:space="0" w:color="auto"/>
              <w:bottom w:val="single" w:sz="4" w:space="0" w:color="auto"/>
              <w:right w:val="single" w:sz="4" w:space="0" w:color="auto"/>
            </w:tcBorders>
            <w:hideMark/>
          </w:tcPr>
          <w:p w14:paraId="2C2DAAE6"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F01F186"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89B95D2" w14:textId="77777777" w:rsidR="004E0CDF" w:rsidRDefault="004E0CDF">
            <w:pPr>
              <w:pStyle w:val="TAL"/>
              <w:jc w:val="center"/>
              <w:rPr>
                <w:rFonts w:cs="Arial"/>
                <w:szCs w:val="18"/>
              </w:rPr>
            </w:pPr>
            <w:r>
              <w:rPr>
                <w:rFonts w:cs="Arial"/>
                <w:szCs w:val="18"/>
              </w:rPr>
              <w:t>x</w:t>
            </w:r>
          </w:p>
        </w:tc>
      </w:tr>
      <w:tr w:rsidR="004E0CDF" w14:paraId="41CCD7B2"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5E5A8AB" w14:textId="77777777" w:rsidR="004E0CDF" w:rsidRDefault="004E0CDF">
            <w:pPr>
              <w:pStyle w:val="TAL"/>
              <w:rPr>
                <w:rFonts w:cs="Arial"/>
                <w:szCs w:val="18"/>
              </w:rPr>
            </w:pPr>
            <w:r>
              <w:t>D.6</w:t>
            </w:r>
          </w:p>
        </w:tc>
        <w:tc>
          <w:tcPr>
            <w:tcW w:w="1675" w:type="dxa"/>
            <w:tcBorders>
              <w:top w:val="single" w:sz="4" w:space="0" w:color="auto"/>
              <w:left w:val="single" w:sz="4" w:space="0" w:color="auto"/>
              <w:bottom w:val="single" w:sz="4" w:space="0" w:color="auto"/>
              <w:right w:val="single" w:sz="4" w:space="0" w:color="auto"/>
            </w:tcBorders>
            <w:hideMark/>
          </w:tcPr>
          <w:p w14:paraId="56845826" w14:textId="77777777" w:rsidR="004E0CDF" w:rsidRDefault="004E0CDF">
            <w:pPr>
              <w:pStyle w:val="TAL"/>
              <w:rPr>
                <w:rFonts w:cs="Arial"/>
                <w:szCs w:val="18"/>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14:paraId="2E369434" w14:textId="77777777" w:rsidR="004E0CDF" w:rsidRDefault="004E0CDF">
            <w:pPr>
              <w:pStyle w:val="TAL"/>
            </w:pPr>
            <w:r>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hideMark/>
          </w:tcPr>
          <w:p w14:paraId="7EE06607"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1B72444"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9F6F2C8" w14:textId="77777777" w:rsidR="004E0CDF" w:rsidRDefault="004E0CDF">
            <w:pPr>
              <w:pStyle w:val="TAL"/>
              <w:jc w:val="center"/>
              <w:rPr>
                <w:rFonts w:cs="Arial"/>
                <w:szCs w:val="18"/>
              </w:rPr>
            </w:pPr>
            <w:r>
              <w:rPr>
                <w:rFonts w:cs="Arial"/>
                <w:szCs w:val="18"/>
              </w:rPr>
              <w:t>x</w:t>
            </w:r>
          </w:p>
        </w:tc>
      </w:tr>
      <w:tr w:rsidR="004E0CDF" w14:paraId="0D83775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A7BADDD" w14:textId="77777777" w:rsidR="004E0CDF" w:rsidRDefault="004E0CDF">
            <w:pPr>
              <w:pStyle w:val="TAL"/>
              <w:rPr>
                <w:rFonts w:cs="Arial"/>
                <w:szCs w:val="18"/>
              </w:rPr>
            </w:pPr>
            <w:r>
              <w:t>D.7</w:t>
            </w:r>
          </w:p>
        </w:tc>
        <w:tc>
          <w:tcPr>
            <w:tcW w:w="1675" w:type="dxa"/>
            <w:tcBorders>
              <w:top w:val="single" w:sz="4" w:space="0" w:color="auto"/>
              <w:left w:val="single" w:sz="4" w:space="0" w:color="auto"/>
              <w:bottom w:val="single" w:sz="4" w:space="0" w:color="auto"/>
              <w:right w:val="single" w:sz="4" w:space="0" w:color="auto"/>
            </w:tcBorders>
            <w:hideMark/>
          </w:tcPr>
          <w:p w14:paraId="25C9EE33" w14:textId="77777777" w:rsidR="004E0CDF" w:rsidRDefault="004E0CDF">
            <w:pPr>
              <w:pStyle w:val="TAL"/>
              <w:rPr>
                <w:rFonts w:cs="Arial"/>
                <w:szCs w:val="18"/>
              </w:rPr>
            </w:pPr>
            <w:r>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14:paraId="4EC3D81E" w14:textId="77777777" w:rsidR="004E0CDF" w:rsidRDefault="004E0CDF">
            <w:pPr>
              <w:pStyle w:val="TAL"/>
            </w:pPr>
            <w:r>
              <w:t xml:space="preserve">NR BS channel bandwidth and SCS supported.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4A46DC93"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B88DFE7"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D0254FE" w14:textId="77777777" w:rsidR="004E0CDF" w:rsidRDefault="004E0CDF">
            <w:pPr>
              <w:pStyle w:val="TAL"/>
              <w:jc w:val="center"/>
              <w:rPr>
                <w:rFonts w:cs="Arial"/>
                <w:szCs w:val="18"/>
              </w:rPr>
            </w:pPr>
            <w:r>
              <w:rPr>
                <w:rFonts w:cs="Arial"/>
                <w:szCs w:val="18"/>
              </w:rPr>
              <w:t>x</w:t>
            </w:r>
          </w:p>
        </w:tc>
      </w:tr>
      <w:tr w:rsidR="004E0CDF" w14:paraId="3EE4BEC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785B074" w14:textId="77777777" w:rsidR="004E0CDF" w:rsidRDefault="004E0CDF">
            <w:pPr>
              <w:pStyle w:val="TAL"/>
              <w:rPr>
                <w:rFonts w:cs="Arial"/>
                <w:szCs w:val="18"/>
              </w:rPr>
            </w:pPr>
            <w:r>
              <w:t>D.8</w:t>
            </w:r>
          </w:p>
        </w:tc>
        <w:tc>
          <w:tcPr>
            <w:tcW w:w="1675" w:type="dxa"/>
            <w:tcBorders>
              <w:top w:val="single" w:sz="4" w:space="0" w:color="auto"/>
              <w:left w:val="single" w:sz="4" w:space="0" w:color="auto"/>
              <w:bottom w:val="single" w:sz="4" w:space="0" w:color="auto"/>
              <w:right w:val="single" w:sz="4" w:space="0" w:color="auto"/>
            </w:tcBorders>
            <w:hideMark/>
          </w:tcPr>
          <w:p w14:paraId="2ECF0AF0" w14:textId="77777777" w:rsidR="004E0CDF" w:rsidRDefault="004E0CDF">
            <w:pPr>
              <w:pStyle w:val="TAL"/>
              <w:rPr>
                <w:rFonts w:cs="Arial"/>
                <w:szCs w:val="18"/>
              </w:rPr>
            </w:pPr>
            <w:r>
              <w:rPr>
                <w:rFonts w:cs="Arial"/>
                <w:i/>
                <w:szCs w:val="18"/>
              </w:rPr>
              <w:t xml:space="preserve">OTA peak directions set </w:t>
            </w:r>
            <w:r>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57E366E3" w14:textId="77777777" w:rsidR="004E0CDF" w:rsidRDefault="004E0CDF">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49EEFA2A"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0000614"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BF631E3" w14:textId="77777777" w:rsidR="004E0CDF" w:rsidRDefault="004E0CDF">
            <w:pPr>
              <w:pStyle w:val="TAL"/>
              <w:jc w:val="center"/>
              <w:rPr>
                <w:rFonts w:cs="Arial"/>
                <w:szCs w:val="18"/>
              </w:rPr>
            </w:pPr>
            <w:r>
              <w:rPr>
                <w:rFonts w:cs="Arial"/>
                <w:szCs w:val="18"/>
              </w:rPr>
              <w:t>x</w:t>
            </w:r>
          </w:p>
        </w:tc>
      </w:tr>
      <w:tr w:rsidR="004E0CDF" w14:paraId="747AECCF"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877FF62" w14:textId="77777777" w:rsidR="004E0CDF" w:rsidRDefault="004E0CDF">
            <w:pPr>
              <w:pStyle w:val="TAL"/>
              <w:rPr>
                <w:rFonts w:cs="Arial"/>
                <w:szCs w:val="18"/>
              </w:rPr>
            </w:pPr>
            <w:r>
              <w:t>D.9</w:t>
            </w:r>
          </w:p>
        </w:tc>
        <w:tc>
          <w:tcPr>
            <w:tcW w:w="1675" w:type="dxa"/>
            <w:tcBorders>
              <w:top w:val="single" w:sz="4" w:space="0" w:color="auto"/>
              <w:left w:val="single" w:sz="4" w:space="0" w:color="auto"/>
              <w:bottom w:val="single" w:sz="4" w:space="0" w:color="auto"/>
              <w:right w:val="single" w:sz="4" w:space="0" w:color="auto"/>
            </w:tcBorders>
            <w:hideMark/>
          </w:tcPr>
          <w:p w14:paraId="5E8D2EB0" w14:textId="77777777" w:rsidR="004E0CDF" w:rsidRDefault="004E0CDF">
            <w:pPr>
              <w:pStyle w:val="TAL"/>
              <w:rPr>
                <w:rFonts w:cs="Arial"/>
                <w:i/>
                <w:szCs w:val="18"/>
              </w:rPr>
            </w:pPr>
            <w:r>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6944F8D7" w14:textId="77777777" w:rsidR="004E0CDF" w:rsidRDefault="004E0CDF">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160B475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9BBC7E4"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3F04B06" w14:textId="77777777" w:rsidR="004E0CDF" w:rsidRDefault="004E0CDF">
            <w:pPr>
              <w:pStyle w:val="TAL"/>
              <w:jc w:val="center"/>
              <w:rPr>
                <w:rFonts w:cs="Arial"/>
                <w:szCs w:val="18"/>
              </w:rPr>
            </w:pPr>
            <w:r>
              <w:rPr>
                <w:rFonts w:cs="Arial"/>
                <w:szCs w:val="18"/>
              </w:rPr>
              <w:t>x</w:t>
            </w:r>
          </w:p>
        </w:tc>
      </w:tr>
      <w:tr w:rsidR="004E0CDF" w14:paraId="783277BD"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ADBB3EB" w14:textId="77777777" w:rsidR="004E0CDF" w:rsidRDefault="004E0CDF">
            <w:pPr>
              <w:pStyle w:val="TAL"/>
              <w:rPr>
                <w:rFonts w:cs="Arial"/>
                <w:szCs w:val="18"/>
              </w:rPr>
            </w:pPr>
            <w:r>
              <w:t>D.10</w:t>
            </w:r>
          </w:p>
        </w:tc>
        <w:tc>
          <w:tcPr>
            <w:tcW w:w="1675" w:type="dxa"/>
            <w:tcBorders>
              <w:top w:val="single" w:sz="4" w:space="0" w:color="auto"/>
              <w:left w:val="single" w:sz="4" w:space="0" w:color="auto"/>
              <w:bottom w:val="single" w:sz="4" w:space="0" w:color="auto"/>
              <w:right w:val="single" w:sz="4" w:space="0" w:color="auto"/>
            </w:tcBorders>
            <w:hideMark/>
          </w:tcPr>
          <w:p w14:paraId="4991F571" w14:textId="77777777" w:rsidR="004E0CDF" w:rsidRDefault="004E0CDF">
            <w:pPr>
              <w:pStyle w:val="TAL"/>
              <w:rPr>
                <w:rFonts w:cs="Arial"/>
                <w:szCs w:val="18"/>
                <w:lang w:eastAsia="zh-CN"/>
              </w:rPr>
            </w:pPr>
            <w:r>
              <w:rPr>
                <w:rFonts w:cs="Arial"/>
                <w:i/>
                <w:szCs w:val="18"/>
              </w:rPr>
              <w:t>OTA peak directions set</w:t>
            </w:r>
            <w:r>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7F81DD4B" w14:textId="77777777" w:rsidR="004E0CDF" w:rsidRDefault="004E0CDF">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14:paraId="34138001" w14:textId="77777777" w:rsidR="004E0CDF" w:rsidRDefault="004E0CDF">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14:paraId="6B2286A5" w14:textId="77777777" w:rsidR="004E0CDF" w:rsidRDefault="004E0CDF">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14:paraId="26945171" w14:textId="77777777" w:rsidR="004E0CDF" w:rsidRDefault="004E0CDF">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14:paraId="23052C4D" w14:textId="77777777" w:rsidR="004E0CDF" w:rsidRDefault="004E0CDF">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14:paraId="18814E0E" w14:textId="77777777" w:rsidR="004E0CDF" w:rsidRDefault="004E0CDF">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14:paraId="339C3EE3" w14:textId="77777777" w:rsidR="004E0CDF" w:rsidRDefault="004E0CDF">
            <w:pPr>
              <w:pStyle w:val="TOC7"/>
              <w:rPr>
                <w:rFonts w:cs="Arial"/>
                <w:szCs w:val="18"/>
              </w:rPr>
            </w:pPr>
            <w:r>
              <w:rPr>
                <w:rFonts w:ascii="Arial" w:hAnsi="Arial" w:cs="Arial"/>
                <w:sz w:val="18"/>
                <w:szCs w:val="18"/>
              </w:rPr>
              <w:lastRenderedPageBreak/>
              <w:t>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0C254F1A" w14:textId="77777777" w:rsidR="004E0CDF" w:rsidRDefault="004E0CDF">
            <w:pPr>
              <w:pStyle w:val="TAL"/>
              <w:jc w:val="center"/>
              <w:rPr>
                <w:rFonts w:cs="Arial"/>
                <w:szCs w:val="18"/>
              </w:rPr>
            </w:pPr>
            <w:r>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0E585A9C"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E98D50E" w14:textId="77777777" w:rsidR="004E0CDF" w:rsidRDefault="004E0CDF">
            <w:pPr>
              <w:pStyle w:val="TAL"/>
              <w:jc w:val="center"/>
              <w:rPr>
                <w:rFonts w:cs="Arial"/>
                <w:szCs w:val="18"/>
              </w:rPr>
            </w:pPr>
            <w:r>
              <w:rPr>
                <w:rFonts w:cs="Arial"/>
                <w:szCs w:val="18"/>
              </w:rPr>
              <w:t>x</w:t>
            </w:r>
          </w:p>
        </w:tc>
      </w:tr>
      <w:tr w:rsidR="004E0CDF" w14:paraId="7D0CD8B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3287F07" w14:textId="77777777" w:rsidR="004E0CDF" w:rsidRDefault="004E0CDF">
            <w:pPr>
              <w:pStyle w:val="TAL"/>
              <w:rPr>
                <w:rFonts w:cs="Arial"/>
                <w:szCs w:val="18"/>
              </w:rPr>
            </w:pPr>
            <w:r>
              <w:lastRenderedPageBreak/>
              <w:t>D.11</w:t>
            </w:r>
          </w:p>
        </w:tc>
        <w:tc>
          <w:tcPr>
            <w:tcW w:w="1675" w:type="dxa"/>
            <w:tcBorders>
              <w:top w:val="single" w:sz="4" w:space="0" w:color="auto"/>
              <w:left w:val="single" w:sz="4" w:space="0" w:color="auto"/>
              <w:bottom w:val="single" w:sz="4" w:space="0" w:color="auto"/>
              <w:right w:val="single" w:sz="4" w:space="0" w:color="auto"/>
            </w:tcBorders>
            <w:hideMark/>
          </w:tcPr>
          <w:p w14:paraId="039E02A4" w14:textId="77777777" w:rsidR="004E0CDF" w:rsidRDefault="004E0CDF">
            <w:pPr>
              <w:pStyle w:val="TAL"/>
              <w:rPr>
                <w:rFonts w:cs="Arial"/>
                <w:szCs w:val="18"/>
              </w:rPr>
            </w:pPr>
            <w:r>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5FD811E9" w14:textId="77777777" w:rsidR="004E0CDF" w:rsidRDefault="004E0CDF">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7F340AA8" w14:textId="77777777" w:rsidR="004E0CDF" w:rsidRDefault="004E0CDF">
            <w:pPr>
              <w:pStyle w:val="TAL"/>
            </w:pPr>
            <w:r>
              <w:t xml:space="preserve">(NOTE </w:t>
            </w:r>
            <w:r>
              <w:rPr>
                <w:highlight w:val="yellow"/>
              </w:rPr>
              <w:t>Y, Z</w:t>
            </w:r>
            <w:r>
              <w:t>)</w:t>
            </w:r>
          </w:p>
        </w:tc>
        <w:tc>
          <w:tcPr>
            <w:tcW w:w="0" w:type="auto"/>
            <w:tcBorders>
              <w:top w:val="single" w:sz="4" w:space="0" w:color="auto"/>
              <w:left w:val="single" w:sz="4" w:space="0" w:color="auto"/>
              <w:bottom w:val="single" w:sz="4" w:space="0" w:color="auto"/>
              <w:right w:val="single" w:sz="4" w:space="0" w:color="auto"/>
            </w:tcBorders>
            <w:hideMark/>
          </w:tcPr>
          <w:p w14:paraId="0A89C845"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2D4AEA5"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43CD6E5" w14:textId="77777777" w:rsidR="004E0CDF" w:rsidRDefault="004E0CDF">
            <w:pPr>
              <w:pStyle w:val="TAL"/>
              <w:jc w:val="center"/>
              <w:rPr>
                <w:rFonts w:cs="Arial"/>
                <w:szCs w:val="18"/>
              </w:rPr>
            </w:pPr>
            <w:r>
              <w:rPr>
                <w:rFonts w:cs="Arial"/>
                <w:szCs w:val="18"/>
              </w:rPr>
              <w:t>x</w:t>
            </w:r>
          </w:p>
        </w:tc>
      </w:tr>
      <w:tr w:rsidR="004E0CDF" w14:paraId="013B81A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0E205C5" w14:textId="77777777" w:rsidR="004E0CDF" w:rsidRDefault="004E0CDF">
            <w:pPr>
              <w:pStyle w:val="TAL"/>
              <w:rPr>
                <w:rFonts w:cs="Arial"/>
                <w:szCs w:val="18"/>
              </w:rPr>
            </w:pPr>
            <w:r>
              <w:t>D.12</w:t>
            </w:r>
          </w:p>
        </w:tc>
        <w:tc>
          <w:tcPr>
            <w:tcW w:w="1675" w:type="dxa"/>
            <w:tcBorders>
              <w:top w:val="single" w:sz="4" w:space="0" w:color="auto"/>
              <w:left w:val="single" w:sz="4" w:space="0" w:color="auto"/>
              <w:bottom w:val="single" w:sz="4" w:space="0" w:color="auto"/>
              <w:right w:val="single" w:sz="4" w:space="0" w:color="auto"/>
            </w:tcBorders>
            <w:hideMark/>
          </w:tcPr>
          <w:p w14:paraId="2A043FFE" w14:textId="77777777" w:rsidR="004E0CDF" w:rsidRDefault="004E0CDF">
            <w:pPr>
              <w:pStyle w:val="TAL"/>
              <w:rPr>
                <w:rFonts w:cs="Arial"/>
                <w:szCs w:val="18"/>
              </w:rPr>
            </w:pPr>
            <w:proofErr w:type="spellStart"/>
            <w:r>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7BCA2" w14:textId="77777777" w:rsidR="004E0CDF" w:rsidRDefault="004E0CDF">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29AC3FA9"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01301B3"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4350633" w14:textId="77777777" w:rsidR="004E0CDF" w:rsidRDefault="004E0CDF">
            <w:pPr>
              <w:pStyle w:val="TAL"/>
              <w:jc w:val="center"/>
              <w:rPr>
                <w:rFonts w:cs="Arial"/>
                <w:szCs w:val="18"/>
              </w:rPr>
            </w:pPr>
            <w:r>
              <w:rPr>
                <w:rFonts w:cs="Arial"/>
                <w:szCs w:val="18"/>
              </w:rPr>
              <w:t>x</w:t>
            </w:r>
          </w:p>
        </w:tc>
      </w:tr>
      <w:tr w:rsidR="004E0CDF" w14:paraId="513C395B"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2E9ED89" w14:textId="77777777" w:rsidR="004E0CDF" w:rsidRDefault="004E0CDF">
            <w:pPr>
              <w:pStyle w:val="TAL"/>
              <w:rPr>
                <w:rFonts w:cs="Arial"/>
                <w:szCs w:val="18"/>
              </w:rPr>
            </w:pPr>
            <w:r>
              <w:t>D.13</w:t>
            </w:r>
          </w:p>
        </w:tc>
        <w:tc>
          <w:tcPr>
            <w:tcW w:w="1675" w:type="dxa"/>
            <w:tcBorders>
              <w:top w:val="single" w:sz="4" w:space="0" w:color="auto"/>
              <w:left w:val="single" w:sz="4" w:space="0" w:color="auto"/>
              <w:bottom w:val="single" w:sz="4" w:space="0" w:color="auto"/>
              <w:right w:val="single" w:sz="4" w:space="0" w:color="auto"/>
            </w:tcBorders>
            <w:hideMark/>
          </w:tcPr>
          <w:p w14:paraId="434A8300" w14:textId="77777777" w:rsidR="004E0CDF" w:rsidRDefault="004E0CDF">
            <w:pPr>
              <w:pStyle w:val="TAL"/>
              <w:rPr>
                <w:rFonts w:cs="Arial"/>
                <w:szCs w:val="18"/>
              </w:rPr>
            </w:pPr>
            <w:r>
              <w:rPr>
                <w:rFonts w:cs="Arial"/>
                <w:szCs w:val="18"/>
              </w:rPr>
              <w:t>Equivalent b</w:t>
            </w:r>
            <w:r>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1C908153" w14:textId="77777777" w:rsidR="004E0CDF" w:rsidRDefault="004E0CDF">
            <w:pPr>
              <w:pStyle w:val="TAL"/>
            </w:pPr>
            <w:r>
              <w:t>List of beams which are declared to be equivalent.</w:t>
            </w:r>
          </w:p>
          <w:p w14:paraId="6EBE1D53" w14:textId="77777777" w:rsidR="004E0CDF" w:rsidRDefault="004E0CDF">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0E77E0A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7F1547C"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042E446" w14:textId="77777777" w:rsidR="004E0CDF" w:rsidRDefault="004E0CDF">
            <w:pPr>
              <w:pStyle w:val="TAL"/>
              <w:jc w:val="center"/>
              <w:rPr>
                <w:rFonts w:cs="Arial"/>
                <w:szCs w:val="18"/>
              </w:rPr>
            </w:pPr>
            <w:r>
              <w:rPr>
                <w:rFonts w:cs="Arial"/>
                <w:szCs w:val="18"/>
              </w:rPr>
              <w:t>x</w:t>
            </w:r>
          </w:p>
        </w:tc>
      </w:tr>
      <w:tr w:rsidR="004E0CDF" w14:paraId="5EA9A1BB"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E712F81" w14:textId="77777777" w:rsidR="004E0CDF" w:rsidRDefault="004E0CDF">
            <w:pPr>
              <w:pStyle w:val="TAL"/>
              <w:rPr>
                <w:rFonts w:cs="Arial"/>
                <w:szCs w:val="18"/>
              </w:rPr>
            </w:pPr>
            <w:r>
              <w:t>D.14</w:t>
            </w:r>
          </w:p>
        </w:tc>
        <w:tc>
          <w:tcPr>
            <w:tcW w:w="1675" w:type="dxa"/>
            <w:tcBorders>
              <w:top w:val="single" w:sz="4" w:space="0" w:color="auto"/>
              <w:left w:val="single" w:sz="4" w:space="0" w:color="auto"/>
              <w:bottom w:val="single" w:sz="4" w:space="0" w:color="auto"/>
              <w:right w:val="single" w:sz="4" w:space="0" w:color="auto"/>
            </w:tcBorders>
            <w:hideMark/>
          </w:tcPr>
          <w:p w14:paraId="27381A5E" w14:textId="77777777" w:rsidR="004E0CDF" w:rsidRDefault="004E0CDF">
            <w:pPr>
              <w:pStyle w:val="TAL"/>
              <w:rPr>
                <w:rFonts w:cs="Arial"/>
                <w:szCs w:val="18"/>
              </w:rPr>
            </w:pPr>
            <w:r>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2E584BF6" w14:textId="77777777" w:rsidR="004E0CDF" w:rsidRDefault="004E0CDF">
            <w:pPr>
              <w:pStyle w:val="TAL"/>
            </w:pPr>
            <w:r>
              <w:t>List of beams which have been declared equivalent (D.13) and can be generated in parallel using independent RF power resources.</w:t>
            </w:r>
          </w:p>
          <w:p w14:paraId="0C66DE9B" w14:textId="77777777" w:rsidR="004E0CDF" w:rsidRDefault="004E0CDF">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6176A9A9"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057B1EE"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F51C2C3" w14:textId="77777777" w:rsidR="004E0CDF" w:rsidRDefault="004E0CDF">
            <w:pPr>
              <w:pStyle w:val="TAL"/>
              <w:jc w:val="center"/>
              <w:rPr>
                <w:rFonts w:cs="Arial"/>
                <w:szCs w:val="18"/>
              </w:rPr>
            </w:pPr>
            <w:r>
              <w:rPr>
                <w:rFonts w:cs="Arial"/>
                <w:szCs w:val="18"/>
              </w:rPr>
              <w:t>x</w:t>
            </w:r>
          </w:p>
        </w:tc>
      </w:tr>
      <w:tr w:rsidR="004E0CDF" w14:paraId="09773913"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CAE7C8B" w14:textId="77777777" w:rsidR="004E0CDF" w:rsidRDefault="004E0CDF">
            <w:pPr>
              <w:pStyle w:val="TAL"/>
              <w:rPr>
                <w:rFonts w:cs="Arial"/>
                <w:szCs w:val="18"/>
              </w:rPr>
            </w:pPr>
            <w:r>
              <w:t>D.15</w:t>
            </w:r>
          </w:p>
        </w:tc>
        <w:tc>
          <w:tcPr>
            <w:tcW w:w="1675" w:type="dxa"/>
            <w:tcBorders>
              <w:top w:val="single" w:sz="4" w:space="0" w:color="auto"/>
              <w:left w:val="single" w:sz="4" w:space="0" w:color="auto"/>
              <w:bottom w:val="single" w:sz="4" w:space="0" w:color="auto"/>
              <w:right w:val="single" w:sz="4" w:space="0" w:color="auto"/>
            </w:tcBorders>
            <w:hideMark/>
          </w:tcPr>
          <w:p w14:paraId="3CECB2C5" w14:textId="77777777" w:rsidR="004E0CDF" w:rsidRDefault="004E0CDF">
            <w:pPr>
              <w:pStyle w:val="TAL"/>
              <w:rPr>
                <w:rFonts w:cs="Arial"/>
                <w:szCs w:val="18"/>
              </w:rPr>
            </w:pPr>
            <w:r>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14:paraId="5F92F3F9" w14:textId="77777777" w:rsidR="004E0CDF" w:rsidRDefault="004E0CDF">
            <w:pPr>
              <w:pStyle w:val="TAL"/>
            </w:pPr>
            <w:r>
              <w:rPr>
                <w:lang w:eastAsia="en-GB"/>
              </w:rPr>
              <w:t>The number of carriers per operating band the NR BS is capable of generating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3A69171"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8266ACD"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4DC10A5" w14:textId="77777777" w:rsidR="004E0CDF" w:rsidRDefault="004E0CDF">
            <w:pPr>
              <w:pStyle w:val="TAL"/>
              <w:jc w:val="center"/>
              <w:rPr>
                <w:rFonts w:cs="Arial"/>
                <w:szCs w:val="18"/>
              </w:rPr>
            </w:pPr>
            <w:r>
              <w:rPr>
                <w:rFonts w:cs="Arial"/>
                <w:szCs w:val="18"/>
              </w:rPr>
              <w:t>x</w:t>
            </w:r>
          </w:p>
        </w:tc>
      </w:tr>
      <w:tr w:rsidR="004E0CDF" w14:paraId="439F0EA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DD54B0B" w14:textId="77777777" w:rsidR="004E0CDF" w:rsidRDefault="004E0CDF">
            <w:pPr>
              <w:pStyle w:val="TAL"/>
              <w:rPr>
                <w:rFonts w:cs="Arial"/>
                <w:szCs w:val="18"/>
                <w:lang w:eastAsia="en-GB"/>
              </w:rPr>
            </w:pPr>
            <w:r>
              <w:t>D.16</w:t>
            </w:r>
          </w:p>
        </w:tc>
        <w:tc>
          <w:tcPr>
            <w:tcW w:w="1675" w:type="dxa"/>
            <w:tcBorders>
              <w:top w:val="single" w:sz="4" w:space="0" w:color="auto"/>
              <w:left w:val="single" w:sz="4" w:space="0" w:color="auto"/>
              <w:bottom w:val="single" w:sz="4" w:space="0" w:color="auto"/>
              <w:right w:val="single" w:sz="4" w:space="0" w:color="auto"/>
            </w:tcBorders>
            <w:hideMark/>
          </w:tcPr>
          <w:p w14:paraId="3AACC73A" w14:textId="77777777" w:rsidR="004E0CDF" w:rsidRDefault="004E0CDF">
            <w:pPr>
              <w:pStyle w:val="TAL"/>
              <w:rPr>
                <w:rFonts w:cs="Arial"/>
                <w:szCs w:val="18"/>
                <w:lang w:eastAsia="en-GB"/>
              </w:rPr>
            </w:pPr>
            <w:r>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hideMark/>
          </w:tcPr>
          <w:p w14:paraId="1163DAEF" w14:textId="77777777" w:rsidR="004E0CDF" w:rsidRDefault="004E0CDF">
            <w:pPr>
              <w:pStyle w:val="TAL"/>
              <w:rPr>
                <w:lang w:eastAsia="en-GB"/>
              </w:rPr>
            </w:pPr>
            <w:r>
              <w:rPr>
                <w:lang w:eastAsia="en-GB"/>
              </w:rPr>
              <w:t xml:space="preserve">Declared if an </w:t>
            </w:r>
            <w:r>
              <w:rPr>
                <w:i/>
                <w:lang w:eastAsia="en-GB"/>
              </w:rPr>
              <w:t>operating band</w:t>
            </w:r>
            <w:r>
              <w:rPr>
                <w:lang w:eastAsia="en-GB"/>
              </w:rPr>
              <w:t xml:space="preserve"> is generated using transceiver units supporting operation in multiple </w:t>
            </w:r>
            <w:r>
              <w:rPr>
                <w:i/>
                <w:lang w:eastAsia="en-GB"/>
              </w:rPr>
              <w:t>operating bands</w:t>
            </w:r>
            <w:r>
              <w:rPr>
                <w:lang w:eastAsia="en-GB"/>
              </w:rPr>
              <w:t xml:space="preserve"> through common active RF components.</w:t>
            </w:r>
          </w:p>
        </w:tc>
        <w:tc>
          <w:tcPr>
            <w:tcW w:w="0" w:type="auto"/>
            <w:tcBorders>
              <w:top w:val="single" w:sz="4" w:space="0" w:color="auto"/>
              <w:left w:val="single" w:sz="4" w:space="0" w:color="auto"/>
              <w:bottom w:val="single" w:sz="4" w:space="0" w:color="auto"/>
              <w:right w:val="single" w:sz="4" w:space="0" w:color="auto"/>
            </w:tcBorders>
            <w:hideMark/>
          </w:tcPr>
          <w:p w14:paraId="3ED2B4A7"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4693C7E"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4426EBD" w14:textId="77777777" w:rsidR="004E0CDF" w:rsidRDefault="004E0CDF">
            <w:pPr>
              <w:pStyle w:val="TAL"/>
              <w:jc w:val="center"/>
              <w:rPr>
                <w:rFonts w:cs="Arial"/>
                <w:szCs w:val="18"/>
              </w:rPr>
            </w:pPr>
            <w:r>
              <w:rPr>
                <w:rFonts w:cs="Arial"/>
                <w:szCs w:val="18"/>
              </w:rPr>
              <w:t>x</w:t>
            </w:r>
          </w:p>
        </w:tc>
      </w:tr>
      <w:tr w:rsidR="004E0CDF" w14:paraId="2A2F873E"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8019C71" w14:textId="77777777" w:rsidR="004E0CDF" w:rsidRDefault="004E0CDF">
            <w:pPr>
              <w:pStyle w:val="TAL"/>
              <w:rPr>
                <w:rFonts w:cs="Arial"/>
                <w:szCs w:val="18"/>
                <w:lang w:eastAsia="en-GB"/>
              </w:rPr>
            </w:pPr>
            <w:r>
              <w:t>D.17</w:t>
            </w:r>
          </w:p>
        </w:tc>
        <w:tc>
          <w:tcPr>
            <w:tcW w:w="1675" w:type="dxa"/>
            <w:tcBorders>
              <w:top w:val="single" w:sz="4" w:space="0" w:color="auto"/>
              <w:left w:val="single" w:sz="4" w:space="0" w:color="auto"/>
              <w:bottom w:val="single" w:sz="4" w:space="0" w:color="auto"/>
              <w:right w:val="single" w:sz="4" w:space="0" w:color="auto"/>
            </w:tcBorders>
            <w:hideMark/>
          </w:tcPr>
          <w:p w14:paraId="00DB865A" w14:textId="77777777" w:rsidR="004E0CDF" w:rsidRDefault="004E0CDF">
            <w:pPr>
              <w:pStyle w:val="TAL"/>
              <w:rPr>
                <w:rFonts w:cs="Arial"/>
                <w:szCs w:val="18"/>
                <w:lang w:eastAsia="en-GB"/>
              </w:rPr>
            </w:pPr>
            <w:r>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00BDE25F" w14:textId="77777777" w:rsidR="004E0CDF" w:rsidRDefault="004E0CDF">
            <w:pPr>
              <w:pStyle w:val="TAL"/>
              <w:rPr>
                <w:lang w:eastAsia="en-GB"/>
              </w:rPr>
            </w:pPr>
            <w:r>
              <w:rPr>
                <w:lang w:eastAsia="en-GB"/>
              </w:rPr>
              <w:t xml:space="preserve">List of </w:t>
            </w:r>
            <w:r>
              <w:rPr>
                <w:i/>
                <w:lang w:eastAsia="en-GB"/>
              </w:rPr>
              <w:t>operating bands</w:t>
            </w:r>
            <w:r>
              <w:rPr>
                <w:lang w:eastAsia="en-GB"/>
              </w:rPr>
              <w:t xml:space="preserve"> which are generated by multi-band transceiver units. Declared for each </w:t>
            </w:r>
            <w:r>
              <w:rPr>
                <w:i/>
                <w:lang w:eastAsia="en-GB"/>
              </w:rPr>
              <w:t>operating band</w:t>
            </w:r>
            <w:r>
              <w:rPr>
                <w:lang w:eastAsia="en-GB"/>
              </w:rPr>
              <w:t xml:space="preserve"> for which multi-band transceiver units (D.16) have been declared.</w:t>
            </w:r>
          </w:p>
        </w:tc>
        <w:tc>
          <w:tcPr>
            <w:tcW w:w="0" w:type="auto"/>
            <w:tcBorders>
              <w:top w:val="single" w:sz="4" w:space="0" w:color="auto"/>
              <w:left w:val="single" w:sz="4" w:space="0" w:color="auto"/>
              <w:bottom w:val="single" w:sz="4" w:space="0" w:color="auto"/>
              <w:right w:val="single" w:sz="4" w:space="0" w:color="auto"/>
            </w:tcBorders>
            <w:hideMark/>
          </w:tcPr>
          <w:p w14:paraId="0FA2086B"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629AECC"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823A2F6" w14:textId="77777777" w:rsidR="004E0CDF" w:rsidRDefault="004E0CDF">
            <w:pPr>
              <w:pStyle w:val="TAL"/>
              <w:jc w:val="center"/>
              <w:rPr>
                <w:rFonts w:cs="Arial"/>
                <w:szCs w:val="18"/>
              </w:rPr>
            </w:pPr>
            <w:r>
              <w:rPr>
                <w:rFonts w:cs="Arial"/>
                <w:szCs w:val="18"/>
                <w:lang w:eastAsia="zh-CN"/>
              </w:rPr>
              <w:t>n/a</w:t>
            </w:r>
          </w:p>
        </w:tc>
      </w:tr>
      <w:tr w:rsidR="004E0CDF" w14:paraId="16047ADB"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C64211F" w14:textId="77777777" w:rsidR="004E0CDF" w:rsidRDefault="004E0CDF">
            <w:pPr>
              <w:pStyle w:val="TAL"/>
              <w:rPr>
                <w:rFonts w:cs="Arial"/>
                <w:szCs w:val="18"/>
                <w:lang w:eastAsia="en-GB"/>
              </w:rPr>
            </w:pPr>
            <w:r>
              <w:t>D.18</w:t>
            </w:r>
          </w:p>
        </w:tc>
        <w:tc>
          <w:tcPr>
            <w:tcW w:w="1675" w:type="dxa"/>
            <w:tcBorders>
              <w:top w:val="single" w:sz="4" w:space="0" w:color="auto"/>
              <w:left w:val="single" w:sz="4" w:space="0" w:color="auto"/>
              <w:bottom w:val="single" w:sz="4" w:space="0" w:color="auto"/>
              <w:right w:val="single" w:sz="4" w:space="0" w:color="auto"/>
            </w:tcBorders>
            <w:hideMark/>
          </w:tcPr>
          <w:p w14:paraId="2857AD08" w14:textId="77777777" w:rsidR="004E0CDF" w:rsidRDefault="004E0CDF">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hideMark/>
          </w:tcPr>
          <w:p w14:paraId="4695CEAB" w14:textId="77777777" w:rsidR="004E0CDF" w:rsidRDefault="004E0CDF">
            <w:pPr>
              <w:pStyle w:val="TAL"/>
              <w:rPr>
                <w:lang w:eastAsia="en-GB"/>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tc>
        <w:tc>
          <w:tcPr>
            <w:tcW w:w="0" w:type="auto"/>
            <w:tcBorders>
              <w:top w:val="single" w:sz="4" w:space="0" w:color="auto"/>
              <w:left w:val="single" w:sz="4" w:space="0" w:color="auto"/>
              <w:bottom w:val="single" w:sz="4" w:space="0" w:color="auto"/>
              <w:right w:val="single" w:sz="4" w:space="0" w:color="auto"/>
            </w:tcBorders>
            <w:hideMark/>
          </w:tcPr>
          <w:p w14:paraId="7C2649E3"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3ED8C83"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B3471F4" w14:textId="77777777" w:rsidR="004E0CDF" w:rsidRDefault="004E0CDF">
            <w:pPr>
              <w:pStyle w:val="TAL"/>
              <w:jc w:val="center"/>
              <w:rPr>
                <w:rFonts w:cs="Arial"/>
                <w:szCs w:val="18"/>
                <w:lang w:eastAsia="zh-CN"/>
              </w:rPr>
            </w:pPr>
            <w:r>
              <w:rPr>
                <w:rFonts w:cs="Arial"/>
                <w:szCs w:val="18"/>
              </w:rPr>
              <w:t>x</w:t>
            </w:r>
          </w:p>
        </w:tc>
      </w:tr>
      <w:tr w:rsidR="004E0CDF" w14:paraId="2B6E550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4E9D589" w14:textId="77777777" w:rsidR="004E0CDF" w:rsidRDefault="004E0CDF">
            <w:pPr>
              <w:pStyle w:val="TAL"/>
              <w:rPr>
                <w:rFonts w:cs="Arial"/>
                <w:szCs w:val="18"/>
                <w:lang w:eastAsia="en-GB"/>
              </w:rPr>
            </w:pPr>
            <w:r>
              <w:t>D.19</w:t>
            </w:r>
          </w:p>
        </w:tc>
        <w:tc>
          <w:tcPr>
            <w:tcW w:w="1675" w:type="dxa"/>
            <w:tcBorders>
              <w:top w:val="single" w:sz="4" w:space="0" w:color="auto"/>
              <w:left w:val="single" w:sz="4" w:space="0" w:color="auto"/>
              <w:bottom w:val="single" w:sz="4" w:space="0" w:color="auto"/>
              <w:right w:val="single" w:sz="4" w:space="0" w:color="auto"/>
            </w:tcBorders>
            <w:hideMark/>
          </w:tcPr>
          <w:p w14:paraId="59B1C887" w14:textId="77777777" w:rsidR="004E0CDF" w:rsidRDefault="004E0CDF">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r>
              <w:rPr>
                <w:rFonts w:cs="Arial"/>
                <w:szCs w:val="18"/>
                <w:lang w:eastAsia="en-GB"/>
              </w:rPr>
              <w:t xml:space="preserve"> for contiguous operation</w:t>
            </w:r>
          </w:p>
        </w:tc>
        <w:tc>
          <w:tcPr>
            <w:tcW w:w="0" w:type="auto"/>
            <w:tcBorders>
              <w:top w:val="single" w:sz="4" w:space="0" w:color="auto"/>
              <w:left w:val="single" w:sz="4" w:space="0" w:color="auto"/>
              <w:bottom w:val="single" w:sz="4" w:space="0" w:color="auto"/>
              <w:right w:val="single" w:sz="4" w:space="0" w:color="auto"/>
            </w:tcBorders>
            <w:hideMark/>
          </w:tcPr>
          <w:p w14:paraId="1466C221" w14:textId="77777777" w:rsidR="004E0CDF" w:rsidRDefault="004E0CDF">
            <w:pPr>
              <w:pStyle w:val="TAL"/>
              <w:rPr>
                <w:lang w:eastAsia="en-GB"/>
              </w:rPr>
            </w:pPr>
            <w:r>
              <w:rPr>
                <w:lang w:eastAsia="en-GB"/>
              </w:rPr>
              <w:t xml:space="preserve">Maximum </w:t>
            </w:r>
            <w:r>
              <w:rPr>
                <w:i/>
                <w:lang w:eastAsia="en-GB"/>
              </w:rPr>
              <w:t>Base Station RF Bandwidth</w:t>
            </w:r>
            <w:r>
              <w:rPr>
                <w:lang w:eastAsia="en-GB"/>
              </w:rPr>
              <w:t xml:space="preserve"> for contiguous spectrum operation, declared for each supported </w:t>
            </w:r>
            <w:r>
              <w:rPr>
                <w:i/>
                <w:lang w:eastAsia="en-GB"/>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453232B8"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1D0A8AB"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CE36A36" w14:textId="77777777" w:rsidR="004E0CDF" w:rsidRDefault="004E0CDF">
            <w:pPr>
              <w:pStyle w:val="TAL"/>
              <w:jc w:val="center"/>
              <w:rPr>
                <w:rFonts w:cs="Arial"/>
                <w:szCs w:val="18"/>
              </w:rPr>
            </w:pPr>
            <w:r>
              <w:rPr>
                <w:rFonts w:cs="Arial"/>
                <w:szCs w:val="18"/>
              </w:rPr>
              <w:t>x</w:t>
            </w:r>
          </w:p>
        </w:tc>
      </w:tr>
      <w:tr w:rsidR="004E0CDF" w14:paraId="6C44823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2C115AF" w14:textId="77777777" w:rsidR="004E0CDF" w:rsidRDefault="004E0CDF">
            <w:pPr>
              <w:pStyle w:val="TAL"/>
              <w:rPr>
                <w:rFonts w:cs="Arial"/>
                <w:szCs w:val="18"/>
                <w:lang w:eastAsia="en-GB"/>
              </w:rPr>
            </w:pPr>
            <w:r>
              <w:t>D.20</w:t>
            </w:r>
          </w:p>
        </w:tc>
        <w:tc>
          <w:tcPr>
            <w:tcW w:w="1675" w:type="dxa"/>
            <w:tcBorders>
              <w:top w:val="single" w:sz="4" w:space="0" w:color="auto"/>
              <w:left w:val="single" w:sz="4" w:space="0" w:color="auto"/>
              <w:bottom w:val="single" w:sz="4" w:space="0" w:color="auto"/>
              <w:right w:val="single" w:sz="4" w:space="0" w:color="auto"/>
            </w:tcBorders>
            <w:hideMark/>
          </w:tcPr>
          <w:p w14:paraId="0469A522" w14:textId="77777777" w:rsidR="004E0CDF" w:rsidRDefault="004E0CDF">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r>
              <w:rPr>
                <w:rFonts w:cs="Arial"/>
                <w:szCs w:val="18"/>
                <w:lang w:eastAsia="en-GB"/>
              </w:rPr>
              <w:t xml:space="preserve"> for non- contiguous operation</w:t>
            </w:r>
          </w:p>
        </w:tc>
        <w:tc>
          <w:tcPr>
            <w:tcW w:w="0" w:type="auto"/>
            <w:tcBorders>
              <w:top w:val="single" w:sz="4" w:space="0" w:color="auto"/>
              <w:left w:val="single" w:sz="4" w:space="0" w:color="auto"/>
              <w:bottom w:val="single" w:sz="4" w:space="0" w:color="auto"/>
              <w:right w:val="single" w:sz="4" w:space="0" w:color="auto"/>
            </w:tcBorders>
            <w:hideMark/>
          </w:tcPr>
          <w:p w14:paraId="63F0B28F" w14:textId="77777777" w:rsidR="004E0CDF" w:rsidRDefault="004E0CDF">
            <w:pPr>
              <w:pStyle w:val="TAL"/>
              <w:rPr>
                <w:lang w:eastAsia="en-GB"/>
              </w:rPr>
            </w:pPr>
            <w:r>
              <w:rPr>
                <w:lang w:eastAsia="en-GB"/>
              </w:rPr>
              <w:t xml:space="preserve">Maximum </w:t>
            </w:r>
            <w:r>
              <w:rPr>
                <w:i/>
                <w:lang w:eastAsia="en-GB"/>
              </w:rPr>
              <w:t>Base Station RF Bandwidth</w:t>
            </w:r>
            <w:r>
              <w:rPr>
                <w:lang w:eastAsia="en-GB"/>
              </w:rPr>
              <w:t xml:space="preserve"> for non-contiguous spectrum operation, declared for each supported </w:t>
            </w:r>
            <w:r>
              <w:rPr>
                <w:i/>
                <w:lang w:eastAsia="en-GB"/>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23FF1468"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BBEA84F"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C4B9FF7" w14:textId="77777777" w:rsidR="004E0CDF" w:rsidRDefault="004E0CDF">
            <w:pPr>
              <w:pStyle w:val="TAL"/>
              <w:jc w:val="center"/>
              <w:rPr>
                <w:rFonts w:cs="Arial"/>
                <w:szCs w:val="18"/>
              </w:rPr>
            </w:pPr>
            <w:r>
              <w:rPr>
                <w:rFonts w:cs="Arial"/>
                <w:szCs w:val="18"/>
              </w:rPr>
              <w:t>x</w:t>
            </w:r>
          </w:p>
        </w:tc>
      </w:tr>
      <w:tr w:rsidR="004E0CDF" w14:paraId="5D8E2447"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B44A717" w14:textId="77777777" w:rsidR="004E0CDF" w:rsidRDefault="004E0CDF">
            <w:pPr>
              <w:pStyle w:val="TAL"/>
              <w:rPr>
                <w:rFonts w:cs="Arial"/>
                <w:szCs w:val="18"/>
                <w:lang w:eastAsia="en-GB"/>
              </w:rPr>
            </w:pPr>
            <w:r>
              <w:t>D.21</w:t>
            </w:r>
          </w:p>
        </w:tc>
        <w:tc>
          <w:tcPr>
            <w:tcW w:w="1675" w:type="dxa"/>
            <w:tcBorders>
              <w:top w:val="single" w:sz="4" w:space="0" w:color="auto"/>
              <w:left w:val="single" w:sz="4" w:space="0" w:color="auto"/>
              <w:bottom w:val="single" w:sz="4" w:space="0" w:color="auto"/>
              <w:right w:val="single" w:sz="4" w:space="0" w:color="auto"/>
            </w:tcBorders>
            <w:hideMark/>
          </w:tcPr>
          <w:p w14:paraId="33CAE3DD" w14:textId="77777777" w:rsidR="004E0CDF" w:rsidRDefault="004E0CDF">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09946C35" w14:textId="77777777" w:rsidR="004E0CDF" w:rsidRDefault="004E0CDF">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1E07D558" w14:textId="77777777" w:rsidR="004E0CDF" w:rsidRDefault="004E0CDF">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(D.17).</w:t>
            </w:r>
          </w:p>
        </w:tc>
        <w:tc>
          <w:tcPr>
            <w:tcW w:w="0" w:type="auto"/>
            <w:tcBorders>
              <w:top w:val="single" w:sz="4" w:space="0" w:color="auto"/>
              <w:left w:val="single" w:sz="4" w:space="0" w:color="auto"/>
              <w:bottom w:val="single" w:sz="4" w:space="0" w:color="auto"/>
              <w:right w:val="single" w:sz="4" w:space="0" w:color="auto"/>
            </w:tcBorders>
            <w:hideMark/>
          </w:tcPr>
          <w:p w14:paraId="2D904B44"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3A42F5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CB8186F" w14:textId="77777777" w:rsidR="004E0CDF" w:rsidRDefault="004E0CDF">
            <w:pPr>
              <w:pStyle w:val="TAL"/>
              <w:jc w:val="center"/>
              <w:rPr>
                <w:rFonts w:cs="Arial"/>
                <w:szCs w:val="18"/>
              </w:rPr>
            </w:pPr>
            <w:r>
              <w:rPr>
                <w:rFonts w:cs="Arial"/>
                <w:szCs w:val="18"/>
              </w:rPr>
              <w:t>n/a</w:t>
            </w:r>
          </w:p>
        </w:tc>
      </w:tr>
      <w:tr w:rsidR="004E0CDF" w14:paraId="7CFEA10A"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1129C59" w14:textId="77777777" w:rsidR="004E0CDF" w:rsidRDefault="004E0CDF">
            <w:pPr>
              <w:pStyle w:val="TAL"/>
              <w:rPr>
                <w:rFonts w:cs="Arial"/>
                <w:szCs w:val="18"/>
                <w:lang w:eastAsia="en-GB"/>
              </w:rPr>
            </w:pPr>
            <w:r>
              <w:t>D.22</w:t>
            </w:r>
          </w:p>
        </w:tc>
        <w:tc>
          <w:tcPr>
            <w:tcW w:w="1675" w:type="dxa"/>
            <w:tcBorders>
              <w:top w:val="single" w:sz="4" w:space="0" w:color="auto"/>
              <w:left w:val="single" w:sz="4" w:space="0" w:color="auto"/>
              <w:bottom w:val="single" w:sz="4" w:space="0" w:color="auto"/>
              <w:right w:val="single" w:sz="4" w:space="0" w:color="auto"/>
            </w:tcBorders>
            <w:hideMark/>
          </w:tcPr>
          <w:p w14:paraId="3204D308" w14:textId="77777777" w:rsidR="004E0CDF" w:rsidRDefault="004E0CDF">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E20A56E" w14:textId="77777777" w:rsidR="004E0CDF" w:rsidRDefault="004E0CDF">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(D.56). </w:t>
            </w:r>
          </w:p>
        </w:tc>
        <w:tc>
          <w:tcPr>
            <w:tcW w:w="0" w:type="auto"/>
            <w:tcBorders>
              <w:top w:val="single" w:sz="4" w:space="0" w:color="auto"/>
              <w:left w:val="single" w:sz="4" w:space="0" w:color="auto"/>
              <w:bottom w:val="single" w:sz="4" w:space="0" w:color="auto"/>
              <w:right w:val="single" w:sz="4" w:space="0" w:color="auto"/>
            </w:tcBorders>
            <w:hideMark/>
          </w:tcPr>
          <w:p w14:paraId="457770C3"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22DAFCD"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DBDFF78" w14:textId="77777777" w:rsidR="004E0CDF" w:rsidRDefault="004E0CDF">
            <w:pPr>
              <w:pStyle w:val="TAL"/>
              <w:jc w:val="center"/>
              <w:rPr>
                <w:rFonts w:cs="Arial"/>
                <w:szCs w:val="18"/>
              </w:rPr>
            </w:pPr>
            <w:r>
              <w:rPr>
                <w:rFonts w:cs="Arial"/>
                <w:szCs w:val="18"/>
              </w:rPr>
              <w:t>x</w:t>
            </w:r>
          </w:p>
        </w:tc>
      </w:tr>
      <w:tr w:rsidR="004E0CDF" w14:paraId="3D6BD8C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F7505FA" w14:textId="77777777" w:rsidR="004E0CDF" w:rsidRDefault="004E0CDF">
            <w:pPr>
              <w:pStyle w:val="TAL"/>
              <w:rPr>
                <w:rFonts w:cs="Arial"/>
                <w:szCs w:val="18"/>
                <w:lang w:eastAsia="en-GB"/>
              </w:rPr>
            </w:pPr>
            <w:r>
              <w:t>D.23</w:t>
            </w:r>
          </w:p>
        </w:tc>
        <w:tc>
          <w:tcPr>
            <w:tcW w:w="1675" w:type="dxa"/>
            <w:tcBorders>
              <w:top w:val="single" w:sz="4" w:space="0" w:color="auto"/>
              <w:left w:val="single" w:sz="4" w:space="0" w:color="auto"/>
              <w:bottom w:val="single" w:sz="4" w:space="0" w:color="auto"/>
              <w:right w:val="single" w:sz="4" w:space="0" w:color="auto"/>
            </w:tcBorders>
            <w:hideMark/>
          </w:tcPr>
          <w:p w14:paraId="57731FB6" w14:textId="77777777" w:rsidR="004E0CDF" w:rsidRDefault="004E0CDF">
            <w:pPr>
              <w:pStyle w:val="TAL"/>
              <w:rPr>
                <w:rFonts w:cs="Arial"/>
                <w:szCs w:val="18"/>
                <w:lang w:eastAsia="en-GB"/>
              </w:rPr>
            </w:pPr>
            <w:r>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hideMark/>
          </w:tcPr>
          <w:p w14:paraId="7694656D" w14:textId="77777777" w:rsidR="004E0CDF" w:rsidRDefault="004E0CDF">
            <w:pPr>
              <w:pStyle w:val="TAL"/>
              <w:rPr>
                <w:lang w:eastAsia="en-GB"/>
              </w:rPr>
            </w:pPr>
            <w:r>
              <w:rPr>
                <w:lang w:eastAsia="en-GB"/>
              </w:rPr>
              <w:t>Declared inter-band CA bands supported</w:t>
            </w:r>
            <w:r>
              <w:t xml:space="preserve"> by the beam. Declared per beam (D.3).</w:t>
            </w:r>
          </w:p>
        </w:tc>
        <w:tc>
          <w:tcPr>
            <w:tcW w:w="0" w:type="auto"/>
            <w:tcBorders>
              <w:top w:val="single" w:sz="4" w:space="0" w:color="auto"/>
              <w:left w:val="single" w:sz="4" w:space="0" w:color="auto"/>
              <w:bottom w:val="single" w:sz="4" w:space="0" w:color="auto"/>
              <w:right w:val="single" w:sz="4" w:space="0" w:color="auto"/>
            </w:tcBorders>
            <w:hideMark/>
          </w:tcPr>
          <w:p w14:paraId="3603FE69"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243C6B4"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D2AC8F3" w14:textId="77777777" w:rsidR="004E0CDF" w:rsidRDefault="004E0CDF">
            <w:pPr>
              <w:pStyle w:val="TAL"/>
              <w:jc w:val="center"/>
              <w:rPr>
                <w:rFonts w:cs="Arial"/>
                <w:szCs w:val="18"/>
              </w:rPr>
            </w:pPr>
            <w:r>
              <w:rPr>
                <w:rFonts w:cs="Arial"/>
                <w:szCs w:val="18"/>
              </w:rPr>
              <w:t>x</w:t>
            </w:r>
          </w:p>
        </w:tc>
      </w:tr>
      <w:tr w:rsidR="004E0CDF" w14:paraId="6F7C5F13"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D686DEF" w14:textId="77777777" w:rsidR="004E0CDF" w:rsidRDefault="004E0CDF">
            <w:pPr>
              <w:pStyle w:val="TAL"/>
              <w:rPr>
                <w:rFonts w:cs="Arial"/>
                <w:szCs w:val="18"/>
                <w:lang w:eastAsia="en-GB"/>
              </w:rPr>
            </w:pPr>
            <w:r>
              <w:t>D.24</w:t>
            </w:r>
          </w:p>
        </w:tc>
        <w:tc>
          <w:tcPr>
            <w:tcW w:w="1675" w:type="dxa"/>
            <w:tcBorders>
              <w:top w:val="single" w:sz="4" w:space="0" w:color="auto"/>
              <w:left w:val="single" w:sz="4" w:space="0" w:color="auto"/>
              <w:bottom w:val="single" w:sz="4" w:space="0" w:color="auto"/>
              <w:right w:val="single" w:sz="4" w:space="0" w:color="auto"/>
            </w:tcBorders>
            <w:hideMark/>
          </w:tcPr>
          <w:p w14:paraId="5A4E5EA3" w14:textId="77777777" w:rsidR="004E0CDF" w:rsidRDefault="004E0CDF">
            <w:pPr>
              <w:pStyle w:val="TAL"/>
              <w:rPr>
                <w:rFonts w:cs="Arial"/>
                <w:szCs w:val="18"/>
                <w:lang w:eastAsia="en-GB"/>
              </w:rPr>
            </w:pPr>
            <w:r>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14:paraId="0B9173F3" w14:textId="77777777" w:rsidR="004E0CDF" w:rsidRDefault="004E0CDF">
            <w:pPr>
              <w:pStyle w:val="TAL"/>
              <w:rPr>
                <w:lang w:eastAsia="en-GB"/>
              </w:rPr>
            </w:pPr>
            <w:r>
              <w:rPr>
                <w:lang w:eastAsia="en-GB"/>
              </w:rPr>
              <w:t xml:space="preserve">Declared </w:t>
            </w:r>
            <w:r>
              <w:rPr>
                <w:rFonts w:cs="Arial"/>
                <w:szCs w:val="18"/>
              </w:rPr>
              <w:t xml:space="preserve">of CA-only but not multiple carriers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hideMark/>
          </w:tcPr>
          <w:p w14:paraId="6619F7DC"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D4690CF"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72E1F87" w14:textId="77777777" w:rsidR="004E0CDF" w:rsidRDefault="004E0CDF">
            <w:pPr>
              <w:pStyle w:val="TAL"/>
              <w:jc w:val="center"/>
              <w:rPr>
                <w:rFonts w:cs="Arial"/>
                <w:szCs w:val="18"/>
              </w:rPr>
            </w:pPr>
            <w:r>
              <w:rPr>
                <w:rFonts w:cs="Arial"/>
                <w:szCs w:val="18"/>
              </w:rPr>
              <w:t>x</w:t>
            </w:r>
          </w:p>
        </w:tc>
      </w:tr>
      <w:tr w:rsidR="004E0CDF" w14:paraId="7C919C6D"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1583E5C" w14:textId="77777777" w:rsidR="004E0CDF" w:rsidRDefault="004E0CDF">
            <w:pPr>
              <w:pStyle w:val="TAL"/>
              <w:rPr>
                <w:rFonts w:cs="Arial"/>
                <w:szCs w:val="18"/>
                <w:lang w:eastAsia="en-GB"/>
              </w:rPr>
            </w:pPr>
            <w:r>
              <w:t>D.25</w:t>
            </w:r>
          </w:p>
        </w:tc>
        <w:tc>
          <w:tcPr>
            <w:tcW w:w="1675" w:type="dxa"/>
            <w:tcBorders>
              <w:top w:val="single" w:sz="4" w:space="0" w:color="auto"/>
              <w:left w:val="single" w:sz="4" w:space="0" w:color="auto"/>
              <w:bottom w:val="single" w:sz="4" w:space="0" w:color="auto"/>
              <w:right w:val="single" w:sz="4" w:space="0" w:color="auto"/>
            </w:tcBorders>
            <w:hideMark/>
          </w:tcPr>
          <w:p w14:paraId="015D1CFA" w14:textId="77777777" w:rsidR="004E0CDF" w:rsidRDefault="004E0CDF">
            <w:pPr>
              <w:pStyle w:val="TAL"/>
              <w:rPr>
                <w:rFonts w:cs="Arial"/>
                <w:szCs w:val="18"/>
                <w:lang w:eastAsia="en-GB"/>
              </w:rPr>
            </w:pPr>
            <w:r>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6C2D5638" w14:textId="77777777" w:rsidR="004E0CDF" w:rsidRDefault="004E0CDF">
            <w:pPr>
              <w:pStyle w:val="TAL"/>
              <w:rPr>
                <w:lang w:eastAsia="en-GB"/>
              </w:rPr>
            </w:pPr>
            <w:r>
              <w:rPr>
                <w:lang w:eastAsia="en-GB"/>
              </w:rPr>
              <w:t>Total number of supported carriers for operating bands declared to have multi-band dependencies (D.17).</w:t>
            </w:r>
          </w:p>
        </w:tc>
        <w:tc>
          <w:tcPr>
            <w:tcW w:w="0" w:type="auto"/>
            <w:tcBorders>
              <w:top w:val="single" w:sz="4" w:space="0" w:color="auto"/>
              <w:left w:val="single" w:sz="4" w:space="0" w:color="auto"/>
              <w:bottom w:val="single" w:sz="4" w:space="0" w:color="auto"/>
              <w:right w:val="single" w:sz="4" w:space="0" w:color="auto"/>
            </w:tcBorders>
            <w:hideMark/>
          </w:tcPr>
          <w:p w14:paraId="2251936A"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E910C45"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D9086D7" w14:textId="77777777" w:rsidR="004E0CDF" w:rsidRDefault="004E0CDF">
            <w:pPr>
              <w:pStyle w:val="TAL"/>
              <w:jc w:val="center"/>
              <w:rPr>
                <w:rFonts w:cs="Arial"/>
                <w:szCs w:val="18"/>
              </w:rPr>
            </w:pPr>
            <w:r>
              <w:rPr>
                <w:rFonts w:cs="Arial"/>
                <w:szCs w:val="18"/>
              </w:rPr>
              <w:t>x</w:t>
            </w:r>
          </w:p>
        </w:tc>
      </w:tr>
      <w:tr w:rsidR="004E0CDF" w14:paraId="6BF9CC94"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92AF5E2" w14:textId="77777777" w:rsidR="004E0CDF" w:rsidRDefault="004E0CDF">
            <w:pPr>
              <w:pStyle w:val="TAL"/>
              <w:rPr>
                <w:rFonts w:cs="Arial"/>
                <w:szCs w:val="18"/>
                <w:lang w:eastAsia="en-GB"/>
              </w:rPr>
            </w:pPr>
            <w:r>
              <w:t>D.26</w:t>
            </w:r>
          </w:p>
        </w:tc>
        <w:tc>
          <w:tcPr>
            <w:tcW w:w="1675" w:type="dxa"/>
            <w:tcBorders>
              <w:top w:val="single" w:sz="4" w:space="0" w:color="auto"/>
              <w:left w:val="single" w:sz="4" w:space="0" w:color="auto"/>
              <w:bottom w:val="single" w:sz="4" w:space="0" w:color="auto"/>
              <w:right w:val="single" w:sz="4" w:space="0" w:color="auto"/>
            </w:tcBorders>
            <w:hideMark/>
          </w:tcPr>
          <w:p w14:paraId="0027DBB6" w14:textId="77777777" w:rsidR="004E0CDF" w:rsidRDefault="004E0CDF">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hideMark/>
          </w:tcPr>
          <w:p w14:paraId="14248B4B" w14:textId="77777777" w:rsidR="004E0CDF" w:rsidRDefault="004E0CDF">
            <w:pPr>
              <w:pStyle w:val="TAL"/>
              <w:rPr>
                <w:lang w:eastAsia="en-GB"/>
              </w:rPr>
            </w:pPr>
            <w:r>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hideMark/>
          </w:tcPr>
          <w:p w14:paraId="59007C3C"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2AAF6A7"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3C51D16" w14:textId="77777777" w:rsidR="004E0CDF" w:rsidRDefault="004E0CDF">
            <w:pPr>
              <w:pStyle w:val="TAL"/>
              <w:jc w:val="center"/>
              <w:rPr>
                <w:rFonts w:cs="Arial"/>
                <w:szCs w:val="18"/>
              </w:rPr>
            </w:pPr>
            <w:r>
              <w:rPr>
                <w:rFonts w:cs="Arial"/>
                <w:szCs w:val="18"/>
              </w:rPr>
              <w:t>x</w:t>
            </w:r>
          </w:p>
        </w:tc>
      </w:tr>
      <w:tr w:rsidR="004E0CDF" w14:paraId="0E8BDCD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92A36C9" w14:textId="77777777" w:rsidR="004E0CDF" w:rsidRDefault="004E0CDF">
            <w:pPr>
              <w:pStyle w:val="TAL"/>
              <w:rPr>
                <w:rFonts w:cs="Arial"/>
                <w:szCs w:val="18"/>
                <w:lang w:eastAsia="en-GB"/>
              </w:rPr>
            </w:pPr>
            <w:r>
              <w:t>D.27</w:t>
            </w:r>
          </w:p>
        </w:tc>
        <w:tc>
          <w:tcPr>
            <w:tcW w:w="1675" w:type="dxa"/>
            <w:tcBorders>
              <w:top w:val="single" w:sz="4" w:space="0" w:color="auto"/>
              <w:left w:val="single" w:sz="4" w:space="0" w:color="auto"/>
              <w:bottom w:val="single" w:sz="4" w:space="0" w:color="auto"/>
              <w:right w:val="single" w:sz="4" w:space="0" w:color="auto"/>
            </w:tcBorders>
            <w:hideMark/>
          </w:tcPr>
          <w:p w14:paraId="1384A1F3" w14:textId="77777777" w:rsidR="004E0CDF" w:rsidRDefault="004E0CDF">
            <w:pPr>
              <w:pStyle w:val="TAL"/>
              <w:rPr>
                <w:rFonts w:cs="Arial"/>
                <w:szCs w:val="18"/>
                <w:lang w:val="fr-FR" w:eastAsia="en-GB"/>
              </w:rPr>
            </w:pPr>
            <w:r>
              <w:rPr>
                <w:rFonts w:cs="Arial"/>
                <w:szCs w:val="18"/>
                <w:lang w:eastAsia="en-GB"/>
              </w:rPr>
              <w:t xml:space="preserve">Non-contiguous parameters </w:t>
            </w:r>
          </w:p>
        </w:tc>
        <w:tc>
          <w:tcPr>
            <w:tcW w:w="0" w:type="auto"/>
            <w:tcBorders>
              <w:top w:val="single" w:sz="4" w:space="0" w:color="auto"/>
              <w:left w:val="single" w:sz="4" w:space="0" w:color="auto"/>
              <w:bottom w:val="single" w:sz="4" w:space="0" w:color="auto"/>
              <w:right w:val="single" w:sz="4" w:space="0" w:color="auto"/>
            </w:tcBorders>
            <w:hideMark/>
          </w:tcPr>
          <w:p w14:paraId="6245B474" w14:textId="77777777" w:rsidR="004E0CDF" w:rsidRDefault="004E0CDF">
            <w:pPr>
              <w:pStyle w:val="TAL"/>
              <w:rPr>
                <w:lang w:eastAsia="en-GB"/>
              </w:rPr>
            </w:pPr>
            <w:r w:rsidRPr="004E0CDF">
              <w:rPr>
                <w:rFonts w:cs="Arial"/>
                <w:color w:val="000000"/>
                <w:szCs w:val="18"/>
                <w:lang w:val="en-US"/>
              </w:rPr>
              <w:t xml:space="preserve">If non-contiguous operation is supported in </w:t>
            </w:r>
            <w:r w:rsidRPr="004E0CDF">
              <w:rPr>
                <w:rFonts w:cs="Arial"/>
                <w:i/>
                <w:color w:val="000000"/>
                <w:szCs w:val="18"/>
                <w:lang w:val="en-US"/>
              </w:rPr>
              <w:t>operating band</w:t>
            </w:r>
            <w:r w:rsidRPr="004E0CDF">
              <w:rPr>
                <w:rFonts w:cs="Arial"/>
                <w:color w:val="000000"/>
                <w:szCs w:val="18"/>
                <w:lang w:val="en-US"/>
              </w:rPr>
              <w:t xml:space="preserve"> (D.26) and parameters (e.g. frequency range, </w:t>
            </w:r>
            <w:r>
              <w:rPr>
                <w:lang w:val="en-US"/>
              </w:rPr>
              <w:t>maximum Base Station RF Bandwidth, rated total output power, etc.</w:t>
            </w:r>
            <w:r w:rsidRPr="004E0CDF">
              <w:rPr>
                <w:rFonts w:cs="Arial"/>
                <w:color w:val="000000"/>
                <w:szCs w:val="18"/>
                <w:lang w:val="en-US"/>
              </w:rPr>
              <w:t xml:space="preserve">) differ from the </w:t>
            </w:r>
            <w:r w:rsidRPr="004E0CDF">
              <w:rPr>
                <w:rFonts w:cs="Arial"/>
                <w:color w:val="000000"/>
                <w:szCs w:val="18"/>
                <w:lang w:val="en-US"/>
              </w:rPr>
              <w:lastRenderedPageBreak/>
              <w:t>contiguous spectrum operation, then this declaration provided parameters for the non-contiguous operation. Otherwise, parameters for contiguous or non-contiguous spectrum operation in the operating band are assumed to be the same.</w:t>
            </w:r>
          </w:p>
        </w:tc>
        <w:tc>
          <w:tcPr>
            <w:tcW w:w="0" w:type="auto"/>
            <w:tcBorders>
              <w:top w:val="single" w:sz="4" w:space="0" w:color="auto"/>
              <w:left w:val="single" w:sz="4" w:space="0" w:color="auto"/>
              <w:bottom w:val="single" w:sz="4" w:space="0" w:color="auto"/>
              <w:right w:val="single" w:sz="4" w:space="0" w:color="auto"/>
            </w:tcBorders>
            <w:hideMark/>
          </w:tcPr>
          <w:p w14:paraId="2728A36E" w14:textId="77777777" w:rsidR="004E0CDF" w:rsidRDefault="004E0CDF">
            <w:pPr>
              <w:pStyle w:val="TAL"/>
              <w:jc w:val="center"/>
              <w:rPr>
                <w:rFonts w:cs="Arial"/>
                <w:szCs w:val="18"/>
              </w:rPr>
            </w:pPr>
            <w:r>
              <w:rPr>
                <w:rFonts w:cs="Arial"/>
                <w:szCs w:val="18"/>
              </w:rPr>
              <w:lastRenderedPageBreak/>
              <w:t>c</w:t>
            </w:r>
          </w:p>
        </w:tc>
        <w:tc>
          <w:tcPr>
            <w:tcW w:w="0" w:type="auto"/>
            <w:tcBorders>
              <w:top w:val="single" w:sz="4" w:space="0" w:color="auto"/>
              <w:left w:val="single" w:sz="4" w:space="0" w:color="auto"/>
              <w:bottom w:val="single" w:sz="4" w:space="0" w:color="auto"/>
              <w:right w:val="single" w:sz="4" w:space="0" w:color="auto"/>
            </w:tcBorders>
            <w:hideMark/>
          </w:tcPr>
          <w:p w14:paraId="5D126BE8"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6C27EEC" w14:textId="77777777" w:rsidR="004E0CDF" w:rsidRDefault="004E0CDF">
            <w:pPr>
              <w:pStyle w:val="TAL"/>
              <w:jc w:val="center"/>
              <w:rPr>
                <w:rFonts w:cs="Arial"/>
                <w:szCs w:val="18"/>
              </w:rPr>
            </w:pPr>
            <w:r>
              <w:rPr>
                <w:rFonts w:cs="Arial"/>
                <w:szCs w:val="18"/>
              </w:rPr>
              <w:t>x</w:t>
            </w:r>
          </w:p>
        </w:tc>
      </w:tr>
      <w:tr w:rsidR="004E0CDF" w14:paraId="74B6784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6A39A97" w14:textId="77777777" w:rsidR="004E0CDF" w:rsidRDefault="004E0CDF">
            <w:pPr>
              <w:pStyle w:val="TAL"/>
              <w:rPr>
                <w:rFonts w:cs="Arial"/>
                <w:szCs w:val="18"/>
                <w:lang w:eastAsia="en-GB"/>
              </w:rPr>
            </w:pPr>
            <w:r>
              <w:t>D.28</w:t>
            </w:r>
          </w:p>
        </w:tc>
        <w:tc>
          <w:tcPr>
            <w:tcW w:w="1675" w:type="dxa"/>
            <w:tcBorders>
              <w:top w:val="single" w:sz="4" w:space="0" w:color="auto"/>
              <w:left w:val="single" w:sz="4" w:space="0" w:color="auto"/>
              <w:bottom w:val="single" w:sz="4" w:space="0" w:color="auto"/>
              <w:right w:val="single" w:sz="4" w:space="0" w:color="auto"/>
            </w:tcBorders>
            <w:hideMark/>
          </w:tcPr>
          <w:p w14:paraId="6D6E6A12" w14:textId="77777777" w:rsidR="004E0CDF" w:rsidRDefault="004E0CDF">
            <w:pPr>
              <w:pStyle w:val="TAL"/>
              <w:rPr>
                <w:rFonts w:cs="Arial"/>
                <w:szCs w:val="18"/>
                <w:lang w:eastAsia="en-GB"/>
              </w:rPr>
            </w:pPr>
            <w:r>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hideMark/>
          </w:tcPr>
          <w:p w14:paraId="3FE81EDD" w14:textId="77777777" w:rsidR="004E0CDF" w:rsidRDefault="004E0CDF">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hideMark/>
          </w:tcPr>
          <w:p w14:paraId="46F4D489" w14:textId="77777777" w:rsidR="004E0CDF" w:rsidRDefault="004E0CDF">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98A53DA"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ABFA1FF" w14:textId="77777777" w:rsidR="004E0CDF" w:rsidRDefault="004E0CDF">
            <w:pPr>
              <w:pStyle w:val="TAL"/>
              <w:jc w:val="center"/>
              <w:rPr>
                <w:rFonts w:cs="Arial"/>
                <w:szCs w:val="18"/>
              </w:rPr>
            </w:pPr>
            <w:r>
              <w:rPr>
                <w:rFonts w:cs="Arial"/>
                <w:szCs w:val="18"/>
                <w:lang w:eastAsia="zh-CN"/>
              </w:rPr>
              <w:t>n/a</w:t>
            </w:r>
          </w:p>
        </w:tc>
      </w:tr>
      <w:tr w:rsidR="004E0CDF" w14:paraId="5E05658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730D798" w14:textId="77777777" w:rsidR="004E0CDF" w:rsidRDefault="004E0CDF">
            <w:pPr>
              <w:pStyle w:val="TAL"/>
              <w:rPr>
                <w:rFonts w:cs="Arial"/>
                <w:szCs w:val="18"/>
              </w:rPr>
            </w:pPr>
            <w:r>
              <w:t>D.29</w:t>
            </w:r>
          </w:p>
        </w:tc>
        <w:tc>
          <w:tcPr>
            <w:tcW w:w="1675" w:type="dxa"/>
            <w:tcBorders>
              <w:top w:val="single" w:sz="4" w:space="0" w:color="auto"/>
              <w:left w:val="single" w:sz="4" w:space="0" w:color="auto"/>
              <w:bottom w:val="single" w:sz="4" w:space="0" w:color="auto"/>
              <w:right w:val="single" w:sz="4" w:space="0" w:color="auto"/>
            </w:tcBorders>
            <w:hideMark/>
          </w:tcPr>
          <w:p w14:paraId="47CBA4AE" w14:textId="77777777" w:rsidR="004E0CDF" w:rsidRDefault="004E0CDF">
            <w:pPr>
              <w:pStyle w:val="TAL"/>
              <w:rPr>
                <w:rFonts w:cs="Arial"/>
                <w:szCs w:val="18"/>
              </w:rPr>
            </w:pPr>
            <w:r>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14:paraId="6A798578" w14:textId="77777777" w:rsidR="004E0CDF" w:rsidRDefault="004E0CDF">
            <w:pPr>
              <w:pStyle w:val="TAL"/>
              <w:keepNext w:val="0"/>
              <w:keepLines w:val="0"/>
              <w:rPr>
                <w:rFonts w:cs="Arial"/>
                <w:szCs w:val="18"/>
              </w:rPr>
            </w:pPr>
            <w:r>
              <w:rPr>
                <w:rFonts w:cs="Arial"/>
                <w:szCs w:val="18"/>
              </w:rPr>
              <w:t>Operating band supported by the OSDD, declared for every OSDD (D.28).</w:t>
            </w:r>
          </w:p>
          <w:p w14:paraId="530239C3" w14:textId="77777777" w:rsidR="004E0CDF" w:rsidRDefault="004E0CDF">
            <w:pPr>
              <w:pStyle w:val="TAN"/>
            </w:pPr>
            <w:r>
              <w:t>NOTE 5:</w:t>
            </w:r>
            <w:r>
              <w:tab/>
              <w:t>As each identified OSDD has a declared minimum EIS value (D.32),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hideMark/>
          </w:tcPr>
          <w:p w14:paraId="176EE0A2"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3AC64D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7A48815" w14:textId="77777777" w:rsidR="004E0CDF" w:rsidRDefault="004E0CDF">
            <w:pPr>
              <w:pStyle w:val="TAL"/>
              <w:jc w:val="center"/>
              <w:rPr>
                <w:rFonts w:cs="Arial"/>
                <w:szCs w:val="18"/>
                <w:lang w:eastAsia="zh-CN"/>
              </w:rPr>
            </w:pPr>
            <w:r>
              <w:rPr>
                <w:rFonts w:cs="Arial"/>
                <w:szCs w:val="18"/>
              </w:rPr>
              <w:t>n/a</w:t>
            </w:r>
          </w:p>
        </w:tc>
      </w:tr>
      <w:tr w:rsidR="004E0CDF" w14:paraId="04972C8D"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0147BA2" w14:textId="77777777" w:rsidR="004E0CDF" w:rsidRDefault="004E0CDF">
            <w:pPr>
              <w:pStyle w:val="TAL"/>
              <w:rPr>
                <w:rFonts w:cs="Arial"/>
                <w:szCs w:val="18"/>
              </w:rPr>
            </w:pPr>
            <w:r>
              <w:t>D.30</w:t>
            </w:r>
          </w:p>
        </w:tc>
        <w:tc>
          <w:tcPr>
            <w:tcW w:w="1675" w:type="dxa"/>
            <w:tcBorders>
              <w:top w:val="single" w:sz="4" w:space="0" w:color="auto"/>
              <w:left w:val="single" w:sz="4" w:space="0" w:color="auto"/>
              <w:bottom w:val="single" w:sz="4" w:space="0" w:color="auto"/>
              <w:right w:val="single" w:sz="4" w:space="0" w:color="auto"/>
            </w:tcBorders>
            <w:hideMark/>
          </w:tcPr>
          <w:p w14:paraId="7CD7A0EF" w14:textId="77777777" w:rsidR="004E0CDF" w:rsidRDefault="004E0CDF">
            <w:pPr>
              <w:pStyle w:val="TAL"/>
              <w:rPr>
                <w:rFonts w:cs="Arial"/>
                <w:szCs w:val="18"/>
              </w:rPr>
            </w:pPr>
            <w:r>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hideMark/>
          </w:tcPr>
          <w:p w14:paraId="7745DBAB" w14:textId="77777777" w:rsidR="004E0CDF" w:rsidRDefault="004E0CDF">
            <w:pPr>
              <w:pStyle w:val="TAL"/>
            </w:pPr>
            <w:r>
              <w:t xml:space="preserve">The </w:t>
            </w:r>
            <w:r>
              <w:rPr>
                <w:i/>
              </w:rPr>
              <w:t>BS channel bandwidths</w:t>
            </w:r>
            <w:r>
              <w:t xml:space="preserve"> and SCS supported by each OSDD.</w:t>
            </w:r>
          </w:p>
        </w:tc>
        <w:tc>
          <w:tcPr>
            <w:tcW w:w="0" w:type="auto"/>
            <w:tcBorders>
              <w:top w:val="single" w:sz="4" w:space="0" w:color="auto"/>
              <w:left w:val="single" w:sz="4" w:space="0" w:color="auto"/>
              <w:bottom w:val="single" w:sz="4" w:space="0" w:color="auto"/>
              <w:right w:val="single" w:sz="4" w:space="0" w:color="auto"/>
            </w:tcBorders>
            <w:hideMark/>
          </w:tcPr>
          <w:p w14:paraId="4E093039"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18BD359"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C37D299" w14:textId="77777777" w:rsidR="004E0CDF" w:rsidRDefault="004E0CDF">
            <w:pPr>
              <w:pStyle w:val="TAL"/>
              <w:jc w:val="center"/>
              <w:rPr>
                <w:rFonts w:cs="Arial"/>
                <w:szCs w:val="18"/>
              </w:rPr>
            </w:pPr>
            <w:r>
              <w:rPr>
                <w:rFonts w:cs="Arial"/>
                <w:szCs w:val="18"/>
              </w:rPr>
              <w:t>n/a</w:t>
            </w:r>
          </w:p>
        </w:tc>
      </w:tr>
      <w:tr w:rsidR="004E0CDF" w14:paraId="2F51197D"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694BF2B" w14:textId="77777777" w:rsidR="004E0CDF" w:rsidRDefault="004E0CDF">
            <w:pPr>
              <w:pStyle w:val="TAL"/>
              <w:rPr>
                <w:rFonts w:cs="Arial"/>
                <w:szCs w:val="18"/>
              </w:rPr>
            </w:pPr>
            <w:r>
              <w:t>D.31</w:t>
            </w:r>
          </w:p>
        </w:tc>
        <w:tc>
          <w:tcPr>
            <w:tcW w:w="1675" w:type="dxa"/>
            <w:tcBorders>
              <w:top w:val="single" w:sz="4" w:space="0" w:color="auto"/>
              <w:left w:val="single" w:sz="4" w:space="0" w:color="auto"/>
              <w:bottom w:val="single" w:sz="4" w:space="0" w:color="auto"/>
              <w:right w:val="single" w:sz="4" w:space="0" w:color="auto"/>
            </w:tcBorders>
            <w:hideMark/>
          </w:tcPr>
          <w:p w14:paraId="037692F7" w14:textId="77777777" w:rsidR="004E0CDF" w:rsidRDefault="004E0CDF">
            <w:pPr>
              <w:pStyle w:val="TAL"/>
              <w:rPr>
                <w:rFonts w:cs="Arial"/>
                <w:szCs w:val="18"/>
              </w:rPr>
            </w:pPr>
            <w:r>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6F0C600" w14:textId="77777777" w:rsidR="004E0CDF" w:rsidRDefault="004E0CDF">
            <w:pPr>
              <w:pStyle w:val="Caption"/>
              <w:rPr>
                <w:rFonts w:cs="Arial"/>
                <w:b w:val="0"/>
                <w:sz w:val="18"/>
                <w:szCs w:val="18"/>
              </w:rPr>
            </w:pPr>
            <w:r>
              <w:rPr>
                <w:rFonts w:cs="Arial"/>
                <w:b w:val="0"/>
                <w:sz w:val="18"/>
                <w:szCs w:val="18"/>
              </w:rPr>
              <w:t>Ability to redirect the receiver target related to the OSDD.</w:t>
            </w:r>
          </w:p>
          <w:p w14:paraId="0DE8D7A7" w14:textId="77777777" w:rsidR="004E0CDF" w:rsidRDefault="004E0CDF">
            <w:pPr>
              <w:pStyle w:val="B5"/>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8A5D9A4"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D9B365A"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681095D" w14:textId="77777777" w:rsidR="004E0CDF" w:rsidRDefault="004E0CDF">
            <w:pPr>
              <w:pStyle w:val="TAL"/>
              <w:jc w:val="center"/>
              <w:rPr>
                <w:rFonts w:cs="Arial"/>
                <w:szCs w:val="18"/>
              </w:rPr>
            </w:pPr>
            <w:r>
              <w:rPr>
                <w:rFonts w:cs="Arial"/>
                <w:szCs w:val="18"/>
              </w:rPr>
              <w:t>n/a</w:t>
            </w:r>
          </w:p>
        </w:tc>
      </w:tr>
      <w:tr w:rsidR="004E0CDF" w14:paraId="6BBBDAA2"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554BAF0B" w14:textId="77777777" w:rsidR="004E0CDF" w:rsidRDefault="004E0CDF">
            <w:pPr>
              <w:pStyle w:val="TAL"/>
              <w:rPr>
                <w:rFonts w:cs="Arial"/>
                <w:szCs w:val="18"/>
              </w:rPr>
            </w:pPr>
            <w:r>
              <w:t>D.32</w:t>
            </w:r>
          </w:p>
        </w:tc>
        <w:tc>
          <w:tcPr>
            <w:tcW w:w="1675" w:type="dxa"/>
            <w:tcBorders>
              <w:top w:val="single" w:sz="4" w:space="0" w:color="auto"/>
              <w:left w:val="single" w:sz="4" w:space="0" w:color="auto"/>
              <w:bottom w:val="single" w:sz="4" w:space="0" w:color="auto"/>
              <w:right w:val="single" w:sz="4" w:space="0" w:color="auto"/>
            </w:tcBorders>
            <w:hideMark/>
          </w:tcPr>
          <w:p w14:paraId="538722A5" w14:textId="77777777" w:rsidR="004E0CDF" w:rsidRDefault="004E0CDF">
            <w:pPr>
              <w:pStyle w:val="TAL"/>
              <w:rPr>
                <w:rFonts w:cs="Arial"/>
                <w:szCs w:val="18"/>
              </w:rPr>
            </w:pPr>
            <w:r>
              <w:rPr>
                <w:rFonts w:cs="Arial"/>
                <w:szCs w:val="18"/>
              </w:rPr>
              <w:t>Minimum EIS for FR1 (</w:t>
            </w:r>
            <w:r>
              <w:rPr>
                <w:lang w:eastAsia="zh-CN"/>
              </w:rPr>
              <w:t>EIS</w:t>
            </w:r>
            <w:r>
              <w:rPr>
                <w:vertAlign w:val="subscript"/>
                <w:lang w:eastAsia="zh-CN"/>
              </w:rPr>
              <w:t>REFSENS</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48F221" w14:textId="77777777" w:rsidR="004E0CDF" w:rsidRDefault="004E0CDF">
            <w:pPr>
              <w:pStyle w:val="TAL"/>
              <w:keepNext w:val="0"/>
              <w:keepLines w:val="0"/>
              <w:rPr>
                <w:rFonts w:cs="Arial"/>
                <w:szCs w:val="18"/>
              </w:rPr>
            </w:pPr>
            <w:r>
              <w:rPr>
                <w:rFonts w:cs="Arial"/>
                <w:szCs w:val="18"/>
              </w:rPr>
              <w:t xml:space="preserve">The minimum </w:t>
            </w:r>
            <w:r>
              <w:rPr>
                <w:lang w:eastAsia="zh-CN"/>
              </w:rPr>
              <w:t>EIS</w:t>
            </w:r>
            <w:r>
              <w:rPr>
                <w:vertAlign w:val="subscript"/>
                <w:lang w:eastAsia="zh-CN"/>
              </w:rPr>
              <w:t>REFSENS</w:t>
            </w:r>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14:paraId="437D9BD4" w14:textId="77777777" w:rsidR="004E0CDF" w:rsidRDefault="004E0CDF">
            <w:pPr>
              <w:pStyle w:val="TAL"/>
              <w:keepNext w:val="0"/>
              <w:keepLines w:val="0"/>
              <w:rPr>
                <w:rFonts w:cs="Arial"/>
                <w:szCs w:val="18"/>
              </w:rPr>
            </w:pPr>
            <w:r>
              <w:rPr>
                <w:rFonts w:cs="Arial"/>
                <w:szCs w:val="18"/>
              </w:rPr>
              <w:t>Declared per NR supported channel BW for the OSDD (D.30).</w:t>
            </w:r>
          </w:p>
          <w:p w14:paraId="44CFE491" w14:textId="77777777" w:rsidR="004E0CDF" w:rsidRDefault="004E0CDF">
            <w:pPr>
              <w:pStyle w:val="TAL"/>
              <w:keepNext w:val="0"/>
              <w:keepLines w:val="0"/>
              <w:rPr>
                <w:rFonts w:cs="Arial"/>
                <w:szCs w:val="18"/>
              </w:rPr>
            </w:pPr>
            <w:r>
              <w:rPr>
                <w:rFonts w:cs="Arial"/>
                <w:szCs w:val="18"/>
              </w:rPr>
              <w:t xml:space="preserve">The lowest EIS value for all the declared OSDD’s is called </w:t>
            </w:r>
            <w:proofErr w:type="spellStart"/>
            <w:r>
              <w:rPr>
                <w:rFonts w:cs="Arial"/>
                <w:szCs w:val="18"/>
              </w:rPr>
              <w:t>minSENS</w:t>
            </w:r>
            <w:proofErr w:type="spellEnd"/>
            <w:r>
              <w:rPr>
                <w:rFonts w:cs="Arial"/>
                <w:szCs w:val="18"/>
              </w:rPr>
              <w:t xml:space="preserve">, while its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14:paraId="76806344" w14:textId="77777777" w:rsidR="004E0CDF" w:rsidRDefault="004E0CDF">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tc>
        <w:tc>
          <w:tcPr>
            <w:tcW w:w="0" w:type="auto"/>
            <w:tcBorders>
              <w:top w:val="single" w:sz="4" w:space="0" w:color="auto"/>
              <w:left w:val="single" w:sz="4" w:space="0" w:color="auto"/>
              <w:bottom w:val="single" w:sz="4" w:space="0" w:color="auto"/>
              <w:right w:val="single" w:sz="4" w:space="0" w:color="auto"/>
            </w:tcBorders>
            <w:hideMark/>
          </w:tcPr>
          <w:p w14:paraId="366D2AAE"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50B1C2C"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64477FC" w14:textId="77777777" w:rsidR="004E0CDF" w:rsidRDefault="004E0CDF">
            <w:pPr>
              <w:pStyle w:val="TAL"/>
              <w:jc w:val="center"/>
              <w:rPr>
                <w:rFonts w:cs="Arial"/>
                <w:szCs w:val="18"/>
              </w:rPr>
            </w:pPr>
            <w:r>
              <w:rPr>
                <w:rFonts w:cs="Arial"/>
                <w:szCs w:val="18"/>
              </w:rPr>
              <w:t>n/a</w:t>
            </w:r>
          </w:p>
        </w:tc>
      </w:tr>
      <w:tr w:rsidR="004E0CDF" w14:paraId="6108F298"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0BF5BC2" w14:textId="77777777" w:rsidR="004E0CDF" w:rsidRDefault="004E0CDF">
            <w:pPr>
              <w:pStyle w:val="TAL"/>
              <w:rPr>
                <w:rFonts w:cs="Arial"/>
                <w:szCs w:val="18"/>
              </w:rPr>
            </w:pPr>
            <w:r>
              <w:t>D.33</w:t>
            </w:r>
          </w:p>
        </w:tc>
        <w:tc>
          <w:tcPr>
            <w:tcW w:w="1675" w:type="dxa"/>
            <w:tcBorders>
              <w:top w:val="single" w:sz="4" w:space="0" w:color="auto"/>
              <w:left w:val="single" w:sz="4" w:space="0" w:color="auto"/>
              <w:bottom w:val="single" w:sz="4" w:space="0" w:color="auto"/>
              <w:right w:val="single" w:sz="4" w:space="0" w:color="auto"/>
            </w:tcBorders>
            <w:hideMark/>
          </w:tcPr>
          <w:p w14:paraId="682FF252" w14:textId="77777777" w:rsidR="004E0CDF" w:rsidRDefault="004E0CDF">
            <w:pPr>
              <w:pStyle w:val="TAL"/>
              <w:rPr>
                <w:rFonts w:cs="Arial"/>
                <w:szCs w:val="18"/>
              </w:rPr>
            </w:pPr>
            <w:r>
              <w:rPr>
                <w:rFonts w:cs="Arial"/>
                <w:szCs w:val="18"/>
              </w:rPr>
              <w:t>Minimum EIS for FR2 (</w:t>
            </w:r>
            <w:r>
              <w:t>EIS</w:t>
            </w:r>
            <w:r>
              <w:rPr>
                <w:vertAlign w:val="subscript"/>
              </w:rPr>
              <w:t>REFSENS_50M</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70339F" w14:textId="77777777" w:rsidR="004E0CDF" w:rsidDel="004E0CDF" w:rsidRDefault="004E0CDF" w:rsidP="004E0CDF">
            <w:pPr>
              <w:pStyle w:val="TAL"/>
              <w:keepNext w:val="0"/>
              <w:keepLines w:val="0"/>
              <w:rPr>
                <w:del w:id="23" w:author="Thomas Chapman" w:date="2018-10-31T10:56:00Z"/>
                <w:rFonts w:cs="Arial"/>
                <w:szCs w:val="18"/>
              </w:rPr>
            </w:pPr>
            <w:r>
              <w:rPr>
                <w:rFonts w:cs="Arial"/>
                <w:szCs w:val="18"/>
              </w:rPr>
              <w:t xml:space="preserve">The </w:t>
            </w:r>
            <w:r>
              <w:t>EIS</w:t>
            </w:r>
            <w:r>
              <w:rPr>
                <w:vertAlign w:val="subscript"/>
              </w:rPr>
              <w:t>REFSENS_50M</w:t>
            </w:r>
            <w:r>
              <w:t xml:space="preserve"> level </w:t>
            </w:r>
            <w:ins w:id="24" w:author="Thomas Chapman" w:date="2018-10-31T10:57:00Z">
              <w:r>
                <w:t xml:space="preserve">applicable in the OTA REFSENS </w:t>
              </w:r>
              <w:proofErr w:type="spellStart"/>
              <w:r>
                <w:t>RoAoA</w:t>
              </w:r>
              <w:proofErr w:type="spellEnd"/>
              <w:r>
                <w:t xml:space="preserve"> reference direction,(</w:t>
              </w:r>
            </w:ins>
            <w:r>
              <w:t xml:space="preserve">used </w:t>
            </w:r>
            <w:ins w:id="25" w:author="Thomas Chapman" w:date="2018-10-31T10:57:00Z">
              <w:r>
                <w:t xml:space="preserve">as a basis </w:t>
              </w:r>
            </w:ins>
            <w:r>
              <w:t xml:space="preserve">for the derivation of the FR2 </w:t>
            </w:r>
            <w:r>
              <w:rPr>
                <w:lang w:eastAsia="zh-CN"/>
              </w:rPr>
              <w:t>EIS</w:t>
            </w:r>
            <w:r>
              <w:rPr>
                <w:vertAlign w:val="subscript"/>
                <w:lang w:eastAsia="zh-CN"/>
              </w:rPr>
              <w:t>REFSENS</w:t>
            </w:r>
            <w:r>
              <w:rPr>
                <w:rFonts w:cs="Arial"/>
                <w:szCs w:val="18"/>
              </w:rPr>
              <w:t xml:space="preserve"> for </w:t>
            </w:r>
            <w:del w:id="26" w:author="Thomas Chapman" w:date="2018-10-31T10:57:00Z">
              <w:r w:rsidDel="004E0CDF">
                <w:rPr>
                  <w:rFonts w:cs="Arial"/>
                  <w:szCs w:val="18"/>
                </w:rPr>
                <w:delText xml:space="preserve">all </w:delText>
              </w:r>
            </w:del>
            <w:ins w:id="27" w:author="Thomas Chapman" w:date="2018-10-31T10:57:00Z">
              <w:r>
                <w:rPr>
                  <w:rFonts w:cs="Arial"/>
                  <w:szCs w:val="18"/>
                </w:rPr>
                <w:t xml:space="preserve">other </w:t>
              </w:r>
            </w:ins>
            <w:r>
              <w:rPr>
                <w:rFonts w:cs="Arial"/>
                <w:szCs w:val="18"/>
              </w:rPr>
              <w:t xml:space="preserve">channel bandwidths supported by </w:t>
            </w:r>
            <w:r>
              <w:rPr>
                <w:rFonts w:cs="Arial"/>
                <w:i/>
                <w:szCs w:val="18"/>
              </w:rPr>
              <w:t>BS</w:t>
            </w:r>
            <w:ins w:id="28" w:author="Thomas Chapman" w:date="2018-11-15T05:18:00Z">
              <w:r w:rsidR="00E01C2D">
                <w:rPr>
                  <w:rFonts w:cs="Arial"/>
                  <w:szCs w:val="18"/>
                </w:rPr>
                <w:t>)</w:t>
              </w:r>
            </w:ins>
            <w:r>
              <w:rPr>
                <w:rFonts w:cs="Arial"/>
                <w:i/>
                <w:szCs w:val="18"/>
              </w:rPr>
              <w:t xml:space="preserve"> </w:t>
            </w:r>
            <w:del w:id="29" w:author="Thomas Chapman" w:date="2018-10-31T10:56:00Z">
              <w:r w:rsidDel="004E0CDF">
                <w:rPr>
                  <w:rFonts w:cs="Arial"/>
                  <w:i/>
                  <w:szCs w:val="18"/>
                </w:rPr>
                <w:delText>type 2-O</w:delText>
              </w:r>
              <w:r w:rsidDel="004E0CDF">
                <w:rPr>
                  <w:rFonts w:cs="Arial"/>
                  <w:szCs w:val="18"/>
                </w:rPr>
                <w:delText xml:space="preserve">. The declared single integer value of </w:delText>
              </w:r>
              <w:r w:rsidDel="004E0CDF">
                <w:delText>EIS</w:delText>
              </w:r>
              <w:r w:rsidDel="004E0CDF">
                <w:rPr>
                  <w:vertAlign w:val="subscript"/>
                </w:rPr>
                <w:delText>REFSENS_50M</w:delText>
              </w:r>
              <w:r w:rsidDel="004E0CDF">
                <w:rPr>
                  <w:rFonts w:cs="Arial"/>
                  <w:szCs w:val="18"/>
                </w:rPr>
                <w:delText xml:space="preserve"> shall be within the ranges specified in table below: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884"/>
            </w:tblGrid>
            <w:tr w:rsidR="004E0CDF" w:rsidRPr="0024520A" w:rsidDel="004E0CDF" w14:paraId="0CD91E8D" w14:textId="77777777" w:rsidTr="0024520A">
              <w:trPr>
                <w:jc w:val="center"/>
                <w:del w:id="30" w:author="Thomas Chapman" w:date="2018-10-3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0997" w14:textId="77777777" w:rsidR="004E0CDF" w:rsidRPr="0024520A" w:rsidDel="004E0CDF" w:rsidRDefault="004E0CDF" w:rsidP="0024520A">
                  <w:pPr>
                    <w:pStyle w:val="TAL"/>
                    <w:keepNext w:val="0"/>
                    <w:keepLines w:val="0"/>
                    <w:rPr>
                      <w:del w:id="31" w:author="Thomas Chapman" w:date="2018-10-31T10:56:00Z"/>
                      <w:rFonts w:eastAsia="SimSun"/>
                      <w:lang w:eastAsia="zh-CN"/>
                    </w:rPr>
                  </w:pPr>
                  <w:del w:id="32" w:author="Thomas Chapman" w:date="2018-10-31T10:56:00Z">
                    <w:r w:rsidRPr="0024520A" w:rsidDel="004E0CDF">
                      <w:rPr>
                        <w:rFonts w:eastAsia="SimSun"/>
                      </w:rPr>
                      <w:delText>BS class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D3DA" w14:textId="77777777" w:rsidR="004E0CDF" w:rsidRPr="0024520A" w:rsidDel="004E0CDF" w:rsidRDefault="004E0CDF" w:rsidP="0024520A">
                  <w:pPr>
                    <w:pStyle w:val="TAL"/>
                    <w:keepNext w:val="0"/>
                    <w:keepLines w:val="0"/>
                    <w:rPr>
                      <w:del w:id="33" w:author="Thomas Chapman" w:date="2018-10-31T10:56:00Z"/>
                      <w:rFonts w:eastAsia="SimSun"/>
                      <w:lang w:eastAsia="zh-CN"/>
                    </w:rPr>
                  </w:pPr>
                  <w:del w:id="34" w:author="Thomas Chapman" w:date="2018-10-31T10:56:00Z">
                    <w:r w:rsidRPr="0024520A" w:rsidDel="004E0CDF">
                      <w:rPr>
                        <w:rFonts w:eastAsia="SimSun"/>
                      </w:rPr>
                      <w:delText>EIS</w:delText>
                    </w:r>
                    <w:r w:rsidRPr="0024520A" w:rsidDel="004E0CDF">
                      <w:rPr>
                        <w:rFonts w:eastAsia="SimSun"/>
                        <w:vertAlign w:val="subscript"/>
                      </w:rPr>
                      <w:delText>REFSENS_50M</w:delText>
                    </w:r>
                    <w:r w:rsidRPr="0024520A" w:rsidDel="004E0CDF">
                      <w:rPr>
                        <w:rFonts w:eastAsia="SimSun"/>
                      </w:rPr>
                      <w:delText xml:space="preserve"> range</w:delText>
                    </w:r>
                  </w:del>
                </w:p>
              </w:tc>
            </w:tr>
            <w:tr w:rsidR="004E0CDF" w:rsidRPr="0024520A" w:rsidDel="004E0CDF" w14:paraId="2694BB48" w14:textId="77777777" w:rsidTr="0024520A">
              <w:trPr>
                <w:jc w:val="center"/>
                <w:del w:id="35" w:author="Thomas Chapman" w:date="2018-10-3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BE39" w14:textId="77777777" w:rsidR="004E0CDF" w:rsidRPr="0024520A" w:rsidDel="004E0CDF" w:rsidRDefault="004E0CDF" w:rsidP="0024520A">
                  <w:pPr>
                    <w:pStyle w:val="TAL"/>
                    <w:keepNext w:val="0"/>
                    <w:keepLines w:val="0"/>
                    <w:rPr>
                      <w:del w:id="36" w:author="Thomas Chapman" w:date="2018-10-31T10:56:00Z"/>
                      <w:rFonts w:eastAsia="SimSun"/>
                      <w:lang w:eastAsia="zh-CN"/>
                    </w:rPr>
                  </w:pPr>
                  <w:del w:id="37" w:author="Thomas Chapman" w:date="2018-10-31T10:56:00Z">
                    <w:r w:rsidRPr="0024520A" w:rsidDel="004E0CDF">
                      <w:rPr>
                        <w:rFonts w:eastAsia="SimSun"/>
                      </w:rPr>
                      <w:delText>Wide Area BS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509F" w14:textId="77777777" w:rsidR="004E0CDF" w:rsidRPr="0024520A" w:rsidDel="004E0CDF" w:rsidRDefault="004E0CDF" w:rsidP="0024520A">
                  <w:pPr>
                    <w:pStyle w:val="TAL"/>
                    <w:keepNext w:val="0"/>
                    <w:keepLines w:val="0"/>
                    <w:rPr>
                      <w:del w:id="38" w:author="Thomas Chapman" w:date="2018-10-31T10:56:00Z"/>
                      <w:rFonts w:eastAsia="SimSun"/>
                      <w:lang w:eastAsia="zh-CN"/>
                    </w:rPr>
                  </w:pPr>
                  <w:del w:id="39" w:author="Thomas Chapman" w:date="2018-10-31T10:56:00Z">
                    <w:r w:rsidRPr="0024520A" w:rsidDel="004E0CDF">
                      <w:rPr>
                        <w:rFonts w:eastAsia="SimSun"/>
                        <w:kern w:val="2"/>
                      </w:rPr>
                      <w:delText>-119 to -96 dBm</w:delText>
                    </w:r>
                  </w:del>
                </w:p>
              </w:tc>
            </w:tr>
            <w:tr w:rsidR="004E0CDF" w:rsidRPr="0024520A" w:rsidDel="004E0CDF" w14:paraId="4AFAD298" w14:textId="77777777" w:rsidTr="0024520A">
              <w:trPr>
                <w:jc w:val="center"/>
                <w:del w:id="40" w:author="Thomas Chapman" w:date="2018-10-3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17E17" w14:textId="77777777" w:rsidR="004E0CDF" w:rsidRPr="0024520A" w:rsidDel="004E0CDF" w:rsidRDefault="004E0CDF" w:rsidP="0024520A">
                  <w:pPr>
                    <w:pStyle w:val="TAL"/>
                    <w:keepNext w:val="0"/>
                    <w:keepLines w:val="0"/>
                    <w:rPr>
                      <w:del w:id="41" w:author="Thomas Chapman" w:date="2018-10-31T10:56:00Z"/>
                      <w:rFonts w:eastAsia="SimSun"/>
                      <w:lang w:eastAsia="zh-CN"/>
                    </w:rPr>
                  </w:pPr>
                  <w:del w:id="42" w:author="Thomas Chapman" w:date="2018-10-31T10:56:00Z">
                    <w:r w:rsidRPr="0024520A" w:rsidDel="004E0CDF">
                      <w:rPr>
                        <w:rFonts w:eastAsia="SimSun"/>
                      </w:rPr>
                      <w:delText>Medium Range BS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1665" w14:textId="77777777" w:rsidR="004E0CDF" w:rsidRPr="0024520A" w:rsidDel="004E0CDF" w:rsidRDefault="004E0CDF" w:rsidP="0024520A">
                  <w:pPr>
                    <w:pStyle w:val="TAL"/>
                    <w:keepNext w:val="0"/>
                    <w:keepLines w:val="0"/>
                    <w:rPr>
                      <w:del w:id="43" w:author="Thomas Chapman" w:date="2018-10-31T10:56:00Z"/>
                      <w:rFonts w:eastAsia="SimSun"/>
                      <w:lang w:eastAsia="zh-CN"/>
                    </w:rPr>
                  </w:pPr>
                  <w:del w:id="44" w:author="Thomas Chapman" w:date="2018-10-31T10:56:00Z">
                    <w:r w:rsidRPr="0024520A" w:rsidDel="004E0CDF">
                      <w:rPr>
                        <w:rFonts w:eastAsia="SimSun"/>
                        <w:kern w:val="2"/>
                      </w:rPr>
                      <w:delText>-114 to -91 dBm</w:delText>
                    </w:r>
                  </w:del>
                </w:p>
              </w:tc>
            </w:tr>
            <w:tr w:rsidR="004E0CDF" w:rsidRPr="0024520A" w:rsidDel="004E0CDF" w14:paraId="6103642E" w14:textId="77777777" w:rsidTr="0024520A">
              <w:trPr>
                <w:jc w:val="center"/>
                <w:del w:id="45" w:author="Thomas Chapman" w:date="2018-10-3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EA03" w14:textId="77777777" w:rsidR="004E0CDF" w:rsidRPr="0024520A" w:rsidDel="004E0CDF" w:rsidRDefault="004E0CDF" w:rsidP="0024520A">
                  <w:pPr>
                    <w:pStyle w:val="TAL"/>
                    <w:keepNext w:val="0"/>
                    <w:keepLines w:val="0"/>
                    <w:rPr>
                      <w:del w:id="46" w:author="Thomas Chapman" w:date="2018-10-31T10:56:00Z"/>
                      <w:rFonts w:eastAsia="SimSun"/>
                      <w:lang w:eastAsia="zh-CN"/>
                    </w:rPr>
                  </w:pPr>
                  <w:del w:id="47" w:author="Thomas Chapman" w:date="2018-10-31T10:56:00Z">
                    <w:r w:rsidRPr="0024520A" w:rsidDel="004E0CDF">
                      <w:rPr>
                        <w:rFonts w:eastAsia="SimSun"/>
                      </w:rPr>
                      <w:delText>Local Area BS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31EE" w14:textId="77777777" w:rsidR="004E0CDF" w:rsidRPr="0024520A" w:rsidDel="004E0CDF" w:rsidRDefault="004E0CDF" w:rsidP="0024520A">
                  <w:pPr>
                    <w:pStyle w:val="TAL"/>
                    <w:keepNext w:val="0"/>
                    <w:keepLines w:val="0"/>
                    <w:rPr>
                      <w:del w:id="48" w:author="Thomas Chapman" w:date="2018-10-31T10:56:00Z"/>
                      <w:rFonts w:eastAsia="SimSun"/>
                      <w:lang w:eastAsia="zh-CN"/>
                    </w:rPr>
                  </w:pPr>
                  <w:del w:id="49" w:author="Thomas Chapman" w:date="2018-10-31T10:56:00Z">
                    <w:r w:rsidRPr="0024520A" w:rsidDel="004E0CDF">
                      <w:rPr>
                        <w:rFonts w:eastAsia="SimSun"/>
                        <w:kern w:val="2"/>
                      </w:rPr>
                      <w:delText>-109 to -86 dBm</w:delText>
                    </w:r>
                  </w:del>
                </w:p>
              </w:tc>
            </w:tr>
          </w:tbl>
          <w:p w14:paraId="5A272821" w14:textId="77777777" w:rsidR="004E0CDF" w:rsidDel="004E0CDF" w:rsidRDefault="004E0CDF" w:rsidP="004E0CDF">
            <w:pPr>
              <w:pStyle w:val="TAL"/>
              <w:keepNext w:val="0"/>
              <w:keepLines w:val="0"/>
              <w:rPr>
                <w:del w:id="50" w:author="Thomas Chapman" w:date="2018-10-31T10:56:00Z"/>
              </w:rPr>
            </w:pPr>
            <w:del w:id="51" w:author="Thomas Chapman" w:date="2018-10-31T10:56:00Z">
              <w:r w:rsidDel="004E0CDF">
                <w:delText xml:space="preserve"> </w:delText>
              </w:r>
            </w:del>
          </w:p>
          <w:p w14:paraId="2B3B57A6" w14:textId="77777777" w:rsidR="004E0CDF" w:rsidRDefault="004E0CDF">
            <w:pPr>
              <w:pStyle w:val="TAL"/>
            </w:pPr>
            <w:r>
              <w:t>NOTE 7: 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50MHz channel bandwidth.</w:t>
            </w:r>
          </w:p>
        </w:tc>
        <w:tc>
          <w:tcPr>
            <w:tcW w:w="0" w:type="auto"/>
            <w:tcBorders>
              <w:top w:val="single" w:sz="4" w:space="0" w:color="auto"/>
              <w:left w:val="single" w:sz="4" w:space="0" w:color="auto"/>
              <w:bottom w:val="single" w:sz="4" w:space="0" w:color="auto"/>
              <w:right w:val="single" w:sz="4" w:space="0" w:color="auto"/>
            </w:tcBorders>
            <w:hideMark/>
          </w:tcPr>
          <w:p w14:paraId="1E9E5718" w14:textId="77777777" w:rsidR="004E0CDF" w:rsidRDefault="004E0CDF">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7FFAC0" w14:textId="77777777" w:rsidR="004E0CDF" w:rsidRDefault="004E0CDF">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C37915" w14:textId="77777777" w:rsidR="004E0CDF" w:rsidRDefault="004E0CDF">
            <w:pPr>
              <w:pStyle w:val="TAL"/>
              <w:jc w:val="center"/>
              <w:rPr>
                <w:rFonts w:cs="Arial"/>
                <w:szCs w:val="18"/>
              </w:rPr>
            </w:pPr>
            <w:r>
              <w:rPr>
                <w:rFonts w:cs="Arial"/>
                <w:szCs w:val="18"/>
              </w:rPr>
              <w:t>x</w:t>
            </w:r>
          </w:p>
        </w:tc>
      </w:tr>
      <w:tr w:rsidR="004E0CDF" w14:paraId="3295602C"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F4F9480" w14:textId="77777777" w:rsidR="004E0CDF" w:rsidRDefault="004E0CDF">
            <w:pPr>
              <w:pStyle w:val="TAL"/>
              <w:rPr>
                <w:rFonts w:cs="Arial"/>
                <w:szCs w:val="18"/>
              </w:rPr>
            </w:pPr>
            <w:r>
              <w:t>D.34</w:t>
            </w:r>
          </w:p>
        </w:tc>
        <w:tc>
          <w:tcPr>
            <w:tcW w:w="1675" w:type="dxa"/>
            <w:tcBorders>
              <w:top w:val="single" w:sz="4" w:space="0" w:color="auto"/>
              <w:left w:val="single" w:sz="4" w:space="0" w:color="auto"/>
              <w:bottom w:val="single" w:sz="4" w:space="0" w:color="auto"/>
              <w:right w:val="single" w:sz="4" w:space="0" w:color="auto"/>
            </w:tcBorders>
            <w:hideMark/>
          </w:tcPr>
          <w:p w14:paraId="1B00BFD4" w14:textId="77777777" w:rsidR="004E0CDF" w:rsidRDefault="004E0CDF">
            <w:pPr>
              <w:pStyle w:val="TAL"/>
              <w:rPr>
                <w:rFonts w:cs="Arial"/>
                <w:szCs w:val="18"/>
              </w:rPr>
            </w:pPr>
            <w:r>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14:paraId="06CBECE1" w14:textId="77777777" w:rsidR="004E0CDF" w:rsidRDefault="004E0CDF">
            <w:pPr>
              <w:pStyle w:val="TAL"/>
            </w:pPr>
            <w:r>
              <w:t xml:space="preserve">The sensitivity </w:t>
            </w:r>
            <w:proofErr w:type="spellStart"/>
            <w:r>
              <w:t>RoAoA</w:t>
            </w:r>
            <w:proofErr w:type="spellEnd"/>
            <w:r>
              <w:t xml:space="preserve"> associated with the receiver target reference direction (D.36) for each OSDD.</w:t>
            </w:r>
          </w:p>
        </w:tc>
        <w:tc>
          <w:tcPr>
            <w:tcW w:w="0" w:type="auto"/>
            <w:tcBorders>
              <w:top w:val="single" w:sz="4" w:space="0" w:color="auto"/>
              <w:left w:val="single" w:sz="4" w:space="0" w:color="auto"/>
              <w:bottom w:val="single" w:sz="4" w:space="0" w:color="auto"/>
              <w:right w:val="single" w:sz="4" w:space="0" w:color="auto"/>
            </w:tcBorders>
            <w:hideMark/>
          </w:tcPr>
          <w:p w14:paraId="584B2471"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5C1DF70"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9A5A41B" w14:textId="77777777" w:rsidR="004E0CDF" w:rsidRDefault="004E0CDF">
            <w:pPr>
              <w:pStyle w:val="TAL"/>
              <w:jc w:val="center"/>
              <w:rPr>
                <w:rFonts w:cs="Arial"/>
                <w:szCs w:val="18"/>
              </w:rPr>
            </w:pPr>
            <w:r>
              <w:rPr>
                <w:rFonts w:cs="Arial"/>
                <w:szCs w:val="18"/>
              </w:rPr>
              <w:t>n/a</w:t>
            </w:r>
          </w:p>
        </w:tc>
      </w:tr>
      <w:tr w:rsidR="004E0CDF" w14:paraId="6605228F"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79752F3" w14:textId="77777777" w:rsidR="004E0CDF" w:rsidRDefault="004E0CDF">
            <w:pPr>
              <w:pStyle w:val="TAL"/>
              <w:rPr>
                <w:rFonts w:cs="Arial"/>
                <w:szCs w:val="18"/>
              </w:rPr>
            </w:pPr>
            <w:r>
              <w:t>D.35</w:t>
            </w:r>
          </w:p>
        </w:tc>
        <w:tc>
          <w:tcPr>
            <w:tcW w:w="1675" w:type="dxa"/>
            <w:tcBorders>
              <w:top w:val="single" w:sz="4" w:space="0" w:color="auto"/>
              <w:left w:val="single" w:sz="4" w:space="0" w:color="auto"/>
              <w:bottom w:val="single" w:sz="4" w:space="0" w:color="auto"/>
              <w:right w:val="single" w:sz="4" w:space="0" w:color="auto"/>
            </w:tcBorders>
            <w:hideMark/>
          </w:tcPr>
          <w:p w14:paraId="7355FB62" w14:textId="77777777" w:rsidR="004E0CDF" w:rsidRDefault="004E0CDF">
            <w:pPr>
              <w:pStyle w:val="TAL"/>
              <w:rPr>
                <w:rFonts w:cs="Arial"/>
                <w:szCs w:val="18"/>
              </w:rPr>
            </w:pPr>
            <w:r>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14:paraId="4499C6E7" w14:textId="77777777" w:rsidR="004E0CDF" w:rsidRDefault="004E0CDF">
            <w:pPr>
              <w:pStyle w:val="Caption"/>
              <w:rPr>
                <w:rStyle w:val="CommentReference"/>
                <w:b w:val="0"/>
                <w:sz w:val="18"/>
                <w:szCs w:val="18"/>
              </w:rPr>
            </w:pPr>
            <w:r>
              <w:rPr>
                <w:rFonts w:cs="Arial"/>
                <w:b w:val="0"/>
                <w:sz w:val="18"/>
                <w:szCs w:val="18"/>
              </w:rPr>
              <w:t xml:space="preserve">For each OSDD the associated union of all the sensitivity </w:t>
            </w:r>
            <w:proofErr w:type="spellStart"/>
            <w:r>
              <w:rPr>
                <w:rFonts w:cs="Arial"/>
                <w:b w:val="0"/>
                <w:sz w:val="18"/>
                <w:szCs w:val="18"/>
              </w:rPr>
              <w:t>RoAoA</w:t>
            </w:r>
            <w:proofErr w:type="spellEnd"/>
            <w:r>
              <w:rPr>
                <w:rFonts w:cs="Arial"/>
                <w:b w:val="0"/>
                <w:sz w:val="18"/>
                <w:szCs w:val="18"/>
              </w:rPr>
              <w:t xml:space="preserve"> achievable through redirecting the receiver target related to the OSDD</w:t>
            </w:r>
            <w:r>
              <w:rPr>
                <w:rStyle w:val="CommentReference"/>
                <w:rFonts w:cs="Arial"/>
                <w:sz w:val="18"/>
                <w:szCs w:val="18"/>
              </w:rPr>
              <w:t>.</w:t>
            </w:r>
          </w:p>
          <w:p w14:paraId="5A705FC3" w14:textId="77777777" w:rsidR="004E0CDF" w:rsidRDefault="004E0CDF">
            <w:pPr>
              <w:pStyle w:val="TAN"/>
            </w:pPr>
            <w:r>
              <w:t>NOTE 8:</w:t>
            </w:r>
            <w:r>
              <w:tab/>
              <w:t xml:space="preserve">Not applicable for </w:t>
            </w:r>
            <w:r>
              <w:rPr>
                <w:i/>
              </w:rPr>
              <w:t>BS type 2-O</w:t>
            </w:r>
            <w:r>
              <w:t>.</w:t>
            </w:r>
          </w:p>
        </w:tc>
        <w:tc>
          <w:tcPr>
            <w:tcW w:w="0" w:type="auto"/>
            <w:tcBorders>
              <w:top w:val="single" w:sz="4" w:space="0" w:color="auto"/>
              <w:left w:val="single" w:sz="4" w:space="0" w:color="auto"/>
              <w:bottom w:val="single" w:sz="4" w:space="0" w:color="auto"/>
              <w:right w:val="single" w:sz="4" w:space="0" w:color="auto"/>
            </w:tcBorders>
            <w:hideMark/>
          </w:tcPr>
          <w:p w14:paraId="24169F7F"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2F194F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8EBB82B" w14:textId="77777777" w:rsidR="004E0CDF" w:rsidRDefault="004E0CDF">
            <w:pPr>
              <w:pStyle w:val="TAL"/>
              <w:jc w:val="center"/>
              <w:rPr>
                <w:rFonts w:cs="Arial"/>
                <w:szCs w:val="18"/>
              </w:rPr>
            </w:pPr>
            <w:r>
              <w:rPr>
                <w:rFonts w:cs="Arial"/>
                <w:szCs w:val="18"/>
              </w:rPr>
              <w:t>n/a</w:t>
            </w:r>
          </w:p>
        </w:tc>
      </w:tr>
      <w:tr w:rsidR="004E0CDF" w14:paraId="2F431EF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E0BB917" w14:textId="77777777" w:rsidR="004E0CDF" w:rsidRDefault="004E0CDF">
            <w:pPr>
              <w:pStyle w:val="TAL"/>
              <w:rPr>
                <w:rFonts w:cs="Arial"/>
                <w:szCs w:val="18"/>
              </w:rPr>
            </w:pPr>
            <w:r>
              <w:t>D.36</w:t>
            </w:r>
          </w:p>
        </w:tc>
        <w:tc>
          <w:tcPr>
            <w:tcW w:w="1675" w:type="dxa"/>
            <w:tcBorders>
              <w:top w:val="single" w:sz="4" w:space="0" w:color="auto"/>
              <w:left w:val="single" w:sz="4" w:space="0" w:color="auto"/>
              <w:bottom w:val="single" w:sz="4" w:space="0" w:color="auto"/>
              <w:right w:val="single" w:sz="4" w:space="0" w:color="auto"/>
            </w:tcBorders>
            <w:hideMark/>
          </w:tcPr>
          <w:p w14:paraId="52C88BD5" w14:textId="77777777" w:rsidR="004E0CDF" w:rsidRDefault="004E0CDF">
            <w:pPr>
              <w:pStyle w:val="TAL"/>
              <w:rPr>
                <w:rFonts w:cs="Arial"/>
                <w:szCs w:val="18"/>
              </w:rPr>
            </w:pPr>
            <w:r>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72A95A8B" w14:textId="77777777" w:rsidR="004E0CDF" w:rsidRDefault="004E0CDF">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(D.35).</w:t>
            </w:r>
          </w:p>
          <w:p w14:paraId="66038379" w14:textId="77777777" w:rsidR="004E0CDF" w:rsidRDefault="004E0CDF">
            <w:pPr>
              <w:pStyle w:val="TAN"/>
            </w:pPr>
            <w:r>
              <w:rPr>
                <w:lang w:eastAsia="zh-CN"/>
              </w:rPr>
              <w:t>NOTE 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FD7B843"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C4AD1F"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1323C60" w14:textId="77777777" w:rsidR="004E0CDF" w:rsidRDefault="004E0CDF">
            <w:pPr>
              <w:pStyle w:val="TAL"/>
              <w:jc w:val="center"/>
              <w:rPr>
                <w:rFonts w:cs="Arial"/>
                <w:szCs w:val="18"/>
              </w:rPr>
            </w:pPr>
            <w:r>
              <w:rPr>
                <w:rFonts w:cs="Arial"/>
                <w:szCs w:val="18"/>
              </w:rPr>
              <w:t>n/a</w:t>
            </w:r>
          </w:p>
        </w:tc>
      </w:tr>
      <w:tr w:rsidR="004E0CDF" w14:paraId="42137B5B"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D07F6D2" w14:textId="77777777" w:rsidR="004E0CDF" w:rsidRDefault="004E0CDF">
            <w:pPr>
              <w:pStyle w:val="TAL"/>
              <w:rPr>
                <w:rFonts w:cs="Arial"/>
                <w:szCs w:val="18"/>
              </w:rPr>
            </w:pPr>
            <w:r>
              <w:t>D.37</w:t>
            </w:r>
          </w:p>
        </w:tc>
        <w:tc>
          <w:tcPr>
            <w:tcW w:w="1675" w:type="dxa"/>
            <w:tcBorders>
              <w:top w:val="single" w:sz="4" w:space="0" w:color="auto"/>
              <w:left w:val="single" w:sz="4" w:space="0" w:color="auto"/>
              <w:bottom w:val="single" w:sz="4" w:space="0" w:color="auto"/>
              <w:right w:val="single" w:sz="4" w:space="0" w:color="auto"/>
            </w:tcBorders>
            <w:hideMark/>
          </w:tcPr>
          <w:p w14:paraId="7594B140" w14:textId="77777777" w:rsidR="004E0CDF" w:rsidRDefault="004E0CDF">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60D1B8" w14:textId="77777777" w:rsidR="004E0CDF" w:rsidRDefault="004E0CDF">
            <w:pPr>
              <w:pStyle w:val="TAL"/>
            </w:pPr>
            <w:r>
              <w:t xml:space="preserve">For each OSDD that includes a receiver target redirection range, four sensitivity </w:t>
            </w:r>
            <w:proofErr w:type="spellStart"/>
            <w:r>
              <w:t>RoAoA</w:t>
            </w:r>
            <w:proofErr w:type="spellEnd"/>
            <w:r>
              <w:t xml:space="preserve"> comprising the conformance test directions (D.38).</w:t>
            </w:r>
          </w:p>
        </w:tc>
        <w:tc>
          <w:tcPr>
            <w:tcW w:w="0" w:type="auto"/>
            <w:tcBorders>
              <w:top w:val="single" w:sz="4" w:space="0" w:color="auto"/>
              <w:left w:val="single" w:sz="4" w:space="0" w:color="auto"/>
              <w:bottom w:val="single" w:sz="4" w:space="0" w:color="auto"/>
              <w:right w:val="single" w:sz="4" w:space="0" w:color="auto"/>
            </w:tcBorders>
            <w:hideMark/>
          </w:tcPr>
          <w:p w14:paraId="715A6837"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45D0728"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FE86910" w14:textId="77777777" w:rsidR="004E0CDF" w:rsidRDefault="004E0CDF">
            <w:pPr>
              <w:pStyle w:val="TAL"/>
              <w:jc w:val="center"/>
              <w:rPr>
                <w:rFonts w:cs="Arial"/>
                <w:szCs w:val="18"/>
              </w:rPr>
            </w:pPr>
            <w:r>
              <w:rPr>
                <w:rFonts w:cs="Arial"/>
                <w:szCs w:val="18"/>
              </w:rPr>
              <w:t>n/a</w:t>
            </w:r>
          </w:p>
        </w:tc>
      </w:tr>
      <w:tr w:rsidR="004E0CDF" w14:paraId="61B0177A"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070254F" w14:textId="77777777" w:rsidR="004E0CDF" w:rsidRDefault="004E0CDF">
            <w:pPr>
              <w:pStyle w:val="TAL"/>
              <w:rPr>
                <w:rFonts w:cs="Arial"/>
                <w:szCs w:val="18"/>
              </w:rPr>
            </w:pPr>
            <w:r>
              <w:t>D.38</w:t>
            </w:r>
          </w:p>
        </w:tc>
        <w:tc>
          <w:tcPr>
            <w:tcW w:w="1675" w:type="dxa"/>
            <w:tcBorders>
              <w:top w:val="single" w:sz="4" w:space="0" w:color="auto"/>
              <w:left w:val="single" w:sz="4" w:space="0" w:color="auto"/>
              <w:bottom w:val="single" w:sz="4" w:space="0" w:color="auto"/>
              <w:right w:val="single" w:sz="4" w:space="0" w:color="auto"/>
            </w:tcBorders>
            <w:hideMark/>
          </w:tcPr>
          <w:p w14:paraId="6953F39B" w14:textId="77777777" w:rsidR="004E0CDF" w:rsidRDefault="004E0CDF">
            <w:pPr>
              <w:pStyle w:val="TAL"/>
              <w:rPr>
                <w:rFonts w:cs="Arial"/>
                <w:szCs w:val="18"/>
              </w:rPr>
            </w:pPr>
            <w:r>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54B56C15" w14:textId="77777777" w:rsidR="004E0CDF" w:rsidRDefault="004E0CDF">
            <w:pPr>
              <w:pStyle w:val="TAL"/>
              <w:keepNext w:val="0"/>
              <w:keepLines w:val="0"/>
              <w:rPr>
                <w:rFonts w:cs="Arial"/>
                <w:szCs w:val="18"/>
              </w:rPr>
            </w:pPr>
            <w:r>
              <w:rPr>
                <w:rFonts w:cs="Arial"/>
                <w:szCs w:val="18"/>
              </w:rPr>
              <w:t>For each OSDD four conformance test directions.</w:t>
            </w:r>
          </w:p>
          <w:p w14:paraId="4F0040B6" w14:textId="77777777" w:rsidR="004E0CDF" w:rsidRDefault="004E0CDF">
            <w:pPr>
              <w:pStyle w:val="TAL"/>
              <w:keepNext w:val="0"/>
              <w:keepLines w:val="0"/>
              <w:rPr>
                <w:rFonts w:cs="Arial"/>
                <w:szCs w:val="18"/>
              </w:rPr>
            </w:pPr>
            <w:r>
              <w:rPr>
                <w:rFonts w:cs="Arial"/>
                <w:szCs w:val="18"/>
              </w:rPr>
              <w:t>If the OSDD includes a receiver target redirection range the following four directions shall be declared:</w:t>
            </w:r>
          </w:p>
          <w:p w14:paraId="57BF7336" w14:textId="77777777" w:rsidR="004E0CDF" w:rsidRDefault="004E0CDF">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14:paraId="66B3CA70" w14:textId="77777777" w:rsidR="004E0CDF" w:rsidRDefault="004E0CDF">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w:t>
            </w:r>
            <w:r>
              <w:rPr>
                <w:rFonts w:cs="Arial"/>
                <w:szCs w:val="18"/>
              </w:rPr>
              <w:lastRenderedPageBreak/>
              <w:t>achievable inside the receiver target redirection range, while θ value being the closest possible to the receiver target reference direction.</w:t>
            </w:r>
          </w:p>
          <w:p w14:paraId="1A6A1324" w14:textId="77777777" w:rsidR="004E0CDF" w:rsidRDefault="004E0CDF">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14:paraId="726D077E" w14:textId="77777777" w:rsidR="004E0CDF" w:rsidRDefault="004E0CDF">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14:paraId="5BC56E8C" w14:textId="77777777" w:rsidR="004E0CDF" w:rsidRDefault="004E0CDF">
            <w:pPr>
              <w:pStyle w:val="TAL"/>
              <w:keepNext w:val="0"/>
              <w:keepLines w:val="0"/>
              <w:rPr>
                <w:rFonts w:cs="Arial"/>
                <w:szCs w:val="18"/>
              </w:rPr>
            </w:pPr>
            <w:r>
              <w:rPr>
                <w:rFonts w:cs="Arial"/>
                <w:szCs w:val="18"/>
              </w:rPr>
              <w:t>If an OSDD does not include a receiver target redirection range the following 4 directions shall be declared:</w:t>
            </w:r>
          </w:p>
          <w:p w14:paraId="402EE1C7" w14:textId="77777777" w:rsidR="004E0CDF" w:rsidRDefault="004E0CDF">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61985EDD" w14:textId="77777777" w:rsidR="004E0CDF" w:rsidRDefault="004E0CDF">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2D7C40BE" w14:textId="77777777" w:rsidR="004E0CDF" w:rsidRDefault="004E0CDF">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14:paraId="12CC878D" w14:textId="77777777" w:rsidR="004E0CDF" w:rsidRDefault="004E0CDF">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4B78ED7C" w14:textId="77777777" w:rsidR="004E0CDF" w:rsidRDefault="004E0CDF">
            <w:pPr>
              <w:pStyle w:val="TAL"/>
              <w:jc w:val="center"/>
              <w:rPr>
                <w:rFonts w:cs="Arial"/>
                <w:szCs w:val="18"/>
                <w:lang w:eastAsia="zh-CN"/>
              </w:rPr>
            </w:pPr>
            <w:r>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hideMark/>
          </w:tcPr>
          <w:p w14:paraId="793B8FE6"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D0C734C" w14:textId="77777777" w:rsidR="004E0CDF" w:rsidRDefault="004E0CDF">
            <w:pPr>
              <w:pStyle w:val="TAL"/>
              <w:jc w:val="center"/>
              <w:rPr>
                <w:rFonts w:cs="Arial"/>
                <w:szCs w:val="18"/>
              </w:rPr>
            </w:pPr>
            <w:r>
              <w:rPr>
                <w:rFonts w:cs="Arial"/>
                <w:szCs w:val="18"/>
              </w:rPr>
              <w:t>n/a</w:t>
            </w:r>
          </w:p>
        </w:tc>
      </w:tr>
      <w:tr w:rsidR="004E0CDF" w14:paraId="58561DB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B81A0AD" w14:textId="77777777" w:rsidR="004E0CDF" w:rsidRDefault="004E0CDF">
            <w:pPr>
              <w:pStyle w:val="TAL"/>
              <w:rPr>
                <w:rFonts w:cs="Arial"/>
                <w:szCs w:val="18"/>
              </w:rPr>
            </w:pPr>
            <w:r>
              <w:lastRenderedPageBreak/>
              <w:t>D.39</w:t>
            </w:r>
          </w:p>
        </w:tc>
        <w:tc>
          <w:tcPr>
            <w:tcW w:w="1675" w:type="dxa"/>
            <w:tcBorders>
              <w:top w:val="single" w:sz="4" w:space="0" w:color="auto"/>
              <w:left w:val="single" w:sz="4" w:space="0" w:color="auto"/>
              <w:bottom w:val="single" w:sz="4" w:space="0" w:color="auto"/>
              <w:right w:val="single" w:sz="4" w:space="0" w:color="auto"/>
            </w:tcBorders>
            <w:hideMark/>
          </w:tcPr>
          <w:p w14:paraId="76FDE243" w14:textId="77777777" w:rsidR="004E0CDF" w:rsidRDefault="004E0CDF">
            <w:pPr>
              <w:pStyle w:val="TAL"/>
              <w:rPr>
                <w:rFonts w:cs="Arial"/>
                <w:szCs w:val="18"/>
              </w:rPr>
            </w:pPr>
            <w:r>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04DE273E" w14:textId="77777777" w:rsidR="004E0CDF" w:rsidRDefault="004E0CDF">
            <w:pPr>
              <w:rPr>
                <w:rFonts w:cs="Arial"/>
                <w:sz w:val="18"/>
                <w:szCs w:val="18"/>
              </w:rPr>
            </w:pPr>
            <w:r>
              <w:rPr>
                <w:rFonts w:cs="Arial"/>
                <w:sz w:val="18"/>
                <w:szCs w:val="18"/>
              </w:rPr>
              <w:t>Declared as a single range of directions within which selected TX OTA requirements are intended to be met.</w:t>
            </w:r>
          </w:p>
          <w:p w14:paraId="59943596" w14:textId="77777777" w:rsidR="004E0CDF" w:rsidRDefault="004E0CDF">
            <w:pPr>
              <w:pStyle w:val="TAN"/>
            </w:pPr>
            <w:r>
              <w:t>NOTE 10:</w:t>
            </w:r>
            <w:r>
              <w:rPr>
                <w:lang w:eastAsia="zh-CN"/>
              </w:rPr>
              <w:t xml:space="preserve"> </w:t>
            </w:r>
            <w:r>
              <w:rPr>
                <w:lang w:eastAsia="zh-CN"/>
              </w:rPr>
              <w:tab/>
            </w:r>
            <w:r>
              <w:rPr>
                <w:i/>
              </w:rPr>
              <w:t>OTA coverage range</w:t>
            </w:r>
            <w:r>
              <w:t xml:space="preserve"> is used for conformance testing of such TX 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hideMark/>
          </w:tcPr>
          <w:p w14:paraId="25D8A0F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2A33B82"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B2EAAAA" w14:textId="77777777" w:rsidR="004E0CDF" w:rsidRDefault="004E0CDF">
            <w:pPr>
              <w:pStyle w:val="TAL"/>
              <w:jc w:val="center"/>
              <w:rPr>
                <w:rFonts w:cs="Arial"/>
                <w:szCs w:val="18"/>
              </w:rPr>
            </w:pPr>
            <w:r>
              <w:rPr>
                <w:rFonts w:cs="Arial"/>
                <w:szCs w:val="18"/>
              </w:rPr>
              <w:t>x</w:t>
            </w:r>
          </w:p>
        </w:tc>
      </w:tr>
      <w:tr w:rsidR="004E0CDF" w14:paraId="6774CD80"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ABDE949" w14:textId="77777777" w:rsidR="004E0CDF" w:rsidRDefault="004E0CDF">
            <w:pPr>
              <w:pStyle w:val="TAL"/>
              <w:rPr>
                <w:rFonts w:eastAsia="SimSun"/>
              </w:rPr>
            </w:pPr>
            <w:r>
              <w:t>D.40</w:t>
            </w:r>
          </w:p>
        </w:tc>
        <w:tc>
          <w:tcPr>
            <w:tcW w:w="1675" w:type="dxa"/>
            <w:tcBorders>
              <w:top w:val="single" w:sz="4" w:space="0" w:color="auto"/>
              <w:left w:val="single" w:sz="4" w:space="0" w:color="auto"/>
              <w:bottom w:val="single" w:sz="4" w:space="0" w:color="auto"/>
              <w:right w:val="single" w:sz="4" w:space="0" w:color="auto"/>
            </w:tcBorders>
            <w:hideMark/>
          </w:tcPr>
          <w:p w14:paraId="62AB9B7D" w14:textId="77777777" w:rsidR="004E0CDF" w:rsidRPr="004E0CDF" w:rsidRDefault="004E0CDF">
            <w:pPr>
              <w:pStyle w:val="TAL"/>
              <w:rPr>
                <w:rFonts w:cs="Arial"/>
                <w:i/>
                <w:szCs w:val="18"/>
              </w:rPr>
            </w:pPr>
            <w:r>
              <w:rPr>
                <w:rFonts w:eastAsia="SimSun" w:cs="Arial"/>
                <w:i/>
                <w:szCs w:val="18"/>
              </w:rPr>
              <w:t>OTA coverage range</w:t>
            </w:r>
            <w:r>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6C7901EB" w14:textId="77777777" w:rsidR="004E0CDF" w:rsidRDefault="004E0CDF">
            <w:pPr>
              <w:keepNext/>
              <w:keepLines/>
              <w:rPr>
                <w:rFonts w:eastAsia="SimSun" w:cs="Arial"/>
                <w:sz w:val="18"/>
                <w:szCs w:val="18"/>
              </w:rPr>
            </w:pPr>
            <w:r>
              <w:rPr>
                <w:rFonts w:eastAsia="SimSun" w:cs="Arial"/>
                <w:sz w:val="18"/>
                <w:szCs w:val="18"/>
              </w:rPr>
              <w:t xml:space="preserve">The direction describing the reference direction of the </w:t>
            </w:r>
            <w:r>
              <w:rPr>
                <w:rFonts w:eastAsia="SimSun" w:cs="Arial"/>
                <w:i/>
                <w:sz w:val="18"/>
                <w:szCs w:val="18"/>
              </w:rPr>
              <w:t>OTA converge range</w:t>
            </w:r>
            <w:r>
              <w:rPr>
                <w:rFonts w:eastAsia="SimSun" w:cs="Arial"/>
                <w:sz w:val="18"/>
                <w:szCs w:val="18"/>
              </w:rPr>
              <w:t xml:space="preserve"> (D.39). </w:t>
            </w:r>
          </w:p>
          <w:p w14:paraId="794B89B5" w14:textId="77777777" w:rsidR="004E0CDF" w:rsidRPr="004E0CDF" w:rsidRDefault="004E0CDF">
            <w:pPr>
              <w:pStyle w:val="TAN"/>
            </w:pPr>
            <w:r>
              <w:t>NOTE 11:</w:t>
            </w:r>
            <w:r>
              <w:tab/>
              <w:t xml:space="preserve">The </w:t>
            </w:r>
            <w:r>
              <w:rPr>
                <w:i/>
              </w:rPr>
              <w:t>OTA coverage reference</w:t>
            </w:r>
            <w:r>
              <w:t xml:space="preserve"> direction may be the same as the Reference beam direction pair (D.8) but does not have to be.</w:t>
            </w:r>
          </w:p>
        </w:tc>
        <w:tc>
          <w:tcPr>
            <w:tcW w:w="0" w:type="auto"/>
            <w:tcBorders>
              <w:top w:val="single" w:sz="4" w:space="0" w:color="auto"/>
              <w:left w:val="single" w:sz="4" w:space="0" w:color="auto"/>
              <w:bottom w:val="single" w:sz="4" w:space="0" w:color="auto"/>
              <w:right w:val="single" w:sz="4" w:space="0" w:color="auto"/>
            </w:tcBorders>
            <w:hideMark/>
          </w:tcPr>
          <w:p w14:paraId="61EECFF9"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1AD80F7"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83940BA" w14:textId="77777777" w:rsidR="004E0CDF" w:rsidRDefault="004E0CDF">
            <w:pPr>
              <w:pStyle w:val="TAL"/>
              <w:jc w:val="center"/>
              <w:rPr>
                <w:rFonts w:cs="Arial"/>
                <w:szCs w:val="18"/>
              </w:rPr>
            </w:pPr>
            <w:r>
              <w:rPr>
                <w:rFonts w:cs="Arial"/>
                <w:szCs w:val="18"/>
              </w:rPr>
              <w:t>x</w:t>
            </w:r>
          </w:p>
        </w:tc>
      </w:tr>
      <w:tr w:rsidR="004E0CDF" w14:paraId="58637B82"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6FC8E9B" w14:textId="77777777" w:rsidR="004E0CDF" w:rsidRDefault="004E0CDF">
            <w:pPr>
              <w:pStyle w:val="TAL"/>
              <w:rPr>
                <w:rFonts w:eastAsia="SimSun"/>
              </w:rPr>
            </w:pPr>
            <w:r>
              <w:t>D.41</w:t>
            </w:r>
          </w:p>
        </w:tc>
        <w:tc>
          <w:tcPr>
            <w:tcW w:w="1675" w:type="dxa"/>
            <w:tcBorders>
              <w:top w:val="single" w:sz="4" w:space="0" w:color="auto"/>
              <w:left w:val="single" w:sz="4" w:space="0" w:color="auto"/>
              <w:bottom w:val="single" w:sz="4" w:space="0" w:color="auto"/>
              <w:right w:val="single" w:sz="4" w:space="0" w:color="auto"/>
            </w:tcBorders>
            <w:hideMark/>
          </w:tcPr>
          <w:p w14:paraId="21F78164" w14:textId="77777777" w:rsidR="004E0CDF" w:rsidRDefault="004E0CDF">
            <w:pPr>
              <w:pStyle w:val="TAL"/>
              <w:rPr>
                <w:rFonts w:eastAsia="SimSun" w:cs="Arial"/>
                <w:i/>
                <w:szCs w:val="18"/>
              </w:rPr>
            </w:pPr>
            <w:r>
              <w:rPr>
                <w:rFonts w:cs="Arial"/>
                <w:i/>
                <w:szCs w:val="18"/>
              </w:rPr>
              <w:t>OTA coverage range</w:t>
            </w:r>
            <w:r>
              <w:t xml:space="preserve"> </w:t>
            </w:r>
            <w:r>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hideMark/>
          </w:tcPr>
          <w:p w14:paraId="2F2B8BD5" w14:textId="77777777" w:rsidR="004E0CDF" w:rsidRPr="004E0CDF" w:rsidRDefault="004E0CDF">
            <w:pPr>
              <w:keepNext/>
              <w:keepLines/>
              <w:rPr>
                <w:rFonts w:cs="Arial"/>
                <w:sz w:val="18"/>
                <w:szCs w:val="18"/>
              </w:rPr>
            </w:pPr>
            <w:r>
              <w:rPr>
                <w:rFonts w:cs="Arial"/>
                <w:sz w:val="18"/>
                <w:szCs w:val="18"/>
              </w:rPr>
              <w:t>The directions corresponding to the following points:</w:t>
            </w:r>
          </w:p>
          <w:p w14:paraId="34A02E31" w14:textId="77777777" w:rsidR="004E0CDF" w:rsidRDefault="004E0CDF">
            <w:pPr>
              <w:pStyle w:val="TAL"/>
              <w:keepNext w:val="0"/>
              <w:keepLines w:val="0"/>
              <w:ind w:left="587" w:hanging="304"/>
              <w:rPr>
                <w:rFonts w:cs="Arial"/>
                <w:szCs w:val="18"/>
              </w:rPr>
            </w:pPr>
            <w:r>
              <w:t xml:space="preserve">1) </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0018D00B" w14:textId="77777777" w:rsidR="004E0CDF" w:rsidRDefault="004E0CDF">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52F1D8FD" w14:textId="77777777" w:rsidR="004E0CDF" w:rsidRDefault="004E0CDF">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14:paraId="231E3516" w14:textId="77777777" w:rsidR="004E0CDF" w:rsidRDefault="004E0CDF">
            <w:pPr>
              <w:pStyle w:val="TAL"/>
              <w:keepNext w:val="0"/>
              <w:keepLines w:val="0"/>
              <w:ind w:left="587" w:hanging="304"/>
              <w:rPr>
                <w:rFonts w:eastAsia="SimSun" w:cs="Arial"/>
                <w:szCs w:val="18"/>
              </w:rPr>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58E73F91" w14:textId="77777777" w:rsidR="004E0CDF" w:rsidRP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A7E8ED1" w14:textId="77777777" w:rsidR="004E0CDF" w:rsidRDefault="004E0CDF">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439CC68" w14:textId="77777777" w:rsidR="004E0CDF" w:rsidRDefault="004E0CDF">
            <w:pPr>
              <w:pStyle w:val="TAL"/>
              <w:jc w:val="center"/>
              <w:rPr>
                <w:rFonts w:cs="Arial"/>
                <w:szCs w:val="18"/>
              </w:rPr>
            </w:pPr>
            <w:r>
              <w:rPr>
                <w:rFonts w:cs="Arial"/>
                <w:szCs w:val="18"/>
              </w:rPr>
              <w:t>x</w:t>
            </w:r>
          </w:p>
        </w:tc>
      </w:tr>
      <w:tr w:rsidR="004E0CDF" w14:paraId="56C8AC97"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B86203C" w14:textId="77777777" w:rsidR="004E0CDF" w:rsidRDefault="004E0CDF">
            <w:pPr>
              <w:pStyle w:val="TAL"/>
              <w:rPr>
                <w:rFonts w:eastAsia="SimSun"/>
              </w:rPr>
            </w:pPr>
            <w:r>
              <w:t>D.42</w:t>
            </w:r>
          </w:p>
        </w:tc>
        <w:tc>
          <w:tcPr>
            <w:tcW w:w="1675" w:type="dxa"/>
            <w:tcBorders>
              <w:top w:val="single" w:sz="4" w:space="0" w:color="auto"/>
              <w:left w:val="single" w:sz="4" w:space="0" w:color="auto"/>
              <w:bottom w:val="single" w:sz="4" w:space="0" w:color="auto"/>
              <w:right w:val="single" w:sz="4" w:space="0" w:color="auto"/>
            </w:tcBorders>
            <w:hideMark/>
          </w:tcPr>
          <w:p w14:paraId="638FA138" w14:textId="77777777" w:rsidR="004E0CDF" w:rsidRPr="004E0CDF" w:rsidRDefault="004E0CDF">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28D243" w14:textId="77777777" w:rsidR="004E0CDF" w:rsidRDefault="004E0CDF">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711723E9" w14:textId="77777777" w:rsidR="004E0CDF" w:rsidRDefault="004E0CDF">
            <w:pPr>
              <w:pStyle w:val="TAL"/>
            </w:pPr>
            <w:r>
              <w:t xml:space="preserve">(NOTE </w:t>
            </w:r>
            <w:r>
              <w:rPr>
                <w:highlight w:val="yellow"/>
              </w:rPr>
              <w:t>Y, Z</w:t>
            </w:r>
            <w:r>
              <w:t>)</w:t>
            </w:r>
          </w:p>
        </w:tc>
        <w:tc>
          <w:tcPr>
            <w:tcW w:w="0" w:type="auto"/>
            <w:tcBorders>
              <w:top w:val="single" w:sz="4" w:space="0" w:color="auto"/>
              <w:left w:val="single" w:sz="4" w:space="0" w:color="auto"/>
              <w:bottom w:val="single" w:sz="4" w:space="0" w:color="auto"/>
              <w:right w:val="single" w:sz="4" w:space="0" w:color="auto"/>
            </w:tcBorders>
            <w:hideMark/>
          </w:tcPr>
          <w:p w14:paraId="1FC99E1A" w14:textId="77777777" w:rsidR="004E0CDF" w:rsidRDefault="004E0CDF">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C31A0C" w14:textId="77777777" w:rsidR="004E0CDF" w:rsidRDefault="004E0CDF">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BCB0698" w14:textId="77777777" w:rsidR="004E0CDF" w:rsidRDefault="004E0CDF">
            <w:pPr>
              <w:pStyle w:val="TAL"/>
              <w:jc w:val="center"/>
              <w:rPr>
                <w:rFonts w:cs="Arial"/>
                <w:szCs w:val="18"/>
              </w:rPr>
            </w:pPr>
            <w:r>
              <w:rPr>
                <w:rFonts w:cs="Arial"/>
                <w:szCs w:val="18"/>
                <w:lang w:eastAsia="zh-CN"/>
              </w:rPr>
              <w:t>x</w:t>
            </w:r>
          </w:p>
        </w:tc>
      </w:tr>
      <w:tr w:rsidR="004E0CDF" w14:paraId="0544E962"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B91FF9C" w14:textId="77777777" w:rsidR="004E0CDF" w:rsidRDefault="004E0CDF">
            <w:pPr>
              <w:pStyle w:val="TAL"/>
              <w:rPr>
                <w:rFonts w:eastAsia="SimSun"/>
              </w:rPr>
            </w:pPr>
            <w:r>
              <w:t>D.43</w:t>
            </w:r>
          </w:p>
        </w:tc>
        <w:tc>
          <w:tcPr>
            <w:tcW w:w="1675" w:type="dxa"/>
            <w:tcBorders>
              <w:top w:val="single" w:sz="4" w:space="0" w:color="auto"/>
              <w:left w:val="single" w:sz="4" w:space="0" w:color="auto"/>
              <w:bottom w:val="single" w:sz="4" w:space="0" w:color="auto"/>
              <w:right w:val="single" w:sz="4" w:space="0" w:color="auto"/>
            </w:tcBorders>
            <w:hideMark/>
          </w:tcPr>
          <w:p w14:paraId="5B07ECF2" w14:textId="77777777" w:rsidR="004E0CDF" w:rsidRPr="004E0CDF" w:rsidRDefault="004E0CDF">
            <w:pPr>
              <w:pStyle w:val="TAL"/>
              <w:rPr>
                <w:rFonts w:cs="Arial"/>
                <w:szCs w:val="18"/>
              </w:rPr>
            </w:pPr>
            <w:r>
              <w:rPr>
                <w:rFonts w:cs="Arial"/>
                <w:szCs w:val="18"/>
              </w:rPr>
              <w:t>Worst-case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hideMark/>
          </w:tcPr>
          <w:p w14:paraId="5A19E1B2" w14:textId="77777777" w:rsidR="004E0CDF" w:rsidRDefault="004E0CDF">
            <w:pPr>
              <w:pStyle w:val="TAL"/>
            </w:pPr>
            <w:r>
              <w:t>Declare the worst-case side of the BS on which the co-location test antenna is placed and test will be done only on the declared side.</w:t>
            </w:r>
          </w:p>
        </w:tc>
        <w:tc>
          <w:tcPr>
            <w:tcW w:w="0" w:type="auto"/>
            <w:tcBorders>
              <w:top w:val="single" w:sz="4" w:space="0" w:color="auto"/>
              <w:left w:val="single" w:sz="4" w:space="0" w:color="auto"/>
              <w:bottom w:val="single" w:sz="4" w:space="0" w:color="auto"/>
              <w:right w:val="single" w:sz="4" w:space="0" w:color="auto"/>
            </w:tcBorders>
            <w:hideMark/>
          </w:tcPr>
          <w:p w14:paraId="2DF44514" w14:textId="77777777" w:rsidR="004E0CDF" w:rsidRDefault="004E0CDF">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0ADAD3"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E7979DD" w14:textId="77777777" w:rsidR="004E0CDF" w:rsidRDefault="004E0CDF">
            <w:pPr>
              <w:pStyle w:val="TAL"/>
              <w:jc w:val="center"/>
              <w:rPr>
                <w:rFonts w:cs="Arial"/>
                <w:szCs w:val="18"/>
                <w:lang w:eastAsia="zh-CN"/>
              </w:rPr>
            </w:pPr>
            <w:r>
              <w:rPr>
                <w:rFonts w:cs="Arial"/>
                <w:szCs w:val="18"/>
                <w:lang w:eastAsia="zh-CN"/>
              </w:rPr>
              <w:t>x</w:t>
            </w:r>
          </w:p>
        </w:tc>
      </w:tr>
      <w:tr w:rsidR="004E0CDF" w14:paraId="14B4BAE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tcPr>
          <w:p w14:paraId="3FB9FCC3" w14:textId="77777777" w:rsidR="004E0CDF" w:rsidRDefault="004E0CDF">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5D22AC77" w14:textId="77777777" w:rsidR="004E0CDF" w:rsidRPr="004E0CDF" w:rsidRDefault="004E0CD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3F3317" w14:textId="77777777" w:rsidR="004E0CDF" w:rsidRDefault="004E0CDF">
            <w:pPr>
              <w:pStyle w:val="TAL"/>
            </w:pPr>
          </w:p>
        </w:tc>
        <w:tc>
          <w:tcPr>
            <w:tcW w:w="0" w:type="auto"/>
            <w:tcBorders>
              <w:top w:val="single" w:sz="4" w:space="0" w:color="auto"/>
              <w:left w:val="single" w:sz="4" w:space="0" w:color="auto"/>
              <w:bottom w:val="single" w:sz="4" w:space="0" w:color="auto"/>
              <w:right w:val="single" w:sz="4" w:space="0" w:color="auto"/>
            </w:tcBorders>
          </w:tcPr>
          <w:p w14:paraId="1197B560" w14:textId="77777777" w:rsidR="004E0CDF" w:rsidRDefault="004E0CDF">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15EA50" w14:textId="77777777" w:rsidR="004E0CDF" w:rsidRDefault="004E0CDF">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CAA8A6" w14:textId="77777777" w:rsidR="004E0CDF" w:rsidRDefault="004E0CDF">
            <w:pPr>
              <w:pStyle w:val="TAL"/>
              <w:jc w:val="center"/>
              <w:rPr>
                <w:rFonts w:cs="Arial"/>
                <w:szCs w:val="18"/>
                <w:lang w:eastAsia="zh-CN"/>
              </w:rPr>
            </w:pPr>
          </w:p>
        </w:tc>
      </w:tr>
      <w:tr w:rsidR="004E0CDF" w14:paraId="3FC9D3AE"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47203A8" w14:textId="77777777" w:rsidR="004E0CDF" w:rsidRDefault="004E0CDF">
            <w:pPr>
              <w:pStyle w:val="TAL"/>
              <w:rPr>
                <w:rFonts w:cs="Arial"/>
                <w:szCs w:val="18"/>
              </w:rPr>
            </w:pPr>
            <w:r>
              <w:t>D.45</w:t>
            </w:r>
          </w:p>
        </w:tc>
        <w:tc>
          <w:tcPr>
            <w:tcW w:w="1675" w:type="dxa"/>
            <w:tcBorders>
              <w:top w:val="single" w:sz="4" w:space="0" w:color="auto"/>
              <w:left w:val="single" w:sz="4" w:space="0" w:color="auto"/>
              <w:bottom w:val="single" w:sz="4" w:space="0" w:color="auto"/>
              <w:right w:val="single" w:sz="4" w:space="0" w:color="auto"/>
            </w:tcBorders>
            <w:hideMark/>
          </w:tcPr>
          <w:p w14:paraId="55032D88" w14:textId="77777777" w:rsidR="004E0CDF" w:rsidRDefault="004E0CDF">
            <w:pPr>
              <w:pStyle w:val="TAL"/>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75F68AA7" w14:textId="77777777" w:rsidR="004E0CDF" w:rsidRDefault="004E0CDF">
            <w:pPr>
              <w:pStyle w:val="TAL"/>
            </w:pPr>
            <w:r w:rsidRPr="004E0CDF">
              <w:rPr>
                <w:color w:val="000000"/>
              </w:rP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hideMark/>
          </w:tcPr>
          <w:p w14:paraId="0E32171E" w14:textId="77777777" w:rsidR="004E0CDF" w:rsidRDefault="004E0CDF">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2AD837C"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99FE9E" w14:textId="77777777" w:rsidR="004E0CDF" w:rsidRDefault="004E0CDF">
            <w:pPr>
              <w:pStyle w:val="TAL"/>
              <w:jc w:val="center"/>
              <w:rPr>
                <w:rFonts w:cs="Arial"/>
                <w:szCs w:val="18"/>
                <w:lang w:eastAsia="zh-CN"/>
              </w:rPr>
            </w:pPr>
            <w:r>
              <w:rPr>
                <w:rFonts w:cs="Arial"/>
                <w:szCs w:val="18"/>
                <w:lang w:eastAsia="zh-CN"/>
              </w:rPr>
              <w:t>x</w:t>
            </w:r>
          </w:p>
        </w:tc>
      </w:tr>
      <w:tr w:rsidR="004E0CDF" w14:paraId="7697EDDE"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CCAA3B6" w14:textId="77777777" w:rsidR="004E0CDF" w:rsidRDefault="004E0CDF">
            <w:pPr>
              <w:pStyle w:val="TAL"/>
              <w:rPr>
                <w:rFonts w:cs="Arial"/>
                <w:szCs w:val="18"/>
              </w:rPr>
            </w:pPr>
            <w:r>
              <w:t>D.46</w:t>
            </w:r>
          </w:p>
        </w:tc>
        <w:tc>
          <w:tcPr>
            <w:tcW w:w="1675" w:type="dxa"/>
            <w:tcBorders>
              <w:top w:val="single" w:sz="4" w:space="0" w:color="auto"/>
              <w:left w:val="single" w:sz="4" w:space="0" w:color="auto"/>
              <w:bottom w:val="single" w:sz="4" w:space="0" w:color="auto"/>
              <w:right w:val="single" w:sz="4" w:space="0" w:color="auto"/>
            </w:tcBorders>
            <w:hideMark/>
          </w:tcPr>
          <w:p w14:paraId="44F74D5E" w14:textId="77777777" w:rsidR="004E0CDF" w:rsidRDefault="004E0CDF">
            <w:pPr>
              <w:pStyle w:val="TAL"/>
              <w:rPr>
                <w:rFonts w:cs="Arial"/>
                <w:szCs w:val="18"/>
              </w:rPr>
            </w:pPr>
            <w:r>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hideMark/>
          </w:tcPr>
          <w:p w14:paraId="5E5FD73A" w14:textId="77777777" w:rsidR="004E0CDF" w:rsidRPr="004E0CDF" w:rsidRDefault="004E0CDF">
            <w:pPr>
              <w:pStyle w:val="TAL"/>
              <w:rPr>
                <w:color w:val="000000"/>
              </w:rPr>
            </w:pPr>
            <w:r w:rsidRPr="004E0CDF">
              <w:rPr>
                <w:color w:val="000000"/>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hideMark/>
          </w:tcPr>
          <w:p w14:paraId="1DD0C23C"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CB83C6E"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2F3307C" w14:textId="77777777" w:rsidR="004E0CDF" w:rsidRDefault="004E0CDF">
            <w:pPr>
              <w:pStyle w:val="TAL"/>
              <w:jc w:val="center"/>
              <w:rPr>
                <w:rFonts w:cs="Arial"/>
                <w:szCs w:val="18"/>
                <w:lang w:eastAsia="zh-CN"/>
              </w:rPr>
            </w:pPr>
            <w:r>
              <w:rPr>
                <w:rFonts w:cs="Arial"/>
                <w:szCs w:val="18"/>
                <w:lang w:eastAsia="zh-CN"/>
              </w:rPr>
              <w:t>x</w:t>
            </w:r>
          </w:p>
        </w:tc>
      </w:tr>
      <w:tr w:rsidR="004E0CDF" w14:paraId="2D003F3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3D8D6259" w14:textId="77777777" w:rsidR="004E0CDF" w:rsidRDefault="004E0CDF">
            <w:pPr>
              <w:pStyle w:val="TAL"/>
              <w:rPr>
                <w:rFonts w:cs="Arial"/>
                <w:szCs w:val="18"/>
              </w:rPr>
            </w:pPr>
            <w:r>
              <w:t>D.47</w:t>
            </w:r>
          </w:p>
        </w:tc>
        <w:tc>
          <w:tcPr>
            <w:tcW w:w="1675" w:type="dxa"/>
            <w:tcBorders>
              <w:top w:val="single" w:sz="4" w:space="0" w:color="auto"/>
              <w:left w:val="single" w:sz="4" w:space="0" w:color="auto"/>
              <w:bottom w:val="single" w:sz="4" w:space="0" w:color="auto"/>
              <w:right w:val="single" w:sz="4" w:space="0" w:color="auto"/>
            </w:tcBorders>
            <w:hideMark/>
          </w:tcPr>
          <w:p w14:paraId="7402BE2E" w14:textId="77777777" w:rsidR="004E0CDF" w:rsidRDefault="004E0CDF">
            <w:pPr>
              <w:pStyle w:val="TAL"/>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2846E05A" w14:textId="77777777" w:rsidR="004E0CDF" w:rsidRDefault="004E0CDF">
            <w:pPr>
              <w:pStyle w:val="TAL"/>
              <w:rPr>
                <w:i/>
                <w:color w:val="0000FF"/>
              </w:rPr>
            </w:pPr>
            <w:r w:rsidRPr="004E0CDF">
              <w:rPr>
                <w:color w:val="000000"/>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42199711"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AC52DC2"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979495D" w14:textId="77777777" w:rsidR="004E0CDF" w:rsidRDefault="004E0CDF">
            <w:pPr>
              <w:pStyle w:val="TAL"/>
              <w:jc w:val="center"/>
              <w:rPr>
                <w:rFonts w:cs="Arial"/>
                <w:szCs w:val="18"/>
                <w:lang w:eastAsia="zh-CN"/>
              </w:rPr>
            </w:pPr>
            <w:r>
              <w:rPr>
                <w:rFonts w:cs="Arial"/>
                <w:szCs w:val="18"/>
                <w:lang w:eastAsia="zh-CN"/>
              </w:rPr>
              <w:t>x</w:t>
            </w:r>
          </w:p>
        </w:tc>
      </w:tr>
      <w:tr w:rsidR="004E0CDF" w14:paraId="368A020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D84FC6F" w14:textId="77777777" w:rsidR="004E0CDF" w:rsidRDefault="004E0CDF">
            <w:pPr>
              <w:pStyle w:val="TAL"/>
              <w:rPr>
                <w:rFonts w:cs="Arial"/>
                <w:szCs w:val="18"/>
              </w:rPr>
            </w:pPr>
            <w:r>
              <w:t>D.48</w:t>
            </w:r>
          </w:p>
        </w:tc>
        <w:tc>
          <w:tcPr>
            <w:tcW w:w="1675" w:type="dxa"/>
            <w:tcBorders>
              <w:top w:val="single" w:sz="4" w:space="0" w:color="auto"/>
              <w:left w:val="single" w:sz="4" w:space="0" w:color="auto"/>
              <w:bottom w:val="single" w:sz="4" w:space="0" w:color="auto"/>
              <w:right w:val="single" w:sz="4" w:space="0" w:color="auto"/>
            </w:tcBorders>
            <w:hideMark/>
          </w:tcPr>
          <w:p w14:paraId="71D53305" w14:textId="77777777" w:rsidR="004E0CDF" w:rsidRDefault="004E0CDF">
            <w:pPr>
              <w:pStyle w:val="TAL"/>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14:paraId="1B133B08" w14:textId="77777777" w:rsidR="004E0CDF" w:rsidRPr="004E0CDF" w:rsidRDefault="004E0CDF">
            <w:pPr>
              <w:pStyle w:val="TAL"/>
              <w:rPr>
                <w:color w:val="000000"/>
              </w:rPr>
            </w:pPr>
            <w:r w:rsidRPr="004E0CDF">
              <w:rPr>
                <w:color w:val="000000"/>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hideMark/>
          </w:tcPr>
          <w:p w14:paraId="4BCC7141"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7D21B229"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0BCD026" w14:textId="77777777" w:rsidR="004E0CDF" w:rsidRDefault="004E0CDF">
            <w:pPr>
              <w:pStyle w:val="TAL"/>
              <w:jc w:val="center"/>
              <w:rPr>
                <w:rFonts w:cs="Arial"/>
                <w:szCs w:val="18"/>
                <w:lang w:eastAsia="zh-CN"/>
              </w:rPr>
            </w:pPr>
            <w:r>
              <w:rPr>
                <w:rFonts w:cs="Arial"/>
                <w:szCs w:val="18"/>
                <w:lang w:eastAsia="zh-CN"/>
              </w:rPr>
              <w:t>n/a</w:t>
            </w:r>
          </w:p>
        </w:tc>
      </w:tr>
      <w:tr w:rsidR="004E0CDF" w14:paraId="6A5B593D"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77C46D7" w14:textId="77777777" w:rsidR="004E0CDF" w:rsidRDefault="004E0CDF">
            <w:pPr>
              <w:pStyle w:val="TAL"/>
              <w:rPr>
                <w:rFonts w:cs="Arial"/>
                <w:szCs w:val="18"/>
              </w:rPr>
            </w:pPr>
            <w:r>
              <w:t>D.49</w:t>
            </w:r>
          </w:p>
        </w:tc>
        <w:tc>
          <w:tcPr>
            <w:tcW w:w="1675" w:type="dxa"/>
            <w:tcBorders>
              <w:top w:val="single" w:sz="4" w:space="0" w:color="auto"/>
              <w:left w:val="single" w:sz="4" w:space="0" w:color="auto"/>
              <w:bottom w:val="single" w:sz="4" w:space="0" w:color="auto"/>
              <w:right w:val="single" w:sz="4" w:space="0" w:color="auto"/>
            </w:tcBorders>
            <w:hideMark/>
          </w:tcPr>
          <w:p w14:paraId="25B69BD2" w14:textId="77777777" w:rsidR="004E0CDF" w:rsidRDefault="004E0CDF">
            <w:pPr>
              <w:pStyle w:val="TAL"/>
              <w:rPr>
                <w:rFonts w:cs="Arial"/>
                <w:szCs w:val="18"/>
              </w:rPr>
            </w:pPr>
            <w:r>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69848879" w14:textId="77777777" w:rsidR="004E0CDF" w:rsidRPr="004E0CDF" w:rsidRDefault="004E0CDF">
            <w:pPr>
              <w:pStyle w:val="TAL"/>
              <w:rPr>
                <w:color w:val="000000"/>
              </w:rPr>
            </w:pPr>
            <w:r w:rsidRPr="004E0CDF">
              <w:rPr>
                <w:color w:val="000000"/>
              </w:rPr>
              <w:t xml:space="preserve">List of </w:t>
            </w:r>
            <w:r>
              <w:rPr>
                <w:i/>
              </w:rPr>
              <w:t>single-band RIB and/or multi-band RIB</w:t>
            </w:r>
            <w:r>
              <w:t xml:space="preserve"> resulting from the supported </w:t>
            </w:r>
            <w:r>
              <w:rPr>
                <w:i/>
              </w:rPr>
              <w:t>operating bands</w:t>
            </w:r>
            <w:r>
              <w:t xml:space="preserve"> (D.4), and o</w:t>
            </w:r>
            <w:r w:rsidRPr="004E0CDF">
              <w:rPr>
                <w:color w:val="000000"/>
              </w:rPr>
              <w:t xml:space="preserve">perating bands with multi-band dependencies (D.17). </w:t>
            </w:r>
          </w:p>
        </w:tc>
        <w:tc>
          <w:tcPr>
            <w:tcW w:w="0" w:type="auto"/>
            <w:tcBorders>
              <w:top w:val="single" w:sz="4" w:space="0" w:color="auto"/>
              <w:left w:val="single" w:sz="4" w:space="0" w:color="auto"/>
              <w:bottom w:val="single" w:sz="4" w:space="0" w:color="auto"/>
              <w:right w:val="single" w:sz="4" w:space="0" w:color="auto"/>
            </w:tcBorders>
            <w:hideMark/>
          </w:tcPr>
          <w:p w14:paraId="1C748B36"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E0D56C2"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C61689" w14:textId="77777777" w:rsidR="004E0CDF" w:rsidRDefault="004E0CDF">
            <w:pPr>
              <w:pStyle w:val="TAL"/>
              <w:jc w:val="center"/>
              <w:rPr>
                <w:rFonts w:cs="Arial"/>
                <w:szCs w:val="18"/>
                <w:lang w:eastAsia="zh-CN"/>
              </w:rPr>
            </w:pPr>
            <w:r>
              <w:rPr>
                <w:rFonts w:cs="Arial"/>
                <w:szCs w:val="18"/>
                <w:lang w:eastAsia="zh-CN"/>
              </w:rPr>
              <w:t>x</w:t>
            </w:r>
          </w:p>
        </w:tc>
      </w:tr>
      <w:tr w:rsidR="004E0CDF" w14:paraId="23BBBEBE"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D7B6056" w14:textId="77777777" w:rsidR="004E0CDF" w:rsidRDefault="004E0CDF">
            <w:pPr>
              <w:pStyle w:val="TAL"/>
              <w:rPr>
                <w:rFonts w:cs="Arial"/>
                <w:szCs w:val="18"/>
              </w:rPr>
            </w:pPr>
            <w:r>
              <w:t>D.50</w:t>
            </w:r>
          </w:p>
        </w:tc>
        <w:tc>
          <w:tcPr>
            <w:tcW w:w="1675" w:type="dxa"/>
            <w:tcBorders>
              <w:top w:val="single" w:sz="4" w:space="0" w:color="auto"/>
              <w:left w:val="single" w:sz="4" w:space="0" w:color="auto"/>
              <w:bottom w:val="single" w:sz="4" w:space="0" w:color="auto"/>
              <w:right w:val="single" w:sz="4" w:space="0" w:color="auto"/>
            </w:tcBorders>
            <w:hideMark/>
          </w:tcPr>
          <w:p w14:paraId="112BA1A8" w14:textId="77777777" w:rsidR="004E0CDF" w:rsidRDefault="004E0CDF">
            <w:pPr>
              <w:pStyle w:val="TAL"/>
              <w:rPr>
                <w:rFonts w:cs="Arial"/>
                <w:i/>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51E55869" w14:textId="77777777" w:rsidR="004E0CDF" w:rsidRPr="004E0CDF" w:rsidRDefault="004E0CDF">
            <w:pPr>
              <w:pStyle w:val="TAL"/>
              <w:rPr>
                <w:color w:val="000000"/>
              </w:rPr>
            </w:pPr>
            <w:r w:rsidRPr="004E0CDF">
              <w:rPr>
                <w:color w:val="000000"/>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hideMark/>
          </w:tcPr>
          <w:p w14:paraId="667D9EB1" w14:textId="77777777" w:rsidR="004E0CDF" w:rsidRDefault="004E0CDF">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C3DD160"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A965159" w14:textId="77777777" w:rsidR="004E0CDF" w:rsidRDefault="004E0CDF">
            <w:pPr>
              <w:pStyle w:val="TAL"/>
              <w:jc w:val="center"/>
              <w:rPr>
                <w:rFonts w:cs="Arial"/>
                <w:szCs w:val="18"/>
                <w:lang w:eastAsia="zh-CN"/>
              </w:rPr>
            </w:pPr>
            <w:r>
              <w:rPr>
                <w:rFonts w:cs="Arial"/>
                <w:szCs w:val="18"/>
                <w:lang w:eastAsia="zh-CN"/>
              </w:rPr>
              <w:t>x</w:t>
            </w:r>
          </w:p>
        </w:tc>
      </w:tr>
      <w:tr w:rsidR="004E0CDF" w14:paraId="5E9B8142"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49138B7" w14:textId="77777777" w:rsidR="004E0CDF" w:rsidRDefault="004E0CDF">
            <w:pPr>
              <w:pStyle w:val="TAL"/>
              <w:rPr>
                <w:rFonts w:cs="Arial"/>
                <w:szCs w:val="18"/>
              </w:rPr>
            </w:pPr>
            <w:r>
              <w:t>D.51</w:t>
            </w:r>
          </w:p>
        </w:tc>
        <w:tc>
          <w:tcPr>
            <w:tcW w:w="1675" w:type="dxa"/>
            <w:tcBorders>
              <w:top w:val="single" w:sz="4" w:space="0" w:color="auto"/>
              <w:left w:val="single" w:sz="4" w:space="0" w:color="auto"/>
              <w:bottom w:val="single" w:sz="4" w:space="0" w:color="auto"/>
              <w:right w:val="single" w:sz="4" w:space="0" w:color="auto"/>
            </w:tcBorders>
            <w:hideMark/>
          </w:tcPr>
          <w:p w14:paraId="0239BF71" w14:textId="77777777" w:rsidR="004E0CDF" w:rsidRDefault="004E0CDF">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C72085F" w14:textId="77777777" w:rsidR="004E0CDF" w:rsidRPr="004E0CDF" w:rsidRDefault="004E0CDF">
            <w:pPr>
              <w:pStyle w:val="TAL"/>
              <w:rPr>
                <w:color w:val="000000"/>
              </w:rPr>
            </w:pPr>
            <w:r w:rsidRPr="004E0CDF">
              <w:rPr>
                <w:color w:val="000000"/>
              </w:rPr>
              <w:t xml:space="preserve">Maximum number of supported carriers. Declared per supported operating band, per RIB. </w:t>
            </w:r>
          </w:p>
        </w:tc>
        <w:tc>
          <w:tcPr>
            <w:tcW w:w="0" w:type="auto"/>
            <w:tcBorders>
              <w:top w:val="single" w:sz="4" w:space="0" w:color="auto"/>
              <w:left w:val="single" w:sz="4" w:space="0" w:color="auto"/>
              <w:bottom w:val="single" w:sz="4" w:space="0" w:color="auto"/>
              <w:right w:val="single" w:sz="4" w:space="0" w:color="auto"/>
            </w:tcBorders>
            <w:hideMark/>
          </w:tcPr>
          <w:p w14:paraId="3DB818CE" w14:textId="77777777" w:rsidR="004E0CDF" w:rsidRDefault="004E0CDF">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A9C5DCB"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BC70F1C" w14:textId="77777777" w:rsidR="004E0CDF" w:rsidRDefault="004E0CDF">
            <w:pPr>
              <w:pStyle w:val="TAL"/>
              <w:jc w:val="center"/>
              <w:rPr>
                <w:rFonts w:cs="Arial"/>
                <w:szCs w:val="18"/>
                <w:lang w:eastAsia="zh-CN"/>
              </w:rPr>
            </w:pPr>
            <w:r>
              <w:rPr>
                <w:rFonts w:cs="Arial"/>
                <w:szCs w:val="18"/>
                <w:lang w:eastAsia="zh-CN"/>
              </w:rPr>
              <w:t>x</w:t>
            </w:r>
          </w:p>
        </w:tc>
      </w:tr>
      <w:tr w:rsidR="004E0CDF" w14:paraId="6139C958"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EBAA3E3" w14:textId="77777777" w:rsidR="004E0CDF" w:rsidRDefault="004E0CDF">
            <w:pPr>
              <w:pStyle w:val="TAL"/>
              <w:rPr>
                <w:rFonts w:cs="Arial"/>
                <w:szCs w:val="18"/>
              </w:rPr>
            </w:pPr>
            <w:r>
              <w:t>D.52</w:t>
            </w:r>
          </w:p>
        </w:tc>
        <w:tc>
          <w:tcPr>
            <w:tcW w:w="1675" w:type="dxa"/>
            <w:tcBorders>
              <w:top w:val="single" w:sz="4" w:space="0" w:color="auto"/>
              <w:left w:val="single" w:sz="4" w:space="0" w:color="auto"/>
              <w:bottom w:val="single" w:sz="4" w:space="0" w:color="auto"/>
              <w:right w:val="single" w:sz="4" w:space="0" w:color="auto"/>
            </w:tcBorders>
            <w:hideMark/>
          </w:tcPr>
          <w:p w14:paraId="292DE5F3" w14:textId="77777777" w:rsidR="004E0CDF" w:rsidRDefault="004E0CDF">
            <w:pPr>
              <w:pStyle w:val="TAL"/>
              <w:rPr>
                <w:rFonts w:cs="Arial"/>
                <w:szCs w:val="18"/>
                <w:lang w:eastAsia="zh-CN"/>
              </w:rPr>
            </w:pPr>
            <w:r>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60DB74BD" w14:textId="77777777" w:rsidR="004E0CDF" w:rsidRPr="004E0CDF" w:rsidRDefault="004E0CDF">
            <w:pPr>
              <w:pStyle w:val="TAL"/>
              <w:rPr>
                <w:color w:val="000000"/>
              </w:rPr>
            </w:pPr>
            <w:r w:rsidRPr="004E0CDF">
              <w:rPr>
                <w:color w:val="000000"/>
              </w:rP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hideMark/>
          </w:tcPr>
          <w:p w14:paraId="5E1A7237"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79C95FA"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D32642D" w14:textId="77777777" w:rsidR="004E0CDF" w:rsidRDefault="004E0CDF">
            <w:pPr>
              <w:pStyle w:val="TAL"/>
              <w:jc w:val="center"/>
              <w:rPr>
                <w:rFonts w:cs="Arial"/>
                <w:szCs w:val="18"/>
                <w:lang w:eastAsia="zh-CN"/>
              </w:rPr>
            </w:pPr>
            <w:r>
              <w:rPr>
                <w:rFonts w:cs="Arial"/>
                <w:szCs w:val="18"/>
                <w:lang w:eastAsia="zh-CN"/>
              </w:rPr>
              <w:t>x</w:t>
            </w:r>
          </w:p>
        </w:tc>
      </w:tr>
      <w:tr w:rsidR="004E0CDF" w14:paraId="0AFC9D0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0EE1B40" w14:textId="77777777" w:rsidR="004E0CDF" w:rsidRDefault="004E0CDF">
            <w:pPr>
              <w:pStyle w:val="TAL"/>
              <w:rPr>
                <w:rFonts w:cs="Arial"/>
                <w:szCs w:val="18"/>
              </w:rPr>
            </w:pPr>
            <w:r>
              <w:t>D.53</w:t>
            </w:r>
          </w:p>
        </w:tc>
        <w:tc>
          <w:tcPr>
            <w:tcW w:w="1675" w:type="dxa"/>
            <w:tcBorders>
              <w:top w:val="single" w:sz="4" w:space="0" w:color="auto"/>
              <w:left w:val="single" w:sz="4" w:space="0" w:color="auto"/>
              <w:bottom w:val="single" w:sz="4" w:space="0" w:color="auto"/>
              <w:right w:val="single" w:sz="4" w:space="0" w:color="auto"/>
            </w:tcBorders>
            <w:hideMark/>
          </w:tcPr>
          <w:p w14:paraId="49981767" w14:textId="77777777" w:rsidR="004E0CDF" w:rsidRDefault="004E0CDF">
            <w:pPr>
              <w:pStyle w:val="TAL"/>
              <w:rPr>
                <w:rFonts w:cs="Arial"/>
                <w:szCs w:val="18"/>
                <w:lang w:eastAsia="zh-CN"/>
              </w:rPr>
            </w:pPr>
            <w:r>
              <w:rPr>
                <w:rFonts w:cs="Arial"/>
                <w:szCs w:val="18"/>
              </w:rPr>
              <w:t>Other band combination multi-</w:t>
            </w:r>
            <w:r>
              <w:rPr>
                <w:rFonts w:cs="Arial"/>
                <w:szCs w:val="18"/>
              </w:rPr>
              <w:lastRenderedPageBreak/>
              <w:t>band restrictions</w:t>
            </w:r>
          </w:p>
        </w:tc>
        <w:tc>
          <w:tcPr>
            <w:tcW w:w="0" w:type="auto"/>
            <w:tcBorders>
              <w:top w:val="single" w:sz="4" w:space="0" w:color="auto"/>
              <w:left w:val="single" w:sz="4" w:space="0" w:color="auto"/>
              <w:bottom w:val="single" w:sz="4" w:space="0" w:color="auto"/>
              <w:right w:val="single" w:sz="4" w:space="0" w:color="auto"/>
            </w:tcBorders>
            <w:hideMark/>
          </w:tcPr>
          <w:p w14:paraId="6AC6AA40" w14:textId="77777777" w:rsidR="004E0CDF" w:rsidRPr="004E0CDF" w:rsidRDefault="004E0CDF">
            <w:pPr>
              <w:pStyle w:val="TAL"/>
              <w:rPr>
                <w:color w:val="000000"/>
              </w:rPr>
            </w:pPr>
            <w:r w:rsidRPr="004E0CDF">
              <w:rPr>
                <w:color w:val="000000"/>
              </w:rPr>
              <w:lastRenderedPageBreak/>
              <w:t xml:space="preserve">Declare any other limitation under simultaneous operation in the declared band combinations (D.17), which have any impact on the </w:t>
            </w:r>
            <w:r w:rsidRPr="004E0CDF">
              <w:rPr>
                <w:color w:val="000000"/>
              </w:rPr>
              <w:lastRenderedPageBreak/>
              <w:t>test configuration generation.</w:t>
            </w:r>
          </w:p>
        </w:tc>
        <w:tc>
          <w:tcPr>
            <w:tcW w:w="0" w:type="auto"/>
            <w:tcBorders>
              <w:top w:val="single" w:sz="4" w:space="0" w:color="auto"/>
              <w:left w:val="single" w:sz="4" w:space="0" w:color="auto"/>
              <w:bottom w:val="single" w:sz="4" w:space="0" w:color="auto"/>
              <w:right w:val="single" w:sz="4" w:space="0" w:color="auto"/>
            </w:tcBorders>
            <w:hideMark/>
          </w:tcPr>
          <w:p w14:paraId="627E4AC4" w14:textId="77777777" w:rsidR="004E0CDF" w:rsidRDefault="004E0CDF">
            <w:pPr>
              <w:pStyle w:val="TAL"/>
              <w:jc w:val="center"/>
              <w:rPr>
                <w:rFonts w:cs="Arial"/>
                <w:szCs w:val="18"/>
              </w:rPr>
            </w:pPr>
            <w:r>
              <w:rPr>
                <w:rFonts w:cs="Arial"/>
                <w:szCs w:val="18"/>
              </w:rPr>
              <w:lastRenderedPageBreak/>
              <w:t>c</w:t>
            </w:r>
          </w:p>
        </w:tc>
        <w:tc>
          <w:tcPr>
            <w:tcW w:w="0" w:type="auto"/>
            <w:tcBorders>
              <w:top w:val="single" w:sz="4" w:space="0" w:color="auto"/>
              <w:left w:val="single" w:sz="4" w:space="0" w:color="auto"/>
              <w:bottom w:val="single" w:sz="4" w:space="0" w:color="auto"/>
              <w:right w:val="single" w:sz="4" w:space="0" w:color="auto"/>
            </w:tcBorders>
            <w:hideMark/>
          </w:tcPr>
          <w:p w14:paraId="2207223D"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6B93A42" w14:textId="77777777" w:rsidR="004E0CDF" w:rsidRDefault="004E0CDF">
            <w:pPr>
              <w:pStyle w:val="TAL"/>
              <w:jc w:val="center"/>
              <w:rPr>
                <w:rFonts w:cs="Arial"/>
                <w:szCs w:val="18"/>
                <w:lang w:eastAsia="zh-CN"/>
              </w:rPr>
            </w:pPr>
            <w:r>
              <w:rPr>
                <w:rFonts w:cs="Arial"/>
                <w:szCs w:val="18"/>
                <w:lang w:eastAsia="zh-CN"/>
              </w:rPr>
              <w:t>n/a</w:t>
            </w:r>
          </w:p>
        </w:tc>
      </w:tr>
      <w:tr w:rsidR="004E0CDF" w14:paraId="5ACABEAF"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8206E49" w14:textId="77777777" w:rsidR="004E0CDF" w:rsidRDefault="004E0CDF">
            <w:pPr>
              <w:pStyle w:val="TAL"/>
              <w:rPr>
                <w:rFonts w:cs="Arial"/>
                <w:szCs w:val="18"/>
              </w:rPr>
            </w:pPr>
            <w:r>
              <w:t>D.54</w:t>
            </w:r>
          </w:p>
        </w:tc>
        <w:tc>
          <w:tcPr>
            <w:tcW w:w="1675" w:type="dxa"/>
            <w:tcBorders>
              <w:top w:val="single" w:sz="4" w:space="0" w:color="auto"/>
              <w:left w:val="single" w:sz="4" w:space="0" w:color="auto"/>
              <w:bottom w:val="single" w:sz="4" w:space="0" w:color="auto"/>
              <w:right w:val="single" w:sz="4" w:space="0" w:color="auto"/>
            </w:tcBorders>
            <w:hideMark/>
          </w:tcPr>
          <w:p w14:paraId="2F33931A" w14:textId="77777777" w:rsidR="004E0CDF" w:rsidRDefault="004E0CDF">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9F2934" w14:textId="77777777" w:rsidR="004E0CDF" w:rsidRDefault="004E0CDF">
            <w:pPr>
              <w:pStyle w:val="TAL"/>
              <w:rPr>
                <w:i/>
                <w:color w:val="0000FF"/>
              </w:rPr>
            </w:pPr>
            <w:r>
              <w:t xml:space="preserve">Number corresponding to the minimum number of cells that can be transmitted by a BS in a particular </w:t>
            </w:r>
            <w:r>
              <w:rPr>
                <w:i/>
              </w:rPr>
              <w:t>operating band</w:t>
            </w:r>
            <w:r>
              <w:t>.</w:t>
            </w:r>
            <w:r w:rsidRPr="004E0CDF">
              <w:rPr>
                <w:color w:val="000000"/>
              </w:rPr>
              <w:t xml:space="preserve"> Declared per </w:t>
            </w:r>
            <w:r w:rsidRPr="004E0CDF">
              <w:rPr>
                <w:i/>
                <w:color w:val="000000"/>
              </w:rPr>
              <w:t>operating band</w:t>
            </w:r>
            <w:r w:rsidRPr="004E0CDF">
              <w:rPr>
                <w:color w:val="000000"/>
              </w:rP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3CFCAB26"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43EA2ED"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FD3AEF" w14:textId="77777777" w:rsidR="004E0CDF" w:rsidRDefault="004E0CDF">
            <w:pPr>
              <w:pStyle w:val="TAL"/>
              <w:jc w:val="center"/>
              <w:rPr>
                <w:rFonts w:cs="Arial"/>
                <w:szCs w:val="18"/>
                <w:lang w:eastAsia="zh-CN"/>
              </w:rPr>
            </w:pPr>
            <w:r>
              <w:rPr>
                <w:rFonts w:cs="Arial"/>
                <w:szCs w:val="18"/>
                <w:lang w:eastAsia="zh-CN"/>
              </w:rPr>
              <w:t>n/a</w:t>
            </w:r>
          </w:p>
        </w:tc>
      </w:tr>
      <w:tr w:rsidR="004E0CDF" w14:paraId="14E256B6"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F0233F0" w14:textId="77777777" w:rsidR="004E0CDF" w:rsidRDefault="004E0CDF">
            <w:pPr>
              <w:pStyle w:val="TAL"/>
              <w:rPr>
                <w:rFonts w:cs="Arial"/>
                <w:szCs w:val="18"/>
              </w:rPr>
            </w:pPr>
            <w:r>
              <w:t>D.55</w:t>
            </w:r>
          </w:p>
        </w:tc>
        <w:tc>
          <w:tcPr>
            <w:tcW w:w="1675" w:type="dxa"/>
            <w:tcBorders>
              <w:top w:val="single" w:sz="4" w:space="0" w:color="auto"/>
              <w:left w:val="single" w:sz="4" w:space="0" w:color="auto"/>
              <w:bottom w:val="single" w:sz="4" w:space="0" w:color="auto"/>
              <w:right w:val="single" w:sz="4" w:space="0" w:color="auto"/>
            </w:tcBorders>
            <w:hideMark/>
          </w:tcPr>
          <w:p w14:paraId="028F5B67" w14:textId="77777777" w:rsidR="004E0CDF" w:rsidRDefault="004E0CDF">
            <w:pPr>
              <w:pStyle w:val="TAL"/>
              <w:rPr>
                <w:rFonts w:eastAsia="MS Mincho" w:cs="Arial"/>
                <w:iCs/>
                <w:szCs w:val="18"/>
                <w:lang w:eastAsia="ja-JP"/>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14:paraId="50B23065" w14:textId="77777777" w:rsidR="004E0CDF" w:rsidRPr="004E0CDF" w:rsidRDefault="004E0CDF">
            <w:pPr>
              <w:pStyle w:val="TAL"/>
            </w:pPr>
            <w:r w:rsidRPr="004E0CDF">
              <w:rPr>
                <w:color w:val="000000"/>
              </w:rPr>
              <w:t xml:space="preserve">Maximum supported power difference between carriers in each supported </w:t>
            </w:r>
            <w:r w:rsidRPr="004E0CDF">
              <w:rPr>
                <w:i/>
                <w:color w:val="000000"/>
              </w:rPr>
              <w:t>operating band</w:t>
            </w:r>
            <w:r w:rsidRPr="004E0CDF">
              <w:rPr>
                <w:color w:val="000000"/>
              </w:rPr>
              <w:t xml:space="preserve">. Declared per </w:t>
            </w:r>
            <w:r w:rsidRPr="004E0CDF">
              <w:rPr>
                <w:i/>
                <w:color w:val="000000"/>
              </w:rPr>
              <w:t>operating band</w:t>
            </w:r>
            <w:r w:rsidRPr="004E0CDF">
              <w:rPr>
                <w:color w:val="000000"/>
              </w:rP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5EF77273"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5EE9BDD"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DE5151" w14:textId="77777777" w:rsidR="004E0CDF" w:rsidRDefault="004E0CDF">
            <w:pPr>
              <w:pStyle w:val="TAL"/>
              <w:jc w:val="center"/>
              <w:rPr>
                <w:rFonts w:cs="Arial"/>
                <w:szCs w:val="18"/>
                <w:lang w:eastAsia="zh-CN"/>
              </w:rPr>
            </w:pPr>
            <w:r>
              <w:rPr>
                <w:rFonts w:cs="Arial"/>
                <w:szCs w:val="18"/>
                <w:lang w:eastAsia="zh-CN"/>
              </w:rPr>
              <w:t>x</w:t>
            </w:r>
          </w:p>
        </w:tc>
      </w:tr>
      <w:tr w:rsidR="004E0CDF" w14:paraId="6E52940D"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4A254621" w14:textId="77777777" w:rsidR="004E0CDF" w:rsidRDefault="004E0CDF">
            <w:pPr>
              <w:pStyle w:val="TAL"/>
              <w:rPr>
                <w:rFonts w:cs="Arial"/>
                <w:szCs w:val="18"/>
              </w:rPr>
            </w:pPr>
            <w:r>
              <w:t>D.56</w:t>
            </w:r>
          </w:p>
        </w:tc>
        <w:tc>
          <w:tcPr>
            <w:tcW w:w="1675" w:type="dxa"/>
            <w:tcBorders>
              <w:top w:val="single" w:sz="4" w:space="0" w:color="auto"/>
              <w:left w:val="single" w:sz="4" w:space="0" w:color="auto"/>
              <w:bottom w:val="single" w:sz="4" w:space="0" w:color="auto"/>
              <w:right w:val="single" w:sz="4" w:space="0" w:color="auto"/>
            </w:tcBorders>
            <w:hideMark/>
          </w:tcPr>
          <w:p w14:paraId="13003ACE" w14:textId="77777777" w:rsidR="004E0CDF" w:rsidRDefault="004E0CDF">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ADCAA03" w14:textId="77777777" w:rsidR="004E0CDF" w:rsidRPr="004E0CDF" w:rsidRDefault="004E0CDF">
            <w:pPr>
              <w:pStyle w:val="TAL"/>
              <w:rPr>
                <w:color w:val="000000"/>
              </w:rPr>
            </w:pPr>
            <w:r w:rsidRPr="004E0CDF">
              <w:rPr>
                <w:color w:val="000000"/>
              </w:rPr>
              <w:t xml:space="preserve">Maximum supported power difference between any two carriers in any two different supported </w:t>
            </w:r>
            <w:r w:rsidRPr="004E0CDF">
              <w:rPr>
                <w:i/>
                <w:color w:val="000000"/>
              </w:rPr>
              <w:t>operating bands</w:t>
            </w:r>
            <w:r w:rsidRPr="004E0CDF">
              <w:rPr>
                <w:color w:val="000000"/>
              </w:rPr>
              <w:t>. Declared per operating bands combination (D.57).</w:t>
            </w:r>
          </w:p>
        </w:tc>
        <w:tc>
          <w:tcPr>
            <w:tcW w:w="0" w:type="auto"/>
            <w:tcBorders>
              <w:top w:val="single" w:sz="4" w:space="0" w:color="auto"/>
              <w:left w:val="single" w:sz="4" w:space="0" w:color="auto"/>
              <w:bottom w:val="single" w:sz="4" w:space="0" w:color="auto"/>
              <w:right w:val="single" w:sz="4" w:space="0" w:color="auto"/>
            </w:tcBorders>
            <w:hideMark/>
          </w:tcPr>
          <w:p w14:paraId="4E72D8E8"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6F80F61"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572C093" w14:textId="77777777" w:rsidR="004E0CDF" w:rsidRDefault="004E0CDF">
            <w:pPr>
              <w:pStyle w:val="TAL"/>
              <w:jc w:val="center"/>
              <w:rPr>
                <w:rFonts w:cs="Arial"/>
                <w:szCs w:val="18"/>
                <w:lang w:eastAsia="zh-CN"/>
              </w:rPr>
            </w:pPr>
            <w:r>
              <w:rPr>
                <w:rFonts w:cs="Arial"/>
                <w:szCs w:val="18"/>
                <w:lang w:eastAsia="zh-CN"/>
              </w:rPr>
              <w:t>n/a</w:t>
            </w:r>
          </w:p>
        </w:tc>
      </w:tr>
      <w:tr w:rsidR="004E0CDF" w14:paraId="70200434"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106AFF4" w14:textId="77777777" w:rsidR="004E0CDF" w:rsidRDefault="004E0CDF">
            <w:pPr>
              <w:pStyle w:val="TAL"/>
              <w:rPr>
                <w:rFonts w:cs="Arial"/>
                <w:szCs w:val="18"/>
              </w:rPr>
            </w:pPr>
            <w:r>
              <w:t>D.57</w:t>
            </w:r>
          </w:p>
        </w:tc>
        <w:tc>
          <w:tcPr>
            <w:tcW w:w="1675" w:type="dxa"/>
            <w:tcBorders>
              <w:top w:val="single" w:sz="4" w:space="0" w:color="auto"/>
              <w:left w:val="single" w:sz="4" w:space="0" w:color="auto"/>
              <w:bottom w:val="single" w:sz="4" w:space="0" w:color="auto"/>
              <w:right w:val="single" w:sz="4" w:space="0" w:color="auto"/>
            </w:tcBorders>
            <w:hideMark/>
          </w:tcPr>
          <w:p w14:paraId="28991FF3" w14:textId="77777777" w:rsidR="004E0CDF" w:rsidRDefault="004E0CDF">
            <w:pPr>
              <w:pStyle w:val="TAL"/>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156B6DF2" w14:textId="77777777" w:rsidR="004E0CDF" w:rsidRPr="004E0CDF" w:rsidRDefault="004E0CDF">
            <w:pPr>
              <w:pStyle w:val="TAL"/>
              <w:rPr>
                <w:color w:val="000000"/>
              </w:rPr>
            </w:pPr>
            <w:r w:rsidRPr="004E0CDF">
              <w:rPr>
                <w:color w:val="000000"/>
              </w:rPr>
              <w:t xml:space="preserve">List of </w:t>
            </w:r>
            <w:r w:rsidRPr="004E0CDF">
              <w:rPr>
                <w:i/>
                <w:color w:val="000000"/>
              </w:rPr>
              <w:t>operating bands</w:t>
            </w:r>
            <w:r w:rsidRPr="004E0CDF">
              <w:rPr>
                <w:color w:val="000000"/>
              </w:rPr>
              <w:t xml:space="preserve"> combinations supported by BS. </w:t>
            </w:r>
          </w:p>
        </w:tc>
        <w:tc>
          <w:tcPr>
            <w:tcW w:w="0" w:type="auto"/>
            <w:tcBorders>
              <w:top w:val="single" w:sz="4" w:space="0" w:color="auto"/>
              <w:left w:val="single" w:sz="4" w:space="0" w:color="auto"/>
              <w:bottom w:val="single" w:sz="4" w:space="0" w:color="auto"/>
              <w:right w:val="single" w:sz="4" w:space="0" w:color="auto"/>
            </w:tcBorders>
            <w:hideMark/>
          </w:tcPr>
          <w:p w14:paraId="55658706"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2F9CE2B"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4670B0F" w14:textId="77777777" w:rsidR="004E0CDF" w:rsidRDefault="004E0CDF">
            <w:pPr>
              <w:pStyle w:val="TAL"/>
              <w:jc w:val="center"/>
              <w:rPr>
                <w:rFonts w:cs="Arial"/>
                <w:szCs w:val="18"/>
                <w:lang w:eastAsia="zh-CN"/>
              </w:rPr>
            </w:pPr>
            <w:r>
              <w:rPr>
                <w:rFonts w:cs="Arial"/>
                <w:szCs w:val="18"/>
                <w:lang w:eastAsia="zh-CN"/>
              </w:rPr>
              <w:t>n/a</w:t>
            </w:r>
          </w:p>
        </w:tc>
      </w:tr>
      <w:tr w:rsidR="004E0CDF" w14:paraId="6F747FE5"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74E4338" w14:textId="77777777" w:rsidR="004E0CDF" w:rsidRDefault="004E0CDF">
            <w:pPr>
              <w:pStyle w:val="TAL"/>
              <w:rPr>
                <w:rFonts w:cs="Arial"/>
                <w:szCs w:val="18"/>
              </w:rPr>
            </w:pPr>
            <w:r>
              <w:t>D.58</w:t>
            </w:r>
          </w:p>
        </w:tc>
        <w:tc>
          <w:tcPr>
            <w:tcW w:w="1675" w:type="dxa"/>
            <w:tcBorders>
              <w:top w:val="single" w:sz="4" w:space="0" w:color="auto"/>
              <w:left w:val="single" w:sz="4" w:space="0" w:color="auto"/>
              <w:bottom w:val="single" w:sz="4" w:space="0" w:color="auto"/>
              <w:right w:val="single" w:sz="4" w:space="0" w:color="auto"/>
            </w:tcBorders>
            <w:hideMark/>
          </w:tcPr>
          <w:p w14:paraId="3075666E" w14:textId="77777777" w:rsidR="004E0CDF" w:rsidRDefault="004E0CDF">
            <w:pPr>
              <w:pStyle w:val="TAL"/>
              <w:rPr>
                <w:rFonts w:cs="Arial"/>
                <w:szCs w:val="18"/>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14:paraId="22E74E73" w14:textId="77777777" w:rsidR="004E0CDF" w:rsidRPr="004E0CDF" w:rsidRDefault="004E0CDF">
            <w:pPr>
              <w:pStyle w:val="TAL"/>
              <w:rPr>
                <w:color w:val="000000"/>
              </w:rPr>
            </w:pPr>
            <w:r w:rsidRPr="004E0CDF">
              <w:rPr>
                <w:color w:val="000000"/>
              </w:rPr>
              <w:t>Declaration of operating band(s) combinations supporting inter</w:t>
            </w:r>
            <w:r w:rsidRPr="004E0CDF">
              <w:rPr>
                <w:color w:val="000000"/>
              </w:rPr>
              <w:noBreakHyphen/>
              <w:t xml:space="preserve">band CA. Declared per operating band combination (D.57). </w:t>
            </w:r>
          </w:p>
        </w:tc>
        <w:tc>
          <w:tcPr>
            <w:tcW w:w="0" w:type="auto"/>
            <w:tcBorders>
              <w:top w:val="single" w:sz="4" w:space="0" w:color="auto"/>
              <w:left w:val="single" w:sz="4" w:space="0" w:color="auto"/>
              <w:bottom w:val="single" w:sz="4" w:space="0" w:color="auto"/>
              <w:right w:val="single" w:sz="4" w:space="0" w:color="auto"/>
            </w:tcBorders>
            <w:hideMark/>
          </w:tcPr>
          <w:p w14:paraId="1EB94601"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4BF5EFE"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CAC0CD0" w14:textId="77777777" w:rsidR="004E0CDF" w:rsidRDefault="004E0CDF">
            <w:pPr>
              <w:pStyle w:val="TAL"/>
              <w:jc w:val="center"/>
              <w:rPr>
                <w:rFonts w:cs="Arial"/>
                <w:szCs w:val="18"/>
                <w:lang w:eastAsia="zh-CN"/>
              </w:rPr>
            </w:pPr>
            <w:r>
              <w:rPr>
                <w:rFonts w:cs="Arial"/>
                <w:szCs w:val="18"/>
                <w:lang w:eastAsia="zh-CN"/>
              </w:rPr>
              <w:t>x</w:t>
            </w:r>
          </w:p>
        </w:tc>
      </w:tr>
      <w:tr w:rsidR="004E0CDF" w14:paraId="2F86A2C6"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35B699A" w14:textId="77777777" w:rsidR="004E0CDF" w:rsidRDefault="004E0CDF">
            <w:pPr>
              <w:pStyle w:val="TAL"/>
              <w:rPr>
                <w:rFonts w:cs="Arial"/>
                <w:szCs w:val="18"/>
              </w:rPr>
            </w:pPr>
            <w:r>
              <w:t>D.59</w:t>
            </w:r>
          </w:p>
        </w:tc>
        <w:tc>
          <w:tcPr>
            <w:tcW w:w="1675" w:type="dxa"/>
            <w:tcBorders>
              <w:top w:val="single" w:sz="4" w:space="0" w:color="auto"/>
              <w:left w:val="single" w:sz="4" w:space="0" w:color="auto"/>
              <w:bottom w:val="single" w:sz="4" w:space="0" w:color="auto"/>
              <w:right w:val="single" w:sz="4" w:space="0" w:color="auto"/>
            </w:tcBorders>
            <w:hideMark/>
          </w:tcPr>
          <w:p w14:paraId="44EF2B10" w14:textId="77777777" w:rsidR="004E0CDF" w:rsidRDefault="004E0CDF">
            <w:pPr>
              <w:pStyle w:val="TAL"/>
              <w:rPr>
                <w:rFonts w:cs="Arial"/>
                <w:szCs w:val="18"/>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14:paraId="2653D0CB" w14:textId="77777777" w:rsidR="004E0CDF" w:rsidRPr="004E0CDF" w:rsidRDefault="004E0CDF">
            <w:pPr>
              <w:pStyle w:val="TAL"/>
              <w:rPr>
                <w:color w:val="000000"/>
              </w:rPr>
            </w:pPr>
            <w:r w:rsidRPr="004E0CDF">
              <w:rPr>
                <w:color w:val="000000"/>
              </w:rPr>
              <w:t>Declaration of operating band(s) supporting i</w:t>
            </w:r>
            <w:r>
              <w:t>ntra-band contiguous CA</w:t>
            </w:r>
            <w:r w:rsidRPr="004E0CDF">
              <w:rPr>
                <w:color w:val="000000"/>
              </w:rPr>
              <w:t xml:space="preserve">. Declared per </w:t>
            </w:r>
            <w:r w:rsidRPr="004E0CDF">
              <w:rPr>
                <w:i/>
                <w:color w:val="000000"/>
              </w:rPr>
              <w:t>operating band</w:t>
            </w:r>
            <w:r w:rsidRPr="004E0CDF">
              <w:rPr>
                <w:color w:val="000000"/>
              </w:rPr>
              <w:t xml:space="preserve"> with CA support.</w:t>
            </w:r>
          </w:p>
        </w:tc>
        <w:tc>
          <w:tcPr>
            <w:tcW w:w="0" w:type="auto"/>
            <w:tcBorders>
              <w:top w:val="single" w:sz="4" w:space="0" w:color="auto"/>
              <w:left w:val="single" w:sz="4" w:space="0" w:color="auto"/>
              <w:bottom w:val="single" w:sz="4" w:space="0" w:color="auto"/>
              <w:right w:val="single" w:sz="4" w:space="0" w:color="auto"/>
            </w:tcBorders>
            <w:hideMark/>
          </w:tcPr>
          <w:p w14:paraId="787DB643"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9C6233A"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142175A" w14:textId="77777777" w:rsidR="004E0CDF" w:rsidRDefault="004E0CDF">
            <w:pPr>
              <w:pStyle w:val="TAL"/>
              <w:jc w:val="center"/>
              <w:rPr>
                <w:rFonts w:cs="Arial"/>
                <w:szCs w:val="18"/>
                <w:lang w:eastAsia="zh-CN"/>
              </w:rPr>
            </w:pPr>
            <w:r>
              <w:rPr>
                <w:rFonts w:cs="Arial"/>
                <w:szCs w:val="18"/>
                <w:lang w:eastAsia="zh-CN"/>
              </w:rPr>
              <w:t>x</w:t>
            </w:r>
          </w:p>
        </w:tc>
      </w:tr>
      <w:tr w:rsidR="004E0CDF" w14:paraId="4335F2CB"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5B1F5FEB" w14:textId="77777777" w:rsidR="004E0CDF" w:rsidRDefault="004E0CDF">
            <w:pPr>
              <w:pStyle w:val="TAL"/>
              <w:rPr>
                <w:rFonts w:cs="Arial"/>
                <w:szCs w:val="18"/>
              </w:rPr>
            </w:pPr>
            <w:r>
              <w:t>D.60</w:t>
            </w:r>
          </w:p>
        </w:tc>
        <w:tc>
          <w:tcPr>
            <w:tcW w:w="1675" w:type="dxa"/>
            <w:tcBorders>
              <w:top w:val="single" w:sz="4" w:space="0" w:color="auto"/>
              <w:left w:val="single" w:sz="4" w:space="0" w:color="auto"/>
              <w:bottom w:val="single" w:sz="4" w:space="0" w:color="auto"/>
              <w:right w:val="single" w:sz="4" w:space="0" w:color="auto"/>
            </w:tcBorders>
            <w:hideMark/>
          </w:tcPr>
          <w:p w14:paraId="5DAF99FA" w14:textId="77777777" w:rsidR="004E0CDF" w:rsidRDefault="004E0CDF">
            <w:pPr>
              <w:pStyle w:val="TAL"/>
              <w:rPr>
                <w:rFonts w:cs="Arial"/>
                <w:szCs w:val="18"/>
              </w:rPr>
            </w:pPr>
            <w:r>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14:paraId="34B30355" w14:textId="77777777" w:rsidR="004E0CDF" w:rsidRPr="004E0CDF" w:rsidRDefault="004E0CDF">
            <w:pPr>
              <w:pStyle w:val="TAL"/>
              <w:rPr>
                <w:color w:val="000000"/>
              </w:rPr>
            </w:pPr>
            <w:r w:rsidRPr="004E0CDF">
              <w:rPr>
                <w:color w:val="000000"/>
              </w:rPr>
              <w:t xml:space="preserve">Declaration of operating band(s) supporting </w:t>
            </w:r>
            <w:r>
              <w:t>intra-band non</w:t>
            </w:r>
            <w:r>
              <w:noBreakHyphen/>
              <w:t>contiguous CA</w:t>
            </w:r>
            <w:r w:rsidRPr="004E0CDF">
              <w:rPr>
                <w:color w:val="000000"/>
              </w:rPr>
              <w:t xml:space="preserve">. Declared per operating band with CA support. </w:t>
            </w:r>
          </w:p>
        </w:tc>
        <w:tc>
          <w:tcPr>
            <w:tcW w:w="0" w:type="auto"/>
            <w:tcBorders>
              <w:top w:val="single" w:sz="4" w:space="0" w:color="auto"/>
              <w:left w:val="single" w:sz="4" w:space="0" w:color="auto"/>
              <w:bottom w:val="single" w:sz="4" w:space="0" w:color="auto"/>
              <w:right w:val="single" w:sz="4" w:space="0" w:color="auto"/>
            </w:tcBorders>
            <w:hideMark/>
          </w:tcPr>
          <w:p w14:paraId="5293A2DA" w14:textId="77777777" w:rsidR="004E0CDF" w:rsidRDefault="004E0CDF">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4DB7046"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6ED032" w14:textId="77777777" w:rsidR="004E0CDF" w:rsidRDefault="004E0CDF">
            <w:pPr>
              <w:pStyle w:val="TAL"/>
              <w:jc w:val="center"/>
              <w:rPr>
                <w:rFonts w:cs="Arial"/>
                <w:szCs w:val="18"/>
                <w:lang w:eastAsia="zh-CN"/>
              </w:rPr>
            </w:pPr>
            <w:r>
              <w:rPr>
                <w:rFonts w:cs="Arial"/>
                <w:szCs w:val="18"/>
                <w:lang w:eastAsia="zh-CN"/>
              </w:rPr>
              <w:t>x</w:t>
            </w:r>
          </w:p>
        </w:tc>
      </w:tr>
      <w:tr w:rsidR="004E0CDF" w14:paraId="5D5A899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7B02D7E" w14:textId="77777777" w:rsidR="004E0CDF" w:rsidRDefault="004E0CDF">
            <w:pPr>
              <w:pStyle w:val="TAL"/>
              <w:rPr>
                <w:rFonts w:cs="Arial"/>
                <w:szCs w:val="18"/>
              </w:rPr>
            </w:pPr>
            <w:r>
              <w:t>D.61</w:t>
            </w:r>
          </w:p>
        </w:tc>
        <w:tc>
          <w:tcPr>
            <w:tcW w:w="1675" w:type="dxa"/>
            <w:tcBorders>
              <w:top w:val="single" w:sz="4" w:space="0" w:color="auto"/>
              <w:left w:val="single" w:sz="4" w:space="0" w:color="auto"/>
              <w:bottom w:val="single" w:sz="4" w:space="0" w:color="auto"/>
              <w:right w:val="single" w:sz="4" w:space="0" w:color="auto"/>
            </w:tcBorders>
            <w:hideMark/>
          </w:tcPr>
          <w:p w14:paraId="0CCDE2CA" w14:textId="77777777" w:rsidR="004E0CDF" w:rsidRDefault="004E0CDF">
            <w:pPr>
              <w:pStyle w:val="TAL"/>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212B5" w14:textId="77777777" w:rsidR="004E0CDF" w:rsidRPr="004E0CDF" w:rsidRDefault="004E0CDF">
            <w:pPr>
              <w:pStyle w:val="TAL"/>
              <w:rPr>
                <w:color w:val="000000"/>
              </w:rPr>
            </w:pPr>
            <w:r w:rsidRPr="004E0CDF">
              <w:rPr>
                <w:color w:val="000000"/>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061493DB" w14:textId="77777777" w:rsidR="004E0CDF" w:rsidRDefault="004E0CDF">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E78F3D3"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12ED97D" w14:textId="77777777" w:rsidR="004E0CDF" w:rsidRDefault="004E0CDF">
            <w:pPr>
              <w:pStyle w:val="TAL"/>
              <w:jc w:val="center"/>
              <w:rPr>
                <w:rFonts w:cs="Arial"/>
                <w:szCs w:val="18"/>
                <w:lang w:eastAsia="zh-CN"/>
              </w:rPr>
            </w:pPr>
            <w:r>
              <w:rPr>
                <w:rFonts w:cs="Arial"/>
                <w:szCs w:val="18"/>
                <w:lang w:eastAsia="zh-CN"/>
              </w:rPr>
              <w:t>x</w:t>
            </w:r>
          </w:p>
        </w:tc>
      </w:tr>
      <w:tr w:rsidR="004E0CDF" w14:paraId="62AFE5D3"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55C74DC" w14:textId="77777777" w:rsidR="004E0CDF" w:rsidRDefault="004E0CDF">
            <w:pPr>
              <w:pStyle w:val="TAL"/>
              <w:rPr>
                <w:rFonts w:cs="Arial"/>
                <w:szCs w:val="18"/>
              </w:rPr>
            </w:pPr>
            <w:r>
              <w:t>D.62</w:t>
            </w:r>
          </w:p>
        </w:tc>
        <w:tc>
          <w:tcPr>
            <w:tcW w:w="1675" w:type="dxa"/>
            <w:tcBorders>
              <w:top w:val="single" w:sz="4" w:space="0" w:color="auto"/>
              <w:left w:val="single" w:sz="4" w:space="0" w:color="auto"/>
              <w:bottom w:val="single" w:sz="4" w:space="0" w:color="auto"/>
              <w:right w:val="single" w:sz="4" w:space="0" w:color="auto"/>
            </w:tcBorders>
            <w:hideMark/>
          </w:tcPr>
          <w:p w14:paraId="76FC1F6B" w14:textId="77777777" w:rsidR="004E0CDF" w:rsidRDefault="004E0CDF">
            <w:pPr>
              <w:pStyle w:val="TAL"/>
              <w:rPr>
                <w:rFonts w:cs="Arial"/>
                <w:szCs w:val="18"/>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414E43AF" w14:textId="77777777" w:rsidR="004E0CDF" w:rsidRPr="004E0CDF" w:rsidRDefault="004E0CDF">
            <w:pPr>
              <w:pStyle w:val="TAL"/>
              <w:rPr>
                <w:color w:val="000000"/>
              </w:rPr>
            </w:pPr>
            <w:r w:rsidRPr="004E0CDF">
              <w:rPr>
                <w:color w:val="000000"/>
              </w:rPr>
              <w:t xml:space="preserve">Reference direction inside the </w:t>
            </w:r>
            <w:r>
              <w:t xml:space="preserve">OTA REFSENS </w:t>
            </w:r>
            <w:proofErr w:type="spellStart"/>
            <w:r>
              <w:t>RoAoA</w:t>
            </w:r>
            <w:proofErr w:type="spellEnd"/>
            <w:r>
              <w:t xml:space="preserve"> (D.61)</w:t>
            </w:r>
            <w:r w:rsidRPr="004E0CDF">
              <w:rPr>
                <w:color w:val="000000"/>
              </w:rPr>
              <w:t>.</w:t>
            </w:r>
          </w:p>
        </w:tc>
        <w:tc>
          <w:tcPr>
            <w:tcW w:w="0" w:type="auto"/>
            <w:tcBorders>
              <w:top w:val="single" w:sz="4" w:space="0" w:color="auto"/>
              <w:left w:val="single" w:sz="4" w:space="0" w:color="auto"/>
              <w:bottom w:val="single" w:sz="4" w:space="0" w:color="auto"/>
              <w:right w:val="single" w:sz="4" w:space="0" w:color="auto"/>
            </w:tcBorders>
            <w:hideMark/>
          </w:tcPr>
          <w:p w14:paraId="72875521"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D9DAE8"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AFE34D" w14:textId="77777777" w:rsidR="004E0CDF" w:rsidRDefault="004E0CDF">
            <w:pPr>
              <w:pStyle w:val="TAL"/>
              <w:jc w:val="center"/>
              <w:rPr>
                <w:rFonts w:cs="Arial"/>
                <w:szCs w:val="18"/>
                <w:lang w:eastAsia="zh-CN"/>
              </w:rPr>
            </w:pPr>
            <w:r>
              <w:rPr>
                <w:rFonts w:cs="Arial"/>
                <w:szCs w:val="18"/>
                <w:lang w:eastAsia="zh-CN"/>
              </w:rPr>
              <w:t>x</w:t>
            </w:r>
          </w:p>
        </w:tc>
      </w:tr>
      <w:tr w:rsidR="004E0CDF" w14:paraId="23D372B4"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1110BC3A" w14:textId="77777777" w:rsidR="004E0CDF" w:rsidRDefault="004E0CDF">
            <w:pPr>
              <w:pStyle w:val="TAL"/>
              <w:rPr>
                <w:rFonts w:cs="Arial"/>
                <w:szCs w:val="18"/>
              </w:rPr>
            </w:pPr>
            <w:r>
              <w:t>D.63</w:t>
            </w:r>
          </w:p>
        </w:tc>
        <w:tc>
          <w:tcPr>
            <w:tcW w:w="1675" w:type="dxa"/>
            <w:tcBorders>
              <w:top w:val="single" w:sz="4" w:space="0" w:color="auto"/>
              <w:left w:val="single" w:sz="4" w:space="0" w:color="auto"/>
              <w:bottom w:val="single" w:sz="4" w:space="0" w:color="auto"/>
              <w:right w:val="single" w:sz="4" w:space="0" w:color="auto"/>
            </w:tcBorders>
            <w:hideMark/>
          </w:tcPr>
          <w:p w14:paraId="4A11B81D" w14:textId="77777777" w:rsidR="004E0CDF" w:rsidRDefault="004E0CDF">
            <w:pPr>
              <w:pStyle w:val="TAL"/>
              <w:rPr>
                <w:rFonts w:cs="Arial"/>
                <w:szCs w:val="18"/>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24D10F79" w14:textId="77777777" w:rsidR="004E0CDF" w:rsidRDefault="004E0CDF">
            <w:pPr>
              <w:pStyle w:val="TAL"/>
              <w:keepNext w:val="0"/>
              <w:keepLines w:val="0"/>
              <w:rPr>
                <w:rFonts w:cs="Arial"/>
                <w:szCs w:val="18"/>
              </w:rPr>
            </w:pPr>
            <w:r>
              <w:rPr>
                <w:rFonts w:cs="Arial"/>
                <w:szCs w:val="18"/>
              </w:rPr>
              <w:t>The following four OTA REFSENS conformance test directions shall be declared:</w:t>
            </w:r>
          </w:p>
          <w:p w14:paraId="034B4DC2" w14:textId="77777777" w:rsidR="004E0CDF" w:rsidRDefault="004E0CDF">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7AF2B2D0" w14:textId="77777777" w:rsidR="004E0CDF" w:rsidRDefault="004E0CDF">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4BC2BD44" w14:textId="77777777" w:rsidR="004E0CDF" w:rsidRDefault="004E0CDF">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08E3B33F" w14:textId="77777777" w:rsidR="004E0CDF" w:rsidRPr="004E0CDF" w:rsidRDefault="004E0CDF">
            <w:pPr>
              <w:pStyle w:val="TAL"/>
              <w:keepNext w:val="0"/>
              <w:keepLines w:val="0"/>
              <w:ind w:left="587" w:hanging="304"/>
              <w:rPr>
                <w:rFonts w:cs="Arial"/>
                <w:color w:val="000000"/>
                <w:szCs w:val="18"/>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22602DB0"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EC57C72" w14:textId="77777777" w:rsidR="004E0CDF" w:rsidRDefault="004E0CDF">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9441481" w14:textId="77777777" w:rsidR="004E0CDF" w:rsidRDefault="004E0CDF">
            <w:pPr>
              <w:pStyle w:val="TAL"/>
              <w:jc w:val="center"/>
              <w:rPr>
                <w:rFonts w:cs="Arial"/>
                <w:szCs w:val="18"/>
                <w:lang w:eastAsia="zh-CN"/>
              </w:rPr>
            </w:pPr>
            <w:r>
              <w:rPr>
                <w:rFonts w:cs="Arial"/>
                <w:szCs w:val="18"/>
                <w:lang w:eastAsia="zh-CN"/>
              </w:rPr>
              <w:t>X</w:t>
            </w:r>
          </w:p>
        </w:tc>
      </w:tr>
      <w:tr w:rsidR="004E0CDF" w14:paraId="2D32506C"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01E43511" w14:textId="77777777" w:rsidR="004E0CDF" w:rsidRPr="004E0CDF" w:rsidRDefault="004E0CDF">
            <w:pPr>
              <w:pStyle w:val="TAL"/>
              <w:rPr>
                <w:rFonts w:cs="Arial"/>
                <w:color w:val="000000"/>
                <w:szCs w:val="18"/>
                <w:highlight w:val="yellow"/>
              </w:rPr>
            </w:pPr>
            <w:r>
              <w:t>D.64</w:t>
            </w:r>
          </w:p>
        </w:tc>
        <w:tc>
          <w:tcPr>
            <w:tcW w:w="1675" w:type="dxa"/>
            <w:tcBorders>
              <w:top w:val="single" w:sz="4" w:space="0" w:color="auto"/>
              <w:left w:val="single" w:sz="4" w:space="0" w:color="auto"/>
              <w:bottom w:val="single" w:sz="4" w:space="0" w:color="auto"/>
              <w:right w:val="single" w:sz="4" w:space="0" w:color="auto"/>
            </w:tcBorders>
            <w:hideMark/>
          </w:tcPr>
          <w:p w14:paraId="2AD48034" w14:textId="77777777" w:rsidR="004E0CDF" w:rsidRPr="004E0CDF" w:rsidRDefault="004E0CDF">
            <w:pPr>
              <w:pStyle w:val="TAL"/>
              <w:rPr>
                <w:color w:val="000000"/>
                <w:lang w:eastAsia="zh-CN"/>
              </w:rPr>
            </w:pPr>
            <w:r>
              <w:rPr>
                <w:rFonts w:cs="Arial"/>
                <w:szCs w:val="18"/>
              </w:rPr>
              <w:t>Band n20 support, operating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hideMark/>
          </w:tcPr>
          <w:p w14:paraId="3547191E" w14:textId="77777777" w:rsidR="004E0CDF" w:rsidRPr="004E0CDF" w:rsidRDefault="004E0CDF">
            <w:pPr>
              <w:pStyle w:val="TAL"/>
              <w:keepNext w:val="0"/>
              <w:keepLines w:val="0"/>
              <w:rPr>
                <w:color w:val="000000"/>
              </w:rPr>
            </w:pPr>
            <w:r>
              <w:rPr>
                <w:rFonts w:cs="Arial"/>
                <w:szCs w:val="18"/>
              </w:rPr>
              <w:t xml:space="preserve">If the BS has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to support Band n20 the manufacturer shall declare if the BS may operate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hideMark/>
          </w:tcPr>
          <w:p w14:paraId="039B76A8" w14:textId="77777777" w:rsidR="004E0CDF" w:rsidRPr="004E0CDF" w:rsidRDefault="004E0CDF">
            <w:pPr>
              <w:pStyle w:val="TAL"/>
              <w:jc w:val="center"/>
              <w:rPr>
                <w:rFonts w:cs="Arial"/>
                <w:color w:val="000000"/>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7E23CDF0" w14:textId="77777777" w:rsidR="004E0CDF" w:rsidRPr="004E0CDF" w:rsidRDefault="004E0CDF">
            <w:pPr>
              <w:pStyle w:val="TAL"/>
              <w:jc w:val="center"/>
              <w:rPr>
                <w:rFonts w:cs="Arial"/>
                <w:color w:val="000000"/>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EA07842" w14:textId="77777777" w:rsidR="004E0CDF" w:rsidRPr="004E0CDF" w:rsidRDefault="004E0CDF">
            <w:pPr>
              <w:pStyle w:val="TAL"/>
              <w:jc w:val="center"/>
              <w:rPr>
                <w:rFonts w:cs="Arial"/>
                <w:color w:val="000000"/>
                <w:szCs w:val="18"/>
              </w:rPr>
            </w:pPr>
            <w:r>
              <w:rPr>
                <w:rFonts w:cs="Arial"/>
                <w:szCs w:val="18"/>
                <w:lang w:eastAsia="zh-CN"/>
              </w:rPr>
              <w:t>n/a</w:t>
            </w:r>
          </w:p>
        </w:tc>
      </w:tr>
      <w:tr w:rsidR="004E0CDF" w14:paraId="6344EB74"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E440DE8" w14:textId="77777777" w:rsidR="004E0CDF" w:rsidRPr="004E0CDF" w:rsidRDefault="004E0CDF">
            <w:pPr>
              <w:pStyle w:val="TAL"/>
              <w:rPr>
                <w:rFonts w:cs="Arial"/>
                <w:color w:val="000000"/>
                <w:szCs w:val="18"/>
                <w:highlight w:val="yellow"/>
              </w:rPr>
            </w:pPr>
            <w:r>
              <w:t>D.65</w:t>
            </w:r>
          </w:p>
        </w:tc>
        <w:tc>
          <w:tcPr>
            <w:tcW w:w="1675" w:type="dxa"/>
            <w:tcBorders>
              <w:top w:val="single" w:sz="4" w:space="0" w:color="auto"/>
              <w:left w:val="single" w:sz="4" w:space="0" w:color="auto"/>
              <w:bottom w:val="single" w:sz="4" w:space="0" w:color="auto"/>
              <w:right w:val="single" w:sz="4" w:space="0" w:color="auto"/>
            </w:tcBorders>
            <w:hideMark/>
          </w:tcPr>
          <w:p w14:paraId="13D672D9" w14:textId="77777777" w:rsidR="004E0CDF" w:rsidRPr="004E0CDF" w:rsidRDefault="004E0CDF">
            <w:pPr>
              <w:pStyle w:val="TAL"/>
              <w:rPr>
                <w:color w:val="000000"/>
                <w:lang w:eastAsia="zh-CN"/>
              </w:rPr>
            </w:pPr>
            <w:r>
              <w:rPr>
                <w:rFonts w:cs="Arial"/>
                <w:szCs w:val="18"/>
              </w:rPr>
              <w:t>Band n20 support, emission level for channel N (</w:t>
            </w:r>
            <w:r>
              <w:t>P</w:t>
            </w:r>
            <w:r>
              <w:rPr>
                <w:vertAlign w:val="subscript"/>
              </w:rPr>
              <w:t>EM,N</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00A229" w14:textId="77777777" w:rsidR="004E0CDF" w:rsidRPr="004E0CDF" w:rsidRDefault="004E0CDF">
            <w:pPr>
              <w:pStyle w:val="TAL"/>
              <w:keepNext w:val="0"/>
              <w:keepLines w:val="0"/>
              <w:rPr>
                <w:color w:val="000000"/>
              </w:rPr>
            </w:pPr>
            <w:r>
              <w:rPr>
                <w:rFonts w:cs="Arial"/>
                <w:szCs w:val="18"/>
              </w:rPr>
              <w:t xml:space="preserve">If the BS has </w:t>
            </w:r>
            <w:r>
              <w:rPr>
                <w:rFonts w:cs="Arial"/>
                <w:i/>
                <w:szCs w:val="18"/>
              </w:rPr>
              <w:t xml:space="preserve">sin single band connector(s) </w:t>
            </w:r>
            <w:r>
              <w:rPr>
                <w:rFonts w:cs="Arial"/>
                <w:szCs w:val="18"/>
              </w:rPr>
              <w:t>or</w:t>
            </w:r>
            <w:r>
              <w:rPr>
                <w:rFonts w:cs="Arial"/>
                <w:i/>
                <w:szCs w:val="18"/>
              </w:rPr>
              <w:t xml:space="preserve"> multi-band connector(s) </w:t>
            </w:r>
            <w:r>
              <w:rPr>
                <w:rFonts w:cs="Arial"/>
                <w:szCs w:val="18"/>
              </w:rPr>
              <w:t>declared to support Band n20 and has been declared to operate in geographical areas allocated to broadcasting (DTT), the emission level for channel N (annex G of TS 36.104 [11]) shall be declared.</w:t>
            </w:r>
          </w:p>
        </w:tc>
        <w:tc>
          <w:tcPr>
            <w:tcW w:w="0" w:type="auto"/>
            <w:tcBorders>
              <w:top w:val="single" w:sz="4" w:space="0" w:color="auto"/>
              <w:left w:val="single" w:sz="4" w:space="0" w:color="auto"/>
              <w:bottom w:val="single" w:sz="4" w:space="0" w:color="auto"/>
              <w:right w:val="single" w:sz="4" w:space="0" w:color="auto"/>
            </w:tcBorders>
            <w:hideMark/>
          </w:tcPr>
          <w:p w14:paraId="2459C2A2" w14:textId="77777777" w:rsidR="004E0CDF" w:rsidRPr="004E0CDF" w:rsidRDefault="004E0CDF">
            <w:pPr>
              <w:pStyle w:val="TAL"/>
              <w:jc w:val="center"/>
              <w:rPr>
                <w:rFonts w:cs="Arial"/>
                <w:color w:val="000000"/>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28C7C1F" w14:textId="77777777" w:rsidR="004E0CDF" w:rsidRPr="004E0CDF" w:rsidRDefault="004E0CDF">
            <w:pPr>
              <w:pStyle w:val="TAL"/>
              <w:jc w:val="center"/>
              <w:rPr>
                <w:rFonts w:cs="Arial"/>
                <w:color w:val="000000"/>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2827EBE" w14:textId="77777777" w:rsidR="004E0CDF" w:rsidRPr="004E0CDF" w:rsidRDefault="004E0CDF">
            <w:pPr>
              <w:pStyle w:val="TAL"/>
              <w:jc w:val="center"/>
              <w:rPr>
                <w:rFonts w:cs="Arial"/>
                <w:color w:val="000000"/>
                <w:szCs w:val="18"/>
              </w:rPr>
            </w:pPr>
            <w:r>
              <w:rPr>
                <w:rFonts w:cs="Arial"/>
                <w:szCs w:val="18"/>
                <w:lang w:eastAsia="zh-CN"/>
              </w:rPr>
              <w:t>n/a</w:t>
            </w:r>
          </w:p>
        </w:tc>
      </w:tr>
      <w:tr w:rsidR="004E0CDF" w14:paraId="484E4F69"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609B654" w14:textId="77777777" w:rsidR="004E0CDF" w:rsidRPr="004E0CDF" w:rsidRDefault="004E0CDF">
            <w:pPr>
              <w:pStyle w:val="TAL"/>
              <w:rPr>
                <w:rFonts w:cs="Arial"/>
                <w:color w:val="000000"/>
                <w:szCs w:val="18"/>
                <w:highlight w:val="yellow"/>
              </w:rPr>
            </w:pPr>
            <w:r w:rsidRPr="004E0CDF">
              <w:rPr>
                <w:rFonts w:cs="Arial"/>
                <w:color w:val="000000"/>
                <w:szCs w:val="18"/>
              </w:rPr>
              <w:t>D.66</w:t>
            </w:r>
          </w:p>
        </w:tc>
        <w:tc>
          <w:tcPr>
            <w:tcW w:w="1675" w:type="dxa"/>
            <w:tcBorders>
              <w:top w:val="single" w:sz="4" w:space="0" w:color="auto"/>
              <w:left w:val="single" w:sz="4" w:space="0" w:color="auto"/>
              <w:bottom w:val="single" w:sz="4" w:space="0" w:color="auto"/>
              <w:right w:val="single" w:sz="4" w:space="0" w:color="auto"/>
            </w:tcBorders>
            <w:hideMark/>
          </w:tcPr>
          <w:p w14:paraId="1DA4A8A8" w14:textId="77777777" w:rsidR="004E0CDF" w:rsidRPr="004E0CDF" w:rsidRDefault="004E0CDF">
            <w:pPr>
              <w:pStyle w:val="TAL"/>
              <w:rPr>
                <w:color w:val="000000"/>
                <w:lang w:eastAsia="zh-CN"/>
              </w:rPr>
            </w:pPr>
            <w:r>
              <w:rPr>
                <w:rFonts w:cs="Arial"/>
                <w:szCs w:val="18"/>
              </w:rPr>
              <w:t>Band n20 support, Maximum output Power in [10] MHz (</w:t>
            </w:r>
            <w:r>
              <w:rPr>
                <w:rFonts w:cs="v5.0.0"/>
              </w:rPr>
              <w:t>P</w:t>
            </w:r>
            <w:r>
              <w:rPr>
                <w:rFonts w:cs="v5.0.0"/>
                <w:vertAlign w:val="subscript"/>
              </w:rPr>
              <w:t>10MHz</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E6FD56" w14:textId="77777777" w:rsidR="004E0CDF" w:rsidRPr="004E0CDF" w:rsidRDefault="004E0CDF">
            <w:pPr>
              <w:pStyle w:val="TAL"/>
              <w:keepNext w:val="0"/>
              <w:keepLines w:val="0"/>
              <w:rPr>
                <w:color w:val="000000"/>
              </w:rPr>
            </w:pPr>
            <w:r>
              <w:rPr>
                <w:rFonts w:cs="Arial"/>
                <w:szCs w:val="18"/>
              </w:rPr>
              <w:t xml:space="preserve">If the BS has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declared to support Band n20 and has been declared to operate in geographical areas allocated to broadcasting (DTT), the maximum output power in [10] MHz (annex G of TS 36.104 [16]) shall be declared.</w:t>
            </w:r>
          </w:p>
        </w:tc>
        <w:tc>
          <w:tcPr>
            <w:tcW w:w="0" w:type="auto"/>
            <w:tcBorders>
              <w:top w:val="single" w:sz="4" w:space="0" w:color="auto"/>
              <w:left w:val="single" w:sz="4" w:space="0" w:color="auto"/>
              <w:bottom w:val="single" w:sz="4" w:space="0" w:color="auto"/>
              <w:right w:val="single" w:sz="4" w:space="0" w:color="auto"/>
            </w:tcBorders>
            <w:hideMark/>
          </w:tcPr>
          <w:p w14:paraId="4891B0F2" w14:textId="77777777" w:rsidR="004E0CDF" w:rsidRPr="004E0CDF" w:rsidRDefault="004E0CDF">
            <w:pPr>
              <w:pStyle w:val="TAL"/>
              <w:jc w:val="center"/>
              <w:rPr>
                <w:rFonts w:cs="Arial"/>
                <w:color w:val="000000"/>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83E128D" w14:textId="77777777" w:rsidR="004E0CDF" w:rsidRPr="004E0CDF" w:rsidRDefault="004E0CDF">
            <w:pPr>
              <w:pStyle w:val="TAL"/>
              <w:jc w:val="center"/>
              <w:rPr>
                <w:rFonts w:cs="Arial"/>
                <w:color w:val="000000"/>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5A6E83" w14:textId="77777777" w:rsidR="004E0CDF" w:rsidRPr="004E0CDF" w:rsidRDefault="004E0CDF">
            <w:pPr>
              <w:pStyle w:val="TAL"/>
              <w:jc w:val="center"/>
              <w:rPr>
                <w:rFonts w:cs="Arial"/>
                <w:color w:val="000000"/>
                <w:szCs w:val="18"/>
              </w:rPr>
            </w:pPr>
            <w:r>
              <w:rPr>
                <w:rFonts w:cs="Arial"/>
                <w:szCs w:val="18"/>
                <w:lang w:eastAsia="zh-CN"/>
              </w:rPr>
              <w:t>n/a</w:t>
            </w:r>
          </w:p>
        </w:tc>
      </w:tr>
      <w:tr w:rsidR="004E0CDF" w14:paraId="3B3499B6"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7F495558" w14:textId="77777777" w:rsidR="004E0CDF" w:rsidRDefault="004E0CDF">
            <w:pPr>
              <w:pStyle w:val="TAL"/>
              <w:rPr>
                <w:rFonts w:cs="Arial"/>
                <w:szCs w:val="18"/>
              </w:rPr>
            </w:pPr>
            <w:r>
              <w:t>D.67</w:t>
            </w:r>
          </w:p>
        </w:tc>
        <w:tc>
          <w:tcPr>
            <w:tcW w:w="1675" w:type="dxa"/>
            <w:tcBorders>
              <w:top w:val="single" w:sz="4" w:space="0" w:color="auto"/>
              <w:left w:val="single" w:sz="4" w:space="0" w:color="auto"/>
              <w:bottom w:val="single" w:sz="4" w:space="0" w:color="auto"/>
              <w:right w:val="single" w:sz="4" w:space="0" w:color="auto"/>
            </w:tcBorders>
            <w:hideMark/>
          </w:tcPr>
          <w:p w14:paraId="3B5C07E1" w14:textId="77777777" w:rsidR="004E0CDF" w:rsidRDefault="004E0CDF">
            <w:pPr>
              <w:pStyle w:val="TAL"/>
              <w:rPr>
                <w:rFonts w:cs="Arial"/>
                <w:szCs w:val="18"/>
              </w:rPr>
            </w:pPr>
            <w:r w:rsidRPr="004E0CDF">
              <w:rPr>
                <w:color w:val="000000"/>
                <w:lang w:eastAsia="zh-CN"/>
              </w:rPr>
              <w:t xml:space="preserve">Supported frequency range of the NR </w:t>
            </w:r>
            <w:r w:rsidRPr="004E0CDF">
              <w:rPr>
                <w:i/>
                <w:color w:val="000000"/>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54A726C4" w14:textId="77777777" w:rsidR="004E0CDF" w:rsidRDefault="004E0CDF">
            <w:pPr>
              <w:pStyle w:val="TAL"/>
              <w:keepNext w:val="0"/>
              <w:keepLines w:val="0"/>
              <w:rPr>
                <w:rFonts w:cs="Arial"/>
                <w:szCs w:val="18"/>
              </w:rPr>
            </w:pPr>
            <w:r w:rsidRPr="004E0CDF">
              <w:rPr>
                <w:color w:val="000000"/>
              </w:rPr>
              <w:t xml:space="preserve">List of supported frequency ranges representing </w:t>
            </w:r>
            <w:r w:rsidRPr="004E0CDF">
              <w:rPr>
                <w:i/>
                <w:color w:val="000000"/>
              </w:rPr>
              <w:t>fractional bandwidths</w:t>
            </w:r>
            <w:r w:rsidRPr="004E0CDF">
              <w:rPr>
                <w:color w:val="000000"/>
              </w:rPr>
              <w:t xml:space="preserve"> (FBW) of </w:t>
            </w:r>
            <w:r w:rsidRPr="004E0CDF">
              <w:rPr>
                <w:i/>
                <w:color w:val="000000"/>
              </w:rPr>
              <w:t>operating bands</w:t>
            </w:r>
            <w:r w:rsidRPr="004E0CDF">
              <w:rPr>
                <w:color w:val="000000"/>
              </w:rPr>
              <w:t xml:space="preserve"> with FBW larger than 6%.  </w:t>
            </w:r>
          </w:p>
        </w:tc>
        <w:tc>
          <w:tcPr>
            <w:tcW w:w="0" w:type="auto"/>
            <w:tcBorders>
              <w:top w:val="single" w:sz="4" w:space="0" w:color="auto"/>
              <w:left w:val="single" w:sz="4" w:space="0" w:color="auto"/>
              <w:bottom w:val="single" w:sz="4" w:space="0" w:color="auto"/>
              <w:right w:val="single" w:sz="4" w:space="0" w:color="auto"/>
            </w:tcBorders>
            <w:hideMark/>
          </w:tcPr>
          <w:p w14:paraId="2B8719DA" w14:textId="77777777" w:rsidR="004E0CDF" w:rsidRDefault="004E0CDF">
            <w:pPr>
              <w:pStyle w:val="TAL"/>
              <w:jc w:val="center"/>
              <w:rPr>
                <w:rFonts w:cs="Arial"/>
                <w:szCs w:val="18"/>
                <w:lang w:eastAsia="zh-CN"/>
              </w:rPr>
            </w:pPr>
            <w:r w:rsidRPr="004E0CDF">
              <w:rPr>
                <w:rFonts w:cs="Arial"/>
                <w:color w:val="000000"/>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8F78234" w14:textId="77777777" w:rsidR="004E0CDF" w:rsidRDefault="004E0CDF">
            <w:pPr>
              <w:pStyle w:val="TAL"/>
              <w:jc w:val="center"/>
              <w:rPr>
                <w:rFonts w:cs="Arial"/>
                <w:szCs w:val="18"/>
                <w:lang w:eastAsia="zh-CN"/>
              </w:rPr>
            </w:pPr>
            <w:r w:rsidRPr="004E0CDF">
              <w:rPr>
                <w:rFonts w:cs="Arial"/>
                <w:color w:val="000000"/>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A4B0611" w14:textId="77777777" w:rsidR="004E0CDF" w:rsidRDefault="004E0CDF">
            <w:pPr>
              <w:pStyle w:val="TAL"/>
              <w:jc w:val="center"/>
              <w:rPr>
                <w:rFonts w:cs="Arial"/>
                <w:szCs w:val="18"/>
                <w:lang w:eastAsia="zh-CN"/>
              </w:rPr>
            </w:pPr>
            <w:r w:rsidRPr="004E0CDF">
              <w:rPr>
                <w:rFonts w:cs="Arial"/>
                <w:color w:val="000000"/>
                <w:szCs w:val="18"/>
              </w:rPr>
              <w:t>x</w:t>
            </w:r>
          </w:p>
        </w:tc>
      </w:tr>
      <w:tr w:rsidR="004E0CDF" w14:paraId="4102BD3C"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6BF9A54B" w14:textId="77777777" w:rsidR="004E0CDF" w:rsidRDefault="004E0CDF">
            <w:pPr>
              <w:pStyle w:val="TAL"/>
              <w:rPr>
                <w:rFonts w:cs="Arial"/>
                <w:szCs w:val="18"/>
              </w:rPr>
            </w:pPr>
            <w:r>
              <w:lastRenderedPageBreak/>
              <w:t>D.68</w:t>
            </w:r>
          </w:p>
        </w:tc>
        <w:tc>
          <w:tcPr>
            <w:tcW w:w="1675" w:type="dxa"/>
            <w:tcBorders>
              <w:top w:val="single" w:sz="4" w:space="0" w:color="auto"/>
              <w:left w:val="single" w:sz="4" w:space="0" w:color="auto"/>
              <w:bottom w:val="single" w:sz="4" w:space="0" w:color="auto"/>
              <w:right w:val="single" w:sz="4" w:space="0" w:color="auto"/>
            </w:tcBorders>
            <w:hideMark/>
          </w:tcPr>
          <w:p w14:paraId="634727B4" w14:textId="77777777" w:rsidR="004E0CDF" w:rsidRDefault="004E0CDF">
            <w:pPr>
              <w:pStyle w:val="TAL"/>
              <w:rPr>
                <w:rFonts w:cs="Arial"/>
                <w:szCs w:val="18"/>
              </w:rPr>
            </w:pPr>
            <w:r>
              <w:rPr>
                <w:rFonts w:cs="Arial"/>
                <w:szCs w:val="18"/>
              </w:rPr>
              <w:t>Rated beam EIRP</w:t>
            </w:r>
            <w:r w:rsidRPr="004E0CDF">
              <w:rPr>
                <w:color w:val="000000"/>
                <w:lang w:eastAsia="zh-CN"/>
              </w:rPr>
              <w:t xml:space="preserve"> at lower end of the </w:t>
            </w:r>
            <w:r w:rsidRPr="004E0CDF">
              <w:rPr>
                <w:i/>
                <w:color w:val="000000"/>
                <w:lang w:eastAsia="zh-CN"/>
              </w:rPr>
              <w:t>fractional bandwidth</w:t>
            </w:r>
            <w:r w:rsidRPr="004E0CDF">
              <w:rPr>
                <w:color w:val="000000"/>
                <w:lang w:eastAsia="zh-CN"/>
              </w:rPr>
              <w:t xml:space="preserve"> (</w:t>
            </w:r>
            <w:proofErr w:type="spellStart"/>
            <w:r w:rsidRPr="004E0CDF">
              <w:rPr>
                <w:color w:val="000000"/>
                <w:lang w:eastAsia="zh-CN"/>
              </w:rPr>
              <w:t>EIRP</w:t>
            </w:r>
            <w:r w:rsidRPr="004E0CDF">
              <w:rPr>
                <w:color w:val="000000"/>
                <w:vertAlign w:val="subscript"/>
                <w:lang w:eastAsia="zh-CN"/>
              </w:rPr>
              <w:t>FBWlow</w:t>
            </w:r>
            <w:proofErr w:type="spellEnd"/>
            <w:r w:rsidRPr="004E0CDF">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CB0F2A" w14:textId="77777777" w:rsidR="004E0CDF" w:rsidRDefault="004E0CDF">
            <w:pPr>
              <w:pStyle w:val="TAL"/>
            </w:pPr>
            <w:r>
              <w:t xml:space="preserve">The rated EIRP level per carrier </w:t>
            </w:r>
            <w:r w:rsidRPr="004E0CDF">
              <w:rPr>
                <w:color w:val="000000"/>
                <w:lang w:eastAsia="zh-CN"/>
              </w:rPr>
              <w:t xml:space="preserve">at lower end of the </w:t>
            </w:r>
            <w:r w:rsidRPr="004E0CDF">
              <w:rPr>
                <w:i/>
                <w:color w:val="000000"/>
                <w:lang w:eastAsia="zh-CN"/>
              </w:rPr>
              <w:t xml:space="preserve">fractional bandwidth </w:t>
            </w:r>
            <w:r>
              <w:t>(</w:t>
            </w:r>
            <w:proofErr w:type="spellStart"/>
            <w:r w:rsidRPr="004E0CDF">
              <w:rPr>
                <w:color w:val="000000"/>
                <w:lang w:eastAsia="zh-CN"/>
              </w:rPr>
              <w:t>EIRP</w:t>
            </w:r>
            <w:r w:rsidRPr="004E0CDF">
              <w:rPr>
                <w:color w:val="000000"/>
                <w:vertAlign w:val="subscript"/>
                <w:lang w:eastAsia="zh-CN"/>
              </w:rPr>
              <w:t>FBWlow</w:t>
            </w:r>
            <w:proofErr w:type="spellEnd"/>
            <w:r>
              <w:t>)</w:t>
            </w:r>
            <w:r w:rsidRPr="004E0CDF">
              <w:rPr>
                <w:color w:val="000000"/>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781191E0" w14:textId="77777777" w:rsidR="004E0CDF" w:rsidRPr="004E0CDF" w:rsidRDefault="004E0CDF">
            <w:pPr>
              <w:pStyle w:val="TAL"/>
              <w:rPr>
                <w:color w:val="000000"/>
              </w:rPr>
            </w:pPr>
            <w:r w:rsidRPr="004E0CDF">
              <w:rPr>
                <w:color w:val="000000"/>
              </w:rPr>
              <w:t>Declared per beam for all supported frequency ranges (D.67).</w:t>
            </w:r>
          </w:p>
          <w:p w14:paraId="5516337D" w14:textId="77777777" w:rsidR="004E0CDF" w:rsidRPr="004E0CDF" w:rsidRDefault="004E0CDF">
            <w:pPr>
              <w:pStyle w:val="TAL"/>
              <w:keepNext w:val="0"/>
              <w:keepLines w:val="0"/>
              <w:rPr>
                <w:color w:val="000000"/>
              </w:rPr>
            </w:pPr>
            <w:r w:rsidRPr="004E0CDF">
              <w:rPr>
                <w:color w:val="000000"/>
              </w:rPr>
              <w:t xml:space="preserve">NOTE 13: if </w:t>
            </w:r>
            <w:r w:rsidRPr="004E0CDF">
              <w:rPr>
                <w:rFonts w:cs="Arial"/>
                <w:color w:val="000000"/>
                <w:szCs w:val="18"/>
              </w:rPr>
              <w:t xml:space="preserve">D.68 is </w:t>
            </w:r>
            <w:r w:rsidRPr="004E0CDF">
              <w:rPr>
                <w:color w:val="000000"/>
              </w:rPr>
              <w:t xml:space="preserve">declared for certain frequency range (D.67), there shall be no “Rated beam EIRP” declaration (D.11) for the </w:t>
            </w:r>
            <w:r w:rsidRPr="004E0CDF">
              <w:rPr>
                <w:i/>
                <w:color w:val="000000"/>
              </w:rPr>
              <w:t>operating band</w:t>
            </w:r>
            <w:r w:rsidRPr="004E0CDF">
              <w:rPr>
                <w:color w:val="000000"/>
              </w:rPr>
              <w:t xml:space="preserve"> containing that particular frequency range.</w:t>
            </w:r>
          </w:p>
          <w:p w14:paraId="4FC218A7" w14:textId="77777777" w:rsidR="004E0CDF" w:rsidRDefault="004E0CDF">
            <w:pPr>
              <w:pStyle w:val="TAL"/>
              <w:keepNext w:val="0"/>
              <w:keepLines w:val="0"/>
              <w:rPr>
                <w:rFonts w:cs="Arial"/>
                <w:szCs w:val="18"/>
              </w:rPr>
            </w:pPr>
            <w:r>
              <w:t xml:space="preserve">(NOTE </w:t>
            </w:r>
            <w:r>
              <w:rPr>
                <w:highlight w:val="yellow"/>
              </w:rPr>
              <w:t>Y, Z</w:t>
            </w:r>
            <w:r>
              <w:t>)</w:t>
            </w:r>
          </w:p>
        </w:tc>
        <w:tc>
          <w:tcPr>
            <w:tcW w:w="0" w:type="auto"/>
            <w:tcBorders>
              <w:top w:val="single" w:sz="4" w:space="0" w:color="auto"/>
              <w:left w:val="single" w:sz="4" w:space="0" w:color="auto"/>
              <w:bottom w:val="single" w:sz="4" w:space="0" w:color="auto"/>
              <w:right w:val="single" w:sz="4" w:space="0" w:color="auto"/>
            </w:tcBorders>
            <w:hideMark/>
          </w:tcPr>
          <w:p w14:paraId="64389B21" w14:textId="77777777" w:rsidR="004E0CDF" w:rsidRDefault="004E0CDF">
            <w:pPr>
              <w:pStyle w:val="TAL"/>
              <w:jc w:val="center"/>
              <w:rPr>
                <w:rFonts w:cs="Arial"/>
                <w:szCs w:val="18"/>
                <w:lang w:eastAsia="zh-CN"/>
              </w:rPr>
            </w:pPr>
            <w:r w:rsidRPr="004E0CDF">
              <w:rPr>
                <w:rFonts w:cs="Arial"/>
                <w:color w:val="000000"/>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AA4205F" w14:textId="77777777" w:rsidR="004E0CDF" w:rsidRDefault="004E0CDF">
            <w:pPr>
              <w:pStyle w:val="TAL"/>
              <w:jc w:val="center"/>
              <w:rPr>
                <w:rFonts w:cs="Arial"/>
                <w:szCs w:val="18"/>
                <w:lang w:eastAsia="zh-CN"/>
              </w:rPr>
            </w:pPr>
            <w:r w:rsidRPr="004E0CDF">
              <w:rPr>
                <w:rFonts w:cs="Arial"/>
                <w:color w:val="000000"/>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57ABF1E" w14:textId="77777777" w:rsidR="004E0CDF" w:rsidRDefault="004E0CDF">
            <w:pPr>
              <w:pStyle w:val="TAL"/>
              <w:jc w:val="center"/>
              <w:rPr>
                <w:rFonts w:cs="Arial"/>
                <w:szCs w:val="18"/>
                <w:lang w:eastAsia="zh-CN"/>
              </w:rPr>
            </w:pPr>
            <w:r w:rsidRPr="004E0CDF">
              <w:rPr>
                <w:rFonts w:cs="Arial"/>
                <w:color w:val="000000"/>
                <w:szCs w:val="18"/>
              </w:rPr>
              <w:t>x</w:t>
            </w:r>
          </w:p>
        </w:tc>
      </w:tr>
      <w:tr w:rsidR="004E0CDF" w14:paraId="43EAE2A1" w14:textId="77777777" w:rsidTr="004E0CDF">
        <w:trPr>
          <w:jc w:val="center"/>
        </w:trPr>
        <w:tc>
          <w:tcPr>
            <w:tcW w:w="1176" w:type="dxa"/>
            <w:tcBorders>
              <w:top w:val="single" w:sz="4" w:space="0" w:color="auto"/>
              <w:left w:val="single" w:sz="4" w:space="0" w:color="auto"/>
              <w:bottom w:val="single" w:sz="4" w:space="0" w:color="auto"/>
              <w:right w:val="single" w:sz="4" w:space="0" w:color="auto"/>
            </w:tcBorders>
            <w:hideMark/>
          </w:tcPr>
          <w:p w14:paraId="212290BF" w14:textId="77777777" w:rsidR="004E0CDF" w:rsidRDefault="004E0CDF">
            <w:pPr>
              <w:pStyle w:val="TAL"/>
              <w:rPr>
                <w:rFonts w:cs="Arial"/>
                <w:szCs w:val="18"/>
              </w:rPr>
            </w:pPr>
            <w:r>
              <w:t>D.69</w:t>
            </w:r>
          </w:p>
        </w:tc>
        <w:tc>
          <w:tcPr>
            <w:tcW w:w="1675" w:type="dxa"/>
            <w:tcBorders>
              <w:top w:val="single" w:sz="4" w:space="0" w:color="auto"/>
              <w:left w:val="single" w:sz="4" w:space="0" w:color="auto"/>
              <w:bottom w:val="single" w:sz="4" w:space="0" w:color="auto"/>
              <w:right w:val="single" w:sz="4" w:space="0" w:color="auto"/>
            </w:tcBorders>
            <w:hideMark/>
          </w:tcPr>
          <w:p w14:paraId="4617C315" w14:textId="77777777" w:rsidR="004E0CDF" w:rsidRDefault="004E0CDF">
            <w:pPr>
              <w:pStyle w:val="TAL"/>
              <w:rPr>
                <w:rFonts w:cs="Arial"/>
                <w:szCs w:val="18"/>
              </w:rPr>
            </w:pPr>
            <w:r>
              <w:rPr>
                <w:rFonts w:cs="Arial"/>
                <w:szCs w:val="18"/>
              </w:rPr>
              <w:t xml:space="preserve">Rated beam EIRP at higher end of the </w:t>
            </w:r>
            <w:r>
              <w:rPr>
                <w:rFonts w:cs="Arial"/>
                <w:i/>
                <w:szCs w:val="18"/>
              </w:rPr>
              <w:t>fractional bandwidth</w:t>
            </w:r>
            <w:r>
              <w:rPr>
                <w:rFonts w:cs="Arial"/>
                <w:szCs w:val="18"/>
              </w:rPr>
              <w:t xml:space="preserve"> (</w:t>
            </w:r>
            <w:proofErr w:type="spellStart"/>
            <w:r>
              <w:rPr>
                <w:rFonts w:cs="Arial"/>
                <w:szCs w:val="18"/>
              </w:rPr>
              <w:t>EIRP</w:t>
            </w:r>
            <w:r>
              <w:rPr>
                <w:rFonts w:cs="Arial"/>
                <w:szCs w:val="18"/>
                <w:vertAlign w:val="subscript"/>
              </w:rPr>
              <w:t>FBWhigh</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A3D259" w14:textId="77777777" w:rsidR="004E0CDF" w:rsidRDefault="004E0CDF">
            <w:pPr>
              <w:pStyle w:val="TAL"/>
            </w:pPr>
            <w:r>
              <w:t xml:space="preserve">The rated EIRP level per carrier </w:t>
            </w:r>
            <w:r w:rsidRPr="004E0CDF">
              <w:rPr>
                <w:color w:val="000000"/>
                <w:lang w:eastAsia="zh-CN"/>
              </w:rPr>
              <w:t xml:space="preserve">at higher end of the </w:t>
            </w:r>
            <w:r w:rsidRPr="004E0CDF">
              <w:rPr>
                <w:i/>
                <w:color w:val="000000"/>
                <w:lang w:eastAsia="zh-CN"/>
              </w:rPr>
              <w:t>fractional bandwidth</w:t>
            </w:r>
            <w:r w:rsidRPr="004E0CDF">
              <w:rPr>
                <w:color w:val="000000"/>
                <w:lang w:eastAsia="zh-CN"/>
              </w:rPr>
              <w:t xml:space="preserve"> </w:t>
            </w:r>
            <w:r>
              <w:t>(</w:t>
            </w:r>
            <w:proofErr w:type="spellStart"/>
            <w:r w:rsidRPr="004E0CDF">
              <w:rPr>
                <w:color w:val="000000"/>
                <w:lang w:eastAsia="zh-CN"/>
              </w:rPr>
              <w:t>EIRP</w:t>
            </w:r>
            <w:r w:rsidRPr="004E0CDF">
              <w:rPr>
                <w:color w:val="000000"/>
                <w:vertAlign w:val="subscript"/>
                <w:lang w:eastAsia="zh-CN"/>
              </w:rPr>
              <w:t>FBWhigh</w:t>
            </w:r>
            <w:proofErr w:type="spellEnd"/>
            <w:r>
              <w:t>)</w:t>
            </w:r>
            <w:r w:rsidRPr="004E0CDF">
              <w:rPr>
                <w:color w:val="000000"/>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FC97260" w14:textId="77777777" w:rsidR="004E0CDF" w:rsidRPr="004E0CDF" w:rsidRDefault="004E0CDF">
            <w:pPr>
              <w:pStyle w:val="TAL"/>
              <w:rPr>
                <w:color w:val="000000"/>
              </w:rPr>
            </w:pPr>
            <w:r w:rsidRPr="004E0CDF">
              <w:rPr>
                <w:color w:val="000000"/>
              </w:rPr>
              <w:t>Declared per beam for all supported frequency ranges in (D.67).</w:t>
            </w:r>
          </w:p>
          <w:p w14:paraId="4E35C91B" w14:textId="77777777" w:rsidR="004E0CDF" w:rsidRPr="004E0CDF" w:rsidRDefault="004E0CDF">
            <w:pPr>
              <w:pStyle w:val="TAL"/>
              <w:keepNext w:val="0"/>
              <w:keepLines w:val="0"/>
              <w:rPr>
                <w:color w:val="000000"/>
              </w:rPr>
            </w:pPr>
            <w:r w:rsidRPr="004E0CDF">
              <w:rPr>
                <w:color w:val="000000"/>
              </w:rPr>
              <w:t xml:space="preserve">NOTE 14: if </w:t>
            </w:r>
            <w:r w:rsidRPr="004E0CDF">
              <w:rPr>
                <w:rFonts w:cs="Arial"/>
                <w:color w:val="000000"/>
                <w:szCs w:val="18"/>
              </w:rPr>
              <w:t xml:space="preserve">D.69 is </w:t>
            </w:r>
            <w:r w:rsidRPr="004E0CDF">
              <w:rPr>
                <w:color w:val="000000"/>
              </w:rPr>
              <w:t xml:space="preserve">declared for certain frequency range (D.67), there shall be no “Rated beam EIRP” declaration (D.11) for the </w:t>
            </w:r>
            <w:r w:rsidRPr="004E0CDF">
              <w:rPr>
                <w:i/>
                <w:color w:val="000000"/>
              </w:rPr>
              <w:t>operating band</w:t>
            </w:r>
            <w:r w:rsidRPr="004E0CDF">
              <w:rPr>
                <w:color w:val="000000"/>
              </w:rPr>
              <w:t xml:space="preserve"> containing that particular frequency range.</w:t>
            </w:r>
          </w:p>
          <w:p w14:paraId="0070F0CC" w14:textId="77777777" w:rsidR="004E0CDF" w:rsidRDefault="004E0CDF">
            <w:pPr>
              <w:pStyle w:val="TAL"/>
              <w:keepNext w:val="0"/>
              <w:keepLines w:val="0"/>
              <w:rPr>
                <w:rFonts w:cs="Arial"/>
                <w:szCs w:val="18"/>
              </w:rPr>
            </w:pPr>
            <w:r>
              <w:t xml:space="preserve">(NOTE </w:t>
            </w:r>
            <w:r>
              <w:rPr>
                <w:highlight w:val="yellow"/>
              </w:rPr>
              <w:t>Y, Z</w:t>
            </w:r>
            <w:r>
              <w:t>)</w:t>
            </w:r>
          </w:p>
        </w:tc>
        <w:tc>
          <w:tcPr>
            <w:tcW w:w="0" w:type="auto"/>
            <w:tcBorders>
              <w:top w:val="single" w:sz="4" w:space="0" w:color="auto"/>
              <w:left w:val="single" w:sz="4" w:space="0" w:color="auto"/>
              <w:bottom w:val="single" w:sz="4" w:space="0" w:color="auto"/>
              <w:right w:val="single" w:sz="4" w:space="0" w:color="auto"/>
            </w:tcBorders>
            <w:hideMark/>
          </w:tcPr>
          <w:p w14:paraId="07D26960" w14:textId="77777777" w:rsidR="004E0CDF" w:rsidRDefault="004E0CDF">
            <w:pPr>
              <w:pStyle w:val="TAL"/>
              <w:jc w:val="center"/>
              <w:rPr>
                <w:rFonts w:cs="Arial"/>
                <w:szCs w:val="18"/>
                <w:lang w:eastAsia="zh-CN"/>
              </w:rPr>
            </w:pPr>
            <w:r w:rsidRPr="004E0CDF">
              <w:rPr>
                <w:rFonts w:cs="Arial"/>
                <w:color w:val="000000"/>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E21423F" w14:textId="77777777" w:rsidR="004E0CDF" w:rsidRDefault="004E0CDF">
            <w:pPr>
              <w:pStyle w:val="TAL"/>
              <w:jc w:val="center"/>
              <w:rPr>
                <w:rFonts w:cs="Arial"/>
                <w:szCs w:val="18"/>
                <w:lang w:eastAsia="zh-CN"/>
              </w:rPr>
            </w:pPr>
            <w:r w:rsidRPr="004E0CDF">
              <w:rPr>
                <w:rFonts w:cs="Arial"/>
                <w:color w:val="000000"/>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CF73CF8" w14:textId="77777777" w:rsidR="004E0CDF" w:rsidRDefault="004E0CDF">
            <w:pPr>
              <w:pStyle w:val="TAL"/>
              <w:jc w:val="center"/>
              <w:rPr>
                <w:rFonts w:cs="Arial"/>
                <w:szCs w:val="18"/>
                <w:lang w:eastAsia="zh-CN"/>
              </w:rPr>
            </w:pPr>
            <w:r w:rsidRPr="004E0CDF">
              <w:rPr>
                <w:rFonts w:cs="Arial"/>
                <w:color w:val="000000"/>
                <w:szCs w:val="18"/>
              </w:rPr>
              <w:t>x</w:t>
            </w:r>
          </w:p>
        </w:tc>
      </w:tr>
      <w:tr w:rsidR="004E0CDF" w:rsidRPr="004E0CDF" w14:paraId="44DE9A1C" w14:textId="77777777" w:rsidTr="004E0CDF">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5050545" w14:textId="77777777" w:rsidR="004E0CDF" w:rsidRDefault="004E0CDF">
            <w:pPr>
              <w:pStyle w:val="TAN"/>
              <w:rPr>
                <w:lang w:eastAsia="zh-CN"/>
              </w:rPr>
            </w:pPr>
            <w:r>
              <w:rPr>
                <w:lang w:eastAsia="zh-CN"/>
              </w:rPr>
              <w:t xml:space="preserve">NOTE 1: 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4CA7E62E" w14:textId="77777777" w:rsidR="004E0CDF" w:rsidRDefault="004E0CDF">
            <w:pPr>
              <w:pStyle w:val="TAN"/>
              <w:rPr>
                <w:lang w:eastAsia="zh-CN"/>
              </w:rPr>
            </w:pPr>
            <w:r>
              <w:rPr>
                <w:lang w:eastAsia="zh-CN"/>
              </w:rPr>
              <w:t xml:space="preserve">NOTE 2: 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14:paraId="603662CD" w14:textId="77777777" w:rsidR="004E0CDF" w:rsidRDefault="004E0CDF">
            <w:pPr>
              <w:pStyle w:val="TAN"/>
              <w:rPr>
                <w:lang w:eastAsia="zh-CN"/>
              </w:rPr>
            </w:pPr>
            <w:r>
              <w:rPr>
                <w:lang w:eastAsia="zh-CN"/>
              </w:rPr>
              <w:t xml:space="preserve">NOTE </w:t>
            </w:r>
            <w:r>
              <w:rPr>
                <w:highlight w:val="yellow"/>
                <w:lang w:eastAsia="zh-CN"/>
              </w:rPr>
              <w:t>Y</w:t>
            </w:r>
            <w:r>
              <w:rPr>
                <w:lang w:eastAsia="zh-CN"/>
              </w:rPr>
              <w:t xml:space="preserve">: If a </w:t>
            </w:r>
            <w:r>
              <w:rPr>
                <w:i/>
                <w:lang w:eastAsia="zh-CN"/>
              </w:rPr>
              <w:t>BS type 2-O</w:t>
            </w:r>
            <w:r>
              <w:rPr>
                <w:lang w:eastAsia="zh-CN"/>
              </w:rPr>
              <w:t xml:space="preserve"> BS is capable of 64QAM DL operation then two rated output power declarations may be made. One declaration is applicable when configured for 64QAM transmissions and the other declaration is applicable when not configured for 64QAM transmissions.</w:t>
            </w:r>
          </w:p>
          <w:p w14:paraId="2179487D" w14:textId="77777777" w:rsidR="004E0CDF" w:rsidRDefault="004E0CDF">
            <w:pPr>
              <w:pStyle w:val="TAN"/>
              <w:rPr>
                <w:lang w:eastAsia="zh-CN"/>
              </w:rPr>
            </w:pPr>
            <w:r>
              <w:rPr>
                <w:lang w:eastAsia="zh-CN"/>
              </w:rPr>
              <w:t xml:space="preserve">NOTE </w:t>
            </w:r>
            <w:r>
              <w:rPr>
                <w:highlight w:val="yellow"/>
                <w:lang w:eastAsia="zh-CN"/>
              </w:rPr>
              <w:t>Z</w:t>
            </w:r>
            <w:r>
              <w:rPr>
                <w:lang w:eastAsia="zh-CN"/>
              </w:rPr>
              <w:t xml:space="preserve">: 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tc>
      </w:tr>
    </w:tbl>
    <w:p w14:paraId="2ACAEE94" w14:textId="77777777" w:rsidR="004E0CDF" w:rsidRDefault="004E0CDF" w:rsidP="004E0CDF">
      <w:pPr>
        <w:pStyle w:val="NO"/>
        <w:rPr>
          <w:rFonts w:cs="v5.0.0"/>
          <w:bCs/>
          <w:lang w:eastAsia="ko-KR"/>
        </w:rPr>
      </w:pPr>
    </w:p>
    <w:p w14:paraId="462F6567" w14:textId="77777777" w:rsidR="004E0CDF" w:rsidRPr="00200023" w:rsidRDefault="004E0CDF" w:rsidP="004E0CDF"/>
    <w:p w14:paraId="2351FEC1" w14:textId="77777777" w:rsidR="004E0CDF" w:rsidRDefault="004E0CDF" w:rsidP="004E0CDF">
      <w:pPr>
        <w:pStyle w:val="NO"/>
        <w:rPr>
          <w:rFonts w:cs="v5.0.0"/>
          <w:bCs/>
          <w:lang w:eastAsia="ko-KR"/>
        </w:rPr>
      </w:pPr>
      <w:r w:rsidRPr="004E0CDF">
        <w:rPr>
          <w:highlight w:val="yellow"/>
        </w:rPr>
        <w:t>------ Next changed part ----------</w:t>
      </w:r>
    </w:p>
    <w:p w14:paraId="1BA6FFE4" w14:textId="77777777" w:rsidR="004E0CDF" w:rsidRPr="00200023" w:rsidRDefault="004E0CDF" w:rsidP="004E0CDF"/>
    <w:p w14:paraId="70B39622" w14:textId="77777777" w:rsidR="00B658CD" w:rsidRDefault="00B658CD" w:rsidP="00B658CD">
      <w:pPr>
        <w:pStyle w:val="Heading2"/>
        <w:numPr>
          <w:ilvl w:val="0"/>
          <w:numId w:val="0"/>
        </w:numPr>
        <w:ind w:left="576" w:hanging="576"/>
      </w:pPr>
      <w:r>
        <w:t>7.1</w:t>
      </w:r>
      <w:r>
        <w:tab/>
        <w:t>General</w:t>
      </w:r>
      <w:bookmarkEnd w:id="18"/>
      <w:bookmarkEnd w:id="19"/>
      <w:r>
        <w:tab/>
      </w:r>
    </w:p>
    <w:p w14:paraId="34937B0E" w14:textId="77777777" w:rsidR="00B658CD" w:rsidRDefault="00B658CD" w:rsidP="00B658CD">
      <w:r>
        <w:t>General test conditions for receiver tests are given in clause 4, including interpretation of measurement results and configurations for testing. BS configurations for the tests are defined in clause 4.5.</w:t>
      </w:r>
    </w:p>
    <w:p w14:paraId="18E4A6B9" w14:textId="77777777" w:rsidR="00B658CD" w:rsidRDefault="00B658CD" w:rsidP="00B658CD">
      <w:r>
        <w:t>Unless otherwise stated the requirements in clause 7 apply during the BS receive period.</w:t>
      </w:r>
    </w:p>
    <w:p w14:paraId="16DCCA7F" w14:textId="77777777" w:rsidR="00B658CD" w:rsidRDefault="00B658CD" w:rsidP="00B658CD">
      <w:r>
        <w:t>[The throughput requirements defined for the receiver characteristics in this clause do not assume HARQ transmissions.]</w:t>
      </w:r>
    </w:p>
    <w:p w14:paraId="2F5121F6" w14:textId="77777777" w:rsidR="00B658CD" w:rsidRPr="00BA7B97" w:rsidRDefault="00B658CD" w:rsidP="00B658CD">
      <w:r>
        <w:t xml:space="preserve">When the </w:t>
      </w:r>
      <w:r w:rsidRPr="00BA7B97">
        <w:t>BS is configured to receive multiple carriers, all the throughput requirements are applicable for each received carrier.</w:t>
      </w:r>
    </w:p>
    <w:p w14:paraId="56909A34" w14:textId="77777777" w:rsidR="00B658CD" w:rsidRPr="002C70C0" w:rsidRDefault="00B658CD" w:rsidP="00B658CD">
      <w:r w:rsidRPr="002C70C0">
        <w:t xml:space="preserve">Each requirement shall be met over the </w:t>
      </w:r>
      <w:proofErr w:type="spellStart"/>
      <w:r w:rsidRPr="002C70C0">
        <w:t>RoAoA</w:t>
      </w:r>
      <w:proofErr w:type="spellEnd"/>
      <w:r w:rsidRPr="002C70C0">
        <w:t xml:space="preserve"> specified.</w:t>
      </w:r>
    </w:p>
    <w:p w14:paraId="0478B3CE" w14:textId="77777777" w:rsidR="00B658CD" w:rsidRPr="002C70C0" w:rsidRDefault="00B658CD" w:rsidP="00B658CD">
      <w:r w:rsidRPr="002C70C0">
        <w:t xml:space="preserve">For </w:t>
      </w:r>
      <w:ins w:id="52" w:author="Thomas Chapman" w:date="2018-10-24T13:38:00Z">
        <w:r>
          <w:t xml:space="preserve">FR1 </w:t>
        </w:r>
      </w:ins>
      <w:r w:rsidRPr="002C70C0">
        <w:t xml:space="preserve">requirements which are to be met over the </w:t>
      </w:r>
      <w:r w:rsidRPr="002C70C0">
        <w:rPr>
          <w:i/>
        </w:rPr>
        <w:t xml:space="preserve">OTA REFSENS </w:t>
      </w:r>
      <w:proofErr w:type="spellStart"/>
      <w:r w:rsidRPr="002C70C0">
        <w:rPr>
          <w:i/>
        </w:rPr>
        <w:t>RoAoA</w:t>
      </w:r>
      <w:proofErr w:type="spellEnd"/>
      <w:r w:rsidRPr="002C70C0">
        <w:t xml:space="preserve"> absolute requirement values are offset by the following term:</w:t>
      </w:r>
    </w:p>
    <w:p w14:paraId="2596A36E" w14:textId="77777777" w:rsidR="00B658CD" w:rsidRPr="002C70C0" w:rsidRDefault="00B658CD" w:rsidP="00B658CD">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w:t>
      </w:r>
      <w:proofErr w:type="spellStart"/>
      <w:r w:rsidRPr="002C70C0">
        <w:rPr>
          <w:rFonts w:cs="Arial"/>
        </w:rPr>
        <w:t>BeW</w:t>
      </w:r>
      <w:r w:rsidRPr="002C70C0">
        <w:rPr>
          <w:rFonts w:ascii="Calibri" w:hAnsi="Calibri" w:cs="Arial"/>
          <w:vertAlign w:val="subscript"/>
        </w:rPr>
        <w:t>θ,REFSENS</w:t>
      </w:r>
      <w:proofErr w:type="spellEnd"/>
      <w:r w:rsidRPr="002C70C0">
        <w:rPr>
          <w:rFonts w:ascii="Calibri" w:hAnsi="Calibri" w:cs="Arial"/>
          <w:vertAlign w:val="subscript"/>
        </w:rPr>
        <w:t>*</w:t>
      </w:r>
      <w:proofErr w:type="spellStart"/>
      <w:r w:rsidRPr="002C70C0">
        <w:rPr>
          <w:rFonts w:cs="Arial"/>
        </w:rPr>
        <w:t>BeW</w:t>
      </w:r>
      <w:r w:rsidRPr="002C70C0">
        <w:rPr>
          <w:rFonts w:cs="Arial"/>
          <w:vertAlign w:val="subscript"/>
        </w:rPr>
        <w:t>φ,</w:t>
      </w:r>
      <w:r w:rsidRPr="002C70C0">
        <w:rPr>
          <w:rFonts w:ascii="Calibri" w:hAnsi="Calibri" w:cs="Arial"/>
          <w:vertAlign w:val="subscript"/>
        </w:rPr>
        <w:t>REFSENS</w:t>
      </w:r>
      <w:proofErr w:type="spellEnd"/>
      <w:r w:rsidRPr="002C70C0">
        <w:rPr>
          <w:rFonts w:cs="Arial"/>
        </w:rPr>
        <w:t>) (dB) for the reference direction.</w:t>
      </w:r>
    </w:p>
    <w:p w14:paraId="1F087247" w14:textId="77777777" w:rsidR="00B658CD" w:rsidRPr="002C70C0" w:rsidRDefault="00B658CD" w:rsidP="00B658CD">
      <w:pPr>
        <w:rPr>
          <w:rFonts w:cs="Arial"/>
        </w:rPr>
      </w:pPr>
      <w:r w:rsidRPr="002C70C0">
        <w:rPr>
          <w:rFonts w:cs="Arial"/>
        </w:rPr>
        <w:t xml:space="preserve">And </w:t>
      </w:r>
    </w:p>
    <w:p w14:paraId="2214D3EE" w14:textId="77777777" w:rsidR="00B658CD" w:rsidRPr="002C70C0" w:rsidRDefault="00B658CD" w:rsidP="00B658CD">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w:t>
      </w:r>
      <w:proofErr w:type="spellStart"/>
      <w:r w:rsidRPr="002C70C0">
        <w:rPr>
          <w:rFonts w:cs="Arial"/>
        </w:rPr>
        <w:t>BeW</w:t>
      </w:r>
      <w:r w:rsidRPr="002C70C0">
        <w:rPr>
          <w:rFonts w:ascii="Calibri" w:hAnsi="Calibri" w:cs="Arial"/>
          <w:vertAlign w:val="subscript"/>
        </w:rPr>
        <w:t>θ,REFSENS</w:t>
      </w:r>
      <w:proofErr w:type="spellEnd"/>
      <w:r w:rsidRPr="002C70C0">
        <w:rPr>
          <w:rFonts w:ascii="Calibri" w:hAnsi="Calibri" w:cs="Arial"/>
          <w:vertAlign w:val="subscript"/>
        </w:rPr>
        <w:t>*</w:t>
      </w:r>
      <w:proofErr w:type="spellStart"/>
      <w:r w:rsidRPr="002C70C0">
        <w:rPr>
          <w:rFonts w:cs="Arial"/>
        </w:rPr>
        <w:t>BeW</w:t>
      </w:r>
      <w:r w:rsidRPr="002C70C0">
        <w:rPr>
          <w:rFonts w:cs="Arial"/>
          <w:vertAlign w:val="subscript"/>
        </w:rPr>
        <w:t>φ,</w:t>
      </w:r>
      <w:r w:rsidRPr="002C70C0">
        <w:rPr>
          <w:rFonts w:ascii="Calibri" w:hAnsi="Calibri" w:cs="Arial"/>
          <w:vertAlign w:val="subscript"/>
        </w:rPr>
        <w:t>REFSENS</w:t>
      </w:r>
      <w:proofErr w:type="spellEnd"/>
      <w:r w:rsidRPr="002C70C0">
        <w:rPr>
          <w:rFonts w:cs="Arial"/>
        </w:rPr>
        <w:t>) (dB) for all other directions.</w:t>
      </w:r>
    </w:p>
    <w:p w14:paraId="1413058A" w14:textId="77777777" w:rsidR="00B658CD" w:rsidRPr="002C70C0" w:rsidRDefault="00B658CD" w:rsidP="00B658CD">
      <w:r w:rsidRPr="002C70C0">
        <w:t xml:space="preserve">For requirements which are to be met over the </w:t>
      </w:r>
      <w:proofErr w:type="spellStart"/>
      <w:r w:rsidRPr="002C70C0">
        <w:rPr>
          <w:i/>
        </w:rPr>
        <w:t>minSENS</w:t>
      </w:r>
      <w:proofErr w:type="spellEnd"/>
      <w:r w:rsidRPr="002C70C0">
        <w:rPr>
          <w:i/>
        </w:rPr>
        <w:t xml:space="preserve"> </w:t>
      </w:r>
      <w:proofErr w:type="spellStart"/>
      <w:r w:rsidRPr="002C70C0">
        <w:rPr>
          <w:i/>
        </w:rPr>
        <w:t>RoAoA</w:t>
      </w:r>
      <w:proofErr w:type="spellEnd"/>
      <w:r w:rsidRPr="002C70C0">
        <w:t xml:space="preserve"> absolute requirement values are offset by the following term:</w:t>
      </w:r>
    </w:p>
    <w:p w14:paraId="38C83BD3" w14:textId="77777777" w:rsidR="00B658CD" w:rsidRPr="00B658CD" w:rsidRDefault="00B658CD" w:rsidP="00B658CD">
      <w:pPr>
        <w:ind w:left="284"/>
        <w:rPr>
          <w:lang w:val="en-US"/>
          <w:rPrChange w:id="53" w:author="Thomas Chapman" w:date="2018-10-24T13:38:00Z">
            <w:rPr>
              <w:lang w:val="sv-SE"/>
            </w:rPr>
          </w:rPrChange>
        </w:rPr>
      </w:pPr>
      <w:r w:rsidRPr="00EA1817">
        <w:t>Δ</w:t>
      </w:r>
      <w:proofErr w:type="spellStart"/>
      <w:r w:rsidRPr="00B658CD">
        <w:rPr>
          <w:vertAlign w:val="subscript"/>
          <w:lang w:val="en-US"/>
          <w:rPrChange w:id="54" w:author="Thomas Chapman" w:date="2018-10-24T13:38:00Z">
            <w:rPr>
              <w:vertAlign w:val="subscript"/>
              <w:lang w:val="sv-SE"/>
            </w:rPr>
          </w:rPrChange>
        </w:rPr>
        <w:t>minSENS</w:t>
      </w:r>
      <w:proofErr w:type="spellEnd"/>
      <w:r w:rsidRPr="00B658CD">
        <w:rPr>
          <w:lang w:val="en-US"/>
          <w:rPrChange w:id="55" w:author="Thomas Chapman" w:date="2018-10-24T13:38:00Z">
            <w:rPr>
              <w:lang w:val="sv-SE"/>
            </w:rPr>
          </w:rPrChange>
        </w:rPr>
        <w:t xml:space="preserve"> = P</w:t>
      </w:r>
      <w:r w:rsidRPr="00B658CD">
        <w:rPr>
          <w:vertAlign w:val="subscript"/>
          <w:lang w:val="en-US"/>
          <w:rPrChange w:id="56" w:author="Thomas Chapman" w:date="2018-10-24T13:38:00Z">
            <w:rPr>
              <w:vertAlign w:val="subscript"/>
              <w:lang w:val="sv-SE"/>
            </w:rPr>
          </w:rPrChange>
        </w:rPr>
        <w:t>REFSENS</w:t>
      </w:r>
      <w:r w:rsidRPr="00B658CD">
        <w:rPr>
          <w:lang w:val="en-US"/>
          <w:rPrChange w:id="57" w:author="Thomas Chapman" w:date="2018-10-24T13:38:00Z">
            <w:rPr>
              <w:lang w:val="sv-SE"/>
            </w:rPr>
          </w:rPrChange>
        </w:rPr>
        <w:t xml:space="preserve"> – </w:t>
      </w:r>
      <w:proofErr w:type="spellStart"/>
      <w:r w:rsidRPr="00B658CD">
        <w:rPr>
          <w:lang w:val="en-US"/>
          <w:rPrChange w:id="58" w:author="Thomas Chapman" w:date="2018-10-24T13:38:00Z">
            <w:rPr>
              <w:lang w:val="sv-SE"/>
            </w:rPr>
          </w:rPrChange>
        </w:rPr>
        <w:t>EIS</w:t>
      </w:r>
      <w:r w:rsidRPr="00B658CD">
        <w:rPr>
          <w:vertAlign w:val="subscript"/>
          <w:lang w:val="en-US"/>
          <w:rPrChange w:id="59" w:author="Thomas Chapman" w:date="2018-10-24T13:38:00Z">
            <w:rPr>
              <w:vertAlign w:val="subscript"/>
              <w:lang w:val="sv-SE"/>
            </w:rPr>
          </w:rPrChange>
        </w:rPr>
        <w:t>minSENS</w:t>
      </w:r>
      <w:proofErr w:type="spellEnd"/>
      <w:r w:rsidRPr="00B658CD">
        <w:rPr>
          <w:lang w:val="en-US"/>
          <w:rPrChange w:id="60" w:author="Thomas Chapman" w:date="2018-10-24T13:38:00Z">
            <w:rPr>
              <w:lang w:val="sv-SE"/>
            </w:rPr>
          </w:rPrChange>
        </w:rPr>
        <w:t xml:space="preserve"> (dB)</w:t>
      </w:r>
    </w:p>
    <w:p w14:paraId="74ABEC6F" w14:textId="77777777" w:rsidR="003742AC" w:rsidRPr="00F6302A" w:rsidRDefault="003742AC" w:rsidP="006E062C">
      <w:pPr>
        <w:rPr>
          <w:lang w:val="en-US"/>
        </w:rPr>
      </w:pPr>
    </w:p>
    <w:p w14:paraId="029A55EA" w14:textId="77777777" w:rsidR="00B658CD" w:rsidRPr="00C629A6" w:rsidRDefault="00B658CD" w:rsidP="00B658CD">
      <w:pPr>
        <w:rPr>
          <w:ins w:id="61" w:author="Thomas Chapman" w:date="2018-10-24T13:38:00Z"/>
        </w:rPr>
      </w:pPr>
      <w:ins w:id="62" w:author="Thomas Chapman" w:date="2018-10-24T13:38:00Z">
        <w:r>
          <w:t>For FR2</w:t>
        </w:r>
        <w:r w:rsidRPr="00C629A6">
          <w:t xml:space="preserve"> requirements which are to be met over the </w:t>
        </w:r>
        <w:r w:rsidRPr="00C629A6">
          <w:rPr>
            <w:i/>
          </w:rPr>
          <w:t xml:space="preserve">OTA REFSENS </w:t>
        </w:r>
        <w:proofErr w:type="spellStart"/>
        <w:r w:rsidRPr="00C629A6">
          <w:rPr>
            <w:i/>
          </w:rPr>
          <w:t>RoAoA</w:t>
        </w:r>
        <w:proofErr w:type="spellEnd"/>
        <w:r w:rsidRPr="00C629A6">
          <w:t xml:space="preserve"> absolute requirement values are offset by the following term:</w:t>
        </w:r>
      </w:ins>
    </w:p>
    <w:p w14:paraId="75DEA196" w14:textId="77777777" w:rsidR="00B658CD" w:rsidRPr="00C629A6" w:rsidRDefault="00B658CD" w:rsidP="00B658CD">
      <w:pPr>
        <w:pStyle w:val="EQ"/>
        <w:rPr>
          <w:ins w:id="63" w:author="Thomas Chapman" w:date="2018-10-24T13:38:00Z"/>
        </w:rPr>
      </w:pPr>
      <w:ins w:id="64" w:author="Thomas Chapman" w:date="2018-10-24T13:38:00Z">
        <w:r w:rsidRPr="00C629A6">
          <w:tab/>
        </w:r>
      </w:ins>
      <w:ins w:id="65" w:author="Thomas Chapman" w:date="2018-11-14T06:08:00Z">
        <w:r w:rsidR="00130B84" w:rsidRPr="00C629A6">
          <w:t>Δ</w:t>
        </w:r>
        <w:r w:rsidR="00130B84">
          <w:rPr>
            <w:vertAlign w:val="subscript"/>
          </w:rPr>
          <w:t>FR2_REFSENS</w:t>
        </w:r>
      </w:ins>
      <w:ins w:id="66" w:author="Thomas Chapman" w:date="2018-10-24T13:38:00Z">
        <w:r w:rsidRPr="00C629A6">
          <w:t xml:space="preserve"> =</w:t>
        </w:r>
        <w:r w:rsidR="00CF3DD4">
          <w:t xml:space="preserve"> </w:t>
        </w:r>
      </w:ins>
      <w:ins w:id="67" w:author="Thomas Chapman" w:date="2018-11-16T22:52:00Z">
        <w:r w:rsidR="00CF3DD4">
          <w:t>-3</w:t>
        </w:r>
      </w:ins>
      <w:ins w:id="68" w:author="Thomas Chapman" w:date="2018-10-24T13:38:00Z">
        <w:r w:rsidRPr="00C629A6">
          <w:t xml:space="preserve"> dB for the reference direction </w:t>
        </w:r>
      </w:ins>
    </w:p>
    <w:p w14:paraId="78E9DE71" w14:textId="77777777" w:rsidR="00B658CD" w:rsidRPr="00C629A6" w:rsidRDefault="00B658CD" w:rsidP="00B658CD">
      <w:pPr>
        <w:rPr>
          <w:ins w:id="69" w:author="Thomas Chapman" w:date="2018-10-24T13:38:00Z"/>
          <w:noProof/>
        </w:rPr>
      </w:pPr>
      <w:ins w:id="70" w:author="Thomas Chapman" w:date="2018-10-24T13:38:00Z">
        <w:r w:rsidRPr="00C629A6">
          <w:rPr>
            <w:noProof/>
          </w:rPr>
          <w:t>and</w:t>
        </w:r>
      </w:ins>
    </w:p>
    <w:p w14:paraId="3F079BFF" w14:textId="77777777" w:rsidR="00B658CD" w:rsidRPr="00C629A6" w:rsidRDefault="00B658CD" w:rsidP="00B658CD">
      <w:pPr>
        <w:pStyle w:val="EQ"/>
        <w:rPr>
          <w:ins w:id="71" w:author="Thomas Chapman" w:date="2018-10-24T13:38:00Z"/>
        </w:rPr>
      </w:pPr>
      <w:ins w:id="72" w:author="Thomas Chapman" w:date="2018-10-24T13:38:00Z">
        <w:r w:rsidRPr="00C629A6">
          <w:tab/>
        </w:r>
      </w:ins>
      <w:ins w:id="73" w:author="Thomas Chapman" w:date="2018-11-14T06:08:00Z">
        <w:r w:rsidR="00130B84" w:rsidRPr="00C629A6">
          <w:t>Δ</w:t>
        </w:r>
        <w:r w:rsidR="00130B84">
          <w:rPr>
            <w:vertAlign w:val="subscript"/>
          </w:rPr>
          <w:t>FR2_REFSENS</w:t>
        </w:r>
        <w:r w:rsidR="00130B84" w:rsidRPr="00C629A6">
          <w:t xml:space="preserve"> </w:t>
        </w:r>
      </w:ins>
      <w:ins w:id="74" w:author="Thomas Chapman" w:date="2018-10-24T13:38:00Z">
        <w:r w:rsidRPr="00C629A6">
          <w:t>=</w:t>
        </w:r>
        <w:r w:rsidR="00130B84">
          <w:t xml:space="preserve"> </w:t>
        </w:r>
      </w:ins>
      <w:ins w:id="75" w:author="Thomas Chapman" w:date="2018-11-16T22:52:00Z">
        <w:r w:rsidR="00CF3DD4">
          <w:t>0</w:t>
        </w:r>
      </w:ins>
      <w:ins w:id="76" w:author="Thomas Chapman" w:date="2018-10-24T13:38:00Z">
        <w:r w:rsidRPr="00C629A6">
          <w:t xml:space="preserve"> dB for all other directions</w:t>
        </w:r>
      </w:ins>
    </w:p>
    <w:p w14:paraId="21F864B9" w14:textId="77777777" w:rsidR="00B658CD" w:rsidRDefault="00B658CD" w:rsidP="00B658CD">
      <w:pPr>
        <w:pStyle w:val="Heading4"/>
        <w:numPr>
          <w:ilvl w:val="0"/>
          <w:numId w:val="0"/>
        </w:numPr>
        <w:ind w:left="864" w:hanging="864"/>
      </w:pPr>
      <w:r>
        <w:br w:type="page"/>
      </w:r>
      <w:bookmarkStart w:id="77" w:name="_Toc527700307"/>
      <w:r w:rsidRPr="00AF06C7">
        <w:lastRenderedPageBreak/>
        <w:t>7.3.5.</w:t>
      </w:r>
      <w:r>
        <w:t>3</w:t>
      </w:r>
      <w:r w:rsidRPr="00AF06C7">
        <w:tab/>
        <w:t xml:space="preserve">Test requirements for </w:t>
      </w:r>
      <w:r w:rsidRPr="00AF06C7">
        <w:rPr>
          <w:i/>
        </w:rPr>
        <w:t>BS type 2-O</w:t>
      </w:r>
      <w:bookmarkEnd w:id="77"/>
    </w:p>
    <w:p w14:paraId="513CD3F0" w14:textId="77777777" w:rsidR="00B658CD" w:rsidRPr="009C398F" w:rsidRDefault="00B658CD" w:rsidP="00B658CD">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EIS</w:t>
      </w:r>
      <w:r w:rsidRPr="009C398F">
        <w:rPr>
          <w:vertAlign w:val="subscript"/>
        </w:rPr>
        <w:t>REFSENS</w:t>
      </w:r>
      <w:r w:rsidRPr="009C398F">
        <w:t xml:space="preserve"> level and arrives from any direction within the </w:t>
      </w:r>
      <w:del w:id="78" w:author="Thomas Chapman" w:date="2018-10-24T13:39:00Z">
        <w:r w:rsidRPr="009C398F" w:rsidDel="00B658CD">
          <w:rPr>
            <w:i/>
          </w:rPr>
          <w:delText xml:space="preserve">FR2 </w:delText>
        </w:r>
      </w:del>
      <w:r w:rsidRPr="009C398F">
        <w:rPr>
          <w:i/>
        </w:rPr>
        <w:t xml:space="preserve">OTA REFSENS </w:t>
      </w:r>
      <w:proofErr w:type="spellStart"/>
      <w:r w:rsidRPr="009C398F">
        <w:rPr>
          <w:i/>
        </w:rPr>
        <w:t>RoAoA</w:t>
      </w:r>
      <w:proofErr w:type="spellEnd"/>
      <w:r w:rsidRPr="009C398F">
        <w:t>.</w:t>
      </w:r>
    </w:p>
    <w:p w14:paraId="259B8A03" w14:textId="77777777" w:rsidR="00B658CD" w:rsidRDefault="00B658CD" w:rsidP="00B658CD">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5B0A572D" w14:textId="77777777" w:rsidR="00B658CD" w:rsidRPr="008019AF" w:rsidRDefault="00B658CD" w:rsidP="00B658CD">
      <w:r w:rsidRPr="008019AF">
        <w:t xml:space="preserve">For wide area BS, </w:t>
      </w:r>
      <w:r w:rsidRPr="001B1076">
        <w:t>EIS</w:t>
      </w:r>
      <w:r w:rsidRPr="001B1076">
        <w:rPr>
          <w:vertAlign w:val="subscript"/>
        </w:rPr>
        <w:t>REFSENS_</w:t>
      </w:r>
      <w:r>
        <w:rPr>
          <w:vertAlign w:val="subscript"/>
        </w:rPr>
        <w:t>50M</w:t>
      </w:r>
      <w:del w:id="79" w:author="Thomas Chapman" w:date="2018-11-02T14:02:00Z">
        <w:r w:rsidRPr="001B1076" w:rsidDel="009A6E05">
          <w:rPr>
            <w:vertAlign w:val="subscript"/>
          </w:rPr>
          <w:delText>C</w:delText>
        </w:r>
      </w:del>
      <w:r>
        <w:t xml:space="preserve"> is </w:t>
      </w:r>
      <w:r w:rsidRPr="008019AF">
        <w:t>an integer value in the range -96 to -119 dBm. The specific value is declared by the vendor.</w:t>
      </w:r>
    </w:p>
    <w:p w14:paraId="36BF3B21" w14:textId="77777777" w:rsidR="00B658CD" w:rsidRPr="008019AF" w:rsidRDefault="00B658CD" w:rsidP="00B658CD">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614C3C66" w14:textId="77777777" w:rsidR="00B658CD" w:rsidRPr="008019AF" w:rsidRDefault="00B658CD" w:rsidP="00B658CD">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xml:space="preserve"> to -</w:t>
      </w:r>
      <w:r w:rsidRPr="008019AF">
        <w:rPr>
          <w:lang w:eastAsia="ja-JP"/>
        </w:rPr>
        <w:t>109</w:t>
      </w:r>
      <w:r w:rsidRPr="008019AF">
        <w:t xml:space="preserve"> dBm. The specific value is declared by the vendor.</w:t>
      </w:r>
    </w:p>
    <w:p w14:paraId="44B605F9" w14:textId="77777777" w:rsidR="00B658CD" w:rsidRDefault="00B658CD" w:rsidP="00B658CD">
      <w:pPr>
        <w:pStyle w:val="TH"/>
      </w:pPr>
      <w:r w:rsidRPr="00EA7F4B">
        <w:t xml:space="preserve">Table </w:t>
      </w:r>
      <w:r>
        <w:t>7.3.5.3</w:t>
      </w:r>
      <w:r w:rsidRPr="00EA7F4B">
        <w:t>-1</w:t>
      </w:r>
      <w:r w:rsidRPr="001B1076">
        <w:t xml:space="preserve"> FR2 OTA </w:t>
      </w:r>
      <w:r>
        <w:t>r</w:t>
      </w:r>
      <w:r w:rsidRPr="001B1076">
        <w:t>eference sensitivity requirement</w:t>
      </w:r>
    </w:p>
    <w:tbl>
      <w:tblPr>
        <w:tblW w:w="0" w:type="auto"/>
        <w:jc w:val="center"/>
        <w:tblLook w:val="04A0" w:firstRow="1" w:lastRow="0" w:firstColumn="1" w:lastColumn="0" w:noHBand="0" w:noVBand="1"/>
      </w:tblPr>
      <w:tblGrid>
        <w:gridCol w:w="2442"/>
        <w:gridCol w:w="2094"/>
        <w:gridCol w:w="1825"/>
        <w:gridCol w:w="3494"/>
      </w:tblGrid>
      <w:tr w:rsidR="00B658CD" w:rsidRPr="001B1076" w14:paraId="41B50461" w14:textId="77777777" w:rsidTr="00A37FDB">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160FF109" w14:textId="77777777" w:rsidR="00B658CD" w:rsidRPr="001E621C" w:rsidRDefault="00B658CD" w:rsidP="00A37FDB">
            <w:pPr>
              <w:pStyle w:val="TAH"/>
              <w:rPr>
                <w:lang w:val="it-IT"/>
              </w:rPr>
            </w:pPr>
            <w:r w:rsidRPr="001E621C">
              <w:rPr>
                <w:rFonts w:hint="eastAsia"/>
                <w:lang w:val="it-IT"/>
              </w:rPr>
              <w:t xml:space="preserve">BS channel </w:t>
            </w:r>
            <w:r>
              <w:rPr>
                <w:lang w:val="it-IT"/>
              </w:rPr>
              <w:t>b</w:t>
            </w:r>
            <w:r w:rsidRPr="001E621C">
              <w:rPr>
                <w:rFonts w:hint="eastAsia"/>
                <w:lang w:val="it-IT"/>
              </w:rPr>
              <w:t>andwidth</w:t>
            </w:r>
          </w:p>
          <w:p w14:paraId="7C9E95FF" w14:textId="77777777" w:rsidR="00B658CD" w:rsidRPr="001B1076" w:rsidRDefault="00B658CD" w:rsidP="00A37FDB">
            <w:pPr>
              <w:pStyle w:val="TAH"/>
              <w:rPr>
                <w:lang w:eastAsia="en-GB"/>
              </w:rPr>
            </w:pPr>
            <w:r>
              <w:rPr>
                <w:lang w:val="it-IT"/>
              </w:rPr>
              <w:t>(</w:t>
            </w:r>
            <w:r w:rsidRPr="001E621C">
              <w:rPr>
                <w:rFonts w:hint="eastAsia"/>
                <w:lang w:val="it-IT"/>
              </w:rPr>
              <w:t>MHz</w:t>
            </w:r>
            <w:r>
              <w:rPr>
                <w:lang w:val="it-IT"/>
              </w:rPr>
              <w:t>)</w:t>
            </w:r>
          </w:p>
        </w:tc>
        <w:tc>
          <w:tcPr>
            <w:tcW w:w="0" w:type="auto"/>
            <w:tcBorders>
              <w:top w:val="single" w:sz="8" w:space="0" w:color="auto"/>
              <w:left w:val="single" w:sz="8" w:space="0" w:color="auto"/>
              <w:bottom w:val="single" w:sz="8" w:space="0" w:color="auto"/>
              <w:right w:val="single" w:sz="4" w:space="0" w:color="auto"/>
            </w:tcBorders>
            <w:vAlign w:val="center"/>
          </w:tcPr>
          <w:p w14:paraId="6AED4C86" w14:textId="77777777" w:rsidR="00B658CD" w:rsidRDefault="00B658CD" w:rsidP="00A37FDB">
            <w:pPr>
              <w:pStyle w:val="TAH"/>
              <w:rPr>
                <w:lang w:val="it-IT"/>
              </w:rPr>
            </w:pPr>
            <w:r w:rsidRPr="001E621C">
              <w:rPr>
                <w:lang w:val="it-IT"/>
              </w:rPr>
              <w:t xml:space="preserve">Sub-carrier spacing </w:t>
            </w:r>
          </w:p>
          <w:p w14:paraId="2C9D984F" w14:textId="77777777" w:rsidR="00B658CD" w:rsidRPr="001B1076" w:rsidRDefault="00B658CD" w:rsidP="00A37FDB">
            <w:pPr>
              <w:pStyle w:val="TAH"/>
              <w:rPr>
                <w:lang w:eastAsia="en-GB"/>
              </w:rPr>
            </w:pPr>
            <w:r>
              <w:rPr>
                <w:lang w:val="it-IT"/>
              </w:rPr>
              <w:t>(</w:t>
            </w:r>
            <w:r w:rsidRPr="001E621C">
              <w:rPr>
                <w:lang w:val="it-IT"/>
              </w:rPr>
              <w:t>kHz</w:t>
            </w:r>
            <w:r>
              <w:rPr>
                <w:lang w:val="it-IT"/>
              </w:rPr>
              <w:t>)</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4E8CA45" w14:textId="77777777" w:rsidR="00B658CD" w:rsidRPr="001B1076" w:rsidRDefault="00B658CD" w:rsidP="00A37FDB">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61A47C0D" w14:textId="77777777" w:rsidR="00B658CD" w:rsidRPr="001B1076" w:rsidRDefault="00B658CD" w:rsidP="00A37FDB">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7E37E765" w14:textId="77777777" w:rsidR="00B658CD" w:rsidRPr="001B1076" w:rsidRDefault="00B658CD" w:rsidP="00A37FDB">
            <w:pPr>
              <w:pStyle w:val="TAH"/>
              <w:rPr>
                <w:lang w:eastAsia="en-GB"/>
              </w:rPr>
            </w:pPr>
            <w:r>
              <w:rPr>
                <w:lang w:eastAsia="en-GB"/>
              </w:rPr>
              <w:t>(</w:t>
            </w:r>
            <w:r w:rsidRPr="001B1076">
              <w:rPr>
                <w:lang w:eastAsia="en-GB"/>
              </w:rPr>
              <w:t>dBm</w:t>
            </w:r>
            <w:r>
              <w:rPr>
                <w:lang w:eastAsia="en-GB"/>
              </w:rPr>
              <w:t>)</w:t>
            </w:r>
          </w:p>
        </w:tc>
      </w:tr>
      <w:tr w:rsidR="00B658CD" w:rsidRPr="001B1076" w14:paraId="5418CCE4" w14:textId="77777777" w:rsidTr="00A37FDB">
        <w:trPr>
          <w:trHeight w:val="130"/>
          <w:jc w:val="center"/>
        </w:trPr>
        <w:tc>
          <w:tcPr>
            <w:tcW w:w="0" w:type="auto"/>
            <w:tcBorders>
              <w:top w:val="nil"/>
              <w:left w:val="single" w:sz="4" w:space="0" w:color="auto"/>
              <w:bottom w:val="single" w:sz="4" w:space="0" w:color="auto"/>
              <w:right w:val="single" w:sz="4" w:space="0" w:color="auto"/>
            </w:tcBorders>
          </w:tcPr>
          <w:p w14:paraId="5875CC49" w14:textId="77777777" w:rsidR="00B658CD" w:rsidRPr="001B1076" w:rsidRDefault="00B658CD" w:rsidP="00A37FDB">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3A2AFE90" w14:textId="77777777" w:rsidR="00B658CD" w:rsidRPr="001B1076" w:rsidRDefault="00B658CD" w:rsidP="00A37FDB">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749F53" w14:textId="77777777" w:rsidR="00B658CD" w:rsidRPr="001B1076" w:rsidRDefault="00B658CD" w:rsidP="00A37FDB">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7B10F1CA" w14:textId="77777777" w:rsidR="00B658CD" w:rsidRPr="001B1076" w:rsidRDefault="00B658CD" w:rsidP="00A37FDB">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eastAsia="SimSun" w:cs="Arial"/>
              </w:rPr>
              <w:t>2.4</w:t>
            </w:r>
            <w:ins w:id="80" w:author="Thomas Chapman" w:date="2018-10-24T13:40:00Z">
              <w:r>
                <w:rPr>
                  <w:rFonts w:eastAsia="SimSun" w:cs="Arial"/>
                </w:rPr>
                <w:t xml:space="preserve"> </w:t>
              </w:r>
            </w:ins>
            <w:ins w:id="81" w:author="Thomas Chapman" w:date="2018-11-14T06:09:00Z">
              <w:r w:rsidR="00130B84">
                <w:rPr>
                  <w:rFonts w:cs="Arial"/>
                </w:rPr>
                <w:t xml:space="preserve">+ </w:t>
              </w:r>
              <w:r w:rsidR="00130B84" w:rsidRPr="00C629A6">
                <w:t>Δ</w:t>
              </w:r>
              <w:r w:rsidR="00130B84">
                <w:rPr>
                  <w:vertAlign w:val="subscript"/>
                </w:rPr>
                <w:t>FR2_REFSENS</w:t>
              </w:r>
            </w:ins>
          </w:p>
        </w:tc>
      </w:tr>
      <w:tr w:rsidR="00B658CD" w:rsidRPr="001B1076" w14:paraId="3338EC4C" w14:textId="77777777" w:rsidTr="00A37FDB">
        <w:trPr>
          <w:trHeight w:val="186"/>
          <w:jc w:val="center"/>
        </w:trPr>
        <w:tc>
          <w:tcPr>
            <w:tcW w:w="0" w:type="auto"/>
            <w:tcBorders>
              <w:top w:val="nil"/>
              <w:left w:val="single" w:sz="4" w:space="0" w:color="auto"/>
              <w:bottom w:val="single" w:sz="4" w:space="0" w:color="auto"/>
              <w:right w:val="single" w:sz="4" w:space="0" w:color="auto"/>
            </w:tcBorders>
          </w:tcPr>
          <w:p w14:paraId="56792011" w14:textId="77777777" w:rsidR="00B658CD" w:rsidRPr="001B1076" w:rsidRDefault="00B658CD" w:rsidP="00A37FDB">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7FD012D3" w14:textId="77777777" w:rsidR="00B658CD" w:rsidRPr="001B1076" w:rsidRDefault="00B658CD" w:rsidP="00A37FDB">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6F2302" w14:textId="77777777" w:rsidR="00B658CD" w:rsidRPr="001B1076" w:rsidRDefault="00B658CD" w:rsidP="00A37FDB">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7E9EF564" w14:textId="77777777" w:rsidR="00B658CD" w:rsidRPr="001B1076" w:rsidRDefault="00B658CD" w:rsidP="00A37FDB">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eastAsia="SimSun" w:cs="Arial"/>
              </w:rPr>
              <w:t>2.4</w:t>
            </w:r>
            <w:ins w:id="82" w:author="Thomas Chapman" w:date="2018-10-24T13:40:00Z">
              <w:r>
                <w:rPr>
                  <w:rFonts w:eastAsia="SimSun" w:cs="Arial"/>
                </w:rPr>
                <w:t xml:space="preserve"> </w:t>
              </w:r>
            </w:ins>
            <w:ins w:id="83" w:author="Thomas Chapman" w:date="2018-11-14T06:09:00Z">
              <w:r w:rsidR="00130B84">
                <w:rPr>
                  <w:rFonts w:cs="Arial"/>
                </w:rPr>
                <w:t xml:space="preserve">+ </w:t>
              </w:r>
              <w:r w:rsidR="00130B84" w:rsidRPr="00C629A6">
                <w:t>Δ</w:t>
              </w:r>
              <w:r w:rsidR="00130B84">
                <w:rPr>
                  <w:vertAlign w:val="subscript"/>
                </w:rPr>
                <w:t>FR2_REFSENS</w:t>
              </w:r>
            </w:ins>
          </w:p>
        </w:tc>
      </w:tr>
      <w:tr w:rsidR="00B658CD" w:rsidRPr="001B1076" w14:paraId="787F46CC" w14:textId="77777777" w:rsidTr="00A37FDB">
        <w:trPr>
          <w:trHeight w:val="70"/>
          <w:jc w:val="center"/>
        </w:trPr>
        <w:tc>
          <w:tcPr>
            <w:tcW w:w="0" w:type="auto"/>
            <w:tcBorders>
              <w:top w:val="nil"/>
              <w:left w:val="single" w:sz="4" w:space="0" w:color="auto"/>
              <w:bottom w:val="single" w:sz="4" w:space="0" w:color="auto"/>
              <w:right w:val="single" w:sz="4" w:space="0" w:color="auto"/>
            </w:tcBorders>
          </w:tcPr>
          <w:p w14:paraId="29CDF9E6" w14:textId="77777777" w:rsidR="00B658CD" w:rsidRPr="001B1076" w:rsidRDefault="00B658CD" w:rsidP="00A37FDB">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5DF8C1AC" w14:textId="77777777" w:rsidR="00B658CD" w:rsidRPr="001B1076" w:rsidRDefault="00B658CD" w:rsidP="00A37FDB">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2ACA83" w14:textId="77777777" w:rsidR="00B658CD" w:rsidRPr="001B1076" w:rsidRDefault="00B658CD" w:rsidP="00A37FDB">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23A7D411" w14:textId="77777777" w:rsidR="00B658CD" w:rsidRPr="001B1076" w:rsidRDefault="00B658CD" w:rsidP="00A37FDB">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w:t>
            </w:r>
            <w:r>
              <w:rPr>
                <w:rFonts w:eastAsia="SimSun" w:cs="Arial"/>
              </w:rPr>
              <w:t>2.4</w:t>
            </w:r>
            <w:ins w:id="84" w:author="Thomas Chapman" w:date="2018-10-24T13:40:00Z">
              <w:r>
                <w:rPr>
                  <w:rFonts w:eastAsia="SimSun" w:cs="Arial"/>
                </w:rPr>
                <w:t xml:space="preserve"> </w:t>
              </w:r>
            </w:ins>
            <w:ins w:id="85" w:author="Thomas Chapman" w:date="2018-11-14T06:09:00Z">
              <w:r w:rsidR="00130B84">
                <w:rPr>
                  <w:rFonts w:cs="Arial"/>
                </w:rPr>
                <w:t xml:space="preserve">+ </w:t>
              </w:r>
              <w:r w:rsidR="00130B84" w:rsidRPr="00C629A6">
                <w:t>Δ</w:t>
              </w:r>
              <w:r w:rsidR="00130B84">
                <w:rPr>
                  <w:vertAlign w:val="subscript"/>
                </w:rPr>
                <w:t>FR2_REFSENS</w:t>
              </w:r>
            </w:ins>
          </w:p>
        </w:tc>
      </w:tr>
      <w:tr w:rsidR="00B658CD" w:rsidRPr="001B1076" w14:paraId="3EAE2E61" w14:textId="77777777" w:rsidTr="00A37FDB">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45CBE9E8" w14:textId="77777777" w:rsidR="00B658CD" w:rsidRDefault="00B658CD" w:rsidP="00A37FDB">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3AD95567" w14:textId="77777777" w:rsidR="00B658CD" w:rsidRPr="001B1076" w:rsidRDefault="00B658CD" w:rsidP="00A37FDB">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table 10.3.3-2.</w:t>
            </w:r>
          </w:p>
        </w:tc>
      </w:tr>
    </w:tbl>
    <w:p w14:paraId="3B361089" w14:textId="77777777" w:rsidR="00B658CD" w:rsidRDefault="00B658CD" w:rsidP="00311702">
      <w:pPr>
        <w:pStyle w:val="BodyText"/>
      </w:pPr>
    </w:p>
    <w:p w14:paraId="242534AF" w14:textId="77777777" w:rsidR="00B658CD" w:rsidRDefault="00B658CD" w:rsidP="00B658CD">
      <w:pPr>
        <w:pStyle w:val="Heading2"/>
        <w:numPr>
          <w:ilvl w:val="0"/>
          <w:numId w:val="0"/>
        </w:numPr>
        <w:ind w:left="576" w:hanging="576"/>
      </w:pPr>
      <w:r>
        <w:br w:type="page"/>
      </w:r>
      <w:bookmarkStart w:id="86" w:name="_Toc481653332"/>
      <w:bookmarkStart w:id="87" w:name="_Toc527700308"/>
      <w:r>
        <w:lastRenderedPageBreak/>
        <w:t>7.4</w:t>
      </w:r>
      <w:r>
        <w:tab/>
        <w:t>OTA dynamic range</w:t>
      </w:r>
      <w:bookmarkEnd w:id="86"/>
      <w:bookmarkEnd w:id="87"/>
    </w:p>
    <w:p w14:paraId="4262DA0B" w14:textId="77777777" w:rsidR="00B658CD" w:rsidRDefault="00B658CD" w:rsidP="00B658CD">
      <w:pPr>
        <w:pStyle w:val="Heading3"/>
        <w:numPr>
          <w:ilvl w:val="0"/>
          <w:numId w:val="0"/>
        </w:numPr>
        <w:ind w:left="720" w:hanging="720"/>
        <w:rPr>
          <w:lang w:eastAsia="sv-SE"/>
        </w:rPr>
      </w:pPr>
      <w:bookmarkStart w:id="88" w:name="_Toc527700309"/>
      <w:r w:rsidRPr="00F344FB">
        <w:rPr>
          <w:lang w:eastAsia="sv-SE"/>
        </w:rPr>
        <w:t>7.4.1</w:t>
      </w:r>
      <w:r>
        <w:rPr>
          <w:lang w:eastAsia="sv-SE"/>
        </w:rPr>
        <w:tab/>
      </w:r>
      <w:r w:rsidRPr="00F344FB">
        <w:rPr>
          <w:lang w:eastAsia="sv-SE"/>
        </w:rPr>
        <w:t>Definition and applicability</w:t>
      </w:r>
      <w:bookmarkEnd w:id="88"/>
    </w:p>
    <w:p w14:paraId="6553A1E0" w14:textId="77777777" w:rsidR="00B658CD" w:rsidRPr="001E55FE" w:rsidRDefault="00B658CD" w:rsidP="00B658CD">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5475EBF6" w14:textId="77777777" w:rsidR="00B658CD" w:rsidRPr="001E55FE" w:rsidRDefault="00B658CD" w:rsidP="00B658CD">
      <w:pPr>
        <w:rPr>
          <w:i/>
        </w:rPr>
      </w:pPr>
      <w:r w:rsidRPr="001E55FE">
        <w:t xml:space="preserve">The requirement shall apply at the RIB when the </w:t>
      </w:r>
      <w:proofErr w:type="spellStart"/>
      <w:r w:rsidRPr="001E55FE">
        <w:t>AoA</w:t>
      </w:r>
      <w:proofErr w:type="spellEnd"/>
      <w:r w:rsidRPr="001E55FE">
        <w:t xml:space="preserve"> of the incident wave of a received signal and the interfering signal are from the same direction and are within the </w:t>
      </w:r>
      <w:del w:id="89" w:author="Thomas Chapman" w:date="2018-10-24T13:42:00Z">
        <w:r w:rsidRPr="00AF6DCE" w:rsidDel="00B658CD">
          <w:rPr>
            <w:i/>
          </w:rPr>
          <w:delText xml:space="preserve">FR1 </w:delText>
        </w:r>
      </w:del>
      <w:r w:rsidRPr="001E55FE">
        <w:rPr>
          <w:i/>
        </w:rPr>
        <w:t xml:space="preserve">OTA REFSENS </w:t>
      </w:r>
      <w:proofErr w:type="spellStart"/>
      <w:r w:rsidRPr="001E55FE">
        <w:rPr>
          <w:i/>
        </w:rPr>
        <w:t>RoAoA</w:t>
      </w:r>
      <w:proofErr w:type="spellEnd"/>
      <w:r w:rsidRPr="001E55FE">
        <w:rPr>
          <w:i/>
        </w:rPr>
        <w:t>.</w:t>
      </w:r>
    </w:p>
    <w:p w14:paraId="4AEA1130" w14:textId="77777777" w:rsidR="00B658CD" w:rsidRPr="001E55FE" w:rsidRDefault="00B658CD" w:rsidP="00B658CD">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10A22998" w14:textId="77777777" w:rsidR="00B658CD" w:rsidRDefault="00B658CD" w:rsidP="00B658CD">
      <w:pPr>
        <w:pStyle w:val="Heading5"/>
        <w:numPr>
          <w:ilvl w:val="0"/>
          <w:numId w:val="0"/>
        </w:numPr>
        <w:ind w:left="1008" w:hanging="1008"/>
        <w:rPr>
          <w:lang w:eastAsia="sv-SE"/>
        </w:rPr>
      </w:pPr>
      <w:r>
        <w:br w:type="page"/>
      </w:r>
      <w:bookmarkStart w:id="90" w:name="_Toc527700329"/>
      <w:r w:rsidRPr="00F6235A">
        <w:rPr>
          <w:lang w:eastAsia="sv-SE"/>
        </w:rPr>
        <w:lastRenderedPageBreak/>
        <w:t>7.5.1.5.</w:t>
      </w:r>
      <w:r>
        <w:rPr>
          <w:lang w:eastAsia="sv-SE"/>
        </w:rPr>
        <w:t>3</w:t>
      </w:r>
      <w:r w:rsidRPr="00F6235A">
        <w:rPr>
          <w:lang w:eastAsia="sv-SE"/>
        </w:rPr>
        <w:tab/>
        <w:t xml:space="preserve">Test </w:t>
      </w:r>
      <w:r>
        <w:rPr>
          <w:lang w:eastAsia="sv-SE"/>
        </w:rPr>
        <w:t>requirements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90"/>
    </w:p>
    <w:p w14:paraId="382266D0" w14:textId="77777777" w:rsidR="00B658CD" w:rsidRPr="001F0AE4" w:rsidRDefault="00B658CD" w:rsidP="00B658CD">
      <w:r w:rsidRPr="001F0AE4">
        <w:t xml:space="preserve">The requirement shall apply at the RIB when the </w:t>
      </w:r>
      <w:proofErr w:type="spellStart"/>
      <w:r w:rsidRPr="001F0AE4">
        <w:t>AoA</w:t>
      </w:r>
      <w:proofErr w:type="spellEnd"/>
      <w:r w:rsidRPr="001F0AE4">
        <w:t xml:space="preserve"> of the incident wave of a received signal and the interfering signal are from the same direction and are within the </w:t>
      </w:r>
      <w:del w:id="91" w:author="Thomas Chapman" w:date="2018-10-24T13:43:00Z">
        <w:r w:rsidRPr="001F0AE4" w:rsidDel="00BA1C46">
          <w:rPr>
            <w:i/>
          </w:rPr>
          <w:delText xml:space="preserve">FR2 </w:delText>
        </w:r>
      </w:del>
      <w:r w:rsidRPr="001F0AE4">
        <w:rPr>
          <w:i/>
        </w:rPr>
        <w:t xml:space="preserve">OTA REFSENS </w:t>
      </w:r>
      <w:proofErr w:type="spellStart"/>
      <w:r w:rsidRPr="001F0AE4">
        <w:rPr>
          <w:i/>
        </w:rPr>
        <w:t>RoAoA</w:t>
      </w:r>
      <w:proofErr w:type="spellEnd"/>
      <w:r w:rsidRPr="001F0AE4">
        <w:rPr>
          <w:i/>
        </w:rPr>
        <w:t>.</w:t>
      </w:r>
    </w:p>
    <w:p w14:paraId="1ACF150D" w14:textId="77777777" w:rsidR="00B658CD" w:rsidRPr="001F0AE4" w:rsidRDefault="00B658CD" w:rsidP="00B658CD">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1567653F" w14:textId="77777777" w:rsidR="00B658CD" w:rsidRPr="001F0AE4" w:rsidRDefault="00B658CD" w:rsidP="00B658CD">
      <w:r w:rsidRPr="001F0AE4">
        <w:t xml:space="preserve">The throughput shall be ≥ 95% of the maximum throughput of the reference measurement channel. </w:t>
      </w:r>
    </w:p>
    <w:p w14:paraId="3AA3ED57" w14:textId="77777777" w:rsidR="00B658CD" w:rsidRPr="001F0AE4" w:rsidRDefault="00B658CD" w:rsidP="00B658CD">
      <w:pPr>
        <w:rPr>
          <w:rFonts w:eastAsia="Osaka"/>
        </w:rPr>
      </w:pPr>
      <w:r w:rsidRPr="001F0AE4">
        <w:t>For FR2, the OTA wanted and the interfering signal are specified</w:t>
      </w:r>
      <w:r w:rsidRPr="001F0AE4">
        <w:rPr>
          <w:rFonts w:eastAsia="Osaka"/>
        </w:rPr>
        <w:t xml:space="preserve"> in table </w:t>
      </w:r>
      <w:r>
        <w:rPr>
          <w:rFonts w:eastAsia="SimSun" w:cs="v5.0.0"/>
        </w:rPr>
        <w:t>7</w:t>
      </w:r>
      <w:r w:rsidRPr="001F0AE4">
        <w:rPr>
          <w:rFonts w:eastAsia="SimSun" w:cs="v5.0.0" w:hint="eastAsia"/>
        </w:rPr>
        <w:t>.5.1.</w:t>
      </w:r>
      <w:r>
        <w:rPr>
          <w:rFonts w:eastAsia="SimSun" w:cs="v5.0.0"/>
        </w:rPr>
        <w:t>5.</w:t>
      </w:r>
      <w:r w:rsidRPr="001F0AE4">
        <w:rPr>
          <w:rFonts w:eastAsia="SimSun" w:cs="v5.0.0" w:hint="eastAsia"/>
        </w:rPr>
        <w:t>3</w:t>
      </w:r>
      <w:r w:rsidRPr="001F0AE4">
        <w:rPr>
          <w:rFonts w:eastAsia="Osaka"/>
        </w:rPr>
        <w:t>-</w:t>
      </w:r>
      <w:r w:rsidRPr="001F0AE4">
        <w:rPr>
          <w:rFonts w:eastAsia="SimSun" w:hint="eastAsia"/>
        </w:rPr>
        <w:t>1</w:t>
      </w:r>
      <w:r w:rsidRPr="001F0AE4">
        <w:rPr>
          <w:rFonts w:eastAsia="SimSun"/>
        </w:rPr>
        <w:t xml:space="preserve"> and table </w:t>
      </w:r>
      <w:r>
        <w:rPr>
          <w:rFonts w:eastAsia="SimSun"/>
        </w:rPr>
        <w:t>7</w:t>
      </w:r>
      <w:r w:rsidRPr="001F0AE4">
        <w:rPr>
          <w:rFonts w:eastAsia="SimSun"/>
        </w:rPr>
        <w:t>.5.1.</w:t>
      </w:r>
      <w:r>
        <w:rPr>
          <w:rFonts w:eastAsia="SimSun"/>
        </w:rPr>
        <w:t>5.</w:t>
      </w:r>
      <w:r w:rsidRPr="001F0AE4">
        <w:rPr>
          <w:rFonts w:eastAsia="SimSu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p>
    <w:p w14:paraId="3DD4F913" w14:textId="77777777" w:rsidR="00B658CD" w:rsidRPr="001F0AE4" w:rsidRDefault="00B658CD" w:rsidP="00B658CD">
      <w:pPr>
        <w:rPr>
          <w:rFonts w:eastAsia="Osaka"/>
        </w:rPr>
      </w:pPr>
      <w:r w:rsidRPr="001F0AE4">
        <w:rPr>
          <w:rFonts w:eastAsia="Osaka"/>
        </w:rPr>
        <w:t xml:space="preserve">The OTA ACS requirement is applicable outside the </w:t>
      </w:r>
      <w:r w:rsidRPr="001F0AE4">
        <w:rPr>
          <w:rFonts w:hint="eastAsia"/>
        </w:rPr>
        <w:t xml:space="preserve">Base Station </w:t>
      </w:r>
      <w:r w:rsidRPr="001F0AE4">
        <w:rPr>
          <w:rFonts w:eastAsia="Osaka"/>
        </w:rPr>
        <w:t>RF Bandwidth</w:t>
      </w:r>
      <w:r w:rsidRPr="001F0AE4">
        <w:rPr>
          <w:rFonts w:hint="eastAsia"/>
        </w:rPr>
        <w:t xml:space="preserve"> </w:t>
      </w:r>
      <w:r w:rsidRPr="001F0AE4">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t xml:space="preserve">or Radio Bandwidth </w:t>
      </w:r>
      <w:r w:rsidRPr="001F0AE4">
        <w:rPr>
          <w:rFonts w:eastAsia="Osaka"/>
        </w:rPr>
        <w:t>edges.</w:t>
      </w:r>
    </w:p>
    <w:p w14:paraId="2E6418E8" w14:textId="77777777" w:rsidR="00B658CD" w:rsidRPr="001F0AE4" w:rsidRDefault="00B658CD" w:rsidP="00B658CD">
      <w:pPr>
        <w:rPr>
          <w:rFonts w:eastAsia="SimSu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rPr>
        <w:t>2</w:t>
      </w:r>
      <w:r w:rsidRPr="001F0AE4">
        <w:t>. The OTA interfering signal offset is defined relative to the sub-block edges inside the sub-block gap.</w:t>
      </w:r>
    </w:p>
    <w:p w14:paraId="511C4F4D" w14:textId="77777777" w:rsidR="00B658CD" w:rsidRDefault="00B658CD" w:rsidP="00B658CD">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1</w:t>
      </w:r>
      <w:r w:rsidRPr="001F0AE4">
        <w:t>: OTA A</w:t>
      </w:r>
      <w:r w:rsidRPr="001F0AE4">
        <w:rPr>
          <w:rFonts w:hint="eastAsia"/>
          <w:lang w:eastAsia="zh-CN"/>
        </w:rPr>
        <w:t>CS</w:t>
      </w:r>
      <w:r w:rsidRPr="001F0AE4">
        <w:rPr>
          <w:lang w:eastAsia="zh-CN"/>
        </w:rPr>
        <w:t xml:space="preserve"> requirement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3"/>
        <w:gridCol w:w="1709"/>
        <w:gridCol w:w="1708"/>
        <w:gridCol w:w="2665"/>
      </w:tblGrid>
      <w:tr w:rsidR="00B658CD" w:rsidRPr="001F0AE4" w14:paraId="1F50886E" w14:textId="77777777" w:rsidTr="00A37FDB">
        <w:trPr>
          <w:trHeight w:val="518"/>
          <w:jc w:val="center"/>
        </w:trPr>
        <w:tc>
          <w:tcPr>
            <w:tcW w:w="0" w:type="auto"/>
            <w:vMerge w:val="restart"/>
            <w:tcBorders>
              <w:top w:val="single" w:sz="4" w:space="0" w:color="auto"/>
              <w:left w:val="single" w:sz="4" w:space="0" w:color="auto"/>
              <w:right w:val="single" w:sz="4" w:space="0" w:color="auto"/>
            </w:tcBorders>
            <w:vAlign w:val="center"/>
          </w:tcPr>
          <w:p w14:paraId="461B20B4" w14:textId="77777777" w:rsidR="00B658CD" w:rsidRPr="001F0AE4" w:rsidRDefault="00B658CD" w:rsidP="00A37FDB">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26A2A" w14:textId="77777777" w:rsidR="00B658CD" w:rsidRPr="001F0AE4" w:rsidRDefault="00B658CD" w:rsidP="00A37FDB">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526F9FC1" w14:textId="77777777" w:rsidR="00B658CD" w:rsidRPr="001F0AE4" w:rsidRDefault="00B658CD" w:rsidP="00A37FDB">
            <w:pPr>
              <w:pStyle w:val="TAH"/>
              <w:rPr>
                <w:lang w:eastAsia="ja-JP"/>
              </w:rPr>
            </w:pPr>
            <w:r w:rsidRPr="001F0AE4">
              <w:rPr>
                <w:rFonts w:cs="Arial"/>
              </w:rPr>
              <w:t>Interfering signal mean power [dBm]</w:t>
            </w:r>
          </w:p>
        </w:tc>
      </w:tr>
      <w:tr w:rsidR="00B658CD" w:rsidRPr="001F0AE4" w14:paraId="6B16EE54" w14:textId="77777777" w:rsidTr="00A37FDB">
        <w:trPr>
          <w:trHeight w:val="517"/>
          <w:jc w:val="center"/>
        </w:trPr>
        <w:tc>
          <w:tcPr>
            <w:tcW w:w="0" w:type="auto"/>
            <w:vMerge/>
            <w:tcBorders>
              <w:left w:val="single" w:sz="4" w:space="0" w:color="auto"/>
              <w:bottom w:val="single" w:sz="4" w:space="0" w:color="auto"/>
              <w:right w:val="single" w:sz="4" w:space="0" w:color="auto"/>
            </w:tcBorders>
            <w:vAlign w:val="center"/>
          </w:tcPr>
          <w:p w14:paraId="6F8EAB37" w14:textId="77777777" w:rsidR="00B658CD" w:rsidRPr="001F0AE4" w:rsidRDefault="00B658CD" w:rsidP="00A37FD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4F4B5337" w14:textId="77777777" w:rsidR="00B658CD" w:rsidRPr="001F0AE4" w:rsidRDefault="00B658CD" w:rsidP="00A37FDB">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17C45719" w14:textId="77777777" w:rsidR="00B658CD" w:rsidRPr="001F0AE4" w:rsidRDefault="00B658CD" w:rsidP="00A37FDB">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624E260F" w14:textId="77777777" w:rsidR="00B658CD" w:rsidRPr="001F0AE4" w:rsidRDefault="00B658CD" w:rsidP="00A37FDB">
            <w:pPr>
              <w:keepNext/>
              <w:keepLines/>
              <w:tabs>
                <w:tab w:val="left" w:pos="540"/>
                <w:tab w:val="left" w:pos="1260"/>
                <w:tab w:val="left" w:pos="1800"/>
              </w:tabs>
              <w:jc w:val="center"/>
              <w:rPr>
                <w:rFonts w:cs="Arial"/>
                <w:b/>
                <w:sz w:val="18"/>
              </w:rPr>
            </w:pPr>
          </w:p>
        </w:tc>
      </w:tr>
      <w:tr w:rsidR="00B658CD" w:rsidRPr="00EA2149" w14:paraId="42F27B3F" w14:textId="77777777" w:rsidTr="00A37FD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9C20765" w14:textId="77777777" w:rsidR="00B658CD" w:rsidRPr="001F0AE4" w:rsidRDefault="00B658CD" w:rsidP="00A37FDB">
            <w:pPr>
              <w:pStyle w:val="TAC"/>
              <w:rPr>
                <w:rFonts w:eastAsia="SimSun"/>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2A9B2" w14:textId="77777777" w:rsidR="00B658CD" w:rsidRPr="001F0AE4" w:rsidRDefault="00B658CD" w:rsidP="00A37FDB">
            <w:pPr>
              <w:pStyle w:val="TAC"/>
              <w:rPr>
                <w:lang w:eastAsia="ja-JP"/>
              </w:rPr>
            </w:pPr>
            <w:r w:rsidRPr="001F0AE4">
              <w:rPr>
                <w:rFonts w:cs="Arial"/>
              </w:rPr>
              <w:t>EIS</w:t>
            </w:r>
            <w:r w:rsidRPr="001F0AE4">
              <w:rPr>
                <w:rFonts w:cs="Arial"/>
                <w:vertAlign w:val="subscript"/>
              </w:rPr>
              <w:t>REFSENS</w:t>
            </w:r>
            <w:r w:rsidRPr="001F0AE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2255031C" w14:textId="77777777" w:rsidR="00B658CD" w:rsidRPr="001F0AE4" w:rsidRDefault="00B658CD" w:rsidP="00A37FDB">
            <w:pPr>
              <w:pStyle w:val="TAC"/>
              <w:rPr>
                <w:rFonts w:cs="Arial"/>
              </w:rPr>
            </w:pPr>
            <w:r w:rsidRPr="001F0AE4">
              <w:rPr>
                <w:rFonts w:cs="Arial"/>
              </w:rPr>
              <w:t>EIS</w:t>
            </w:r>
            <w:r w:rsidRPr="001F0AE4">
              <w:rPr>
                <w:rFonts w:cs="Arial"/>
                <w:vertAlign w:val="subscript"/>
              </w:rPr>
              <w:t>REFSENS</w:t>
            </w:r>
            <w:r w:rsidRPr="001F0AE4">
              <w:t xml:space="preserve"> + 6dB (Note 3)</w:t>
            </w:r>
          </w:p>
          <w:p w14:paraId="3264FCCC" w14:textId="77777777" w:rsidR="00B658CD" w:rsidRPr="001F0AE4" w:rsidRDefault="00B658CD" w:rsidP="00A37FD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42FDB7" w14:textId="77777777" w:rsidR="00B658CD" w:rsidRPr="00EA2149" w:rsidRDefault="00B658CD" w:rsidP="00A37FDB">
            <w:pPr>
              <w:pStyle w:val="TAC"/>
              <w:rPr>
                <w:rFonts w:eastAsia="SimSun"/>
                <w:lang w:val="sv-SE" w:eastAsia="zh-CN"/>
                <w:rPrChange w:id="92" w:author="Thomas Chapman" w:date="2018-10-24T15:12:00Z">
                  <w:rPr>
                    <w:rFonts w:eastAsia="SimSun"/>
                    <w:lang w:eastAsia="zh-CN"/>
                  </w:rPr>
                </w:rPrChange>
              </w:rPr>
            </w:pPr>
            <w:r w:rsidRPr="00EA2149">
              <w:rPr>
                <w:rFonts w:cs="Arial"/>
                <w:lang w:val="sv-SE"/>
                <w:rPrChange w:id="93" w:author="Thomas Chapman" w:date="2018-10-24T15:12:00Z">
                  <w:rPr>
                    <w:rFonts w:cs="Arial"/>
                  </w:rPr>
                </w:rPrChange>
              </w:rPr>
              <w:t>EIS</w:t>
            </w:r>
            <w:r w:rsidRPr="00EA2149">
              <w:rPr>
                <w:rFonts w:cs="Arial"/>
                <w:vertAlign w:val="subscript"/>
                <w:lang w:val="sv-SE"/>
                <w:rPrChange w:id="94" w:author="Thomas Chapman" w:date="2018-10-24T15:12:00Z">
                  <w:rPr>
                    <w:rFonts w:cs="Arial"/>
                    <w:vertAlign w:val="subscript"/>
                  </w:rPr>
                </w:rPrChange>
              </w:rPr>
              <w:t>REFSENS_50M</w:t>
            </w:r>
            <w:r w:rsidRPr="00EA2149">
              <w:rPr>
                <w:rFonts w:eastAsia="SimSun"/>
                <w:lang w:val="sv-SE" w:eastAsia="zh-CN"/>
                <w:rPrChange w:id="95" w:author="Thomas Chapman" w:date="2018-10-24T15:12:00Z">
                  <w:rPr>
                    <w:rFonts w:eastAsia="SimSun"/>
                    <w:lang w:eastAsia="zh-CN"/>
                  </w:rPr>
                </w:rPrChange>
              </w:rPr>
              <w:t xml:space="preserve"> + 27.7</w:t>
            </w:r>
            <w:ins w:id="96" w:author="Thomas Chapman" w:date="2018-10-24T15:09:00Z">
              <w:r w:rsidR="001428E0" w:rsidRPr="00EA2149">
                <w:rPr>
                  <w:rFonts w:eastAsia="SimSun"/>
                  <w:lang w:val="sv-SE" w:eastAsia="zh-CN"/>
                  <w:rPrChange w:id="97" w:author="Thomas Chapman" w:date="2018-10-24T15:12:00Z">
                    <w:rPr>
                      <w:rFonts w:eastAsia="SimSun"/>
                      <w:lang w:eastAsia="zh-CN"/>
                    </w:rPr>
                  </w:rPrChange>
                </w:rPr>
                <w:t xml:space="preserve"> </w:t>
              </w:r>
            </w:ins>
            <w:ins w:id="98" w:author="Thomas Chapman" w:date="2018-11-14T06:09:00Z">
              <w:r w:rsidR="00130B84">
                <w:rPr>
                  <w:rFonts w:cs="Arial"/>
                </w:rPr>
                <w:t xml:space="preserve">+ </w:t>
              </w:r>
              <w:r w:rsidR="00130B84" w:rsidRPr="00C629A6">
                <w:t>Δ</w:t>
              </w:r>
              <w:r w:rsidR="00130B84">
                <w:rPr>
                  <w:vertAlign w:val="subscript"/>
                </w:rPr>
                <w:t>FR2_REFSENS</w:t>
              </w:r>
            </w:ins>
            <w:r w:rsidRPr="00EA2149">
              <w:rPr>
                <w:rFonts w:eastAsia="SimSun"/>
                <w:lang w:val="sv-SE" w:eastAsia="zh-CN"/>
                <w:rPrChange w:id="99" w:author="Thomas Chapman" w:date="2018-10-24T15:12:00Z">
                  <w:rPr>
                    <w:rFonts w:eastAsia="SimSun"/>
                    <w:lang w:eastAsia="zh-CN"/>
                  </w:rPr>
                </w:rPrChange>
              </w:rPr>
              <w:t xml:space="preserve"> (Note 1)</w:t>
            </w:r>
          </w:p>
          <w:p w14:paraId="100C4CFF" w14:textId="77777777" w:rsidR="00B658CD" w:rsidRPr="00EA2149" w:rsidRDefault="00B658CD" w:rsidP="00A37FDB">
            <w:pPr>
              <w:pStyle w:val="TAC"/>
              <w:rPr>
                <w:rFonts w:eastAsia="SimSun"/>
                <w:lang w:val="sv-SE" w:eastAsia="zh-CN"/>
                <w:rPrChange w:id="100" w:author="Thomas Chapman" w:date="2018-10-24T15:12:00Z">
                  <w:rPr>
                    <w:rFonts w:eastAsia="SimSun"/>
                    <w:lang w:eastAsia="zh-CN"/>
                  </w:rPr>
                </w:rPrChange>
              </w:rPr>
            </w:pPr>
            <w:r w:rsidRPr="00EA2149">
              <w:rPr>
                <w:rFonts w:cs="Arial"/>
                <w:lang w:val="sv-SE"/>
                <w:rPrChange w:id="101" w:author="Thomas Chapman" w:date="2018-10-24T15:12:00Z">
                  <w:rPr>
                    <w:rFonts w:cs="Arial"/>
                  </w:rPr>
                </w:rPrChange>
              </w:rPr>
              <w:t>EIS</w:t>
            </w:r>
            <w:r w:rsidRPr="00EA2149">
              <w:rPr>
                <w:rFonts w:cs="Arial"/>
                <w:vertAlign w:val="subscript"/>
                <w:lang w:val="sv-SE"/>
                <w:rPrChange w:id="102" w:author="Thomas Chapman" w:date="2018-10-24T15:12:00Z">
                  <w:rPr>
                    <w:rFonts w:cs="Arial"/>
                    <w:vertAlign w:val="subscript"/>
                  </w:rPr>
                </w:rPrChange>
              </w:rPr>
              <w:t>REFSENS_50M</w:t>
            </w:r>
            <w:r w:rsidRPr="00EA2149">
              <w:rPr>
                <w:rFonts w:eastAsia="SimSun"/>
                <w:lang w:val="sv-SE" w:eastAsia="zh-CN"/>
                <w:rPrChange w:id="103" w:author="Thomas Chapman" w:date="2018-10-24T15:12:00Z">
                  <w:rPr>
                    <w:rFonts w:eastAsia="SimSun"/>
                    <w:lang w:eastAsia="zh-CN"/>
                  </w:rPr>
                </w:rPrChange>
              </w:rPr>
              <w:t xml:space="preserve"> + 26.7</w:t>
            </w:r>
            <w:ins w:id="104" w:author="Thomas Chapman" w:date="2018-10-24T15:09:00Z">
              <w:r w:rsidR="001428E0" w:rsidRPr="00EA2149">
                <w:rPr>
                  <w:rFonts w:eastAsia="SimSun"/>
                  <w:lang w:val="sv-SE" w:eastAsia="zh-CN"/>
                  <w:rPrChange w:id="105" w:author="Thomas Chapman" w:date="2018-10-24T15:12:00Z">
                    <w:rPr>
                      <w:rFonts w:eastAsia="SimSun"/>
                      <w:lang w:eastAsia="zh-CN"/>
                    </w:rPr>
                  </w:rPrChange>
                </w:rPr>
                <w:t xml:space="preserve"> </w:t>
              </w:r>
            </w:ins>
            <w:ins w:id="106" w:author="Thomas Chapman" w:date="2018-11-14T06:09:00Z">
              <w:r w:rsidR="00130B84">
                <w:rPr>
                  <w:rFonts w:cs="Arial"/>
                </w:rPr>
                <w:t xml:space="preserve">+ </w:t>
              </w:r>
              <w:r w:rsidR="00130B84" w:rsidRPr="00C629A6">
                <w:t>Δ</w:t>
              </w:r>
              <w:r w:rsidR="00130B84">
                <w:rPr>
                  <w:vertAlign w:val="subscript"/>
                </w:rPr>
                <w:t>FR2_REFSENS</w:t>
              </w:r>
              <w:r w:rsidR="00130B84" w:rsidRPr="00130B84" w:rsidDel="00130B84">
                <w:rPr>
                  <w:rFonts w:eastAsia="SimSun"/>
                  <w:lang w:val="sv-SE" w:eastAsia="zh-CN"/>
                </w:rPr>
                <w:t xml:space="preserve"> </w:t>
              </w:r>
            </w:ins>
            <w:del w:id="107" w:author="Thomas Chapman" w:date="2018-11-14T06:09:00Z">
              <w:r w:rsidRPr="00EA2149" w:rsidDel="00130B84">
                <w:rPr>
                  <w:rFonts w:eastAsia="SimSun"/>
                  <w:lang w:val="sv-SE" w:eastAsia="zh-CN"/>
                  <w:rPrChange w:id="108" w:author="Thomas Chapman" w:date="2018-10-24T15:12:00Z">
                    <w:rPr>
                      <w:rFonts w:eastAsia="SimSun"/>
                      <w:lang w:eastAsia="zh-CN"/>
                    </w:rPr>
                  </w:rPrChange>
                </w:rPr>
                <w:delText xml:space="preserve"> </w:delText>
              </w:r>
            </w:del>
            <w:r w:rsidRPr="00EA2149">
              <w:rPr>
                <w:rFonts w:eastAsia="SimSun"/>
                <w:lang w:val="sv-SE" w:eastAsia="zh-CN"/>
                <w:rPrChange w:id="109" w:author="Thomas Chapman" w:date="2018-10-24T15:12:00Z">
                  <w:rPr>
                    <w:rFonts w:eastAsia="SimSun"/>
                    <w:lang w:eastAsia="zh-CN"/>
                  </w:rPr>
                </w:rPrChange>
              </w:rPr>
              <w:t>(Note 2)</w:t>
            </w:r>
          </w:p>
        </w:tc>
      </w:tr>
      <w:tr w:rsidR="00B658CD" w:rsidRPr="001F0AE4" w14:paraId="254F7ADF" w14:textId="77777777" w:rsidTr="00A37FDB">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6B6F0AF5" w14:textId="77777777" w:rsidR="00B658CD" w:rsidRPr="001F0AE4" w:rsidRDefault="00B658CD" w:rsidP="00A37FDB">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Pr>
                <w:lang w:eastAsia="zh-CN"/>
              </w:rPr>
              <w:t>.</w:t>
            </w:r>
          </w:p>
          <w:p w14:paraId="1E044880" w14:textId="77777777" w:rsidR="00B658CD" w:rsidRPr="001F0AE4" w:rsidRDefault="00B658CD" w:rsidP="00A37FDB">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Pr>
                <w:lang w:eastAsia="zh-CN"/>
              </w:rPr>
              <w:t>.</w:t>
            </w:r>
          </w:p>
          <w:p w14:paraId="255E14C4" w14:textId="77777777" w:rsidR="00B658CD" w:rsidRPr="001F0AE4" w:rsidRDefault="00B658CD" w:rsidP="00A37FDB">
            <w:pPr>
              <w:pStyle w:val="TAN"/>
              <w:rPr>
                <w:rFonts w:cs="Arial"/>
              </w:rPr>
            </w:pPr>
            <w:r>
              <w:rPr>
                <w:lang w:eastAsia="zh-CN"/>
              </w:rPr>
              <w:t xml:space="preserve">NOTE 3: </w:t>
            </w:r>
            <w:r w:rsidRPr="001F0AE4">
              <w:rPr>
                <w:lang w:eastAsia="zh-CN"/>
              </w:rPr>
              <w:tab/>
            </w:r>
            <w:r w:rsidRPr="00F14D9D">
              <w:t>EIS</w:t>
            </w:r>
            <w:r>
              <w:rPr>
                <w:rFonts w:hint="eastAsia"/>
                <w:vertAlign w:val="subscript"/>
                <w:lang w:eastAsia="ja-JP"/>
              </w:rPr>
              <w:t>REFSENS</w:t>
            </w:r>
            <w:r w:rsidRPr="00F14D9D" w:rsidDel="002B5177">
              <w:t xml:space="preserve"> </w:t>
            </w:r>
            <w:r>
              <w:rPr>
                <w:rFonts w:hint="eastAsia"/>
                <w:lang w:eastAsia="ja-JP"/>
              </w:rPr>
              <w:t xml:space="preserve">is </w:t>
            </w:r>
            <w:r w:rsidRPr="00FC7C6A">
              <w:rPr>
                <w:rFonts w:hint="eastAsia"/>
                <w:lang w:eastAsia="ja-JP"/>
              </w:rPr>
              <w:t>specified in</w:t>
            </w:r>
            <w:r w:rsidRPr="003A11E4">
              <w:rPr>
                <w:lang w:eastAsia="zh-CN"/>
              </w:rPr>
              <w:t xml:space="preserve"> TS 38.104</w:t>
            </w:r>
            <w:r>
              <w:rPr>
                <w:lang w:eastAsia="zh-CN"/>
              </w:rPr>
              <w:t xml:space="preserve"> </w:t>
            </w:r>
            <w:r w:rsidRPr="003A11E4">
              <w:rPr>
                <w:lang w:eastAsia="zh-CN"/>
              </w:rPr>
              <w:t xml:space="preserve">[2], </w:t>
            </w:r>
            <w:r>
              <w:rPr>
                <w:rFonts w:hint="eastAsia"/>
                <w:lang w:eastAsia="ja-JP"/>
              </w:rPr>
              <w:t>subclause 10.3.3</w:t>
            </w:r>
            <w:r w:rsidRPr="006D03F5">
              <w:rPr>
                <w:lang w:eastAsia="zh-CN"/>
              </w:rPr>
              <w:t>.</w:t>
            </w:r>
          </w:p>
        </w:tc>
      </w:tr>
    </w:tbl>
    <w:p w14:paraId="7529846A" w14:textId="77777777" w:rsidR="00B658CD" w:rsidRPr="001F0AE4" w:rsidRDefault="00B658CD" w:rsidP="00B658CD"/>
    <w:p w14:paraId="54C9DAAE" w14:textId="77777777" w:rsidR="00B658CD" w:rsidRDefault="00B658CD" w:rsidP="00B658CD">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2</w:t>
      </w:r>
      <w:r w:rsidRPr="001F0AE4">
        <w:t>: OTA A</w:t>
      </w:r>
      <w:r w:rsidRPr="001F0AE4">
        <w:rPr>
          <w:rFonts w:hint="eastAsia"/>
          <w:lang w:eastAsia="zh-CN"/>
        </w:rPr>
        <w:t>CS</w:t>
      </w:r>
      <w:r w:rsidRPr="001F0AE4">
        <w:rPr>
          <w:lang w:eastAsia="zh-CN"/>
        </w:rPr>
        <w:t xml:space="preserve"> interferer frequency offset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164"/>
        <w:gridCol w:w="1679"/>
      </w:tblGrid>
      <w:tr w:rsidR="00B658CD" w:rsidRPr="001F0AE4" w14:paraId="2F8C69D8" w14:textId="77777777" w:rsidTr="00A37FDB">
        <w:trPr>
          <w:jc w:val="center"/>
        </w:trPr>
        <w:tc>
          <w:tcPr>
            <w:tcW w:w="0" w:type="auto"/>
            <w:shd w:val="clear" w:color="auto" w:fill="auto"/>
          </w:tcPr>
          <w:p w14:paraId="5ED72EEF" w14:textId="77777777" w:rsidR="00B658CD" w:rsidRPr="001F0AE4" w:rsidRDefault="00B658CD" w:rsidP="00A37FDB">
            <w:pPr>
              <w:pStyle w:val="TAH"/>
              <w:rPr>
                <w:rFonts w:eastAsia="SimSun"/>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00306BFB" w14:textId="77777777" w:rsidR="00B658CD" w:rsidRPr="001F0AE4" w:rsidRDefault="00B658CD" w:rsidP="00A37FDB">
            <w:pPr>
              <w:pStyle w:val="TAH"/>
              <w:rPr>
                <w:rFonts w:eastAsia="SimSun"/>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5CAB37E6" w14:textId="77777777" w:rsidR="00B658CD" w:rsidRPr="001F0AE4" w:rsidRDefault="00B658CD" w:rsidP="00A37FDB">
            <w:pPr>
              <w:pStyle w:val="TAH"/>
              <w:rPr>
                <w:rFonts w:eastAsia="SimSun"/>
                <w:lang w:eastAsia="zh-CN"/>
              </w:rPr>
            </w:pPr>
            <w:r w:rsidRPr="001F0AE4">
              <w:t>Type of interfering signal</w:t>
            </w:r>
          </w:p>
        </w:tc>
      </w:tr>
      <w:tr w:rsidR="00B658CD" w:rsidRPr="001F0AE4" w14:paraId="199D1797" w14:textId="77777777" w:rsidTr="00A37FDB">
        <w:trPr>
          <w:jc w:val="center"/>
        </w:trPr>
        <w:tc>
          <w:tcPr>
            <w:tcW w:w="0" w:type="auto"/>
            <w:shd w:val="clear" w:color="auto" w:fill="auto"/>
          </w:tcPr>
          <w:p w14:paraId="38C54BED" w14:textId="77777777" w:rsidR="00B658CD" w:rsidRPr="001F0AE4" w:rsidRDefault="00B658CD" w:rsidP="00A37FDB">
            <w:pPr>
              <w:pStyle w:val="TAC"/>
              <w:rPr>
                <w:lang w:eastAsia="zh-CN"/>
              </w:rPr>
            </w:pPr>
            <w:r w:rsidRPr="001F0AE4">
              <w:rPr>
                <w:lang w:eastAsia="zh-CN"/>
              </w:rPr>
              <w:t>50</w:t>
            </w:r>
          </w:p>
        </w:tc>
        <w:tc>
          <w:tcPr>
            <w:tcW w:w="0" w:type="auto"/>
            <w:shd w:val="clear" w:color="auto" w:fill="auto"/>
            <w:vAlign w:val="center"/>
          </w:tcPr>
          <w:p w14:paraId="03FE8F61" w14:textId="77777777" w:rsidR="00B658CD" w:rsidRPr="001F0AE4" w:rsidRDefault="00B658CD" w:rsidP="00A37FDB">
            <w:pPr>
              <w:pStyle w:val="TAC"/>
              <w:rPr>
                <w:lang w:eastAsia="zh-CN"/>
              </w:rPr>
            </w:pPr>
            <w:r w:rsidRPr="001F0AE4">
              <w:rPr>
                <w:rFonts w:cs="Arial"/>
              </w:rPr>
              <w:t>±</w:t>
            </w:r>
            <w:r w:rsidRPr="001F0AE4">
              <w:t>24.29</w:t>
            </w:r>
          </w:p>
        </w:tc>
        <w:tc>
          <w:tcPr>
            <w:tcW w:w="0" w:type="auto"/>
            <w:shd w:val="clear" w:color="auto" w:fill="auto"/>
          </w:tcPr>
          <w:p w14:paraId="57CF2C44" w14:textId="77777777" w:rsidR="00B658CD" w:rsidRPr="001F0AE4" w:rsidRDefault="00B658CD" w:rsidP="00A37FDB">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41E2171A" w14:textId="77777777" w:rsidR="00B658CD" w:rsidRPr="001F0AE4" w:rsidRDefault="00B658CD" w:rsidP="00A37FDB">
            <w:pPr>
              <w:pStyle w:val="TAC"/>
              <w:rPr>
                <w:lang w:val="sv-SE" w:eastAsia="zh-CN"/>
              </w:rPr>
            </w:pPr>
            <w:r w:rsidRPr="001F0AE4">
              <w:rPr>
                <w:lang w:val="sv-SE"/>
              </w:rPr>
              <w:t>60 kHz SCS</w:t>
            </w:r>
          </w:p>
        </w:tc>
      </w:tr>
      <w:tr w:rsidR="00B658CD" w:rsidRPr="001F0AE4" w14:paraId="2B577DF5" w14:textId="77777777" w:rsidTr="00A37FDB">
        <w:trPr>
          <w:jc w:val="center"/>
        </w:trPr>
        <w:tc>
          <w:tcPr>
            <w:tcW w:w="0" w:type="auto"/>
            <w:shd w:val="clear" w:color="auto" w:fill="auto"/>
          </w:tcPr>
          <w:p w14:paraId="3A9EB8D9" w14:textId="77777777" w:rsidR="00B658CD" w:rsidRPr="001F0AE4" w:rsidRDefault="00B658CD" w:rsidP="00A37FDB">
            <w:pPr>
              <w:pStyle w:val="TAC"/>
              <w:rPr>
                <w:lang w:eastAsia="zh-CN"/>
              </w:rPr>
            </w:pPr>
            <w:r w:rsidRPr="001F0AE4">
              <w:rPr>
                <w:lang w:eastAsia="zh-CN"/>
              </w:rPr>
              <w:t>100</w:t>
            </w:r>
          </w:p>
        </w:tc>
        <w:tc>
          <w:tcPr>
            <w:tcW w:w="0" w:type="auto"/>
            <w:shd w:val="clear" w:color="auto" w:fill="auto"/>
            <w:vAlign w:val="center"/>
          </w:tcPr>
          <w:p w14:paraId="76263120" w14:textId="77777777" w:rsidR="00B658CD" w:rsidRPr="001F0AE4" w:rsidRDefault="00B658CD" w:rsidP="00A37FDB">
            <w:pPr>
              <w:pStyle w:val="TAC"/>
              <w:rPr>
                <w:lang w:eastAsia="zh-CN"/>
              </w:rPr>
            </w:pPr>
            <w:r w:rsidRPr="001F0AE4">
              <w:rPr>
                <w:rFonts w:cs="Arial"/>
              </w:rPr>
              <w:t>±</w:t>
            </w:r>
            <w:r w:rsidRPr="001F0AE4">
              <w:t>24.31</w:t>
            </w:r>
          </w:p>
        </w:tc>
        <w:tc>
          <w:tcPr>
            <w:tcW w:w="0" w:type="auto"/>
            <w:shd w:val="clear" w:color="auto" w:fill="auto"/>
          </w:tcPr>
          <w:p w14:paraId="32377FBA" w14:textId="77777777" w:rsidR="00B658CD" w:rsidRPr="001F0AE4" w:rsidRDefault="00B658CD" w:rsidP="00A37FDB">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62BDA04" w14:textId="77777777" w:rsidR="00B658CD" w:rsidRPr="001F0AE4" w:rsidRDefault="00B658CD" w:rsidP="00A37FDB">
            <w:pPr>
              <w:pStyle w:val="TAC"/>
              <w:rPr>
                <w:lang w:eastAsia="zh-CN"/>
              </w:rPr>
            </w:pPr>
            <w:r w:rsidRPr="001F0AE4">
              <w:t>60</w:t>
            </w:r>
            <w:r w:rsidRPr="001F0AE4">
              <w:rPr>
                <w:lang w:val="sv-SE"/>
              </w:rPr>
              <w:t xml:space="preserve"> kHz</w:t>
            </w:r>
            <w:r w:rsidRPr="001F0AE4">
              <w:t xml:space="preserve"> SCS</w:t>
            </w:r>
          </w:p>
        </w:tc>
      </w:tr>
      <w:tr w:rsidR="00B658CD" w:rsidRPr="001F0AE4" w14:paraId="4525D98F" w14:textId="77777777" w:rsidTr="00A37FDB">
        <w:trPr>
          <w:jc w:val="center"/>
        </w:trPr>
        <w:tc>
          <w:tcPr>
            <w:tcW w:w="0" w:type="auto"/>
            <w:shd w:val="clear" w:color="auto" w:fill="auto"/>
          </w:tcPr>
          <w:p w14:paraId="5687E3D0" w14:textId="77777777" w:rsidR="00B658CD" w:rsidRPr="001F0AE4" w:rsidRDefault="00B658CD" w:rsidP="00A37FDB">
            <w:pPr>
              <w:pStyle w:val="TAC"/>
              <w:rPr>
                <w:lang w:eastAsia="zh-CN"/>
              </w:rPr>
            </w:pPr>
            <w:r w:rsidRPr="001F0AE4">
              <w:rPr>
                <w:lang w:eastAsia="zh-CN"/>
              </w:rPr>
              <w:t>200</w:t>
            </w:r>
          </w:p>
        </w:tc>
        <w:tc>
          <w:tcPr>
            <w:tcW w:w="0" w:type="auto"/>
            <w:shd w:val="clear" w:color="auto" w:fill="auto"/>
            <w:vAlign w:val="center"/>
          </w:tcPr>
          <w:p w14:paraId="363B8B2A" w14:textId="77777777" w:rsidR="00B658CD" w:rsidRPr="001F0AE4" w:rsidRDefault="00B658CD" w:rsidP="00A37FDB">
            <w:pPr>
              <w:pStyle w:val="TAC"/>
              <w:rPr>
                <w:lang w:eastAsia="zh-CN"/>
              </w:rPr>
            </w:pPr>
            <w:r w:rsidRPr="001F0AE4">
              <w:rPr>
                <w:rFonts w:cs="Arial"/>
              </w:rPr>
              <w:t>±</w:t>
            </w:r>
            <w:r w:rsidRPr="001F0AE4">
              <w:t>24.29</w:t>
            </w:r>
          </w:p>
        </w:tc>
        <w:tc>
          <w:tcPr>
            <w:tcW w:w="0" w:type="auto"/>
            <w:shd w:val="clear" w:color="auto" w:fill="auto"/>
          </w:tcPr>
          <w:p w14:paraId="2556939D" w14:textId="77777777" w:rsidR="00B658CD" w:rsidRPr="001F0AE4" w:rsidRDefault="00B658CD" w:rsidP="00A37FDB">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0569C136" w14:textId="77777777" w:rsidR="00B658CD" w:rsidRPr="001F0AE4" w:rsidRDefault="00B658CD" w:rsidP="00A37FDB">
            <w:pPr>
              <w:pStyle w:val="TAC"/>
              <w:rPr>
                <w:lang w:eastAsia="zh-CN"/>
              </w:rPr>
            </w:pPr>
            <w:r w:rsidRPr="001F0AE4">
              <w:t>60</w:t>
            </w:r>
            <w:r w:rsidRPr="001F0AE4">
              <w:rPr>
                <w:lang w:val="sv-SE"/>
              </w:rPr>
              <w:t xml:space="preserve"> kHz</w:t>
            </w:r>
            <w:r w:rsidRPr="001F0AE4">
              <w:t xml:space="preserve"> SCS</w:t>
            </w:r>
          </w:p>
        </w:tc>
      </w:tr>
      <w:tr w:rsidR="00B658CD" w:rsidRPr="001F0AE4" w14:paraId="32B6BF60" w14:textId="77777777" w:rsidTr="00A37FDB">
        <w:trPr>
          <w:jc w:val="center"/>
        </w:trPr>
        <w:tc>
          <w:tcPr>
            <w:tcW w:w="0" w:type="auto"/>
            <w:shd w:val="clear" w:color="auto" w:fill="auto"/>
          </w:tcPr>
          <w:p w14:paraId="58180B7B" w14:textId="77777777" w:rsidR="00B658CD" w:rsidRPr="001F0AE4" w:rsidRDefault="00B658CD" w:rsidP="00A37FDB">
            <w:pPr>
              <w:pStyle w:val="TAC"/>
              <w:rPr>
                <w:lang w:eastAsia="zh-CN"/>
              </w:rPr>
            </w:pPr>
            <w:r w:rsidRPr="001F0AE4">
              <w:rPr>
                <w:lang w:eastAsia="zh-CN"/>
              </w:rPr>
              <w:t>400</w:t>
            </w:r>
          </w:p>
        </w:tc>
        <w:tc>
          <w:tcPr>
            <w:tcW w:w="0" w:type="auto"/>
            <w:shd w:val="clear" w:color="auto" w:fill="auto"/>
            <w:vAlign w:val="center"/>
          </w:tcPr>
          <w:p w14:paraId="2D7D40EE" w14:textId="77777777" w:rsidR="00B658CD" w:rsidRPr="001F0AE4" w:rsidRDefault="00B658CD" w:rsidP="00A37FDB">
            <w:pPr>
              <w:pStyle w:val="TAC"/>
              <w:rPr>
                <w:lang w:eastAsia="zh-CN"/>
              </w:rPr>
            </w:pPr>
            <w:r w:rsidRPr="001F0AE4">
              <w:rPr>
                <w:rFonts w:cs="Arial"/>
              </w:rPr>
              <w:t>±</w:t>
            </w:r>
            <w:r w:rsidRPr="001F0AE4">
              <w:t>24.31</w:t>
            </w:r>
          </w:p>
        </w:tc>
        <w:tc>
          <w:tcPr>
            <w:tcW w:w="0" w:type="auto"/>
            <w:shd w:val="clear" w:color="auto" w:fill="auto"/>
          </w:tcPr>
          <w:p w14:paraId="3930BCBC" w14:textId="77777777" w:rsidR="00B658CD" w:rsidRPr="001F0AE4" w:rsidRDefault="00B658CD" w:rsidP="00A37FDB">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DC53CB5" w14:textId="77777777" w:rsidR="00B658CD" w:rsidRPr="001F0AE4" w:rsidRDefault="00B658CD" w:rsidP="00A37FDB">
            <w:pPr>
              <w:pStyle w:val="TAC"/>
              <w:rPr>
                <w:lang w:eastAsia="zh-CN"/>
              </w:rPr>
            </w:pPr>
            <w:r w:rsidRPr="001F0AE4">
              <w:t>60</w:t>
            </w:r>
            <w:r w:rsidRPr="001F0AE4">
              <w:rPr>
                <w:lang w:val="sv-SE"/>
              </w:rPr>
              <w:t xml:space="preserve"> kHz</w:t>
            </w:r>
            <w:r w:rsidRPr="001F0AE4">
              <w:t xml:space="preserve"> SCS</w:t>
            </w:r>
          </w:p>
        </w:tc>
      </w:tr>
    </w:tbl>
    <w:p w14:paraId="27D894A0" w14:textId="77777777" w:rsidR="00B658CD" w:rsidRPr="001F0AE4" w:rsidRDefault="00B658CD" w:rsidP="00B658CD"/>
    <w:p w14:paraId="3ACA944B" w14:textId="77777777" w:rsidR="00BA1C46" w:rsidRDefault="00BA1C46" w:rsidP="00BA1C46">
      <w:pPr>
        <w:pStyle w:val="Heading5"/>
        <w:numPr>
          <w:ilvl w:val="0"/>
          <w:numId w:val="0"/>
        </w:numPr>
        <w:ind w:left="1008" w:hanging="1008"/>
        <w:rPr>
          <w:lang w:eastAsia="sv-SE"/>
        </w:rPr>
      </w:pPr>
      <w:r>
        <w:br w:type="page"/>
      </w:r>
      <w:bookmarkStart w:id="110" w:name="_Toc527700339"/>
      <w:r w:rsidRPr="00F6235A">
        <w:rPr>
          <w:lang w:eastAsia="sv-SE"/>
        </w:rPr>
        <w:lastRenderedPageBreak/>
        <w:t>7.5.</w:t>
      </w:r>
      <w:r>
        <w:rPr>
          <w:lang w:eastAsia="sv-SE"/>
        </w:rPr>
        <w:t>2</w:t>
      </w:r>
      <w:r w:rsidRPr="00F6235A">
        <w:rPr>
          <w:lang w:eastAsia="sv-SE"/>
        </w:rPr>
        <w:t>.5.</w:t>
      </w:r>
      <w:r>
        <w:rPr>
          <w:lang w:eastAsia="sv-SE"/>
        </w:rPr>
        <w:t>2</w:t>
      </w:r>
      <w:r w:rsidRPr="00F6235A">
        <w:rPr>
          <w:lang w:eastAsia="sv-SE"/>
        </w:rPr>
        <w:tab/>
        <w:t xml:space="preserve">Test </w:t>
      </w:r>
      <w:r>
        <w:rPr>
          <w:lang w:eastAsia="sv-SE"/>
        </w:rPr>
        <w:t>requirements for</w:t>
      </w:r>
      <w:r w:rsidRPr="00F6235A">
        <w:rPr>
          <w:lang w:eastAsia="sv-SE"/>
        </w:rPr>
        <w:t xml:space="preserve"> </w:t>
      </w:r>
      <w:r w:rsidRPr="00F6235A">
        <w:rPr>
          <w:i/>
          <w:lang w:eastAsia="sv-SE"/>
        </w:rPr>
        <w:t>BS type 1-O</w:t>
      </w:r>
      <w:bookmarkEnd w:id="110"/>
    </w:p>
    <w:p w14:paraId="08A7D6BE" w14:textId="77777777" w:rsidR="00BA1C46" w:rsidRPr="00AF6DCE" w:rsidRDefault="00BA1C46" w:rsidP="00BA1C46">
      <w:pPr>
        <w:rPr>
          <w:lang w:eastAsia="ja-JP"/>
        </w:rPr>
      </w:pPr>
      <w:r w:rsidRPr="00AF6DCE">
        <w:t xml:space="preserve">The requirement shall apply at the RIB when the </w:t>
      </w:r>
      <w:proofErr w:type="spellStart"/>
      <w:r w:rsidRPr="00AF6DCE">
        <w:t>AoA</w:t>
      </w:r>
      <w:proofErr w:type="spellEnd"/>
      <w:r w:rsidRPr="00AF6DCE">
        <w:t xml:space="preserve"> of the incident wave of a received signal and the interfering signal are from the same direction, and:</w:t>
      </w:r>
    </w:p>
    <w:p w14:paraId="29E5F42B" w14:textId="77777777" w:rsidR="00BA1C46" w:rsidRPr="00AF6DCE" w:rsidRDefault="00BA1C46" w:rsidP="00BA1C46">
      <w:pPr>
        <w:ind w:left="568" w:hanging="284"/>
      </w:pPr>
      <w:r w:rsidRPr="00AF6DCE">
        <w:t>-</w:t>
      </w:r>
      <w:r w:rsidRPr="00AF6DCE">
        <w:tab/>
        <w:t xml:space="preserve">when the wanted signal is based on </w:t>
      </w:r>
      <w:r w:rsidRPr="00AF6DCE">
        <w:rPr>
          <w:rFonts w:cs="Arial"/>
          <w:szCs w:val="18"/>
        </w:rPr>
        <w:t>EIS</w:t>
      </w:r>
      <w:r w:rsidRPr="00AF6DCE">
        <w:rPr>
          <w:rFonts w:cs="Arial"/>
          <w:szCs w:val="18"/>
          <w:vertAlign w:val="subscript"/>
        </w:rPr>
        <w:t>REFSENS</w:t>
      </w:r>
      <w:r w:rsidRPr="00AF6DCE">
        <w:t xml:space="preserve">: the </w:t>
      </w:r>
      <w:proofErr w:type="spellStart"/>
      <w:r w:rsidRPr="00AF6DCE">
        <w:t>AoA</w:t>
      </w:r>
      <w:proofErr w:type="spellEnd"/>
      <w:r w:rsidRPr="00AF6DCE">
        <w:t xml:space="preserve"> of the incident wave of a received signal and the interfering signal are within the </w:t>
      </w:r>
      <w:bookmarkStart w:id="111" w:name="_Hlk513666185"/>
      <w:del w:id="112" w:author="Thomas Chapman" w:date="2018-10-24T13:45:00Z">
        <w:r w:rsidRPr="00AF6DCE" w:rsidDel="00BA1C46">
          <w:rPr>
            <w:i/>
          </w:rPr>
          <w:delText xml:space="preserve">FR1 </w:delText>
        </w:r>
      </w:del>
      <w:bookmarkEnd w:id="111"/>
      <w:r w:rsidRPr="00AF6DCE">
        <w:rPr>
          <w:i/>
        </w:rPr>
        <w:t xml:space="preserve">OTA REFSENS </w:t>
      </w:r>
      <w:proofErr w:type="spellStart"/>
      <w:r w:rsidRPr="00AF6DCE">
        <w:rPr>
          <w:i/>
        </w:rPr>
        <w:t>RoAoA</w:t>
      </w:r>
      <w:proofErr w:type="spellEnd"/>
      <w:r w:rsidRPr="00AF6DCE">
        <w:rPr>
          <w:i/>
        </w:rPr>
        <w:t>.</w:t>
      </w:r>
    </w:p>
    <w:p w14:paraId="75D4D17C" w14:textId="77777777" w:rsidR="00BA1C46" w:rsidRPr="00AF6DCE" w:rsidRDefault="00BA1C46" w:rsidP="00BA1C46">
      <w:pPr>
        <w:ind w:left="568" w:hanging="284"/>
      </w:pPr>
      <w:r w:rsidRPr="00AF6DCE">
        <w:t>-</w:t>
      </w:r>
      <w:r w:rsidRPr="00AF6DCE">
        <w:tab/>
        <w:t xml:space="preserve">when the wanted signal is based on </w:t>
      </w:r>
      <w:proofErr w:type="spellStart"/>
      <w:r w:rsidRPr="00AF6DCE">
        <w:rPr>
          <w:rFonts w:cs="Arial"/>
          <w:szCs w:val="18"/>
        </w:rPr>
        <w:t>EIS</w:t>
      </w:r>
      <w:r w:rsidRPr="00AF6DCE">
        <w:rPr>
          <w:rFonts w:cs="Arial"/>
          <w:szCs w:val="18"/>
          <w:vertAlign w:val="subscript"/>
        </w:rPr>
        <w:t>minSENS</w:t>
      </w:r>
      <w:proofErr w:type="spellEnd"/>
      <w:r w:rsidRPr="00AF6DCE">
        <w:t xml:space="preserve">: the </w:t>
      </w:r>
      <w:proofErr w:type="spellStart"/>
      <w:r w:rsidRPr="00AF6DCE">
        <w:t>AoA</w:t>
      </w:r>
      <w:proofErr w:type="spellEnd"/>
      <w:r w:rsidRPr="00AF6DCE">
        <w:t xml:space="preserve"> of the incident wave of a received signal and the interfering signal are within the </w:t>
      </w:r>
      <w:proofErr w:type="spellStart"/>
      <w:r w:rsidRPr="00AF6DCE">
        <w:rPr>
          <w:i/>
        </w:rPr>
        <w:t>minSENS</w:t>
      </w:r>
      <w:proofErr w:type="spellEnd"/>
      <w:r w:rsidRPr="00AF6DCE">
        <w:rPr>
          <w:i/>
        </w:rPr>
        <w:t xml:space="preserve"> </w:t>
      </w:r>
      <w:proofErr w:type="spellStart"/>
      <w:r w:rsidRPr="00AF6DCE">
        <w:rPr>
          <w:i/>
        </w:rPr>
        <w:t>RoAoA</w:t>
      </w:r>
      <w:proofErr w:type="spellEnd"/>
      <w:r w:rsidRPr="00AF6DCE">
        <w:t>.</w:t>
      </w:r>
    </w:p>
    <w:p w14:paraId="00758746" w14:textId="77777777" w:rsidR="00BA1C46" w:rsidRPr="00AF6DCE" w:rsidRDefault="00BA1C46" w:rsidP="00BA1C46">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37D33A68" w14:textId="77777777" w:rsidR="00BA1C46" w:rsidRPr="00AF6DCE" w:rsidRDefault="00BA1C46" w:rsidP="00BA1C46">
      <w:r w:rsidRPr="00AF6DCE">
        <w:t>The throughput shall be ≥ 95% of the maximum throughput</w:t>
      </w:r>
      <w:r w:rsidRPr="00AF6DCE" w:rsidDel="00BE584A">
        <w:t xml:space="preserve"> </w:t>
      </w:r>
      <w:r w:rsidRPr="00AF6DCE">
        <w:t xml:space="preserve">of the reference measurement channel, with OTA wanted and OTA interfering signal specified in tables </w:t>
      </w:r>
      <w:r>
        <w:t>7</w:t>
      </w:r>
      <w:r w:rsidRPr="00AF6DCE">
        <w:t>.5.2.</w:t>
      </w:r>
      <w:r>
        <w:t>5.</w:t>
      </w:r>
      <w:r w:rsidRPr="00AF6DCE">
        <w:t xml:space="preserve">2-1, table </w:t>
      </w:r>
      <w:r>
        <w:t>7</w:t>
      </w:r>
      <w:r w:rsidRPr="00AF6DCE">
        <w:t>.5.2.</w:t>
      </w:r>
      <w:r>
        <w:t>5.</w:t>
      </w:r>
      <w:r w:rsidRPr="00AF6DCE">
        <w:t xml:space="preserve">2-2 and table </w:t>
      </w:r>
      <w:r>
        <w:t>7</w:t>
      </w:r>
      <w:r w:rsidRPr="00AF6DCE">
        <w:t>.5.2.</w:t>
      </w:r>
      <w:r>
        <w:t>5.</w:t>
      </w:r>
      <w:r w:rsidRPr="00AF6DCE">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3D74878B" w14:textId="77777777" w:rsidR="00BA1C46" w:rsidRPr="00AF6DCE" w:rsidRDefault="00BA1C46" w:rsidP="00BA1C46">
      <w:pPr>
        <w:rPr>
          <w:rFonts w:cs="v3.8.0"/>
        </w:rPr>
      </w:pPr>
      <w:r w:rsidRPr="00AF6DCE">
        <w:t xml:space="preserve">The OTA in-band blocking requirements apply outside the </w:t>
      </w:r>
      <w:r w:rsidRPr="00B05885">
        <w:rPr>
          <w:i/>
        </w:rPr>
        <w:t>Base Station RF Bandwidth</w:t>
      </w:r>
      <w:r w:rsidRPr="00AF6DCE">
        <w:t xml:space="preserve"> or </w:t>
      </w:r>
      <w:r w:rsidRPr="00B05885">
        <w:rPr>
          <w:i/>
        </w:rPr>
        <w:t>Radio Bandwidth</w:t>
      </w:r>
      <w:r w:rsidRPr="00AF6DCE">
        <w:t xml:space="preserve">. The interfering signal offset is defined relative to the </w:t>
      </w:r>
      <w:r w:rsidRPr="00B05885">
        <w:rPr>
          <w:i/>
        </w:rPr>
        <w:t>Base Station RF Bandwidth</w:t>
      </w:r>
      <w:r w:rsidRPr="00AF6DCE">
        <w:t xml:space="preserve"> </w:t>
      </w:r>
      <w:r w:rsidRPr="00B05885">
        <w:rPr>
          <w:i/>
        </w:rPr>
        <w:t>edges</w:t>
      </w:r>
      <w:r w:rsidRPr="00AF6DCE">
        <w:t xml:space="preserve"> or </w:t>
      </w:r>
      <w:r w:rsidRPr="00B05885">
        <w:rPr>
          <w:i/>
        </w:rPr>
        <w:t>Radio Bandwidth</w:t>
      </w:r>
      <w:r w:rsidRPr="00AF6DCE">
        <w:t xml:space="preserve"> edges.</w:t>
      </w:r>
    </w:p>
    <w:p w14:paraId="3A80A3AE" w14:textId="77777777" w:rsidR="00BA1C46" w:rsidRPr="00AF6DCE" w:rsidRDefault="00BA1C46" w:rsidP="00BA1C46">
      <w:r w:rsidRPr="00AF6DCE">
        <w:t xml:space="preserve">For </w:t>
      </w:r>
      <w:r w:rsidRPr="00AF6DCE">
        <w:rPr>
          <w:i/>
        </w:rPr>
        <w:t xml:space="preserve">BS type 1-O </w:t>
      </w:r>
      <w:r w:rsidRPr="00AF6DCE">
        <w:rPr>
          <w:rFonts w:cs="v3.8.0"/>
        </w:rPr>
        <w:t xml:space="preserve">the OTA in-band </w:t>
      </w:r>
      <w:r w:rsidRPr="00AF6DCE">
        <w:t xml:space="preserve">blocking requirement </w:t>
      </w:r>
      <w:r>
        <w:t xml:space="preserve">shall </w:t>
      </w:r>
      <w:r w:rsidRPr="00AF6DCE">
        <w:rPr>
          <w:rFonts w:cs="v3.8.0"/>
        </w:rPr>
        <w:t xml:space="preserve">apply </w:t>
      </w:r>
      <w:r w:rsidRPr="00C629A6">
        <w:t xml:space="preserve">in the in-band blocking frequency range, which is </w:t>
      </w:r>
      <w:r>
        <w:t xml:space="preserve">defined within frequency range </w:t>
      </w:r>
      <w:r w:rsidRPr="00AF6DCE">
        <w:t xml:space="preserve">from </w:t>
      </w:r>
      <w:proofErr w:type="spellStart"/>
      <w:r w:rsidRPr="00AF6DCE">
        <w:rPr>
          <w:rFonts w:cs="Arial"/>
        </w:rPr>
        <w:t>F</w:t>
      </w:r>
      <w:r w:rsidRPr="00AF6DCE">
        <w:rPr>
          <w:rFonts w:cs="Arial"/>
          <w:vertAlign w:val="subscript"/>
        </w:rPr>
        <w:t>UL_low</w:t>
      </w:r>
      <w:proofErr w:type="spellEnd"/>
      <w:r w:rsidRPr="00AF6DCE">
        <w:rPr>
          <w:rFonts w:cs="Arial"/>
        </w:rPr>
        <w:t xml:space="preserve"> - </w:t>
      </w:r>
      <w:proofErr w:type="spellStart"/>
      <w:r w:rsidRPr="00AF6DCE">
        <w:t>Δf</w:t>
      </w:r>
      <w:r w:rsidRPr="00AF6DCE">
        <w:rPr>
          <w:vertAlign w:val="subscript"/>
        </w:rPr>
        <w:t>OOB</w:t>
      </w:r>
      <w:proofErr w:type="spellEnd"/>
      <w:r w:rsidRPr="00AF6DCE">
        <w:rPr>
          <w:rFonts w:cs="v5.0.0"/>
        </w:rPr>
        <w:t xml:space="preserve"> </w:t>
      </w:r>
      <w:r w:rsidRPr="00AF6DCE">
        <w:t xml:space="preserve">to </w:t>
      </w:r>
      <w:proofErr w:type="spellStart"/>
      <w:r w:rsidRPr="00AF6DCE">
        <w:rPr>
          <w:rFonts w:cs="Arial"/>
        </w:rPr>
        <w:t>F</w:t>
      </w:r>
      <w:r w:rsidRPr="00AF6DCE">
        <w:rPr>
          <w:rFonts w:cs="Arial"/>
          <w:vertAlign w:val="subscript"/>
        </w:rPr>
        <w:t>UL_high</w:t>
      </w:r>
      <w:proofErr w:type="spellEnd"/>
      <w:r w:rsidRPr="00AF6DCE">
        <w:rPr>
          <w:rFonts w:cs="Arial"/>
        </w:rPr>
        <w:t xml:space="preserve"> + </w:t>
      </w:r>
      <w:proofErr w:type="spellStart"/>
      <w:r w:rsidRPr="00AF6DCE">
        <w:t>Δf</w:t>
      </w:r>
      <w:r w:rsidRPr="00AF6DCE">
        <w:rPr>
          <w:vertAlign w:val="subscript"/>
        </w:rPr>
        <w:t>OOB</w:t>
      </w:r>
      <w:proofErr w:type="spellEnd"/>
      <w:r w:rsidRPr="00AF6DCE">
        <w:rPr>
          <w:rFonts w:cs="v3.8.0"/>
        </w:rPr>
        <w:t>, excluding the downlink frequency range of the FDD</w:t>
      </w:r>
      <w:r w:rsidRPr="00AF6DCE">
        <w:rPr>
          <w:rFonts w:cs="v3.8.0"/>
          <w:i/>
        </w:rPr>
        <w:t xml:space="preserve"> operating band</w:t>
      </w:r>
      <w:r w:rsidRPr="00B05885">
        <w:rPr>
          <w:rFonts w:cs="v3.8.0"/>
          <w:i/>
        </w:rPr>
        <w:t>,</w:t>
      </w:r>
      <w:r>
        <w:rPr>
          <w:rFonts w:cs="v3.8.0"/>
          <w:i/>
        </w:rPr>
        <w:t xml:space="preserve"> </w:t>
      </w:r>
      <w:r>
        <w:rPr>
          <w:rFonts w:cs="v3.8.0"/>
        </w:rPr>
        <w:t>where</w:t>
      </w:r>
      <w:r w:rsidRPr="00AF6DCE">
        <w:rPr>
          <w:rFonts w:cs="v3.8.0"/>
        </w:rPr>
        <w:t xml:space="preserve"> </w:t>
      </w:r>
      <w:r>
        <w:rPr>
          <w:rFonts w:cs="v5.0.0"/>
        </w:rPr>
        <w:t>t</w:t>
      </w:r>
      <w:r w:rsidRPr="00AF6DCE">
        <w:rPr>
          <w:rFonts w:cs="v5.0.0"/>
        </w:rPr>
        <w:t xml:space="preserve">he </w:t>
      </w:r>
      <w:proofErr w:type="spellStart"/>
      <w:r w:rsidRPr="00AF6DCE">
        <w:t>Δf</w:t>
      </w:r>
      <w:r w:rsidRPr="00AF6DCE">
        <w:rPr>
          <w:vertAlign w:val="subscript"/>
        </w:rPr>
        <w:t>OOB</w:t>
      </w:r>
      <w:proofErr w:type="spellEnd"/>
      <w:r w:rsidRPr="00AF6DCE">
        <w:rPr>
          <w:rFonts w:cs="v5.0.0"/>
        </w:rPr>
        <w:t xml:space="preserve"> for </w:t>
      </w:r>
      <w:r w:rsidRPr="00AF6DCE">
        <w:rPr>
          <w:i/>
        </w:rPr>
        <w:t xml:space="preserve">BS type </w:t>
      </w:r>
      <w:r w:rsidRPr="00AF6DCE">
        <w:rPr>
          <w:rFonts w:hint="eastAsia"/>
          <w:i/>
        </w:rPr>
        <w:t>1-O</w:t>
      </w:r>
      <w:r w:rsidRPr="00AF6DCE">
        <w:rPr>
          <w:rFonts w:cs="v5.0.0"/>
        </w:rPr>
        <w:t xml:space="preserve"> is </w:t>
      </w:r>
      <w:r w:rsidRPr="00AF6DCE">
        <w:t xml:space="preserve">defined in table </w:t>
      </w:r>
      <w:r>
        <w:t>7</w:t>
      </w:r>
      <w:r w:rsidRPr="00AF6DCE">
        <w:t>.5.2.</w:t>
      </w:r>
      <w:r>
        <w:t>5.</w:t>
      </w:r>
      <w:r w:rsidRPr="00AF6DCE">
        <w:t>2-0.</w:t>
      </w:r>
    </w:p>
    <w:p w14:paraId="74142F49" w14:textId="77777777" w:rsidR="00BA1C46" w:rsidRDefault="00BA1C46" w:rsidP="00BA1C46">
      <w:pPr>
        <w:pStyle w:val="TH"/>
      </w:pPr>
      <w:r w:rsidRPr="00AF6DCE">
        <w:t xml:space="preserve">Table </w:t>
      </w:r>
      <w:r>
        <w:t>7</w:t>
      </w:r>
      <w:r w:rsidRPr="00AF6DCE">
        <w:t>.5.2.</w:t>
      </w:r>
      <w:r>
        <w:t>5.</w:t>
      </w:r>
      <w:r w:rsidRPr="00AF6DCE">
        <w:t xml:space="preserve">2-0: </w:t>
      </w:r>
      <w:proofErr w:type="spellStart"/>
      <w:r w:rsidRPr="00AF6DCE">
        <w:t>Δf</w:t>
      </w:r>
      <w:r w:rsidRPr="00AF6DCE">
        <w:rPr>
          <w:vertAlign w:val="subscript"/>
        </w:rPr>
        <w:t>OOB</w:t>
      </w:r>
      <w:proofErr w:type="spellEnd"/>
      <w:r w:rsidRPr="00AF6DCE">
        <w:t xml:space="preserve"> offset for NR </w:t>
      </w:r>
      <w:r w:rsidRPr="00AF6DCE">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BA1C46" w:rsidRPr="00AF6DCE" w14:paraId="21A529AA" w14:textId="77777777" w:rsidTr="00A37FDB">
        <w:trPr>
          <w:jc w:val="center"/>
        </w:trPr>
        <w:tc>
          <w:tcPr>
            <w:tcW w:w="0" w:type="auto"/>
          </w:tcPr>
          <w:p w14:paraId="456704FF" w14:textId="77777777" w:rsidR="00BA1C46" w:rsidRPr="00AF6DCE" w:rsidRDefault="00BA1C46" w:rsidP="00A37FDB">
            <w:pPr>
              <w:pStyle w:val="TAH"/>
              <w:rPr>
                <w:lang w:eastAsia="zh-CN"/>
              </w:rPr>
            </w:pPr>
            <w:r w:rsidRPr="00AF6DCE">
              <w:rPr>
                <w:lang w:eastAsia="zh-CN"/>
              </w:rPr>
              <w:t>BS type</w:t>
            </w:r>
          </w:p>
        </w:tc>
        <w:tc>
          <w:tcPr>
            <w:tcW w:w="3472" w:type="dxa"/>
            <w:shd w:val="clear" w:color="auto" w:fill="auto"/>
          </w:tcPr>
          <w:p w14:paraId="1C377FAF" w14:textId="77777777" w:rsidR="00BA1C46" w:rsidRPr="00AF6DCE" w:rsidRDefault="00BA1C46" w:rsidP="00A37FDB">
            <w:pPr>
              <w:pStyle w:val="TAH"/>
            </w:pPr>
            <w:r w:rsidRPr="00AF6DCE">
              <w:rPr>
                <w:i/>
              </w:rPr>
              <w:t>Operating band</w:t>
            </w:r>
            <w:r w:rsidRPr="00AF6DCE">
              <w:t xml:space="preserve"> characteristics</w:t>
            </w:r>
          </w:p>
        </w:tc>
        <w:tc>
          <w:tcPr>
            <w:tcW w:w="0" w:type="auto"/>
            <w:shd w:val="clear" w:color="auto" w:fill="auto"/>
          </w:tcPr>
          <w:p w14:paraId="182A1646" w14:textId="77777777" w:rsidR="00BA1C46" w:rsidRPr="00AF6DCE" w:rsidRDefault="00BA1C46" w:rsidP="00A37FDB">
            <w:pPr>
              <w:pStyle w:val="TAH"/>
            </w:pPr>
            <w:proofErr w:type="spellStart"/>
            <w:r w:rsidRPr="00AF6DCE">
              <w:t>Δf</w:t>
            </w:r>
            <w:r w:rsidRPr="00AF6DCE">
              <w:rPr>
                <w:vertAlign w:val="subscript"/>
              </w:rPr>
              <w:t>OOB</w:t>
            </w:r>
            <w:proofErr w:type="spellEnd"/>
            <w:r w:rsidRPr="00AF6DCE">
              <w:t xml:space="preserve"> </w:t>
            </w:r>
            <w:r>
              <w:t>(</w:t>
            </w:r>
            <w:r w:rsidRPr="00AF6DCE">
              <w:t>MHz</w:t>
            </w:r>
            <w:r>
              <w:t>)</w:t>
            </w:r>
          </w:p>
        </w:tc>
      </w:tr>
      <w:tr w:rsidR="00BA1C46" w:rsidRPr="00AF6DCE" w14:paraId="4F140E46" w14:textId="77777777" w:rsidTr="00A37FDB">
        <w:trPr>
          <w:jc w:val="center"/>
        </w:trPr>
        <w:tc>
          <w:tcPr>
            <w:tcW w:w="0" w:type="auto"/>
            <w:vMerge w:val="restart"/>
            <w:vAlign w:val="center"/>
          </w:tcPr>
          <w:p w14:paraId="583C1501" w14:textId="77777777" w:rsidR="00BA1C46" w:rsidRPr="002F3E23" w:rsidRDefault="00BA1C46" w:rsidP="00A37FDB">
            <w:pPr>
              <w:pStyle w:val="TAC"/>
              <w:rPr>
                <w:i/>
                <w:lang w:eastAsia="zh-CN"/>
              </w:rPr>
            </w:pPr>
            <w:r w:rsidRPr="002F3E23">
              <w:rPr>
                <w:i/>
                <w:lang w:eastAsia="zh-CN"/>
              </w:rPr>
              <w:t>BS type 1-O</w:t>
            </w:r>
          </w:p>
        </w:tc>
        <w:tc>
          <w:tcPr>
            <w:tcW w:w="3472" w:type="dxa"/>
            <w:shd w:val="clear" w:color="auto" w:fill="auto"/>
          </w:tcPr>
          <w:p w14:paraId="13FEB4B0" w14:textId="77777777" w:rsidR="00BA1C46" w:rsidRPr="00AF6DCE" w:rsidRDefault="00BA1C46" w:rsidP="00A37FDB">
            <w:pPr>
              <w:pStyle w:val="TAC"/>
            </w:pPr>
            <w:proofErr w:type="spellStart"/>
            <w:r w:rsidRPr="00AF6DCE">
              <w:rPr>
                <w:rFonts w:cs="Arial"/>
              </w:rPr>
              <w:t>F</w:t>
            </w:r>
            <w:r w:rsidRPr="00AF6DCE">
              <w:rPr>
                <w:rFonts w:cs="Arial"/>
                <w:vertAlign w:val="subscript"/>
              </w:rPr>
              <w:t>UL_high</w:t>
            </w:r>
            <w:proofErr w:type="spellEnd"/>
            <w:r w:rsidRPr="00AF6DCE">
              <w:t xml:space="preserve"> – </w:t>
            </w:r>
            <w:proofErr w:type="spellStart"/>
            <w:r w:rsidRPr="00AF6DCE">
              <w:rPr>
                <w:rFonts w:cs="Arial"/>
              </w:rPr>
              <w:t>F</w:t>
            </w:r>
            <w:r w:rsidRPr="00AF6DCE">
              <w:rPr>
                <w:rFonts w:cs="Arial"/>
                <w:vertAlign w:val="subscript"/>
              </w:rPr>
              <w:t>UL_low</w:t>
            </w:r>
            <w:proofErr w:type="spellEnd"/>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2D6677F0" w14:textId="77777777" w:rsidR="00BA1C46" w:rsidRPr="00AF6DCE" w:rsidRDefault="00BA1C46" w:rsidP="00A37FDB">
            <w:pPr>
              <w:pStyle w:val="TAC"/>
            </w:pPr>
            <w:r w:rsidRPr="00AF6DCE">
              <w:t>20</w:t>
            </w:r>
          </w:p>
        </w:tc>
      </w:tr>
      <w:tr w:rsidR="00BA1C46" w:rsidRPr="00AF6DCE" w14:paraId="33C22E7C" w14:textId="77777777" w:rsidTr="00A37FDB">
        <w:trPr>
          <w:jc w:val="center"/>
        </w:trPr>
        <w:tc>
          <w:tcPr>
            <w:tcW w:w="0" w:type="auto"/>
            <w:vMerge/>
            <w:vAlign w:val="center"/>
          </w:tcPr>
          <w:p w14:paraId="4F747656" w14:textId="77777777" w:rsidR="00BA1C46" w:rsidRPr="00AF6DCE" w:rsidRDefault="00BA1C46" w:rsidP="00A37FDB">
            <w:pPr>
              <w:pStyle w:val="TAC"/>
            </w:pPr>
          </w:p>
        </w:tc>
        <w:tc>
          <w:tcPr>
            <w:tcW w:w="3472" w:type="dxa"/>
            <w:shd w:val="clear" w:color="auto" w:fill="auto"/>
          </w:tcPr>
          <w:p w14:paraId="41EC9217" w14:textId="77777777" w:rsidR="00BA1C46" w:rsidRPr="00AF6DCE" w:rsidRDefault="00BA1C46" w:rsidP="00A37FDB">
            <w:pPr>
              <w:pStyle w:val="TAC"/>
              <w:rPr>
                <w:b/>
              </w:rPr>
            </w:pPr>
            <w:r w:rsidRPr="00AF6DCE">
              <w:rPr>
                <w:rFonts w:cs="Arial"/>
              </w:rPr>
              <w:t xml:space="preserve">100 MHz ≤ </w:t>
            </w:r>
            <w:proofErr w:type="spellStart"/>
            <w:r w:rsidRPr="00AF6DCE">
              <w:rPr>
                <w:rFonts w:cs="Arial"/>
              </w:rPr>
              <w:t>F</w:t>
            </w:r>
            <w:r w:rsidRPr="00AF6DCE">
              <w:rPr>
                <w:rFonts w:cs="Arial"/>
                <w:vertAlign w:val="subscript"/>
              </w:rPr>
              <w:t>UL_high</w:t>
            </w:r>
            <w:proofErr w:type="spellEnd"/>
            <w:r w:rsidRPr="00AF6DCE">
              <w:t xml:space="preserve"> – </w:t>
            </w:r>
            <w:proofErr w:type="spellStart"/>
            <w:r w:rsidRPr="00AF6DCE">
              <w:rPr>
                <w:rFonts w:cs="Arial"/>
              </w:rPr>
              <w:t>F</w:t>
            </w:r>
            <w:r w:rsidRPr="00AF6DCE">
              <w:rPr>
                <w:rFonts w:cs="Arial"/>
                <w:vertAlign w:val="subscript"/>
              </w:rPr>
              <w:t>UL_low</w:t>
            </w:r>
            <w:proofErr w:type="spellEnd"/>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2BAD55D2" w14:textId="77777777" w:rsidR="00BA1C46" w:rsidRPr="00AF6DCE" w:rsidRDefault="00BA1C46" w:rsidP="00A37FDB">
            <w:pPr>
              <w:pStyle w:val="TAC"/>
            </w:pPr>
            <w:r w:rsidRPr="00AF6DCE">
              <w:t>60</w:t>
            </w:r>
          </w:p>
        </w:tc>
      </w:tr>
    </w:tbl>
    <w:p w14:paraId="3B7E12AE" w14:textId="77777777" w:rsidR="00BA1C46" w:rsidRPr="00AF6DCE" w:rsidRDefault="00BA1C46" w:rsidP="00BA1C46"/>
    <w:p w14:paraId="6E9F698F" w14:textId="77777777" w:rsidR="00BA1C46" w:rsidRPr="00AF6DCE" w:rsidRDefault="00BA1C46" w:rsidP="00BA1C46">
      <w:r w:rsidRPr="00AF6DCE">
        <w:t xml:space="preserve">For RIBs supporting operation in </w:t>
      </w:r>
      <w:r w:rsidRPr="00AF6DCE">
        <w:rPr>
          <w:i/>
        </w:rPr>
        <w:t>non-contiguous spectrum</w:t>
      </w:r>
      <w:r w:rsidRPr="00AF6DCE">
        <w:t xml:space="preserve"> within any </w:t>
      </w:r>
      <w:r w:rsidRPr="00AF6DCE">
        <w:rPr>
          <w:i/>
        </w:rPr>
        <w:t>operating band</w:t>
      </w:r>
      <w:r w:rsidRPr="00AF6DCE">
        <w:t xml:space="preserve">, the OTA in-band blocking requirements apply in addition inside any sub-block gap, in case the sub-block gap size is at least as wide as twice the interfering signal minimum offset in table </w:t>
      </w:r>
      <w:r>
        <w:t>7</w:t>
      </w:r>
      <w:r w:rsidRPr="00AF6DCE">
        <w:t>.5.2.</w:t>
      </w:r>
      <w:r>
        <w:t>5.</w:t>
      </w:r>
      <w:r w:rsidRPr="00AF6DCE">
        <w:t>2-1. The interfering signal offset is defined relative to the sub-block edges inside the sub-block gap.</w:t>
      </w:r>
    </w:p>
    <w:p w14:paraId="74A196AC" w14:textId="77777777" w:rsidR="00BA1C46" w:rsidRPr="00AF6DCE" w:rsidRDefault="00BA1C46" w:rsidP="00BA1C46">
      <w:r w:rsidRPr="00AF6DCE">
        <w:t xml:space="preserve">For </w:t>
      </w:r>
      <w:r w:rsidRPr="00AF6DCE">
        <w:rPr>
          <w:i/>
        </w:rPr>
        <w:t>multi-band RIBs</w:t>
      </w:r>
      <w:r w:rsidRPr="00AF6DCE">
        <w:t xml:space="preserve">, the OTA in-band blocking requirements apply in the in-band blocking frequency ranges for each supported </w:t>
      </w:r>
      <w:r w:rsidRPr="00AF6DCE">
        <w:rPr>
          <w:i/>
        </w:rPr>
        <w:t>operating band</w:t>
      </w:r>
      <w:r w:rsidRPr="00AF6DCE">
        <w:t xml:space="preserve">. The requirement shall apply in addition inside any </w:t>
      </w:r>
      <w:r w:rsidRPr="00B05885">
        <w:rPr>
          <w:i/>
        </w:rPr>
        <w:t>Inter RF Bandwidth gap</w:t>
      </w:r>
      <w:r w:rsidRPr="00AF6DCE">
        <w:t xml:space="preserve">, in case the </w:t>
      </w:r>
      <w:r w:rsidRPr="00B05885">
        <w:rPr>
          <w:i/>
        </w:rPr>
        <w:t>Inter RF Bandwidth gap</w:t>
      </w:r>
      <w:r w:rsidRPr="00AF6DCE">
        <w:t xml:space="preserve"> size is at least as wide as twice the interfering signal minimum offset in tables </w:t>
      </w:r>
      <w:r>
        <w:t>7</w:t>
      </w:r>
      <w:r w:rsidRPr="00AF6DCE">
        <w:t>.5.2</w:t>
      </w:r>
      <w:r>
        <w:t>.5</w:t>
      </w:r>
      <w:r w:rsidRPr="00AF6DCE">
        <w:t xml:space="preserve">.2-1 and </w:t>
      </w:r>
      <w:r>
        <w:t>7</w:t>
      </w:r>
      <w:r w:rsidRPr="00AF6DCE">
        <w:t>.5.2.</w:t>
      </w:r>
      <w:r>
        <w:t>5.</w:t>
      </w:r>
      <w:r w:rsidRPr="00AF6DCE">
        <w:t>2-3.</w:t>
      </w:r>
    </w:p>
    <w:p w14:paraId="761E2AE9" w14:textId="77777777" w:rsidR="00BA1C46" w:rsidRPr="00AF6DCE" w:rsidRDefault="00BA1C46" w:rsidP="00BA1C46">
      <w:r w:rsidRPr="00AF6DCE">
        <w:t xml:space="preserve">For a RIBs supporting operation in </w:t>
      </w:r>
      <w:r w:rsidRPr="00AF6DCE">
        <w:rPr>
          <w:i/>
        </w:rPr>
        <w:t>non-contiguous spectrum</w:t>
      </w:r>
      <w:r w:rsidRPr="00AF6DCE">
        <w:t xml:space="preserve"> within any operating band, the OTA </w:t>
      </w:r>
      <w:r w:rsidRPr="00AF6DCE">
        <w:rPr>
          <w:rFonts w:hint="eastAsia"/>
        </w:rPr>
        <w:t xml:space="preserve">narrowband </w:t>
      </w:r>
      <w:r w:rsidRPr="00AF6DCE">
        <w:t xml:space="preserve">blocking requirements apply in addition inside any sub-block gap, in case the sub-block gap size is at least as wide as the interfering signal minimum offset in table </w:t>
      </w:r>
      <w:r>
        <w:t>7</w:t>
      </w:r>
      <w:r w:rsidRPr="00AF6DCE">
        <w:t>.5.2.</w:t>
      </w:r>
      <w:r>
        <w:t>5.</w:t>
      </w:r>
      <w:r w:rsidRPr="00AF6DCE">
        <w:t>2-3. The interfering signal offset is defined relative to the sub-block edges inside the sub-block gap.</w:t>
      </w:r>
    </w:p>
    <w:p w14:paraId="7E61122B" w14:textId="77777777" w:rsidR="00BA1C46" w:rsidRPr="00AF6DCE" w:rsidRDefault="00BA1C46" w:rsidP="00BA1C46">
      <w:r w:rsidRPr="00AF6DCE">
        <w:t xml:space="preserve">For a </w:t>
      </w:r>
      <w:r w:rsidRPr="00AF6DCE">
        <w:rPr>
          <w:i/>
        </w:rPr>
        <w:t>multi-band RIBs</w:t>
      </w:r>
      <w:r w:rsidRPr="00AF6DCE">
        <w:t xml:space="preserve">, the OTA </w:t>
      </w:r>
      <w:r w:rsidRPr="00AF6DCE">
        <w:rPr>
          <w:rFonts w:hint="eastAsia"/>
        </w:rPr>
        <w:t>narrowband</w:t>
      </w:r>
      <w:r w:rsidRPr="00AF6DCE">
        <w:t xml:space="preserve"> blocking requirements apply in the </w:t>
      </w:r>
      <w:r w:rsidRPr="00AF6DCE">
        <w:rPr>
          <w:rFonts w:hint="eastAsia"/>
        </w:rPr>
        <w:t>narrow</w:t>
      </w:r>
      <w:r w:rsidRPr="00AF6DCE">
        <w:t xml:space="preserve">band blocking frequency ranges for each supported </w:t>
      </w:r>
      <w:r w:rsidRPr="00AF6DCE">
        <w:rPr>
          <w:i/>
          <w:iCs/>
        </w:rPr>
        <w:t>operating band</w:t>
      </w:r>
      <w:r w:rsidRPr="00AF6DCE">
        <w:t xml:space="preserve">. The requirement shall apply in addition inside any </w:t>
      </w:r>
      <w:r w:rsidRPr="00B05885">
        <w:rPr>
          <w:i/>
        </w:rPr>
        <w:t>Inter RF Bandwidth gap</w:t>
      </w:r>
      <w:r w:rsidRPr="00AF6DCE">
        <w:t xml:space="preserve">, in case the </w:t>
      </w:r>
      <w:r w:rsidRPr="00B05885">
        <w:rPr>
          <w:i/>
        </w:rPr>
        <w:t>Inter RF Bandwidth gap</w:t>
      </w:r>
      <w:r w:rsidRPr="00AF6DCE">
        <w:t xml:space="preserve"> size is at least as wide as the interfering signal minimum offset in table </w:t>
      </w:r>
      <w:r>
        <w:t>7</w:t>
      </w:r>
      <w:r w:rsidRPr="00AF6DCE">
        <w:t>.5.2.</w:t>
      </w:r>
      <w:r>
        <w:t>5.</w:t>
      </w:r>
      <w:r w:rsidRPr="00AF6DCE">
        <w:t>2-3.</w:t>
      </w:r>
    </w:p>
    <w:p w14:paraId="6D03009E" w14:textId="77777777" w:rsidR="00BA1C46" w:rsidRDefault="00BA1C46" w:rsidP="00BA1C46">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1</w:t>
      </w:r>
      <w:r w:rsidRPr="00AF6DCE">
        <w:t xml:space="preserve">: General OTA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115"/>
        <w:gridCol w:w="1141"/>
        <w:gridCol w:w="1141"/>
        <w:gridCol w:w="1310"/>
        <w:gridCol w:w="2125"/>
        <w:gridCol w:w="1231"/>
      </w:tblGrid>
      <w:tr w:rsidR="00BA1C46" w:rsidRPr="00AF6DCE" w14:paraId="4A8F4261" w14:textId="77777777" w:rsidTr="00A37FDB">
        <w:trPr>
          <w:trHeight w:val="1658"/>
          <w:jc w:val="center"/>
        </w:trPr>
        <w:tc>
          <w:tcPr>
            <w:tcW w:w="0" w:type="auto"/>
            <w:vMerge w:val="restart"/>
            <w:tcBorders>
              <w:top w:val="single" w:sz="4" w:space="0" w:color="auto"/>
              <w:left w:val="single" w:sz="4" w:space="0" w:color="auto"/>
              <w:right w:val="single" w:sz="4" w:space="0" w:color="auto"/>
            </w:tcBorders>
            <w:vAlign w:val="center"/>
          </w:tcPr>
          <w:p w14:paraId="273B9720" w14:textId="77777777" w:rsidR="00BA1C46" w:rsidRPr="00AF6DCE" w:rsidRDefault="00BA1C46" w:rsidP="00A37FDB">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21657E" w14:textId="77777777" w:rsidR="00BA1C46" w:rsidRPr="00AF6DCE" w:rsidRDefault="00BA1C46" w:rsidP="00A37FDB">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003F5577" w14:textId="77777777" w:rsidR="00BA1C46" w:rsidRPr="00AF6DCE" w:rsidRDefault="00BA1C46" w:rsidP="00A37FDB">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8BE5CAC" w14:textId="77777777" w:rsidR="00BA1C46" w:rsidRPr="00AF6DCE" w:rsidRDefault="00BA1C46" w:rsidP="00A37FDB">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59F5ECEE" w14:textId="77777777" w:rsidR="00BA1C46" w:rsidRPr="00AF6DCE" w:rsidRDefault="00BA1C46" w:rsidP="00A37FDB">
            <w:pPr>
              <w:pStyle w:val="TAH"/>
              <w:rPr>
                <w:lang w:eastAsia="ja-JP"/>
              </w:rPr>
            </w:pPr>
            <w:r w:rsidRPr="00AF6DCE">
              <w:t>Type of interfering signal</w:t>
            </w:r>
          </w:p>
        </w:tc>
      </w:tr>
      <w:tr w:rsidR="00BA1C46" w:rsidRPr="00AF6DCE" w14:paraId="45CA86C9" w14:textId="77777777" w:rsidTr="00A37FDB">
        <w:trPr>
          <w:trHeight w:val="1460"/>
          <w:jc w:val="center"/>
        </w:trPr>
        <w:tc>
          <w:tcPr>
            <w:tcW w:w="0" w:type="auto"/>
            <w:vMerge/>
            <w:tcBorders>
              <w:left w:val="single" w:sz="4" w:space="0" w:color="auto"/>
              <w:bottom w:val="single" w:sz="4" w:space="0" w:color="auto"/>
              <w:right w:val="single" w:sz="4" w:space="0" w:color="auto"/>
            </w:tcBorders>
            <w:vAlign w:val="center"/>
          </w:tcPr>
          <w:p w14:paraId="74F26012" w14:textId="77777777" w:rsidR="00BA1C46" w:rsidRPr="00AF6DCE" w:rsidRDefault="00BA1C46" w:rsidP="00A37FD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15C94C5" w14:textId="77777777" w:rsidR="00BA1C46" w:rsidRPr="00AF6DCE" w:rsidRDefault="00BA1C46" w:rsidP="00A37FDB">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7C3F15B" w14:textId="77777777" w:rsidR="00BA1C46" w:rsidRPr="00AF6DCE" w:rsidRDefault="00BA1C46" w:rsidP="00A37FDB">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230EF4D8" w14:textId="77777777" w:rsidR="00BA1C46" w:rsidRPr="00AF6DCE" w:rsidRDefault="00BA1C46" w:rsidP="00A37FDB">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0FD3D292" w14:textId="77777777" w:rsidR="00BA1C46" w:rsidRPr="00AF6DCE" w:rsidRDefault="00BA1C46" w:rsidP="00A37FDB">
            <w:pPr>
              <w:keepNext/>
              <w:keepLines/>
              <w:tabs>
                <w:tab w:val="left" w:pos="540"/>
                <w:tab w:val="left" w:pos="1260"/>
                <w:tab w:val="left" w:pos="1800"/>
              </w:tabs>
              <w:jc w:val="center"/>
              <w:rPr>
                <w:rFonts w:cs="Arial"/>
                <w:b/>
                <w:sz w:val="18"/>
              </w:rPr>
            </w:pPr>
          </w:p>
        </w:tc>
        <w:tc>
          <w:tcPr>
            <w:tcW w:w="0" w:type="auto"/>
            <w:vMerge/>
            <w:tcBorders>
              <w:left w:val="single" w:sz="4" w:space="0" w:color="auto"/>
              <w:bottom w:val="single" w:sz="4" w:space="0" w:color="auto"/>
              <w:right w:val="single" w:sz="4" w:space="0" w:color="auto"/>
            </w:tcBorders>
            <w:vAlign w:val="center"/>
          </w:tcPr>
          <w:p w14:paraId="4C41E52F" w14:textId="77777777" w:rsidR="00BA1C46" w:rsidRPr="00AF6DCE" w:rsidRDefault="00BA1C46" w:rsidP="00A37FDB">
            <w:pPr>
              <w:keepNext/>
              <w:keepLines/>
              <w:tabs>
                <w:tab w:val="left" w:pos="540"/>
                <w:tab w:val="left" w:pos="1260"/>
                <w:tab w:val="left" w:pos="1800"/>
              </w:tabs>
              <w:jc w:val="center"/>
              <w:rPr>
                <w:rFonts w:cs="Arial"/>
                <w:b/>
                <w:sz w:val="18"/>
              </w:rPr>
            </w:pPr>
          </w:p>
        </w:tc>
        <w:tc>
          <w:tcPr>
            <w:tcW w:w="0" w:type="auto"/>
            <w:vMerge/>
            <w:tcBorders>
              <w:left w:val="single" w:sz="4" w:space="0" w:color="auto"/>
              <w:bottom w:val="single" w:sz="4" w:space="0" w:color="auto"/>
              <w:right w:val="single" w:sz="4" w:space="0" w:color="auto"/>
            </w:tcBorders>
            <w:vAlign w:val="center"/>
          </w:tcPr>
          <w:p w14:paraId="1702141E" w14:textId="77777777" w:rsidR="00BA1C46" w:rsidRPr="00AF6DCE" w:rsidRDefault="00BA1C46" w:rsidP="00A37FDB">
            <w:pPr>
              <w:keepNext/>
              <w:keepLines/>
              <w:tabs>
                <w:tab w:val="left" w:pos="540"/>
                <w:tab w:val="left" w:pos="1260"/>
                <w:tab w:val="left" w:pos="1800"/>
              </w:tabs>
              <w:jc w:val="center"/>
              <w:rPr>
                <w:b/>
                <w:sz w:val="18"/>
              </w:rPr>
            </w:pPr>
          </w:p>
        </w:tc>
      </w:tr>
      <w:tr w:rsidR="00BA1C46" w:rsidRPr="00AF6DCE" w14:paraId="756C5FB4" w14:textId="77777777" w:rsidTr="00A37FDB">
        <w:trPr>
          <w:trHeight w:val="335"/>
          <w:jc w:val="center"/>
        </w:trPr>
        <w:tc>
          <w:tcPr>
            <w:tcW w:w="0" w:type="auto"/>
            <w:vMerge w:val="restart"/>
            <w:tcBorders>
              <w:top w:val="single" w:sz="4" w:space="0" w:color="auto"/>
              <w:left w:val="single" w:sz="4" w:space="0" w:color="auto"/>
              <w:right w:val="single" w:sz="4" w:space="0" w:color="auto"/>
            </w:tcBorders>
            <w:vAlign w:val="center"/>
          </w:tcPr>
          <w:p w14:paraId="05A1963A" w14:textId="77777777" w:rsidR="00BA1C46" w:rsidRPr="00AF6DCE" w:rsidRDefault="00BA1C46" w:rsidP="00A37FDB">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230CF44E"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430527E2"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7D0E2" w14:textId="77777777" w:rsidR="00BA1C46" w:rsidRPr="00AF6DCE" w:rsidRDefault="00BA1C46" w:rsidP="00A37FDB">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54863" w14:textId="77777777" w:rsidR="00BA1C46" w:rsidRPr="00AF6DCE" w:rsidRDefault="00BA1C46" w:rsidP="00A37FDB">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766F972" w14:textId="77777777" w:rsidR="00BA1C46" w:rsidRPr="00AF6DCE" w:rsidRDefault="00BA1C46" w:rsidP="00A37FDB">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547C7171" w14:textId="77777777" w:rsidR="00BA1C46" w:rsidRPr="00AF6DCE" w:rsidRDefault="00BA1C46" w:rsidP="00A37FDB">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8CC86" w14:textId="77777777" w:rsidR="00BA1C46" w:rsidRPr="00AF6DCE" w:rsidRDefault="00BA1C46" w:rsidP="00A37FDB">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B0DAA" w14:textId="77777777" w:rsidR="00BA1C46" w:rsidRPr="00AF6DCE" w:rsidRDefault="00BA1C46" w:rsidP="00A37FDB">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1CF81C8F" w14:textId="77777777" w:rsidR="00BA1C46" w:rsidRPr="00AF6DCE" w:rsidRDefault="00BA1C46" w:rsidP="00A37FDB">
            <w:pPr>
              <w:pStyle w:val="TAC"/>
              <w:rPr>
                <w:lang w:eastAsia="ja-JP"/>
              </w:rPr>
            </w:pPr>
            <w:r w:rsidRPr="00AF6DCE">
              <w:t>SCS: 15 kHz</w:t>
            </w:r>
          </w:p>
        </w:tc>
      </w:tr>
      <w:tr w:rsidR="00BA1C46" w:rsidRPr="00AF6DCE" w14:paraId="6BC6FDE3" w14:textId="77777777" w:rsidTr="00A37FDB">
        <w:trPr>
          <w:trHeight w:val="335"/>
          <w:jc w:val="center"/>
        </w:trPr>
        <w:tc>
          <w:tcPr>
            <w:tcW w:w="0" w:type="auto"/>
            <w:vMerge/>
            <w:tcBorders>
              <w:left w:val="single" w:sz="4" w:space="0" w:color="auto"/>
              <w:bottom w:val="single" w:sz="4" w:space="0" w:color="auto"/>
              <w:right w:val="single" w:sz="4" w:space="0" w:color="auto"/>
            </w:tcBorders>
            <w:vAlign w:val="center"/>
          </w:tcPr>
          <w:p w14:paraId="59A080B6" w14:textId="77777777" w:rsidR="00BA1C46" w:rsidRPr="00AF6DCE" w:rsidRDefault="00BA1C46" w:rsidP="00A37FDB">
            <w:pPr>
              <w:pStyle w:val="TAC"/>
              <w:rPr>
                <w:lang w:eastAsia="zh-CN"/>
              </w:rPr>
            </w:pPr>
          </w:p>
        </w:tc>
        <w:tc>
          <w:tcPr>
            <w:tcW w:w="0" w:type="auto"/>
            <w:tcBorders>
              <w:left w:val="single" w:sz="4" w:space="0" w:color="auto"/>
              <w:bottom w:val="single" w:sz="4" w:space="0" w:color="auto"/>
              <w:right w:val="single" w:sz="4" w:space="0" w:color="auto"/>
            </w:tcBorders>
            <w:vAlign w:val="center"/>
          </w:tcPr>
          <w:p w14:paraId="7D76BDED"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left w:val="single" w:sz="4" w:space="0" w:color="auto"/>
              <w:bottom w:val="single" w:sz="4" w:space="0" w:color="auto"/>
              <w:right w:val="single" w:sz="4" w:space="0" w:color="auto"/>
            </w:tcBorders>
            <w:vAlign w:val="center"/>
          </w:tcPr>
          <w:p w14:paraId="4F6117F2"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5AE079A7"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70A7D43B" w14:textId="77777777" w:rsidR="00BA1C46" w:rsidRPr="00AF6DCE" w:rsidRDefault="00BA1C46" w:rsidP="00A37FDB">
            <w:pPr>
              <w:pStyle w:val="TAC"/>
              <w:rPr>
                <w:lang w:eastAsia="zh-CN"/>
              </w:rPr>
            </w:pPr>
            <w:r w:rsidRPr="00AF6DCE">
              <w:rPr>
                <w:lang w:eastAsia="zh-CN"/>
              </w:rPr>
              <w:t xml:space="preserve">Wide Area: -43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7185D018" w14:textId="77777777" w:rsidR="00BA1C46" w:rsidRPr="00AF6DCE" w:rsidRDefault="00BA1C46" w:rsidP="00A37FDB">
            <w:pPr>
              <w:pStyle w:val="TAC"/>
              <w:rPr>
                <w:lang w:eastAsia="zh-CN"/>
              </w:rPr>
            </w:pPr>
            <w:r w:rsidRPr="00AF6DCE">
              <w:rPr>
                <w:lang w:eastAsia="zh-CN"/>
              </w:rPr>
              <w:t xml:space="preserve">Medium Range: -38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358D21E1" w14:textId="77777777" w:rsidR="00BA1C46" w:rsidRPr="00AF6DCE" w:rsidRDefault="00BA1C46" w:rsidP="00A37FDB">
            <w:pPr>
              <w:pStyle w:val="TAC"/>
              <w:rPr>
                <w:lang w:eastAsia="zh-CN"/>
              </w:rPr>
            </w:pPr>
            <w:r w:rsidRPr="00AF6DCE">
              <w:rPr>
                <w:lang w:eastAsia="zh-CN"/>
              </w:rPr>
              <w:t xml:space="preserve">Local Area: -35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25983A4" w14:textId="77777777" w:rsidR="00BA1C46" w:rsidRPr="00AF6DCE" w:rsidRDefault="00BA1C46" w:rsidP="00A37FDB">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3F1BE852" w14:textId="77777777" w:rsidR="00BA1C46" w:rsidRPr="00AF6DCE" w:rsidRDefault="00BA1C46" w:rsidP="00A37FDB">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2CAC5F0B" w14:textId="77777777" w:rsidR="00BA1C46" w:rsidRPr="00AF6DCE" w:rsidRDefault="00BA1C46" w:rsidP="00A37FDB">
            <w:pPr>
              <w:pStyle w:val="TAC"/>
            </w:pPr>
            <w:r w:rsidRPr="00AF6DCE">
              <w:t>SCS: 15 kHz</w:t>
            </w:r>
          </w:p>
        </w:tc>
      </w:tr>
      <w:tr w:rsidR="00BA1C46" w:rsidRPr="00AF6DCE" w14:paraId="2F08077F" w14:textId="77777777" w:rsidTr="00A37FDB">
        <w:trPr>
          <w:trHeight w:val="335"/>
          <w:jc w:val="center"/>
        </w:trPr>
        <w:tc>
          <w:tcPr>
            <w:tcW w:w="0" w:type="auto"/>
            <w:vMerge w:val="restart"/>
            <w:tcBorders>
              <w:top w:val="single" w:sz="4" w:space="0" w:color="auto"/>
              <w:left w:val="single" w:sz="4" w:space="0" w:color="auto"/>
              <w:right w:val="single" w:sz="4" w:space="0" w:color="auto"/>
            </w:tcBorders>
            <w:vAlign w:val="center"/>
          </w:tcPr>
          <w:p w14:paraId="4C06E5F3" w14:textId="77777777" w:rsidR="00BA1C46" w:rsidRPr="00AF6DCE" w:rsidRDefault="00BA1C46" w:rsidP="00A37FDB">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3FB0781D"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6FFCCC65"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503A330E" w14:textId="77777777" w:rsidR="00BA1C46" w:rsidRPr="00AF6DCE" w:rsidRDefault="00BA1C46" w:rsidP="00A37FDB">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3C57D5F" w14:textId="77777777" w:rsidR="00BA1C46" w:rsidRPr="00AF6DCE" w:rsidRDefault="00BA1C46" w:rsidP="00A37FDB">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2A6784D2" w14:textId="77777777" w:rsidR="00BA1C46" w:rsidRPr="00AF6DCE" w:rsidRDefault="00BA1C46" w:rsidP="00A37FDB">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605F47ED" w14:textId="77777777" w:rsidR="00BA1C46" w:rsidRPr="00AF6DCE" w:rsidRDefault="00BA1C46" w:rsidP="00A37FDB">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42572E8E" w14:textId="77777777" w:rsidR="00BA1C46" w:rsidRPr="00AF6DCE" w:rsidRDefault="00BA1C46" w:rsidP="00A37FDB">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5A1E729" w14:textId="77777777" w:rsidR="00BA1C46" w:rsidRPr="00AF6DCE" w:rsidRDefault="00BA1C46" w:rsidP="00A37FDB">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4F2DE71C" w14:textId="77777777" w:rsidR="00BA1C46" w:rsidRPr="00AF6DCE" w:rsidRDefault="00BA1C46" w:rsidP="00A37FDB">
            <w:pPr>
              <w:pStyle w:val="TAC"/>
              <w:rPr>
                <w:lang w:eastAsia="ja-JP"/>
              </w:rPr>
            </w:pPr>
            <w:r w:rsidRPr="00AF6DCE">
              <w:t>SCS: 15 kHz</w:t>
            </w:r>
          </w:p>
        </w:tc>
      </w:tr>
      <w:tr w:rsidR="00BA1C46" w:rsidRPr="00AF6DCE" w14:paraId="24057196" w14:textId="77777777" w:rsidTr="00A37FDB">
        <w:trPr>
          <w:trHeight w:val="335"/>
          <w:jc w:val="center"/>
        </w:trPr>
        <w:tc>
          <w:tcPr>
            <w:tcW w:w="0" w:type="auto"/>
            <w:vMerge/>
            <w:tcBorders>
              <w:left w:val="single" w:sz="4" w:space="0" w:color="auto"/>
              <w:bottom w:val="single" w:sz="4" w:space="0" w:color="auto"/>
              <w:right w:val="single" w:sz="4" w:space="0" w:color="auto"/>
            </w:tcBorders>
            <w:vAlign w:val="center"/>
          </w:tcPr>
          <w:p w14:paraId="6214634F" w14:textId="77777777" w:rsidR="00BA1C46" w:rsidRPr="00AF6DCE" w:rsidRDefault="00BA1C46" w:rsidP="00A37FDB">
            <w:pPr>
              <w:pStyle w:val="TAC"/>
              <w:rPr>
                <w:lang w:eastAsia="zh-CN"/>
              </w:rPr>
            </w:pPr>
          </w:p>
        </w:tc>
        <w:tc>
          <w:tcPr>
            <w:tcW w:w="0" w:type="auto"/>
            <w:tcBorders>
              <w:left w:val="single" w:sz="4" w:space="0" w:color="auto"/>
              <w:right w:val="single" w:sz="4" w:space="0" w:color="auto"/>
            </w:tcBorders>
            <w:vAlign w:val="center"/>
          </w:tcPr>
          <w:p w14:paraId="4332B52D"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left w:val="single" w:sz="4" w:space="0" w:color="auto"/>
              <w:right w:val="single" w:sz="4" w:space="0" w:color="auto"/>
            </w:tcBorders>
            <w:vAlign w:val="center"/>
          </w:tcPr>
          <w:p w14:paraId="0B5D5345"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6504254"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200D5634" w14:textId="77777777" w:rsidR="00BA1C46" w:rsidRPr="00AF6DCE" w:rsidRDefault="00BA1C46" w:rsidP="00A37FDB">
            <w:pPr>
              <w:pStyle w:val="TAC"/>
              <w:rPr>
                <w:lang w:eastAsia="zh-CN"/>
              </w:rPr>
            </w:pPr>
            <w:r w:rsidRPr="00AF6DCE">
              <w:rPr>
                <w:lang w:eastAsia="zh-CN"/>
              </w:rPr>
              <w:t xml:space="preserve">Wide Area: -43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3AB0B985" w14:textId="77777777" w:rsidR="00BA1C46" w:rsidRPr="00AF6DCE" w:rsidRDefault="00BA1C46" w:rsidP="00A37FDB">
            <w:pPr>
              <w:pStyle w:val="TAC"/>
              <w:rPr>
                <w:lang w:eastAsia="zh-CN"/>
              </w:rPr>
            </w:pPr>
            <w:r w:rsidRPr="00AF6DCE">
              <w:rPr>
                <w:lang w:eastAsia="zh-CN"/>
              </w:rPr>
              <w:t xml:space="preserve">Medium Range: -38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28C9F8BD" w14:textId="77777777" w:rsidR="00BA1C46" w:rsidRPr="00AF6DCE" w:rsidRDefault="00BA1C46" w:rsidP="00A37FDB">
            <w:pPr>
              <w:pStyle w:val="TAC"/>
              <w:rPr>
                <w:lang w:eastAsia="zh-CN"/>
              </w:rPr>
            </w:pPr>
            <w:r w:rsidRPr="00AF6DCE">
              <w:rPr>
                <w:lang w:eastAsia="zh-CN"/>
              </w:rPr>
              <w:t xml:space="preserve">Local Area: -35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75820D5" w14:textId="77777777" w:rsidR="00BA1C46" w:rsidRPr="00AF6DCE" w:rsidRDefault="00BA1C46" w:rsidP="00A37FDB">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AF071BB" w14:textId="77777777" w:rsidR="00BA1C46" w:rsidRPr="00AF6DCE" w:rsidRDefault="00BA1C46" w:rsidP="00A37FDB">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3547F16B" w14:textId="77777777" w:rsidR="00BA1C46" w:rsidRPr="00AF6DCE" w:rsidRDefault="00BA1C46" w:rsidP="00A37FDB">
            <w:pPr>
              <w:pStyle w:val="TAC"/>
              <w:rPr>
                <w:lang w:eastAsia="zh-CN"/>
              </w:rPr>
            </w:pPr>
            <w:r w:rsidRPr="00AF6DCE">
              <w:t>SCS: 15 kHz</w:t>
            </w:r>
          </w:p>
        </w:tc>
      </w:tr>
      <w:tr w:rsidR="00BA1C46" w:rsidRPr="00AF6DCE" w14:paraId="4D3CF80A" w14:textId="77777777" w:rsidTr="00A37FDB">
        <w:trPr>
          <w:trHeight w:val="335"/>
          <w:jc w:val="center"/>
        </w:trPr>
        <w:tc>
          <w:tcPr>
            <w:tcW w:w="0" w:type="auto"/>
            <w:gridSpan w:val="7"/>
            <w:tcBorders>
              <w:left w:val="single" w:sz="4" w:space="0" w:color="auto"/>
              <w:bottom w:val="single" w:sz="4" w:space="0" w:color="auto"/>
              <w:right w:val="single" w:sz="4" w:space="0" w:color="auto"/>
            </w:tcBorders>
            <w:vAlign w:val="center"/>
          </w:tcPr>
          <w:p w14:paraId="7FE3478D" w14:textId="77777777" w:rsidR="00BA1C46" w:rsidRPr="00AF6DCE" w:rsidRDefault="00BA1C46" w:rsidP="00A37FDB">
            <w:pPr>
              <w:pStyle w:val="TAN"/>
              <w:rPr>
                <w:lang w:eastAsia="zh-CN"/>
              </w:rPr>
            </w:pPr>
            <w:r w:rsidRPr="00F14D9D">
              <w:t>NOTE</w:t>
            </w:r>
            <w:r>
              <w:t>:</w:t>
            </w:r>
            <w:r>
              <w:rPr>
                <w:rFonts w:hint="eastAsia"/>
                <w:lang w:eastAsia="ja-JP"/>
              </w:rPr>
              <w:t xml:space="preserve"> </w:t>
            </w:r>
            <w:r w:rsidRPr="00AF6DCE">
              <w:rPr>
                <w:rFonts w:cs="Arial"/>
              </w:rPr>
              <w:t>EIS</w:t>
            </w:r>
            <w:r w:rsidRPr="00AF6DCE">
              <w:rPr>
                <w:rFonts w:cs="Arial"/>
                <w:vertAlign w:val="subscript"/>
              </w:rPr>
              <w:t>REFSENS</w:t>
            </w:r>
            <w:r w:rsidRPr="00F14D9D" w:rsidDel="002B5177">
              <w:t xml:space="preserve"> </w:t>
            </w:r>
            <w:r>
              <w:rPr>
                <w:rFonts w:hint="eastAsia"/>
                <w:lang w:eastAsia="ja-JP"/>
              </w:rPr>
              <w:t xml:space="preserve">and </w:t>
            </w:r>
            <w:proofErr w:type="spellStart"/>
            <w:r w:rsidRPr="00F14D9D">
              <w:t>EIS</w:t>
            </w:r>
            <w:r w:rsidRPr="00F14D9D">
              <w:rPr>
                <w:vertAlign w:val="subscript"/>
              </w:rPr>
              <w:t>minSENS</w:t>
            </w:r>
            <w:proofErr w:type="spellEnd"/>
            <w:r>
              <w:rPr>
                <w:rFonts w:hint="eastAsia"/>
                <w:lang w:eastAsia="ja-JP"/>
              </w:rPr>
              <w:t xml:space="preserve"> </w:t>
            </w:r>
            <w:r w:rsidRPr="00F14D9D">
              <w:t xml:space="preserve">depends on the </w:t>
            </w:r>
            <w:r w:rsidRPr="00F14D9D">
              <w:rPr>
                <w:i/>
              </w:rPr>
              <w:t>BS channel bandwidth</w:t>
            </w:r>
            <w:r w:rsidRPr="00FC7C6A">
              <w:rPr>
                <w:rFonts w:hint="eastAsia"/>
                <w:lang w:eastAsia="ja-JP"/>
              </w:rPr>
              <w:t xml:space="preserve"> </w:t>
            </w:r>
            <w:r>
              <w:rPr>
                <w:rFonts w:hint="eastAsia"/>
                <w:lang w:eastAsia="ja-JP"/>
              </w:rPr>
              <w:t xml:space="preserve">as </w:t>
            </w:r>
            <w:r w:rsidRPr="00FC7C6A">
              <w:rPr>
                <w:rFonts w:hint="eastAsia"/>
                <w:lang w:eastAsia="ja-JP"/>
              </w:rPr>
              <w:t>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10.3.2</w:t>
            </w:r>
            <w:r>
              <w:rPr>
                <w:rFonts w:hint="eastAsia"/>
                <w:lang w:eastAsia="ja-JP"/>
              </w:rPr>
              <w:t xml:space="preserve"> and 10.2.1.</w:t>
            </w:r>
          </w:p>
        </w:tc>
      </w:tr>
    </w:tbl>
    <w:p w14:paraId="37046F60" w14:textId="77777777" w:rsidR="00BA1C46" w:rsidRPr="00AF6DCE" w:rsidRDefault="00BA1C46" w:rsidP="00BA1C46">
      <w:pPr>
        <w:rPr>
          <w:rFonts w:eastAsia="SimSun"/>
        </w:rPr>
      </w:pPr>
    </w:p>
    <w:p w14:paraId="40318440" w14:textId="77777777" w:rsidR="00BA1C46" w:rsidRDefault="00BA1C46" w:rsidP="00BA1C46">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2</w:t>
      </w:r>
      <w:r w:rsidRPr="00AF6DCE">
        <w:t xml:space="preserve">: OTA narrowband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1316"/>
        <w:gridCol w:w="1465"/>
        <w:gridCol w:w="1465"/>
        <w:gridCol w:w="2260"/>
      </w:tblGrid>
      <w:tr w:rsidR="00BA1C46" w:rsidRPr="00AF6DCE" w14:paraId="7DDC8CA4" w14:textId="77777777" w:rsidTr="00A37FDB">
        <w:trPr>
          <w:trHeight w:val="518"/>
          <w:jc w:val="center"/>
        </w:trPr>
        <w:tc>
          <w:tcPr>
            <w:tcW w:w="0" w:type="auto"/>
            <w:vMerge w:val="restart"/>
            <w:tcBorders>
              <w:top w:val="single" w:sz="4" w:space="0" w:color="auto"/>
              <w:left w:val="single" w:sz="4" w:space="0" w:color="auto"/>
              <w:right w:val="single" w:sz="4" w:space="0" w:color="auto"/>
            </w:tcBorders>
            <w:vAlign w:val="center"/>
          </w:tcPr>
          <w:p w14:paraId="46AB64F0" w14:textId="77777777" w:rsidR="00BA1C46" w:rsidRPr="00AF6DCE" w:rsidRDefault="00BA1C46" w:rsidP="00A37FDB">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84C3549" w14:textId="77777777" w:rsidR="00BA1C46" w:rsidRPr="00AF6DCE" w:rsidRDefault="00BA1C46" w:rsidP="00A37FDB">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5EA51326" w14:textId="77777777" w:rsidR="00BA1C46" w:rsidRPr="00AF6DCE" w:rsidRDefault="00BA1C46" w:rsidP="00A37FDB">
            <w:pPr>
              <w:pStyle w:val="TAH"/>
              <w:rPr>
                <w:lang w:eastAsia="ja-JP"/>
              </w:rPr>
            </w:pPr>
            <w:r w:rsidRPr="00AF6DCE">
              <w:rPr>
                <w:rFonts w:cs="Arial"/>
              </w:rPr>
              <w:t>OTA Interfering signal mean power [dBm]</w:t>
            </w:r>
          </w:p>
        </w:tc>
      </w:tr>
      <w:tr w:rsidR="00BA1C46" w:rsidRPr="00AF6DCE" w14:paraId="7AFA9752" w14:textId="77777777" w:rsidTr="00A37FDB">
        <w:trPr>
          <w:trHeight w:val="517"/>
          <w:jc w:val="center"/>
        </w:trPr>
        <w:tc>
          <w:tcPr>
            <w:tcW w:w="0" w:type="auto"/>
            <w:vMerge/>
            <w:tcBorders>
              <w:left w:val="single" w:sz="4" w:space="0" w:color="auto"/>
              <w:bottom w:val="single" w:sz="4" w:space="0" w:color="auto"/>
              <w:right w:val="single" w:sz="4" w:space="0" w:color="auto"/>
            </w:tcBorders>
            <w:vAlign w:val="center"/>
          </w:tcPr>
          <w:p w14:paraId="110C68BE" w14:textId="77777777" w:rsidR="00BA1C46" w:rsidRPr="00AF6DCE" w:rsidRDefault="00BA1C46" w:rsidP="00A37FD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41AE990" w14:textId="77777777" w:rsidR="00BA1C46" w:rsidRPr="00AF6DCE" w:rsidRDefault="00BA1C46" w:rsidP="00A37FDB">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77EF70E" w14:textId="77777777" w:rsidR="00BA1C46" w:rsidRPr="00AF6DCE" w:rsidRDefault="00BA1C46" w:rsidP="00A37FDB">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1CD8A157" w14:textId="77777777" w:rsidR="00BA1C46" w:rsidRPr="00AF6DCE" w:rsidRDefault="00BA1C46" w:rsidP="00A37FDB">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3DB2447F" w14:textId="77777777" w:rsidR="00BA1C46" w:rsidRPr="00AF6DCE" w:rsidRDefault="00BA1C46" w:rsidP="00A37FDB">
            <w:pPr>
              <w:keepNext/>
              <w:keepLines/>
              <w:tabs>
                <w:tab w:val="left" w:pos="540"/>
                <w:tab w:val="left" w:pos="1260"/>
                <w:tab w:val="left" w:pos="1800"/>
              </w:tabs>
              <w:jc w:val="center"/>
              <w:rPr>
                <w:rFonts w:cs="Arial"/>
                <w:b/>
                <w:sz w:val="18"/>
              </w:rPr>
            </w:pPr>
          </w:p>
        </w:tc>
      </w:tr>
      <w:tr w:rsidR="00BA1C46" w:rsidRPr="00AF6DCE" w14:paraId="00341D13" w14:textId="77777777" w:rsidTr="00A37FDB">
        <w:trPr>
          <w:trHeight w:val="487"/>
          <w:jc w:val="center"/>
        </w:trPr>
        <w:tc>
          <w:tcPr>
            <w:tcW w:w="0" w:type="auto"/>
            <w:vMerge w:val="restart"/>
            <w:tcBorders>
              <w:top w:val="single" w:sz="4" w:space="0" w:color="auto"/>
              <w:left w:val="single" w:sz="4" w:space="0" w:color="auto"/>
              <w:right w:val="single" w:sz="4" w:space="0" w:color="auto"/>
            </w:tcBorders>
            <w:vAlign w:val="center"/>
          </w:tcPr>
          <w:p w14:paraId="7A8C2729" w14:textId="77777777" w:rsidR="00BA1C46" w:rsidRPr="00AF6DCE" w:rsidRDefault="00BA1C46" w:rsidP="00A37FDB">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6DC75231"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12A91D36"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25A62" w14:textId="77777777" w:rsidR="00BA1C46" w:rsidRPr="00AF6DCE" w:rsidRDefault="00BA1C46" w:rsidP="00A37FDB">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26387" w14:textId="77777777" w:rsidR="00BA1C46" w:rsidRPr="00AF6DCE" w:rsidRDefault="00BA1C46" w:rsidP="00A37FDB">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4110AB0" w14:textId="77777777" w:rsidR="00BA1C46" w:rsidRPr="00AF6DCE" w:rsidRDefault="00BA1C46" w:rsidP="00A37FDB">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1CD3B0D8" w14:textId="77777777" w:rsidR="00BA1C46" w:rsidRPr="00AF6DCE" w:rsidRDefault="00BA1C46" w:rsidP="00A37FDB">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BA1C46" w:rsidRPr="00AF6DCE" w14:paraId="6790A1BE" w14:textId="77777777" w:rsidTr="00A37FDB">
        <w:trPr>
          <w:trHeight w:val="487"/>
          <w:jc w:val="center"/>
        </w:trPr>
        <w:tc>
          <w:tcPr>
            <w:tcW w:w="0" w:type="auto"/>
            <w:vMerge/>
            <w:tcBorders>
              <w:left w:val="single" w:sz="4" w:space="0" w:color="auto"/>
              <w:bottom w:val="single" w:sz="4" w:space="0" w:color="auto"/>
              <w:right w:val="single" w:sz="4" w:space="0" w:color="auto"/>
            </w:tcBorders>
            <w:vAlign w:val="center"/>
          </w:tcPr>
          <w:p w14:paraId="6A4C03C5" w14:textId="77777777" w:rsidR="00BA1C46" w:rsidRPr="00AF6DCE" w:rsidRDefault="00BA1C46" w:rsidP="00A37FDB">
            <w:pPr>
              <w:pStyle w:val="TAC"/>
              <w:rPr>
                <w:lang w:eastAsia="zh-CN"/>
              </w:rPr>
            </w:pPr>
          </w:p>
        </w:tc>
        <w:tc>
          <w:tcPr>
            <w:tcW w:w="0" w:type="auto"/>
            <w:tcBorders>
              <w:left w:val="single" w:sz="4" w:space="0" w:color="auto"/>
              <w:bottom w:val="single" w:sz="4" w:space="0" w:color="auto"/>
              <w:right w:val="single" w:sz="4" w:space="0" w:color="auto"/>
            </w:tcBorders>
            <w:vAlign w:val="center"/>
          </w:tcPr>
          <w:p w14:paraId="01397A4F"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left w:val="single" w:sz="4" w:space="0" w:color="auto"/>
              <w:bottom w:val="single" w:sz="4" w:space="0" w:color="auto"/>
              <w:right w:val="single" w:sz="4" w:space="0" w:color="auto"/>
            </w:tcBorders>
            <w:vAlign w:val="center"/>
          </w:tcPr>
          <w:p w14:paraId="1515CD1E"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06AB605"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8D58CB0" w14:textId="77777777" w:rsidR="00BA1C46" w:rsidRPr="00AF6DCE" w:rsidRDefault="00BA1C46" w:rsidP="00A37FDB">
            <w:pPr>
              <w:pStyle w:val="TAC"/>
              <w:rPr>
                <w:lang w:eastAsia="zh-CN"/>
              </w:rPr>
            </w:pPr>
            <w:r w:rsidRPr="00AF6DCE">
              <w:rPr>
                <w:lang w:eastAsia="zh-CN"/>
              </w:rPr>
              <w:t xml:space="preserve">Wide Area: -49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5382F3DF" w14:textId="77777777" w:rsidR="00BA1C46" w:rsidRPr="00AF6DCE" w:rsidRDefault="00BA1C46" w:rsidP="00A37FDB">
            <w:pPr>
              <w:pStyle w:val="TAC"/>
              <w:rPr>
                <w:lang w:eastAsia="zh-CN"/>
              </w:rPr>
            </w:pPr>
            <w:r w:rsidRPr="00AF6DCE">
              <w:rPr>
                <w:lang w:eastAsia="zh-CN"/>
              </w:rPr>
              <w:t xml:space="preserve">Medium Range: -44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61D29AFC" w14:textId="77777777" w:rsidR="00BA1C46" w:rsidRPr="00AF6DCE" w:rsidRDefault="00BA1C46" w:rsidP="00A37FDB">
            <w:pPr>
              <w:pStyle w:val="TAC"/>
              <w:rPr>
                <w:lang w:eastAsia="zh-CN"/>
              </w:rPr>
            </w:pPr>
            <w:r w:rsidRPr="00AF6DCE">
              <w:rPr>
                <w:lang w:eastAsia="zh-CN"/>
              </w:rPr>
              <w:t xml:space="preserve">Local Area: -41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tc>
      </w:tr>
      <w:tr w:rsidR="00BA1C46" w:rsidRPr="00AF6DCE" w14:paraId="30436628" w14:textId="77777777" w:rsidTr="00A37FDB">
        <w:trPr>
          <w:trHeight w:val="487"/>
          <w:jc w:val="center"/>
        </w:trPr>
        <w:tc>
          <w:tcPr>
            <w:tcW w:w="0" w:type="auto"/>
            <w:vMerge w:val="restart"/>
            <w:tcBorders>
              <w:top w:val="single" w:sz="4" w:space="0" w:color="auto"/>
              <w:left w:val="single" w:sz="4" w:space="0" w:color="auto"/>
              <w:right w:val="single" w:sz="4" w:space="0" w:color="auto"/>
            </w:tcBorders>
            <w:vAlign w:val="center"/>
          </w:tcPr>
          <w:p w14:paraId="3299DAF4" w14:textId="77777777" w:rsidR="00BA1C46" w:rsidRPr="00AF6DCE" w:rsidRDefault="00BA1C46" w:rsidP="00A37FDB">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53718FD1"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46A72236" w14:textId="77777777" w:rsidR="00BA1C46" w:rsidRPr="00AF6DCE" w:rsidRDefault="00BA1C46" w:rsidP="00A37FDB">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4D850EE" w14:textId="77777777" w:rsidR="00BA1C46" w:rsidRPr="00AF6DCE" w:rsidRDefault="00BA1C46" w:rsidP="00A37FDB">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49A56FBC" w14:textId="77777777" w:rsidR="00BA1C46" w:rsidRPr="00AF6DCE" w:rsidRDefault="00BA1C46" w:rsidP="00A37FDB">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6ABC5EC1" w14:textId="77777777" w:rsidR="00BA1C46" w:rsidRPr="00AF6DCE" w:rsidRDefault="00BA1C46" w:rsidP="00A37FDB">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578BFBB0" w14:textId="77777777" w:rsidR="00BA1C46" w:rsidRPr="00AF6DCE" w:rsidRDefault="00BA1C46" w:rsidP="00A37FDB">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BA1C46" w:rsidRPr="00AF6DCE" w14:paraId="60F3FE05" w14:textId="77777777" w:rsidTr="00A37FDB">
        <w:trPr>
          <w:trHeight w:val="487"/>
          <w:jc w:val="center"/>
        </w:trPr>
        <w:tc>
          <w:tcPr>
            <w:tcW w:w="0" w:type="auto"/>
            <w:vMerge/>
            <w:tcBorders>
              <w:left w:val="single" w:sz="4" w:space="0" w:color="auto"/>
              <w:bottom w:val="single" w:sz="4" w:space="0" w:color="auto"/>
              <w:right w:val="single" w:sz="4" w:space="0" w:color="auto"/>
            </w:tcBorders>
            <w:vAlign w:val="center"/>
          </w:tcPr>
          <w:p w14:paraId="24B2D07E" w14:textId="77777777" w:rsidR="00BA1C46" w:rsidRPr="00AF6DCE" w:rsidRDefault="00BA1C46" w:rsidP="00A37FDB">
            <w:pPr>
              <w:pStyle w:val="TAC"/>
              <w:rPr>
                <w:lang w:eastAsia="zh-CN"/>
              </w:rPr>
            </w:pPr>
          </w:p>
        </w:tc>
        <w:tc>
          <w:tcPr>
            <w:tcW w:w="0" w:type="auto"/>
            <w:tcBorders>
              <w:left w:val="single" w:sz="4" w:space="0" w:color="auto"/>
              <w:bottom w:val="single" w:sz="4" w:space="0" w:color="auto"/>
              <w:right w:val="single" w:sz="4" w:space="0" w:color="auto"/>
            </w:tcBorders>
            <w:vAlign w:val="center"/>
          </w:tcPr>
          <w:p w14:paraId="7AF541F2"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left w:val="single" w:sz="4" w:space="0" w:color="auto"/>
              <w:bottom w:val="single" w:sz="4" w:space="0" w:color="auto"/>
              <w:right w:val="single" w:sz="4" w:space="0" w:color="auto"/>
            </w:tcBorders>
            <w:vAlign w:val="center"/>
          </w:tcPr>
          <w:p w14:paraId="2DEFC864"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2E77852" w14:textId="77777777" w:rsidR="00BA1C46" w:rsidRPr="00AF6DCE" w:rsidRDefault="00BA1C46" w:rsidP="00A37FDB">
            <w:pPr>
              <w:pStyle w:val="TAC"/>
              <w:rPr>
                <w:rFonts w:cs="Arial"/>
              </w:rPr>
            </w:pPr>
            <w:proofErr w:type="spellStart"/>
            <w:r w:rsidRPr="00AF6DCE">
              <w:rPr>
                <w:rFonts w:cs="Arial"/>
              </w:rPr>
              <w:t>EIS</w:t>
            </w:r>
            <w:r w:rsidRPr="00AF6DCE">
              <w:rPr>
                <w:rFonts w:cs="Arial"/>
                <w:vertAlign w:val="subscript"/>
              </w:rPr>
              <w:t>minSENS</w:t>
            </w:r>
            <w:proofErr w:type="spellEnd"/>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4FFD361" w14:textId="77777777" w:rsidR="00BA1C46" w:rsidRPr="00AF6DCE" w:rsidRDefault="00BA1C46" w:rsidP="00A37FDB">
            <w:pPr>
              <w:pStyle w:val="TAC"/>
              <w:rPr>
                <w:lang w:eastAsia="zh-CN"/>
              </w:rPr>
            </w:pPr>
            <w:r w:rsidRPr="00AF6DCE">
              <w:rPr>
                <w:lang w:eastAsia="zh-CN"/>
              </w:rPr>
              <w:t xml:space="preserve">Wide Area: -49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455D182A" w14:textId="77777777" w:rsidR="00BA1C46" w:rsidRPr="00AF6DCE" w:rsidRDefault="00BA1C46" w:rsidP="00A37FDB">
            <w:pPr>
              <w:pStyle w:val="TAC"/>
              <w:rPr>
                <w:lang w:eastAsia="zh-CN"/>
              </w:rPr>
            </w:pPr>
            <w:r w:rsidRPr="00AF6DCE">
              <w:rPr>
                <w:lang w:eastAsia="zh-CN"/>
              </w:rPr>
              <w:t xml:space="preserve">Medium Range: -44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p w14:paraId="1F74DAA0" w14:textId="77777777" w:rsidR="00BA1C46" w:rsidRPr="00AF6DCE" w:rsidRDefault="00BA1C46" w:rsidP="00A37FDB">
            <w:pPr>
              <w:pStyle w:val="TAC"/>
              <w:rPr>
                <w:lang w:eastAsia="zh-CN"/>
              </w:rPr>
            </w:pPr>
            <w:r w:rsidRPr="00AF6DCE">
              <w:rPr>
                <w:lang w:eastAsia="zh-CN"/>
              </w:rPr>
              <w:t xml:space="preserve">Local Area: -41 </w:t>
            </w:r>
            <w:r>
              <w:rPr>
                <w:lang w:eastAsia="zh-CN"/>
              </w:rPr>
              <w:t>-</w:t>
            </w:r>
            <w:r w:rsidRPr="00AF6DCE">
              <w:rPr>
                <w:rFonts w:cs="Arial"/>
                <w:szCs w:val="18"/>
              </w:rPr>
              <w:t xml:space="preserve"> </w:t>
            </w:r>
            <w:proofErr w:type="spellStart"/>
            <w:r w:rsidRPr="00AF6DCE">
              <w:rPr>
                <w:rFonts w:cs="Arial"/>
              </w:rPr>
              <w:t>Δ</w:t>
            </w:r>
            <w:r w:rsidRPr="00AF6DCE">
              <w:rPr>
                <w:rFonts w:cs="Arial"/>
                <w:vertAlign w:val="subscript"/>
              </w:rPr>
              <w:t>minSENS</w:t>
            </w:r>
            <w:proofErr w:type="spellEnd"/>
          </w:p>
        </w:tc>
      </w:tr>
      <w:tr w:rsidR="00BA1C46" w:rsidRPr="00AF6DCE" w14:paraId="00961BEF" w14:textId="77777777" w:rsidTr="00A37FDB">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B64F41D" w14:textId="77777777" w:rsidR="00BA1C46" w:rsidRDefault="00BA1C46" w:rsidP="00A37FDB">
            <w:pPr>
              <w:pStyle w:val="TAN"/>
            </w:pPr>
            <w:r w:rsidRPr="00AF6DCE">
              <w:t>NOTE</w:t>
            </w:r>
            <w:r>
              <w:t xml:space="preserve"> 1</w:t>
            </w:r>
            <w:r w:rsidRPr="00AF6DCE">
              <w:t xml:space="preserve">: </w:t>
            </w:r>
            <w:r w:rsidRPr="00AF6DCE">
              <w:tab/>
              <w:t>The SCS for the lowest/highest carrier received is the lowest SCS supported by the BS for that bandwidth</w:t>
            </w:r>
            <w:r>
              <w:t>.</w:t>
            </w:r>
          </w:p>
          <w:p w14:paraId="3AF5BE66" w14:textId="77777777" w:rsidR="00BA1C46" w:rsidRPr="00AF6DCE" w:rsidRDefault="00BA1C46" w:rsidP="00A37FDB">
            <w:pPr>
              <w:pStyle w:val="TAN"/>
            </w:pPr>
            <w:r w:rsidRPr="00F14D9D">
              <w:t>NOTE</w:t>
            </w:r>
            <w:r>
              <w:rPr>
                <w:rFonts w:hint="eastAsia"/>
                <w:lang w:eastAsia="ja-JP"/>
              </w:rPr>
              <w:t xml:space="preserve"> 2</w:t>
            </w:r>
            <w:r>
              <w:t>:</w:t>
            </w:r>
            <w:r>
              <w:rPr>
                <w:rFonts w:hint="eastAsia"/>
                <w:lang w:eastAsia="ja-JP"/>
              </w:rPr>
              <w:t xml:space="preserve"> </w:t>
            </w:r>
            <w:r w:rsidRPr="00AF6DCE">
              <w:tab/>
            </w:r>
            <w:r w:rsidRPr="00AF6DCE">
              <w:rPr>
                <w:rFonts w:cs="Arial"/>
              </w:rPr>
              <w:t>EIS</w:t>
            </w:r>
            <w:r w:rsidRPr="00AF6DCE">
              <w:rPr>
                <w:rFonts w:cs="Arial"/>
                <w:vertAlign w:val="subscript"/>
              </w:rPr>
              <w:t>REFSENS</w:t>
            </w:r>
            <w:r w:rsidRPr="00F14D9D" w:rsidDel="002B5177">
              <w:t xml:space="preserve"> </w:t>
            </w:r>
            <w:r>
              <w:rPr>
                <w:rFonts w:hint="eastAsia"/>
                <w:lang w:eastAsia="ja-JP"/>
              </w:rPr>
              <w:t xml:space="preserve">and </w:t>
            </w:r>
            <w:proofErr w:type="spellStart"/>
            <w:r w:rsidRPr="00F14D9D">
              <w:t>EIS</w:t>
            </w:r>
            <w:r w:rsidRPr="00F14D9D">
              <w:rPr>
                <w:vertAlign w:val="subscript"/>
              </w:rPr>
              <w:t>minSENS</w:t>
            </w:r>
            <w:proofErr w:type="spellEnd"/>
            <w:r>
              <w:rPr>
                <w:rFonts w:hint="eastAsia"/>
                <w:lang w:eastAsia="ja-JP"/>
              </w:rPr>
              <w:t xml:space="preserve"> </w:t>
            </w:r>
            <w:r w:rsidRPr="00F14D9D">
              <w:t xml:space="preserve">depends on the </w:t>
            </w:r>
            <w:r w:rsidRPr="00F14D9D">
              <w:rPr>
                <w:i/>
              </w:rPr>
              <w:t>BS channel bandwidth</w:t>
            </w:r>
            <w:r w:rsidRPr="00FC7C6A">
              <w:rPr>
                <w:rFonts w:hint="eastAsia"/>
                <w:lang w:eastAsia="ja-JP"/>
              </w:rPr>
              <w:t xml:space="preserve"> </w:t>
            </w:r>
            <w:r>
              <w:rPr>
                <w:rFonts w:hint="eastAsia"/>
                <w:lang w:eastAsia="ja-JP"/>
              </w:rPr>
              <w:t xml:space="preserve">as </w:t>
            </w:r>
            <w:r w:rsidRPr="00FC7C6A">
              <w:rPr>
                <w:rFonts w:hint="eastAsia"/>
                <w:lang w:eastAsia="ja-JP"/>
              </w:rPr>
              <w:t>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10.3.2</w:t>
            </w:r>
            <w:r>
              <w:rPr>
                <w:rFonts w:hint="eastAsia"/>
                <w:lang w:eastAsia="ja-JP"/>
              </w:rPr>
              <w:t xml:space="preserve"> and 10.2.1.</w:t>
            </w:r>
          </w:p>
        </w:tc>
      </w:tr>
    </w:tbl>
    <w:p w14:paraId="19BA613D" w14:textId="77777777" w:rsidR="00BA1C46" w:rsidRPr="00AF6DCE" w:rsidRDefault="00BA1C46" w:rsidP="00BA1C46"/>
    <w:p w14:paraId="1E312A98" w14:textId="77777777" w:rsidR="00BA1C46" w:rsidRDefault="00BA1C46" w:rsidP="00BA1C46">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3</w:t>
      </w:r>
      <w:r w:rsidRPr="00AF6DCE">
        <w:t xml:space="preserve">: OTA narrowband blocking interferer frequency offsets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4975"/>
        <w:gridCol w:w="1870"/>
      </w:tblGrid>
      <w:tr w:rsidR="00BA1C46" w:rsidRPr="00AF6DCE" w14:paraId="03EAE315" w14:textId="77777777" w:rsidTr="00A37FDB">
        <w:trPr>
          <w:jc w:val="center"/>
        </w:trPr>
        <w:tc>
          <w:tcPr>
            <w:tcW w:w="0" w:type="auto"/>
            <w:shd w:val="clear" w:color="auto" w:fill="auto"/>
            <w:vAlign w:val="center"/>
          </w:tcPr>
          <w:p w14:paraId="5F3BC87E" w14:textId="77777777" w:rsidR="00BA1C46" w:rsidRPr="00AF6DCE" w:rsidRDefault="00BA1C46" w:rsidP="00A37FDB">
            <w:pPr>
              <w:pStyle w:val="TAH"/>
              <w:rPr>
                <w:rFonts w:eastAsia="SimSun"/>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138785F8" w14:textId="77777777" w:rsidR="00BA1C46" w:rsidRPr="00AF6DCE" w:rsidRDefault="00BA1C46" w:rsidP="00A37FDB">
            <w:pPr>
              <w:pStyle w:val="TAH"/>
              <w:rPr>
                <w:rFonts w:eastAsia="SimSun"/>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512B445F" w14:textId="77777777" w:rsidR="00BA1C46" w:rsidRPr="00AF6DCE" w:rsidRDefault="00BA1C46" w:rsidP="00A37FDB">
            <w:pPr>
              <w:pStyle w:val="TAH"/>
              <w:rPr>
                <w:rFonts w:eastAsia="SimSun"/>
                <w:lang w:eastAsia="zh-CN"/>
              </w:rPr>
            </w:pPr>
            <w:r w:rsidRPr="00AF6DCE">
              <w:t>Type of interfering signal</w:t>
            </w:r>
          </w:p>
        </w:tc>
      </w:tr>
      <w:tr w:rsidR="00BA1C46" w:rsidRPr="00AF6DCE" w14:paraId="53AB9E01" w14:textId="77777777" w:rsidTr="00A37FDB">
        <w:trPr>
          <w:jc w:val="center"/>
        </w:trPr>
        <w:tc>
          <w:tcPr>
            <w:tcW w:w="0" w:type="auto"/>
            <w:shd w:val="clear" w:color="auto" w:fill="auto"/>
            <w:vAlign w:val="center"/>
          </w:tcPr>
          <w:p w14:paraId="651645B0" w14:textId="77777777" w:rsidR="00BA1C46" w:rsidRPr="00AF6DCE" w:rsidRDefault="00BA1C46" w:rsidP="00A37FDB">
            <w:pPr>
              <w:pStyle w:val="TAC"/>
              <w:rPr>
                <w:lang w:eastAsia="zh-CN"/>
              </w:rPr>
            </w:pPr>
            <w:r w:rsidRPr="00AF6DCE">
              <w:rPr>
                <w:lang w:eastAsia="zh-CN"/>
              </w:rPr>
              <w:t>5</w:t>
            </w:r>
          </w:p>
        </w:tc>
        <w:tc>
          <w:tcPr>
            <w:tcW w:w="0" w:type="auto"/>
            <w:shd w:val="clear" w:color="auto" w:fill="auto"/>
            <w:vAlign w:val="center"/>
          </w:tcPr>
          <w:p w14:paraId="227C5F75"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[342.5] </w:t>
            </w:r>
            <w:r w:rsidRPr="00AF6DCE">
              <w:t>+ m*180),</w:t>
            </w:r>
          </w:p>
          <w:p w14:paraId="1866E246" w14:textId="77777777" w:rsidR="00BA1C46" w:rsidRPr="00AF6DCE" w:rsidRDefault="00BA1C46" w:rsidP="00A37FDB">
            <w:pPr>
              <w:pStyle w:val="TAC"/>
              <w:rPr>
                <w:lang w:eastAsia="zh-CN"/>
              </w:rPr>
            </w:pPr>
            <w:r w:rsidRPr="00AF6DCE">
              <w:t>m=0, 1, 2, 3, 4, 9, 14, 19, 24</w:t>
            </w:r>
          </w:p>
        </w:tc>
        <w:tc>
          <w:tcPr>
            <w:tcW w:w="0" w:type="auto"/>
            <w:vMerge w:val="restart"/>
            <w:shd w:val="clear" w:color="auto" w:fill="auto"/>
            <w:vAlign w:val="center"/>
          </w:tcPr>
          <w:p w14:paraId="3E0357F2" w14:textId="77777777" w:rsidR="00BA1C46" w:rsidRPr="00AF6DCE" w:rsidRDefault="00BA1C46" w:rsidP="00A37FDB">
            <w:pPr>
              <w:pStyle w:val="TAC"/>
            </w:pPr>
            <w:r w:rsidRPr="00AF6DCE">
              <w:t>5 MHz DFT-</w:t>
            </w:r>
            <w:r w:rsidRPr="001F0AE4">
              <w:t>s</w:t>
            </w:r>
            <w:r w:rsidRPr="00AF6DCE">
              <w:t xml:space="preserve">-OFDM </w:t>
            </w:r>
            <w:r w:rsidRPr="00AF6DCE">
              <w:rPr>
                <w:rFonts w:eastAsia="SimSun" w:hint="eastAsia"/>
                <w:lang w:eastAsia="zh-CN"/>
              </w:rPr>
              <w:t>NR</w:t>
            </w:r>
            <w:r w:rsidRPr="00AF6DCE">
              <w:t xml:space="preserve"> signal, 1 RB</w:t>
            </w:r>
          </w:p>
          <w:p w14:paraId="2151A174" w14:textId="77777777" w:rsidR="00BA1C46" w:rsidRPr="00AF6DCE" w:rsidRDefault="00BA1C46" w:rsidP="00A37FDB">
            <w:pPr>
              <w:pStyle w:val="TAC"/>
              <w:rPr>
                <w:rFonts w:eastAsia="SimSun"/>
                <w:lang w:val="sv-SE" w:eastAsia="zh-CN"/>
              </w:rPr>
            </w:pPr>
            <w:r w:rsidRPr="00AF6DCE">
              <w:t>SCS: 15 kHz</w:t>
            </w:r>
          </w:p>
        </w:tc>
      </w:tr>
      <w:tr w:rsidR="00BA1C46" w:rsidRPr="00AF6DCE" w14:paraId="0340DCF4" w14:textId="77777777" w:rsidTr="00A37FDB">
        <w:trPr>
          <w:jc w:val="center"/>
        </w:trPr>
        <w:tc>
          <w:tcPr>
            <w:tcW w:w="0" w:type="auto"/>
            <w:shd w:val="clear" w:color="auto" w:fill="auto"/>
            <w:vAlign w:val="center"/>
          </w:tcPr>
          <w:p w14:paraId="79D97569" w14:textId="77777777" w:rsidR="00BA1C46" w:rsidRPr="00AF6DCE" w:rsidRDefault="00BA1C46" w:rsidP="00A37FDB">
            <w:pPr>
              <w:pStyle w:val="TAC"/>
              <w:rPr>
                <w:lang w:eastAsia="zh-CN"/>
              </w:rPr>
            </w:pPr>
            <w:r w:rsidRPr="00AF6DCE">
              <w:rPr>
                <w:lang w:eastAsia="zh-CN"/>
              </w:rPr>
              <w:t>10</w:t>
            </w:r>
          </w:p>
        </w:tc>
        <w:tc>
          <w:tcPr>
            <w:tcW w:w="0" w:type="auto"/>
            <w:shd w:val="clear" w:color="auto" w:fill="auto"/>
            <w:vAlign w:val="center"/>
          </w:tcPr>
          <w:p w14:paraId="267A3050"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[347.5] </w:t>
            </w:r>
            <w:r w:rsidRPr="00AF6DCE">
              <w:t>+ m*180),</w:t>
            </w:r>
          </w:p>
          <w:p w14:paraId="389C2795" w14:textId="77777777" w:rsidR="00BA1C46" w:rsidRPr="00AF6DCE" w:rsidRDefault="00BA1C46" w:rsidP="00A37FDB">
            <w:pPr>
              <w:pStyle w:val="TAC"/>
              <w:rPr>
                <w:lang w:eastAsia="zh-CN"/>
              </w:rPr>
            </w:pPr>
            <w:r w:rsidRPr="00AF6DCE">
              <w:t>m=0, 1, 2, 3, 4, 9, 14, 19, 24</w:t>
            </w:r>
          </w:p>
        </w:tc>
        <w:tc>
          <w:tcPr>
            <w:tcW w:w="0" w:type="auto"/>
            <w:vMerge/>
            <w:shd w:val="clear" w:color="auto" w:fill="auto"/>
            <w:vAlign w:val="center"/>
          </w:tcPr>
          <w:p w14:paraId="59A753A6" w14:textId="77777777" w:rsidR="00BA1C46" w:rsidRPr="00AF6DCE" w:rsidRDefault="00BA1C46" w:rsidP="00A37FDB">
            <w:pPr>
              <w:pStyle w:val="TAC"/>
              <w:rPr>
                <w:rFonts w:eastAsia="SimSun"/>
                <w:lang w:val="sv-SE" w:eastAsia="zh-CN"/>
              </w:rPr>
            </w:pPr>
          </w:p>
        </w:tc>
      </w:tr>
      <w:tr w:rsidR="00BA1C46" w:rsidRPr="00AF6DCE" w14:paraId="59FBE9EE" w14:textId="77777777" w:rsidTr="00A37FDB">
        <w:trPr>
          <w:jc w:val="center"/>
        </w:trPr>
        <w:tc>
          <w:tcPr>
            <w:tcW w:w="0" w:type="auto"/>
            <w:shd w:val="clear" w:color="auto" w:fill="auto"/>
            <w:vAlign w:val="center"/>
          </w:tcPr>
          <w:p w14:paraId="6A69215A" w14:textId="77777777" w:rsidR="00BA1C46" w:rsidRPr="00AF6DCE" w:rsidRDefault="00BA1C46" w:rsidP="00A37FDB">
            <w:pPr>
              <w:pStyle w:val="TAC"/>
              <w:rPr>
                <w:lang w:eastAsia="zh-CN"/>
              </w:rPr>
            </w:pPr>
            <w:r w:rsidRPr="00AF6DCE">
              <w:rPr>
                <w:lang w:eastAsia="zh-CN"/>
              </w:rPr>
              <w:t>15</w:t>
            </w:r>
          </w:p>
        </w:tc>
        <w:tc>
          <w:tcPr>
            <w:tcW w:w="0" w:type="auto"/>
            <w:shd w:val="clear" w:color="auto" w:fill="auto"/>
            <w:vAlign w:val="center"/>
          </w:tcPr>
          <w:p w14:paraId="5E317A0C"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[352.5] </w:t>
            </w:r>
            <w:r w:rsidRPr="00AF6DCE">
              <w:t>+ m*180),</w:t>
            </w:r>
          </w:p>
          <w:p w14:paraId="2B2414F9" w14:textId="77777777" w:rsidR="00BA1C46" w:rsidRPr="00AF6DCE" w:rsidRDefault="00BA1C46" w:rsidP="00A37FDB">
            <w:pPr>
              <w:pStyle w:val="TAC"/>
              <w:rPr>
                <w:lang w:eastAsia="zh-CN"/>
              </w:rPr>
            </w:pPr>
            <w:r w:rsidRPr="00AF6DCE">
              <w:t>m=0, 1, 2, 3, 4, 9, 14, 19, 24</w:t>
            </w:r>
          </w:p>
        </w:tc>
        <w:tc>
          <w:tcPr>
            <w:tcW w:w="0" w:type="auto"/>
            <w:vMerge/>
            <w:shd w:val="clear" w:color="auto" w:fill="auto"/>
            <w:vAlign w:val="center"/>
          </w:tcPr>
          <w:p w14:paraId="22455C8A" w14:textId="77777777" w:rsidR="00BA1C46" w:rsidRPr="00AF6DCE" w:rsidRDefault="00BA1C46" w:rsidP="00A37FDB">
            <w:pPr>
              <w:pStyle w:val="TAC"/>
              <w:rPr>
                <w:rFonts w:eastAsia="SimSun"/>
                <w:lang w:val="sv-SE" w:eastAsia="zh-CN"/>
              </w:rPr>
            </w:pPr>
          </w:p>
        </w:tc>
      </w:tr>
      <w:tr w:rsidR="00BA1C46" w:rsidRPr="00AF6DCE" w14:paraId="597EA923" w14:textId="77777777" w:rsidTr="00A37FDB">
        <w:trPr>
          <w:jc w:val="center"/>
        </w:trPr>
        <w:tc>
          <w:tcPr>
            <w:tcW w:w="0" w:type="auto"/>
            <w:shd w:val="clear" w:color="auto" w:fill="auto"/>
            <w:vAlign w:val="center"/>
          </w:tcPr>
          <w:p w14:paraId="304A3A76" w14:textId="77777777" w:rsidR="00BA1C46" w:rsidRPr="00AF6DCE" w:rsidRDefault="00BA1C46" w:rsidP="00A37FDB">
            <w:pPr>
              <w:pStyle w:val="TAC"/>
              <w:rPr>
                <w:lang w:eastAsia="zh-CN"/>
              </w:rPr>
            </w:pPr>
            <w:r w:rsidRPr="00AF6DCE">
              <w:rPr>
                <w:lang w:eastAsia="zh-CN"/>
              </w:rPr>
              <w:t>20</w:t>
            </w:r>
          </w:p>
        </w:tc>
        <w:tc>
          <w:tcPr>
            <w:tcW w:w="0" w:type="auto"/>
            <w:shd w:val="clear" w:color="auto" w:fill="auto"/>
            <w:vAlign w:val="center"/>
          </w:tcPr>
          <w:p w14:paraId="2AB18308"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[342.5] </w:t>
            </w:r>
            <w:r w:rsidRPr="00AF6DCE">
              <w:t>+ m*180),</w:t>
            </w:r>
          </w:p>
          <w:p w14:paraId="76FC8C4A" w14:textId="77777777" w:rsidR="00BA1C46" w:rsidRPr="00AF6DCE" w:rsidRDefault="00BA1C46" w:rsidP="00A37FDB">
            <w:pPr>
              <w:pStyle w:val="TAC"/>
              <w:rPr>
                <w:lang w:eastAsia="zh-CN"/>
              </w:rPr>
            </w:pPr>
            <w:r w:rsidRPr="00AF6DCE">
              <w:t>m=0, 1, 2, 3, 4, 9, 14, 19, 24</w:t>
            </w:r>
          </w:p>
        </w:tc>
        <w:tc>
          <w:tcPr>
            <w:tcW w:w="0" w:type="auto"/>
            <w:vMerge/>
            <w:shd w:val="clear" w:color="auto" w:fill="auto"/>
            <w:vAlign w:val="center"/>
          </w:tcPr>
          <w:p w14:paraId="519EF089" w14:textId="77777777" w:rsidR="00BA1C46" w:rsidRPr="00AF6DCE" w:rsidRDefault="00BA1C46" w:rsidP="00A37FDB">
            <w:pPr>
              <w:pStyle w:val="TAC"/>
              <w:rPr>
                <w:rFonts w:eastAsia="SimSun"/>
                <w:lang w:val="sv-SE" w:eastAsia="zh-CN"/>
              </w:rPr>
            </w:pPr>
          </w:p>
        </w:tc>
      </w:tr>
      <w:tr w:rsidR="00BA1C46" w:rsidRPr="00AF6DCE" w14:paraId="1E906B13" w14:textId="77777777" w:rsidTr="00A37FDB">
        <w:trPr>
          <w:jc w:val="center"/>
        </w:trPr>
        <w:tc>
          <w:tcPr>
            <w:tcW w:w="0" w:type="auto"/>
            <w:shd w:val="clear" w:color="auto" w:fill="auto"/>
            <w:vAlign w:val="center"/>
          </w:tcPr>
          <w:p w14:paraId="6B2B76BC" w14:textId="77777777" w:rsidR="00BA1C46" w:rsidRPr="00AF6DCE" w:rsidRDefault="00BA1C46" w:rsidP="00A37FDB">
            <w:pPr>
              <w:pStyle w:val="TAC"/>
              <w:rPr>
                <w:lang w:eastAsia="zh-CN"/>
              </w:rPr>
            </w:pPr>
            <w:r w:rsidRPr="00AF6DCE">
              <w:rPr>
                <w:lang w:eastAsia="zh-CN"/>
              </w:rPr>
              <w:t>25</w:t>
            </w:r>
          </w:p>
        </w:tc>
        <w:tc>
          <w:tcPr>
            <w:tcW w:w="0" w:type="auto"/>
            <w:shd w:val="clear" w:color="auto" w:fill="auto"/>
            <w:vAlign w:val="center"/>
          </w:tcPr>
          <w:p w14:paraId="7D76EE06"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[557.5] </w:t>
            </w:r>
            <w:r w:rsidRPr="00AF6DCE">
              <w:t>+ m*180),</w:t>
            </w:r>
          </w:p>
          <w:p w14:paraId="56965364" w14:textId="77777777" w:rsidR="00BA1C46" w:rsidRPr="00AF6DCE" w:rsidRDefault="00BA1C46" w:rsidP="00A37FDB">
            <w:pPr>
              <w:pStyle w:val="TAC"/>
              <w:rPr>
                <w:lang w:eastAsia="zh-CN"/>
              </w:rPr>
            </w:pPr>
            <w:r w:rsidRPr="00AF6DCE">
              <w:t xml:space="preserve">m=0, 1, 2, 3, 4, 29, 54, 79, </w:t>
            </w:r>
            <w:r>
              <w:t>100</w:t>
            </w:r>
          </w:p>
        </w:tc>
        <w:tc>
          <w:tcPr>
            <w:tcW w:w="0" w:type="auto"/>
            <w:vMerge w:val="restart"/>
            <w:shd w:val="clear" w:color="auto" w:fill="auto"/>
            <w:vAlign w:val="center"/>
          </w:tcPr>
          <w:p w14:paraId="6009FCDE" w14:textId="77777777" w:rsidR="00BA1C46" w:rsidRPr="00AF6DCE" w:rsidRDefault="00BA1C46" w:rsidP="00A37FDB">
            <w:pPr>
              <w:pStyle w:val="TAC"/>
            </w:pPr>
            <w:r w:rsidRPr="00AF6DCE">
              <w:t>20 MHz DFT-</w:t>
            </w:r>
            <w:r w:rsidRPr="001F0AE4">
              <w:t>s</w:t>
            </w:r>
            <w:r w:rsidRPr="00AF6DCE">
              <w:t xml:space="preserve">-OFDM </w:t>
            </w:r>
            <w:r w:rsidRPr="00AF6DCE">
              <w:rPr>
                <w:rFonts w:eastAsia="SimSun" w:hint="eastAsia"/>
                <w:lang w:eastAsia="zh-CN"/>
              </w:rPr>
              <w:t>NR</w:t>
            </w:r>
            <w:r w:rsidRPr="00AF6DCE">
              <w:t xml:space="preserve"> signal, 1 RB</w:t>
            </w:r>
          </w:p>
          <w:p w14:paraId="7A36ACCF" w14:textId="77777777" w:rsidR="00BA1C46" w:rsidRPr="00AF6DCE" w:rsidRDefault="00BA1C46" w:rsidP="00A37FDB">
            <w:pPr>
              <w:pStyle w:val="TAC"/>
              <w:rPr>
                <w:rFonts w:eastAsia="SimSun"/>
                <w:lang w:val="sv-SE" w:eastAsia="zh-CN"/>
              </w:rPr>
            </w:pPr>
            <w:r w:rsidRPr="00AF6DCE">
              <w:t>SCS: 15 kHz</w:t>
            </w:r>
          </w:p>
        </w:tc>
      </w:tr>
      <w:tr w:rsidR="00BA1C46" w:rsidRPr="00AF6DCE" w14:paraId="22C45A9D" w14:textId="77777777" w:rsidTr="00A37FDB">
        <w:trPr>
          <w:jc w:val="center"/>
        </w:trPr>
        <w:tc>
          <w:tcPr>
            <w:tcW w:w="0" w:type="auto"/>
            <w:shd w:val="clear" w:color="auto" w:fill="auto"/>
          </w:tcPr>
          <w:p w14:paraId="256884B5" w14:textId="77777777" w:rsidR="00BA1C46" w:rsidRPr="00AF6DCE" w:rsidRDefault="00BA1C46" w:rsidP="00A37FDB">
            <w:pPr>
              <w:pStyle w:val="TAC"/>
              <w:rPr>
                <w:lang w:eastAsia="zh-CN"/>
              </w:rPr>
            </w:pPr>
            <w:r w:rsidRPr="00AF6DCE">
              <w:rPr>
                <w:lang w:eastAsia="zh-CN"/>
              </w:rPr>
              <w:t>30</w:t>
            </w:r>
          </w:p>
        </w:tc>
        <w:tc>
          <w:tcPr>
            <w:tcW w:w="0" w:type="auto"/>
            <w:shd w:val="clear" w:color="auto" w:fill="auto"/>
          </w:tcPr>
          <w:p w14:paraId="35B7CE33"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[562.5] </w:t>
            </w:r>
            <w:r w:rsidRPr="00AF6DCE">
              <w:t>+ m*180),</w:t>
            </w:r>
          </w:p>
          <w:p w14:paraId="676E4813" w14:textId="77777777" w:rsidR="00BA1C46" w:rsidRPr="00AF6DCE" w:rsidRDefault="00BA1C46" w:rsidP="00A37FDB">
            <w:pPr>
              <w:pStyle w:val="TAC"/>
              <w:rPr>
                <w:lang w:eastAsia="zh-CN"/>
              </w:rPr>
            </w:pPr>
            <w:r w:rsidRPr="00AF6DCE">
              <w:t xml:space="preserve">m=0, 1, 2, 3, 4, 29, 54, 79, </w:t>
            </w:r>
            <w:r>
              <w:t>100</w:t>
            </w:r>
          </w:p>
        </w:tc>
        <w:tc>
          <w:tcPr>
            <w:tcW w:w="0" w:type="auto"/>
            <w:vMerge/>
            <w:shd w:val="clear" w:color="auto" w:fill="auto"/>
          </w:tcPr>
          <w:p w14:paraId="0CD00108" w14:textId="77777777" w:rsidR="00BA1C46" w:rsidRPr="00AF6DCE" w:rsidRDefault="00BA1C46" w:rsidP="00A37FDB">
            <w:pPr>
              <w:pStyle w:val="TAC"/>
              <w:rPr>
                <w:rFonts w:eastAsia="SimSun"/>
                <w:lang w:eastAsia="zh-CN"/>
              </w:rPr>
            </w:pPr>
          </w:p>
        </w:tc>
      </w:tr>
      <w:tr w:rsidR="00BA1C46" w:rsidRPr="00AF6DCE" w14:paraId="08FB53CE" w14:textId="77777777" w:rsidTr="00A37FDB">
        <w:trPr>
          <w:jc w:val="center"/>
        </w:trPr>
        <w:tc>
          <w:tcPr>
            <w:tcW w:w="0" w:type="auto"/>
            <w:shd w:val="clear" w:color="auto" w:fill="auto"/>
          </w:tcPr>
          <w:p w14:paraId="61D4F02E" w14:textId="77777777" w:rsidR="00BA1C46" w:rsidRPr="00AF6DCE" w:rsidRDefault="00BA1C46" w:rsidP="00A37FDB">
            <w:pPr>
              <w:pStyle w:val="TAC"/>
              <w:rPr>
                <w:lang w:eastAsia="zh-CN"/>
              </w:rPr>
            </w:pPr>
            <w:r w:rsidRPr="00AF6DCE">
              <w:rPr>
                <w:lang w:eastAsia="zh-CN"/>
              </w:rPr>
              <w:t>40</w:t>
            </w:r>
          </w:p>
        </w:tc>
        <w:tc>
          <w:tcPr>
            <w:tcW w:w="0" w:type="auto"/>
            <w:shd w:val="clear" w:color="auto" w:fill="auto"/>
          </w:tcPr>
          <w:p w14:paraId="410F08ED"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[557.5] </w:t>
            </w:r>
            <w:r w:rsidRPr="00AF6DCE">
              <w:t>+ m*180),</w:t>
            </w:r>
          </w:p>
          <w:p w14:paraId="78D63B5E" w14:textId="77777777" w:rsidR="00BA1C46" w:rsidRPr="00AF6DCE" w:rsidRDefault="00BA1C46" w:rsidP="00A37FDB">
            <w:pPr>
              <w:pStyle w:val="TAC"/>
              <w:rPr>
                <w:lang w:eastAsia="zh-CN"/>
              </w:rPr>
            </w:pPr>
            <w:r w:rsidRPr="00AF6DCE">
              <w:t xml:space="preserve">m=0, 1, 2, 3, 4, 29, 54, 79, </w:t>
            </w:r>
            <w:r>
              <w:t>100</w:t>
            </w:r>
          </w:p>
        </w:tc>
        <w:tc>
          <w:tcPr>
            <w:tcW w:w="0" w:type="auto"/>
            <w:vMerge/>
            <w:shd w:val="clear" w:color="auto" w:fill="auto"/>
          </w:tcPr>
          <w:p w14:paraId="4DB08C18" w14:textId="77777777" w:rsidR="00BA1C46" w:rsidRPr="00AF6DCE" w:rsidRDefault="00BA1C46" w:rsidP="00A37FDB">
            <w:pPr>
              <w:pStyle w:val="TAC"/>
              <w:rPr>
                <w:rFonts w:eastAsia="SimSun"/>
                <w:lang w:eastAsia="zh-CN"/>
              </w:rPr>
            </w:pPr>
          </w:p>
        </w:tc>
      </w:tr>
      <w:tr w:rsidR="00BA1C46" w:rsidRPr="00AF6DCE" w14:paraId="3BE2BE96" w14:textId="77777777" w:rsidTr="00A37FDB">
        <w:trPr>
          <w:jc w:val="center"/>
        </w:trPr>
        <w:tc>
          <w:tcPr>
            <w:tcW w:w="0" w:type="auto"/>
            <w:shd w:val="clear" w:color="auto" w:fill="auto"/>
          </w:tcPr>
          <w:p w14:paraId="2CCACC92" w14:textId="77777777" w:rsidR="00BA1C46" w:rsidRPr="00AF6DCE" w:rsidRDefault="00BA1C46" w:rsidP="00A37FDB">
            <w:pPr>
              <w:pStyle w:val="TAC"/>
              <w:rPr>
                <w:lang w:eastAsia="zh-CN"/>
              </w:rPr>
            </w:pPr>
            <w:r w:rsidRPr="00AF6DCE">
              <w:rPr>
                <w:lang w:eastAsia="zh-CN"/>
              </w:rPr>
              <w:t>50</w:t>
            </w:r>
          </w:p>
        </w:tc>
        <w:tc>
          <w:tcPr>
            <w:tcW w:w="0" w:type="auto"/>
            <w:shd w:val="clear" w:color="auto" w:fill="auto"/>
          </w:tcPr>
          <w:p w14:paraId="7B16C27F"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[552.5] </w:t>
            </w:r>
            <w:r w:rsidRPr="00AF6DCE">
              <w:t>+ m*180),</w:t>
            </w:r>
          </w:p>
          <w:p w14:paraId="33306A96" w14:textId="77777777" w:rsidR="00BA1C46" w:rsidRPr="00AF6DCE" w:rsidRDefault="00BA1C46" w:rsidP="00A37FDB">
            <w:pPr>
              <w:pStyle w:val="TAC"/>
              <w:rPr>
                <w:lang w:eastAsia="zh-CN"/>
              </w:rPr>
            </w:pPr>
            <w:r w:rsidRPr="00AF6DCE">
              <w:t xml:space="preserve">m=0, 1, 2, 3, 4, 29, 54, 79, </w:t>
            </w:r>
            <w:r>
              <w:t>100</w:t>
            </w:r>
          </w:p>
        </w:tc>
        <w:tc>
          <w:tcPr>
            <w:tcW w:w="0" w:type="auto"/>
            <w:vMerge/>
            <w:shd w:val="clear" w:color="auto" w:fill="auto"/>
          </w:tcPr>
          <w:p w14:paraId="6375DE6C" w14:textId="77777777" w:rsidR="00BA1C46" w:rsidRPr="00AF6DCE" w:rsidRDefault="00BA1C46" w:rsidP="00A37FDB">
            <w:pPr>
              <w:pStyle w:val="TAC"/>
              <w:rPr>
                <w:rFonts w:eastAsia="SimSun"/>
                <w:lang w:eastAsia="zh-CN"/>
              </w:rPr>
            </w:pPr>
          </w:p>
        </w:tc>
      </w:tr>
      <w:tr w:rsidR="00BA1C46" w:rsidRPr="00AF6DCE" w14:paraId="23641761" w14:textId="77777777" w:rsidTr="00A37FDB">
        <w:trPr>
          <w:jc w:val="center"/>
        </w:trPr>
        <w:tc>
          <w:tcPr>
            <w:tcW w:w="0" w:type="auto"/>
            <w:shd w:val="clear" w:color="auto" w:fill="auto"/>
          </w:tcPr>
          <w:p w14:paraId="04B642CF" w14:textId="77777777" w:rsidR="00BA1C46" w:rsidRPr="00AF6DCE" w:rsidRDefault="00BA1C46" w:rsidP="00A37FDB">
            <w:pPr>
              <w:pStyle w:val="TAC"/>
              <w:rPr>
                <w:lang w:eastAsia="zh-CN"/>
              </w:rPr>
            </w:pPr>
            <w:r w:rsidRPr="00AF6DCE">
              <w:rPr>
                <w:lang w:eastAsia="zh-CN"/>
              </w:rPr>
              <w:t>60</w:t>
            </w:r>
          </w:p>
        </w:tc>
        <w:tc>
          <w:tcPr>
            <w:tcW w:w="0" w:type="auto"/>
            <w:shd w:val="clear" w:color="auto" w:fill="auto"/>
          </w:tcPr>
          <w:p w14:paraId="5F2DA928"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[562.5] </w:t>
            </w:r>
            <w:r w:rsidRPr="00AF6DCE">
              <w:t>+ m*180),</w:t>
            </w:r>
          </w:p>
          <w:p w14:paraId="75BF58F1" w14:textId="77777777" w:rsidR="00BA1C46" w:rsidRPr="00AF6DCE" w:rsidRDefault="00BA1C46" w:rsidP="00A37FDB">
            <w:pPr>
              <w:pStyle w:val="TAC"/>
              <w:rPr>
                <w:lang w:eastAsia="zh-CN"/>
              </w:rPr>
            </w:pPr>
            <w:r w:rsidRPr="00AF6DCE">
              <w:t xml:space="preserve">m=0, 1, 2, 3, 4, 29, 54, 79, </w:t>
            </w:r>
            <w:r>
              <w:t>100</w:t>
            </w:r>
          </w:p>
        </w:tc>
        <w:tc>
          <w:tcPr>
            <w:tcW w:w="0" w:type="auto"/>
            <w:vMerge/>
            <w:shd w:val="clear" w:color="auto" w:fill="auto"/>
          </w:tcPr>
          <w:p w14:paraId="48C40797" w14:textId="77777777" w:rsidR="00BA1C46" w:rsidRPr="00AF6DCE" w:rsidRDefault="00BA1C46" w:rsidP="00A37FDB">
            <w:pPr>
              <w:pStyle w:val="TAC"/>
              <w:rPr>
                <w:rFonts w:eastAsia="SimSun"/>
                <w:lang w:eastAsia="zh-CN"/>
              </w:rPr>
            </w:pPr>
          </w:p>
        </w:tc>
      </w:tr>
      <w:tr w:rsidR="00BA1C46" w:rsidRPr="00AF6DCE" w14:paraId="6465A0B6" w14:textId="77777777" w:rsidTr="00A37FDB">
        <w:trPr>
          <w:jc w:val="center"/>
        </w:trPr>
        <w:tc>
          <w:tcPr>
            <w:tcW w:w="0" w:type="auto"/>
            <w:shd w:val="clear" w:color="auto" w:fill="auto"/>
          </w:tcPr>
          <w:p w14:paraId="51E1B0D0" w14:textId="77777777" w:rsidR="00BA1C46" w:rsidRPr="00AF6DCE" w:rsidRDefault="00BA1C46" w:rsidP="00A37FDB">
            <w:pPr>
              <w:pStyle w:val="TAC"/>
              <w:rPr>
                <w:lang w:eastAsia="zh-CN"/>
              </w:rPr>
            </w:pPr>
            <w:r w:rsidRPr="00AF6DCE">
              <w:rPr>
                <w:lang w:eastAsia="zh-CN"/>
              </w:rPr>
              <w:t>70</w:t>
            </w:r>
          </w:p>
        </w:tc>
        <w:tc>
          <w:tcPr>
            <w:tcW w:w="0" w:type="auto"/>
            <w:shd w:val="clear" w:color="auto" w:fill="auto"/>
          </w:tcPr>
          <w:p w14:paraId="5A490DD4" w14:textId="77777777" w:rsidR="00BA1C46" w:rsidRPr="00AF6DCE" w:rsidRDefault="00BA1C46" w:rsidP="00A37FDB">
            <w:pPr>
              <w:pStyle w:val="TAC"/>
            </w:pPr>
            <w:r w:rsidRPr="00AF6DCE">
              <w:t>±</w:t>
            </w:r>
            <w:r w:rsidRPr="00AF6DCE">
              <w:rPr>
                <w:rFonts w:hint="eastAsia"/>
                <w:lang w:eastAsia="zh-CN"/>
              </w:rPr>
              <w:t>(</w:t>
            </w:r>
            <w:r w:rsidRPr="00AF6DCE">
              <w:rPr>
                <w:lang w:eastAsia="zh-CN"/>
              </w:rPr>
              <w:t xml:space="preserve">[557.5] </w:t>
            </w:r>
            <w:r w:rsidRPr="00AF6DCE">
              <w:t>+ m*180),</w:t>
            </w:r>
          </w:p>
          <w:p w14:paraId="3FA457EE" w14:textId="77777777" w:rsidR="00BA1C46" w:rsidRPr="00AF6DCE" w:rsidRDefault="00BA1C46" w:rsidP="00A37FDB">
            <w:pPr>
              <w:pStyle w:val="TAC"/>
              <w:rPr>
                <w:lang w:eastAsia="zh-CN"/>
              </w:rPr>
            </w:pPr>
            <w:r w:rsidRPr="00AF6DCE">
              <w:t xml:space="preserve">m=0, 1, 2, 3, 4, 29, 54, 79, </w:t>
            </w:r>
            <w:r>
              <w:t>100</w:t>
            </w:r>
          </w:p>
        </w:tc>
        <w:tc>
          <w:tcPr>
            <w:tcW w:w="0" w:type="auto"/>
            <w:vMerge/>
            <w:shd w:val="clear" w:color="auto" w:fill="auto"/>
          </w:tcPr>
          <w:p w14:paraId="1ECE1E1A" w14:textId="77777777" w:rsidR="00BA1C46" w:rsidRPr="00AF6DCE" w:rsidRDefault="00BA1C46" w:rsidP="00A37FDB">
            <w:pPr>
              <w:pStyle w:val="TAC"/>
              <w:rPr>
                <w:rFonts w:eastAsia="SimSun"/>
                <w:lang w:eastAsia="zh-CN"/>
              </w:rPr>
            </w:pPr>
          </w:p>
        </w:tc>
      </w:tr>
      <w:tr w:rsidR="00BA1C46" w:rsidRPr="00AF6DCE" w14:paraId="1517A44C" w14:textId="77777777" w:rsidTr="00A37FDB">
        <w:trPr>
          <w:jc w:val="center"/>
        </w:trPr>
        <w:tc>
          <w:tcPr>
            <w:tcW w:w="0" w:type="auto"/>
            <w:shd w:val="clear" w:color="auto" w:fill="auto"/>
          </w:tcPr>
          <w:p w14:paraId="29D35B15" w14:textId="77777777" w:rsidR="00BA1C46" w:rsidRPr="00AF6DCE" w:rsidRDefault="00BA1C46" w:rsidP="00A37FDB">
            <w:pPr>
              <w:pStyle w:val="TAC"/>
              <w:rPr>
                <w:lang w:eastAsia="zh-CN"/>
              </w:rPr>
            </w:pPr>
            <w:r w:rsidRPr="00AF6DCE">
              <w:rPr>
                <w:lang w:eastAsia="zh-CN"/>
              </w:rPr>
              <w:t>80</w:t>
            </w:r>
          </w:p>
        </w:tc>
        <w:tc>
          <w:tcPr>
            <w:tcW w:w="0" w:type="auto"/>
            <w:shd w:val="clear" w:color="auto" w:fill="auto"/>
          </w:tcPr>
          <w:p w14:paraId="2C59FCDC" w14:textId="77777777" w:rsidR="00BA1C46" w:rsidRPr="00AF6DCE" w:rsidRDefault="00BA1C46" w:rsidP="00A37FDB">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134661A9" w14:textId="77777777" w:rsidR="00BA1C46" w:rsidRPr="00AF6DCE" w:rsidRDefault="00BA1C46" w:rsidP="00A37FDB">
            <w:pPr>
              <w:pStyle w:val="TAC"/>
              <w:rPr>
                <w:lang w:eastAsia="zh-CN"/>
              </w:rPr>
            </w:pPr>
            <w:r w:rsidRPr="00AF6DCE">
              <w:rPr>
                <w:rFonts w:cs="Arial"/>
              </w:rPr>
              <w:t xml:space="preserve">m=0, 1, 2, 3, 4, 29, 54, 79, </w:t>
            </w:r>
            <w:r>
              <w:rPr>
                <w:rFonts w:cs="Arial"/>
              </w:rPr>
              <w:t>100</w:t>
            </w:r>
          </w:p>
        </w:tc>
        <w:tc>
          <w:tcPr>
            <w:tcW w:w="0" w:type="auto"/>
            <w:vMerge/>
            <w:shd w:val="clear" w:color="auto" w:fill="auto"/>
          </w:tcPr>
          <w:p w14:paraId="0E1D4CCA" w14:textId="77777777" w:rsidR="00BA1C46" w:rsidRPr="00AF6DCE" w:rsidRDefault="00BA1C46" w:rsidP="00A37FDB">
            <w:pPr>
              <w:keepNext/>
              <w:keepLines/>
              <w:jc w:val="center"/>
              <w:rPr>
                <w:rFonts w:eastAsia="SimSun"/>
                <w:sz w:val="18"/>
              </w:rPr>
            </w:pPr>
          </w:p>
        </w:tc>
      </w:tr>
      <w:tr w:rsidR="00BA1C46" w:rsidRPr="00AF6DCE" w14:paraId="01542B68" w14:textId="77777777" w:rsidTr="00A37FDB">
        <w:trPr>
          <w:jc w:val="center"/>
        </w:trPr>
        <w:tc>
          <w:tcPr>
            <w:tcW w:w="0" w:type="auto"/>
            <w:shd w:val="clear" w:color="auto" w:fill="auto"/>
          </w:tcPr>
          <w:p w14:paraId="4706B2F4" w14:textId="77777777" w:rsidR="00BA1C46" w:rsidRPr="00AF6DCE" w:rsidRDefault="00BA1C46" w:rsidP="00A37FDB">
            <w:pPr>
              <w:pStyle w:val="TAC"/>
              <w:rPr>
                <w:lang w:eastAsia="zh-CN"/>
              </w:rPr>
            </w:pPr>
            <w:r w:rsidRPr="00AF6DCE">
              <w:rPr>
                <w:lang w:eastAsia="zh-CN"/>
              </w:rPr>
              <w:t>90</w:t>
            </w:r>
          </w:p>
        </w:tc>
        <w:tc>
          <w:tcPr>
            <w:tcW w:w="0" w:type="auto"/>
            <w:shd w:val="clear" w:color="auto" w:fill="auto"/>
          </w:tcPr>
          <w:p w14:paraId="670C0F15" w14:textId="77777777" w:rsidR="00BA1C46" w:rsidRPr="00AF6DCE" w:rsidRDefault="00BA1C46" w:rsidP="00A37FDB">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54AB8DAA" w14:textId="77777777" w:rsidR="00BA1C46" w:rsidRPr="00AF6DCE" w:rsidRDefault="00BA1C46" w:rsidP="00A37FDB">
            <w:pPr>
              <w:pStyle w:val="TAC"/>
              <w:rPr>
                <w:lang w:eastAsia="zh-CN"/>
              </w:rPr>
            </w:pPr>
            <w:r w:rsidRPr="00AF6DCE">
              <w:rPr>
                <w:rFonts w:cs="Arial"/>
              </w:rPr>
              <w:t xml:space="preserve">m=0, 1, 2, 3, 4, 29, 54, 79, </w:t>
            </w:r>
            <w:r>
              <w:rPr>
                <w:rFonts w:cs="Arial"/>
              </w:rPr>
              <w:t>100</w:t>
            </w:r>
          </w:p>
        </w:tc>
        <w:tc>
          <w:tcPr>
            <w:tcW w:w="0" w:type="auto"/>
            <w:vMerge/>
            <w:shd w:val="clear" w:color="auto" w:fill="auto"/>
          </w:tcPr>
          <w:p w14:paraId="5466A852" w14:textId="77777777" w:rsidR="00BA1C46" w:rsidRPr="00AF6DCE" w:rsidRDefault="00BA1C46" w:rsidP="00A37FDB">
            <w:pPr>
              <w:keepNext/>
              <w:keepLines/>
              <w:jc w:val="center"/>
              <w:rPr>
                <w:rFonts w:eastAsia="SimSun"/>
                <w:sz w:val="18"/>
              </w:rPr>
            </w:pPr>
          </w:p>
        </w:tc>
      </w:tr>
      <w:tr w:rsidR="00BA1C46" w:rsidRPr="00AF6DCE" w14:paraId="36CA9A5C" w14:textId="77777777" w:rsidTr="00A37FDB">
        <w:trPr>
          <w:jc w:val="center"/>
        </w:trPr>
        <w:tc>
          <w:tcPr>
            <w:tcW w:w="0" w:type="auto"/>
            <w:shd w:val="clear" w:color="auto" w:fill="auto"/>
          </w:tcPr>
          <w:p w14:paraId="1511F18D" w14:textId="77777777" w:rsidR="00BA1C46" w:rsidRPr="00AF6DCE" w:rsidRDefault="00BA1C46" w:rsidP="00A37FDB">
            <w:pPr>
              <w:pStyle w:val="TAC"/>
              <w:rPr>
                <w:lang w:eastAsia="zh-CN"/>
              </w:rPr>
            </w:pPr>
            <w:r w:rsidRPr="00AF6DCE">
              <w:rPr>
                <w:lang w:eastAsia="zh-CN"/>
              </w:rPr>
              <w:t>100</w:t>
            </w:r>
          </w:p>
        </w:tc>
        <w:tc>
          <w:tcPr>
            <w:tcW w:w="0" w:type="auto"/>
            <w:shd w:val="clear" w:color="auto" w:fill="auto"/>
          </w:tcPr>
          <w:p w14:paraId="6C6C6D9C" w14:textId="77777777" w:rsidR="00BA1C46" w:rsidRPr="00AF6DCE" w:rsidRDefault="00BA1C46" w:rsidP="00A37FDB">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16B5F8A4" w14:textId="77777777" w:rsidR="00BA1C46" w:rsidRPr="00AF6DCE" w:rsidRDefault="00BA1C46" w:rsidP="00A37FDB">
            <w:pPr>
              <w:pStyle w:val="TAC"/>
              <w:rPr>
                <w:lang w:eastAsia="zh-CN"/>
              </w:rPr>
            </w:pPr>
            <w:r w:rsidRPr="00AF6DCE">
              <w:rPr>
                <w:rFonts w:cs="Arial"/>
              </w:rPr>
              <w:t xml:space="preserve">m=0, 1, 2, 3, 4, 29, 54, 79, </w:t>
            </w:r>
            <w:r>
              <w:rPr>
                <w:rFonts w:cs="Arial"/>
              </w:rPr>
              <w:t>100</w:t>
            </w:r>
          </w:p>
        </w:tc>
        <w:tc>
          <w:tcPr>
            <w:tcW w:w="0" w:type="auto"/>
            <w:vMerge/>
            <w:shd w:val="clear" w:color="auto" w:fill="auto"/>
          </w:tcPr>
          <w:p w14:paraId="5E106A4B" w14:textId="77777777" w:rsidR="00BA1C46" w:rsidRPr="00AF6DCE" w:rsidRDefault="00BA1C46" w:rsidP="00A37FDB">
            <w:pPr>
              <w:keepNext/>
              <w:keepLines/>
              <w:jc w:val="center"/>
              <w:rPr>
                <w:rFonts w:eastAsia="SimSun"/>
                <w:sz w:val="18"/>
              </w:rPr>
            </w:pPr>
          </w:p>
        </w:tc>
      </w:tr>
      <w:tr w:rsidR="00BA1C46" w:rsidRPr="00AF6DCE" w14:paraId="66030549" w14:textId="77777777" w:rsidTr="00A37FDB">
        <w:trPr>
          <w:jc w:val="center"/>
        </w:trPr>
        <w:tc>
          <w:tcPr>
            <w:tcW w:w="0" w:type="auto"/>
            <w:gridSpan w:val="3"/>
            <w:shd w:val="clear" w:color="auto" w:fill="auto"/>
          </w:tcPr>
          <w:p w14:paraId="15909078" w14:textId="77777777" w:rsidR="00BA1C46" w:rsidRPr="00AF6DCE" w:rsidRDefault="00BA1C46" w:rsidP="00A37FDB">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1CEEBC7B" w14:textId="77777777" w:rsidR="00BA1C46" w:rsidRDefault="00BA1C46" w:rsidP="00BA1C46">
      <w:pPr>
        <w:pStyle w:val="Heading5"/>
        <w:numPr>
          <w:ilvl w:val="0"/>
          <w:numId w:val="0"/>
        </w:numPr>
        <w:ind w:left="1008" w:hanging="1008"/>
        <w:rPr>
          <w:lang w:eastAsia="sv-SE"/>
        </w:rPr>
      </w:pPr>
      <w:bookmarkStart w:id="113" w:name="_Toc527700340"/>
    </w:p>
    <w:p w14:paraId="0DC170EF" w14:textId="77777777" w:rsidR="00BA1C46" w:rsidRDefault="00BA1C46" w:rsidP="00BA1C46">
      <w:pPr>
        <w:pStyle w:val="Heading5"/>
        <w:numPr>
          <w:ilvl w:val="0"/>
          <w:numId w:val="0"/>
        </w:numPr>
        <w:ind w:left="1008" w:hanging="1008"/>
        <w:rPr>
          <w:lang w:eastAsia="sv-SE"/>
        </w:rPr>
      </w:pPr>
      <w:r w:rsidRPr="00F6235A">
        <w:rPr>
          <w:lang w:eastAsia="sv-SE"/>
        </w:rPr>
        <w:t>7.5.</w:t>
      </w:r>
      <w:r>
        <w:rPr>
          <w:lang w:eastAsia="sv-SE"/>
        </w:rPr>
        <w:t>2</w:t>
      </w:r>
      <w:r w:rsidRPr="00F6235A">
        <w:rPr>
          <w:lang w:eastAsia="sv-SE"/>
        </w:rPr>
        <w:t>.5.</w:t>
      </w:r>
      <w:r>
        <w:rPr>
          <w:lang w:eastAsia="sv-SE"/>
        </w:rPr>
        <w:t>3</w:t>
      </w:r>
      <w:r w:rsidRPr="00F6235A">
        <w:rPr>
          <w:lang w:eastAsia="sv-SE"/>
        </w:rPr>
        <w:tab/>
        <w:t xml:space="preserve">Test </w:t>
      </w:r>
      <w:r>
        <w:rPr>
          <w:lang w:eastAsia="sv-SE"/>
        </w:rPr>
        <w:t>requirements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113"/>
    </w:p>
    <w:p w14:paraId="511647C8" w14:textId="77777777" w:rsidR="00BA1C46" w:rsidRPr="0084405A" w:rsidRDefault="00BA1C46" w:rsidP="00BA1C46">
      <w:r w:rsidRPr="0084405A">
        <w:t xml:space="preserve">The requirement shall apply at the RIB when the </w:t>
      </w:r>
      <w:proofErr w:type="spellStart"/>
      <w:r w:rsidRPr="0084405A">
        <w:t>AoA</w:t>
      </w:r>
      <w:proofErr w:type="spellEnd"/>
      <w:r w:rsidRPr="0084405A">
        <w:t xml:space="preserve"> of the incident wave of a received signal and the interfering signal are from the same direction and are within the </w:t>
      </w:r>
      <w:del w:id="114" w:author="Thomas Chapman" w:date="2018-10-24T13:45:00Z">
        <w:r w:rsidRPr="0084405A" w:rsidDel="00BA1C46">
          <w:rPr>
            <w:i/>
          </w:rPr>
          <w:delText xml:space="preserve">FR2 </w:delText>
        </w:r>
      </w:del>
      <w:r w:rsidRPr="0084405A">
        <w:rPr>
          <w:i/>
        </w:rPr>
        <w:t xml:space="preserve">OTA REFSENS </w:t>
      </w:r>
      <w:proofErr w:type="spellStart"/>
      <w:r w:rsidRPr="0084405A">
        <w:rPr>
          <w:i/>
        </w:rPr>
        <w:t>RoAoA</w:t>
      </w:r>
      <w:proofErr w:type="spellEnd"/>
      <w:r w:rsidRPr="0084405A">
        <w:rPr>
          <w:i/>
        </w:rPr>
        <w:t>.</w:t>
      </w:r>
    </w:p>
    <w:p w14:paraId="5ECC9E05" w14:textId="77777777" w:rsidR="00BA1C46" w:rsidRPr="0084405A" w:rsidRDefault="00BA1C46" w:rsidP="00BA1C46">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6AD701E7" w14:textId="77777777" w:rsidR="00BA1C46" w:rsidRPr="0084405A" w:rsidRDefault="00BA1C46" w:rsidP="00BA1C46">
      <w:r w:rsidRPr="0084405A">
        <w:t>The throughput shall be ≥ 95% of the maximum throughput</w:t>
      </w:r>
      <w:r w:rsidRPr="0084405A" w:rsidDel="00BE584A">
        <w:t xml:space="preserve"> </w:t>
      </w:r>
      <w:r w:rsidRPr="0084405A">
        <w:t>of the reference measurement channel.</w:t>
      </w:r>
    </w:p>
    <w:p w14:paraId="5570DDD3" w14:textId="77777777" w:rsidR="00BA1C46" w:rsidRPr="0084405A" w:rsidRDefault="00BA1C46" w:rsidP="00BA1C46">
      <w:r w:rsidRPr="0084405A">
        <w:t xml:space="preserve">For </w:t>
      </w:r>
      <w:r w:rsidRPr="00B05885">
        <w:rPr>
          <w:i/>
        </w:rPr>
        <w:t>BS</w:t>
      </w:r>
      <w:r w:rsidRPr="0073608A">
        <w:rPr>
          <w:i/>
        </w:rPr>
        <w:t xml:space="preserve"> type 2-O</w:t>
      </w:r>
      <w:r w:rsidRPr="0084405A">
        <w:t xml:space="preserve">, the OTA wanted and OTA interfering signals are provided at RIB using the parameters in 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65FAB87F" w14:textId="77777777" w:rsidR="00BA1C46" w:rsidRDefault="00BA1C46" w:rsidP="00BA1C46">
      <w:pPr>
        <w:rPr>
          <w:rFonts w:cs="v3.8.0"/>
        </w:rPr>
      </w:pPr>
      <w:r w:rsidRPr="0084405A">
        <w:t xml:space="preserve">The OTA blocking requirements are applicable outside the </w:t>
      </w:r>
      <w:r w:rsidRPr="00B05885">
        <w:rPr>
          <w:i/>
        </w:rPr>
        <w:t>Base Station RF Bandwidth</w:t>
      </w:r>
      <w:r w:rsidRPr="0084405A">
        <w:t xml:space="preserve"> or </w:t>
      </w:r>
      <w:r w:rsidRPr="00B05885">
        <w:rPr>
          <w:i/>
        </w:rPr>
        <w:t>Radio Bandwidth</w:t>
      </w:r>
      <w:r w:rsidRPr="0084405A">
        <w:t xml:space="preserve">. The interfering signal offset is defined relative to the </w:t>
      </w:r>
      <w:r w:rsidRPr="00B05885">
        <w:rPr>
          <w:i/>
        </w:rPr>
        <w:t>Base Station RF Bandwidth edges</w:t>
      </w:r>
      <w:r w:rsidRPr="0084405A">
        <w:t xml:space="preserve"> or </w:t>
      </w:r>
      <w:r w:rsidRPr="00B05885">
        <w:rPr>
          <w:i/>
        </w:rPr>
        <w:t>Radio Bandwidth</w:t>
      </w:r>
      <w:r w:rsidRPr="0084405A">
        <w:t xml:space="preserve"> edges.</w:t>
      </w:r>
      <w:r w:rsidRPr="0084405A">
        <w:rPr>
          <w:rFonts w:cs="v3.8.0"/>
        </w:rPr>
        <w:t xml:space="preserve"> </w:t>
      </w:r>
    </w:p>
    <w:p w14:paraId="5E84DFF6" w14:textId="77777777" w:rsidR="00BA1C46" w:rsidRDefault="00BA1C46" w:rsidP="00BA1C46">
      <w:pPr>
        <w:rPr>
          <w:rFonts w:cs="v3.8.0"/>
        </w:rPr>
      </w:pPr>
      <w:r w:rsidRPr="00137CAC">
        <w:t xml:space="preserve">For </w:t>
      </w:r>
      <w:r>
        <w:rPr>
          <w:i/>
        </w:rPr>
        <w:t>BS type 2</w:t>
      </w:r>
      <w:r w:rsidRPr="00137CAC">
        <w:rPr>
          <w:i/>
        </w:rPr>
        <w:t xml:space="preserve">-O </w:t>
      </w:r>
      <w:r>
        <w:rPr>
          <w:rFonts w:cs="v3.8.0"/>
        </w:rPr>
        <w:t>t</w:t>
      </w:r>
      <w:r w:rsidRPr="0084405A">
        <w:rPr>
          <w:rFonts w:cs="v3.8.0"/>
        </w:rPr>
        <w:t xml:space="preserve">he OTA </w:t>
      </w:r>
      <w:r w:rsidRPr="0084405A">
        <w:t xml:space="preserve">blocking requirement </w:t>
      </w:r>
      <w:r>
        <w:t xml:space="preserve">shall </w:t>
      </w:r>
      <w:r w:rsidRPr="0084405A">
        <w:rPr>
          <w:rFonts w:cs="v3.8.0"/>
        </w:rPr>
        <w:t xml:space="preserve">apply </w:t>
      </w:r>
      <w:r w:rsidRPr="0084405A">
        <w:t xml:space="preserve">in the in-band blocking frequency range, which is </w:t>
      </w:r>
      <w:r>
        <w:t xml:space="preserve">defined within frequency range </w:t>
      </w:r>
      <w:r w:rsidRPr="0084405A">
        <w:rPr>
          <w:rFonts w:cs="v3.8.0"/>
        </w:rPr>
        <w:t xml:space="preserve">from </w:t>
      </w:r>
      <w:proofErr w:type="spellStart"/>
      <w:r w:rsidRPr="00AF6DCE">
        <w:rPr>
          <w:rFonts w:cs="Arial"/>
        </w:rPr>
        <w:t>F</w:t>
      </w:r>
      <w:r w:rsidRPr="00AF6DCE">
        <w:rPr>
          <w:rFonts w:cs="Arial"/>
          <w:vertAlign w:val="subscript"/>
        </w:rPr>
        <w:t>UL_low</w:t>
      </w:r>
      <w:proofErr w:type="spellEnd"/>
      <w:r w:rsidRPr="00AF6DCE">
        <w:rPr>
          <w:rFonts w:cs="Arial"/>
        </w:rPr>
        <w:t xml:space="preserve"> - </w:t>
      </w:r>
      <w:proofErr w:type="spellStart"/>
      <w:r w:rsidRPr="00AF6DCE">
        <w:t>Δf</w:t>
      </w:r>
      <w:r w:rsidRPr="00AF6DCE">
        <w:rPr>
          <w:vertAlign w:val="subscript"/>
        </w:rPr>
        <w:t>OOB</w:t>
      </w:r>
      <w:proofErr w:type="spellEnd"/>
      <w:r w:rsidRPr="00AF6DCE">
        <w:rPr>
          <w:rFonts w:cs="v5.0.0"/>
        </w:rPr>
        <w:t xml:space="preserve"> </w:t>
      </w:r>
      <w:r w:rsidRPr="00AF6DCE">
        <w:t xml:space="preserve">to </w:t>
      </w:r>
      <w:proofErr w:type="spellStart"/>
      <w:r w:rsidRPr="00AF6DCE">
        <w:rPr>
          <w:rFonts w:cs="Arial"/>
        </w:rPr>
        <w:t>F</w:t>
      </w:r>
      <w:r w:rsidRPr="00AF6DCE">
        <w:rPr>
          <w:rFonts w:cs="Arial"/>
          <w:vertAlign w:val="subscript"/>
        </w:rPr>
        <w:t>UL_high</w:t>
      </w:r>
      <w:proofErr w:type="spellEnd"/>
      <w:r w:rsidRPr="00AF6DCE">
        <w:rPr>
          <w:rFonts w:cs="Arial"/>
        </w:rPr>
        <w:t xml:space="preserve"> + </w:t>
      </w:r>
      <w:proofErr w:type="spellStart"/>
      <w:r w:rsidRPr="00AF6DCE">
        <w:t>Δf</w:t>
      </w:r>
      <w:r w:rsidRPr="00AF6DCE">
        <w:rPr>
          <w:vertAlign w:val="subscript"/>
        </w:rPr>
        <w:t>OOB</w:t>
      </w:r>
      <w:r>
        <w:rPr>
          <w:rFonts w:cs="v3.8.0"/>
        </w:rPr>
        <w:t>,</w:t>
      </w:r>
      <w:r w:rsidRPr="00477810">
        <w:rPr>
          <w:rFonts w:cs="v3.8.0"/>
        </w:rPr>
        <w:t>where</w:t>
      </w:r>
      <w:proofErr w:type="spellEnd"/>
      <w:r>
        <w:rPr>
          <w:rFonts w:cs="v3.8.0"/>
        </w:rPr>
        <w:t xml:space="preserve"> the</w:t>
      </w:r>
      <w:r>
        <w:rPr>
          <w:rFonts w:cs="v3.8.0"/>
          <w:i/>
        </w:rPr>
        <w:t xml:space="preserve"> </w:t>
      </w:r>
      <w:proofErr w:type="spellStart"/>
      <w:r w:rsidRPr="00AF6DCE">
        <w:t>Δf</w:t>
      </w:r>
      <w:r w:rsidRPr="00AF6DCE">
        <w:rPr>
          <w:vertAlign w:val="subscript"/>
        </w:rPr>
        <w:t>OOB</w:t>
      </w:r>
      <w:proofErr w:type="spellEnd"/>
      <w:r w:rsidRPr="00AF6DCE">
        <w:rPr>
          <w:rFonts w:cs="v5.0.0"/>
        </w:rPr>
        <w:t xml:space="preserve"> for </w:t>
      </w:r>
      <w:r w:rsidRPr="00AF6DCE">
        <w:rPr>
          <w:i/>
        </w:rPr>
        <w:t xml:space="preserve">BS type </w:t>
      </w:r>
      <w:r>
        <w:rPr>
          <w:rFonts w:hint="eastAsia"/>
          <w:i/>
        </w:rPr>
        <w:t>2</w:t>
      </w:r>
      <w:r w:rsidRPr="00AF6DCE">
        <w:rPr>
          <w:rFonts w:hint="eastAsia"/>
          <w:i/>
        </w:rPr>
        <w:t>-O</w:t>
      </w:r>
      <w:r w:rsidRPr="00AF6DCE">
        <w:rPr>
          <w:rFonts w:cs="v5.0.0"/>
        </w:rPr>
        <w:t xml:space="preserve"> is </w:t>
      </w:r>
      <w:r w:rsidRPr="00AF6DCE">
        <w:t xml:space="preserve">defined in table </w:t>
      </w:r>
      <w:r>
        <w:t>7.5.2.5.3</w:t>
      </w:r>
      <w:r w:rsidRPr="00C629A6">
        <w:t>-0</w:t>
      </w:r>
      <w:r w:rsidRPr="0084405A">
        <w:rPr>
          <w:rFonts w:cs="v3.8.0"/>
        </w:rPr>
        <w:t>.</w:t>
      </w:r>
    </w:p>
    <w:p w14:paraId="2A90DBED" w14:textId="77777777" w:rsidR="00BA1C46" w:rsidRPr="00472CCE" w:rsidRDefault="00BA1C46" w:rsidP="00BA1C46">
      <w:pPr>
        <w:pStyle w:val="TH"/>
      </w:pPr>
      <w:r>
        <w:t>Table 7.5.2.5.3</w:t>
      </w:r>
      <w:r w:rsidRPr="00C629A6">
        <w:t xml:space="preserve">-0: </w:t>
      </w:r>
      <w:proofErr w:type="spellStart"/>
      <w:r w:rsidRPr="00C629A6">
        <w:t>Δf</w:t>
      </w:r>
      <w:r w:rsidRPr="00C629A6">
        <w:rPr>
          <w:vertAlign w:val="subscript"/>
        </w:rPr>
        <w:t>OOB</w:t>
      </w:r>
      <w:proofErr w:type="spellEnd"/>
      <w:r w:rsidRPr="00C629A6">
        <w:t xml:space="preserve"> offset for NR </w:t>
      </w:r>
      <w:r w:rsidRPr="00C629A6">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BA1C46" w:rsidRPr="00C629A6" w14:paraId="1B423B05" w14:textId="77777777" w:rsidTr="00A37FDB">
        <w:trPr>
          <w:jc w:val="center"/>
        </w:trPr>
        <w:tc>
          <w:tcPr>
            <w:tcW w:w="0" w:type="auto"/>
          </w:tcPr>
          <w:p w14:paraId="1251DABB" w14:textId="77777777" w:rsidR="00BA1C46" w:rsidRPr="00C629A6" w:rsidRDefault="00BA1C46" w:rsidP="00A37FDB">
            <w:pPr>
              <w:pStyle w:val="TAH"/>
              <w:rPr>
                <w:lang w:eastAsia="zh-CN"/>
              </w:rPr>
            </w:pPr>
            <w:r w:rsidRPr="00C629A6">
              <w:rPr>
                <w:lang w:eastAsia="zh-CN"/>
              </w:rPr>
              <w:t>BS type</w:t>
            </w:r>
          </w:p>
        </w:tc>
        <w:tc>
          <w:tcPr>
            <w:tcW w:w="3472" w:type="dxa"/>
            <w:shd w:val="clear" w:color="auto" w:fill="auto"/>
          </w:tcPr>
          <w:p w14:paraId="69410449" w14:textId="77777777" w:rsidR="00BA1C46" w:rsidRPr="00C629A6" w:rsidRDefault="00BA1C46" w:rsidP="00A37FDB">
            <w:pPr>
              <w:pStyle w:val="TAH"/>
            </w:pPr>
            <w:r w:rsidRPr="00C629A6">
              <w:rPr>
                <w:i/>
              </w:rPr>
              <w:t>Operating band</w:t>
            </w:r>
            <w:r w:rsidRPr="00C629A6">
              <w:t xml:space="preserve"> characteristics</w:t>
            </w:r>
          </w:p>
        </w:tc>
        <w:tc>
          <w:tcPr>
            <w:tcW w:w="0" w:type="auto"/>
            <w:shd w:val="clear" w:color="auto" w:fill="auto"/>
          </w:tcPr>
          <w:p w14:paraId="7E4E41E0" w14:textId="77777777" w:rsidR="00BA1C46" w:rsidRPr="00C629A6" w:rsidRDefault="00BA1C46" w:rsidP="00A37FDB">
            <w:pPr>
              <w:pStyle w:val="TAH"/>
            </w:pPr>
            <w:proofErr w:type="spellStart"/>
            <w:r w:rsidRPr="00C629A6">
              <w:t>Δf</w:t>
            </w:r>
            <w:r w:rsidRPr="00C629A6">
              <w:rPr>
                <w:vertAlign w:val="subscript"/>
              </w:rPr>
              <w:t>OOB</w:t>
            </w:r>
            <w:proofErr w:type="spellEnd"/>
            <w:r w:rsidRPr="00C629A6">
              <w:t xml:space="preserve"> </w:t>
            </w:r>
            <w:r>
              <w:t>(MHz)</w:t>
            </w:r>
          </w:p>
        </w:tc>
      </w:tr>
      <w:tr w:rsidR="00BA1C46" w:rsidRPr="00C629A6" w14:paraId="4E31D8FB" w14:textId="77777777" w:rsidTr="00A37FDB">
        <w:trPr>
          <w:trHeight w:val="424"/>
          <w:jc w:val="center"/>
        </w:trPr>
        <w:tc>
          <w:tcPr>
            <w:tcW w:w="0" w:type="auto"/>
            <w:vAlign w:val="center"/>
          </w:tcPr>
          <w:p w14:paraId="56DEE00B" w14:textId="77777777" w:rsidR="00BA1C46" w:rsidRPr="00472CCE" w:rsidRDefault="00BA1C46" w:rsidP="00A37FDB">
            <w:pPr>
              <w:pStyle w:val="TAC"/>
              <w:rPr>
                <w:i/>
                <w:lang w:eastAsia="zh-CN"/>
              </w:rPr>
            </w:pPr>
            <w:r w:rsidRPr="00472CCE">
              <w:rPr>
                <w:i/>
                <w:lang w:eastAsia="zh-CN"/>
              </w:rPr>
              <w:t>BS type 2-O</w:t>
            </w:r>
          </w:p>
        </w:tc>
        <w:tc>
          <w:tcPr>
            <w:tcW w:w="3472" w:type="dxa"/>
            <w:shd w:val="clear" w:color="auto" w:fill="auto"/>
            <w:vAlign w:val="center"/>
          </w:tcPr>
          <w:p w14:paraId="3F45ECCC" w14:textId="77777777" w:rsidR="00BA1C46" w:rsidRPr="00C629A6" w:rsidRDefault="00BA1C46" w:rsidP="00A37FDB">
            <w:pPr>
              <w:pStyle w:val="TAC"/>
            </w:pPr>
            <w:proofErr w:type="spellStart"/>
            <w:r w:rsidRPr="00ED5E58">
              <w:t>F</w:t>
            </w:r>
            <w:r>
              <w:rPr>
                <w:vertAlign w:val="subscript"/>
              </w:rPr>
              <w:t>U</w:t>
            </w:r>
            <w:r w:rsidRPr="00ED5E58">
              <w:rPr>
                <w:vertAlign w:val="subscript"/>
              </w:rPr>
              <w:t>L_high</w:t>
            </w:r>
            <w:proofErr w:type="spellEnd"/>
            <w:r w:rsidRPr="00ED5E58">
              <w:t xml:space="preserve"> – </w:t>
            </w:r>
            <w:proofErr w:type="spellStart"/>
            <w:r w:rsidRPr="00ED5E58">
              <w:t>F</w:t>
            </w:r>
            <w:r>
              <w:rPr>
                <w:vertAlign w:val="subscript"/>
              </w:rPr>
              <w:t>U</w:t>
            </w:r>
            <w:r w:rsidRPr="00ED5E58">
              <w:rPr>
                <w:vertAlign w:val="subscript"/>
              </w:rPr>
              <w:t>L_low</w:t>
            </w:r>
            <w:proofErr w:type="spellEnd"/>
            <w:r w:rsidRPr="00ED5E58">
              <w:t xml:space="preserve"> ≤ 3250 MHz</w:t>
            </w:r>
          </w:p>
        </w:tc>
        <w:tc>
          <w:tcPr>
            <w:tcW w:w="0" w:type="auto"/>
            <w:shd w:val="clear" w:color="auto" w:fill="auto"/>
            <w:vAlign w:val="center"/>
          </w:tcPr>
          <w:p w14:paraId="789A300A" w14:textId="77777777" w:rsidR="00BA1C46" w:rsidRPr="00C629A6" w:rsidRDefault="00BA1C46" w:rsidP="00A37FDB">
            <w:pPr>
              <w:pStyle w:val="TAC"/>
            </w:pPr>
            <w:r>
              <w:t>1500</w:t>
            </w:r>
          </w:p>
        </w:tc>
      </w:tr>
    </w:tbl>
    <w:p w14:paraId="695DFE02" w14:textId="77777777" w:rsidR="00BA1C46" w:rsidRPr="0084405A" w:rsidRDefault="00BA1C46" w:rsidP="00BA1C46"/>
    <w:p w14:paraId="55E670FC" w14:textId="77777777" w:rsidR="00BA1C46" w:rsidRPr="0084405A" w:rsidRDefault="00BA1C46" w:rsidP="00BA1C46">
      <w:r w:rsidRPr="0084405A">
        <w:t xml:space="preserve">For a RIBs supporting operation in </w:t>
      </w:r>
      <w:r w:rsidRPr="0084405A">
        <w:rPr>
          <w:i/>
        </w:rPr>
        <w:t>non-contiguous spectrum</w:t>
      </w:r>
      <w:r w:rsidRPr="0084405A">
        <w:t xml:space="preserve"> within any </w:t>
      </w:r>
      <w:r w:rsidRPr="0084405A">
        <w:rPr>
          <w:i/>
        </w:rPr>
        <w:t>operating band</w:t>
      </w:r>
      <w:r w:rsidRPr="0084405A">
        <w:t xml:space="preserve">, the OTA blocking requirements apply in addition inside any sub-block gap, in case the sub-block gap size is at least as wide as </w:t>
      </w:r>
      <w:r w:rsidRPr="0084405A">
        <w:lastRenderedPageBreak/>
        <w:t xml:space="preserve">twice the interfering signal minimum offset in table </w:t>
      </w:r>
      <w:r>
        <w:t>7</w:t>
      </w:r>
      <w:r w:rsidRPr="0084405A">
        <w:t>.5.2.</w:t>
      </w:r>
      <w:r>
        <w:t>5.</w:t>
      </w:r>
      <w:r w:rsidRPr="0084405A">
        <w:t>3-1. The interfering signal offset is defined relative to the sub-block edges inside the sub-block gap.</w:t>
      </w:r>
    </w:p>
    <w:p w14:paraId="048960B9" w14:textId="77777777" w:rsidR="00BA1C46" w:rsidRDefault="00BA1C46" w:rsidP="00BA1C46">
      <w:pPr>
        <w:pStyle w:val="TH"/>
        <w:rPr>
          <w:rFonts w:eastAsia="SimSun"/>
          <w:lang w:eastAsia="zh-CN"/>
        </w:rPr>
      </w:pPr>
      <w:r w:rsidRPr="0084405A">
        <w:t xml:space="preserve">Table </w:t>
      </w:r>
      <w:r>
        <w:rPr>
          <w:rFonts w:eastAsia="SimSun"/>
          <w:lang w:eastAsia="zh-CN"/>
        </w:rPr>
        <w:t>7</w:t>
      </w:r>
      <w:r w:rsidRPr="0084405A">
        <w:rPr>
          <w:rFonts w:eastAsia="SimSun"/>
          <w:lang w:eastAsia="zh-CN"/>
        </w:rPr>
        <w:t>.5.2.</w:t>
      </w:r>
      <w:r>
        <w:rPr>
          <w:rFonts w:eastAsia="SimSun"/>
          <w:lang w:eastAsia="zh-CN"/>
        </w:rPr>
        <w:t>5.</w:t>
      </w:r>
      <w:r w:rsidRPr="0084405A">
        <w:rPr>
          <w:rFonts w:eastAsia="SimSun"/>
          <w:lang w:eastAsia="zh-CN"/>
        </w:rPr>
        <w:t>3</w:t>
      </w:r>
      <w:r w:rsidRPr="0084405A">
        <w:t>-</w:t>
      </w:r>
      <w:r w:rsidRPr="0084405A">
        <w:rPr>
          <w:rFonts w:eastAsia="SimSun"/>
          <w:lang w:eastAsia="zh-CN"/>
        </w:rPr>
        <w:t>1</w:t>
      </w:r>
      <w:r w:rsidRPr="0084405A">
        <w:t xml:space="preserve">: General OTA blocking requirement for </w:t>
      </w:r>
      <w:r w:rsidRPr="0084405A">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4"/>
        <w:gridCol w:w="1240"/>
        <w:gridCol w:w="1206"/>
        <w:gridCol w:w="1701"/>
        <w:gridCol w:w="2295"/>
        <w:gridCol w:w="1339"/>
      </w:tblGrid>
      <w:tr w:rsidR="00BA1C46" w:rsidRPr="0084405A" w14:paraId="38A7C394" w14:textId="77777777" w:rsidTr="00A37FDB">
        <w:trPr>
          <w:trHeight w:val="833"/>
          <w:jc w:val="center"/>
        </w:trPr>
        <w:tc>
          <w:tcPr>
            <w:tcW w:w="0" w:type="auto"/>
            <w:vMerge w:val="restart"/>
            <w:tcBorders>
              <w:top w:val="single" w:sz="4" w:space="0" w:color="auto"/>
              <w:left w:val="single" w:sz="4" w:space="0" w:color="auto"/>
              <w:right w:val="single" w:sz="4" w:space="0" w:color="auto"/>
            </w:tcBorders>
            <w:vAlign w:val="center"/>
          </w:tcPr>
          <w:p w14:paraId="25503F46" w14:textId="77777777" w:rsidR="00BA1C46" w:rsidRPr="0084405A" w:rsidRDefault="00BA1C46" w:rsidP="00A37FDB">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2981E66" w14:textId="77777777" w:rsidR="00BA1C46" w:rsidRPr="0084405A" w:rsidRDefault="00BA1C46" w:rsidP="00A37FDB">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0D2EAD8" w14:textId="77777777" w:rsidR="00BA1C46" w:rsidRPr="0084405A" w:rsidRDefault="00BA1C46" w:rsidP="00A37FDB">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6885EB9" w14:textId="77777777" w:rsidR="00BA1C46" w:rsidRPr="0084405A" w:rsidRDefault="00BA1C46" w:rsidP="00A37FDB">
            <w:pPr>
              <w:pStyle w:val="TAH"/>
            </w:pPr>
            <w:r w:rsidRPr="0084405A">
              <w:t>OTA interfering signal centre frequency offset</w:t>
            </w:r>
          </w:p>
          <w:p w14:paraId="18A6BB99" w14:textId="77777777" w:rsidR="00BA1C46" w:rsidRPr="0084405A" w:rsidRDefault="00BA1C46" w:rsidP="00A37FDB">
            <w:pPr>
              <w:pStyle w:val="TAH"/>
              <w:rPr>
                <w:lang w:eastAsia="ja-JP"/>
              </w:rPr>
            </w:pPr>
            <w:r w:rsidRPr="0084405A">
              <w:rPr>
                <w:rFonts w:cs="Arial"/>
              </w:rPr>
              <w:t>from the lower/upper Base Station RF Bandwidth edge or sub-block edge inside a sub-block gap</w:t>
            </w:r>
            <w:r w:rsidRPr="0084405A">
              <w:t xml:space="preserve"> [MHz]</w:t>
            </w:r>
          </w:p>
        </w:tc>
        <w:tc>
          <w:tcPr>
            <w:tcW w:w="0" w:type="auto"/>
            <w:vMerge w:val="restart"/>
            <w:tcBorders>
              <w:top w:val="single" w:sz="4" w:space="0" w:color="auto"/>
              <w:left w:val="single" w:sz="4" w:space="0" w:color="auto"/>
              <w:right w:val="single" w:sz="4" w:space="0" w:color="auto"/>
            </w:tcBorders>
            <w:vAlign w:val="center"/>
            <w:hideMark/>
          </w:tcPr>
          <w:p w14:paraId="4F778EA2" w14:textId="77777777" w:rsidR="00BA1C46" w:rsidRPr="0084405A" w:rsidRDefault="00BA1C46" w:rsidP="00A37FDB">
            <w:pPr>
              <w:pStyle w:val="TAH"/>
              <w:rPr>
                <w:lang w:eastAsia="ja-JP"/>
              </w:rPr>
            </w:pPr>
            <w:r w:rsidRPr="0084405A">
              <w:t>Type of OTA interfering signal</w:t>
            </w:r>
          </w:p>
        </w:tc>
      </w:tr>
      <w:tr w:rsidR="00BA1C46" w:rsidRPr="0084405A" w14:paraId="611AF7B3" w14:textId="77777777" w:rsidTr="00A37FDB">
        <w:trPr>
          <w:trHeight w:val="446"/>
          <w:jc w:val="center"/>
        </w:trPr>
        <w:tc>
          <w:tcPr>
            <w:tcW w:w="0" w:type="auto"/>
            <w:vMerge/>
            <w:tcBorders>
              <w:left w:val="single" w:sz="4" w:space="0" w:color="auto"/>
              <w:bottom w:val="single" w:sz="4" w:space="0" w:color="auto"/>
              <w:right w:val="single" w:sz="4" w:space="0" w:color="auto"/>
            </w:tcBorders>
            <w:vAlign w:val="center"/>
          </w:tcPr>
          <w:p w14:paraId="1706DFBB" w14:textId="77777777" w:rsidR="00BA1C46" w:rsidRPr="0084405A" w:rsidRDefault="00BA1C46" w:rsidP="00A37FD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DC1D009" w14:textId="77777777" w:rsidR="00BA1C46" w:rsidRPr="0084405A" w:rsidRDefault="00BA1C46" w:rsidP="00A37FDB">
            <w:pPr>
              <w:pStyle w:val="TAH"/>
            </w:pPr>
            <w:r w:rsidRPr="0049617C">
              <w:rPr>
                <w:lang w:eastAsia="ja-JP"/>
              </w:rPr>
              <w:t xml:space="preserve">24.24 </w:t>
            </w:r>
            <w:r w:rsidRPr="00531825">
              <w:rPr>
                <w:lang w:eastAsia="ja-JP"/>
              </w:rPr>
              <w:t>GHz &lt;</w:t>
            </w:r>
            <w:r w:rsidRPr="0049617C">
              <w:rPr>
                <w:lang w:eastAsia="ja-JP"/>
              </w:rPr>
              <w:t xml:space="preserve"> </w:t>
            </w:r>
            <w:r w:rsidRPr="00531825">
              <w:rPr>
                <w:lang w:eastAsia="ja-JP"/>
              </w:rPr>
              <w:t>f ≤ 3</w:t>
            </w:r>
            <w:r>
              <w:rPr>
                <w:lang w:eastAsia="ja-JP"/>
              </w:rPr>
              <w:t>3</w:t>
            </w:r>
            <w:r w:rsidRPr="00531825">
              <w:rPr>
                <w:lang w:eastAsia="ja-JP"/>
              </w:rPr>
              <w:t>.</w:t>
            </w:r>
            <w:r>
              <w:rPr>
                <w:lang w:eastAsia="ja-JP"/>
              </w:rPr>
              <w:t>4</w:t>
            </w:r>
            <w:r w:rsidRPr="00531825">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F56F7F0" w14:textId="77777777" w:rsidR="00BA1C46" w:rsidRPr="0084405A" w:rsidRDefault="00BA1C46" w:rsidP="00A37FDB">
            <w:pPr>
              <w:pStyle w:val="TAH"/>
            </w:pPr>
            <w:r w:rsidRPr="00531825">
              <w:rPr>
                <w:lang w:eastAsia="ja-JP"/>
              </w:rPr>
              <w:t>3</w:t>
            </w:r>
            <w:r>
              <w:rPr>
                <w:lang w:eastAsia="ja-JP"/>
              </w:rPr>
              <w:t>7</w:t>
            </w:r>
            <w:r w:rsidRPr="00531825">
              <w:rPr>
                <w:lang w:eastAsia="ja-JP"/>
              </w:rPr>
              <w:t xml:space="preserve"> GHz &lt; f ≤ </w:t>
            </w:r>
            <w:r>
              <w:rPr>
                <w:lang w:eastAsia="ja-JP"/>
              </w:rPr>
              <w:t>5</w:t>
            </w:r>
            <w:r w:rsidRPr="00531825">
              <w:rPr>
                <w:lang w:eastAsia="ja-JP"/>
              </w:rPr>
              <w:t>2</w:t>
            </w:r>
            <w:r>
              <w:rPr>
                <w:lang w:eastAsia="ja-JP"/>
              </w:rPr>
              <w:t>.6</w:t>
            </w:r>
            <w:r w:rsidRPr="00531825">
              <w:rPr>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16725FAC" w14:textId="77777777" w:rsidR="00BA1C46" w:rsidRPr="0084405A" w:rsidRDefault="00BA1C46" w:rsidP="00A37FDB">
            <w:pPr>
              <w:keepNext/>
              <w:keepLines/>
              <w:tabs>
                <w:tab w:val="left" w:pos="540"/>
                <w:tab w:val="left" w:pos="1260"/>
                <w:tab w:val="left" w:pos="1800"/>
              </w:tabs>
              <w:jc w:val="center"/>
              <w:rPr>
                <w:rFonts w:cs="Arial"/>
                <w:b/>
                <w:sz w:val="18"/>
              </w:rPr>
            </w:pPr>
          </w:p>
        </w:tc>
        <w:tc>
          <w:tcPr>
            <w:tcW w:w="0" w:type="auto"/>
            <w:vMerge/>
            <w:tcBorders>
              <w:left w:val="single" w:sz="4" w:space="0" w:color="auto"/>
              <w:bottom w:val="single" w:sz="4" w:space="0" w:color="auto"/>
              <w:right w:val="single" w:sz="4" w:space="0" w:color="auto"/>
            </w:tcBorders>
            <w:vAlign w:val="center"/>
          </w:tcPr>
          <w:p w14:paraId="3CCD06C7" w14:textId="77777777" w:rsidR="00BA1C46" w:rsidRPr="0084405A" w:rsidRDefault="00BA1C46" w:rsidP="00A37FDB">
            <w:pPr>
              <w:keepNext/>
              <w:keepLines/>
              <w:tabs>
                <w:tab w:val="left" w:pos="540"/>
                <w:tab w:val="left" w:pos="1260"/>
                <w:tab w:val="left" w:pos="1800"/>
              </w:tabs>
              <w:jc w:val="center"/>
              <w:rPr>
                <w:b/>
                <w:sz w:val="18"/>
              </w:rPr>
            </w:pPr>
          </w:p>
        </w:tc>
        <w:tc>
          <w:tcPr>
            <w:tcW w:w="0" w:type="auto"/>
            <w:vMerge/>
            <w:tcBorders>
              <w:left w:val="single" w:sz="4" w:space="0" w:color="auto"/>
              <w:bottom w:val="single" w:sz="4" w:space="0" w:color="auto"/>
              <w:right w:val="single" w:sz="4" w:space="0" w:color="auto"/>
            </w:tcBorders>
            <w:vAlign w:val="center"/>
          </w:tcPr>
          <w:p w14:paraId="2089CA19" w14:textId="77777777" w:rsidR="00BA1C46" w:rsidRPr="0084405A" w:rsidRDefault="00BA1C46" w:rsidP="00A37FDB">
            <w:pPr>
              <w:keepNext/>
              <w:keepLines/>
              <w:tabs>
                <w:tab w:val="left" w:pos="540"/>
                <w:tab w:val="left" w:pos="1260"/>
                <w:tab w:val="left" w:pos="1800"/>
              </w:tabs>
              <w:jc w:val="center"/>
              <w:rPr>
                <w:b/>
                <w:sz w:val="18"/>
              </w:rPr>
            </w:pPr>
          </w:p>
        </w:tc>
      </w:tr>
      <w:tr w:rsidR="00BA1C46" w:rsidRPr="0084405A" w14:paraId="7C2B1989" w14:textId="77777777" w:rsidTr="00A37FD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29D66F7" w14:textId="77777777" w:rsidR="00BA1C46" w:rsidRPr="0084405A" w:rsidRDefault="00BA1C46" w:rsidP="00A37FDB">
            <w:pPr>
              <w:pStyle w:val="TAC"/>
              <w:rPr>
                <w:rFonts w:eastAsia="SimSun"/>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4B8402DF" w14:textId="77777777" w:rsidR="00BA1C46" w:rsidRPr="0084405A" w:rsidRDefault="00BA1C46" w:rsidP="00A37FDB">
            <w:pPr>
              <w:pStyle w:val="TAC"/>
              <w:rPr>
                <w:rFonts w:cs="Arial"/>
              </w:rPr>
            </w:pPr>
            <w:r w:rsidRPr="0084405A">
              <w:rPr>
                <w:rFonts w:cs="Arial"/>
              </w:rPr>
              <w:t>EIS</w:t>
            </w:r>
            <w:r w:rsidRPr="0084405A">
              <w:rPr>
                <w:rFonts w:cs="Arial"/>
                <w:vertAlign w:val="subscript"/>
              </w:rPr>
              <w:t>REFSENS</w:t>
            </w:r>
            <w:r w:rsidRPr="0084405A">
              <w:t xml:space="preserve"> + 6</w:t>
            </w:r>
            <w:r>
              <w:t xml:space="preserve"> </w:t>
            </w:r>
            <w:r w:rsidRPr="0084405A">
              <w:t>dB</w:t>
            </w:r>
          </w:p>
        </w:tc>
        <w:tc>
          <w:tcPr>
            <w:tcW w:w="0" w:type="auto"/>
            <w:tcBorders>
              <w:top w:val="single" w:sz="4" w:space="0" w:color="auto"/>
              <w:left w:val="single" w:sz="4" w:space="0" w:color="auto"/>
              <w:bottom w:val="single" w:sz="4" w:space="0" w:color="auto"/>
              <w:right w:val="single" w:sz="4" w:space="0" w:color="auto"/>
            </w:tcBorders>
            <w:vAlign w:val="center"/>
          </w:tcPr>
          <w:p w14:paraId="226F097E" w14:textId="77777777" w:rsidR="00BA1C46" w:rsidRPr="0084405A" w:rsidRDefault="00BA1C46" w:rsidP="00A37FDB">
            <w:pPr>
              <w:pStyle w:val="TAC"/>
              <w:rPr>
                <w:lang w:eastAsia="ja-JP"/>
              </w:rPr>
            </w:pPr>
            <w:r w:rsidRPr="0084405A">
              <w:rPr>
                <w:rFonts w:cs="Arial"/>
              </w:rPr>
              <w:t>EIS</w:t>
            </w:r>
            <w:r w:rsidRPr="0084405A">
              <w:rPr>
                <w:rFonts w:cs="Arial"/>
                <w:vertAlign w:val="subscript"/>
              </w:rPr>
              <w:t>REFSENS</w:t>
            </w:r>
            <w:r w:rsidRPr="0084405A">
              <w:t xml:space="preserve"> + 6</w:t>
            </w:r>
            <w:r>
              <w:t xml:space="preserve"> </w:t>
            </w:r>
            <w:r w:rsidRPr="0084405A">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BF081" w14:textId="77777777" w:rsidR="00BA1C46" w:rsidRPr="00130B84" w:rsidRDefault="00BA1C46" w:rsidP="00A37FDB">
            <w:pPr>
              <w:pStyle w:val="TAC"/>
              <w:rPr>
                <w:rFonts w:eastAsia="SimSun"/>
                <w:lang w:val="sv-SE" w:eastAsia="zh-CN"/>
                <w:rPrChange w:id="115" w:author="Thomas Chapman" w:date="2018-11-14T06:10:00Z">
                  <w:rPr>
                    <w:rFonts w:eastAsia="SimSun"/>
                    <w:lang w:eastAsia="zh-CN"/>
                  </w:rPr>
                </w:rPrChange>
              </w:rPr>
            </w:pPr>
            <w:r w:rsidRPr="00130B84">
              <w:rPr>
                <w:rFonts w:cs="Arial"/>
                <w:lang w:val="sv-SE"/>
                <w:rPrChange w:id="116" w:author="Thomas Chapman" w:date="2018-11-14T06:10:00Z">
                  <w:rPr>
                    <w:rFonts w:cs="Arial"/>
                  </w:rPr>
                </w:rPrChange>
              </w:rPr>
              <w:t>EIS</w:t>
            </w:r>
            <w:r w:rsidRPr="00130B84">
              <w:rPr>
                <w:rFonts w:cs="Arial"/>
                <w:vertAlign w:val="subscript"/>
                <w:lang w:val="sv-SE"/>
                <w:rPrChange w:id="117" w:author="Thomas Chapman" w:date="2018-11-14T06:10:00Z">
                  <w:rPr>
                    <w:rFonts w:cs="Arial"/>
                    <w:vertAlign w:val="subscript"/>
                  </w:rPr>
                </w:rPrChange>
              </w:rPr>
              <w:t>REFSENS_50M</w:t>
            </w:r>
            <w:r w:rsidRPr="00130B84">
              <w:rPr>
                <w:lang w:val="sv-SE"/>
                <w:rPrChange w:id="118" w:author="Thomas Chapman" w:date="2018-11-14T06:10:00Z">
                  <w:rPr/>
                </w:rPrChange>
              </w:rPr>
              <w:t xml:space="preserve"> + 33 </w:t>
            </w:r>
            <w:ins w:id="119" w:author="Thomas Chapman" w:date="2018-11-14T06:09:00Z">
              <w:r w:rsidR="00130B84" w:rsidRPr="00130B84">
                <w:rPr>
                  <w:rFonts w:cs="Arial"/>
                  <w:lang w:val="sv-SE"/>
                  <w:rPrChange w:id="120" w:author="Thomas Chapman" w:date="2018-11-14T06:10:00Z">
                    <w:rPr>
                      <w:rFonts w:cs="Arial"/>
                    </w:rPr>
                  </w:rPrChange>
                </w:rPr>
                <w:t xml:space="preserve">+ </w:t>
              </w:r>
              <w:r w:rsidR="00130B84" w:rsidRPr="00C629A6">
                <w:t>Δ</w:t>
              </w:r>
              <w:r w:rsidR="00130B84" w:rsidRPr="00130B84">
                <w:rPr>
                  <w:vertAlign w:val="subscript"/>
                  <w:lang w:val="sv-SE"/>
                  <w:rPrChange w:id="121" w:author="Thomas Chapman" w:date="2018-11-14T06:10:00Z">
                    <w:rPr>
                      <w:vertAlign w:val="subscript"/>
                    </w:rPr>
                  </w:rPrChange>
                </w:rPr>
                <w:t>FR2_REFSENS</w:t>
              </w:r>
              <w:r w:rsidR="00130B84" w:rsidRPr="00130B84">
                <w:rPr>
                  <w:lang w:val="sv-SE"/>
                  <w:rPrChange w:id="122" w:author="Thomas Chapman" w:date="2018-11-14T06:10:00Z">
                    <w:rPr/>
                  </w:rPrChange>
                </w:rPr>
                <w:t xml:space="preserve"> </w:t>
              </w:r>
            </w:ins>
            <w:r w:rsidRPr="00130B84">
              <w:rPr>
                <w:lang w:val="sv-SE"/>
                <w:rPrChange w:id="123" w:author="Thomas Chapman" w:date="2018-11-14T06:10:00Z">
                  <w:rPr/>
                </w:rPrChang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65483" w14:textId="77777777" w:rsidR="00BA1C46" w:rsidRPr="0084405A" w:rsidRDefault="00BA1C46" w:rsidP="00A37FDB">
            <w:pPr>
              <w:pStyle w:val="TAC"/>
              <w:rPr>
                <w:rFonts w:eastAsia="SimSun"/>
                <w:lang w:eastAsia="zh-CN"/>
              </w:rPr>
            </w:pPr>
            <w:r w:rsidRPr="0084405A">
              <w:rPr>
                <w:rFonts w:cs="Arial"/>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502A6" w14:textId="77777777" w:rsidR="00BA1C46" w:rsidRPr="0084405A" w:rsidRDefault="00BA1C46" w:rsidP="00A37FDB">
            <w:pPr>
              <w:pStyle w:val="TAC"/>
            </w:pPr>
            <w:r w:rsidRPr="0084405A">
              <w:t xml:space="preserve">50 MHz DFT-s-OFDM </w:t>
            </w:r>
            <w:r w:rsidRPr="0084405A">
              <w:rPr>
                <w:rFonts w:eastAsia="SimSun" w:hint="eastAsia"/>
                <w:lang w:eastAsia="zh-CN"/>
              </w:rPr>
              <w:t>NR</w:t>
            </w:r>
            <w:r w:rsidRPr="0084405A">
              <w:t xml:space="preserve"> signal</w:t>
            </w:r>
          </w:p>
          <w:p w14:paraId="4AF38B12" w14:textId="77777777" w:rsidR="00BA1C46" w:rsidRPr="0084405A" w:rsidRDefault="00BA1C46" w:rsidP="00A37FDB">
            <w:pPr>
              <w:pStyle w:val="TAC"/>
              <w:rPr>
                <w:lang w:eastAsia="ja-JP"/>
              </w:rPr>
            </w:pPr>
            <w:r w:rsidRPr="0084405A">
              <w:t>60 kHz SCS</w:t>
            </w:r>
          </w:p>
        </w:tc>
      </w:tr>
      <w:tr w:rsidR="00BA1C46" w:rsidRPr="0084405A" w14:paraId="67624671" w14:textId="77777777" w:rsidTr="00A37FDB">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C7FA178" w14:textId="77777777" w:rsidR="00BA1C46" w:rsidRPr="0084405A" w:rsidRDefault="00BA1C46" w:rsidP="00A37FDB">
            <w:pPr>
              <w:pStyle w:val="TAN"/>
            </w:pPr>
            <w:r w:rsidRPr="0084405A">
              <w:rPr>
                <w:rFonts w:eastAsia="SimSun"/>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w:t>
            </w:r>
            <w:r>
              <w:rPr>
                <w:rFonts w:hint="eastAsia"/>
                <w:lang w:eastAsia="ja-JP"/>
              </w:rPr>
              <w:t xml:space="preserve">TS 38.104 </w:t>
            </w:r>
            <w:r>
              <w:rPr>
                <w:lang w:eastAsia="ja-JP"/>
              </w:rPr>
              <w:t xml:space="preserve">[2], </w:t>
            </w:r>
            <w:r w:rsidRPr="0084405A">
              <w:t xml:space="preserve">subclause </w:t>
            </w:r>
            <w:r>
              <w:rPr>
                <w:rFonts w:hint="eastAsia"/>
                <w:lang w:eastAsia="ja-JP"/>
              </w:rPr>
              <w:t>10.3.3</w:t>
            </w:r>
            <w:r w:rsidRPr="0084405A">
              <w:t>.</w:t>
            </w:r>
          </w:p>
        </w:tc>
      </w:tr>
    </w:tbl>
    <w:p w14:paraId="403552B0" w14:textId="77777777" w:rsidR="00BA1C46" w:rsidRDefault="00BA1C46" w:rsidP="00BA1C46">
      <w:pPr>
        <w:pStyle w:val="Guidance"/>
      </w:pPr>
    </w:p>
    <w:p w14:paraId="58B20A85" w14:textId="77777777" w:rsidR="00BA1C46" w:rsidRDefault="00BA1C46" w:rsidP="00BA1C46">
      <w:pPr>
        <w:pStyle w:val="Heading4"/>
        <w:numPr>
          <w:ilvl w:val="0"/>
          <w:numId w:val="0"/>
        </w:numPr>
        <w:ind w:left="864" w:hanging="864"/>
        <w:rPr>
          <w:i/>
        </w:rPr>
      </w:pPr>
      <w:r>
        <w:br w:type="page"/>
      </w:r>
      <w:bookmarkStart w:id="124" w:name="_Toc527700355"/>
      <w:r w:rsidRPr="00583E0B">
        <w:lastRenderedPageBreak/>
        <w:t>7.</w:t>
      </w:r>
      <w:r w:rsidRPr="00583E0B">
        <w:rPr>
          <w:lang w:val="en-US"/>
        </w:rPr>
        <w:t>6</w:t>
      </w:r>
      <w:r w:rsidRPr="00583E0B">
        <w:t>.5.2</w:t>
      </w:r>
      <w:r w:rsidRPr="00583E0B">
        <w:tab/>
      </w:r>
      <w:r>
        <w:t>R</w:t>
      </w:r>
      <w:r w:rsidRPr="00583E0B">
        <w:t xml:space="preserve">equirement for </w:t>
      </w:r>
      <w:r w:rsidRPr="00583E0B">
        <w:rPr>
          <w:i/>
        </w:rPr>
        <w:t>BS type 2-O</w:t>
      </w:r>
      <w:bookmarkEnd w:id="124"/>
      <w:r w:rsidRPr="00583E0B">
        <w:rPr>
          <w:i/>
        </w:rPr>
        <w:tab/>
      </w:r>
    </w:p>
    <w:p w14:paraId="414A6F53" w14:textId="77777777" w:rsidR="00BA1C46" w:rsidRDefault="00BA1C46" w:rsidP="00BA1C46">
      <w:r w:rsidRPr="00FA54D5">
        <w:t>The</w:t>
      </w:r>
      <w:r>
        <w:t xml:space="preserve"> test requirement consists of general requirements.</w:t>
      </w:r>
    </w:p>
    <w:p w14:paraId="5F9DA947" w14:textId="77777777" w:rsidR="00BA1C46" w:rsidRPr="00AF06C7" w:rsidRDefault="00BA1C46" w:rsidP="00BA1C46">
      <w:pPr>
        <w:pStyle w:val="Heading5"/>
        <w:numPr>
          <w:ilvl w:val="0"/>
          <w:numId w:val="0"/>
        </w:numPr>
        <w:ind w:left="1008" w:hanging="1008"/>
        <w:rPr>
          <w:lang w:val="en-US"/>
        </w:rPr>
      </w:pPr>
      <w:bookmarkStart w:id="125" w:name="_Toc527700356"/>
      <w:r w:rsidRPr="00583E0B">
        <w:t>7.</w:t>
      </w:r>
      <w:r w:rsidRPr="00583E0B">
        <w:rPr>
          <w:lang w:val="en-US"/>
        </w:rPr>
        <w:t>6</w:t>
      </w:r>
      <w:r w:rsidRPr="00583E0B">
        <w:t>.5.</w:t>
      </w:r>
      <w:r w:rsidRPr="00583E0B">
        <w:rPr>
          <w:lang w:val="en-US"/>
        </w:rPr>
        <w:t>2</w:t>
      </w:r>
      <w:r w:rsidRPr="00583E0B">
        <w:t>.1</w:t>
      </w:r>
      <w:r w:rsidRPr="00583E0B">
        <w:tab/>
        <w:t>General r</w:t>
      </w:r>
      <w:proofErr w:type="spellStart"/>
      <w:r>
        <w:rPr>
          <w:lang w:val="en-US"/>
        </w:rPr>
        <w:t>equirement</w:t>
      </w:r>
      <w:bookmarkEnd w:id="125"/>
      <w:proofErr w:type="spellEnd"/>
    </w:p>
    <w:p w14:paraId="3E73F8BC" w14:textId="77777777" w:rsidR="00BA1C46" w:rsidRPr="0067069A" w:rsidRDefault="00BA1C46" w:rsidP="00BA1C46">
      <w:r w:rsidRPr="0067069A">
        <w:t>For OTA wanted and OTA interfering signals provided at the RIB using the parameters in table 7.6.5.2.1-1, the following requirements shall be met:</w:t>
      </w:r>
    </w:p>
    <w:p w14:paraId="021A2C60" w14:textId="77777777" w:rsidR="00BA1C46" w:rsidRDefault="00BA1C46" w:rsidP="00BA1C46">
      <w:r w:rsidRPr="0067069A">
        <w:t>-</w:t>
      </w:r>
      <w:r w:rsidRPr="0067069A">
        <w:tab/>
        <w:t>The throughput shall be ≥ 95% of the maximum throughput</w:t>
      </w:r>
      <w:r w:rsidRPr="0067069A" w:rsidDel="00BE584A">
        <w:t xml:space="preserve"> </w:t>
      </w:r>
      <w:r w:rsidRPr="0067069A">
        <w:t>of the reference measurement channel. The reference measurement channel for the OTA wanted signal is identified in subclause 10.3.3 in TS 38.104 [</w:t>
      </w:r>
      <w:r>
        <w:t>2</w:t>
      </w:r>
      <w:r w:rsidRPr="0067069A">
        <w:t xml:space="preserve">] for each </w:t>
      </w:r>
      <w:r w:rsidRPr="0067069A">
        <w:rPr>
          <w:i/>
        </w:rPr>
        <w:t xml:space="preserve">BS channel bandwidth </w:t>
      </w:r>
      <w:r>
        <w:t>and further specified in a</w:t>
      </w:r>
      <w:r w:rsidRPr="0067069A">
        <w:t>nnex A in TS 38.104 [</w:t>
      </w:r>
      <w:r>
        <w:t>2</w:t>
      </w:r>
      <w:r w:rsidRPr="0067069A">
        <w:t>].</w:t>
      </w:r>
    </w:p>
    <w:p w14:paraId="41251DD1" w14:textId="77777777" w:rsidR="00BA1C46" w:rsidRPr="0067069A" w:rsidRDefault="00BA1C46" w:rsidP="00BA1C46">
      <w:r w:rsidRPr="0067069A">
        <w:t xml:space="preserve">For </w:t>
      </w:r>
      <w:r w:rsidRPr="00DB387C">
        <w:rPr>
          <w:i/>
        </w:rPr>
        <w:t>BS type 2-O</w:t>
      </w:r>
      <w:r w:rsidRPr="0067069A">
        <w:t xml:space="preserve"> </w:t>
      </w:r>
      <w:r w:rsidRPr="0067069A">
        <w:rPr>
          <w:rFonts w:cs="v3.8.0"/>
        </w:rPr>
        <w:t xml:space="preserve">the OTA </w:t>
      </w:r>
      <w:r w:rsidRPr="0067069A">
        <w:t xml:space="preserve">out-of-band blocking requirement </w:t>
      </w:r>
      <w:r w:rsidRPr="0067069A">
        <w:rPr>
          <w:rFonts w:cs="v3.8.0"/>
        </w:rPr>
        <w:t>apply</w:t>
      </w:r>
      <w:r w:rsidRPr="0067069A">
        <w:t xml:space="preserve"> from 30 MHz to </w:t>
      </w:r>
      <w:proofErr w:type="spellStart"/>
      <w:r w:rsidRPr="0067069A">
        <w:rPr>
          <w:rFonts w:cs="Arial"/>
        </w:rPr>
        <w:t>F</w:t>
      </w:r>
      <w:r w:rsidRPr="0067069A">
        <w:rPr>
          <w:rFonts w:cs="Arial"/>
          <w:vertAlign w:val="subscript"/>
        </w:rPr>
        <w:t>UL_low</w:t>
      </w:r>
      <w:proofErr w:type="spellEnd"/>
      <w:r w:rsidRPr="0067069A">
        <w:rPr>
          <w:rFonts w:cs="Arial"/>
        </w:rPr>
        <w:t xml:space="preserve"> – </w:t>
      </w:r>
      <w:proofErr w:type="spellStart"/>
      <w:r w:rsidRPr="0067069A">
        <w:t>Δf</w:t>
      </w:r>
      <w:r w:rsidRPr="0067069A">
        <w:rPr>
          <w:vertAlign w:val="subscript"/>
        </w:rPr>
        <w:t>OOB</w:t>
      </w:r>
      <w:proofErr w:type="spellEnd"/>
      <w:r w:rsidRPr="0067069A">
        <w:rPr>
          <w:rFonts w:cs="Arial"/>
        </w:rPr>
        <w:t xml:space="preserve"> </w:t>
      </w:r>
      <w:r w:rsidRPr="0067069A">
        <w:t xml:space="preserve">and from </w:t>
      </w:r>
      <w:proofErr w:type="spellStart"/>
      <w:r w:rsidRPr="0067069A">
        <w:rPr>
          <w:rFonts w:cs="Arial"/>
        </w:rPr>
        <w:t>F</w:t>
      </w:r>
      <w:r w:rsidRPr="0067069A">
        <w:rPr>
          <w:rFonts w:cs="Arial"/>
          <w:vertAlign w:val="subscript"/>
        </w:rPr>
        <w:t>UL_high</w:t>
      </w:r>
      <w:proofErr w:type="spellEnd"/>
      <w:r w:rsidRPr="0067069A">
        <w:rPr>
          <w:rFonts w:cs="Arial"/>
        </w:rPr>
        <w:t xml:space="preserve"> + </w:t>
      </w:r>
      <w:proofErr w:type="spellStart"/>
      <w:r w:rsidRPr="0067069A">
        <w:t>Δf</w:t>
      </w:r>
      <w:r w:rsidRPr="0067069A">
        <w:rPr>
          <w:vertAlign w:val="subscript"/>
        </w:rPr>
        <w:t>OOB</w:t>
      </w:r>
      <w:proofErr w:type="spellEnd"/>
      <w:r w:rsidRPr="0067069A">
        <w:rPr>
          <w:rFonts w:cs="Arial"/>
        </w:rPr>
        <w:t xml:space="preserve"> </w:t>
      </w:r>
      <w:r w:rsidRPr="0067069A">
        <w:t xml:space="preserve">up to </w:t>
      </w:r>
      <w:r>
        <w:t>min(</w:t>
      </w:r>
      <w:r w:rsidRPr="0067069A">
        <w:t>2</w:t>
      </w:r>
      <w:r w:rsidRPr="0067069A">
        <w:rPr>
          <w:vertAlign w:val="superscript"/>
        </w:rPr>
        <w:t>nd</w:t>
      </w:r>
      <w:r w:rsidRPr="0067069A">
        <w:t xml:space="preserve"> harmonic of the upper frequency edge of the </w:t>
      </w:r>
      <w:r w:rsidRPr="00B05885">
        <w:rPr>
          <w:i/>
        </w:rPr>
        <w:t>operating band</w:t>
      </w:r>
      <w:r>
        <w:t>, 60 GHz)</w:t>
      </w:r>
      <w:r w:rsidRPr="0067069A">
        <w:rPr>
          <w:rFonts w:cs="v3.8.0"/>
        </w:rPr>
        <w:t xml:space="preserve">. </w:t>
      </w:r>
      <w:r>
        <w:rPr>
          <w:rFonts w:cs="v3.8.0"/>
        </w:rPr>
        <w:t xml:space="preserve">The </w:t>
      </w:r>
      <w:proofErr w:type="spellStart"/>
      <w:r w:rsidRPr="0067069A">
        <w:t>Δf</w:t>
      </w:r>
      <w:r w:rsidRPr="0067069A">
        <w:rPr>
          <w:vertAlign w:val="subscript"/>
        </w:rPr>
        <w:t>OOB</w:t>
      </w:r>
      <w:proofErr w:type="spellEnd"/>
      <w:r>
        <w:t xml:space="preserve"> for </w:t>
      </w:r>
      <w:r w:rsidRPr="00B05885">
        <w:rPr>
          <w:i/>
        </w:rPr>
        <w:t xml:space="preserve">BS type 2-O </w:t>
      </w:r>
      <w:r>
        <w:t>is defined in table 7.5.2.5.3-0.</w:t>
      </w:r>
    </w:p>
    <w:p w14:paraId="47F5A495" w14:textId="77777777" w:rsidR="00BA1C46" w:rsidRDefault="00BA1C46" w:rsidP="00BA1C46">
      <w:pPr>
        <w:pStyle w:val="TH"/>
      </w:pPr>
      <w:r w:rsidRPr="0067069A">
        <w:rPr>
          <w:rFonts w:eastAsia="Osaka"/>
        </w:rPr>
        <w:t>Table 7.6.5.</w:t>
      </w:r>
      <w:r w:rsidRPr="0067069A">
        <w:rPr>
          <w:rFonts w:eastAsia="Osaka"/>
          <w:lang w:val="en-US"/>
        </w:rPr>
        <w:t>2.1</w:t>
      </w:r>
      <w:r w:rsidRPr="0067069A">
        <w:rPr>
          <w:rFonts w:eastAsia="Osaka"/>
        </w:rPr>
        <w:t xml:space="preserve">-1: </w:t>
      </w:r>
      <w:r w:rsidRPr="0067069A">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BA1C46" w:rsidRPr="0067069A" w14:paraId="77EBB8A4" w14:textId="77777777" w:rsidTr="00A37FDB">
        <w:trPr>
          <w:tblHeader/>
          <w:jc w:val="center"/>
        </w:trPr>
        <w:tc>
          <w:tcPr>
            <w:tcW w:w="2771" w:type="dxa"/>
          </w:tcPr>
          <w:p w14:paraId="35B7C7D0" w14:textId="77777777" w:rsidR="00BA1C46" w:rsidRPr="0067069A" w:rsidRDefault="00BA1C46" w:rsidP="00A37FDB">
            <w:pPr>
              <w:keepNext/>
              <w:keepLines/>
              <w:jc w:val="center"/>
              <w:rPr>
                <w:b/>
                <w:sz w:val="18"/>
              </w:rPr>
            </w:pPr>
            <w:r w:rsidRPr="0067069A">
              <w:rPr>
                <w:b/>
                <w:sz w:val="18"/>
              </w:rPr>
              <w:t>Frequency range of interfering signal</w:t>
            </w:r>
          </w:p>
          <w:p w14:paraId="66794EAD" w14:textId="77777777" w:rsidR="00BA1C46" w:rsidRPr="0067069A" w:rsidRDefault="00BA1C46" w:rsidP="00A37FDB">
            <w:pPr>
              <w:keepNext/>
              <w:keepLines/>
              <w:jc w:val="center"/>
              <w:rPr>
                <w:b/>
                <w:sz w:val="18"/>
              </w:rPr>
            </w:pPr>
            <w:r>
              <w:rPr>
                <w:b/>
                <w:sz w:val="18"/>
              </w:rPr>
              <w:t>(</w:t>
            </w:r>
            <w:r w:rsidRPr="0067069A">
              <w:rPr>
                <w:b/>
                <w:sz w:val="18"/>
              </w:rPr>
              <w:t>MHz</w:t>
            </w:r>
            <w:r>
              <w:rPr>
                <w:b/>
                <w:sz w:val="18"/>
              </w:rPr>
              <w:t>)</w:t>
            </w:r>
          </w:p>
        </w:tc>
        <w:tc>
          <w:tcPr>
            <w:tcW w:w="1851" w:type="dxa"/>
            <w:shd w:val="clear" w:color="auto" w:fill="auto"/>
          </w:tcPr>
          <w:p w14:paraId="56CC3410" w14:textId="77777777" w:rsidR="00BA1C46" w:rsidRPr="0067069A" w:rsidRDefault="00BA1C46" w:rsidP="00A37FDB">
            <w:pPr>
              <w:keepNext/>
              <w:keepLines/>
              <w:jc w:val="center"/>
              <w:rPr>
                <w:b/>
                <w:sz w:val="18"/>
              </w:rPr>
            </w:pPr>
            <w:r w:rsidRPr="0067069A">
              <w:rPr>
                <w:b/>
                <w:sz w:val="18"/>
              </w:rPr>
              <w:t xml:space="preserve">Wanted signal mean power </w:t>
            </w:r>
          </w:p>
          <w:p w14:paraId="72F63542" w14:textId="77777777" w:rsidR="00BA1C46" w:rsidRPr="0067069A" w:rsidRDefault="00BA1C46" w:rsidP="00A37FDB">
            <w:pPr>
              <w:keepNext/>
              <w:keepLines/>
              <w:jc w:val="center"/>
              <w:rPr>
                <w:b/>
                <w:sz w:val="18"/>
                <w:lang w:val="en-US"/>
              </w:rPr>
            </w:pPr>
            <w:r>
              <w:rPr>
                <w:b/>
                <w:sz w:val="18"/>
              </w:rPr>
              <w:t>(</w:t>
            </w:r>
            <w:r w:rsidRPr="0067069A">
              <w:rPr>
                <w:b/>
                <w:sz w:val="18"/>
              </w:rPr>
              <w:t>dBm</w:t>
            </w:r>
            <w:r>
              <w:rPr>
                <w:b/>
                <w:sz w:val="18"/>
              </w:rPr>
              <w:t>)</w:t>
            </w:r>
          </w:p>
        </w:tc>
        <w:tc>
          <w:tcPr>
            <w:tcW w:w="1955" w:type="dxa"/>
          </w:tcPr>
          <w:p w14:paraId="6A6610F2" w14:textId="77777777" w:rsidR="00BA1C46" w:rsidRPr="0067069A" w:rsidRDefault="00BA1C46" w:rsidP="00A37FDB">
            <w:pPr>
              <w:keepNext/>
              <w:keepLines/>
              <w:jc w:val="center"/>
              <w:rPr>
                <w:b/>
                <w:sz w:val="18"/>
                <w:lang w:val="en-US"/>
              </w:rPr>
            </w:pPr>
            <w:r w:rsidRPr="0067069A">
              <w:rPr>
                <w:b/>
                <w:sz w:val="18"/>
                <w:lang w:val="en-US"/>
              </w:rPr>
              <w:t>Interferer RMS field-strength</w:t>
            </w:r>
          </w:p>
          <w:p w14:paraId="68A50A60" w14:textId="77777777" w:rsidR="00BA1C46" w:rsidRPr="0067069A" w:rsidRDefault="00BA1C46" w:rsidP="00A37FDB">
            <w:pPr>
              <w:keepNext/>
              <w:keepLines/>
              <w:jc w:val="center"/>
              <w:rPr>
                <w:b/>
                <w:sz w:val="18"/>
              </w:rPr>
            </w:pPr>
            <w:r>
              <w:rPr>
                <w:b/>
                <w:sz w:val="18"/>
                <w:lang w:val="en-US"/>
              </w:rPr>
              <w:t>(</w:t>
            </w:r>
            <w:r w:rsidRPr="0067069A">
              <w:rPr>
                <w:b/>
                <w:sz w:val="18"/>
                <w:lang w:val="en-US"/>
              </w:rPr>
              <w:t>V/m</w:t>
            </w:r>
            <w:r>
              <w:rPr>
                <w:b/>
                <w:sz w:val="18"/>
                <w:lang w:val="en-US"/>
              </w:rPr>
              <w:t>)</w:t>
            </w:r>
          </w:p>
        </w:tc>
        <w:tc>
          <w:tcPr>
            <w:tcW w:w="3217" w:type="dxa"/>
          </w:tcPr>
          <w:p w14:paraId="1E8BE563" w14:textId="77777777" w:rsidR="00BA1C46" w:rsidRPr="0067069A" w:rsidRDefault="00BA1C46" w:rsidP="00A37FDB">
            <w:pPr>
              <w:keepNext/>
              <w:keepLines/>
              <w:jc w:val="center"/>
              <w:rPr>
                <w:b/>
                <w:sz w:val="18"/>
              </w:rPr>
            </w:pPr>
            <w:r w:rsidRPr="0067069A">
              <w:rPr>
                <w:b/>
                <w:sz w:val="18"/>
              </w:rPr>
              <w:t>Type of interfering signal</w:t>
            </w:r>
          </w:p>
        </w:tc>
      </w:tr>
      <w:tr w:rsidR="00BA1C46" w:rsidRPr="0067069A" w14:paraId="2658A616" w14:textId="77777777" w:rsidTr="00A37FDB">
        <w:trPr>
          <w:jc w:val="center"/>
        </w:trPr>
        <w:tc>
          <w:tcPr>
            <w:tcW w:w="2771" w:type="dxa"/>
          </w:tcPr>
          <w:p w14:paraId="291755D4" w14:textId="77777777" w:rsidR="00BA1C46" w:rsidRPr="0067069A" w:rsidRDefault="00BA1C46" w:rsidP="00A37FDB">
            <w:pPr>
              <w:keepNext/>
              <w:keepLines/>
              <w:jc w:val="center"/>
              <w:rPr>
                <w:sz w:val="18"/>
              </w:rPr>
            </w:pPr>
            <w:r w:rsidRPr="0067069A">
              <w:rPr>
                <w:sz w:val="18"/>
              </w:rPr>
              <w:t>30 to 12750</w:t>
            </w:r>
          </w:p>
        </w:tc>
        <w:tc>
          <w:tcPr>
            <w:tcW w:w="1851" w:type="dxa"/>
            <w:shd w:val="clear" w:color="auto" w:fill="auto"/>
          </w:tcPr>
          <w:p w14:paraId="7F446F5E" w14:textId="77777777" w:rsidR="00BA1C46" w:rsidRPr="0067069A" w:rsidRDefault="00BA1C46" w:rsidP="00A37FDB">
            <w:pPr>
              <w:keepNext/>
              <w:keepLines/>
              <w:jc w:val="center"/>
              <w:rPr>
                <w:sz w:val="18"/>
              </w:rPr>
            </w:pPr>
            <w:r w:rsidRPr="0067069A">
              <w:rPr>
                <w:rFonts w:cs="Arial"/>
                <w:sz w:val="18"/>
              </w:rPr>
              <w:t>EIS</w:t>
            </w:r>
            <w:r w:rsidRPr="0067069A">
              <w:rPr>
                <w:rFonts w:cs="Arial"/>
                <w:sz w:val="18"/>
                <w:vertAlign w:val="subscript"/>
              </w:rPr>
              <w:t>REFSENS</w:t>
            </w:r>
            <w:del w:id="126" w:author="Thomas Chapman" w:date="2018-10-24T15:12:00Z">
              <w:r w:rsidDel="00EA2149">
                <w:rPr>
                  <w:rFonts w:cs="Arial"/>
                  <w:sz w:val="18"/>
                  <w:vertAlign w:val="subscript"/>
                </w:rPr>
                <w:delText>_50M</w:delText>
              </w:r>
            </w:del>
            <w:r>
              <w:rPr>
                <w:rFonts w:cs="Arial"/>
                <w:sz w:val="18"/>
              </w:rPr>
              <w:t xml:space="preserve"> + 6 dB</w:t>
            </w:r>
          </w:p>
        </w:tc>
        <w:tc>
          <w:tcPr>
            <w:tcW w:w="1955" w:type="dxa"/>
          </w:tcPr>
          <w:p w14:paraId="7F7162AE" w14:textId="77777777" w:rsidR="00BA1C46" w:rsidRPr="0067069A" w:rsidRDefault="00BA1C46" w:rsidP="00A37FDB">
            <w:pPr>
              <w:keepNext/>
              <w:keepLines/>
              <w:jc w:val="center"/>
              <w:rPr>
                <w:rFonts w:cs="Arial"/>
                <w:sz w:val="18"/>
              </w:rPr>
            </w:pPr>
            <w:r>
              <w:rPr>
                <w:rFonts w:cs="Arial"/>
                <w:sz w:val="18"/>
              </w:rPr>
              <w:t>0.36</w:t>
            </w:r>
          </w:p>
        </w:tc>
        <w:tc>
          <w:tcPr>
            <w:tcW w:w="3217" w:type="dxa"/>
          </w:tcPr>
          <w:p w14:paraId="3BE39F07" w14:textId="77777777" w:rsidR="00BA1C46" w:rsidRPr="0067069A" w:rsidRDefault="00BA1C46" w:rsidP="00A37FDB">
            <w:pPr>
              <w:keepNext/>
              <w:keepLines/>
              <w:jc w:val="center"/>
              <w:rPr>
                <w:sz w:val="18"/>
              </w:rPr>
            </w:pPr>
            <w:r w:rsidRPr="0067069A">
              <w:rPr>
                <w:sz w:val="18"/>
              </w:rPr>
              <w:t>CW</w:t>
            </w:r>
          </w:p>
        </w:tc>
      </w:tr>
      <w:tr w:rsidR="00BA1C46" w:rsidRPr="0067069A" w14:paraId="0ADD3CED" w14:textId="77777777" w:rsidTr="00A37FDB">
        <w:trPr>
          <w:jc w:val="center"/>
        </w:trPr>
        <w:tc>
          <w:tcPr>
            <w:tcW w:w="2771" w:type="dxa"/>
          </w:tcPr>
          <w:p w14:paraId="31E86BF7" w14:textId="77777777" w:rsidR="00BA1C46" w:rsidRPr="0067069A" w:rsidRDefault="00BA1C46" w:rsidP="00A37FDB">
            <w:pPr>
              <w:keepNext/>
              <w:keepLines/>
              <w:jc w:val="center"/>
              <w:rPr>
                <w:sz w:val="18"/>
              </w:rPr>
            </w:pPr>
            <w:r w:rsidRPr="0067069A">
              <w:rPr>
                <w:sz w:val="18"/>
              </w:rPr>
              <w:t xml:space="preserve">12750 to </w:t>
            </w:r>
            <w:proofErr w:type="spellStart"/>
            <w:r w:rsidRPr="0067069A">
              <w:rPr>
                <w:sz w:val="18"/>
              </w:rPr>
              <w:t>F</w:t>
            </w:r>
            <w:r w:rsidRPr="0067069A">
              <w:rPr>
                <w:sz w:val="18"/>
                <w:vertAlign w:val="subscript"/>
              </w:rPr>
              <w:t>UL</w:t>
            </w:r>
            <w:r w:rsidRPr="0067069A">
              <w:rPr>
                <w:rFonts w:cs="Arial"/>
                <w:sz w:val="18"/>
                <w:vertAlign w:val="subscript"/>
              </w:rPr>
              <w:t>_low</w:t>
            </w:r>
            <w:proofErr w:type="spellEnd"/>
            <w:r w:rsidRPr="0067069A">
              <w:rPr>
                <w:rFonts w:cs="Arial"/>
                <w:sz w:val="18"/>
                <w:vertAlign w:val="subscript"/>
              </w:rPr>
              <w:t xml:space="preserve"> </w:t>
            </w:r>
            <w:r w:rsidRPr="0067069A">
              <w:rPr>
                <w:rFonts w:cs="Arial"/>
                <w:sz w:val="18"/>
              </w:rPr>
              <w:t xml:space="preserve">– </w:t>
            </w:r>
            <w:proofErr w:type="spellStart"/>
            <w:r w:rsidRPr="0067069A">
              <w:t>Δf</w:t>
            </w:r>
            <w:r w:rsidRPr="0067069A">
              <w:rPr>
                <w:vertAlign w:val="subscript"/>
              </w:rPr>
              <w:t>OOB</w:t>
            </w:r>
            <w:proofErr w:type="spellEnd"/>
          </w:p>
        </w:tc>
        <w:tc>
          <w:tcPr>
            <w:tcW w:w="1851" w:type="dxa"/>
            <w:shd w:val="clear" w:color="auto" w:fill="auto"/>
          </w:tcPr>
          <w:p w14:paraId="3C82B1A1" w14:textId="77777777" w:rsidR="00BA1C46" w:rsidRPr="0067069A" w:rsidRDefault="00BA1C46" w:rsidP="00A37FDB">
            <w:pPr>
              <w:keepNext/>
              <w:keepLines/>
              <w:jc w:val="center"/>
              <w:rPr>
                <w:sz w:val="18"/>
              </w:rPr>
            </w:pPr>
            <w:r w:rsidRPr="0067069A">
              <w:rPr>
                <w:rFonts w:cs="Arial"/>
                <w:sz w:val="18"/>
              </w:rPr>
              <w:t xml:space="preserve"> EIS</w:t>
            </w:r>
            <w:r w:rsidRPr="0067069A">
              <w:rPr>
                <w:rFonts w:cs="Arial"/>
                <w:sz w:val="18"/>
                <w:vertAlign w:val="subscript"/>
              </w:rPr>
              <w:t>REFSENS</w:t>
            </w:r>
            <w:del w:id="127" w:author="Thomas Chapman" w:date="2018-10-24T15:12:00Z">
              <w:r w:rsidDel="00EA2149">
                <w:rPr>
                  <w:rFonts w:cs="Arial"/>
                  <w:sz w:val="18"/>
                  <w:vertAlign w:val="subscript"/>
                </w:rPr>
                <w:delText>_50M</w:delText>
              </w:r>
            </w:del>
            <w:r>
              <w:rPr>
                <w:rFonts w:cs="Arial"/>
                <w:sz w:val="18"/>
              </w:rPr>
              <w:t xml:space="preserve"> + 6 dB</w:t>
            </w:r>
            <w:r w:rsidRPr="0067069A" w:rsidDel="008E07C7">
              <w:rPr>
                <w:sz w:val="18"/>
              </w:rPr>
              <w:t xml:space="preserve"> </w:t>
            </w:r>
          </w:p>
        </w:tc>
        <w:tc>
          <w:tcPr>
            <w:tcW w:w="1955" w:type="dxa"/>
          </w:tcPr>
          <w:p w14:paraId="7CE55197" w14:textId="77777777" w:rsidR="00BA1C46" w:rsidRPr="0067069A" w:rsidRDefault="00BA1C46" w:rsidP="00A37FDB">
            <w:pPr>
              <w:keepNext/>
              <w:keepLines/>
              <w:jc w:val="center"/>
              <w:rPr>
                <w:rFonts w:cs="Arial"/>
                <w:sz w:val="18"/>
              </w:rPr>
            </w:pPr>
            <w:r>
              <w:rPr>
                <w:rFonts w:cs="Arial"/>
                <w:sz w:val="18"/>
              </w:rPr>
              <w:t>0.10</w:t>
            </w:r>
          </w:p>
        </w:tc>
        <w:tc>
          <w:tcPr>
            <w:tcW w:w="3217" w:type="dxa"/>
          </w:tcPr>
          <w:p w14:paraId="04780179" w14:textId="77777777" w:rsidR="00BA1C46" w:rsidRPr="0067069A" w:rsidRDefault="00BA1C46" w:rsidP="00A37FDB">
            <w:pPr>
              <w:keepNext/>
              <w:keepLines/>
              <w:jc w:val="center"/>
              <w:rPr>
                <w:sz w:val="18"/>
              </w:rPr>
            </w:pPr>
            <w:r w:rsidRPr="0067069A">
              <w:rPr>
                <w:sz w:val="18"/>
              </w:rPr>
              <w:t>CW</w:t>
            </w:r>
          </w:p>
        </w:tc>
      </w:tr>
      <w:tr w:rsidR="00BA1C46" w:rsidRPr="0067069A" w14:paraId="6B8BC0BE" w14:textId="77777777" w:rsidTr="00A37FDB">
        <w:trPr>
          <w:jc w:val="center"/>
        </w:trPr>
        <w:tc>
          <w:tcPr>
            <w:tcW w:w="2771" w:type="dxa"/>
          </w:tcPr>
          <w:p w14:paraId="64770BE3" w14:textId="77777777" w:rsidR="00BA1C46" w:rsidRPr="0067069A" w:rsidRDefault="00BA1C46" w:rsidP="00A37FDB">
            <w:pPr>
              <w:keepNext/>
              <w:keepLines/>
              <w:jc w:val="center"/>
              <w:rPr>
                <w:sz w:val="18"/>
              </w:rPr>
            </w:pPr>
            <w:proofErr w:type="spellStart"/>
            <w:r w:rsidRPr="0067069A">
              <w:rPr>
                <w:sz w:val="18"/>
              </w:rPr>
              <w:t>F</w:t>
            </w:r>
            <w:r w:rsidRPr="0067069A">
              <w:rPr>
                <w:sz w:val="18"/>
                <w:vertAlign w:val="subscript"/>
              </w:rPr>
              <w:t>UL</w:t>
            </w:r>
            <w:r w:rsidRPr="0067069A">
              <w:rPr>
                <w:rFonts w:cs="Arial"/>
                <w:sz w:val="18"/>
                <w:vertAlign w:val="subscript"/>
              </w:rPr>
              <w:t>_high</w:t>
            </w:r>
            <w:proofErr w:type="spellEnd"/>
            <w:r w:rsidRPr="0067069A">
              <w:rPr>
                <w:rFonts w:cs="Arial"/>
                <w:sz w:val="18"/>
                <w:vertAlign w:val="subscript"/>
              </w:rPr>
              <w:t xml:space="preserve"> </w:t>
            </w:r>
            <w:r w:rsidRPr="0067069A">
              <w:rPr>
                <w:rFonts w:cs="Arial"/>
                <w:sz w:val="18"/>
              </w:rPr>
              <w:t xml:space="preserve">+ </w:t>
            </w:r>
            <w:proofErr w:type="spellStart"/>
            <w:r w:rsidRPr="0067069A">
              <w:t>Δf</w:t>
            </w:r>
            <w:r w:rsidRPr="0067069A">
              <w:rPr>
                <w:vertAlign w:val="subscript"/>
              </w:rPr>
              <w:t>OOB</w:t>
            </w:r>
            <w:proofErr w:type="spellEnd"/>
            <w:r w:rsidRPr="0067069A" w:rsidDel="003F78A5">
              <w:rPr>
                <w:rFonts w:cs="Arial"/>
                <w:sz w:val="18"/>
              </w:rPr>
              <w:t xml:space="preserve"> </w:t>
            </w:r>
            <w:r w:rsidRPr="0067069A">
              <w:rPr>
                <w:sz w:val="18"/>
              </w:rPr>
              <w:t xml:space="preserve">to </w:t>
            </w:r>
            <w:r>
              <w:rPr>
                <w:sz w:val="18"/>
              </w:rPr>
              <w:t>min(</w:t>
            </w:r>
            <w:r w:rsidRPr="0067069A">
              <w:rPr>
                <w:sz w:val="18"/>
              </w:rPr>
              <w:t>2</w:t>
            </w:r>
            <w:r w:rsidRPr="0067069A">
              <w:rPr>
                <w:sz w:val="18"/>
                <w:vertAlign w:val="superscript"/>
              </w:rPr>
              <w:t>nd</w:t>
            </w:r>
            <w:r w:rsidRPr="0067069A">
              <w:rPr>
                <w:sz w:val="18"/>
              </w:rPr>
              <w:t xml:space="preserve"> harmonic of the upper frequency edge of the operating band</w:t>
            </w:r>
            <w:r>
              <w:rPr>
                <w:sz w:val="18"/>
              </w:rPr>
              <w:t>, 60000)</w:t>
            </w:r>
          </w:p>
        </w:tc>
        <w:tc>
          <w:tcPr>
            <w:tcW w:w="1851" w:type="dxa"/>
            <w:shd w:val="clear" w:color="auto" w:fill="auto"/>
          </w:tcPr>
          <w:p w14:paraId="461001B8" w14:textId="77777777" w:rsidR="00BA1C46" w:rsidRPr="0067069A" w:rsidRDefault="00BA1C46" w:rsidP="00A37FDB">
            <w:pPr>
              <w:keepNext/>
              <w:keepLines/>
              <w:jc w:val="center"/>
              <w:rPr>
                <w:sz w:val="18"/>
              </w:rPr>
            </w:pPr>
            <w:r w:rsidRPr="0067069A">
              <w:rPr>
                <w:rFonts w:cs="Arial"/>
                <w:sz w:val="18"/>
              </w:rPr>
              <w:t xml:space="preserve"> EIS</w:t>
            </w:r>
            <w:r w:rsidRPr="0067069A">
              <w:rPr>
                <w:rFonts w:cs="Arial"/>
                <w:sz w:val="18"/>
                <w:vertAlign w:val="subscript"/>
              </w:rPr>
              <w:t>REFSENS</w:t>
            </w:r>
            <w:del w:id="128" w:author="Thomas Chapman" w:date="2018-10-24T15:12:00Z">
              <w:r w:rsidDel="00EA2149">
                <w:rPr>
                  <w:rFonts w:cs="Arial"/>
                  <w:sz w:val="18"/>
                  <w:vertAlign w:val="subscript"/>
                </w:rPr>
                <w:delText>_50M</w:delText>
              </w:r>
            </w:del>
            <w:r>
              <w:rPr>
                <w:rFonts w:cs="Arial"/>
                <w:sz w:val="18"/>
              </w:rPr>
              <w:t xml:space="preserve"> + 6 dB</w:t>
            </w:r>
            <w:r w:rsidRPr="0067069A" w:rsidDel="008E07C7">
              <w:rPr>
                <w:sz w:val="18"/>
              </w:rPr>
              <w:t xml:space="preserve"> </w:t>
            </w:r>
          </w:p>
        </w:tc>
        <w:tc>
          <w:tcPr>
            <w:tcW w:w="1955" w:type="dxa"/>
          </w:tcPr>
          <w:p w14:paraId="6F1ECC27" w14:textId="77777777" w:rsidR="00BA1C46" w:rsidRPr="0067069A" w:rsidRDefault="00BA1C46" w:rsidP="00A37FDB">
            <w:pPr>
              <w:keepNext/>
              <w:keepLines/>
              <w:jc w:val="center"/>
              <w:rPr>
                <w:rFonts w:cs="Arial"/>
                <w:sz w:val="18"/>
              </w:rPr>
            </w:pPr>
            <w:r>
              <w:rPr>
                <w:rFonts w:cs="Arial"/>
                <w:sz w:val="18"/>
              </w:rPr>
              <w:t>0.10</w:t>
            </w:r>
          </w:p>
        </w:tc>
        <w:tc>
          <w:tcPr>
            <w:tcW w:w="3217" w:type="dxa"/>
          </w:tcPr>
          <w:p w14:paraId="0B8AEBFB" w14:textId="77777777" w:rsidR="00BA1C46" w:rsidRPr="0067069A" w:rsidRDefault="00BA1C46" w:rsidP="00A37FDB">
            <w:pPr>
              <w:keepNext/>
              <w:keepLines/>
              <w:jc w:val="center"/>
              <w:rPr>
                <w:sz w:val="18"/>
              </w:rPr>
            </w:pPr>
            <w:r w:rsidRPr="0067069A">
              <w:rPr>
                <w:sz w:val="18"/>
              </w:rPr>
              <w:t>CW</w:t>
            </w:r>
          </w:p>
        </w:tc>
      </w:tr>
      <w:tr w:rsidR="00BA1C46" w:rsidRPr="0067069A" w14:paraId="79FE8CC8" w14:textId="77777777" w:rsidTr="00A37FDB">
        <w:trPr>
          <w:jc w:val="center"/>
        </w:trPr>
        <w:tc>
          <w:tcPr>
            <w:tcW w:w="9794" w:type="dxa"/>
            <w:gridSpan w:val="4"/>
          </w:tcPr>
          <w:p w14:paraId="6B6E1A94" w14:textId="77777777" w:rsidR="00BA1C46" w:rsidRPr="0067069A" w:rsidRDefault="00BA1C46" w:rsidP="00A37FDB">
            <w:pPr>
              <w:pStyle w:val="TAN"/>
            </w:pPr>
            <w:r>
              <w:rPr>
                <w:rFonts w:hint="eastAsia"/>
                <w:lang w:eastAsia="ja-JP"/>
              </w:rPr>
              <w:t xml:space="preserve">NOTE: </w:t>
            </w:r>
            <w:r w:rsidRPr="0084405A">
              <w:t>EIS</w:t>
            </w:r>
            <w:r w:rsidRPr="0084405A">
              <w:rPr>
                <w:vertAlign w:val="subscript"/>
              </w:rPr>
              <w:t>REFSENS</w:t>
            </w:r>
            <w:r w:rsidRPr="0084405A">
              <w:t xml:space="preserve"> </w:t>
            </w:r>
            <w:r>
              <w:rPr>
                <w:rFonts w:hint="eastAsia"/>
                <w:lang w:eastAsia="ja-JP"/>
              </w:rPr>
              <w:t>is</w:t>
            </w:r>
            <w:r w:rsidRPr="0084405A">
              <w:t xml:space="preserve"> given in</w:t>
            </w:r>
            <w:r>
              <w:rPr>
                <w:rFonts w:hint="eastAsia"/>
                <w:lang w:eastAsia="ja-JP"/>
              </w:rPr>
              <w:t xml:space="preserve"> TS 38.104 [2],</w:t>
            </w:r>
            <w:r w:rsidRPr="0084405A">
              <w:t xml:space="preserve"> subclause</w:t>
            </w:r>
            <w:r>
              <w:rPr>
                <w:rFonts w:hint="eastAsia"/>
                <w:lang w:eastAsia="ja-JP"/>
              </w:rPr>
              <w:t xml:space="preserve"> 10.3.3</w:t>
            </w:r>
            <w:r>
              <w:rPr>
                <w:lang w:eastAsia="ja-JP"/>
              </w:rPr>
              <w:t>.</w:t>
            </w:r>
          </w:p>
        </w:tc>
      </w:tr>
    </w:tbl>
    <w:p w14:paraId="356BDFF3" w14:textId="77777777" w:rsidR="00BA1C46" w:rsidRDefault="00BA1C46" w:rsidP="00BA1C46">
      <w:pPr>
        <w:pStyle w:val="Guidance"/>
      </w:pPr>
    </w:p>
    <w:p w14:paraId="067B3A88" w14:textId="77777777" w:rsidR="00BA1C46" w:rsidRDefault="00BA1C46" w:rsidP="00BA1C46">
      <w:pPr>
        <w:pStyle w:val="Heading3"/>
        <w:numPr>
          <w:ilvl w:val="0"/>
          <w:numId w:val="0"/>
        </w:numPr>
        <w:ind w:left="720" w:hanging="720"/>
        <w:rPr>
          <w:lang w:eastAsia="sv-SE"/>
        </w:rPr>
      </w:pPr>
      <w:r>
        <w:br w:type="page"/>
      </w:r>
      <w:bookmarkStart w:id="129" w:name="_Toc527700374"/>
      <w:r>
        <w:rPr>
          <w:lang w:eastAsia="sv-SE"/>
        </w:rPr>
        <w:lastRenderedPageBreak/>
        <w:t>7.8</w:t>
      </w:r>
      <w:r w:rsidRPr="006D0586">
        <w:t>.</w:t>
      </w:r>
      <w:r w:rsidRPr="006D0586">
        <w:rPr>
          <w:lang w:eastAsia="sv-SE"/>
        </w:rPr>
        <w:t>5</w:t>
      </w:r>
      <w:r w:rsidRPr="006D0586">
        <w:rPr>
          <w:lang w:eastAsia="sv-SE"/>
        </w:rPr>
        <w:tab/>
        <w:t xml:space="preserve">Test </w:t>
      </w:r>
      <w:r>
        <w:rPr>
          <w:lang w:eastAsia="sv-SE"/>
        </w:rPr>
        <w:t>requirement</w:t>
      </w:r>
      <w:bookmarkEnd w:id="129"/>
    </w:p>
    <w:p w14:paraId="4081314C" w14:textId="77777777" w:rsidR="00BA1C46" w:rsidRDefault="00BA1C46" w:rsidP="00BA1C46">
      <w:pPr>
        <w:pStyle w:val="Heading4"/>
        <w:numPr>
          <w:ilvl w:val="0"/>
          <w:numId w:val="0"/>
        </w:numPr>
        <w:ind w:left="864" w:hanging="864"/>
        <w:rPr>
          <w:lang w:eastAsia="sv-SE"/>
        </w:rPr>
      </w:pPr>
      <w:bookmarkStart w:id="130" w:name="_Toc527700375"/>
      <w:r>
        <w:rPr>
          <w:lang w:eastAsia="sv-SE"/>
        </w:rPr>
        <w:t>7.8.5.1</w:t>
      </w:r>
      <w:r>
        <w:rPr>
          <w:lang w:eastAsia="sv-SE"/>
        </w:rPr>
        <w:tab/>
      </w:r>
      <w:r w:rsidRPr="00AF06C7">
        <w:rPr>
          <w:i/>
          <w:lang w:eastAsia="sv-SE"/>
        </w:rPr>
        <w:t>BS type 1-O</w:t>
      </w:r>
      <w:bookmarkEnd w:id="130"/>
    </w:p>
    <w:p w14:paraId="374D0BCC" w14:textId="77777777" w:rsidR="00BA1C46" w:rsidRPr="008019AF" w:rsidRDefault="00BA1C46" w:rsidP="00BA1C46">
      <w:r w:rsidRPr="008019AF">
        <w:t xml:space="preserve">The requirement shall apply at the RIB when the </w:t>
      </w:r>
      <w:proofErr w:type="spellStart"/>
      <w:r w:rsidRPr="008019AF">
        <w:t>AoA</w:t>
      </w:r>
      <w:proofErr w:type="spellEnd"/>
      <w:r w:rsidRPr="008019AF">
        <w:t xml:space="preserve"> of the incident wave of a received signal and the interfering signal are from the same direction, and:</w:t>
      </w:r>
    </w:p>
    <w:p w14:paraId="21CA6D20" w14:textId="77777777" w:rsidR="00BA1C46" w:rsidRPr="008019AF" w:rsidRDefault="00BA1C46" w:rsidP="00BA1C46">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w:t>
      </w:r>
      <w:proofErr w:type="spellStart"/>
      <w:r w:rsidRPr="008019AF">
        <w:t>AoA</w:t>
      </w:r>
      <w:proofErr w:type="spellEnd"/>
      <w:r w:rsidRPr="008019AF">
        <w:t xml:space="preserve"> of the incident wave of a received signal and the interfering signal are within the </w:t>
      </w:r>
      <w:r w:rsidRPr="008019AF">
        <w:rPr>
          <w:i/>
        </w:rPr>
        <w:t xml:space="preserve">FR1 OTA REFSENS </w:t>
      </w:r>
      <w:proofErr w:type="spellStart"/>
      <w:r w:rsidRPr="008019AF">
        <w:rPr>
          <w:i/>
        </w:rPr>
        <w:t>RoAoA</w:t>
      </w:r>
      <w:proofErr w:type="spellEnd"/>
      <w:r w:rsidRPr="008019AF">
        <w:rPr>
          <w:i/>
        </w:rPr>
        <w:t>.</w:t>
      </w:r>
    </w:p>
    <w:p w14:paraId="6DC91A32" w14:textId="77777777" w:rsidR="00BA1C46" w:rsidRPr="008019AF" w:rsidRDefault="00BA1C46" w:rsidP="00BA1C46">
      <w:pPr>
        <w:pStyle w:val="B1"/>
      </w:pPr>
      <w:r w:rsidRPr="008019AF">
        <w:t>-</w:t>
      </w:r>
      <w:r w:rsidRPr="008019AF">
        <w:tab/>
        <w:t xml:space="preserve">when the wanted signal is based on </w:t>
      </w:r>
      <w:proofErr w:type="spellStart"/>
      <w:r w:rsidRPr="008019AF">
        <w:rPr>
          <w:rFonts w:cs="Arial"/>
          <w:szCs w:val="18"/>
          <w:lang w:eastAsia="ja-JP"/>
        </w:rPr>
        <w:t>EIS</w:t>
      </w:r>
      <w:r w:rsidRPr="008019AF">
        <w:rPr>
          <w:rFonts w:cs="Arial"/>
          <w:szCs w:val="18"/>
          <w:vertAlign w:val="subscript"/>
          <w:lang w:eastAsia="ja-JP"/>
        </w:rPr>
        <w:t>minSENS</w:t>
      </w:r>
      <w:proofErr w:type="spellEnd"/>
      <w:r w:rsidRPr="008019AF">
        <w:t xml:space="preserve">: the </w:t>
      </w:r>
      <w:proofErr w:type="spellStart"/>
      <w:r w:rsidRPr="008019AF">
        <w:t>AoA</w:t>
      </w:r>
      <w:proofErr w:type="spellEnd"/>
      <w:r w:rsidRPr="008019AF">
        <w:t xml:space="preserve"> of the incident wave of a received signal and the interfering signal are within the </w:t>
      </w:r>
      <w:proofErr w:type="spellStart"/>
      <w:r w:rsidRPr="008019AF">
        <w:rPr>
          <w:i/>
        </w:rPr>
        <w:t>minSENS</w:t>
      </w:r>
      <w:proofErr w:type="spellEnd"/>
      <w:r w:rsidRPr="008019AF">
        <w:rPr>
          <w:i/>
        </w:rPr>
        <w:t xml:space="preserve"> </w:t>
      </w:r>
      <w:proofErr w:type="spellStart"/>
      <w:r w:rsidRPr="008019AF">
        <w:rPr>
          <w:i/>
        </w:rPr>
        <w:t>RoAoA</w:t>
      </w:r>
      <w:proofErr w:type="spellEnd"/>
      <w:r w:rsidRPr="008019AF">
        <w:t>.</w:t>
      </w:r>
    </w:p>
    <w:p w14:paraId="56FEEB7F" w14:textId="77777777" w:rsidR="00BA1C46" w:rsidRPr="008019AF" w:rsidRDefault="00BA1C46" w:rsidP="00BA1C46">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 xml:space="preserve">-3 and </w:t>
      </w:r>
      <w:r>
        <w:t>7.8.5.1</w:t>
      </w:r>
      <w:r w:rsidRPr="008019AF">
        <w:t>-4</w:t>
      </w:r>
      <w:r w:rsidRPr="008019AF">
        <w:rPr>
          <w:rFonts w:hint="eastAsia"/>
        </w:rPr>
        <w:t xml:space="preserve"> </w:t>
      </w:r>
      <w:r w:rsidRPr="008019AF">
        <w:t xml:space="preserve">for narrowband intermodulation performance. </w:t>
      </w:r>
    </w:p>
    <w:p w14:paraId="0C9D4061" w14:textId="77777777" w:rsidR="00BA1C46" w:rsidRPr="008019AF" w:rsidRDefault="00BA1C46" w:rsidP="00BA1C46">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t xml:space="preserve"> and </w:t>
      </w:r>
      <w:r w:rsidRPr="008019AF">
        <w:rPr>
          <w:rFonts w:hint="eastAsia"/>
        </w:rPr>
        <w:t xml:space="preserve">table </w:t>
      </w:r>
      <w:r>
        <w:rPr>
          <w:rFonts w:hint="eastAsia"/>
        </w:rPr>
        <w:t>7.3.5.2</w:t>
      </w:r>
      <w:r w:rsidRPr="008019AF">
        <w:rPr>
          <w:rFonts w:hint="eastAsia"/>
        </w:rPr>
        <w:t>-3</w:t>
      </w:r>
      <w:r w:rsidRPr="008019AF">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07BB8988" w14:textId="77777777" w:rsidR="00BA1C46" w:rsidRPr="008019AF" w:rsidRDefault="00BA1C46" w:rsidP="00BA1C46">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4097D40A" w14:textId="77777777" w:rsidR="00BA1C46" w:rsidRPr="008019AF" w:rsidRDefault="00BA1C46" w:rsidP="00BA1C46">
      <w:pPr>
        <w:rPr>
          <w:rFonts w:eastAsia="Osaka"/>
        </w:rPr>
      </w:pPr>
      <w:r w:rsidRPr="008019AF">
        <w:rPr>
          <w:rFonts w:eastAsia="Osaka"/>
        </w:rPr>
        <w:t xml:space="preserve">The receiver intermodulation requirement is applicable outside the </w:t>
      </w:r>
      <w:r w:rsidRPr="008019AF">
        <w:rPr>
          <w:rFonts w:hint="eastAsia"/>
        </w:rPr>
        <w:t xml:space="preserve">Base Station </w:t>
      </w:r>
      <w:r w:rsidRPr="008019AF">
        <w:rPr>
          <w:rFonts w:eastAsia="Osaka"/>
        </w:rPr>
        <w:t>RF Bandwidth</w:t>
      </w:r>
      <w:r w:rsidRPr="008019AF">
        <w:rPr>
          <w:rFonts w:hint="eastAsia"/>
        </w:rPr>
        <w:t xml:space="preserve"> </w:t>
      </w:r>
      <w:r w:rsidRPr="008019AF">
        <w:t xml:space="preserve">or Radio Bandwidth </w:t>
      </w:r>
      <w:r w:rsidRPr="008019AF">
        <w:rPr>
          <w:rFonts w:hint="eastAsia"/>
        </w:rPr>
        <w:t>edges</w:t>
      </w:r>
      <w:r w:rsidRPr="008019AF">
        <w:rPr>
          <w:rFonts w:eastAsia="Osaka"/>
        </w:rPr>
        <w:t xml:space="preserve">. The interfering signal offset is defined relative to the Base Station RF Bandwidth edges </w:t>
      </w:r>
      <w:r w:rsidRPr="008019AF">
        <w:t xml:space="preserve">or Radio Bandwidth </w:t>
      </w:r>
      <w:r w:rsidRPr="008019AF">
        <w:rPr>
          <w:rFonts w:eastAsia="Osaka"/>
        </w:rPr>
        <w:t>edges.</w:t>
      </w:r>
    </w:p>
    <w:p w14:paraId="1BAE4EDD" w14:textId="77777777" w:rsidR="00BA1C46" w:rsidRPr="008019AF" w:rsidRDefault="00BA1C46" w:rsidP="00BA1C46">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091435DA" w14:textId="77777777" w:rsidR="00BA1C46" w:rsidRPr="008019AF" w:rsidRDefault="00BA1C46" w:rsidP="00BA1C46">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67629D32" w14:textId="77777777" w:rsidR="00BA1C46" w:rsidRPr="008019AF" w:rsidRDefault="00BA1C46" w:rsidP="00BA1C46">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4D357F6C" w14:textId="77777777" w:rsidR="00BA1C46" w:rsidRDefault="00BA1C46" w:rsidP="00BA1C46">
      <w:pPr>
        <w:pStyle w:val="TH"/>
      </w:pPr>
      <w:r w:rsidRPr="008019AF">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BA1C46" w:rsidRPr="008019AF" w14:paraId="0CDF9AF3" w14:textId="77777777" w:rsidTr="00A37FDB">
        <w:trPr>
          <w:jc w:val="center"/>
        </w:trPr>
        <w:tc>
          <w:tcPr>
            <w:tcW w:w="1737" w:type="dxa"/>
            <w:shd w:val="clear" w:color="auto" w:fill="auto"/>
          </w:tcPr>
          <w:p w14:paraId="18664088" w14:textId="77777777" w:rsidR="00BA1C46" w:rsidRPr="008019AF" w:rsidRDefault="00BA1C46" w:rsidP="00A37FDB">
            <w:pPr>
              <w:pStyle w:val="TAH"/>
            </w:pPr>
            <w:r w:rsidRPr="008019AF">
              <w:t>BS class</w:t>
            </w:r>
          </w:p>
        </w:tc>
        <w:tc>
          <w:tcPr>
            <w:tcW w:w="2273" w:type="dxa"/>
            <w:shd w:val="clear" w:color="auto" w:fill="auto"/>
          </w:tcPr>
          <w:p w14:paraId="25C66345" w14:textId="77777777" w:rsidR="00BA1C46" w:rsidRPr="008019AF" w:rsidRDefault="00BA1C46" w:rsidP="00A37FDB">
            <w:pPr>
              <w:pStyle w:val="TAH"/>
            </w:pPr>
            <w:r w:rsidRPr="008019AF">
              <w:t>Wanted Signal mean power [dBm]</w:t>
            </w:r>
          </w:p>
        </w:tc>
        <w:tc>
          <w:tcPr>
            <w:tcW w:w="2552" w:type="dxa"/>
            <w:shd w:val="clear" w:color="auto" w:fill="auto"/>
          </w:tcPr>
          <w:p w14:paraId="46DB1AF1" w14:textId="77777777" w:rsidR="00BA1C46" w:rsidRPr="008019AF" w:rsidRDefault="00BA1C46" w:rsidP="00A37FDB">
            <w:pPr>
              <w:pStyle w:val="TAH"/>
            </w:pPr>
            <w:r w:rsidRPr="008019AF">
              <w:t>Mean power of interfering signals [dBm]</w:t>
            </w:r>
          </w:p>
        </w:tc>
        <w:tc>
          <w:tcPr>
            <w:tcW w:w="1740" w:type="dxa"/>
            <w:shd w:val="clear" w:color="auto" w:fill="auto"/>
          </w:tcPr>
          <w:p w14:paraId="5EA57753" w14:textId="77777777" w:rsidR="00BA1C46" w:rsidRPr="008019AF" w:rsidRDefault="00BA1C46" w:rsidP="00A37FDB">
            <w:pPr>
              <w:pStyle w:val="TAH"/>
            </w:pPr>
            <w:r w:rsidRPr="008019AF">
              <w:t>Type of interfering signal</w:t>
            </w:r>
          </w:p>
        </w:tc>
      </w:tr>
      <w:tr w:rsidR="00BA1C46" w:rsidRPr="008019AF" w14:paraId="0A300387" w14:textId="77777777" w:rsidTr="00A37FDB">
        <w:trPr>
          <w:jc w:val="center"/>
        </w:trPr>
        <w:tc>
          <w:tcPr>
            <w:tcW w:w="1737" w:type="dxa"/>
            <w:vMerge w:val="restart"/>
            <w:shd w:val="clear" w:color="auto" w:fill="auto"/>
          </w:tcPr>
          <w:p w14:paraId="7948100D" w14:textId="77777777" w:rsidR="00BA1C46" w:rsidRPr="008019AF" w:rsidRDefault="00BA1C46" w:rsidP="00A37FDB">
            <w:pPr>
              <w:pStyle w:val="TAC"/>
            </w:pPr>
            <w:r w:rsidRPr="008019AF">
              <w:t>Wide Area BS</w:t>
            </w:r>
          </w:p>
        </w:tc>
        <w:tc>
          <w:tcPr>
            <w:tcW w:w="2273" w:type="dxa"/>
            <w:shd w:val="clear" w:color="auto" w:fill="auto"/>
            <w:vAlign w:val="center"/>
          </w:tcPr>
          <w:p w14:paraId="5C9CB044" w14:textId="77777777" w:rsidR="00BA1C46" w:rsidRPr="008019AF" w:rsidRDefault="00BA1C46" w:rsidP="00A37FDB">
            <w:pPr>
              <w:pStyle w:val="TAC"/>
            </w:pPr>
            <w:r w:rsidRPr="008019AF">
              <w:t>EIS</w:t>
            </w:r>
            <w:r w:rsidRPr="008019AF">
              <w:rPr>
                <w:vertAlign w:val="subscript"/>
              </w:rPr>
              <w:t>REFSENS</w:t>
            </w:r>
            <w:r w:rsidRPr="008019AF" w:rsidDel="00E01BA4">
              <w:t xml:space="preserve"> </w:t>
            </w:r>
            <w:r w:rsidRPr="008019AF">
              <w:t>+ 6 dB</w:t>
            </w:r>
          </w:p>
        </w:tc>
        <w:tc>
          <w:tcPr>
            <w:tcW w:w="2552" w:type="dxa"/>
            <w:shd w:val="clear" w:color="auto" w:fill="auto"/>
          </w:tcPr>
          <w:p w14:paraId="02231020" w14:textId="77777777" w:rsidR="00BA1C46" w:rsidRPr="004552E2" w:rsidRDefault="00BA1C46" w:rsidP="00A37FDB">
            <w:pPr>
              <w:pStyle w:val="TAC"/>
            </w:pPr>
            <w:r w:rsidRPr="008019AF">
              <w:t xml:space="preserve">-52 </w:t>
            </w:r>
            <w:r>
              <w:t>-</w:t>
            </w:r>
            <w:r w:rsidRPr="008019AF">
              <w:t xml:space="preserve"> Δ</w:t>
            </w:r>
            <w:r w:rsidRPr="008019AF">
              <w:rPr>
                <w:vertAlign w:val="subscript"/>
              </w:rPr>
              <w:t>OTAREFSENS</w:t>
            </w:r>
          </w:p>
        </w:tc>
        <w:tc>
          <w:tcPr>
            <w:tcW w:w="1740" w:type="dxa"/>
            <w:vMerge w:val="restart"/>
            <w:shd w:val="clear" w:color="auto" w:fill="auto"/>
            <w:vAlign w:val="center"/>
          </w:tcPr>
          <w:p w14:paraId="162E52ED" w14:textId="77777777" w:rsidR="00BA1C46" w:rsidRPr="008019AF" w:rsidRDefault="00BA1C46" w:rsidP="00A37FDB">
            <w:pPr>
              <w:pStyle w:val="TAC"/>
            </w:pPr>
            <w:r w:rsidRPr="008019AF">
              <w:t xml:space="preserve">See </w:t>
            </w:r>
            <w:r>
              <w:t>t</w:t>
            </w:r>
            <w:r w:rsidRPr="008019AF">
              <w:t xml:space="preserve">able </w:t>
            </w:r>
            <w:r>
              <w:t>7.8.5.1</w:t>
            </w:r>
            <w:r w:rsidRPr="008019AF">
              <w:t>-2</w:t>
            </w:r>
          </w:p>
        </w:tc>
      </w:tr>
      <w:tr w:rsidR="00BA1C46" w:rsidRPr="008019AF" w14:paraId="1BB143BA" w14:textId="77777777" w:rsidTr="00A37FDB">
        <w:trPr>
          <w:jc w:val="center"/>
        </w:trPr>
        <w:tc>
          <w:tcPr>
            <w:tcW w:w="1737" w:type="dxa"/>
            <w:vMerge/>
            <w:shd w:val="clear" w:color="auto" w:fill="auto"/>
          </w:tcPr>
          <w:p w14:paraId="6F0409B6" w14:textId="77777777" w:rsidR="00BA1C46" w:rsidRPr="008019AF" w:rsidRDefault="00BA1C46" w:rsidP="00A37FDB">
            <w:pPr>
              <w:pStyle w:val="TAC"/>
            </w:pPr>
          </w:p>
        </w:tc>
        <w:tc>
          <w:tcPr>
            <w:tcW w:w="2273" w:type="dxa"/>
            <w:shd w:val="clear" w:color="auto" w:fill="auto"/>
            <w:vAlign w:val="center"/>
          </w:tcPr>
          <w:p w14:paraId="08F589C0" w14:textId="77777777" w:rsidR="00BA1C46" w:rsidRPr="008019AF" w:rsidRDefault="00BA1C46" w:rsidP="00A37FDB">
            <w:pPr>
              <w:pStyle w:val="TAC"/>
            </w:pPr>
            <w:proofErr w:type="spellStart"/>
            <w:r w:rsidRPr="008019AF">
              <w:t>EIS</w:t>
            </w:r>
            <w:r w:rsidRPr="008019AF">
              <w:rPr>
                <w:vertAlign w:val="subscript"/>
              </w:rPr>
              <w:t>minSENS</w:t>
            </w:r>
            <w:proofErr w:type="spellEnd"/>
            <w:r w:rsidRPr="008019AF" w:rsidDel="00E01BA4">
              <w:t xml:space="preserve"> </w:t>
            </w:r>
            <w:r w:rsidRPr="008019AF">
              <w:t>+ 6 dB</w:t>
            </w:r>
          </w:p>
        </w:tc>
        <w:tc>
          <w:tcPr>
            <w:tcW w:w="2552" w:type="dxa"/>
            <w:shd w:val="clear" w:color="auto" w:fill="auto"/>
          </w:tcPr>
          <w:p w14:paraId="4EB23D53" w14:textId="77777777" w:rsidR="00BA1C46" w:rsidRPr="008019AF" w:rsidRDefault="00BA1C46" w:rsidP="00A37FDB">
            <w:pPr>
              <w:pStyle w:val="TAC"/>
            </w:pPr>
            <w:r w:rsidRPr="008019AF">
              <w:t xml:space="preserve">-52 </w:t>
            </w:r>
            <w:r>
              <w:t>-</w:t>
            </w:r>
            <w:r w:rsidRPr="008019AF">
              <w:t xml:space="preserve"> </w:t>
            </w:r>
            <w:proofErr w:type="spellStart"/>
            <w:r w:rsidRPr="008019AF">
              <w:t>Δ</w:t>
            </w:r>
            <w:r w:rsidRPr="008019AF">
              <w:rPr>
                <w:vertAlign w:val="subscript"/>
              </w:rPr>
              <w:t>minSENS</w:t>
            </w:r>
            <w:proofErr w:type="spellEnd"/>
          </w:p>
        </w:tc>
        <w:tc>
          <w:tcPr>
            <w:tcW w:w="1740" w:type="dxa"/>
            <w:vMerge/>
            <w:shd w:val="clear" w:color="auto" w:fill="auto"/>
            <w:vAlign w:val="center"/>
          </w:tcPr>
          <w:p w14:paraId="26E78A4C" w14:textId="77777777" w:rsidR="00BA1C46" w:rsidRPr="008019AF" w:rsidRDefault="00BA1C46" w:rsidP="00A37FDB">
            <w:pPr>
              <w:pStyle w:val="TAC"/>
            </w:pPr>
          </w:p>
        </w:tc>
      </w:tr>
      <w:tr w:rsidR="00BA1C46" w:rsidRPr="008019AF" w14:paraId="204D7CFB" w14:textId="77777777" w:rsidTr="00A37FDB">
        <w:trPr>
          <w:jc w:val="center"/>
        </w:trPr>
        <w:tc>
          <w:tcPr>
            <w:tcW w:w="1737" w:type="dxa"/>
            <w:vMerge w:val="restart"/>
            <w:shd w:val="clear" w:color="auto" w:fill="auto"/>
          </w:tcPr>
          <w:p w14:paraId="7A80004C" w14:textId="77777777" w:rsidR="00BA1C46" w:rsidRPr="008019AF" w:rsidRDefault="00BA1C46" w:rsidP="00A37FDB">
            <w:pPr>
              <w:pStyle w:val="TAC"/>
            </w:pPr>
            <w:r w:rsidRPr="008019AF">
              <w:t>Medium Range BS</w:t>
            </w:r>
          </w:p>
        </w:tc>
        <w:tc>
          <w:tcPr>
            <w:tcW w:w="2273" w:type="dxa"/>
            <w:shd w:val="clear" w:color="auto" w:fill="auto"/>
            <w:vAlign w:val="center"/>
          </w:tcPr>
          <w:p w14:paraId="1B9859A0" w14:textId="77777777" w:rsidR="00BA1C46" w:rsidRPr="008019AF" w:rsidRDefault="00BA1C46" w:rsidP="00A37FDB">
            <w:pPr>
              <w:pStyle w:val="TAC"/>
            </w:pPr>
            <w:r w:rsidRPr="008019AF">
              <w:t>EIS</w:t>
            </w:r>
            <w:r w:rsidRPr="008019AF">
              <w:rPr>
                <w:vertAlign w:val="subscript"/>
              </w:rPr>
              <w:t>REFSENS</w:t>
            </w:r>
            <w:r w:rsidRPr="008019AF" w:rsidDel="00E01BA4">
              <w:t xml:space="preserve"> </w:t>
            </w:r>
            <w:r w:rsidRPr="008019AF">
              <w:t>+ 6 dB</w:t>
            </w:r>
          </w:p>
        </w:tc>
        <w:tc>
          <w:tcPr>
            <w:tcW w:w="2552" w:type="dxa"/>
            <w:shd w:val="clear" w:color="auto" w:fill="auto"/>
          </w:tcPr>
          <w:p w14:paraId="3EB305E6" w14:textId="77777777" w:rsidR="00BA1C46" w:rsidRPr="008019AF" w:rsidRDefault="00BA1C46" w:rsidP="00A37FDB">
            <w:pPr>
              <w:pStyle w:val="TAC"/>
            </w:pPr>
            <w:r w:rsidRPr="008019AF">
              <w:t xml:space="preserve">-47 </w:t>
            </w:r>
            <w:r>
              <w:t>-</w:t>
            </w:r>
            <w:r w:rsidRPr="008019AF">
              <w:t xml:space="preserve"> Δ</w:t>
            </w:r>
            <w:r w:rsidRPr="008019AF">
              <w:rPr>
                <w:vertAlign w:val="subscript"/>
              </w:rPr>
              <w:t>OTAREFSENS</w:t>
            </w:r>
          </w:p>
        </w:tc>
        <w:tc>
          <w:tcPr>
            <w:tcW w:w="1740" w:type="dxa"/>
            <w:vMerge/>
            <w:shd w:val="clear" w:color="auto" w:fill="auto"/>
          </w:tcPr>
          <w:p w14:paraId="74F619ED" w14:textId="77777777" w:rsidR="00BA1C46" w:rsidRPr="008019AF" w:rsidRDefault="00BA1C46" w:rsidP="00A37FDB">
            <w:pPr>
              <w:pStyle w:val="TAC"/>
            </w:pPr>
          </w:p>
        </w:tc>
      </w:tr>
      <w:tr w:rsidR="00BA1C46" w:rsidRPr="008019AF" w14:paraId="20BF7A07" w14:textId="77777777" w:rsidTr="00A37FDB">
        <w:trPr>
          <w:jc w:val="center"/>
        </w:trPr>
        <w:tc>
          <w:tcPr>
            <w:tcW w:w="1737" w:type="dxa"/>
            <w:vMerge/>
            <w:shd w:val="clear" w:color="auto" w:fill="auto"/>
          </w:tcPr>
          <w:p w14:paraId="57C0619A" w14:textId="77777777" w:rsidR="00BA1C46" w:rsidRPr="008019AF" w:rsidRDefault="00BA1C46" w:rsidP="00A37FDB">
            <w:pPr>
              <w:pStyle w:val="TAC"/>
            </w:pPr>
          </w:p>
        </w:tc>
        <w:tc>
          <w:tcPr>
            <w:tcW w:w="2273" w:type="dxa"/>
            <w:shd w:val="clear" w:color="auto" w:fill="auto"/>
            <w:vAlign w:val="center"/>
          </w:tcPr>
          <w:p w14:paraId="0A6D4889" w14:textId="77777777" w:rsidR="00BA1C46" w:rsidRPr="008019AF" w:rsidRDefault="00BA1C46" w:rsidP="00A37FDB">
            <w:pPr>
              <w:pStyle w:val="TAC"/>
            </w:pPr>
            <w:proofErr w:type="spellStart"/>
            <w:r w:rsidRPr="008019AF">
              <w:t>EIS</w:t>
            </w:r>
            <w:r w:rsidRPr="008019AF">
              <w:rPr>
                <w:vertAlign w:val="subscript"/>
              </w:rPr>
              <w:t>minSENS</w:t>
            </w:r>
            <w:proofErr w:type="spellEnd"/>
            <w:r w:rsidRPr="008019AF" w:rsidDel="00E01BA4">
              <w:t xml:space="preserve"> </w:t>
            </w:r>
            <w:r w:rsidRPr="008019AF">
              <w:t>+ 6 dB</w:t>
            </w:r>
          </w:p>
        </w:tc>
        <w:tc>
          <w:tcPr>
            <w:tcW w:w="2552" w:type="dxa"/>
            <w:shd w:val="clear" w:color="auto" w:fill="auto"/>
          </w:tcPr>
          <w:p w14:paraId="1D845F5A" w14:textId="77777777" w:rsidR="00BA1C46" w:rsidRPr="008019AF" w:rsidRDefault="00BA1C46" w:rsidP="00A37FDB">
            <w:pPr>
              <w:pStyle w:val="TAC"/>
            </w:pPr>
            <w:r w:rsidRPr="008019AF">
              <w:t xml:space="preserve">-47 </w:t>
            </w:r>
            <w:r>
              <w:t>-</w:t>
            </w:r>
            <w:r w:rsidRPr="008019AF">
              <w:t xml:space="preserve"> </w:t>
            </w:r>
            <w:proofErr w:type="spellStart"/>
            <w:r w:rsidRPr="008019AF">
              <w:t>Δ</w:t>
            </w:r>
            <w:r w:rsidRPr="008019AF">
              <w:rPr>
                <w:vertAlign w:val="subscript"/>
              </w:rPr>
              <w:t>minSENS</w:t>
            </w:r>
            <w:proofErr w:type="spellEnd"/>
          </w:p>
        </w:tc>
        <w:tc>
          <w:tcPr>
            <w:tcW w:w="1740" w:type="dxa"/>
            <w:vMerge/>
            <w:shd w:val="clear" w:color="auto" w:fill="auto"/>
          </w:tcPr>
          <w:p w14:paraId="7A4AC048" w14:textId="77777777" w:rsidR="00BA1C46" w:rsidRPr="008019AF" w:rsidRDefault="00BA1C46" w:rsidP="00A37FDB">
            <w:pPr>
              <w:pStyle w:val="TAC"/>
            </w:pPr>
          </w:p>
        </w:tc>
      </w:tr>
      <w:tr w:rsidR="00BA1C46" w:rsidRPr="008019AF" w14:paraId="1E5E79F2" w14:textId="77777777" w:rsidTr="00A37FDB">
        <w:trPr>
          <w:jc w:val="center"/>
        </w:trPr>
        <w:tc>
          <w:tcPr>
            <w:tcW w:w="1737" w:type="dxa"/>
            <w:vMerge w:val="restart"/>
            <w:shd w:val="clear" w:color="auto" w:fill="auto"/>
          </w:tcPr>
          <w:p w14:paraId="6CB9195C" w14:textId="77777777" w:rsidR="00BA1C46" w:rsidRPr="008019AF" w:rsidRDefault="00BA1C46" w:rsidP="00A37FDB">
            <w:pPr>
              <w:pStyle w:val="TAC"/>
            </w:pPr>
            <w:r w:rsidRPr="008019AF">
              <w:t>Local Area BS</w:t>
            </w:r>
          </w:p>
        </w:tc>
        <w:tc>
          <w:tcPr>
            <w:tcW w:w="2273" w:type="dxa"/>
            <w:shd w:val="clear" w:color="auto" w:fill="auto"/>
            <w:vAlign w:val="center"/>
          </w:tcPr>
          <w:p w14:paraId="140ECED1" w14:textId="77777777" w:rsidR="00BA1C46" w:rsidRPr="008019AF" w:rsidRDefault="00BA1C46" w:rsidP="00A37FDB">
            <w:pPr>
              <w:pStyle w:val="TAC"/>
            </w:pPr>
            <w:r w:rsidRPr="008019AF">
              <w:t>EIS</w:t>
            </w:r>
            <w:r w:rsidRPr="008019AF">
              <w:rPr>
                <w:vertAlign w:val="subscript"/>
              </w:rPr>
              <w:t>REFSENS</w:t>
            </w:r>
            <w:r w:rsidRPr="008019AF" w:rsidDel="00E01BA4">
              <w:t xml:space="preserve"> </w:t>
            </w:r>
            <w:r w:rsidRPr="008019AF">
              <w:t>+ 6 dB</w:t>
            </w:r>
          </w:p>
        </w:tc>
        <w:tc>
          <w:tcPr>
            <w:tcW w:w="2552" w:type="dxa"/>
            <w:shd w:val="clear" w:color="auto" w:fill="auto"/>
          </w:tcPr>
          <w:p w14:paraId="1720ED16" w14:textId="77777777" w:rsidR="00BA1C46" w:rsidRPr="008019AF" w:rsidRDefault="00BA1C46" w:rsidP="00A37FDB">
            <w:pPr>
              <w:pStyle w:val="TAC"/>
            </w:pPr>
            <w:r w:rsidRPr="008019AF">
              <w:t xml:space="preserve">-44 </w:t>
            </w:r>
            <w:r>
              <w:t>-</w:t>
            </w:r>
            <w:r w:rsidRPr="008019AF">
              <w:t xml:space="preserve"> Δ</w:t>
            </w:r>
            <w:r w:rsidRPr="008019AF">
              <w:rPr>
                <w:vertAlign w:val="subscript"/>
              </w:rPr>
              <w:t>OTAREFSENS</w:t>
            </w:r>
          </w:p>
        </w:tc>
        <w:tc>
          <w:tcPr>
            <w:tcW w:w="1740" w:type="dxa"/>
            <w:vMerge/>
            <w:shd w:val="clear" w:color="auto" w:fill="auto"/>
          </w:tcPr>
          <w:p w14:paraId="65343191" w14:textId="77777777" w:rsidR="00BA1C46" w:rsidRPr="008019AF" w:rsidRDefault="00BA1C46" w:rsidP="00A37FDB">
            <w:pPr>
              <w:pStyle w:val="TAC"/>
            </w:pPr>
          </w:p>
        </w:tc>
      </w:tr>
      <w:tr w:rsidR="00BA1C46" w:rsidRPr="008019AF" w14:paraId="484A5FC8" w14:textId="77777777" w:rsidTr="00A37FDB">
        <w:trPr>
          <w:jc w:val="center"/>
        </w:trPr>
        <w:tc>
          <w:tcPr>
            <w:tcW w:w="1737" w:type="dxa"/>
            <w:vMerge/>
            <w:shd w:val="clear" w:color="auto" w:fill="auto"/>
          </w:tcPr>
          <w:p w14:paraId="2978EC77" w14:textId="77777777" w:rsidR="00BA1C46" w:rsidRPr="008019AF" w:rsidRDefault="00BA1C46" w:rsidP="00A37FDB">
            <w:pPr>
              <w:pStyle w:val="TAC"/>
            </w:pPr>
          </w:p>
        </w:tc>
        <w:tc>
          <w:tcPr>
            <w:tcW w:w="2273" w:type="dxa"/>
            <w:shd w:val="clear" w:color="auto" w:fill="auto"/>
            <w:vAlign w:val="center"/>
          </w:tcPr>
          <w:p w14:paraId="1F1469DF" w14:textId="77777777" w:rsidR="00BA1C46" w:rsidRPr="008019AF" w:rsidRDefault="00BA1C46" w:rsidP="00A37FDB">
            <w:pPr>
              <w:pStyle w:val="TAC"/>
            </w:pPr>
            <w:proofErr w:type="spellStart"/>
            <w:r w:rsidRPr="008019AF">
              <w:t>EIS</w:t>
            </w:r>
            <w:r w:rsidRPr="008019AF">
              <w:rPr>
                <w:vertAlign w:val="subscript"/>
              </w:rPr>
              <w:t>minSENS</w:t>
            </w:r>
            <w:proofErr w:type="spellEnd"/>
            <w:r w:rsidRPr="008019AF" w:rsidDel="00E01BA4">
              <w:t xml:space="preserve"> </w:t>
            </w:r>
            <w:r w:rsidRPr="008019AF">
              <w:t>+ 6 dB</w:t>
            </w:r>
          </w:p>
        </w:tc>
        <w:tc>
          <w:tcPr>
            <w:tcW w:w="2552" w:type="dxa"/>
            <w:shd w:val="clear" w:color="auto" w:fill="auto"/>
          </w:tcPr>
          <w:p w14:paraId="6D2E6547" w14:textId="77777777" w:rsidR="00BA1C46" w:rsidRPr="008019AF" w:rsidRDefault="00BA1C46" w:rsidP="00A37FDB">
            <w:pPr>
              <w:pStyle w:val="TAC"/>
            </w:pPr>
            <w:r w:rsidRPr="008019AF">
              <w:t xml:space="preserve">-44 </w:t>
            </w:r>
            <w:r>
              <w:t>-</w:t>
            </w:r>
            <w:r w:rsidRPr="008019AF">
              <w:t xml:space="preserve"> </w:t>
            </w:r>
            <w:proofErr w:type="spellStart"/>
            <w:r w:rsidRPr="008019AF">
              <w:t>Δ</w:t>
            </w:r>
            <w:r w:rsidRPr="008019AF">
              <w:rPr>
                <w:vertAlign w:val="subscript"/>
              </w:rPr>
              <w:t>minSENS</w:t>
            </w:r>
            <w:proofErr w:type="spellEnd"/>
          </w:p>
        </w:tc>
        <w:tc>
          <w:tcPr>
            <w:tcW w:w="1740" w:type="dxa"/>
            <w:vMerge/>
            <w:shd w:val="clear" w:color="auto" w:fill="auto"/>
          </w:tcPr>
          <w:p w14:paraId="27F049C2" w14:textId="77777777" w:rsidR="00BA1C46" w:rsidRPr="008019AF" w:rsidRDefault="00BA1C46" w:rsidP="00A37FDB">
            <w:pPr>
              <w:pStyle w:val="TAC"/>
            </w:pPr>
          </w:p>
        </w:tc>
      </w:tr>
      <w:tr w:rsidR="00BA1C46" w:rsidRPr="008019AF" w14:paraId="6202880E" w14:textId="77777777" w:rsidTr="00A37FDB">
        <w:trPr>
          <w:jc w:val="center"/>
        </w:trPr>
        <w:tc>
          <w:tcPr>
            <w:tcW w:w="8302" w:type="dxa"/>
            <w:gridSpan w:val="4"/>
            <w:shd w:val="clear" w:color="auto" w:fill="auto"/>
          </w:tcPr>
          <w:p w14:paraId="6849605C" w14:textId="77777777" w:rsidR="00BA1C46" w:rsidRPr="008019AF" w:rsidRDefault="00BA1C46" w:rsidP="00A37FDB">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 xml:space="preserve">and </w:t>
            </w:r>
            <w:proofErr w:type="spellStart"/>
            <w:r w:rsidRPr="008019AF">
              <w:rPr>
                <w:lang w:eastAsia="zh-CN"/>
              </w:rPr>
              <w:t>EIS</w:t>
            </w:r>
            <w:r w:rsidRPr="008019AF">
              <w:rPr>
                <w:vertAlign w:val="subscript"/>
                <w:lang w:eastAsia="zh-CN"/>
              </w:rPr>
              <w:t>minSENS</w:t>
            </w:r>
            <w:proofErr w:type="spellEnd"/>
            <w:r w:rsidRPr="008019AF">
              <w:rPr>
                <w:lang w:eastAsia="zh-CN"/>
              </w:rPr>
              <w:t xml:space="preserve"> </w:t>
            </w:r>
            <w:r w:rsidRPr="008019AF">
              <w:t xml:space="preserve">depend on the BS class and on the </w:t>
            </w:r>
            <w:r w:rsidRPr="008019AF">
              <w:rPr>
                <w:i/>
              </w:rPr>
              <w:t>BS channel bandwidth</w:t>
            </w:r>
            <w:r w:rsidRPr="00AF6DCE">
              <w:rPr>
                <w:rFonts w:cs="Arial"/>
              </w:rPr>
              <w:t xml:space="preserve"> </w:t>
            </w:r>
            <w:r>
              <w:rPr>
                <w:rFonts w:hint="eastAsia"/>
                <w:lang w:eastAsia="ja-JP"/>
              </w:rPr>
              <w:t xml:space="preserve">as </w:t>
            </w:r>
            <w:r w:rsidRPr="00FC7C6A">
              <w:rPr>
                <w:rFonts w:hint="eastAsia"/>
                <w:lang w:eastAsia="ja-JP"/>
              </w:rPr>
              <w:t>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10.3.2</w:t>
            </w:r>
            <w:r>
              <w:rPr>
                <w:rFonts w:hint="eastAsia"/>
                <w:lang w:eastAsia="ja-JP"/>
              </w:rPr>
              <w:t xml:space="preserve"> and 10.2.1.</w:t>
            </w:r>
            <w:r w:rsidRPr="008019AF">
              <w:t xml:space="preserve">. </w:t>
            </w:r>
          </w:p>
        </w:tc>
      </w:tr>
    </w:tbl>
    <w:p w14:paraId="162A6ABD" w14:textId="77777777" w:rsidR="00BA1C46" w:rsidRPr="008019AF" w:rsidRDefault="00BA1C46" w:rsidP="00BA1C46"/>
    <w:p w14:paraId="744D8C7B" w14:textId="77777777" w:rsidR="00BA1C46" w:rsidRDefault="00BA1C46" w:rsidP="00BA1C46">
      <w:pPr>
        <w:pStyle w:val="TH"/>
      </w:pPr>
      <w:r w:rsidRPr="008019AF">
        <w:lastRenderedPageBreak/>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4438"/>
        <w:gridCol w:w="2098"/>
      </w:tblGrid>
      <w:tr w:rsidR="00BA1C46" w:rsidRPr="008019AF" w14:paraId="23B753AD" w14:textId="77777777" w:rsidTr="00A37FDB">
        <w:trPr>
          <w:jc w:val="center"/>
        </w:trPr>
        <w:tc>
          <w:tcPr>
            <w:tcW w:w="0" w:type="auto"/>
            <w:shd w:val="clear" w:color="auto" w:fill="auto"/>
            <w:vAlign w:val="center"/>
          </w:tcPr>
          <w:p w14:paraId="5E1330E2" w14:textId="77777777" w:rsidR="00BA1C46" w:rsidRPr="008019AF" w:rsidRDefault="00BA1C46" w:rsidP="00A37FDB">
            <w:pPr>
              <w:pStyle w:val="TAH"/>
            </w:pPr>
            <w:bookmarkStart w:id="131" w:name="_Hlk499831516"/>
            <w:r w:rsidRPr="008019AF">
              <w:rPr>
                <w:i/>
              </w:rPr>
              <w:t>BS channel bandwidth</w:t>
            </w:r>
            <w:r w:rsidRPr="008019AF">
              <w:t xml:space="preserve"> of the lowest/highest carrier received [MHz]</w:t>
            </w:r>
          </w:p>
        </w:tc>
        <w:tc>
          <w:tcPr>
            <w:tcW w:w="0" w:type="auto"/>
            <w:vAlign w:val="center"/>
          </w:tcPr>
          <w:p w14:paraId="21474504" w14:textId="77777777" w:rsidR="00BA1C46" w:rsidRPr="008019AF" w:rsidRDefault="00BA1C46" w:rsidP="00A37FDB">
            <w:pPr>
              <w:pStyle w:val="TAH"/>
            </w:pPr>
            <w:r w:rsidRPr="008019AF">
              <w:t>Interfering signal centre frequency offset from the lower/upper base station RF Bandwidth edge [MHz]</w:t>
            </w:r>
          </w:p>
        </w:tc>
        <w:tc>
          <w:tcPr>
            <w:tcW w:w="0" w:type="auto"/>
            <w:vAlign w:val="center"/>
          </w:tcPr>
          <w:p w14:paraId="462F680B" w14:textId="77777777" w:rsidR="00BA1C46" w:rsidRPr="008019AF" w:rsidRDefault="00BA1C46" w:rsidP="00A37FDB">
            <w:pPr>
              <w:pStyle w:val="TAH"/>
            </w:pPr>
            <w:r w:rsidRPr="008019AF">
              <w:t>Type of interfering signal</w:t>
            </w:r>
          </w:p>
        </w:tc>
      </w:tr>
      <w:tr w:rsidR="00BA1C46" w:rsidRPr="008019AF" w14:paraId="13E1FAB7" w14:textId="77777777" w:rsidTr="00A37FDB">
        <w:trPr>
          <w:jc w:val="center"/>
        </w:trPr>
        <w:tc>
          <w:tcPr>
            <w:tcW w:w="0" w:type="auto"/>
            <w:vMerge w:val="restart"/>
            <w:vAlign w:val="center"/>
          </w:tcPr>
          <w:p w14:paraId="4B11D9FB" w14:textId="77777777" w:rsidR="00BA1C46" w:rsidRPr="008019AF" w:rsidRDefault="00BA1C46" w:rsidP="00A37FDB">
            <w:pPr>
              <w:pStyle w:val="TAC"/>
            </w:pPr>
            <w:r w:rsidRPr="008019AF">
              <w:t>5</w:t>
            </w:r>
          </w:p>
        </w:tc>
        <w:tc>
          <w:tcPr>
            <w:tcW w:w="0" w:type="auto"/>
            <w:vAlign w:val="center"/>
          </w:tcPr>
          <w:p w14:paraId="06E44CA0" w14:textId="77777777" w:rsidR="00BA1C46" w:rsidRPr="008019AF" w:rsidRDefault="00BA1C46" w:rsidP="00A37FDB">
            <w:pPr>
              <w:pStyle w:val="TAC"/>
            </w:pPr>
            <w:r w:rsidRPr="008019AF">
              <w:t>[±7.5]</w:t>
            </w:r>
          </w:p>
        </w:tc>
        <w:tc>
          <w:tcPr>
            <w:tcW w:w="0" w:type="auto"/>
            <w:shd w:val="clear" w:color="auto" w:fill="auto"/>
            <w:vAlign w:val="center"/>
          </w:tcPr>
          <w:p w14:paraId="7F5C52D0" w14:textId="77777777" w:rsidR="00BA1C46" w:rsidRPr="008019AF" w:rsidRDefault="00BA1C46" w:rsidP="00A37FDB">
            <w:pPr>
              <w:pStyle w:val="TAC"/>
            </w:pPr>
            <w:r w:rsidRPr="008019AF">
              <w:t>CW</w:t>
            </w:r>
          </w:p>
        </w:tc>
      </w:tr>
      <w:tr w:rsidR="00BA1C46" w:rsidRPr="008019AF" w14:paraId="78F3A644" w14:textId="77777777" w:rsidTr="00A37FDB">
        <w:trPr>
          <w:jc w:val="center"/>
        </w:trPr>
        <w:tc>
          <w:tcPr>
            <w:tcW w:w="0" w:type="auto"/>
            <w:vMerge/>
            <w:vAlign w:val="center"/>
          </w:tcPr>
          <w:p w14:paraId="5F5BE96A" w14:textId="77777777" w:rsidR="00BA1C46" w:rsidRPr="008019AF" w:rsidRDefault="00BA1C46" w:rsidP="00A37FDB">
            <w:pPr>
              <w:pStyle w:val="TAC"/>
            </w:pPr>
          </w:p>
        </w:tc>
        <w:tc>
          <w:tcPr>
            <w:tcW w:w="0" w:type="auto"/>
            <w:vAlign w:val="center"/>
          </w:tcPr>
          <w:p w14:paraId="6416646B" w14:textId="77777777" w:rsidR="00BA1C46" w:rsidRPr="008019AF" w:rsidRDefault="00BA1C46" w:rsidP="00A37FDB">
            <w:pPr>
              <w:pStyle w:val="TAC"/>
            </w:pPr>
            <w:r w:rsidRPr="008019AF">
              <w:t>[±17.5]</w:t>
            </w:r>
          </w:p>
        </w:tc>
        <w:tc>
          <w:tcPr>
            <w:tcW w:w="0" w:type="auto"/>
            <w:shd w:val="clear" w:color="auto" w:fill="auto"/>
            <w:vAlign w:val="center"/>
          </w:tcPr>
          <w:p w14:paraId="4A173FB4"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1)</w:t>
            </w:r>
          </w:p>
        </w:tc>
      </w:tr>
      <w:tr w:rsidR="00BA1C46" w:rsidRPr="008019AF" w14:paraId="44F10A29" w14:textId="77777777" w:rsidTr="00A37FDB">
        <w:trPr>
          <w:jc w:val="center"/>
        </w:trPr>
        <w:tc>
          <w:tcPr>
            <w:tcW w:w="0" w:type="auto"/>
            <w:vMerge w:val="restart"/>
            <w:vAlign w:val="center"/>
          </w:tcPr>
          <w:p w14:paraId="363E82A7" w14:textId="77777777" w:rsidR="00BA1C46" w:rsidRPr="008019AF" w:rsidRDefault="00BA1C46" w:rsidP="00A37FDB">
            <w:pPr>
              <w:pStyle w:val="TAC"/>
            </w:pPr>
            <w:r w:rsidRPr="008019AF">
              <w:t>10</w:t>
            </w:r>
          </w:p>
        </w:tc>
        <w:tc>
          <w:tcPr>
            <w:tcW w:w="0" w:type="auto"/>
            <w:vAlign w:val="center"/>
          </w:tcPr>
          <w:p w14:paraId="17271591" w14:textId="77777777" w:rsidR="00BA1C46" w:rsidRPr="008019AF" w:rsidRDefault="00BA1C46" w:rsidP="00A37FDB">
            <w:pPr>
              <w:pStyle w:val="TAC"/>
            </w:pPr>
            <w:r w:rsidRPr="008019AF">
              <w:t>[±7.45]</w:t>
            </w:r>
          </w:p>
        </w:tc>
        <w:tc>
          <w:tcPr>
            <w:tcW w:w="0" w:type="auto"/>
            <w:shd w:val="clear" w:color="auto" w:fill="auto"/>
            <w:vAlign w:val="center"/>
          </w:tcPr>
          <w:p w14:paraId="5173076F" w14:textId="77777777" w:rsidR="00BA1C46" w:rsidRPr="008019AF" w:rsidRDefault="00BA1C46" w:rsidP="00A37FDB">
            <w:pPr>
              <w:pStyle w:val="TAC"/>
            </w:pPr>
            <w:r w:rsidRPr="008019AF">
              <w:t>CW</w:t>
            </w:r>
          </w:p>
        </w:tc>
      </w:tr>
      <w:tr w:rsidR="00BA1C46" w:rsidRPr="008019AF" w14:paraId="5661949E" w14:textId="77777777" w:rsidTr="00A37FDB">
        <w:trPr>
          <w:jc w:val="center"/>
        </w:trPr>
        <w:tc>
          <w:tcPr>
            <w:tcW w:w="0" w:type="auto"/>
            <w:vMerge/>
            <w:vAlign w:val="center"/>
          </w:tcPr>
          <w:p w14:paraId="6E1FA2C1" w14:textId="77777777" w:rsidR="00BA1C46" w:rsidRPr="008019AF" w:rsidRDefault="00BA1C46" w:rsidP="00A37FDB">
            <w:pPr>
              <w:pStyle w:val="TAC"/>
            </w:pPr>
          </w:p>
        </w:tc>
        <w:tc>
          <w:tcPr>
            <w:tcW w:w="0" w:type="auto"/>
            <w:vAlign w:val="center"/>
          </w:tcPr>
          <w:p w14:paraId="4EB3BA7A" w14:textId="77777777" w:rsidR="00BA1C46" w:rsidRPr="008019AF" w:rsidRDefault="00BA1C46" w:rsidP="00A37FDB">
            <w:pPr>
              <w:pStyle w:val="TAC"/>
            </w:pPr>
            <w:r w:rsidRPr="008019AF">
              <w:t>[±17.5]</w:t>
            </w:r>
          </w:p>
        </w:tc>
        <w:tc>
          <w:tcPr>
            <w:tcW w:w="0" w:type="auto"/>
            <w:shd w:val="clear" w:color="auto" w:fill="auto"/>
            <w:vAlign w:val="center"/>
          </w:tcPr>
          <w:p w14:paraId="6005B79B"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1)</w:t>
            </w:r>
          </w:p>
        </w:tc>
      </w:tr>
      <w:tr w:rsidR="00BA1C46" w:rsidRPr="008019AF" w14:paraId="5235A066" w14:textId="77777777" w:rsidTr="00A37FDB">
        <w:trPr>
          <w:jc w:val="center"/>
        </w:trPr>
        <w:tc>
          <w:tcPr>
            <w:tcW w:w="0" w:type="auto"/>
            <w:vMerge w:val="restart"/>
            <w:vAlign w:val="center"/>
          </w:tcPr>
          <w:p w14:paraId="788F4D08" w14:textId="77777777" w:rsidR="00BA1C46" w:rsidRPr="008019AF" w:rsidRDefault="00BA1C46" w:rsidP="00A37FDB">
            <w:pPr>
              <w:pStyle w:val="TAC"/>
            </w:pPr>
            <w:r w:rsidRPr="008019AF">
              <w:t>15</w:t>
            </w:r>
          </w:p>
        </w:tc>
        <w:tc>
          <w:tcPr>
            <w:tcW w:w="0" w:type="auto"/>
            <w:vAlign w:val="center"/>
          </w:tcPr>
          <w:p w14:paraId="2C8B31BB" w14:textId="77777777" w:rsidR="00BA1C46" w:rsidRPr="008019AF" w:rsidRDefault="00BA1C46" w:rsidP="00A37FDB">
            <w:pPr>
              <w:pStyle w:val="TAC"/>
            </w:pPr>
            <w:r w:rsidRPr="008019AF">
              <w:t>[±7.43]</w:t>
            </w:r>
          </w:p>
        </w:tc>
        <w:tc>
          <w:tcPr>
            <w:tcW w:w="0" w:type="auto"/>
            <w:shd w:val="clear" w:color="auto" w:fill="auto"/>
            <w:vAlign w:val="center"/>
          </w:tcPr>
          <w:p w14:paraId="72FF964B" w14:textId="77777777" w:rsidR="00BA1C46" w:rsidRPr="008019AF" w:rsidRDefault="00BA1C46" w:rsidP="00A37FDB">
            <w:pPr>
              <w:pStyle w:val="TAC"/>
            </w:pPr>
            <w:r w:rsidRPr="008019AF">
              <w:t>CW</w:t>
            </w:r>
          </w:p>
        </w:tc>
      </w:tr>
      <w:tr w:rsidR="00BA1C46" w:rsidRPr="008019AF" w14:paraId="7A4C4885" w14:textId="77777777" w:rsidTr="00A37FDB">
        <w:trPr>
          <w:jc w:val="center"/>
        </w:trPr>
        <w:tc>
          <w:tcPr>
            <w:tcW w:w="0" w:type="auto"/>
            <w:vMerge/>
            <w:vAlign w:val="center"/>
          </w:tcPr>
          <w:p w14:paraId="6E574B48" w14:textId="77777777" w:rsidR="00BA1C46" w:rsidRPr="008019AF" w:rsidRDefault="00BA1C46" w:rsidP="00A37FDB">
            <w:pPr>
              <w:pStyle w:val="TAC"/>
            </w:pPr>
          </w:p>
        </w:tc>
        <w:tc>
          <w:tcPr>
            <w:tcW w:w="0" w:type="auto"/>
            <w:vAlign w:val="center"/>
          </w:tcPr>
          <w:p w14:paraId="25F00E61" w14:textId="77777777" w:rsidR="00BA1C46" w:rsidRPr="008019AF" w:rsidRDefault="00BA1C46" w:rsidP="00A37FDB">
            <w:pPr>
              <w:pStyle w:val="TAC"/>
            </w:pPr>
            <w:r w:rsidRPr="008019AF">
              <w:t>[±17.5]</w:t>
            </w:r>
          </w:p>
        </w:tc>
        <w:tc>
          <w:tcPr>
            <w:tcW w:w="0" w:type="auto"/>
            <w:shd w:val="clear" w:color="auto" w:fill="auto"/>
            <w:vAlign w:val="center"/>
          </w:tcPr>
          <w:p w14:paraId="05647795"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1)</w:t>
            </w:r>
          </w:p>
        </w:tc>
      </w:tr>
      <w:tr w:rsidR="00BA1C46" w:rsidRPr="008019AF" w14:paraId="4A2BEC48" w14:textId="77777777" w:rsidTr="00A37FDB">
        <w:trPr>
          <w:jc w:val="center"/>
        </w:trPr>
        <w:tc>
          <w:tcPr>
            <w:tcW w:w="0" w:type="auto"/>
            <w:vMerge w:val="restart"/>
            <w:vAlign w:val="center"/>
          </w:tcPr>
          <w:p w14:paraId="5B871BC3" w14:textId="77777777" w:rsidR="00BA1C46" w:rsidRPr="008019AF" w:rsidRDefault="00BA1C46" w:rsidP="00A37FDB">
            <w:pPr>
              <w:pStyle w:val="TAC"/>
            </w:pPr>
            <w:r w:rsidRPr="008019AF">
              <w:t>20</w:t>
            </w:r>
          </w:p>
        </w:tc>
        <w:tc>
          <w:tcPr>
            <w:tcW w:w="0" w:type="auto"/>
            <w:vAlign w:val="center"/>
          </w:tcPr>
          <w:p w14:paraId="6940F502" w14:textId="77777777" w:rsidR="00BA1C46" w:rsidRPr="008019AF" w:rsidRDefault="00BA1C46" w:rsidP="00A37FDB">
            <w:pPr>
              <w:pStyle w:val="TAC"/>
            </w:pPr>
            <w:r w:rsidRPr="008019AF">
              <w:t>[±7.38]</w:t>
            </w:r>
          </w:p>
        </w:tc>
        <w:tc>
          <w:tcPr>
            <w:tcW w:w="0" w:type="auto"/>
            <w:shd w:val="clear" w:color="auto" w:fill="auto"/>
            <w:vAlign w:val="center"/>
          </w:tcPr>
          <w:p w14:paraId="7C044083" w14:textId="77777777" w:rsidR="00BA1C46" w:rsidRPr="008019AF" w:rsidRDefault="00BA1C46" w:rsidP="00A37FDB">
            <w:pPr>
              <w:pStyle w:val="TAC"/>
            </w:pPr>
            <w:r w:rsidRPr="008019AF">
              <w:t>CW</w:t>
            </w:r>
          </w:p>
        </w:tc>
      </w:tr>
      <w:tr w:rsidR="00BA1C46" w:rsidRPr="008019AF" w14:paraId="20226A4B" w14:textId="77777777" w:rsidTr="00A37FDB">
        <w:trPr>
          <w:jc w:val="center"/>
        </w:trPr>
        <w:tc>
          <w:tcPr>
            <w:tcW w:w="0" w:type="auto"/>
            <w:vMerge/>
            <w:vAlign w:val="center"/>
          </w:tcPr>
          <w:p w14:paraId="12146864" w14:textId="77777777" w:rsidR="00BA1C46" w:rsidRPr="008019AF" w:rsidRDefault="00BA1C46" w:rsidP="00A37FDB">
            <w:pPr>
              <w:pStyle w:val="TAC"/>
            </w:pPr>
          </w:p>
        </w:tc>
        <w:tc>
          <w:tcPr>
            <w:tcW w:w="0" w:type="auto"/>
            <w:vAlign w:val="center"/>
          </w:tcPr>
          <w:p w14:paraId="33F57CD3" w14:textId="77777777" w:rsidR="00BA1C46" w:rsidRPr="008019AF" w:rsidRDefault="00BA1C46" w:rsidP="00A37FDB">
            <w:pPr>
              <w:pStyle w:val="TAC"/>
            </w:pPr>
            <w:r w:rsidRPr="008019AF">
              <w:t>[±17.5]</w:t>
            </w:r>
          </w:p>
        </w:tc>
        <w:tc>
          <w:tcPr>
            <w:tcW w:w="0" w:type="auto"/>
            <w:shd w:val="clear" w:color="auto" w:fill="auto"/>
            <w:vAlign w:val="center"/>
          </w:tcPr>
          <w:p w14:paraId="6BC282D7"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1)</w:t>
            </w:r>
          </w:p>
        </w:tc>
      </w:tr>
      <w:tr w:rsidR="00BA1C46" w:rsidRPr="008019AF" w14:paraId="4C9765B6" w14:textId="77777777" w:rsidTr="00A37FDB">
        <w:trPr>
          <w:jc w:val="center"/>
        </w:trPr>
        <w:tc>
          <w:tcPr>
            <w:tcW w:w="0" w:type="auto"/>
            <w:vMerge w:val="restart"/>
            <w:vAlign w:val="center"/>
          </w:tcPr>
          <w:p w14:paraId="63548035" w14:textId="77777777" w:rsidR="00BA1C46" w:rsidRPr="008019AF" w:rsidRDefault="00BA1C46" w:rsidP="00A37FDB">
            <w:pPr>
              <w:pStyle w:val="TAC"/>
            </w:pPr>
            <w:r w:rsidRPr="008019AF">
              <w:t>30</w:t>
            </w:r>
          </w:p>
        </w:tc>
        <w:tc>
          <w:tcPr>
            <w:tcW w:w="0" w:type="auto"/>
            <w:vAlign w:val="center"/>
          </w:tcPr>
          <w:p w14:paraId="3BC75D9A" w14:textId="77777777" w:rsidR="00BA1C46" w:rsidRPr="008019AF" w:rsidRDefault="00BA1C46" w:rsidP="00A37FDB">
            <w:pPr>
              <w:pStyle w:val="TAC"/>
            </w:pPr>
            <w:bookmarkStart w:id="132" w:name="_Hlk499831507"/>
            <w:r w:rsidRPr="008019AF">
              <w:t>[±7.43</w:t>
            </w:r>
            <w:bookmarkEnd w:id="132"/>
            <w:r w:rsidRPr="008019AF">
              <w:t>]</w:t>
            </w:r>
          </w:p>
        </w:tc>
        <w:tc>
          <w:tcPr>
            <w:tcW w:w="0" w:type="auto"/>
            <w:shd w:val="clear" w:color="auto" w:fill="auto"/>
            <w:vAlign w:val="center"/>
          </w:tcPr>
          <w:p w14:paraId="6A5EA972" w14:textId="77777777" w:rsidR="00BA1C46" w:rsidRPr="008019AF" w:rsidRDefault="00BA1C46" w:rsidP="00A37FDB">
            <w:pPr>
              <w:pStyle w:val="TAC"/>
            </w:pPr>
            <w:r w:rsidRPr="008019AF">
              <w:t>CW</w:t>
            </w:r>
          </w:p>
        </w:tc>
      </w:tr>
      <w:tr w:rsidR="00BA1C46" w:rsidRPr="008019AF" w14:paraId="53CA43BD" w14:textId="77777777" w:rsidTr="00A37FDB">
        <w:trPr>
          <w:jc w:val="center"/>
        </w:trPr>
        <w:tc>
          <w:tcPr>
            <w:tcW w:w="0" w:type="auto"/>
            <w:vMerge/>
            <w:vAlign w:val="center"/>
          </w:tcPr>
          <w:p w14:paraId="6725D526" w14:textId="77777777" w:rsidR="00BA1C46" w:rsidRPr="008019AF" w:rsidRDefault="00BA1C46" w:rsidP="00A37FDB">
            <w:pPr>
              <w:pStyle w:val="TAC"/>
            </w:pPr>
          </w:p>
        </w:tc>
        <w:tc>
          <w:tcPr>
            <w:tcW w:w="0" w:type="auto"/>
            <w:vAlign w:val="center"/>
          </w:tcPr>
          <w:p w14:paraId="316F116F" w14:textId="77777777" w:rsidR="00BA1C46" w:rsidRPr="008019AF" w:rsidRDefault="00BA1C46" w:rsidP="00A37FDB">
            <w:pPr>
              <w:pStyle w:val="TAC"/>
            </w:pPr>
            <w:r w:rsidRPr="008019AF">
              <w:t>[±25]</w:t>
            </w:r>
          </w:p>
        </w:tc>
        <w:tc>
          <w:tcPr>
            <w:tcW w:w="0" w:type="auto"/>
            <w:shd w:val="clear" w:color="auto" w:fill="auto"/>
            <w:vAlign w:val="center"/>
          </w:tcPr>
          <w:p w14:paraId="0CFCA81E"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1)</w:t>
            </w:r>
          </w:p>
        </w:tc>
      </w:tr>
      <w:tr w:rsidR="00BA1C46" w:rsidRPr="008019AF" w14:paraId="1E73C033" w14:textId="77777777" w:rsidTr="00A37FDB">
        <w:trPr>
          <w:jc w:val="center"/>
        </w:trPr>
        <w:tc>
          <w:tcPr>
            <w:tcW w:w="0" w:type="auto"/>
            <w:vMerge w:val="restart"/>
            <w:vAlign w:val="center"/>
          </w:tcPr>
          <w:p w14:paraId="11959662" w14:textId="77777777" w:rsidR="00BA1C46" w:rsidRPr="008019AF" w:rsidRDefault="00BA1C46" w:rsidP="00A37FDB">
            <w:pPr>
              <w:pStyle w:val="TAC"/>
            </w:pPr>
            <w:r w:rsidRPr="008019AF">
              <w:t>25</w:t>
            </w:r>
          </w:p>
        </w:tc>
        <w:tc>
          <w:tcPr>
            <w:tcW w:w="0" w:type="auto"/>
            <w:vAlign w:val="center"/>
          </w:tcPr>
          <w:p w14:paraId="32B6F695" w14:textId="77777777" w:rsidR="00BA1C46" w:rsidRPr="008019AF" w:rsidRDefault="00BA1C46" w:rsidP="00A37FDB">
            <w:pPr>
              <w:pStyle w:val="TAC"/>
            </w:pPr>
            <w:r w:rsidRPr="008019AF">
              <w:t>[±7.45]</w:t>
            </w:r>
          </w:p>
        </w:tc>
        <w:tc>
          <w:tcPr>
            <w:tcW w:w="0" w:type="auto"/>
            <w:shd w:val="clear" w:color="auto" w:fill="auto"/>
            <w:vAlign w:val="center"/>
          </w:tcPr>
          <w:p w14:paraId="301E88D2" w14:textId="77777777" w:rsidR="00BA1C46" w:rsidRPr="008019AF" w:rsidRDefault="00BA1C46" w:rsidP="00A37FDB">
            <w:pPr>
              <w:pStyle w:val="TAC"/>
            </w:pPr>
            <w:r w:rsidRPr="008019AF">
              <w:t>CW</w:t>
            </w:r>
          </w:p>
        </w:tc>
      </w:tr>
      <w:tr w:rsidR="00BA1C46" w:rsidRPr="008019AF" w14:paraId="1236AF88" w14:textId="77777777" w:rsidTr="00A37FDB">
        <w:trPr>
          <w:jc w:val="center"/>
        </w:trPr>
        <w:tc>
          <w:tcPr>
            <w:tcW w:w="0" w:type="auto"/>
            <w:vMerge/>
            <w:vAlign w:val="center"/>
          </w:tcPr>
          <w:p w14:paraId="59A12B2F" w14:textId="77777777" w:rsidR="00BA1C46" w:rsidRPr="008019AF" w:rsidRDefault="00BA1C46" w:rsidP="00A37FDB">
            <w:pPr>
              <w:pStyle w:val="TAC"/>
            </w:pPr>
          </w:p>
        </w:tc>
        <w:tc>
          <w:tcPr>
            <w:tcW w:w="0" w:type="auto"/>
            <w:vAlign w:val="center"/>
          </w:tcPr>
          <w:p w14:paraId="17028EEE" w14:textId="77777777" w:rsidR="00BA1C46" w:rsidRPr="008019AF" w:rsidRDefault="00BA1C46" w:rsidP="00A37FDB">
            <w:pPr>
              <w:pStyle w:val="TAC"/>
            </w:pPr>
            <w:r w:rsidRPr="008019AF">
              <w:t>[±25]</w:t>
            </w:r>
          </w:p>
        </w:tc>
        <w:tc>
          <w:tcPr>
            <w:tcW w:w="0" w:type="auto"/>
            <w:shd w:val="clear" w:color="auto" w:fill="auto"/>
            <w:vAlign w:val="center"/>
          </w:tcPr>
          <w:p w14:paraId="583206AB"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t xml:space="preserve"> (Note 2)</w:t>
            </w:r>
          </w:p>
        </w:tc>
      </w:tr>
      <w:tr w:rsidR="00BA1C46" w:rsidRPr="008019AF" w14:paraId="23BC60CE" w14:textId="77777777" w:rsidTr="00A37FDB">
        <w:trPr>
          <w:jc w:val="center"/>
        </w:trPr>
        <w:tc>
          <w:tcPr>
            <w:tcW w:w="0" w:type="auto"/>
            <w:vMerge w:val="restart"/>
            <w:vAlign w:val="center"/>
          </w:tcPr>
          <w:p w14:paraId="56F8ACFA" w14:textId="77777777" w:rsidR="00BA1C46" w:rsidRPr="008019AF" w:rsidRDefault="00BA1C46" w:rsidP="00A37FDB">
            <w:pPr>
              <w:pStyle w:val="TAC"/>
            </w:pPr>
            <w:r w:rsidRPr="008019AF">
              <w:t>40</w:t>
            </w:r>
          </w:p>
        </w:tc>
        <w:tc>
          <w:tcPr>
            <w:tcW w:w="0" w:type="auto"/>
            <w:vAlign w:val="center"/>
          </w:tcPr>
          <w:p w14:paraId="1D10D1FB" w14:textId="77777777" w:rsidR="00BA1C46" w:rsidRPr="008019AF" w:rsidRDefault="00BA1C46" w:rsidP="00A37FDB">
            <w:pPr>
              <w:pStyle w:val="TAC"/>
            </w:pPr>
            <w:r w:rsidRPr="008019AF">
              <w:t>[±7.45]</w:t>
            </w:r>
          </w:p>
        </w:tc>
        <w:tc>
          <w:tcPr>
            <w:tcW w:w="0" w:type="auto"/>
            <w:shd w:val="clear" w:color="auto" w:fill="auto"/>
            <w:vAlign w:val="center"/>
          </w:tcPr>
          <w:p w14:paraId="295457E3" w14:textId="77777777" w:rsidR="00BA1C46" w:rsidRPr="008019AF" w:rsidRDefault="00BA1C46" w:rsidP="00A37FDB">
            <w:pPr>
              <w:pStyle w:val="TAC"/>
            </w:pPr>
            <w:r w:rsidRPr="008019AF">
              <w:t>CW</w:t>
            </w:r>
          </w:p>
        </w:tc>
      </w:tr>
      <w:tr w:rsidR="00BA1C46" w:rsidRPr="008019AF" w14:paraId="4B4E9FB7" w14:textId="77777777" w:rsidTr="00A37FDB">
        <w:trPr>
          <w:jc w:val="center"/>
        </w:trPr>
        <w:tc>
          <w:tcPr>
            <w:tcW w:w="0" w:type="auto"/>
            <w:vMerge/>
            <w:vAlign w:val="center"/>
          </w:tcPr>
          <w:p w14:paraId="0CDA814D" w14:textId="77777777" w:rsidR="00BA1C46" w:rsidRPr="008019AF" w:rsidRDefault="00BA1C46" w:rsidP="00A37FDB">
            <w:pPr>
              <w:pStyle w:val="TAC"/>
            </w:pPr>
          </w:p>
        </w:tc>
        <w:tc>
          <w:tcPr>
            <w:tcW w:w="0" w:type="auto"/>
            <w:vAlign w:val="center"/>
          </w:tcPr>
          <w:p w14:paraId="359F1EDF" w14:textId="77777777" w:rsidR="00BA1C46" w:rsidRPr="008019AF" w:rsidRDefault="00BA1C46" w:rsidP="00A37FDB">
            <w:pPr>
              <w:pStyle w:val="TAC"/>
            </w:pPr>
            <w:r w:rsidRPr="008019AF">
              <w:t>[±25]</w:t>
            </w:r>
          </w:p>
        </w:tc>
        <w:tc>
          <w:tcPr>
            <w:tcW w:w="0" w:type="auto"/>
            <w:shd w:val="clear" w:color="auto" w:fill="auto"/>
            <w:vAlign w:val="center"/>
          </w:tcPr>
          <w:p w14:paraId="347017D2"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t xml:space="preserve"> (Note 2)</w:t>
            </w:r>
          </w:p>
        </w:tc>
      </w:tr>
      <w:tr w:rsidR="00BA1C46" w:rsidRPr="008019AF" w14:paraId="6D615696" w14:textId="77777777" w:rsidTr="00A37FDB">
        <w:trPr>
          <w:jc w:val="center"/>
        </w:trPr>
        <w:tc>
          <w:tcPr>
            <w:tcW w:w="0" w:type="auto"/>
            <w:vMerge w:val="restart"/>
            <w:vAlign w:val="center"/>
          </w:tcPr>
          <w:p w14:paraId="225213D0" w14:textId="77777777" w:rsidR="00BA1C46" w:rsidRPr="008019AF" w:rsidRDefault="00BA1C46" w:rsidP="00A37FDB">
            <w:pPr>
              <w:pStyle w:val="TAC"/>
            </w:pPr>
            <w:r w:rsidRPr="008019AF">
              <w:t>50</w:t>
            </w:r>
          </w:p>
        </w:tc>
        <w:tc>
          <w:tcPr>
            <w:tcW w:w="0" w:type="auto"/>
            <w:vAlign w:val="center"/>
          </w:tcPr>
          <w:p w14:paraId="41CECE5B" w14:textId="77777777" w:rsidR="00BA1C46" w:rsidRPr="008019AF" w:rsidRDefault="00BA1C46" w:rsidP="00A37FDB">
            <w:pPr>
              <w:pStyle w:val="TAC"/>
            </w:pPr>
            <w:r w:rsidRPr="008019AF">
              <w:t>[±7.35]</w:t>
            </w:r>
          </w:p>
        </w:tc>
        <w:tc>
          <w:tcPr>
            <w:tcW w:w="0" w:type="auto"/>
            <w:shd w:val="clear" w:color="auto" w:fill="auto"/>
            <w:vAlign w:val="center"/>
          </w:tcPr>
          <w:p w14:paraId="35CF50F3" w14:textId="77777777" w:rsidR="00BA1C46" w:rsidRPr="008019AF" w:rsidRDefault="00BA1C46" w:rsidP="00A37FDB">
            <w:pPr>
              <w:pStyle w:val="TAC"/>
            </w:pPr>
            <w:r w:rsidRPr="008019AF">
              <w:t>CW</w:t>
            </w:r>
          </w:p>
        </w:tc>
      </w:tr>
      <w:tr w:rsidR="00BA1C46" w:rsidRPr="008019AF" w14:paraId="41643A42" w14:textId="77777777" w:rsidTr="00A37FDB">
        <w:trPr>
          <w:jc w:val="center"/>
        </w:trPr>
        <w:tc>
          <w:tcPr>
            <w:tcW w:w="0" w:type="auto"/>
            <w:vMerge/>
            <w:vAlign w:val="center"/>
          </w:tcPr>
          <w:p w14:paraId="4A43B04D" w14:textId="77777777" w:rsidR="00BA1C46" w:rsidRPr="008019AF" w:rsidRDefault="00BA1C46" w:rsidP="00A37FDB">
            <w:pPr>
              <w:pStyle w:val="TAC"/>
            </w:pPr>
          </w:p>
        </w:tc>
        <w:tc>
          <w:tcPr>
            <w:tcW w:w="0" w:type="auto"/>
            <w:vAlign w:val="center"/>
          </w:tcPr>
          <w:p w14:paraId="21CF64E6" w14:textId="77777777" w:rsidR="00BA1C46" w:rsidRPr="008019AF" w:rsidRDefault="00BA1C46" w:rsidP="00A37FDB">
            <w:pPr>
              <w:pStyle w:val="TAC"/>
            </w:pPr>
            <w:r w:rsidRPr="008019AF">
              <w:t>[±25]</w:t>
            </w:r>
          </w:p>
        </w:tc>
        <w:tc>
          <w:tcPr>
            <w:tcW w:w="0" w:type="auto"/>
            <w:shd w:val="clear" w:color="auto" w:fill="auto"/>
            <w:vAlign w:val="center"/>
          </w:tcPr>
          <w:p w14:paraId="2C5E86C0"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t xml:space="preserve"> (Note 2)</w:t>
            </w:r>
          </w:p>
        </w:tc>
      </w:tr>
      <w:tr w:rsidR="00BA1C46" w:rsidRPr="008019AF" w14:paraId="56B65AEC" w14:textId="77777777" w:rsidTr="00A37FDB">
        <w:trPr>
          <w:jc w:val="center"/>
        </w:trPr>
        <w:tc>
          <w:tcPr>
            <w:tcW w:w="0" w:type="auto"/>
            <w:vMerge w:val="restart"/>
            <w:vAlign w:val="center"/>
          </w:tcPr>
          <w:p w14:paraId="3D1BCCE5" w14:textId="77777777" w:rsidR="00BA1C46" w:rsidRPr="008019AF" w:rsidRDefault="00BA1C46" w:rsidP="00A37FDB">
            <w:pPr>
              <w:pStyle w:val="TAC"/>
            </w:pPr>
            <w:r w:rsidRPr="008019AF">
              <w:t>60</w:t>
            </w:r>
          </w:p>
        </w:tc>
        <w:tc>
          <w:tcPr>
            <w:tcW w:w="0" w:type="auto"/>
            <w:vAlign w:val="center"/>
          </w:tcPr>
          <w:p w14:paraId="6E903BA4" w14:textId="77777777" w:rsidR="00BA1C46" w:rsidRPr="008019AF" w:rsidRDefault="00BA1C46" w:rsidP="00A37FDB">
            <w:pPr>
              <w:pStyle w:val="TAC"/>
            </w:pPr>
            <w:r w:rsidRPr="008019AF">
              <w:t>[±7.49]</w:t>
            </w:r>
          </w:p>
        </w:tc>
        <w:tc>
          <w:tcPr>
            <w:tcW w:w="0" w:type="auto"/>
            <w:shd w:val="clear" w:color="auto" w:fill="auto"/>
            <w:vAlign w:val="center"/>
          </w:tcPr>
          <w:p w14:paraId="2E4CE33D" w14:textId="77777777" w:rsidR="00BA1C46" w:rsidRPr="008019AF" w:rsidRDefault="00BA1C46" w:rsidP="00A37FDB">
            <w:pPr>
              <w:pStyle w:val="TAC"/>
            </w:pPr>
            <w:r w:rsidRPr="008019AF">
              <w:t>CW</w:t>
            </w:r>
          </w:p>
        </w:tc>
      </w:tr>
      <w:tr w:rsidR="00BA1C46" w:rsidRPr="008019AF" w14:paraId="71B80F49" w14:textId="77777777" w:rsidTr="00A37FDB">
        <w:trPr>
          <w:jc w:val="center"/>
        </w:trPr>
        <w:tc>
          <w:tcPr>
            <w:tcW w:w="0" w:type="auto"/>
            <w:vMerge/>
            <w:vAlign w:val="center"/>
          </w:tcPr>
          <w:p w14:paraId="2CCAFFAE" w14:textId="77777777" w:rsidR="00BA1C46" w:rsidRPr="008019AF" w:rsidRDefault="00BA1C46" w:rsidP="00A37FDB">
            <w:pPr>
              <w:pStyle w:val="TAC"/>
            </w:pPr>
          </w:p>
        </w:tc>
        <w:tc>
          <w:tcPr>
            <w:tcW w:w="0" w:type="auto"/>
            <w:vAlign w:val="center"/>
          </w:tcPr>
          <w:p w14:paraId="02BF77ED" w14:textId="77777777" w:rsidR="00BA1C46" w:rsidRPr="008019AF" w:rsidRDefault="00BA1C46" w:rsidP="00A37FDB">
            <w:pPr>
              <w:pStyle w:val="TAC"/>
            </w:pPr>
            <w:r w:rsidRPr="008019AF">
              <w:t>[±25]</w:t>
            </w:r>
          </w:p>
        </w:tc>
        <w:tc>
          <w:tcPr>
            <w:tcW w:w="0" w:type="auto"/>
            <w:shd w:val="clear" w:color="auto" w:fill="auto"/>
            <w:vAlign w:val="center"/>
          </w:tcPr>
          <w:p w14:paraId="06687E0B"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t xml:space="preserve"> (Note 2)</w:t>
            </w:r>
          </w:p>
        </w:tc>
      </w:tr>
      <w:tr w:rsidR="00BA1C46" w:rsidRPr="008019AF" w14:paraId="61409E2F" w14:textId="77777777" w:rsidTr="00A37FDB">
        <w:trPr>
          <w:jc w:val="center"/>
        </w:trPr>
        <w:tc>
          <w:tcPr>
            <w:tcW w:w="0" w:type="auto"/>
            <w:vMerge w:val="restart"/>
            <w:vAlign w:val="center"/>
          </w:tcPr>
          <w:p w14:paraId="3D2F698F" w14:textId="77777777" w:rsidR="00BA1C46" w:rsidRPr="008019AF" w:rsidRDefault="00BA1C46" w:rsidP="00A37FDB">
            <w:pPr>
              <w:pStyle w:val="TAC"/>
            </w:pPr>
            <w:r w:rsidRPr="008019AF">
              <w:t>70</w:t>
            </w:r>
          </w:p>
        </w:tc>
        <w:tc>
          <w:tcPr>
            <w:tcW w:w="0" w:type="auto"/>
            <w:vAlign w:val="center"/>
          </w:tcPr>
          <w:p w14:paraId="5EF15BDA" w14:textId="77777777" w:rsidR="00BA1C46" w:rsidRPr="008019AF" w:rsidRDefault="00BA1C46" w:rsidP="00A37FDB">
            <w:pPr>
              <w:pStyle w:val="TAC"/>
            </w:pPr>
            <w:r w:rsidRPr="008019AF">
              <w:t>[±7.42]</w:t>
            </w:r>
          </w:p>
        </w:tc>
        <w:tc>
          <w:tcPr>
            <w:tcW w:w="0" w:type="auto"/>
            <w:shd w:val="clear" w:color="auto" w:fill="auto"/>
            <w:vAlign w:val="center"/>
          </w:tcPr>
          <w:p w14:paraId="6C5DB048" w14:textId="77777777" w:rsidR="00BA1C46" w:rsidRPr="008019AF" w:rsidRDefault="00BA1C46" w:rsidP="00A37FDB">
            <w:pPr>
              <w:pStyle w:val="TAC"/>
            </w:pPr>
            <w:r w:rsidRPr="008019AF">
              <w:t>CW</w:t>
            </w:r>
          </w:p>
        </w:tc>
      </w:tr>
      <w:tr w:rsidR="00BA1C46" w:rsidRPr="008019AF" w14:paraId="71B77544" w14:textId="77777777" w:rsidTr="00A37FDB">
        <w:trPr>
          <w:jc w:val="center"/>
        </w:trPr>
        <w:tc>
          <w:tcPr>
            <w:tcW w:w="0" w:type="auto"/>
            <w:vMerge/>
            <w:vAlign w:val="center"/>
          </w:tcPr>
          <w:p w14:paraId="07015DCD" w14:textId="77777777" w:rsidR="00BA1C46" w:rsidRPr="008019AF" w:rsidRDefault="00BA1C46" w:rsidP="00A37FDB">
            <w:pPr>
              <w:pStyle w:val="TAC"/>
            </w:pPr>
          </w:p>
        </w:tc>
        <w:tc>
          <w:tcPr>
            <w:tcW w:w="0" w:type="auto"/>
            <w:vAlign w:val="center"/>
          </w:tcPr>
          <w:p w14:paraId="5A782417" w14:textId="77777777" w:rsidR="00BA1C46" w:rsidRPr="008019AF" w:rsidRDefault="00BA1C46" w:rsidP="00A37FDB">
            <w:pPr>
              <w:pStyle w:val="TAC"/>
            </w:pPr>
            <w:r w:rsidRPr="008019AF">
              <w:t>[±25]</w:t>
            </w:r>
          </w:p>
        </w:tc>
        <w:tc>
          <w:tcPr>
            <w:tcW w:w="0" w:type="auto"/>
            <w:shd w:val="clear" w:color="auto" w:fill="auto"/>
            <w:vAlign w:val="center"/>
          </w:tcPr>
          <w:p w14:paraId="4E0D5D0C"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2)</w:t>
            </w:r>
          </w:p>
        </w:tc>
      </w:tr>
      <w:tr w:rsidR="00BA1C46" w:rsidRPr="008019AF" w14:paraId="13DE2B1E" w14:textId="77777777" w:rsidTr="00A37FDB">
        <w:trPr>
          <w:jc w:val="center"/>
        </w:trPr>
        <w:tc>
          <w:tcPr>
            <w:tcW w:w="0" w:type="auto"/>
            <w:vMerge w:val="restart"/>
            <w:vAlign w:val="center"/>
          </w:tcPr>
          <w:p w14:paraId="261A9EBA" w14:textId="77777777" w:rsidR="00BA1C46" w:rsidRPr="008019AF" w:rsidRDefault="00BA1C46" w:rsidP="00A37FDB">
            <w:pPr>
              <w:pStyle w:val="TAC"/>
            </w:pPr>
            <w:r w:rsidRPr="008019AF">
              <w:t>80</w:t>
            </w:r>
          </w:p>
        </w:tc>
        <w:tc>
          <w:tcPr>
            <w:tcW w:w="0" w:type="auto"/>
            <w:vAlign w:val="center"/>
          </w:tcPr>
          <w:p w14:paraId="66480422" w14:textId="77777777" w:rsidR="00BA1C46" w:rsidRPr="008019AF" w:rsidRDefault="00BA1C46" w:rsidP="00A37FDB">
            <w:pPr>
              <w:pStyle w:val="TAC"/>
            </w:pPr>
            <w:r w:rsidRPr="008019AF">
              <w:t>[±7.44]</w:t>
            </w:r>
          </w:p>
        </w:tc>
        <w:tc>
          <w:tcPr>
            <w:tcW w:w="0" w:type="auto"/>
            <w:shd w:val="clear" w:color="auto" w:fill="auto"/>
            <w:vAlign w:val="center"/>
          </w:tcPr>
          <w:p w14:paraId="73D37FE3" w14:textId="77777777" w:rsidR="00BA1C46" w:rsidRPr="008019AF" w:rsidRDefault="00BA1C46" w:rsidP="00A37FDB">
            <w:pPr>
              <w:pStyle w:val="TAC"/>
            </w:pPr>
            <w:r w:rsidRPr="008019AF">
              <w:t>CW</w:t>
            </w:r>
          </w:p>
        </w:tc>
      </w:tr>
      <w:tr w:rsidR="00BA1C46" w:rsidRPr="008019AF" w14:paraId="41BB817B" w14:textId="77777777" w:rsidTr="00A37FDB">
        <w:trPr>
          <w:jc w:val="center"/>
        </w:trPr>
        <w:tc>
          <w:tcPr>
            <w:tcW w:w="0" w:type="auto"/>
            <w:vMerge/>
            <w:vAlign w:val="center"/>
          </w:tcPr>
          <w:p w14:paraId="4D28D6EB" w14:textId="77777777" w:rsidR="00BA1C46" w:rsidRPr="008019AF" w:rsidRDefault="00BA1C46" w:rsidP="00A37FDB">
            <w:pPr>
              <w:pStyle w:val="TAC"/>
            </w:pPr>
          </w:p>
        </w:tc>
        <w:tc>
          <w:tcPr>
            <w:tcW w:w="0" w:type="auto"/>
            <w:vAlign w:val="center"/>
          </w:tcPr>
          <w:p w14:paraId="32C9D7FA" w14:textId="77777777" w:rsidR="00BA1C46" w:rsidRPr="008019AF" w:rsidRDefault="00BA1C46" w:rsidP="00A37FDB">
            <w:pPr>
              <w:pStyle w:val="TAC"/>
            </w:pPr>
            <w:r w:rsidRPr="008019AF">
              <w:t>[±25]</w:t>
            </w:r>
          </w:p>
        </w:tc>
        <w:tc>
          <w:tcPr>
            <w:tcW w:w="0" w:type="auto"/>
            <w:shd w:val="clear" w:color="auto" w:fill="auto"/>
            <w:vAlign w:val="center"/>
          </w:tcPr>
          <w:p w14:paraId="046F6D29"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t xml:space="preserve"> (Note 2)</w:t>
            </w:r>
          </w:p>
        </w:tc>
      </w:tr>
      <w:tr w:rsidR="00BA1C46" w:rsidRPr="008019AF" w14:paraId="096DF698" w14:textId="77777777" w:rsidTr="00A37FDB">
        <w:trPr>
          <w:jc w:val="center"/>
        </w:trPr>
        <w:tc>
          <w:tcPr>
            <w:tcW w:w="0" w:type="auto"/>
            <w:vMerge w:val="restart"/>
            <w:vAlign w:val="center"/>
          </w:tcPr>
          <w:p w14:paraId="51631F61" w14:textId="77777777" w:rsidR="00BA1C46" w:rsidRPr="008019AF" w:rsidRDefault="00BA1C46" w:rsidP="00A37FDB">
            <w:pPr>
              <w:pStyle w:val="TAC"/>
            </w:pPr>
            <w:r w:rsidRPr="008019AF">
              <w:t>90</w:t>
            </w:r>
          </w:p>
        </w:tc>
        <w:tc>
          <w:tcPr>
            <w:tcW w:w="0" w:type="auto"/>
            <w:vAlign w:val="center"/>
          </w:tcPr>
          <w:p w14:paraId="62B7A1F4" w14:textId="77777777" w:rsidR="00BA1C46" w:rsidRPr="008019AF" w:rsidRDefault="00BA1C46" w:rsidP="00A37FDB">
            <w:pPr>
              <w:pStyle w:val="TAC"/>
            </w:pPr>
            <w:r w:rsidRPr="008019AF">
              <w:t>[±25]</w:t>
            </w:r>
          </w:p>
        </w:tc>
        <w:tc>
          <w:tcPr>
            <w:tcW w:w="0" w:type="auto"/>
            <w:shd w:val="clear" w:color="auto" w:fill="auto"/>
            <w:vAlign w:val="center"/>
          </w:tcPr>
          <w:p w14:paraId="39CD060D" w14:textId="77777777" w:rsidR="00BA1C46" w:rsidRPr="008019AF" w:rsidRDefault="00BA1C46" w:rsidP="00A37FDB">
            <w:pPr>
              <w:pStyle w:val="TAC"/>
            </w:pPr>
            <w:r w:rsidRPr="008019AF">
              <w:t>CW</w:t>
            </w:r>
          </w:p>
        </w:tc>
      </w:tr>
      <w:tr w:rsidR="00BA1C46" w:rsidRPr="008019AF" w14:paraId="4DA137B4" w14:textId="77777777" w:rsidTr="00A37FDB">
        <w:trPr>
          <w:jc w:val="center"/>
        </w:trPr>
        <w:tc>
          <w:tcPr>
            <w:tcW w:w="0" w:type="auto"/>
            <w:vMerge/>
            <w:vAlign w:val="center"/>
          </w:tcPr>
          <w:p w14:paraId="5A99DED6" w14:textId="77777777" w:rsidR="00BA1C46" w:rsidRPr="008019AF" w:rsidRDefault="00BA1C46" w:rsidP="00A37FDB">
            <w:pPr>
              <w:pStyle w:val="TAC"/>
            </w:pPr>
          </w:p>
        </w:tc>
        <w:tc>
          <w:tcPr>
            <w:tcW w:w="0" w:type="auto"/>
            <w:vAlign w:val="center"/>
          </w:tcPr>
          <w:p w14:paraId="5C06ABBB" w14:textId="77777777" w:rsidR="00BA1C46" w:rsidRPr="008019AF" w:rsidRDefault="00BA1C46" w:rsidP="00A37FDB">
            <w:pPr>
              <w:pStyle w:val="TAC"/>
            </w:pPr>
            <w:r w:rsidRPr="008019AF">
              <w:t>[±7.43]</w:t>
            </w:r>
          </w:p>
        </w:tc>
        <w:tc>
          <w:tcPr>
            <w:tcW w:w="0" w:type="auto"/>
            <w:shd w:val="clear" w:color="auto" w:fill="auto"/>
            <w:vAlign w:val="center"/>
          </w:tcPr>
          <w:p w14:paraId="06F705AB"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t xml:space="preserve"> (Note 2)</w:t>
            </w:r>
          </w:p>
        </w:tc>
      </w:tr>
      <w:tr w:rsidR="00BA1C46" w:rsidRPr="008019AF" w14:paraId="287345B4" w14:textId="77777777" w:rsidTr="00A37FDB">
        <w:trPr>
          <w:jc w:val="center"/>
        </w:trPr>
        <w:tc>
          <w:tcPr>
            <w:tcW w:w="0" w:type="auto"/>
            <w:vMerge w:val="restart"/>
            <w:vAlign w:val="center"/>
          </w:tcPr>
          <w:p w14:paraId="3CE2D247" w14:textId="77777777" w:rsidR="00BA1C46" w:rsidRPr="008019AF" w:rsidRDefault="00BA1C46" w:rsidP="00A37FDB">
            <w:pPr>
              <w:pStyle w:val="TAC"/>
            </w:pPr>
            <w:r w:rsidRPr="008019AF">
              <w:t>100</w:t>
            </w:r>
          </w:p>
        </w:tc>
        <w:tc>
          <w:tcPr>
            <w:tcW w:w="0" w:type="auto"/>
            <w:vAlign w:val="center"/>
          </w:tcPr>
          <w:p w14:paraId="64A9B81F" w14:textId="77777777" w:rsidR="00BA1C46" w:rsidRPr="008019AF" w:rsidRDefault="00BA1C46" w:rsidP="00A37FDB">
            <w:pPr>
              <w:pStyle w:val="TAC"/>
            </w:pPr>
            <w:r w:rsidRPr="008019AF">
              <w:t>[±7.45]</w:t>
            </w:r>
          </w:p>
        </w:tc>
        <w:tc>
          <w:tcPr>
            <w:tcW w:w="0" w:type="auto"/>
            <w:shd w:val="clear" w:color="auto" w:fill="auto"/>
            <w:vAlign w:val="center"/>
          </w:tcPr>
          <w:p w14:paraId="5E095E4B" w14:textId="77777777" w:rsidR="00BA1C46" w:rsidRPr="008019AF" w:rsidRDefault="00BA1C46" w:rsidP="00A37FDB">
            <w:pPr>
              <w:pStyle w:val="TAC"/>
            </w:pPr>
            <w:r w:rsidRPr="008019AF">
              <w:t>CW</w:t>
            </w:r>
          </w:p>
        </w:tc>
      </w:tr>
      <w:tr w:rsidR="00BA1C46" w:rsidRPr="008019AF" w14:paraId="3BFDC718" w14:textId="77777777" w:rsidTr="00A37FDB">
        <w:trPr>
          <w:jc w:val="center"/>
        </w:trPr>
        <w:tc>
          <w:tcPr>
            <w:tcW w:w="0" w:type="auto"/>
            <w:vMerge/>
            <w:vAlign w:val="center"/>
          </w:tcPr>
          <w:p w14:paraId="6945D7CA" w14:textId="77777777" w:rsidR="00BA1C46" w:rsidRPr="008019AF" w:rsidRDefault="00BA1C46" w:rsidP="00A37FDB">
            <w:pPr>
              <w:pStyle w:val="TAC"/>
            </w:pPr>
          </w:p>
        </w:tc>
        <w:tc>
          <w:tcPr>
            <w:tcW w:w="0" w:type="auto"/>
            <w:vAlign w:val="center"/>
          </w:tcPr>
          <w:p w14:paraId="37745293" w14:textId="77777777" w:rsidR="00BA1C46" w:rsidRPr="008019AF" w:rsidRDefault="00BA1C46" w:rsidP="00A37FDB">
            <w:pPr>
              <w:pStyle w:val="TAC"/>
            </w:pPr>
            <w:r w:rsidRPr="008019AF">
              <w:t>[±25]</w:t>
            </w:r>
          </w:p>
        </w:tc>
        <w:tc>
          <w:tcPr>
            <w:tcW w:w="0" w:type="auto"/>
            <w:shd w:val="clear" w:color="auto" w:fill="auto"/>
            <w:vAlign w:val="center"/>
          </w:tcPr>
          <w:p w14:paraId="0490A45A"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t xml:space="preserve"> (Note 2)</w:t>
            </w:r>
          </w:p>
        </w:tc>
      </w:tr>
      <w:tr w:rsidR="00BA1C46" w:rsidRPr="008019AF" w14:paraId="0448A85F" w14:textId="77777777" w:rsidTr="00A37FDB">
        <w:trPr>
          <w:jc w:val="center"/>
        </w:trPr>
        <w:tc>
          <w:tcPr>
            <w:tcW w:w="0" w:type="auto"/>
            <w:gridSpan w:val="3"/>
            <w:vAlign w:val="center"/>
          </w:tcPr>
          <w:p w14:paraId="11CBB89E" w14:textId="77777777" w:rsidR="00BA1C46" w:rsidRDefault="00BA1C46" w:rsidP="00A37FDB">
            <w:pPr>
              <w:pStyle w:val="TAN"/>
            </w:pPr>
            <w:r>
              <w:t>NOTE 1: For the 15 kHz subcarrier spacing, the number of RB is 25. For the 30 kHz subcarrier spacing, the number of RB is 10.</w:t>
            </w:r>
          </w:p>
          <w:p w14:paraId="4F763128" w14:textId="77777777" w:rsidR="00BA1C46" w:rsidRPr="008019AF" w:rsidRDefault="00BA1C46" w:rsidP="00A37FDB">
            <w:pPr>
              <w:pStyle w:val="TAN"/>
            </w:pPr>
            <w:r>
              <w:t>NOTE 2: For the 15 kHz subcarrier spacing, the number of RB is 100. For the 30 kHz subcarrier spacing, the number of RB is 50. For the 60 kHz subcarrier spacing, the number of RB is 24.</w:t>
            </w:r>
          </w:p>
        </w:tc>
      </w:tr>
      <w:bookmarkEnd w:id="131"/>
    </w:tbl>
    <w:p w14:paraId="726FFA02" w14:textId="77777777" w:rsidR="00BA1C46" w:rsidRPr="008019AF" w:rsidRDefault="00BA1C46" w:rsidP="00BA1C46"/>
    <w:p w14:paraId="4CD71317" w14:textId="77777777" w:rsidR="00BA1C46" w:rsidRDefault="00BA1C46" w:rsidP="00BA1C46">
      <w:pPr>
        <w:pStyle w:val="TH"/>
        <w:rPr>
          <w:lang w:eastAsia="zh-CN"/>
        </w:rPr>
      </w:pPr>
      <w:r w:rsidRPr="008019AF">
        <w:lastRenderedPageBreak/>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BA1C46" w:rsidRPr="008019AF" w14:paraId="4681EBA4" w14:textId="77777777" w:rsidTr="00A37FDB">
        <w:trPr>
          <w:jc w:val="center"/>
        </w:trPr>
        <w:tc>
          <w:tcPr>
            <w:tcW w:w="2049" w:type="dxa"/>
            <w:vAlign w:val="center"/>
          </w:tcPr>
          <w:p w14:paraId="720436A3" w14:textId="77777777" w:rsidR="00BA1C46" w:rsidRPr="008019AF" w:rsidRDefault="00BA1C46" w:rsidP="00A37FDB">
            <w:pPr>
              <w:pStyle w:val="TAH"/>
            </w:pPr>
            <w:r w:rsidRPr="008019AF">
              <w:rPr>
                <w:lang w:eastAsia="zh-CN"/>
              </w:rPr>
              <w:t>BS class</w:t>
            </w:r>
          </w:p>
        </w:tc>
        <w:tc>
          <w:tcPr>
            <w:tcW w:w="2280" w:type="dxa"/>
            <w:vAlign w:val="center"/>
          </w:tcPr>
          <w:p w14:paraId="26B110E4" w14:textId="77777777" w:rsidR="00BA1C46" w:rsidRPr="008019AF" w:rsidRDefault="00BA1C46" w:rsidP="00A37FDB">
            <w:pPr>
              <w:pStyle w:val="TAH"/>
            </w:pPr>
            <w:r w:rsidRPr="008019AF">
              <w:t>Wanted signal mean power [dBm]</w:t>
            </w:r>
          </w:p>
        </w:tc>
        <w:tc>
          <w:tcPr>
            <w:tcW w:w="1843" w:type="dxa"/>
            <w:vAlign w:val="center"/>
          </w:tcPr>
          <w:p w14:paraId="71E1B019" w14:textId="77777777" w:rsidR="00BA1C46" w:rsidRPr="008019AF" w:rsidRDefault="00BA1C46" w:rsidP="00A37FDB">
            <w:pPr>
              <w:pStyle w:val="TAH"/>
            </w:pPr>
            <w:r w:rsidRPr="008019AF">
              <w:t>Interfering signal mean power [dBm]</w:t>
            </w:r>
          </w:p>
        </w:tc>
        <w:tc>
          <w:tcPr>
            <w:tcW w:w="2485" w:type="dxa"/>
            <w:vAlign w:val="center"/>
          </w:tcPr>
          <w:p w14:paraId="7A2DB4E7" w14:textId="77777777" w:rsidR="00BA1C46" w:rsidRPr="008019AF" w:rsidRDefault="00BA1C46" w:rsidP="00A37FDB">
            <w:pPr>
              <w:pStyle w:val="TAH"/>
            </w:pPr>
            <w:r w:rsidRPr="008019AF">
              <w:t>Type of interfering signal</w:t>
            </w:r>
          </w:p>
        </w:tc>
      </w:tr>
      <w:tr w:rsidR="00BA1C46" w:rsidRPr="008019AF" w14:paraId="29A7002C" w14:textId="77777777" w:rsidTr="00A37FDB">
        <w:trPr>
          <w:jc w:val="center"/>
        </w:trPr>
        <w:tc>
          <w:tcPr>
            <w:tcW w:w="2049" w:type="dxa"/>
            <w:vMerge w:val="restart"/>
            <w:vAlign w:val="center"/>
          </w:tcPr>
          <w:p w14:paraId="0139D7CF" w14:textId="77777777" w:rsidR="00BA1C46" w:rsidRPr="008019AF" w:rsidRDefault="00BA1C46" w:rsidP="00A37FDB">
            <w:pPr>
              <w:pStyle w:val="TAC"/>
            </w:pPr>
            <w:r w:rsidRPr="008019AF">
              <w:rPr>
                <w:lang w:eastAsia="zh-CN"/>
              </w:rPr>
              <w:t>Wide Area BS</w:t>
            </w:r>
          </w:p>
        </w:tc>
        <w:tc>
          <w:tcPr>
            <w:tcW w:w="2280" w:type="dxa"/>
            <w:vAlign w:val="center"/>
          </w:tcPr>
          <w:p w14:paraId="2318E2E3" w14:textId="77777777" w:rsidR="00BA1C46" w:rsidRDefault="00BA1C46" w:rsidP="00A37FDB">
            <w:pPr>
              <w:pStyle w:val="TAC"/>
            </w:pPr>
            <w:r w:rsidRPr="008019AF">
              <w:t>EIS</w:t>
            </w:r>
            <w:r w:rsidRPr="008019AF">
              <w:rPr>
                <w:vertAlign w:val="subscript"/>
              </w:rPr>
              <w:t>REFSENS</w:t>
            </w:r>
            <w:r w:rsidRPr="008019AF" w:rsidDel="00A31D92">
              <w:t xml:space="preserve"> </w:t>
            </w:r>
            <w:r w:rsidRPr="008019AF">
              <w:t>+ 6 dB</w:t>
            </w:r>
          </w:p>
          <w:p w14:paraId="0CC4EB45" w14:textId="77777777" w:rsidR="00BA1C46" w:rsidRPr="008019AF" w:rsidRDefault="00BA1C46" w:rsidP="00A37FDB">
            <w:pPr>
              <w:pStyle w:val="TAC"/>
            </w:pPr>
            <w:r w:rsidRPr="008019AF">
              <w:t xml:space="preserve"> (Note 1)</w:t>
            </w:r>
          </w:p>
        </w:tc>
        <w:tc>
          <w:tcPr>
            <w:tcW w:w="1843" w:type="dxa"/>
            <w:vAlign w:val="center"/>
          </w:tcPr>
          <w:p w14:paraId="79827C02" w14:textId="77777777" w:rsidR="00BA1C46" w:rsidRPr="008019AF" w:rsidRDefault="00BA1C46" w:rsidP="00A37FDB">
            <w:pPr>
              <w:pStyle w:val="TAC"/>
            </w:pPr>
            <w:r w:rsidRPr="008019AF">
              <w:t>-52 - Δ</w:t>
            </w:r>
            <w:r w:rsidRPr="008019AF">
              <w:rPr>
                <w:vertAlign w:val="subscript"/>
              </w:rPr>
              <w:t>OTAREFSENS</w:t>
            </w:r>
          </w:p>
        </w:tc>
        <w:tc>
          <w:tcPr>
            <w:tcW w:w="2485" w:type="dxa"/>
            <w:vMerge w:val="restart"/>
            <w:shd w:val="clear" w:color="auto" w:fill="auto"/>
            <w:vAlign w:val="center"/>
          </w:tcPr>
          <w:p w14:paraId="1DDC5B4B" w14:textId="77777777" w:rsidR="00BA1C46" w:rsidRPr="008019AF" w:rsidRDefault="00BA1C46" w:rsidP="00A37FDB">
            <w:pPr>
              <w:pStyle w:val="TAC"/>
              <w:rPr>
                <w:rFonts w:cs="Arial"/>
              </w:rPr>
            </w:pPr>
            <w:r w:rsidRPr="008019AF">
              <w:rPr>
                <w:rFonts w:cs="Arial"/>
              </w:rPr>
              <w:t xml:space="preserve">See </w:t>
            </w:r>
            <w:r>
              <w:rPr>
                <w:rFonts w:cs="Arial"/>
              </w:rPr>
              <w:t>t</w:t>
            </w:r>
            <w:r w:rsidRPr="008019AF">
              <w:rPr>
                <w:rFonts w:cs="Arial"/>
              </w:rPr>
              <w:t xml:space="preserve">able </w:t>
            </w:r>
            <w:r>
              <w:rPr>
                <w:rFonts w:cs="Arial"/>
              </w:rPr>
              <w:t>7.8.5.1</w:t>
            </w:r>
            <w:r w:rsidRPr="008019AF">
              <w:rPr>
                <w:rFonts w:cs="Arial"/>
              </w:rPr>
              <w:t>-4</w:t>
            </w:r>
          </w:p>
        </w:tc>
      </w:tr>
      <w:tr w:rsidR="00BA1C46" w:rsidRPr="008019AF" w14:paraId="1681D23E" w14:textId="77777777" w:rsidTr="00A37FDB">
        <w:trPr>
          <w:jc w:val="center"/>
        </w:trPr>
        <w:tc>
          <w:tcPr>
            <w:tcW w:w="2049" w:type="dxa"/>
            <w:vMerge/>
            <w:vAlign w:val="center"/>
          </w:tcPr>
          <w:p w14:paraId="06BE6D1B" w14:textId="77777777" w:rsidR="00BA1C46" w:rsidRPr="008019AF" w:rsidRDefault="00BA1C46" w:rsidP="00A37FDB">
            <w:pPr>
              <w:pStyle w:val="TAC"/>
              <w:rPr>
                <w:lang w:eastAsia="zh-CN"/>
              </w:rPr>
            </w:pPr>
          </w:p>
        </w:tc>
        <w:tc>
          <w:tcPr>
            <w:tcW w:w="2280" w:type="dxa"/>
            <w:vAlign w:val="center"/>
          </w:tcPr>
          <w:p w14:paraId="526C6579" w14:textId="77777777" w:rsidR="00BA1C46" w:rsidRDefault="00BA1C46" w:rsidP="00A37FDB">
            <w:pPr>
              <w:pStyle w:val="TAC"/>
            </w:pPr>
            <w:proofErr w:type="spellStart"/>
            <w:r w:rsidRPr="008019AF">
              <w:t>EIS</w:t>
            </w:r>
            <w:r w:rsidRPr="008019AF">
              <w:rPr>
                <w:vertAlign w:val="subscript"/>
              </w:rPr>
              <w:t>minSENS</w:t>
            </w:r>
            <w:proofErr w:type="spellEnd"/>
            <w:r w:rsidRPr="008019AF" w:rsidDel="00A31D92">
              <w:t xml:space="preserve"> </w:t>
            </w:r>
            <w:r w:rsidRPr="008019AF">
              <w:t>+ 6 dB</w:t>
            </w:r>
          </w:p>
          <w:p w14:paraId="237DA36F" w14:textId="77777777" w:rsidR="00BA1C46" w:rsidRPr="008019AF" w:rsidRDefault="00BA1C46" w:rsidP="00A37FDB">
            <w:pPr>
              <w:pStyle w:val="TAC"/>
            </w:pPr>
            <w:r w:rsidRPr="008019AF">
              <w:t xml:space="preserve"> (Note 1)</w:t>
            </w:r>
          </w:p>
        </w:tc>
        <w:tc>
          <w:tcPr>
            <w:tcW w:w="1843" w:type="dxa"/>
            <w:vAlign w:val="center"/>
          </w:tcPr>
          <w:p w14:paraId="25F38FF3" w14:textId="77777777" w:rsidR="00BA1C46" w:rsidRPr="008019AF" w:rsidRDefault="00BA1C46" w:rsidP="00A37FDB">
            <w:pPr>
              <w:pStyle w:val="TAC"/>
            </w:pPr>
            <w:r w:rsidRPr="008019AF">
              <w:t xml:space="preserve">-52 - </w:t>
            </w:r>
            <w:proofErr w:type="spellStart"/>
            <w:r w:rsidRPr="008019AF">
              <w:t>Δ</w:t>
            </w:r>
            <w:r w:rsidRPr="008019AF">
              <w:rPr>
                <w:vertAlign w:val="subscript"/>
              </w:rPr>
              <w:t>minSENS</w:t>
            </w:r>
            <w:proofErr w:type="spellEnd"/>
          </w:p>
        </w:tc>
        <w:tc>
          <w:tcPr>
            <w:tcW w:w="2485" w:type="dxa"/>
            <w:vMerge/>
            <w:shd w:val="clear" w:color="auto" w:fill="auto"/>
            <w:vAlign w:val="center"/>
          </w:tcPr>
          <w:p w14:paraId="0BE620B7" w14:textId="77777777" w:rsidR="00BA1C46" w:rsidRPr="008019AF" w:rsidRDefault="00BA1C46" w:rsidP="00A37FDB">
            <w:pPr>
              <w:pStyle w:val="TAC"/>
              <w:rPr>
                <w:rFonts w:cs="Arial"/>
              </w:rPr>
            </w:pPr>
          </w:p>
        </w:tc>
      </w:tr>
      <w:tr w:rsidR="00BA1C46" w:rsidRPr="008019AF" w14:paraId="1088DCCF" w14:textId="77777777" w:rsidTr="00A37FDB">
        <w:trPr>
          <w:jc w:val="center"/>
        </w:trPr>
        <w:tc>
          <w:tcPr>
            <w:tcW w:w="2049" w:type="dxa"/>
            <w:vMerge w:val="restart"/>
            <w:vAlign w:val="center"/>
          </w:tcPr>
          <w:p w14:paraId="0D6B4C20" w14:textId="77777777" w:rsidR="00BA1C46" w:rsidRPr="008019AF" w:rsidRDefault="00BA1C46" w:rsidP="00A37FDB">
            <w:pPr>
              <w:pStyle w:val="TAC"/>
              <w:rPr>
                <w:lang w:eastAsia="zh-CN"/>
              </w:rPr>
            </w:pPr>
            <w:r w:rsidRPr="008019AF">
              <w:rPr>
                <w:rFonts w:hint="eastAsia"/>
                <w:lang w:eastAsia="zh-CN"/>
              </w:rPr>
              <w:t>Medium Range BS</w:t>
            </w:r>
          </w:p>
        </w:tc>
        <w:tc>
          <w:tcPr>
            <w:tcW w:w="2280" w:type="dxa"/>
            <w:vAlign w:val="center"/>
          </w:tcPr>
          <w:p w14:paraId="6854128F" w14:textId="77777777" w:rsidR="00BA1C46" w:rsidRDefault="00BA1C46" w:rsidP="00A37FDB">
            <w:pPr>
              <w:pStyle w:val="TAC"/>
            </w:pPr>
            <w:r w:rsidRPr="008019AF">
              <w:t>EIS</w:t>
            </w:r>
            <w:r w:rsidRPr="008019AF">
              <w:rPr>
                <w:vertAlign w:val="subscript"/>
              </w:rPr>
              <w:t>REFSENS</w:t>
            </w:r>
            <w:r w:rsidRPr="008019AF" w:rsidDel="00A31D92">
              <w:t xml:space="preserve"> </w:t>
            </w:r>
            <w:r w:rsidRPr="008019AF">
              <w:t>+ 6 dB</w:t>
            </w:r>
          </w:p>
          <w:p w14:paraId="7C58D4DB" w14:textId="77777777" w:rsidR="00BA1C46" w:rsidRPr="008019AF" w:rsidRDefault="00BA1C46" w:rsidP="00A37FDB">
            <w:pPr>
              <w:pStyle w:val="TAC"/>
            </w:pPr>
            <w:r w:rsidRPr="008019AF">
              <w:t xml:space="preserve"> (Note 1)</w:t>
            </w:r>
          </w:p>
        </w:tc>
        <w:tc>
          <w:tcPr>
            <w:tcW w:w="1843" w:type="dxa"/>
            <w:vAlign w:val="center"/>
          </w:tcPr>
          <w:p w14:paraId="76EADEC0" w14:textId="77777777" w:rsidR="00BA1C46" w:rsidRPr="008019AF" w:rsidRDefault="00BA1C46" w:rsidP="00A37FDB">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2B705C12" w14:textId="77777777" w:rsidR="00BA1C46" w:rsidRPr="008019AF" w:rsidRDefault="00BA1C46" w:rsidP="00A37FDB">
            <w:pPr>
              <w:pStyle w:val="TAC"/>
              <w:rPr>
                <w:rFonts w:cs="Arial"/>
              </w:rPr>
            </w:pPr>
          </w:p>
        </w:tc>
      </w:tr>
      <w:tr w:rsidR="00BA1C46" w:rsidRPr="008019AF" w14:paraId="7EDF3114" w14:textId="77777777" w:rsidTr="00A37FDB">
        <w:trPr>
          <w:jc w:val="center"/>
        </w:trPr>
        <w:tc>
          <w:tcPr>
            <w:tcW w:w="2049" w:type="dxa"/>
            <w:vMerge/>
            <w:vAlign w:val="center"/>
          </w:tcPr>
          <w:p w14:paraId="6D8BA280" w14:textId="77777777" w:rsidR="00BA1C46" w:rsidRPr="008019AF" w:rsidRDefault="00BA1C46" w:rsidP="00A37FDB">
            <w:pPr>
              <w:pStyle w:val="TAC"/>
              <w:rPr>
                <w:lang w:eastAsia="zh-CN"/>
              </w:rPr>
            </w:pPr>
          </w:p>
        </w:tc>
        <w:tc>
          <w:tcPr>
            <w:tcW w:w="2280" w:type="dxa"/>
            <w:vAlign w:val="center"/>
          </w:tcPr>
          <w:p w14:paraId="20E5F646" w14:textId="77777777" w:rsidR="00BA1C46" w:rsidRDefault="00BA1C46" w:rsidP="00A37FDB">
            <w:pPr>
              <w:pStyle w:val="TAC"/>
            </w:pPr>
            <w:proofErr w:type="spellStart"/>
            <w:r w:rsidRPr="008019AF">
              <w:t>EIS</w:t>
            </w:r>
            <w:r w:rsidRPr="008019AF">
              <w:rPr>
                <w:vertAlign w:val="subscript"/>
              </w:rPr>
              <w:t>minSENS</w:t>
            </w:r>
            <w:proofErr w:type="spellEnd"/>
            <w:r w:rsidRPr="008019AF" w:rsidDel="00A31D92">
              <w:t xml:space="preserve"> </w:t>
            </w:r>
            <w:r w:rsidRPr="008019AF">
              <w:t>+ 6 dB</w:t>
            </w:r>
          </w:p>
          <w:p w14:paraId="312592F4" w14:textId="77777777" w:rsidR="00BA1C46" w:rsidRPr="008019AF" w:rsidRDefault="00BA1C46" w:rsidP="00A37FDB">
            <w:pPr>
              <w:pStyle w:val="TAC"/>
            </w:pPr>
            <w:r w:rsidRPr="008019AF">
              <w:t xml:space="preserve"> (Note 1)</w:t>
            </w:r>
          </w:p>
        </w:tc>
        <w:tc>
          <w:tcPr>
            <w:tcW w:w="1843" w:type="dxa"/>
            <w:vAlign w:val="center"/>
          </w:tcPr>
          <w:p w14:paraId="098364F9" w14:textId="77777777" w:rsidR="00BA1C46" w:rsidRPr="008019AF" w:rsidRDefault="00BA1C46" w:rsidP="00A37FDB">
            <w:pPr>
              <w:pStyle w:val="TAC"/>
              <w:rPr>
                <w:lang w:eastAsia="zh-CN"/>
              </w:rPr>
            </w:pPr>
            <w:r w:rsidRPr="008019AF">
              <w:rPr>
                <w:lang w:eastAsia="zh-CN"/>
              </w:rPr>
              <w:t>-47</w:t>
            </w:r>
            <w:r w:rsidRPr="008019AF">
              <w:t xml:space="preserve"> - </w:t>
            </w:r>
            <w:proofErr w:type="spellStart"/>
            <w:r w:rsidRPr="008019AF">
              <w:t>Δ</w:t>
            </w:r>
            <w:r w:rsidRPr="008019AF">
              <w:rPr>
                <w:vertAlign w:val="subscript"/>
              </w:rPr>
              <w:t>minSENS</w:t>
            </w:r>
            <w:proofErr w:type="spellEnd"/>
          </w:p>
        </w:tc>
        <w:tc>
          <w:tcPr>
            <w:tcW w:w="2485" w:type="dxa"/>
            <w:vMerge/>
            <w:shd w:val="clear" w:color="auto" w:fill="auto"/>
            <w:vAlign w:val="center"/>
          </w:tcPr>
          <w:p w14:paraId="10C55F21" w14:textId="77777777" w:rsidR="00BA1C46" w:rsidRPr="008019AF" w:rsidRDefault="00BA1C46" w:rsidP="00A37FDB">
            <w:pPr>
              <w:pStyle w:val="TAC"/>
              <w:rPr>
                <w:rFonts w:cs="Arial"/>
              </w:rPr>
            </w:pPr>
          </w:p>
        </w:tc>
      </w:tr>
      <w:tr w:rsidR="00BA1C46" w:rsidRPr="008019AF" w14:paraId="0B44D500" w14:textId="77777777" w:rsidTr="00A37FDB">
        <w:trPr>
          <w:jc w:val="center"/>
        </w:trPr>
        <w:tc>
          <w:tcPr>
            <w:tcW w:w="2049" w:type="dxa"/>
            <w:vMerge w:val="restart"/>
            <w:vAlign w:val="center"/>
          </w:tcPr>
          <w:p w14:paraId="536AC007" w14:textId="77777777" w:rsidR="00BA1C46" w:rsidRPr="008019AF" w:rsidRDefault="00BA1C46" w:rsidP="00A37FDB">
            <w:pPr>
              <w:pStyle w:val="TAC"/>
              <w:rPr>
                <w:lang w:eastAsia="zh-CN"/>
              </w:rPr>
            </w:pPr>
            <w:r w:rsidRPr="008019AF">
              <w:rPr>
                <w:lang w:eastAsia="zh-CN"/>
              </w:rPr>
              <w:t>Local Area BS</w:t>
            </w:r>
          </w:p>
        </w:tc>
        <w:tc>
          <w:tcPr>
            <w:tcW w:w="2280" w:type="dxa"/>
            <w:vAlign w:val="center"/>
          </w:tcPr>
          <w:p w14:paraId="4155BECF" w14:textId="77777777" w:rsidR="00BA1C46" w:rsidRDefault="00BA1C46" w:rsidP="00A37FDB">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dB</w:t>
            </w:r>
          </w:p>
          <w:p w14:paraId="1185E51E" w14:textId="77777777" w:rsidR="00BA1C46" w:rsidRPr="008019AF" w:rsidRDefault="00BA1C46" w:rsidP="00A37FDB">
            <w:pPr>
              <w:pStyle w:val="TAC"/>
            </w:pPr>
            <w:r w:rsidRPr="008019AF">
              <w:t xml:space="preserve"> (Note 1)</w:t>
            </w:r>
          </w:p>
        </w:tc>
        <w:tc>
          <w:tcPr>
            <w:tcW w:w="1843" w:type="dxa"/>
            <w:vAlign w:val="center"/>
          </w:tcPr>
          <w:p w14:paraId="58B3622D" w14:textId="77777777" w:rsidR="00BA1C46" w:rsidRPr="008019AF" w:rsidRDefault="00BA1C46" w:rsidP="00A37FDB">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74CA2D9D" w14:textId="77777777" w:rsidR="00BA1C46" w:rsidRPr="008019AF" w:rsidRDefault="00BA1C46" w:rsidP="00A37FDB">
            <w:pPr>
              <w:pStyle w:val="TAC"/>
              <w:rPr>
                <w:rFonts w:cs="Arial"/>
              </w:rPr>
            </w:pPr>
          </w:p>
        </w:tc>
      </w:tr>
      <w:tr w:rsidR="00BA1C46" w:rsidRPr="008019AF" w14:paraId="01AD29F2" w14:textId="77777777" w:rsidTr="00A37FDB">
        <w:trPr>
          <w:jc w:val="center"/>
        </w:trPr>
        <w:tc>
          <w:tcPr>
            <w:tcW w:w="2049" w:type="dxa"/>
            <w:vMerge/>
            <w:vAlign w:val="center"/>
          </w:tcPr>
          <w:p w14:paraId="6AAC294E" w14:textId="77777777" w:rsidR="00BA1C46" w:rsidRPr="008019AF" w:rsidRDefault="00BA1C46" w:rsidP="00A37FDB">
            <w:pPr>
              <w:pStyle w:val="TAC"/>
              <w:rPr>
                <w:lang w:eastAsia="zh-CN"/>
              </w:rPr>
            </w:pPr>
          </w:p>
        </w:tc>
        <w:tc>
          <w:tcPr>
            <w:tcW w:w="2280" w:type="dxa"/>
            <w:vAlign w:val="center"/>
          </w:tcPr>
          <w:p w14:paraId="69B97A0A" w14:textId="77777777" w:rsidR="00BA1C46" w:rsidRDefault="00BA1C46" w:rsidP="00A37FDB">
            <w:pPr>
              <w:pStyle w:val="TAC"/>
            </w:pPr>
            <w:proofErr w:type="spellStart"/>
            <w:r w:rsidRPr="008019AF">
              <w:t>EIS</w:t>
            </w:r>
            <w:r w:rsidRPr="008019AF">
              <w:rPr>
                <w:vertAlign w:val="subscript"/>
              </w:rPr>
              <w:t>minSENS</w:t>
            </w:r>
            <w:proofErr w:type="spellEnd"/>
            <w:r w:rsidRPr="008019AF" w:rsidDel="00A31D92">
              <w:t xml:space="preserve"> </w:t>
            </w:r>
            <w:r w:rsidRPr="008019AF">
              <w:t xml:space="preserve">+ </w:t>
            </w:r>
            <w:r w:rsidRPr="008019AF">
              <w:rPr>
                <w:lang w:eastAsia="zh-CN"/>
              </w:rPr>
              <w:t>6 </w:t>
            </w:r>
            <w:r w:rsidRPr="008019AF">
              <w:t>dB</w:t>
            </w:r>
          </w:p>
          <w:p w14:paraId="0B8BB045" w14:textId="77777777" w:rsidR="00BA1C46" w:rsidRPr="008019AF" w:rsidRDefault="00BA1C46" w:rsidP="00A37FDB">
            <w:pPr>
              <w:pStyle w:val="TAC"/>
            </w:pPr>
            <w:r w:rsidRPr="008019AF">
              <w:t xml:space="preserve"> (Note 1)</w:t>
            </w:r>
          </w:p>
        </w:tc>
        <w:tc>
          <w:tcPr>
            <w:tcW w:w="1843" w:type="dxa"/>
            <w:vAlign w:val="center"/>
          </w:tcPr>
          <w:p w14:paraId="08F60A5B" w14:textId="77777777" w:rsidR="00BA1C46" w:rsidRPr="008019AF" w:rsidRDefault="00BA1C46" w:rsidP="00A37FDB">
            <w:pPr>
              <w:pStyle w:val="TAC"/>
              <w:rPr>
                <w:lang w:eastAsia="zh-CN"/>
              </w:rPr>
            </w:pPr>
            <w:r w:rsidRPr="008019AF">
              <w:rPr>
                <w:lang w:eastAsia="zh-CN"/>
              </w:rPr>
              <w:t>-44</w:t>
            </w:r>
            <w:r w:rsidRPr="008019AF">
              <w:t xml:space="preserve"> - </w:t>
            </w:r>
            <w:proofErr w:type="spellStart"/>
            <w:r w:rsidRPr="008019AF">
              <w:t>Δ</w:t>
            </w:r>
            <w:r w:rsidRPr="008019AF">
              <w:rPr>
                <w:vertAlign w:val="subscript"/>
              </w:rPr>
              <w:t>minSENS</w:t>
            </w:r>
            <w:proofErr w:type="spellEnd"/>
          </w:p>
        </w:tc>
        <w:tc>
          <w:tcPr>
            <w:tcW w:w="2485" w:type="dxa"/>
            <w:vMerge/>
            <w:shd w:val="clear" w:color="auto" w:fill="auto"/>
            <w:vAlign w:val="center"/>
          </w:tcPr>
          <w:p w14:paraId="61F7FCE1" w14:textId="77777777" w:rsidR="00BA1C46" w:rsidRPr="008019AF" w:rsidRDefault="00BA1C46" w:rsidP="00A37FDB">
            <w:pPr>
              <w:pStyle w:val="TAC"/>
              <w:rPr>
                <w:rFonts w:cs="Arial"/>
              </w:rPr>
            </w:pPr>
          </w:p>
        </w:tc>
      </w:tr>
      <w:tr w:rsidR="00BA1C46" w:rsidRPr="008019AF" w14:paraId="7E654A09" w14:textId="77777777" w:rsidTr="00A37FDB">
        <w:trPr>
          <w:jc w:val="center"/>
        </w:trPr>
        <w:tc>
          <w:tcPr>
            <w:tcW w:w="8657" w:type="dxa"/>
            <w:gridSpan w:val="4"/>
            <w:vAlign w:val="center"/>
          </w:tcPr>
          <w:p w14:paraId="6B2ED319" w14:textId="77777777" w:rsidR="00BA1C46" w:rsidRPr="008019AF" w:rsidRDefault="00BA1C46" w:rsidP="00A37FDB">
            <w:pPr>
              <w:pStyle w:val="TAN"/>
              <w:rPr>
                <w:rFonts w:eastAsia="SimSun"/>
                <w:lang w:eastAsia="zh-CN"/>
              </w:rPr>
            </w:pPr>
            <w:r w:rsidRPr="008019AF">
              <w:t>NOTE:</w:t>
            </w:r>
            <w:r w:rsidRPr="008019AF">
              <w:tab/>
            </w:r>
            <w:r w:rsidRPr="00AF6DCE">
              <w:rPr>
                <w:rFonts w:cs="Arial"/>
              </w:rPr>
              <w:t>EIS</w:t>
            </w:r>
            <w:r w:rsidRPr="00AF6DCE">
              <w:rPr>
                <w:rFonts w:cs="Arial"/>
                <w:vertAlign w:val="subscript"/>
              </w:rPr>
              <w:t>REFSENS</w:t>
            </w:r>
            <w:r w:rsidRPr="00F14D9D" w:rsidDel="002B5177">
              <w:t xml:space="preserve"> </w:t>
            </w:r>
            <w:r>
              <w:rPr>
                <w:rFonts w:hint="eastAsia"/>
                <w:lang w:eastAsia="ja-JP"/>
              </w:rPr>
              <w:t xml:space="preserve">and </w:t>
            </w:r>
            <w:proofErr w:type="spellStart"/>
            <w:r w:rsidRPr="00F14D9D">
              <w:t>EIS</w:t>
            </w:r>
            <w:r w:rsidRPr="00F14D9D">
              <w:rPr>
                <w:vertAlign w:val="subscript"/>
              </w:rPr>
              <w:t>minSENS</w:t>
            </w:r>
            <w:proofErr w:type="spellEnd"/>
            <w:r>
              <w:rPr>
                <w:rFonts w:hint="eastAsia"/>
                <w:lang w:eastAsia="ja-JP"/>
              </w:rPr>
              <w:t xml:space="preserve"> </w:t>
            </w:r>
            <w:r w:rsidRPr="00F14D9D">
              <w:t xml:space="preserve">depends on the </w:t>
            </w:r>
            <w:r w:rsidRPr="00F14D9D">
              <w:rPr>
                <w:i/>
              </w:rPr>
              <w:t>BS channel bandwidth</w:t>
            </w:r>
            <w:r w:rsidRPr="00FC7C6A">
              <w:rPr>
                <w:rFonts w:hint="eastAsia"/>
                <w:lang w:eastAsia="ja-JP"/>
              </w:rPr>
              <w:t xml:space="preserve"> </w:t>
            </w:r>
            <w:r>
              <w:rPr>
                <w:rFonts w:hint="eastAsia"/>
                <w:lang w:eastAsia="ja-JP"/>
              </w:rPr>
              <w:t xml:space="preserve">as </w:t>
            </w:r>
            <w:r w:rsidRPr="00FC7C6A">
              <w:rPr>
                <w:rFonts w:hint="eastAsia"/>
                <w:lang w:eastAsia="ja-JP"/>
              </w:rPr>
              <w:t>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10.3.2</w:t>
            </w:r>
            <w:r>
              <w:rPr>
                <w:rFonts w:hint="eastAsia"/>
                <w:lang w:eastAsia="ja-JP"/>
              </w:rPr>
              <w:t xml:space="preserve"> and 10.2.1.</w:t>
            </w:r>
            <w:r w:rsidRPr="008019AF">
              <w:t>.</w:t>
            </w:r>
          </w:p>
        </w:tc>
      </w:tr>
    </w:tbl>
    <w:p w14:paraId="0ED63807" w14:textId="77777777" w:rsidR="00BA1C46" w:rsidRPr="008019AF" w:rsidRDefault="00BA1C46" w:rsidP="00BA1C46"/>
    <w:p w14:paraId="4B3028A7" w14:textId="77777777" w:rsidR="00BA1C46" w:rsidRDefault="00BA1C46" w:rsidP="00BA1C46">
      <w:pPr>
        <w:pStyle w:val="TH"/>
      </w:pPr>
      <w:r w:rsidRPr="008019AF">
        <w:rPr>
          <w:rFonts w:cs="v5.0.0"/>
        </w:rPr>
        <w:lastRenderedPageBreak/>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4842"/>
        <w:gridCol w:w="2089"/>
      </w:tblGrid>
      <w:tr w:rsidR="00BA1C46" w:rsidRPr="008019AF" w14:paraId="16DCB1B3" w14:textId="77777777" w:rsidTr="00A37FDB">
        <w:trPr>
          <w:jc w:val="center"/>
        </w:trPr>
        <w:tc>
          <w:tcPr>
            <w:tcW w:w="0" w:type="auto"/>
            <w:shd w:val="clear" w:color="auto" w:fill="auto"/>
            <w:vAlign w:val="center"/>
          </w:tcPr>
          <w:p w14:paraId="11946CC8" w14:textId="77777777" w:rsidR="00BA1C46" w:rsidRPr="008019AF" w:rsidRDefault="00BA1C46" w:rsidP="00A37FDB">
            <w:pPr>
              <w:pStyle w:val="TAH"/>
            </w:pPr>
            <w:r w:rsidRPr="008019AF">
              <w:rPr>
                <w:i/>
              </w:rPr>
              <w:t>BS channel bandwidth</w:t>
            </w:r>
            <w:r w:rsidRPr="008019AF">
              <w:t xml:space="preserve"> of the lowest/highest carrier received [MHz]</w:t>
            </w:r>
          </w:p>
        </w:tc>
        <w:tc>
          <w:tcPr>
            <w:tcW w:w="0" w:type="auto"/>
            <w:vAlign w:val="center"/>
          </w:tcPr>
          <w:p w14:paraId="061DED88" w14:textId="77777777" w:rsidR="00BA1C46" w:rsidRPr="008019AF" w:rsidRDefault="00BA1C46" w:rsidP="00A37FDB">
            <w:pPr>
              <w:pStyle w:val="TAH"/>
            </w:pPr>
            <w:r w:rsidRPr="008019AF">
              <w:t>Interfering RB centre frequency offset from the lower/upper Base Station RF Bandwidth edge or sub-block edge inside a sub-block gap [kHz]</w:t>
            </w:r>
          </w:p>
        </w:tc>
        <w:tc>
          <w:tcPr>
            <w:tcW w:w="0" w:type="auto"/>
            <w:vAlign w:val="center"/>
          </w:tcPr>
          <w:p w14:paraId="452E28B6" w14:textId="77777777" w:rsidR="00BA1C46" w:rsidRPr="008019AF" w:rsidRDefault="00BA1C46" w:rsidP="00A37FDB">
            <w:pPr>
              <w:pStyle w:val="TAH"/>
            </w:pPr>
            <w:r w:rsidRPr="008019AF">
              <w:t>Type of interfering signal</w:t>
            </w:r>
          </w:p>
        </w:tc>
      </w:tr>
      <w:tr w:rsidR="00BA1C46" w:rsidRPr="008019AF" w14:paraId="60DA5EAF" w14:textId="77777777" w:rsidTr="00A37FDB">
        <w:trPr>
          <w:jc w:val="center"/>
        </w:trPr>
        <w:tc>
          <w:tcPr>
            <w:tcW w:w="0" w:type="auto"/>
            <w:vMerge w:val="restart"/>
            <w:vAlign w:val="center"/>
          </w:tcPr>
          <w:p w14:paraId="2B99E2DD" w14:textId="77777777" w:rsidR="00BA1C46" w:rsidRPr="008019AF" w:rsidRDefault="00BA1C46" w:rsidP="00A37FDB">
            <w:pPr>
              <w:pStyle w:val="TAC"/>
            </w:pPr>
            <w:r w:rsidRPr="008019AF">
              <w:t>5</w:t>
            </w:r>
          </w:p>
        </w:tc>
        <w:tc>
          <w:tcPr>
            <w:tcW w:w="0" w:type="auto"/>
            <w:vAlign w:val="center"/>
          </w:tcPr>
          <w:p w14:paraId="49A11306" w14:textId="77777777" w:rsidR="00BA1C46" w:rsidRPr="008019AF" w:rsidRDefault="00BA1C46" w:rsidP="00A37FDB">
            <w:pPr>
              <w:pStyle w:val="TAC"/>
            </w:pPr>
            <w:r w:rsidRPr="008019AF">
              <w:t>[±360]</w:t>
            </w:r>
          </w:p>
        </w:tc>
        <w:tc>
          <w:tcPr>
            <w:tcW w:w="0" w:type="auto"/>
            <w:shd w:val="clear" w:color="auto" w:fill="auto"/>
            <w:vAlign w:val="center"/>
          </w:tcPr>
          <w:p w14:paraId="4363A5BF" w14:textId="77777777" w:rsidR="00BA1C46" w:rsidRPr="008019AF" w:rsidRDefault="00BA1C46" w:rsidP="00A37FDB">
            <w:pPr>
              <w:pStyle w:val="TAC"/>
            </w:pPr>
            <w:r w:rsidRPr="008019AF">
              <w:t>CW</w:t>
            </w:r>
          </w:p>
        </w:tc>
      </w:tr>
      <w:tr w:rsidR="00BA1C46" w:rsidRPr="008019AF" w14:paraId="6AE0CF39" w14:textId="77777777" w:rsidTr="00A37FDB">
        <w:trPr>
          <w:jc w:val="center"/>
        </w:trPr>
        <w:tc>
          <w:tcPr>
            <w:tcW w:w="0" w:type="auto"/>
            <w:vMerge/>
            <w:vAlign w:val="center"/>
          </w:tcPr>
          <w:p w14:paraId="346F58A9" w14:textId="77777777" w:rsidR="00BA1C46" w:rsidRPr="008019AF" w:rsidRDefault="00BA1C46" w:rsidP="00A37FDB">
            <w:pPr>
              <w:pStyle w:val="TAC"/>
            </w:pPr>
          </w:p>
        </w:tc>
        <w:tc>
          <w:tcPr>
            <w:tcW w:w="0" w:type="auto"/>
            <w:vAlign w:val="center"/>
          </w:tcPr>
          <w:p w14:paraId="2EA91341" w14:textId="77777777" w:rsidR="00BA1C46" w:rsidRPr="008019AF" w:rsidRDefault="00BA1C46" w:rsidP="00A37FDB">
            <w:pPr>
              <w:pStyle w:val="TAC"/>
            </w:pPr>
            <w:r w:rsidRPr="008019AF">
              <w:t>[±1420]</w:t>
            </w:r>
          </w:p>
        </w:tc>
        <w:tc>
          <w:tcPr>
            <w:tcW w:w="0" w:type="auto"/>
            <w:shd w:val="clear" w:color="auto" w:fill="auto"/>
            <w:vAlign w:val="center"/>
          </w:tcPr>
          <w:p w14:paraId="27545F82"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BA1C46" w:rsidRPr="008019AF" w14:paraId="6D50462F" w14:textId="77777777" w:rsidTr="00A37FDB">
        <w:trPr>
          <w:jc w:val="center"/>
        </w:trPr>
        <w:tc>
          <w:tcPr>
            <w:tcW w:w="0" w:type="auto"/>
            <w:vMerge w:val="restart"/>
            <w:vAlign w:val="center"/>
          </w:tcPr>
          <w:p w14:paraId="4D7AA51C" w14:textId="77777777" w:rsidR="00BA1C46" w:rsidRPr="008019AF" w:rsidRDefault="00BA1C46" w:rsidP="00A37FDB">
            <w:pPr>
              <w:pStyle w:val="TAC"/>
            </w:pPr>
            <w:r w:rsidRPr="008019AF">
              <w:t>10</w:t>
            </w:r>
          </w:p>
        </w:tc>
        <w:tc>
          <w:tcPr>
            <w:tcW w:w="0" w:type="auto"/>
            <w:vAlign w:val="center"/>
          </w:tcPr>
          <w:p w14:paraId="751CF01F" w14:textId="77777777" w:rsidR="00BA1C46" w:rsidRPr="008019AF" w:rsidRDefault="00BA1C46" w:rsidP="00A37FDB">
            <w:pPr>
              <w:pStyle w:val="TAC"/>
            </w:pPr>
            <w:r w:rsidRPr="008019AF">
              <w:t>[±325]</w:t>
            </w:r>
          </w:p>
        </w:tc>
        <w:tc>
          <w:tcPr>
            <w:tcW w:w="0" w:type="auto"/>
            <w:shd w:val="clear" w:color="auto" w:fill="auto"/>
            <w:vAlign w:val="center"/>
          </w:tcPr>
          <w:p w14:paraId="7234C401" w14:textId="77777777" w:rsidR="00BA1C46" w:rsidRPr="008019AF" w:rsidRDefault="00BA1C46" w:rsidP="00A37FDB">
            <w:pPr>
              <w:pStyle w:val="TAC"/>
            </w:pPr>
            <w:r w:rsidRPr="008019AF">
              <w:t>CW</w:t>
            </w:r>
          </w:p>
        </w:tc>
      </w:tr>
      <w:tr w:rsidR="00BA1C46" w:rsidRPr="008019AF" w14:paraId="4CAC7BCE" w14:textId="77777777" w:rsidTr="00A37FDB">
        <w:trPr>
          <w:jc w:val="center"/>
        </w:trPr>
        <w:tc>
          <w:tcPr>
            <w:tcW w:w="0" w:type="auto"/>
            <w:vMerge/>
            <w:vAlign w:val="center"/>
          </w:tcPr>
          <w:p w14:paraId="3BA1619A" w14:textId="77777777" w:rsidR="00BA1C46" w:rsidRPr="008019AF" w:rsidRDefault="00BA1C46" w:rsidP="00A37FDB">
            <w:pPr>
              <w:pStyle w:val="TAC"/>
            </w:pPr>
          </w:p>
        </w:tc>
        <w:tc>
          <w:tcPr>
            <w:tcW w:w="0" w:type="auto"/>
            <w:vAlign w:val="center"/>
          </w:tcPr>
          <w:p w14:paraId="392A1368" w14:textId="77777777" w:rsidR="00BA1C46" w:rsidRPr="008019AF" w:rsidRDefault="00BA1C46" w:rsidP="00A37FDB">
            <w:pPr>
              <w:pStyle w:val="TAC"/>
            </w:pPr>
            <w:r w:rsidRPr="008019AF">
              <w:t>[±1780]</w:t>
            </w:r>
          </w:p>
        </w:tc>
        <w:tc>
          <w:tcPr>
            <w:tcW w:w="0" w:type="auto"/>
            <w:shd w:val="clear" w:color="auto" w:fill="auto"/>
            <w:vAlign w:val="center"/>
          </w:tcPr>
          <w:p w14:paraId="1E375B0B"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68D755AF" w14:textId="77777777" w:rsidTr="00A37FDB">
        <w:trPr>
          <w:jc w:val="center"/>
        </w:trPr>
        <w:tc>
          <w:tcPr>
            <w:tcW w:w="0" w:type="auto"/>
            <w:vMerge w:val="restart"/>
            <w:vAlign w:val="center"/>
          </w:tcPr>
          <w:p w14:paraId="10165A44" w14:textId="77777777" w:rsidR="00BA1C46" w:rsidRPr="008019AF" w:rsidRDefault="00BA1C46" w:rsidP="00A37FDB">
            <w:pPr>
              <w:pStyle w:val="TAC"/>
            </w:pPr>
            <w:r w:rsidRPr="008019AF">
              <w:t>15 (NOTE 2)</w:t>
            </w:r>
          </w:p>
        </w:tc>
        <w:tc>
          <w:tcPr>
            <w:tcW w:w="0" w:type="auto"/>
            <w:vAlign w:val="center"/>
          </w:tcPr>
          <w:p w14:paraId="4491A0AB" w14:textId="77777777" w:rsidR="00BA1C46" w:rsidRPr="008019AF" w:rsidRDefault="00BA1C46" w:rsidP="00A37FDB">
            <w:pPr>
              <w:pStyle w:val="TAC"/>
            </w:pPr>
            <w:r w:rsidRPr="008019AF">
              <w:t>[±380]</w:t>
            </w:r>
          </w:p>
        </w:tc>
        <w:tc>
          <w:tcPr>
            <w:tcW w:w="0" w:type="auto"/>
            <w:shd w:val="clear" w:color="auto" w:fill="auto"/>
            <w:vAlign w:val="center"/>
          </w:tcPr>
          <w:p w14:paraId="21CDA248" w14:textId="77777777" w:rsidR="00BA1C46" w:rsidRPr="008019AF" w:rsidRDefault="00BA1C46" w:rsidP="00A37FDB">
            <w:pPr>
              <w:pStyle w:val="TAC"/>
            </w:pPr>
            <w:r w:rsidRPr="008019AF">
              <w:t>CW</w:t>
            </w:r>
          </w:p>
        </w:tc>
      </w:tr>
      <w:tr w:rsidR="00BA1C46" w:rsidRPr="008019AF" w14:paraId="254F2883" w14:textId="77777777" w:rsidTr="00A37FDB">
        <w:trPr>
          <w:jc w:val="center"/>
        </w:trPr>
        <w:tc>
          <w:tcPr>
            <w:tcW w:w="0" w:type="auto"/>
            <w:vMerge/>
            <w:vAlign w:val="center"/>
          </w:tcPr>
          <w:p w14:paraId="27FEF6E3" w14:textId="77777777" w:rsidR="00BA1C46" w:rsidRPr="008019AF" w:rsidRDefault="00BA1C46" w:rsidP="00A37FDB">
            <w:pPr>
              <w:pStyle w:val="TAC"/>
            </w:pPr>
          </w:p>
        </w:tc>
        <w:tc>
          <w:tcPr>
            <w:tcW w:w="0" w:type="auto"/>
            <w:vAlign w:val="center"/>
          </w:tcPr>
          <w:p w14:paraId="7B5233E9" w14:textId="77777777" w:rsidR="00BA1C46" w:rsidRPr="008019AF" w:rsidRDefault="00BA1C46" w:rsidP="00A37FDB">
            <w:pPr>
              <w:pStyle w:val="TAC"/>
            </w:pPr>
            <w:r w:rsidRPr="008019AF">
              <w:t>[±1600]</w:t>
            </w:r>
          </w:p>
        </w:tc>
        <w:tc>
          <w:tcPr>
            <w:tcW w:w="0" w:type="auto"/>
            <w:shd w:val="clear" w:color="auto" w:fill="auto"/>
            <w:vAlign w:val="center"/>
          </w:tcPr>
          <w:p w14:paraId="1B9E5C7F"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388DE94D" w14:textId="77777777" w:rsidTr="00A37FDB">
        <w:trPr>
          <w:jc w:val="center"/>
        </w:trPr>
        <w:tc>
          <w:tcPr>
            <w:tcW w:w="0" w:type="auto"/>
            <w:vMerge w:val="restart"/>
            <w:vAlign w:val="center"/>
          </w:tcPr>
          <w:p w14:paraId="68D20227" w14:textId="77777777" w:rsidR="00BA1C46" w:rsidRPr="008019AF" w:rsidRDefault="00BA1C46" w:rsidP="00A37FDB">
            <w:pPr>
              <w:pStyle w:val="TAC"/>
            </w:pPr>
            <w:r w:rsidRPr="008019AF">
              <w:t>20 (NOTE 2)</w:t>
            </w:r>
          </w:p>
        </w:tc>
        <w:tc>
          <w:tcPr>
            <w:tcW w:w="0" w:type="auto"/>
            <w:vAlign w:val="center"/>
          </w:tcPr>
          <w:p w14:paraId="5BA986D4" w14:textId="77777777" w:rsidR="00BA1C46" w:rsidRPr="008019AF" w:rsidRDefault="00BA1C46" w:rsidP="00A37FDB">
            <w:pPr>
              <w:pStyle w:val="TAC"/>
            </w:pPr>
            <w:r w:rsidRPr="008019AF">
              <w:t>[±345]</w:t>
            </w:r>
          </w:p>
        </w:tc>
        <w:tc>
          <w:tcPr>
            <w:tcW w:w="0" w:type="auto"/>
            <w:shd w:val="clear" w:color="auto" w:fill="auto"/>
            <w:vAlign w:val="center"/>
          </w:tcPr>
          <w:p w14:paraId="11A66C1A" w14:textId="77777777" w:rsidR="00BA1C46" w:rsidRPr="008019AF" w:rsidRDefault="00BA1C46" w:rsidP="00A37FDB">
            <w:pPr>
              <w:pStyle w:val="TAC"/>
            </w:pPr>
            <w:r w:rsidRPr="008019AF">
              <w:t>CW</w:t>
            </w:r>
          </w:p>
        </w:tc>
      </w:tr>
      <w:tr w:rsidR="00BA1C46" w:rsidRPr="008019AF" w14:paraId="1B2EEBBD" w14:textId="77777777" w:rsidTr="00A37FDB">
        <w:trPr>
          <w:jc w:val="center"/>
        </w:trPr>
        <w:tc>
          <w:tcPr>
            <w:tcW w:w="0" w:type="auto"/>
            <w:vMerge/>
            <w:vAlign w:val="center"/>
          </w:tcPr>
          <w:p w14:paraId="373C103B" w14:textId="77777777" w:rsidR="00BA1C46" w:rsidRPr="008019AF" w:rsidRDefault="00BA1C46" w:rsidP="00A37FDB">
            <w:pPr>
              <w:pStyle w:val="TAC"/>
            </w:pPr>
          </w:p>
        </w:tc>
        <w:tc>
          <w:tcPr>
            <w:tcW w:w="0" w:type="auto"/>
            <w:vAlign w:val="center"/>
          </w:tcPr>
          <w:p w14:paraId="1647786F" w14:textId="77777777" w:rsidR="00BA1C46" w:rsidRPr="008019AF" w:rsidRDefault="00BA1C46" w:rsidP="00A37FDB">
            <w:pPr>
              <w:pStyle w:val="TAC"/>
            </w:pPr>
            <w:r w:rsidRPr="008019AF">
              <w:t>[±1780]</w:t>
            </w:r>
          </w:p>
        </w:tc>
        <w:tc>
          <w:tcPr>
            <w:tcW w:w="0" w:type="auto"/>
            <w:shd w:val="clear" w:color="auto" w:fill="auto"/>
            <w:vAlign w:val="center"/>
          </w:tcPr>
          <w:p w14:paraId="4EE3FB5D" w14:textId="77777777" w:rsidR="00BA1C46" w:rsidRPr="008019AF" w:rsidRDefault="00BA1C46" w:rsidP="00A37FDB">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27A7D5BA" w14:textId="77777777" w:rsidTr="00A37FDB">
        <w:trPr>
          <w:jc w:val="center"/>
        </w:trPr>
        <w:tc>
          <w:tcPr>
            <w:tcW w:w="0" w:type="auto"/>
            <w:vMerge w:val="restart"/>
            <w:vAlign w:val="center"/>
          </w:tcPr>
          <w:p w14:paraId="72167A0A" w14:textId="77777777" w:rsidR="00BA1C46" w:rsidRPr="008019AF" w:rsidRDefault="00BA1C46" w:rsidP="00A37FDB">
            <w:pPr>
              <w:pStyle w:val="TAC"/>
            </w:pPr>
            <w:r w:rsidRPr="008019AF">
              <w:t>25 (NOTE 2)</w:t>
            </w:r>
          </w:p>
        </w:tc>
        <w:tc>
          <w:tcPr>
            <w:tcW w:w="0" w:type="auto"/>
            <w:vAlign w:val="center"/>
          </w:tcPr>
          <w:p w14:paraId="6354BD4E" w14:textId="77777777" w:rsidR="00BA1C46" w:rsidRPr="008019AF" w:rsidRDefault="00BA1C46" w:rsidP="00A37FDB">
            <w:pPr>
              <w:pStyle w:val="TAC"/>
            </w:pPr>
            <w:r w:rsidRPr="008019AF">
              <w:t>[±325]</w:t>
            </w:r>
          </w:p>
        </w:tc>
        <w:tc>
          <w:tcPr>
            <w:tcW w:w="0" w:type="auto"/>
            <w:shd w:val="clear" w:color="auto" w:fill="auto"/>
            <w:vAlign w:val="center"/>
          </w:tcPr>
          <w:p w14:paraId="44EF33ED" w14:textId="77777777" w:rsidR="00BA1C46" w:rsidRPr="008019AF" w:rsidRDefault="00BA1C46" w:rsidP="00A37FDB">
            <w:pPr>
              <w:pStyle w:val="TAC"/>
            </w:pPr>
            <w:r w:rsidRPr="008019AF">
              <w:t>CW</w:t>
            </w:r>
          </w:p>
        </w:tc>
      </w:tr>
      <w:tr w:rsidR="00BA1C46" w:rsidRPr="008019AF" w14:paraId="61FDBE8B" w14:textId="77777777" w:rsidTr="00A37FDB">
        <w:trPr>
          <w:jc w:val="center"/>
        </w:trPr>
        <w:tc>
          <w:tcPr>
            <w:tcW w:w="0" w:type="auto"/>
            <w:vMerge/>
            <w:vAlign w:val="center"/>
          </w:tcPr>
          <w:p w14:paraId="6CBF171C" w14:textId="77777777" w:rsidR="00BA1C46" w:rsidRPr="008019AF" w:rsidRDefault="00BA1C46" w:rsidP="00A37FDB">
            <w:pPr>
              <w:pStyle w:val="TAC"/>
            </w:pPr>
          </w:p>
        </w:tc>
        <w:tc>
          <w:tcPr>
            <w:tcW w:w="0" w:type="auto"/>
            <w:vAlign w:val="center"/>
          </w:tcPr>
          <w:p w14:paraId="79E68581" w14:textId="77777777" w:rsidR="00BA1C46" w:rsidRPr="008019AF" w:rsidRDefault="00BA1C46" w:rsidP="00A37FDB">
            <w:pPr>
              <w:pStyle w:val="TAC"/>
            </w:pPr>
            <w:r w:rsidRPr="008019AF">
              <w:t>[±1990]</w:t>
            </w:r>
          </w:p>
        </w:tc>
        <w:tc>
          <w:tcPr>
            <w:tcW w:w="0" w:type="auto"/>
            <w:shd w:val="clear" w:color="auto" w:fill="auto"/>
            <w:vAlign w:val="center"/>
          </w:tcPr>
          <w:p w14:paraId="1B9C9B47"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74FF6395" w14:textId="77777777" w:rsidTr="00A37FDB">
        <w:trPr>
          <w:jc w:val="center"/>
        </w:trPr>
        <w:tc>
          <w:tcPr>
            <w:tcW w:w="0" w:type="auto"/>
            <w:vMerge w:val="restart"/>
            <w:vAlign w:val="center"/>
          </w:tcPr>
          <w:p w14:paraId="5E83CCD6" w14:textId="77777777" w:rsidR="00BA1C46" w:rsidRPr="008019AF" w:rsidRDefault="00BA1C46" w:rsidP="00A37FDB">
            <w:pPr>
              <w:pStyle w:val="TAC"/>
            </w:pPr>
            <w:r w:rsidRPr="008019AF">
              <w:t>30 (NOTE 2)</w:t>
            </w:r>
          </w:p>
        </w:tc>
        <w:tc>
          <w:tcPr>
            <w:tcW w:w="0" w:type="auto"/>
            <w:vAlign w:val="center"/>
          </w:tcPr>
          <w:p w14:paraId="01560EA1" w14:textId="77777777" w:rsidR="00BA1C46" w:rsidRPr="008019AF" w:rsidRDefault="00BA1C46" w:rsidP="00A37FDB">
            <w:pPr>
              <w:pStyle w:val="TAC"/>
            </w:pPr>
            <w:r w:rsidRPr="008019AF">
              <w:t>[±320]</w:t>
            </w:r>
          </w:p>
        </w:tc>
        <w:tc>
          <w:tcPr>
            <w:tcW w:w="0" w:type="auto"/>
            <w:shd w:val="clear" w:color="auto" w:fill="auto"/>
            <w:vAlign w:val="center"/>
          </w:tcPr>
          <w:p w14:paraId="5D7BE4A5" w14:textId="77777777" w:rsidR="00BA1C46" w:rsidRPr="008019AF" w:rsidRDefault="00BA1C46" w:rsidP="00A37FDB">
            <w:pPr>
              <w:pStyle w:val="TAC"/>
            </w:pPr>
            <w:r w:rsidRPr="008019AF">
              <w:t>CW</w:t>
            </w:r>
          </w:p>
        </w:tc>
      </w:tr>
      <w:tr w:rsidR="00BA1C46" w:rsidRPr="008019AF" w14:paraId="784CBD60" w14:textId="77777777" w:rsidTr="00A37FDB">
        <w:trPr>
          <w:jc w:val="center"/>
        </w:trPr>
        <w:tc>
          <w:tcPr>
            <w:tcW w:w="0" w:type="auto"/>
            <w:vMerge/>
            <w:vAlign w:val="center"/>
          </w:tcPr>
          <w:p w14:paraId="049C480A" w14:textId="77777777" w:rsidR="00BA1C46" w:rsidRPr="008019AF" w:rsidRDefault="00BA1C46" w:rsidP="00A37FDB">
            <w:pPr>
              <w:pStyle w:val="TAC"/>
            </w:pPr>
          </w:p>
        </w:tc>
        <w:tc>
          <w:tcPr>
            <w:tcW w:w="0" w:type="auto"/>
            <w:vAlign w:val="center"/>
          </w:tcPr>
          <w:p w14:paraId="7A845350" w14:textId="77777777" w:rsidR="00BA1C46" w:rsidRPr="008019AF" w:rsidRDefault="00BA1C46" w:rsidP="00A37FDB">
            <w:pPr>
              <w:pStyle w:val="TAC"/>
            </w:pPr>
            <w:r w:rsidRPr="008019AF">
              <w:t>[±1990]</w:t>
            </w:r>
          </w:p>
        </w:tc>
        <w:tc>
          <w:tcPr>
            <w:tcW w:w="0" w:type="auto"/>
            <w:shd w:val="clear" w:color="auto" w:fill="auto"/>
            <w:vAlign w:val="center"/>
          </w:tcPr>
          <w:p w14:paraId="417D204B"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3BB32070" w14:textId="77777777" w:rsidTr="00A37FDB">
        <w:trPr>
          <w:jc w:val="center"/>
        </w:trPr>
        <w:tc>
          <w:tcPr>
            <w:tcW w:w="0" w:type="auto"/>
            <w:vMerge w:val="restart"/>
            <w:vAlign w:val="center"/>
          </w:tcPr>
          <w:p w14:paraId="330A0DCD" w14:textId="77777777" w:rsidR="00BA1C46" w:rsidRPr="008019AF" w:rsidRDefault="00BA1C46" w:rsidP="00A37FDB">
            <w:pPr>
              <w:pStyle w:val="TAC"/>
            </w:pPr>
            <w:r w:rsidRPr="008019AF">
              <w:t>40 (NOTE 2)</w:t>
            </w:r>
          </w:p>
        </w:tc>
        <w:tc>
          <w:tcPr>
            <w:tcW w:w="0" w:type="auto"/>
            <w:vAlign w:val="center"/>
          </w:tcPr>
          <w:p w14:paraId="23C04A1D" w14:textId="77777777" w:rsidR="00BA1C46" w:rsidRPr="008019AF" w:rsidRDefault="00BA1C46" w:rsidP="00A37FDB">
            <w:pPr>
              <w:pStyle w:val="TAC"/>
            </w:pPr>
            <w:r w:rsidRPr="008019AF">
              <w:t>[±310]</w:t>
            </w:r>
          </w:p>
        </w:tc>
        <w:tc>
          <w:tcPr>
            <w:tcW w:w="0" w:type="auto"/>
            <w:shd w:val="clear" w:color="auto" w:fill="auto"/>
            <w:vAlign w:val="center"/>
          </w:tcPr>
          <w:p w14:paraId="22E80FCE" w14:textId="77777777" w:rsidR="00BA1C46" w:rsidRPr="008019AF" w:rsidRDefault="00BA1C46" w:rsidP="00A37FDB">
            <w:pPr>
              <w:pStyle w:val="TAC"/>
            </w:pPr>
            <w:r w:rsidRPr="008019AF">
              <w:t>CW</w:t>
            </w:r>
          </w:p>
        </w:tc>
      </w:tr>
      <w:tr w:rsidR="00BA1C46" w:rsidRPr="008019AF" w14:paraId="160F6097" w14:textId="77777777" w:rsidTr="00A37FDB">
        <w:trPr>
          <w:jc w:val="center"/>
        </w:trPr>
        <w:tc>
          <w:tcPr>
            <w:tcW w:w="0" w:type="auto"/>
            <w:vMerge/>
            <w:vAlign w:val="center"/>
          </w:tcPr>
          <w:p w14:paraId="61F030EB" w14:textId="77777777" w:rsidR="00BA1C46" w:rsidRPr="008019AF" w:rsidRDefault="00BA1C46" w:rsidP="00A37FDB">
            <w:pPr>
              <w:pStyle w:val="TAC"/>
            </w:pPr>
          </w:p>
        </w:tc>
        <w:tc>
          <w:tcPr>
            <w:tcW w:w="0" w:type="auto"/>
            <w:vAlign w:val="center"/>
          </w:tcPr>
          <w:p w14:paraId="5691851B" w14:textId="77777777" w:rsidR="00BA1C46" w:rsidRPr="008019AF" w:rsidRDefault="00BA1C46" w:rsidP="00A37FDB">
            <w:pPr>
              <w:pStyle w:val="TAC"/>
            </w:pPr>
            <w:r w:rsidRPr="008019AF">
              <w:t>[±2710]</w:t>
            </w:r>
          </w:p>
        </w:tc>
        <w:tc>
          <w:tcPr>
            <w:tcW w:w="0" w:type="auto"/>
            <w:shd w:val="clear" w:color="auto" w:fill="auto"/>
            <w:vAlign w:val="center"/>
          </w:tcPr>
          <w:p w14:paraId="27AC3F91"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02498E8F" w14:textId="77777777" w:rsidTr="00A37FDB">
        <w:trPr>
          <w:jc w:val="center"/>
        </w:trPr>
        <w:tc>
          <w:tcPr>
            <w:tcW w:w="0" w:type="auto"/>
            <w:vMerge w:val="restart"/>
            <w:vAlign w:val="center"/>
          </w:tcPr>
          <w:p w14:paraId="66F93C32" w14:textId="77777777" w:rsidR="00BA1C46" w:rsidRPr="008019AF" w:rsidRDefault="00BA1C46" w:rsidP="00A37FDB">
            <w:pPr>
              <w:pStyle w:val="TAC"/>
            </w:pPr>
            <w:r w:rsidRPr="008019AF">
              <w:t>50 (NOTE 2)</w:t>
            </w:r>
          </w:p>
        </w:tc>
        <w:tc>
          <w:tcPr>
            <w:tcW w:w="0" w:type="auto"/>
            <w:vAlign w:val="center"/>
          </w:tcPr>
          <w:p w14:paraId="028744FA" w14:textId="77777777" w:rsidR="00BA1C46" w:rsidRPr="008019AF" w:rsidRDefault="00BA1C46" w:rsidP="00A37FDB">
            <w:pPr>
              <w:pStyle w:val="TAC"/>
            </w:pPr>
            <w:r w:rsidRPr="008019AF">
              <w:t>[±330]</w:t>
            </w:r>
          </w:p>
        </w:tc>
        <w:tc>
          <w:tcPr>
            <w:tcW w:w="0" w:type="auto"/>
            <w:shd w:val="clear" w:color="auto" w:fill="auto"/>
            <w:vAlign w:val="center"/>
          </w:tcPr>
          <w:p w14:paraId="1A6DD322" w14:textId="77777777" w:rsidR="00BA1C46" w:rsidRPr="008019AF" w:rsidRDefault="00BA1C46" w:rsidP="00A37FDB">
            <w:pPr>
              <w:pStyle w:val="TAC"/>
            </w:pPr>
            <w:r w:rsidRPr="008019AF">
              <w:t>CW</w:t>
            </w:r>
          </w:p>
        </w:tc>
      </w:tr>
      <w:tr w:rsidR="00BA1C46" w:rsidRPr="008019AF" w14:paraId="3C6C46DA" w14:textId="77777777" w:rsidTr="00A37FDB">
        <w:trPr>
          <w:jc w:val="center"/>
        </w:trPr>
        <w:tc>
          <w:tcPr>
            <w:tcW w:w="0" w:type="auto"/>
            <w:vMerge/>
            <w:vAlign w:val="center"/>
          </w:tcPr>
          <w:p w14:paraId="5AEEA7D7" w14:textId="77777777" w:rsidR="00BA1C46" w:rsidRPr="008019AF" w:rsidRDefault="00BA1C46" w:rsidP="00A37FDB">
            <w:pPr>
              <w:pStyle w:val="TAC"/>
            </w:pPr>
          </w:p>
        </w:tc>
        <w:tc>
          <w:tcPr>
            <w:tcW w:w="0" w:type="auto"/>
            <w:vAlign w:val="center"/>
          </w:tcPr>
          <w:p w14:paraId="10A9BD2D" w14:textId="77777777" w:rsidR="00BA1C46" w:rsidRPr="008019AF" w:rsidRDefault="00BA1C46" w:rsidP="00A37FDB">
            <w:pPr>
              <w:pStyle w:val="TAC"/>
            </w:pPr>
            <w:r w:rsidRPr="008019AF">
              <w:t>[±3250]</w:t>
            </w:r>
          </w:p>
        </w:tc>
        <w:tc>
          <w:tcPr>
            <w:tcW w:w="0" w:type="auto"/>
            <w:shd w:val="clear" w:color="auto" w:fill="auto"/>
            <w:vAlign w:val="center"/>
          </w:tcPr>
          <w:p w14:paraId="5ACB1833"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7B85989E" w14:textId="77777777" w:rsidTr="00A37FDB">
        <w:trPr>
          <w:jc w:val="center"/>
        </w:trPr>
        <w:tc>
          <w:tcPr>
            <w:tcW w:w="0" w:type="auto"/>
            <w:vMerge w:val="restart"/>
            <w:vAlign w:val="center"/>
          </w:tcPr>
          <w:p w14:paraId="20E6E95F" w14:textId="77777777" w:rsidR="00BA1C46" w:rsidRPr="008019AF" w:rsidRDefault="00BA1C46" w:rsidP="00A37FDB">
            <w:pPr>
              <w:pStyle w:val="TAC"/>
            </w:pPr>
            <w:r w:rsidRPr="008019AF">
              <w:t>60 (NOTE 2)</w:t>
            </w:r>
          </w:p>
        </w:tc>
        <w:tc>
          <w:tcPr>
            <w:tcW w:w="0" w:type="auto"/>
            <w:vAlign w:val="center"/>
          </w:tcPr>
          <w:p w14:paraId="5593A2A0" w14:textId="77777777" w:rsidR="00BA1C46" w:rsidRPr="008019AF" w:rsidRDefault="00BA1C46" w:rsidP="00A37FDB">
            <w:pPr>
              <w:pStyle w:val="TAC"/>
            </w:pPr>
            <w:r w:rsidRPr="008019AF">
              <w:t>[±350]</w:t>
            </w:r>
          </w:p>
        </w:tc>
        <w:tc>
          <w:tcPr>
            <w:tcW w:w="0" w:type="auto"/>
            <w:shd w:val="clear" w:color="auto" w:fill="auto"/>
            <w:vAlign w:val="center"/>
          </w:tcPr>
          <w:p w14:paraId="1BD2A80C" w14:textId="77777777" w:rsidR="00BA1C46" w:rsidRPr="008019AF" w:rsidRDefault="00BA1C46" w:rsidP="00A37FDB">
            <w:pPr>
              <w:pStyle w:val="TAC"/>
            </w:pPr>
            <w:r w:rsidRPr="008019AF">
              <w:t>CW</w:t>
            </w:r>
          </w:p>
        </w:tc>
      </w:tr>
      <w:tr w:rsidR="00BA1C46" w:rsidRPr="008019AF" w14:paraId="510894FF" w14:textId="77777777" w:rsidTr="00A37FDB">
        <w:trPr>
          <w:jc w:val="center"/>
        </w:trPr>
        <w:tc>
          <w:tcPr>
            <w:tcW w:w="0" w:type="auto"/>
            <w:vMerge/>
            <w:vAlign w:val="center"/>
          </w:tcPr>
          <w:p w14:paraId="4F3CD172" w14:textId="77777777" w:rsidR="00BA1C46" w:rsidRPr="008019AF" w:rsidRDefault="00BA1C46" w:rsidP="00A37FDB">
            <w:pPr>
              <w:pStyle w:val="TAC"/>
            </w:pPr>
          </w:p>
        </w:tc>
        <w:tc>
          <w:tcPr>
            <w:tcW w:w="0" w:type="auto"/>
            <w:vAlign w:val="center"/>
          </w:tcPr>
          <w:p w14:paraId="6B3BD98E" w14:textId="77777777" w:rsidR="00BA1C46" w:rsidRPr="008019AF" w:rsidRDefault="00BA1C46" w:rsidP="00A37FDB">
            <w:pPr>
              <w:pStyle w:val="TAC"/>
            </w:pPr>
            <w:r w:rsidRPr="008019AF">
              <w:t>[±3790]</w:t>
            </w:r>
          </w:p>
        </w:tc>
        <w:tc>
          <w:tcPr>
            <w:tcW w:w="0" w:type="auto"/>
            <w:shd w:val="clear" w:color="auto" w:fill="auto"/>
            <w:vAlign w:val="center"/>
          </w:tcPr>
          <w:p w14:paraId="7215FFF0"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4308540C" w14:textId="77777777" w:rsidTr="00A37FDB">
        <w:trPr>
          <w:jc w:val="center"/>
        </w:trPr>
        <w:tc>
          <w:tcPr>
            <w:tcW w:w="0" w:type="auto"/>
            <w:vMerge w:val="restart"/>
            <w:vAlign w:val="center"/>
          </w:tcPr>
          <w:p w14:paraId="5148C963" w14:textId="77777777" w:rsidR="00BA1C46" w:rsidRPr="008019AF" w:rsidRDefault="00BA1C46" w:rsidP="00A37FDB">
            <w:pPr>
              <w:pStyle w:val="TAC"/>
            </w:pPr>
            <w:r w:rsidRPr="008019AF">
              <w:t>70 (NOTE 2)</w:t>
            </w:r>
          </w:p>
        </w:tc>
        <w:tc>
          <w:tcPr>
            <w:tcW w:w="0" w:type="auto"/>
            <w:vAlign w:val="center"/>
          </w:tcPr>
          <w:p w14:paraId="7062B121" w14:textId="77777777" w:rsidR="00BA1C46" w:rsidRPr="008019AF" w:rsidRDefault="00BA1C46" w:rsidP="00A37FDB">
            <w:pPr>
              <w:pStyle w:val="TAC"/>
            </w:pPr>
            <w:r w:rsidRPr="008019AF">
              <w:t>[±400]</w:t>
            </w:r>
          </w:p>
        </w:tc>
        <w:tc>
          <w:tcPr>
            <w:tcW w:w="0" w:type="auto"/>
            <w:shd w:val="clear" w:color="auto" w:fill="auto"/>
            <w:vAlign w:val="center"/>
          </w:tcPr>
          <w:p w14:paraId="15323AD9" w14:textId="77777777" w:rsidR="00BA1C46" w:rsidRPr="008019AF" w:rsidRDefault="00BA1C46" w:rsidP="00A37FDB">
            <w:pPr>
              <w:pStyle w:val="TAC"/>
            </w:pPr>
            <w:r w:rsidRPr="008019AF">
              <w:t>CW</w:t>
            </w:r>
          </w:p>
        </w:tc>
      </w:tr>
      <w:tr w:rsidR="00BA1C46" w:rsidRPr="008019AF" w14:paraId="670C2029" w14:textId="77777777" w:rsidTr="00A37FDB">
        <w:trPr>
          <w:jc w:val="center"/>
        </w:trPr>
        <w:tc>
          <w:tcPr>
            <w:tcW w:w="0" w:type="auto"/>
            <w:vMerge/>
            <w:vAlign w:val="center"/>
          </w:tcPr>
          <w:p w14:paraId="318D398F" w14:textId="77777777" w:rsidR="00BA1C46" w:rsidRPr="008019AF" w:rsidRDefault="00BA1C46" w:rsidP="00A37FDB">
            <w:pPr>
              <w:pStyle w:val="TAC"/>
            </w:pPr>
          </w:p>
        </w:tc>
        <w:tc>
          <w:tcPr>
            <w:tcW w:w="0" w:type="auto"/>
            <w:vAlign w:val="center"/>
          </w:tcPr>
          <w:p w14:paraId="11E5FDB1" w14:textId="77777777" w:rsidR="00BA1C46" w:rsidRPr="008019AF" w:rsidRDefault="00BA1C46" w:rsidP="00A37FDB">
            <w:pPr>
              <w:pStyle w:val="TAC"/>
            </w:pPr>
            <w:r w:rsidRPr="008019AF">
              <w:t>[±4870]</w:t>
            </w:r>
          </w:p>
        </w:tc>
        <w:tc>
          <w:tcPr>
            <w:tcW w:w="0" w:type="auto"/>
            <w:shd w:val="clear" w:color="auto" w:fill="auto"/>
            <w:vAlign w:val="center"/>
          </w:tcPr>
          <w:p w14:paraId="3F422181"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5A97D9D3" w14:textId="77777777" w:rsidTr="00A37FDB">
        <w:trPr>
          <w:jc w:val="center"/>
        </w:trPr>
        <w:tc>
          <w:tcPr>
            <w:tcW w:w="0" w:type="auto"/>
            <w:vMerge w:val="restart"/>
            <w:vAlign w:val="center"/>
          </w:tcPr>
          <w:p w14:paraId="573ABDFA" w14:textId="77777777" w:rsidR="00BA1C46" w:rsidRPr="008019AF" w:rsidRDefault="00BA1C46" w:rsidP="00A37FDB">
            <w:pPr>
              <w:pStyle w:val="TAC"/>
            </w:pPr>
            <w:r w:rsidRPr="008019AF">
              <w:t>80 (NOTE 2)</w:t>
            </w:r>
          </w:p>
        </w:tc>
        <w:tc>
          <w:tcPr>
            <w:tcW w:w="0" w:type="auto"/>
            <w:vAlign w:val="center"/>
          </w:tcPr>
          <w:p w14:paraId="03970E0B" w14:textId="77777777" w:rsidR="00BA1C46" w:rsidRPr="008019AF" w:rsidRDefault="00BA1C46" w:rsidP="00A37FDB">
            <w:pPr>
              <w:pStyle w:val="TAC"/>
            </w:pPr>
            <w:r w:rsidRPr="008019AF">
              <w:t>[±390]</w:t>
            </w:r>
          </w:p>
        </w:tc>
        <w:tc>
          <w:tcPr>
            <w:tcW w:w="0" w:type="auto"/>
            <w:shd w:val="clear" w:color="auto" w:fill="auto"/>
            <w:vAlign w:val="center"/>
          </w:tcPr>
          <w:p w14:paraId="550276E4" w14:textId="77777777" w:rsidR="00BA1C46" w:rsidRPr="008019AF" w:rsidRDefault="00BA1C46" w:rsidP="00A37FDB">
            <w:pPr>
              <w:pStyle w:val="TAC"/>
            </w:pPr>
            <w:r w:rsidRPr="008019AF">
              <w:t>CW</w:t>
            </w:r>
          </w:p>
        </w:tc>
      </w:tr>
      <w:tr w:rsidR="00BA1C46" w:rsidRPr="008019AF" w14:paraId="5743E3C3" w14:textId="77777777" w:rsidTr="00A37FDB">
        <w:trPr>
          <w:jc w:val="center"/>
        </w:trPr>
        <w:tc>
          <w:tcPr>
            <w:tcW w:w="0" w:type="auto"/>
            <w:vMerge/>
            <w:vAlign w:val="center"/>
          </w:tcPr>
          <w:p w14:paraId="0E8C5B0F" w14:textId="77777777" w:rsidR="00BA1C46" w:rsidRPr="008019AF" w:rsidRDefault="00BA1C46" w:rsidP="00A37FDB">
            <w:pPr>
              <w:pStyle w:val="TAC"/>
            </w:pPr>
          </w:p>
        </w:tc>
        <w:tc>
          <w:tcPr>
            <w:tcW w:w="0" w:type="auto"/>
            <w:vAlign w:val="center"/>
          </w:tcPr>
          <w:p w14:paraId="398DF50A" w14:textId="77777777" w:rsidR="00BA1C46" w:rsidRPr="008019AF" w:rsidRDefault="00BA1C46" w:rsidP="00A37FDB">
            <w:pPr>
              <w:pStyle w:val="TAC"/>
            </w:pPr>
            <w:r w:rsidRPr="008019AF">
              <w:t>[±4870]</w:t>
            </w:r>
          </w:p>
        </w:tc>
        <w:tc>
          <w:tcPr>
            <w:tcW w:w="0" w:type="auto"/>
            <w:shd w:val="clear" w:color="auto" w:fill="auto"/>
            <w:vAlign w:val="center"/>
          </w:tcPr>
          <w:p w14:paraId="15FE4904"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5671ADD3" w14:textId="77777777" w:rsidTr="00A37FDB">
        <w:trPr>
          <w:jc w:val="center"/>
        </w:trPr>
        <w:tc>
          <w:tcPr>
            <w:tcW w:w="0" w:type="auto"/>
            <w:vMerge w:val="restart"/>
            <w:vAlign w:val="center"/>
          </w:tcPr>
          <w:p w14:paraId="62858A5A" w14:textId="77777777" w:rsidR="00BA1C46" w:rsidRPr="008019AF" w:rsidRDefault="00BA1C46" w:rsidP="00A37FDB">
            <w:pPr>
              <w:pStyle w:val="TAC"/>
            </w:pPr>
            <w:r w:rsidRPr="008019AF">
              <w:t>90 (NOTE 2)</w:t>
            </w:r>
          </w:p>
        </w:tc>
        <w:tc>
          <w:tcPr>
            <w:tcW w:w="0" w:type="auto"/>
            <w:vAlign w:val="center"/>
          </w:tcPr>
          <w:p w14:paraId="381988B8" w14:textId="77777777" w:rsidR="00BA1C46" w:rsidRPr="008019AF" w:rsidRDefault="00BA1C46" w:rsidP="00A37FDB">
            <w:pPr>
              <w:pStyle w:val="TAC"/>
            </w:pPr>
            <w:r w:rsidRPr="008019AF">
              <w:t>[±340]</w:t>
            </w:r>
          </w:p>
        </w:tc>
        <w:tc>
          <w:tcPr>
            <w:tcW w:w="0" w:type="auto"/>
            <w:shd w:val="clear" w:color="auto" w:fill="auto"/>
            <w:vAlign w:val="center"/>
          </w:tcPr>
          <w:p w14:paraId="469ED582" w14:textId="77777777" w:rsidR="00BA1C46" w:rsidRPr="008019AF" w:rsidRDefault="00BA1C46" w:rsidP="00A37FDB">
            <w:pPr>
              <w:pStyle w:val="TAC"/>
            </w:pPr>
            <w:r w:rsidRPr="008019AF">
              <w:t>CW</w:t>
            </w:r>
          </w:p>
        </w:tc>
      </w:tr>
      <w:tr w:rsidR="00BA1C46" w:rsidRPr="008019AF" w14:paraId="7CEE3F22" w14:textId="77777777" w:rsidTr="00A37FDB">
        <w:trPr>
          <w:jc w:val="center"/>
        </w:trPr>
        <w:tc>
          <w:tcPr>
            <w:tcW w:w="0" w:type="auto"/>
            <w:vMerge/>
            <w:vAlign w:val="center"/>
          </w:tcPr>
          <w:p w14:paraId="62264A12" w14:textId="77777777" w:rsidR="00BA1C46" w:rsidRPr="008019AF" w:rsidRDefault="00BA1C46" w:rsidP="00A37FDB">
            <w:pPr>
              <w:pStyle w:val="TAC"/>
            </w:pPr>
          </w:p>
        </w:tc>
        <w:tc>
          <w:tcPr>
            <w:tcW w:w="0" w:type="auto"/>
            <w:vAlign w:val="center"/>
          </w:tcPr>
          <w:p w14:paraId="71F48D3F" w14:textId="77777777" w:rsidR="00BA1C46" w:rsidRPr="008019AF" w:rsidRDefault="00BA1C46" w:rsidP="00A37FDB">
            <w:pPr>
              <w:pStyle w:val="TAC"/>
            </w:pPr>
            <w:r w:rsidRPr="008019AF">
              <w:t>[±5770]</w:t>
            </w:r>
          </w:p>
        </w:tc>
        <w:tc>
          <w:tcPr>
            <w:tcW w:w="0" w:type="auto"/>
            <w:shd w:val="clear" w:color="auto" w:fill="auto"/>
            <w:vAlign w:val="center"/>
          </w:tcPr>
          <w:p w14:paraId="4DDB9BA1"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09F961E1" w14:textId="77777777" w:rsidTr="00A37FDB">
        <w:trPr>
          <w:jc w:val="center"/>
        </w:trPr>
        <w:tc>
          <w:tcPr>
            <w:tcW w:w="0" w:type="auto"/>
            <w:vMerge w:val="restart"/>
            <w:vAlign w:val="center"/>
          </w:tcPr>
          <w:p w14:paraId="5AF8FEC6" w14:textId="77777777" w:rsidR="00BA1C46" w:rsidRPr="008019AF" w:rsidRDefault="00BA1C46" w:rsidP="00A37FDB">
            <w:pPr>
              <w:pStyle w:val="TAC"/>
            </w:pPr>
            <w:r w:rsidRPr="008019AF">
              <w:t>100 (NOTE 2)</w:t>
            </w:r>
          </w:p>
        </w:tc>
        <w:tc>
          <w:tcPr>
            <w:tcW w:w="0" w:type="auto"/>
            <w:vAlign w:val="center"/>
          </w:tcPr>
          <w:p w14:paraId="1D52E2D9" w14:textId="77777777" w:rsidR="00BA1C46" w:rsidRPr="008019AF" w:rsidRDefault="00BA1C46" w:rsidP="00A37FDB">
            <w:pPr>
              <w:pStyle w:val="TAC"/>
            </w:pPr>
            <w:r w:rsidRPr="008019AF">
              <w:t>[±340]</w:t>
            </w:r>
          </w:p>
        </w:tc>
        <w:tc>
          <w:tcPr>
            <w:tcW w:w="0" w:type="auto"/>
            <w:shd w:val="clear" w:color="auto" w:fill="auto"/>
            <w:vAlign w:val="center"/>
          </w:tcPr>
          <w:p w14:paraId="0FD56E69" w14:textId="77777777" w:rsidR="00BA1C46" w:rsidRPr="008019AF" w:rsidRDefault="00BA1C46" w:rsidP="00A37FDB">
            <w:pPr>
              <w:pStyle w:val="TAC"/>
            </w:pPr>
            <w:r w:rsidRPr="008019AF">
              <w:t>CW</w:t>
            </w:r>
          </w:p>
        </w:tc>
      </w:tr>
      <w:tr w:rsidR="00BA1C46" w:rsidRPr="008019AF" w14:paraId="3CC92E0F" w14:textId="77777777" w:rsidTr="00A37FDB">
        <w:trPr>
          <w:jc w:val="center"/>
        </w:trPr>
        <w:tc>
          <w:tcPr>
            <w:tcW w:w="0" w:type="auto"/>
            <w:vMerge/>
            <w:vAlign w:val="center"/>
          </w:tcPr>
          <w:p w14:paraId="3F2C9CE6" w14:textId="77777777" w:rsidR="00BA1C46" w:rsidRPr="008019AF" w:rsidRDefault="00BA1C46" w:rsidP="00A37FDB">
            <w:pPr>
              <w:pStyle w:val="TAC"/>
            </w:pPr>
          </w:p>
        </w:tc>
        <w:tc>
          <w:tcPr>
            <w:tcW w:w="0" w:type="auto"/>
            <w:vAlign w:val="center"/>
          </w:tcPr>
          <w:p w14:paraId="2D8C0B2F" w14:textId="77777777" w:rsidR="00BA1C46" w:rsidRPr="008019AF" w:rsidRDefault="00BA1C46" w:rsidP="00A37FDB">
            <w:pPr>
              <w:pStyle w:val="TAC"/>
            </w:pPr>
            <w:r w:rsidRPr="008019AF">
              <w:t>[±5770]</w:t>
            </w:r>
          </w:p>
        </w:tc>
        <w:tc>
          <w:tcPr>
            <w:tcW w:w="0" w:type="auto"/>
            <w:shd w:val="clear" w:color="auto" w:fill="auto"/>
            <w:vAlign w:val="center"/>
          </w:tcPr>
          <w:p w14:paraId="7095C591" w14:textId="77777777" w:rsidR="00BA1C46" w:rsidRPr="008019AF" w:rsidRDefault="00BA1C46" w:rsidP="00A37FDB">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BA1C46" w:rsidRPr="008019AF" w14:paraId="2D783830" w14:textId="77777777" w:rsidTr="00A37FDB">
        <w:trPr>
          <w:jc w:val="center"/>
        </w:trPr>
        <w:tc>
          <w:tcPr>
            <w:tcW w:w="0" w:type="auto"/>
            <w:gridSpan w:val="3"/>
          </w:tcPr>
          <w:p w14:paraId="0CF8BBF6" w14:textId="77777777" w:rsidR="00BA1C46" w:rsidRPr="008019AF" w:rsidRDefault="00BA1C46" w:rsidP="00A37FDB">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3D4F7CEC" w14:textId="77777777" w:rsidR="00BA1C46" w:rsidRPr="008019AF" w:rsidRDefault="00BA1C46" w:rsidP="00A37FDB">
            <w:pPr>
              <w:pStyle w:val="TAN"/>
            </w:pPr>
            <w:r w:rsidRPr="008019AF">
              <w:t>NOTE 2:</w:t>
            </w:r>
            <w:r w:rsidRPr="008019AF">
              <w:tab/>
              <w:t>This requirement shall apply only for a G-FRC mapped to the frequency range at the channel edge adjacent to the interfering signals.</w:t>
            </w:r>
          </w:p>
        </w:tc>
      </w:tr>
    </w:tbl>
    <w:p w14:paraId="781043BB" w14:textId="77777777" w:rsidR="00BA1C46" w:rsidRPr="008019AF" w:rsidRDefault="00BA1C46" w:rsidP="00BA1C46">
      <w:pPr>
        <w:rPr>
          <w:lang w:val="en-US"/>
        </w:rPr>
      </w:pPr>
    </w:p>
    <w:p w14:paraId="230342EA" w14:textId="77777777" w:rsidR="00BA1C46" w:rsidRDefault="00BA1C46" w:rsidP="00BA1C46">
      <w:pPr>
        <w:pStyle w:val="Heading4"/>
        <w:numPr>
          <w:ilvl w:val="0"/>
          <w:numId w:val="0"/>
        </w:numPr>
        <w:ind w:left="864" w:hanging="864"/>
        <w:rPr>
          <w:lang w:eastAsia="sv-SE"/>
        </w:rPr>
      </w:pPr>
      <w:bookmarkStart w:id="133" w:name="_Toc527700376"/>
      <w:r>
        <w:rPr>
          <w:lang w:eastAsia="sv-SE"/>
        </w:rPr>
        <w:lastRenderedPageBreak/>
        <w:t>7.8.5.2</w:t>
      </w:r>
      <w:r>
        <w:rPr>
          <w:lang w:eastAsia="sv-SE"/>
        </w:rPr>
        <w:tab/>
      </w:r>
      <w:r w:rsidRPr="00AF06C7">
        <w:rPr>
          <w:i/>
          <w:lang w:eastAsia="sv-SE"/>
        </w:rPr>
        <w:t>BS type 2-O</w:t>
      </w:r>
      <w:bookmarkEnd w:id="133"/>
    </w:p>
    <w:p w14:paraId="4F2AC6BA" w14:textId="77777777" w:rsidR="00BA1C46" w:rsidRPr="008019AF" w:rsidRDefault="00BA1C46" w:rsidP="00BA1C46">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 xml:space="preserve">FR2 OTA REFSENS </w:t>
      </w:r>
      <w:proofErr w:type="spellStart"/>
      <w:r w:rsidRPr="008019AF">
        <w:rPr>
          <w:i/>
        </w:rPr>
        <w:t>RoAoA</w:t>
      </w:r>
      <w:proofErr w:type="spellEnd"/>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37169E7E" w14:textId="77777777" w:rsidR="00BA1C46" w:rsidRPr="008019AF" w:rsidRDefault="00BA1C46" w:rsidP="00BA1C46">
      <w:pPr>
        <w:rPr>
          <w:rFonts w:eastAsia="Osaka"/>
        </w:rPr>
      </w:pPr>
      <w:r w:rsidRPr="008019AF">
        <w:rPr>
          <w:rFonts w:eastAsia="Osaka"/>
        </w:rPr>
        <w:t xml:space="preserve">The subcarrier spacing for the modulated interfering signal shall be the same as the subcarrier spacing for the wanted signal. </w:t>
      </w:r>
    </w:p>
    <w:p w14:paraId="79CB2834" w14:textId="77777777" w:rsidR="00BA1C46" w:rsidRPr="008019AF" w:rsidRDefault="00BA1C46" w:rsidP="00BA1C46">
      <w:pPr>
        <w:rPr>
          <w:rFonts w:eastAsia="Osaka"/>
        </w:rPr>
      </w:pPr>
      <w:r w:rsidRPr="008019AF">
        <w:rPr>
          <w:rFonts w:eastAsia="Osaka"/>
        </w:rPr>
        <w:t xml:space="preserve">The receiver intermodulation requirement is applicable outside the </w:t>
      </w:r>
      <w:r w:rsidRPr="008019AF">
        <w:t xml:space="preserve">Base Station </w:t>
      </w:r>
      <w:r w:rsidRPr="008019AF">
        <w:rPr>
          <w:rFonts w:eastAsia="Osaka"/>
        </w:rPr>
        <w:t>RF Bandwidth</w:t>
      </w:r>
      <w:r w:rsidRPr="008019AF">
        <w:t xml:space="preserve"> or Radio Bandwidth edges</w:t>
      </w:r>
      <w:r w:rsidRPr="008019AF">
        <w:rPr>
          <w:rFonts w:eastAsia="Osaka"/>
        </w:rPr>
        <w:t xml:space="preserve">. The interfering signal offset is defined relative to the Base Station RF Bandwidth edges </w:t>
      </w:r>
      <w:r w:rsidRPr="008019AF">
        <w:t xml:space="preserve">or Radio Bandwidth </w:t>
      </w:r>
      <w:r w:rsidRPr="008019AF">
        <w:rPr>
          <w:rFonts w:eastAsia="Osaka"/>
        </w:rPr>
        <w:t>edges.</w:t>
      </w:r>
    </w:p>
    <w:p w14:paraId="01D24A55" w14:textId="77777777" w:rsidR="00BA1C46" w:rsidRDefault="00BA1C46" w:rsidP="00BA1C46">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BA1C46" w:rsidRPr="008019AF" w14:paraId="37A5033C" w14:textId="77777777" w:rsidTr="00A37FDB">
        <w:trPr>
          <w:jc w:val="center"/>
        </w:trPr>
        <w:tc>
          <w:tcPr>
            <w:tcW w:w="2376" w:type="dxa"/>
            <w:tcBorders>
              <w:top w:val="single" w:sz="4" w:space="0" w:color="auto"/>
              <w:left w:val="single" w:sz="4" w:space="0" w:color="auto"/>
              <w:bottom w:val="single" w:sz="4" w:space="0" w:color="auto"/>
              <w:right w:val="single" w:sz="4" w:space="0" w:color="auto"/>
            </w:tcBorders>
          </w:tcPr>
          <w:p w14:paraId="7B7A40AB" w14:textId="77777777" w:rsidR="00BA1C46" w:rsidRPr="008019AF" w:rsidRDefault="00BA1C46" w:rsidP="00A37FDB">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1C0FDD42" w14:textId="77777777" w:rsidR="00BA1C46" w:rsidRPr="008019AF" w:rsidRDefault="00BA1C46" w:rsidP="00A37FDB">
            <w:pPr>
              <w:pStyle w:val="TAH"/>
            </w:pPr>
            <w:r w:rsidRPr="008019AF">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27A7DE35" w14:textId="77777777" w:rsidR="00BA1C46" w:rsidRPr="008019AF" w:rsidRDefault="00BA1C46" w:rsidP="00A37FDB">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6E0457B1" w14:textId="77777777" w:rsidR="00BA1C46" w:rsidRPr="008019AF" w:rsidRDefault="00BA1C46" w:rsidP="00A37FDB">
            <w:pPr>
              <w:pStyle w:val="TAH"/>
            </w:pPr>
            <w:r w:rsidRPr="008019AF">
              <w:t>Type of interfering signal</w:t>
            </w:r>
          </w:p>
        </w:tc>
      </w:tr>
      <w:tr w:rsidR="00BA1C46" w:rsidRPr="008019AF" w14:paraId="71C6D677" w14:textId="77777777" w:rsidTr="00A37FDB">
        <w:trPr>
          <w:jc w:val="center"/>
        </w:trPr>
        <w:tc>
          <w:tcPr>
            <w:tcW w:w="2376" w:type="dxa"/>
            <w:tcBorders>
              <w:top w:val="single" w:sz="4" w:space="0" w:color="auto"/>
              <w:left w:val="single" w:sz="4" w:space="0" w:color="auto"/>
              <w:bottom w:val="single" w:sz="4" w:space="0" w:color="auto"/>
              <w:right w:val="single" w:sz="4" w:space="0" w:color="auto"/>
            </w:tcBorders>
          </w:tcPr>
          <w:p w14:paraId="5079D7DB" w14:textId="77777777" w:rsidR="00BA1C46" w:rsidRPr="008019AF" w:rsidRDefault="00BA1C46" w:rsidP="00A37FDB">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6D5ADC33" w14:textId="77777777" w:rsidR="00BA1C46" w:rsidRPr="00130B84" w:rsidRDefault="00BA1C46" w:rsidP="00A37FDB">
            <w:pPr>
              <w:pStyle w:val="TAC"/>
              <w:rPr>
                <w:lang w:val="sv-SE"/>
                <w:rPrChange w:id="134" w:author="Thomas Chapman" w:date="2018-11-14T06:10:00Z">
                  <w:rPr/>
                </w:rPrChange>
              </w:rPr>
            </w:pPr>
            <w:r w:rsidRPr="00130B84">
              <w:rPr>
                <w:rFonts w:cs="Arial"/>
                <w:lang w:val="sv-SE"/>
                <w:rPrChange w:id="135" w:author="Thomas Chapman" w:date="2018-11-14T06:10:00Z">
                  <w:rPr>
                    <w:rFonts w:cs="Arial"/>
                  </w:rPr>
                </w:rPrChange>
              </w:rPr>
              <w:t>EIS</w:t>
            </w:r>
            <w:r w:rsidRPr="00130B84">
              <w:rPr>
                <w:rFonts w:cs="Arial"/>
                <w:vertAlign w:val="subscript"/>
                <w:lang w:val="sv-SE"/>
                <w:rPrChange w:id="136" w:author="Thomas Chapman" w:date="2018-11-14T06:10:00Z">
                  <w:rPr>
                    <w:rFonts w:cs="Arial"/>
                    <w:vertAlign w:val="subscript"/>
                  </w:rPr>
                </w:rPrChange>
              </w:rPr>
              <w:t>REFSENS_50M</w:t>
            </w:r>
            <w:r w:rsidRPr="00130B84">
              <w:rPr>
                <w:lang w:val="sv-SE"/>
                <w:rPrChange w:id="137" w:author="Thomas Chapman" w:date="2018-11-14T06:10:00Z">
                  <w:rPr/>
                </w:rPrChange>
              </w:rPr>
              <w:t xml:space="preserve"> + 25</w:t>
            </w:r>
            <w:ins w:id="138" w:author="Thomas Chapman" w:date="2018-10-24T15:13:00Z">
              <w:r w:rsidR="00EA2149" w:rsidRPr="00130B84">
                <w:rPr>
                  <w:lang w:val="sv-SE"/>
                  <w:rPrChange w:id="139" w:author="Thomas Chapman" w:date="2018-11-14T06:10:00Z">
                    <w:rPr/>
                  </w:rPrChange>
                </w:rPr>
                <w:t xml:space="preserve"> </w:t>
              </w:r>
            </w:ins>
            <w:ins w:id="140" w:author="Thomas Chapman" w:date="2018-11-14T06:10:00Z">
              <w:r w:rsidR="00130B84" w:rsidRPr="00130B84">
                <w:rPr>
                  <w:rFonts w:cs="Arial"/>
                  <w:lang w:val="sv-SE"/>
                  <w:rPrChange w:id="141" w:author="Thomas Chapman" w:date="2018-11-14T06:10:00Z">
                    <w:rPr>
                      <w:rFonts w:cs="Arial"/>
                    </w:rPr>
                  </w:rPrChange>
                </w:rPr>
                <w:t xml:space="preserve">+ </w:t>
              </w:r>
              <w:r w:rsidR="00130B84" w:rsidRPr="00C629A6">
                <w:t>Δ</w:t>
              </w:r>
              <w:r w:rsidR="00130B84" w:rsidRPr="00130B84">
                <w:rPr>
                  <w:vertAlign w:val="subscript"/>
                  <w:lang w:val="sv-SE"/>
                  <w:rPrChange w:id="142" w:author="Thomas Chapman" w:date="2018-11-14T06:10:00Z">
                    <w:rPr>
                      <w:vertAlign w:val="subscript"/>
                    </w:rPr>
                  </w:rPrChange>
                </w:rPr>
                <w:t>FR2_REFSENS</w:t>
              </w:r>
              <w:r w:rsidR="00130B84" w:rsidRPr="00130B84">
                <w:rPr>
                  <w:lang w:val="sv-SE"/>
                  <w:rPrChange w:id="143" w:author="Thomas Chapman" w:date="2018-11-14T06:10:00Z">
                    <w:rPr/>
                  </w:rPrChange>
                </w:rPr>
                <w:t xml:space="preserve"> </w:t>
              </w:r>
            </w:ins>
            <w:r w:rsidRPr="00130B84">
              <w:rPr>
                <w:lang w:val="sv-SE"/>
                <w:rPrChange w:id="144" w:author="Thomas Chapman" w:date="2018-11-14T06:10:00Z">
                  <w:rPr/>
                </w:rPrChange>
              </w:rPr>
              <w:t>dB</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1BE8318" w14:textId="77777777" w:rsidR="00BA1C46" w:rsidRPr="008019AF" w:rsidRDefault="00BA1C46" w:rsidP="00A37FDB">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14B7FF38" w14:textId="77777777" w:rsidR="00BA1C46" w:rsidRPr="008019AF" w:rsidRDefault="00BA1C46" w:rsidP="00A37FDB">
            <w:pPr>
              <w:pStyle w:val="TAC"/>
            </w:pPr>
            <w:r w:rsidRPr="008019AF">
              <w:t xml:space="preserve">See </w:t>
            </w:r>
            <w:r>
              <w:t>t</w:t>
            </w:r>
            <w:r w:rsidRPr="008019AF">
              <w:t xml:space="preserve">able </w:t>
            </w:r>
            <w:r>
              <w:t>7.8.5.2</w:t>
            </w:r>
            <w:r w:rsidRPr="008019AF">
              <w:t>-2</w:t>
            </w:r>
          </w:p>
        </w:tc>
      </w:tr>
      <w:tr w:rsidR="00BA1C46" w:rsidRPr="008019AF" w14:paraId="52F6E77C" w14:textId="77777777" w:rsidTr="00A37FDB">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741E8C3D" w14:textId="77777777" w:rsidR="00BA1C46" w:rsidRPr="008019AF" w:rsidRDefault="00BA1C46" w:rsidP="00A37FDB">
            <w:pPr>
              <w:pStyle w:val="TAN"/>
            </w:pPr>
            <w:r>
              <w:rPr>
                <w:rFonts w:eastAsia="SimSun"/>
              </w:rPr>
              <w:t xml:space="preserve">NOTE:    </w:t>
            </w:r>
            <w:r>
              <w:t>EIS</w:t>
            </w:r>
            <w:r>
              <w:rPr>
                <w:vertAlign w:val="subscript"/>
              </w:rPr>
              <w:t>REFSENS</w:t>
            </w:r>
            <w:r>
              <w:t xml:space="preserve"> and EIS</w:t>
            </w:r>
            <w:r>
              <w:rPr>
                <w:vertAlign w:val="subscript"/>
              </w:rPr>
              <w:t>REFSENS_50M</w:t>
            </w:r>
            <w:r>
              <w:t xml:space="preserve"> are given in </w:t>
            </w:r>
            <w:r>
              <w:rPr>
                <w:rFonts w:hint="eastAsia"/>
                <w:lang w:eastAsia="ja-JP"/>
              </w:rPr>
              <w:t xml:space="preserve">TS 38.104 [2], </w:t>
            </w:r>
            <w:r>
              <w:t>subclause 10.3.3.</w:t>
            </w:r>
          </w:p>
        </w:tc>
      </w:tr>
    </w:tbl>
    <w:p w14:paraId="651B6C77" w14:textId="77777777" w:rsidR="00BA1C46" w:rsidRPr="008019AF" w:rsidRDefault="00BA1C46" w:rsidP="00BA1C46"/>
    <w:p w14:paraId="681D0B10" w14:textId="77777777" w:rsidR="00BA1C46" w:rsidRDefault="00BA1C46" w:rsidP="00BA1C46">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4"/>
        <w:gridCol w:w="4366"/>
        <w:gridCol w:w="1895"/>
      </w:tblGrid>
      <w:tr w:rsidR="00BA1C46" w:rsidRPr="008019AF" w14:paraId="6C0BB0F4" w14:textId="77777777" w:rsidTr="00A37FDB">
        <w:trPr>
          <w:jc w:val="center"/>
        </w:trPr>
        <w:tc>
          <w:tcPr>
            <w:tcW w:w="0" w:type="auto"/>
            <w:tcBorders>
              <w:top w:val="single" w:sz="4" w:space="0" w:color="auto"/>
              <w:left w:val="single" w:sz="4" w:space="0" w:color="auto"/>
              <w:bottom w:val="single" w:sz="4" w:space="0" w:color="auto"/>
              <w:right w:val="single" w:sz="4" w:space="0" w:color="auto"/>
            </w:tcBorders>
            <w:hideMark/>
          </w:tcPr>
          <w:p w14:paraId="3D3E4BFD" w14:textId="77777777" w:rsidR="00BA1C46" w:rsidRPr="008019AF" w:rsidRDefault="00BA1C46" w:rsidP="00A37FDB">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9F60753" w14:textId="77777777" w:rsidR="00BA1C46" w:rsidRPr="008019AF" w:rsidRDefault="00BA1C46" w:rsidP="00A37FDB">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0E83A989" w14:textId="77777777" w:rsidR="00BA1C46" w:rsidRPr="008019AF" w:rsidRDefault="00BA1C46" w:rsidP="00A37FDB">
            <w:pPr>
              <w:pStyle w:val="TAH"/>
            </w:pPr>
            <w:r w:rsidRPr="008019AF">
              <w:t>Type of interfering signal</w:t>
            </w:r>
          </w:p>
        </w:tc>
      </w:tr>
      <w:tr w:rsidR="00BA1C46" w:rsidRPr="008019AF" w14:paraId="470D804F" w14:textId="77777777" w:rsidTr="00A37FD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065B9" w14:textId="77777777" w:rsidR="00BA1C46" w:rsidRPr="008019AF" w:rsidRDefault="00BA1C46" w:rsidP="00A37FDB">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B1F09" w14:textId="77777777" w:rsidR="00BA1C46" w:rsidRPr="008019AF" w:rsidRDefault="00BA1C46" w:rsidP="00A37FDB">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6F0251EA" w14:textId="77777777" w:rsidR="00BA1C46" w:rsidRPr="008019AF" w:rsidRDefault="00BA1C46" w:rsidP="00A37FDB">
            <w:pPr>
              <w:pStyle w:val="TAC"/>
            </w:pPr>
            <w:r w:rsidRPr="008019AF">
              <w:t>CW</w:t>
            </w:r>
          </w:p>
        </w:tc>
      </w:tr>
      <w:tr w:rsidR="00BA1C46" w:rsidRPr="008019AF" w14:paraId="5A9A7187" w14:textId="77777777" w:rsidTr="00A37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2BBE" w14:textId="77777777" w:rsidR="00BA1C46" w:rsidRPr="008019AF" w:rsidRDefault="00BA1C46" w:rsidP="00A37FDB">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AF814" w14:textId="77777777" w:rsidR="00BA1C46" w:rsidRPr="008019AF" w:rsidRDefault="00BA1C46" w:rsidP="00A37FDB">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1D2C1260" w14:textId="77777777" w:rsidR="00BA1C46" w:rsidRDefault="00BA1C46" w:rsidP="00A37FDB">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EC9B10F" w14:textId="77777777" w:rsidR="00BA1C46" w:rsidRPr="008019AF" w:rsidRDefault="00BA1C46" w:rsidP="00A37FDB">
            <w:pPr>
              <w:pStyle w:val="TAC"/>
            </w:pPr>
            <w:r>
              <w:t>(Note)</w:t>
            </w:r>
          </w:p>
        </w:tc>
      </w:tr>
      <w:tr w:rsidR="00BA1C46" w:rsidRPr="008019AF" w14:paraId="4BE89D85" w14:textId="77777777" w:rsidTr="00A37FD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2022327" w14:textId="77777777" w:rsidR="00BA1C46" w:rsidRPr="008019AF" w:rsidRDefault="00BA1C46" w:rsidP="00A37FDB">
            <w:pPr>
              <w:pStyle w:val="TAC"/>
            </w:pPr>
            <w:r w:rsidRPr="008019AF">
              <w:t>100 MHz</w:t>
            </w:r>
          </w:p>
          <w:p w14:paraId="570B8A93" w14:textId="77777777" w:rsidR="00BA1C46" w:rsidRPr="008019AF" w:rsidRDefault="00BA1C46" w:rsidP="00A37F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00988" w14:textId="77777777" w:rsidR="00BA1C46" w:rsidRPr="008019AF" w:rsidRDefault="00BA1C46" w:rsidP="00A37FDB">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80AA854" w14:textId="77777777" w:rsidR="00BA1C46" w:rsidRPr="008019AF" w:rsidRDefault="00BA1C46" w:rsidP="00A37FDB">
            <w:pPr>
              <w:pStyle w:val="TAC"/>
            </w:pPr>
            <w:r w:rsidRPr="008019AF">
              <w:t>CW</w:t>
            </w:r>
          </w:p>
        </w:tc>
      </w:tr>
      <w:tr w:rsidR="00BA1C46" w:rsidRPr="008019AF" w14:paraId="1192AE38" w14:textId="77777777" w:rsidTr="00A37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FCCA9" w14:textId="77777777" w:rsidR="00BA1C46" w:rsidRPr="008019AF" w:rsidRDefault="00BA1C46" w:rsidP="00A37F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B44F6" w14:textId="77777777" w:rsidR="00BA1C46" w:rsidRPr="008019AF" w:rsidRDefault="00BA1C46" w:rsidP="00A37FDB">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38E17BD7" w14:textId="77777777" w:rsidR="00BA1C46" w:rsidRDefault="00BA1C46" w:rsidP="00A37FDB">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D58C537" w14:textId="77777777" w:rsidR="00BA1C46" w:rsidRPr="008019AF" w:rsidRDefault="00BA1C46" w:rsidP="00A37FDB">
            <w:pPr>
              <w:pStyle w:val="TAC"/>
            </w:pPr>
            <w:r>
              <w:t>(Note)</w:t>
            </w:r>
          </w:p>
        </w:tc>
      </w:tr>
      <w:tr w:rsidR="00BA1C46" w:rsidRPr="008019AF" w14:paraId="439B48AF" w14:textId="77777777" w:rsidTr="00A37FD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33248A6" w14:textId="77777777" w:rsidR="00BA1C46" w:rsidRPr="008019AF" w:rsidRDefault="00BA1C46" w:rsidP="00A37FDB">
            <w:pPr>
              <w:pStyle w:val="TAC"/>
            </w:pPr>
            <w:r w:rsidRPr="008019AF">
              <w:t>200 MHz</w:t>
            </w:r>
          </w:p>
          <w:p w14:paraId="7B19EBE2" w14:textId="77777777" w:rsidR="00BA1C46" w:rsidRPr="008019AF" w:rsidRDefault="00BA1C46" w:rsidP="00A37F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B264D" w14:textId="77777777" w:rsidR="00BA1C46" w:rsidRPr="008019AF" w:rsidRDefault="00BA1C46" w:rsidP="00A37FDB">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0B7932B7" w14:textId="77777777" w:rsidR="00BA1C46" w:rsidRPr="008019AF" w:rsidRDefault="00BA1C46" w:rsidP="00A37FDB">
            <w:pPr>
              <w:pStyle w:val="TAC"/>
            </w:pPr>
            <w:r w:rsidRPr="008019AF">
              <w:t>CW</w:t>
            </w:r>
          </w:p>
        </w:tc>
      </w:tr>
      <w:tr w:rsidR="00BA1C46" w:rsidRPr="008019AF" w14:paraId="292AE76A" w14:textId="77777777" w:rsidTr="00A37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2FE0" w14:textId="77777777" w:rsidR="00BA1C46" w:rsidRPr="008019AF" w:rsidRDefault="00BA1C46" w:rsidP="00A37F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97719" w14:textId="77777777" w:rsidR="00BA1C46" w:rsidRPr="008019AF" w:rsidRDefault="00BA1C46" w:rsidP="00A37FDB">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32DAC1F0" w14:textId="77777777" w:rsidR="00BA1C46" w:rsidRDefault="00BA1C46" w:rsidP="00A37FDB">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0D4EF573" w14:textId="77777777" w:rsidR="00BA1C46" w:rsidRPr="008019AF" w:rsidRDefault="00BA1C46" w:rsidP="00A37FDB">
            <w:pPr>
              <w:pStyle w:val="TAC"/>
            </w:pPr>
            <w:r>
              <w:t>(Note)</w:t>
            </w:r>
          </w:p>
        </w:tc>
      </w:tr>
      <w:tr w:rsidR="00BA1C46" w:rsidRPr="008019AF" w14:paraId="358C3518" w14:textId="77777777" w:rsidTr="00A37FD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C8E8B" w14:textId="77777777" w:rsidR="00BA1C46" w:rsidRPr="008019AF" w:rsidRDefault="00BA1C46" w:rsidP="00A37FDB">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55DD0" w14:textId="77777777" w:rsidR="00BA1C46" w:rsidRPr="008019AF" w:rsidRDefault="00BA1C46" w:rsidP="00A37FDB">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3C1CBD05" w14:textId="77777777" w:rsidR="00BA1C46" w:rsidRPr="008019AF" w:rsidRDefault="00BA1C46" w:rsidP="00A37FDB">
            <w:pPr>
              <w:pStyle w:val="TAC"/>
            </w:pPr>
            <w:r w:rsidRPr="008019AF">
              <w:t>CW</w:t>
            </w:r>
          </w:p>
        </w:tc>
      </w:tr>
      <w:tr w:rsidR="00BA1C46" w:rsidRPr="008019AF" w14:paraId="370E9C6B" w14:textId="77777777" w:rsidTr="00A37F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DB01C" w14:textId="77777777" w:rsidR="00BA1C46" w:rsidRPr="008019AF" w:rsidRDefault="00BA1C46" w:rsidP="00A37FDB">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A0C91" w14:textId="77777777" w:rsidR="00BA1C46" w:rsidRPr="008019AF" w:rsidRDefault="00BA1C46" w:rsidP="00A37FDB">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7181142E" w14:textId="77777777" w:rsidR="00BA1C46" w:rsidRDefault="00BA1C46" w:rsidP="00A37FDB">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7FF00C23" w14:textId="77777777" w:rsidR="00BA1C46" w:rsidRPr="008019AF" w:rsidRDefault="00BA1C46" w:rsidP="00A37FDB">
            <w:pPr>
              <w:pStyle w:val="TAC"/>
            </w:pPr>
            <w:r>
              <w:t>(Note)</w:t>
            </w:r>
          </w:p>
        </w:tc>
      </w:tr>
      <w:tr w:rsidR="00BA1C46" w:rsidRPr="008019AF" w14:paraId="2283D412" w14:textId="77777777" w:rsidTr="00A37FD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6937888" w14:textId="77777777" w:rsidR="00BA1C46" w:rsidRPr="008019AF" w:rsidRDefault="00BA1C46" w:rsidP="00A37FDB">
            <w:pPr>
              <w:pStyle w:val="TAN"/>
            </w:pPr>
            <w:r>
              <w:t>NOTE: For the 60 kHz subcarrier spacing, the number of RB is 64. For the 120 kHz subcarrier spacing, the number of RB is 32.</w:t>
            </w:r>
          </w:p>
        </w:tc>
      </w:tr>
    </w:tbl>
    <w:p w14:paraId="366B8823" w14:textId="77777777" w:rsidR="00BA1C46" w:rsidRDefault="00BA1C46" w:rsidP="00BA1C46">
      <w:pPr>
        <w:pStyle w:val="Guidance"/>
      </w:pPr>
    </w:p>
    <w:p w14:paraId="56527923" w14:textId="77777777" w:rsidR="00BA1C46" w:rsidRDefault="00BA1C46" w:rsidP="00A37FDB">
      <w:pPr>
        <w:pStyle w:val="Heading4"/>
        <w:numPr>
          <w:ilvl w:val="0"/>
          <w:numId w:val="0"/>
        </w:numPr>
        <w:ind w:left="864" w:hanging="864"/>
        <w:rPr>
          <w:lang w:eastAsia="sv-SE"/>
        </w:rPr>
      </w:pPr>
      <w:r>
        <w:br w:type="page"/>
      </w:r>
      <w:bookmarkStart w:id="145" w:name="_Toc527700386"/>
      <w:r>
        <w:rPr>
          <w:lang w:eastAsia="sv-SE"/>
        </w:rPr>
        <w:lastRenderedPageBreak/>
        <w:t>7.9.5.2</w:t>
      </w:r>
      <w:r>
        <w:rPr>
          <w:lang w:eastAsia="sv-SE"/>
        </w:rPr>
        <w:tab/>
      </w:r>
      <w:r w:rsidRPr="00AF06C7">
        <w:rPr>
          <w:i/>
          <w:lang w:eastAsia="sv-SE"/>
        </w:rPr>
        <w:t>BS type 2-O</w:t>
      </w:r>
      <w:bookmarkEnd w:id="145"/>
    </w:p>
    <w:p w14:paraId="34FE0610" w14:textId="77777777" w:rsidR="00BA1C46" w:rsidRPr="008019AF" w:rsidRDefault="00BA1C46" w:rsidP="00BA1C46">
      <w:pPr>
        <w:keepNext/>
        <w:rPr>
          <w:rFonts w:cs="v5.0.0"/>
        </w:rPr>
      </w:pPr>
      <w:r w:rsidRPr="008019AF">
        <w:rPr>
          <w:rFonts w:cs="v5.0.0"/>
        </w:rPr>
        <w:t xml:space="preserve">For </w:t>
      </w:r>
      <w:r w:rsidRPr="008019AF">
        <w:rPr>
          <w:rFonts w:cs="v5.0.0" w:hint="eastAsia"/>
          <w:i/>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103B5F32" w14:textId="77777777" w:rsidR="00BA1C46" w:rsidRDefault="00BA1C46" w:rsidP="00BA1C46">
      <w:pPr>
        <w:pStyle w:val="TH"/>
        <w:rPr>
          <w:lang w:val="en-US" w:eastAsia="zh-CN"/>
        </w:rPr>
      </w:pPr>
      <w:r w:rsidRPr="008019AF">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534"/>
        <w:gridCol w:w="1385"/>
        <w:gridCol w:w="1744"/>
        <w:gridCol w:w="1745"/>
        <w:gridCol w:w="1788"/>
        <w:gridCol w:w="1659"/>
      </w:tblGrid>
      <w:tr w:rsidR="00BA1C46" w:rsidRPr="008019AF" w14:paraId="01422FAC" w14:textId="77777777" w:rsidTr="00A37FDB">
        <w:trPr>
          <w:jc w:val="center"/>
        </w:trPr>
        <w:tc>
          <w:tcPr>
            <w:tcW w:w="0" w:type="auto"/>
            <w:tcBorders>
              <w:top w:val="single" w:sz="6" w:space="0" w:color="000000"/>
              <w:left w:val="single" w:sz="6" w:space="0" w:color="000000"/>
              <w:bottom w:val="single" w:sz="6" w:space="0" w:color="000000"/>
              <w:right w:val="single" w:sz="6" w:space="0" w:color="000000"/>
            </w:tcBorders>
          </w:tcPr>
          <w:p w14:paraId="50BFAA4D" w14:textId="77777777" w:rsidR="00BA1C46" w:rsidRPr="008019AF" w:rsidRDefault="00BA1C46" w:rsidP="00A37FDB">
            <w:pPr>
              <w:pStyle w:val="TAH"/>
            </w:pPr>
            <w:r w:rsidRPr="008019AF">
              <w:t xml:space="preserve">BS channel bandwidth </w:t>
            </w:r>
            <w:r>
              <w:t>(</w:t>
            </w:r>
            <w:r w:rsidRPr="008019AF">
              <w:t>MHz</w:t>
            </w:r>
            <w:r>
              <w:t>)</w:t>
            </w:r>
          </w:p>
        </w:tc>
        <w:tc>
          <w:tcPr>
            <w:tcW w:w="0" w:type="auto"/>
            <w:tcBorders>
              <w:top w:val="single" w:sz="6" w:space="0" w:color="000000"/>
              <w:left w:val="single" w:sz="6" w:space="0" w:color="000000"/>
              <w:bottom w:val="single" w:sz="6" w:space="0" w:color="000000"/>
              <w:right w:val="single" w:sz="6" w:space="0" w:color="000000"/>
            </w:tcBorders>
          </w:tcPr>
          <w:p w14:paraId="63F51B18" w14:textId="77777777" w:rsidR="00BA1C46" w:rsidRPr="008019AF" w:rsidRDefault="00BA1C46" w:rsidP="00A37FDB">
            <w:pPr>
              <w:pStyle w:val="TAH"/>
            </w:pPr>
            <w:r w:rsidRPr="008019AF">
              <w:rPr>
                <w:rFonts w:hint="eastAsia"/>
              </w:rPr>
              <w:t>S</w:t>
            </w:r>
            <w:r w:rsidRPr="008019AF">
              <w:t xml:space="preserve">ubcarrier </w:t>
            </w:r>
            <w:r w:rsidRPr="008019AF">
              <w:rPr>
                <w:rFonts w:hint="eastAsia"/>
              </w:rPr>
              <w:t>spacing</w:t>
            </w:r>
            <w:r>
              <w:t xml:space="preserve"> (k</w:t>
            </w:r>
            <w:r w:rsidRPr="008019AF">
              <w:t>Hz</w:t>
            </w:r>
            <w:r>
              <w:t>)</w:t>
            </w:r>
          </w:p>
        </w:tc>
        <w:tc>
          <w:tcPr>
            <w:tcW w:w="0" w:type="auto"/>
            <w:tcBorders>
              <w:top w:val="single" w:sz="6" w:space="0" w:color="000000"/>
              <w:left w:val="single" w:sz="6" w:space="0" w:color="000000"/>
              <w:bottom w:val="single" w:sz="6" w:space="0" w:color="000000"/>
              <w:right w:val="single" w:sz="6" w:space="0" w:color="000000"/>
            </w:tcBorders>
          </w:tcPr>
          <w:p w14:paraId="4D1D60BA" w14:textId="77777777" w:rsidR="00BA1C46" w:rsidRPr="008019AF" w:rsidRDefault="00BA1C46" w:rsidP="00A37FDB">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7B14A6D1" w14:textId="77777777" w:rsidR="00BA1C46" w:rsidRDefault="00BA1C46" w:rsidP="00A37FDB">
            <w:pPr>
              <w:pStyle w:val="TAH"/>
              <w:rPr>
                <w:lang w:val="en-US"/>
              </w:rPr>
            </w:pPr>
            <w:r w:rsidRPr="008019AF">
              <w:t>W</w:t>
            </w:r>
            <w:r w:rsidRPr="008019AF">
              <w:rPr>
                <w:rFonts w:hint="eastAsia"/>
              </w:rPr>
              <w:t xml:space="preserve">anted signal mean power </w:t>
            </w:r>
            <w:r>
              <w:t>(</w:t>
            </w:r>
            <w:r w:rsidRPr="008019AF">
              <w:rPr>
                <w:rFonts w:hint="eastAsia"/>
              </w:rPr>
              <w:t>dBm</w:t>
            </w:r>
            <w:r>
              <w:rPr>
                <w:lang w:val="en-US"/>
              </w:rPr>
              <w:t>)</w:t>
            </w:r>
          </w:p>
          <w:p w14:paraId="6250ABAA" w14:textId="77777777" w:rsidR="00BA1C46" w:rsidRPr="008019AF" w:rsidRDefault="00BA1C46" w:rsidP="00A37FDB">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4BD68FD2" w14:textId="77777777" w:rsidR="00BA1C46" w:rsidRDefault="00BA1C46" w:rsidP="00A37FDB">
            <w:pPr>
              <w:pStyle w:val="TAH"/>
              <w:rPr>
                <w:lang w:val="en-US"/>
              </w:rPr>
            </w:pPr>
            <w:r w:rsidRPr="008019AF">
              <w:rPr>
                <w:rFonts w:hint="eastAsia"/>
              </w:rPr>
              <w:t xml:space="preserve">Interfering signal mean power </w:t>
            </w:r>
            <w:r>
              <w:t>(</w:t>
            </w:r>
            <w:r w:rsidRPr="008019AF">
              <w:rPr>
                <w:rFonts w:hint="eastAsia"/>
              </w:rPr>
              <w:t>dBm</w:t>
            </w:r>
            <w:r>
              <w:t>)</w:t>
            </w:r>
            <w:r>
              <w:rPr>
                <w:rFonts w:hint="eastAsia"/>
                <w:lang w:val="en-US"/>
              </w:rPr>
              <w:t xml:space="preserve"> </w:t>
            </w:r>
          </w:p>
          <w:p w14:paraId="015836D2" w14:textId="77777777" w:rsidR="00BA1C46" w:rsidRPr="008019AF" w:rsidRDefault="00BA1C46" w:rsidP="00A37FDB">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303BCD5D" w14:textId="77777777" w:rsidR="00BA1C46" w:rsidRPr="008019AF" w:rsidRDefault="00BA1C46" w:rsidP="00A37FDB">
            <w:pPr>
              <w:pStyle w:val="TAH"/>
            </w:pPr>
            <w:r w:rsidRPr="008019AF">
              <w:t>Type of interfering signal</w:t>
            </w:r>
          </w:p>
        </w:tc>
      </w:tr>
      <w:tr w:rsidR="00BA1C46" w:rsidRPr="008019AF" w14:paraId="6ED379D5" w14:textId="77777777" w:rsidTr="00A37FDB">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2B9204" w14:textId="77777777" w:rsidR="00BA1C46" w:rsidRPr="008019AF" w:rsidRDefault="00BA1C46" w:rsidP="00A37FDB">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198D9250" w14:textId="77777777" w:rsidR="00BA1C46" w:rsidRPr="008019AF" w:rsidRDefault="00BA1C46" w:rsidP="00A37FDB">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6732CF24" w14:textId="77777777" w:rsidR="00BA1C46" w:rsidRPr="008019AF" w:rsidRDefault="00BA1C46" w:rsidP="00A37FDB">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23418E3E" w14:textId="77777777" w:rsidR="00BA1C46" w:rsidRPr="008019AF" w:rsidRDefault="00BA1C46" w:rsidP="00A37FDB">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Pr>
                <w:rFonts w:eastAsia="SimSun"/>
                <w:bCs/>
                <w:lang w:eastAsia="zh-CN"/>
              </w:rPr>
              <w:t>+ 3.4</w:t>
            </w:r>
            <w:ins w:id="146" w:author="Thomas Chapman" w:date="2018-11-14T06:10:00Z">
              <w:r w:rsidR="00130B84">
                <w:rPr>
                  <w:rFonts w:eastAsia="SimSun"/>
                  <w:bCs/>
                  <w:lang w:eastAsia="zh-CN"/>
                </w:rPr>
                <w:t xml:space="preserve"> </w:t>
              </w:r>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4FAA529" w14:textId="77777777" w:rsidR="00BA1C46" w:rsidRPr="00292864" w:rsidRDefault="00BA1C46" w:rsidP="00A37FDB">
            <w:pPr>
              <w:pStyle w:val="TAC"/>
            </w:pPr>
            <w:r>
              <w:t>EIS</w:t>
            </w:r>
            <w:r>
              <w:rPr>
                <w:vertAlign w:val="subscript"/>
              </w:rPr>
              <w:t xml:space="preserve">REFSENS_50M </w:t>
            </w:r>
            <w:r>
              <w:rPr>
                <w:rFonts w:hint="eastAsia"/>
              </w:rPr>
              <w:t>+</w:t>
            </w:r>
            <w:r>
              <w:t xml:space="preserve"> 10</w:t>
            </w:r>
            <w:ins w:id="147" w:author="Thomas Chapman" w:date="2018-10-24T15:14:00Z">
              <w:r w:rsidR="00EA2149">
                <w:t xml:space="preserve"> </w:t>
              </w:r>
            </w:ins>
            <w:ins w:id="148"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E9ED80E" w14:textId="77777777" w:rsidR="00BA1C46" w:rsidRPr="008019AF" w:rsidRDefault="00BA1C46" w:rsidP="00A37FDB">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RB</w:t>
            </w:r>
          </w:p>
        </w:tc>
      </w:tr>
      <w:tr w:rsidR="00BA1C46" w:rsidRPr="008019AF" w14:paraId="2AA32E58" w14:textId="77777777" w:rsidTr="00A37FDB">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1F5DE09" w14:textId="77777777" w:rsidR="00BA1C46" w:rsidRPr="008019AF" w:rsidRDefault="00BA1C46" w:rsidP="00A37FDB">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1053CA47" w14:textId="77777777" w:rsidR="00BA1C46" w:rsidRPr="008019AF" w:rsidRDefault="00BA1C46" w:rsidP="00A37FDB">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7983B272" w14:textId="77777777" w:rsidR="00BA1C46" w:rsidRPr="008019AF" w:rsidRDefault="00BA1C46" w:rsidP="00A37FDB">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4C61C982" w14:textId="77777777" w:rsidR="00BA1C46" w:rsidRPr="008019AF" w:rsidRDefault="00BA1C46" w:rsidP="00A37FDB">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Pr>
                <w:bCs/>
              </w:rPr>
              <w:t xml:space="preserve"> </w:t>
            </w:r>
            <w:r>
              <w:rPr>
                <w:rFonts w:eastAsia="SimSun"/>
                <w:bCs/>
              </w:rPr>
              <w:t>6.4</w:t>
            </w:r>
            <w:ins w:id="149" w:author="Thomas Chapman" w:date="2018-10-24T15:14:00Z">
              <w:r w:rsidR="00EA2149">
                <w:rPr>
                  <w:rFonts w:eastAsia="SimSun"/>
                  <w:bCs/>
                </w:rPr>
                <w:t xml:space="preserve"> </w:t>
              </w:r>
            </w:ins>
            <w:ins w:id="150"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5E7C5113" w14:textId="77777777" w:rsidR="00BA1C46" w:rsidRPr="008019AF" w:rsidRDefault="00BA1C46" w:rsidP="00A37FDB">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ins w:id="151" w:author="Thomas Chapman" w:date="2018-10-24T15:14:00Z">
              <w:r w:rsidR="00EA2149">
                <w:rPr>
                  <w:bCs/>
                  <w:lang w:val="en-US" w:eastAsia="zh-CN"/>
                </w:rPr>
                <w:t xml:space="preserve"> </w:t>
              </w:r>
            </w:ins>
            <w:ins w:id="152"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23F1F5D" w14:textId="77777777" w:rsidR="00BA1C46" w:rsidRPr="008019AF" w:rsidRDefault="00BA1C46" w:rsidP="00A37FDB">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RB</w:t>
            </w:r>
          </w:p>
        </w:tc>
      </w:tr>
      <w:tr w:rsidR="00BA1C46" w:rsidRPr="008019AF" w14:paraId="0BC38DEE" w14:textId="77777777" w:rsidTr="00A37FDB">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135AD99" w14:textId="77777777" w:rsidR="00BA1C46" w:rsidRPr="008019AF" w:rsidRDefault="00BA1C46" w:rsidP="00A37FDB">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1351B94D" w14:textId="77777777" w:rsidR="00BA1C46" w:rsidRPr="008019AF" w:rsidRDefault="00BA1C46" w:rsidP="00A37FDB">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13E75F8" w14:textId="77777777" w:rsidR="00BA1C46" w:rsidRPr="008019AF" w:rsidRDefault="00BA1C46" w:rsidP="00A37FDB">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14409160" w14:textId="77777777" w:rsidR="00BA1C46" w:rsidRPr="008019AF" w:rsidRDefault="00BA1C46" w:rsidP="00A37FDB">
            <w:pPr>
              <w:pStyle w:val="TAC"/>
            </w:pPr>
            <w:r>
              <w:rPr>
                <w:bCs/>
              </w:rPr>
              <w:t>EIS</w:t>
            </w:r>
            <w:r>
              <w:rPr>
                <w:bCs/>
                <w:vertAlign w:val="subscript"/>
              </w:rPr>
              <w:t>REFSENS_</w:t>
            </w:r>
            <w:r>
              <w:rPr>
                <w:rFonts w:hint="eastAsia"/>
                <w:bCs/>
                <w:vertAlign w:val="subscript"/>
              </w:rPr>
              <w:t>50M</w:t>
            </w:r>
            <w:r>
              <w:rPr>
                <w:bCs/>
                <w:lang w:val="en-US" w:eastAsia="zh-CN"/>
              </w:rPr>
              <w:t xml:space="preserve"> </w:t>
            </w:r>
            <w:r>
              <w:rPr>
                <w:rFonts w:eastAsia="SimSun"/>
                <w:bCs/>
                <w:lang w:eastAsia="zh-CN"/>
              </w:rPr>
              <w:t>+ 3.4</w:t>
            </w:r>
            <w:ins w:id="153" w:author="Thomas Chapman" w:date="2018-10-24T15:14:00Z">
              <w:r w:rsidR="00EA2149">
                <w:rPr>
                  <w:rFonts w:eastAsia="SimSun"/>
                  <w:bCs/>
                  <w:lang w:eastAsia="zh-CN"/>
                </w:rPr>
                <w:t xml:space="preserve"> </w:t>
              </w:r>
            </w:ins>
            <w:ins w:id="154"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C15C108" w14:textId="77777777" w:rsidR="00BA1C46" w:rsidRPr="00292864" w:rsidRDefault="00BA1C46" w:rsidP="00A37FDB">
            <w:pPr>
              <w:pStyle w:val="TAC"/>
            </w:pPr>
            <w:r>
              <w:t>EIS</w:t>
            </w:r>
            <w:r>
              <w:rPr>
                <w:vertAlign w:val="subscript"/>
              </w:rPr>
              <w:t xml:space="preserve">REFSENS_50M </w:t>
            </w:r>
            <w:r>
              <w:rPr>
                <w:rFonts w:hint="eastAsia"/>
              </w:rPr>
              <w:t>+</w:t>
            </w:r>
            <w:r>
              <w:t xml:space="preserve"> 10</w:t>
            </w:r>
            <w:ins w:id="155" w:author="Thomas Chapman" w:date="2018-10-24T15:14:00Z">
              <w:r w:rsidR="00EA2149">
                <w:t xml:space="preserve"> </w:t>
              </w:r>
            </w:ins>
            <w:ins w:id="156"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99B0961" w14:textId="77777777" w:rsidR="00BA1C46" w:rsidRPr="008019AF" w:rsidRDefault="00BA1C46" w:rsidP="00A37FDB">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RB</w:t>
            </w:r>
          </w:p>
        </w:tc>
      </w:tr>
      <w:tr w:rsidR="00BA1C46" w:rsidRPr="008019AF" w14:paraId="1EC8B517" w14:textId="77777777" w:rsidTr="00A37FDB">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828A612" w14:textId="77777777" w:rsidR="00BA1C46" w:rsidRPr="008019AF" w:rsidRDefault="00BA1C46" w:rsidP="00A37FDB">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7A77ECBB" w14:textId="77777777" w:rsidR="00BA1C46" w:rsidRPr="008019AF" w:rsidRDefault="00BA1C46" w:rsidP="00A37FDB">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65C1CD39" w14:textId="77777777" w:rsidR="00BA1C46" w:rsidRPr="008019AF" w:rsidRDefault="00BA1C46" w:rsidP="00A37FDB">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56EAF752" w14:textId="77777777" w:rsidR="00BA1C46" w:rsidRPr="008019AF" w:rsidRDefault="00BA1C46" w:rsidP="00A37FDB">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Pr>
                <w:bCs/>
              </w:rPr>
              <w:t xml:space="preserve"> </w:t>
            </w:r>
            <w:r>
              <w:rPr>
                <w:rFonts w:eastAsia="SimSun"/>
                <w:bCs/>
              </w:rPr>
              <w:t>6.4</w:t>
            </w:r>
            <w:ins w:id="157" w:author="Thomas Chapman" w:date="2018-10-24T15:14:00Z">
              <w:r w:rsidR="00EA2149">
                <w:rPr>
                  <w:rFonts w:eastAsia="SimSun"/>
                  <w:bCs/>
                </w:rPr>
                <w:t xml:space="preserve"> </w:t>
              </w:r>
            </w:ins>
            <w:ins w:id="158"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F1EE90C" w14:textId="77777777" w:rsidR="00BA1C46" w:rsidRPr="008019AF" w:rsidRDefault="00BA1C46" w:rsidP="00A37FDB">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ins w:id="159" w:author="Thomas Chapman" w:date="2018-10-24T15:14:00Z">
              <w:r w:rsidR="00EA2149">
                <w:rPr>
                  <w:bCs/>
                  <w:lang w:val="en-US" w:eastAsia="zh-CN"/>
                </w:rPr>
                <w:t xml:space="preserve"> </w:t>
              </w:r>
            </w:ins>
            <w:ins w:id="160" w:author="Thomas Chapman" w:date="2018-11-14T06:10:00Z">
              <w:r w:rsidR="00130B84">
                <w:rPr>
                  <w:rFonts w:cs="Arial"/>
                </w:rPr>
                <w:t xml:space="preserve">+ </w:t>
              </w:r>
              <w:r w:rsidR="00130B84" w:rsidRPr="00C629A6">
                <w:t>Δ</w:t>
              </w:r>
              <w:r w:rsidR="00130B84">
                <w:rPr>
                  <w:vertAlign w:val="subscript"/>
                </w:rPr>
                <w:t>FR2_REFSENS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2FDF262F" w14:textId="77777777" w:rsidR="00BA1C46" w:rsidRPr="008019AF" w:rsidRDefault="00BA1C46" w:rsidP="00A37FDB">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RB</w:t>
            </w:r>
          </w:p>
        </w:tc>
      </w:tr>
      <w:tr w:rsidR="00BA1C46" w:rsidRPr="008019AF" w14:paraId="0A62A00E" w14:textId="77777777" w:rsidTr="00A37FDB">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4D7E8EF" w14:textId="77777777" w:rsidR="00BA1C46" w:rsidRDefault="00BA1C46" w:rsidP="00A37FDB">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w:t>
            </w:r>
            <w:r w:rsidRPr="006C3097">
              <w:rPr>
                <w:rFonts w:hint="eastAsia"/>
                <w:lang w:val="en-US"/>
              </w:rPr>
              <w:t>he F</w:t>
            </w:r>
            <w:r w:rsidRPr="006C3097">
              <w:rPr>
                <w:rFonts w:hint="eastAsia"/>
                <w:vertAlign w:val="subscript"/>
                <w:lang w:val="en-US"/>
              </w:rPr>
              <w:t>c</w:t>
            </w:r>
            <w:r w:rsidRPr="006C3097">
              <w:rPr>
                <w:rFonts w:hint="eastAsia"/>
                <w:lang w:val="en-US"/>
              </w:rPr>
              <w:t xml:space="preserve"> is defined for</w:t>
            </w:r>
            <w:r w:rsidRPr="006C3097">
              <w:rPr>
                <w:rFonts w:hint="eastAsia"/>
                <w:lang w:val="en-US" w:eastAsia="zh-CN"/>
              </w:rPr>
              <w:t xml:space="preserve"> </w:t>
            </w:r>
            <w:r w:rsidRPr="006C3097">
              <w:rPr>
                <w:rFonts w:hint="eastAsia"/>
                <w:i/>
                <w:iCs/>
                <w:lang w:val="en-US" w:eastAsia="zh-CN"/>
              </w:rPr>
              <w:t>BS channel bandwidth</w:t>
            </w:r>
            <w:r w:rsidRPr="006C3097">
              <w:rPr>
                <w:rFonts w:hint="eastAsia"/>
                <w:lang w:val="en-US" w:eastAsia="zh-CN"/>
              </w:rPr>
              <w:t xml:space="preserve"> of the wanted signal</w:t>
            </w:r>
            <w:r w:rsidRPr="006C3097">
              <w:rPr>
                <w:rFonts w:hint="eastAsia"/>
                <w:lang w:val="en-US"/>
              </w:rPr>
              <w:t xml:space="preserve"> according to the </w:t>
            </w:r>
            <w:r w:rsidRPr="00B05885">
              <w:rPr>
                <w:lang w:val="en-US"/>
              </w:rPr>
              <w:t>table 5.4.2.2-1</w:t>
            </w:r>
            <w:r w:rsidRPr="006C3097">
              <w:rPr>
                <w:rFonts w:hint="eastAsia"/>
                <w:lang w:val="en-US"/>
              </w:rPr>
              <w:t xml:space="preserve"> </w:t>
            </w:r>
            <w:r w:rsidRPr="006C3097">
              <w:rPr>
                <w:rFonts w:hint="eastAsia"/>
                <w:lang w:val="en-US" w:eastAsia="zh-CN"/>
              </w:rPr>
              <w:t>in TS</w:t>
            </w:r>
            <w:r w:rsidRPr="006C3097">
              <w:rPr>
                <w:lang w:val="en-US" w:eastAsia="zh-CN"/>
              </w:rPr>
              <w:t xml:space="preserve"> </w:t>
            </w:r>
            <w:r w:rsidRPr="006C3097">
              <w:rPr>
                <w:rFonts w:hint="eastAsia"/>
                <w:lang w:val="en-US" w:eastAsia="zh-CN"/>
              </w:rPr>
              <w:t>38</w:t>
            </w:r>
            <w:r>
              <w:rPr>
                <w:rFonts w:hint="eastAsia"/>
                <w:lang w:val="en-US" w:eastAsia="zh-CN"/>
              </w:rPr>
              <w:t>.104</w:t>
            </w:r>
            <w:r>
              <w:rPr>
                <w:lang w:val="en-US" w:eastAsia="zh-CN"/>
              </w:rPr>
              <w:t xml:space="preserve"> [2].</w:t>
            </w:r>
            <w:r>
              <w:rPr>
                <w:lang w:val="en-US"/>
              </w:rPr>
              <w:t xml:space="preserve"> </w:t>
            </w:r>
            <w:r>
              <w:t>The aggregated wanted and interferer signal shall be centred in the BS channel bandwidth of the wanted signal.</w:t>
            </w:r>
          </w:p>
          <w:p w14:paraId="3A0FC76E" w14:textId="77777777" w:rsidR="00BA1C46" w:rsidRPr="008019AF" w:rsidRDefault="00BA1C46" w:rsidP="00A37FDB">
            <w:pPr>
              <w:pStyle w:val="TAN"/>
              <w:rPr>
                <w:szCs w:val="18"/>
              </w:rPr>
            </w:pPr>
            <w:r>
              <w:t>NOTE 2:   EIS</w:t>
            </w:r>
            <w:r>
              <w:rPr>
                <w:vertAlign w:val="subscript"/>
              </w:rPr>
              <w:t>REFSENS_50M</w:t>
            </w:r>
            <w:r>
              <w:t xml:space="preserve"> is defined in </w:t>
            </w:r>
            <w:r>
              <w:rPr>
                <w:rFonts w:hint="eastAsia"/>
                <w:lang w:val="en-US" w:eastAsia="zh-CN"/>
              </w:rPr>
              <w:t>TS38.104</w:t>
            </w:r>
            <w:r>
              <w:rPr>
                <w:lang w:val="en-US" w:eastAsia="zh-CN"/>
              </w:rPr>
              <w:t xml:space="preserve"> [2], </w:t>
            </w:r>
            <w:r>
              <w:t>subclause 7.3.3.</w:t>
            </w:r>
          </w:p>
        </w:tc>
      </w:tr>
    </w:tbl>
    <w:p w14:paraId="04A2EB71" w14:textId="77777777" w:rsidR="00BA1C46" w:rsidRDefault="00BA1C46" w:rsidP="00BA1C46">
      <w:pPr>
        <w:pStyle w:val="Guidance"/>
      </w:pPr>
    </w:p>
    <w:p w14:paraId="792F03EC" w14:textId="77777777" w:rsidR="00B658CD" w:rsidRPr="00B658CD" w:rsidRDefault="00B658CD" w:rsidP="00BA1C46">
      <w:pPr>
        <w:pStyle w:val="BodyText"/>
      </w:pPr>
    </w:p>
    <w:sectPr w:rsidR="00B658CD" w:rsidRPr="00B658C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C83BA" w14:textId="77777777" w:rsidR="007145D0" w:rsidRDefault="007145D0">
      <w:r>
        <w:separator/>
      </w:r>
    </w:p>
  </w:endnote>
  <w:endnote w:type="continuationSeparator" w:id="0">
    <w:p w14:paraId="20410787" w14:textId="77777777" w:rsidR="007145D0" w:rsidRDefault="0071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3F29" w14:textId="77777777" w:rsidR="00A37FDB" w:rsidRDefault="00A37F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E8177" w14:textId="77777777" w:rsidR="007145D0" w:rsidRDefault="007145D0">
      <w:r>
        <w:separator/>
      </w:r>
    </w:p>
  </w:footnote>
  <w:footnote w:type="continuationSeparator" w:id="0">
    <w:p w14:paraId="77228078" w14:textId="77777777" w:rsidR="007145D0" w:rsidRDefault="0071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FA256" w14:textId="77777777" w:rsidR="00A37FDB" w:rsidRDefault="00A37F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3"/>
  </w:num>
  <w:num w:numId="10">
    <w:abstractNumId w:val="2"/>
  </w:num>
  <w:num w:numId="11">
    <w:abstractNumId w:val="1"/>
  </w:num>
  <w:num w:numId="1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5D0"/>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B84"/>
    <w:rsid w:val="00132FD0"/>
    <w:rsid w:val="001344C0"/>
    <w:rsid w:val="001346FA"/>
    <w:rsid w:val="00135252"/>
    <w:rsid w:val="00137AB5"/>
    <w:rsid w:val="00137F0B"/>
    <w:rsid w:val="001428E0"/>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A50"/>
    <w:rsid w:val="001E58E2"/>
    <w:rsid w:val="001E7AED"/>
    <w:rsid w:val="001F3916"/>
    <w:rsid w:val="001F54C5"/>
    <w:rsid w:val="001F662C"/>
    <w:rsid w:val="001F7074"/>
    <w:rsid w:val="00200023"/>
    <w:rsid w:val="00200490"/>
    <w:rsid w:val="00201F3A"/>
    <w:rsid w:val="00203F96"/>
    <w:rsid w:val="002069B2"/>
    <w:rsid w:val="00207FA3"/>
    <w:rsid w:val="002116C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20A"/>
    <w:rsid w:val="002458EB"/>
    <w:rsid w:val="002500C8"/>
    <w:rsid w:val="00257543"/>
    <w:rsid w:val="002617E7"/>
    <w:rsid w:val="00264228"/>
    <w:rsid w:val="00264334"/>
    <w:rsid w:val="0026473E"/>
    <w:rsid w:val="00266214"/>
    <w:rsid w:val="00267032"/>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1A2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13E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0695"/>
    <w:rsid w:val="004D36B1"/>
    <w:rsid w:val="004D7EBD"/>
    <w:rsid w:val="004E0CDF"/>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2678"/>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4583"/>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2D6"/>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D1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5D0"/>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24B"/>
    <w:rsid w:val="0078177E"/>
    <w:rsid w:val="0078304C"/>
    <w:rsid w:val="00783673"/>
    <w:rsid w:val="00785490"/>
    <w:rsid w:val="007925EA"/>
    <w:rsid w:val="00793CD8"/>
    <w:rsid w:val="00795C92"/>
    <w:rsid w:val="00796231"/>
    <w:rsid w:val="007A1CB3"/>
    <w:rsid w:val="007A306F"/>
    <w:rsid w:val="007A43A6"/>
    <w:rsid w:val="007A58A6"/>
    <w:rsid w:val="007A7F8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09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E05"/>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37FDB"/>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508"/>
    <w:rsid w:val="00AB0BC8"/>
    <w:rsid w:val="00AB11CA"/>
    <w:rsid w:val="00AB14D9"/>
    <w:rsid w:val="00AB4AB8"/>
    <w:rsid w:val="00AB655E"/>
    <w:rsid w:val="00AC007F"/>
    <w:rsid w:val="00AC2ECD"/>
    <w:rsid w:val="00AC3119"/>
    <w:rsid w:val="00AC49FB"/>
    <w:rsid w:val="00AC5A10"/>
    <w:rsid w:val="00AD0AA3"/>
    <w:rsid w:val="00AD130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58CD"/>
    <w:rsid w:val="00B664C7"/>
    <w:rsid w:val="00B739F6"/>
    <w:rsid w:val="00B81A6C"/>
    <w:rsid w:val="00B85DE5"/>
    <w:rsid w:val="00B90F73"/>
    <w:rsid w:val="00B93B59"/>
    <w:rsid w:val="00B9406A"/>
    <w:rsid w:val="00BA1C46"/>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3BF"/>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10C"/>
    <w:rsid w:val="00C3719D"/>
    <w:rsid w:val="00C54995"/>
    <w:rsid w:val="00C54D41"/>
    <w:rsid w:val="00C60783"/>
    <w:rsid w:val="00C64672"/>
    <w:rsid w:val="00C70697"/>
    <w:rsid w:val="00C72EF4"/>
    <w:rsid w:val="00C75D2F"/>
    <w:rsid w:val="00C767BE"/>
    <w:rsid w:val="00C76E3C"/>
    <w:rsid w:val="00C771EB"/>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3DD4"/>
    <w:rsid w:val="00CF625B"/>
    <w:rsid w:val="00CF687E"/>
    <w:rsid w:val="00D0349B"/>
    <w:rsid w:val="00D04053"/>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01C2D"/>
    <w:rsid w:val="00E110E7"/>
    <w:rsid w:val="00E1117C"/>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14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A8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6ED9A"/>
  <w15:chartTrackingRefBased/>
  <w15:docId w15:val="{0F5ECECD-65B1-45D2-BB07-647A40D3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link w:val="EQChar"/>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qFormat/>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qForma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link w:val="B5Char"/>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qFormat/>
    <w:rsid w:val="009960EC"/>
    <w:pPr>
      <w:spacing w:after="0"/>
    </w:pPr>
  </w:style>
  <w:style w:type="paragraph" w:customStyle="1" w:styleId="TAL">
    <w:name w:val="TAL"/>
    <w:basedOn w:val="Normal"/>
    <w:link w:val="TALChar"/>
    <w:qFormat/>
    <w:rsid w:val="009960EC"/>
    <w:pPr>
      <w:keepNext/>
      <w:keepLines/>
      <w:spacing w:after="0"/>
      <w:jc w:val="left"/>
    </w:pPr>
    <w:rPr>
      <w:sz w:val="18"/>
      <w:lang w:eastAsia="en-US"/>
    </w:rPr>
  </w:style>
  <w:style w:type="paragraph" w:customStyle="1" w:styleId="TAC">
    <w:name w:val="TAC"/>
    <w:basedOn w:val="TAL"/>
    <w:link w:val="TACChar"/>
    <w:qFormat/>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character" w:customStyle="1" w:styleId="EQChar">
    <w:name w:val="EQ Char"/>
    <w:link w:val="EQ"/>
    <w:rsid w:val="00B658CD"/>
    <w:rPr>
      <w:rFonts w:ascii="Arial" w:hAnsi="Arial"/>
      <w:noProof/>
      <w:lang w:val="en-GB" w:eastAsia="en-US"/>
    </w:rPr>
  </w:style>
  <w:style w:type="paragraph" w:styleId="TableofFigures">
    <w:name w:val="table of figures"/>
    <w:basedOn w:val="Normal"/>
    <w:next w:val="Normal"/>
    <w:semiHidden/>
    <w:rsid w:val="00796231"/>
    <w:pPr>
      <w:ind w:left="1418" w:hanging="1418"/>
      <w:jc w:val="left"/>
    </w:pPr>
    <w:rPr>
      <w:b/>
    </w:rPr>
  </w:style>
  <w:style w:type="character" w:customStyle="1" w:styleId="TAHCar">
    <w:name w:val="TAH Car"/>
    <w:link w:val="TAH"/>
    <w:uiPriority w:val="99"/>
    <w:qFormat/>
    <w:rsid w:val="00B658CD"/>
    <w:rPr>
      <w:rFonts w:ascii="Arial" w:hAnsi="Arial"/>
      <w:b/>
      <w:sz w:val="18"/>
      <w:lang w:val="en-GB" w:eastAsia="en-US"/>
    </w:rPr>
  </w:style>
  <w:style w:type="character" w:customStyle="1" w:styleId="THChar">
    <w:name w:val="TH Char"/>
    <w:link w:val="TH"/>
    <w:rsid w:val="00B658CD"/>
    <w:rPr>
      <w:rFonts w:ascii="Arial" w:hAnsi="Arial"/>
      <w:b/>
      <w:lang w:val="en-GB" w:eastAsia="en-US"/>
    </w:rPr>
  </w:style>
  <w:style w:type="character" w:customStyle="1" w:styleId="TACChar">
    <w:name w:val="TAC Char"/>
    <w:link w:val="TAC"/>
    <w:qFormat/>
    <w:rsid w:val="00B658CD"/>
    <w:rPr>
      <w:rFonts w:ascii="Arial" w:hAnsi="Arial"/>
      <w:sz w:val="18"/>
      <w:lang w:val="en-GB" w:eastAsia="en-US"/>
    </w:rPr>
  </w:style>
  <w:style w:type="character" w:customStyle="1" w:styleId="TANChar">
    <w:name w:val="TAN Char"/>
    <w:link w:val="TAN"/>
    <w:locked/>
    <w:rsid w:val="00B658CD"/>
    <w:rPr>
      <w:rFonts w:ascii="Arial" w:hAnsi="Arial"/>
      <w:sz w:val="18"/>
      <w:lang w:val="en-GB" w:eastAsia="en-US"/>
    </w:rPr>
  </w:style>
  <w:style w:type="paragraph" w:customStyle="1" w:styleId="JK-text-simpledoc">
    <w:name w:val="JK - text - simple doc"/>
    <w:basedOn w:val="BodyText"/>
    <w:autoRedefine/>
    <w:rsid w:val="00B658CD"/>
    <w:pPr>
      <w:numPr>
        <w:numId w:val="12"/>
      </w:numPr>
      <w:tabs>
        <w:tab w:val="num" w:pos="1097"/>
      </w:tabs>
      <w:spacing w:line="288" w:lineRule="auto"/>
      <w:ind w:left="1097"/>
      <w:jc w:val="left"/>
    </w:pPr>
    <w:rPr>
      <w:rFonts w:cs="Arial"/>
      <w:lang w:val="en-US" w:eastAsia="en-US"/>
    </w:rPr>
  </w:style>
  <w:style w:type="paragraph" w:customStyle="1" w:styleId="Guidance">
    <w:name w:val="Guidance"/>
    <w:basedOn w:val="Normal"/>
    <w:link w:val="GuidanceChar"/>
    <w:rsid w:val="00BA1C46"/>
    <w:pPr>
      <w:overflowPunct/>
      <w:autoSpaceDE/>
      <w:autoSpaceDN/>
      <w:adjustRightInd/>
      <w:spacing w:after="180"/>
      <w:jc w:val="left"/>
      <w:textAlignment w:val="auto"/>
    </w:pPr>
    <w:rPr>
      <w:rFonts w:ascii="Times New Roman" w:eastAsia="SimSun" w:hAnsi="Times New Roman"/>
      <w:i/>
      <w:color w:val="0000FF"/>
      <w:lang w:eastAsia="en-US"/>
    </w:rPr>
  </w:style>
  <w:style w:type="character" w:customStyle="1" w:styleId="GuidanceChar">
    <w:name w:val="Guidance Char"/>
    <w:link w:val="Guidance"/>
    <w:rsid w:val="00BA1C46"/>
    <w:rPr>
      <w:rFonts w:ascii="Times New Roman" w:eastAsia="SimSun" w:hAnsi="Times New Roman"/>
      <w:i/>
      <w:color w:val="0000FF"/>
      <w:lang w:val="en-GB" w:eastAsia="en-US"/>
    </w:rPr>
  </w:style>
  <w:style w:type="character" w:customStyle="1" w:styleId="B1Char">
    <w:name w:val="B1 Char"/>
    <w:link w:val="B1"/>
    <w:qFormat/>
    <w:rsid w:val="00BA1C46"/>
    <w:rPr>
      <w:rFonts w:ascii="Arial" w:hAnsi="Arial"/>
      <w:lang w:val="en-GB" w:eastAsia="en-US"/>
    </w:rPr>
  </w:style>
  <w:style w:type="paragraph" w:customStyle="1" w:styleId="NO">
    <w:name w:val="NO"/>
    <w:basedOn w:val="Normal"/>
    <w:link w:val="NOChar"/>
    <w:qFormat/>
    <w:rsid w:val="00200023"/>
    <w:pPr>
      <w:keepLines/>
      <w:overflowPunct/>
      <w:autoSpaceDE/>
      <w:autoSpaceDN/>
      <w:adjustRightInd/>
      <w:spacing w:after="180"/>
      <w:ind w:left="1135" w:hanging="851"/>
      <w:jc w:val="left"/>
      <w:textAlignment w:val="auto"/>
    </w:pPr>
    <w:rPr>
      <w:rFonts w:ascii="Times New Roman" w:eastAsia="SimSun" w:hAnsi="Times New Roman"/>
      <w:lang w:eastAsia="en-US"/>
    </w:rPr>
  </w:style>
  <w:style w:type="character" w:customStyle="1" w:styleId="NOChar">
    <w:name w:val="NO Char"/>
    <w:link w:val="NO"/>
    <w:qFormat/>
    <w:rsid w:val="00200023"/>
    <w:rPr>
      <w:rFonts w:ascii="Times New Roman" w:eastAsia="SimSu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locked/>
    <w:rsid w:val="004E0CDF"/>
    <w:rPr>
      <w:rFonts w:ascii="Arial" w:hAnsi="Arial"/>
      <w:b/>
      <w:bCs/>
      <w:lang w:val="en-GB" w:eastAsia="zh-CN"/>
    </w:rPr>
  </w:style>
  <w:style w:type="character" w:customStyle="1" w:styleId="TALChar">
    <w:name w:val="TAL Char"/>
    <w:link w:val="TAL"/>
    <w:locked/>
    <w:rsid w:val="004E0CDF"/>
    <w:rPr>
      <w:rFonts w:ascii="Arial" w:hAnsi="Arial"/>
      <w:sz w:val="18"/>
      <w:lang w:val="en-GB" w:eastAsia="en-US"/>
    </w:rPr>
  </w:style>
  <w:style w:type="character" w:customStyle="1" w:styleId="B5Char">
    <w:name w:val="B5 Char"/>
    <w:link w:val="B5"/>
    <w:locked/>
    <w:rsid w:val="004E0CDF"/>
    <w:rPr>
      <w:rFonts w:ascii="Arial" w:hAnsi="Arial"/>
      <w:lang w:val="en-GB" w:eastAsia="en-US"/>
    </w:rPr>
  </w:style>
  <w:style w:type="table" w:styleId="TableGrid">
    <w:name w:val="Table Grid"/>
    <w:basedOn w:val="TableNormal"/>
    <w:uiPriority w:val="39"/>
    <w:qFormat/>
    <w:rsid w:val="004E0CDF"/>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43571">
      <w:bodyDiv w:val="1"/>
      <w:marLeft w:val="0"/>
      <w:marRight w:val="0"/>
      <w:marTop w:val="0"/>
      <w:marBottom w:val="0"/>
      <w:divBdr>
        <w:top w:val="none" w:sz="0" w:space="0" w:color="auto"/>
        <w:left w:val="none" w:sz="0" w:space="0" w:color="auto"/>
        <w:bottom w:val="none" w:sz="0" w:space="0" w:color="auto"/>
        <w:right w:val="none" w:sz="0" w:space="0" w:color="auto"/>
      </w:divBdr>
    </w:div>
    <w:div w:id="152987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apth\OneDrive%20-%20Ericsson%20AB\Diskcopy\SWEA\3GPP%20contributions\RAN4%20Spokane%20November%202018\Other%20revisions\R4-181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R4-181xxxx</Template>
  <TotalTime>2</TotalTime>
  <Pages>30</Pages>
  <Words>10639</Words>
  <Characters>56390</Characters>
  <Application>Microsoft Office Word</Application>
  <DocSecurity>0</DocSecurity>
  <Lines>469</Lines>
  <Paragraphs>133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Thomas Chapman</dc:creator>
  <cp:keywords>3GPP; Ericsson; TDoc</cp:keywords>
  <dc:description/>
  <cp:lastModifiedBy>Thomas Chapman</cp:lastModifiedBy>
  <cp:revision>1</cp:revision>
  <cp:lastPrinted>2008-01-31T07:09:00Z</cp:lastPrinted>
  <dcterms:created xsi:type="dcterms:W3CDTF">2018-11-16T21:58:00Z</dcterms:created>
  <dcterms:modified xsi:type="dcterms:W3CDTF">2018-11-16T22:00:00Z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