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6D297C47"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R4-18</w:t>
      </w:r>
      <w:r w:rsidR="00983844">
        <w:rPr>
          <w:rFonts w:eastAsia="SimSun" w:cs="Arial"/>
          <w:sz w:val="24"/>
          <w:szCs w:val="24"/>
          <w:lang w:eastAsia="zh-CN"/>
        </w:rPr>
        <w:t>12131</w:t>
      </w:r>
    </w:p>
    <w:p w14:paraId="418EF0CE" w14:textId="134AE764" w:rsidR="00CE74C5" w:rsidRPr="00CE74C5" w:rsidRDefault="00754E29"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63FFF6DF"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1E4412">
        <w:rPr>
          <w:rFonts w:ascii="Arial" w:hAnsi="Arial"/>
          <w:sz w:val="24"/>
          <w:lang w:val="en-US"/>
        </w:rPr>
        <w:t>7.6.9</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75F1E19C"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3DBB" w:rsidRPr="002F3DBB">
        <w:rPr>
          <w:rFonts w:ascii="Arial" w:hAnsi="Arial"/>
          <w:sz w:val="24"/>
          <w:lang w:val="en-US"/>
        </w:rPr>
        <w:t xml:space="preserve">Simultaneous </w:t>
      </w:r>
      <w:proofErr w:type="spellStart"/>
      <w:r w:rsidR="002F3DBB" w:rsidRPr="002F3DBB">
        <w:rPr>
          <w:rFonts w:ascii="Arial" w:hAnsi="Arial"/>
          <w:sz w:val="24"/>
          <w:lang w:val="en-US"/>
        </w:rPr>
        <w:t>RxTx</w:t>
      </w:r>
      <w:proofErr w:type="spellEnd"/>
      <w:r w:rsidR="002F3DBB" w:rsidRPr="002F3DBB">
        <w:rPr>
          <w:rFonts w:ascii="Arial" w:hAnsi="Arial"/>
          <w:sz w:val="24"/>
          <w:lang w:val="en-US"/>
        </w:rPr>
        <w:t xml:space="preserve"> - DC_20_SUL_n78-n83 and DC_20_n78 MSD</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79C07B29" w14:textId="32E0E832" w:rsidR="00CB3D8D" w:rsidRPr="006037E3" w:rsidRDefault="00CB3D8D" w:rsidP="00CB3D8D">
      <w:pPr>
        <w:overflowPunct w:val="0"/>
        <w:autoSpaceDE w:val="0"/>
        <w:autoSpaceDN w:val="0"/>
        <w:adjustRightInd w:val="0"/>
        <w:spacing w:before="120" w:after="120"/>
        <w:textAlignment w:val="baseline"/>
        <w:rPr>
          <w:lang w:val="en-US"/>
        </w:rPr>
      </w:pPr>
      <w:r>
        <w:rPr>
          <w:rFonts w:eastAsia="SimSun"/>
          <w:sz w:val="22"/>
          <w:lang w:val="en-US"/>
        </w:rPr>
        <w:t xml:space="preserve">In the RAN4#88meeting we provided our contribution [1] to discuss the simultaneous </w:t>
      </w:r>
      <w:proofErr w:type="spellStart"/>
      <w:r>
        <w:rPr>
          <w:rFonts w:eastAsia="SimSun"/>
          <w:sz w:val="22"/>
          <w:lang w:val="en-US"/>
        </w:rPr>
        <w:t>RxTx</w:t>
      </w:r>
      <w:proofErr w:type="spellEnd"/>
      <w:r>
        <w:rPr>
          <w:rFonts w:eastAsia="SimSun"/>
          <w:sz w:val="22"/>
          <w:lang w:val="en-US"/>
        </w:rPr>
        <w:t xml:space="preserve"> capability for several DC/CA combinations</w:t>
      </w:r>
      <w:r w:rsidRPr="007877D0">
        <w:rPr>
          <w:rFonts w:eastAsia="SimSun"/>
          <w:sz w:val="22"/>
          <w:lang w:val="en-US"/>
        </w:rPr>
        <w:t>.</w:t>
      </w:r>
      <w:r>
        <w:rPr>
          <w:rFonts w:eastAsia="SimSun"/>
          <w:sz w:val="22"/>
          <w:lang w:val="en-US"/>
        </w:rPr>
        <w:t xml:space="preserve"> In this contribution</w:t>
      </w:r>
      <w:r w:rsidRPr="007877D0">
        <w:rPr>
          <w:rFonts w:eastAsia="SimSun"/>
          <w:sz w:val="22"/>
          <w:lang w:val="en-US"/>
        </w:rPr>
        <w:t xml:space="preserve"> </w:t>
      </w:r>
      <w:r>
        <w:rPr>
          <w:rFonts w:eastAsia="SimSun"/>
          <w:sz w:val="22"/>
          <w:lang w:val="en-US"/>
        </w:rPr>
        <w:t>we concentrate the discussion on the SUL combination DC_20_SUL_n78-n83 and DC_20_n78</w:t>
      </w:r>
      <w:r w:rsidR="000407AB">
        <w:rPr>
          <w:rFonts w:eastAsia="SimSun"/>
          <w:sz w:val="22"/>
          <w:lang w:val="en-US"/>
        </w:rP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0607420" w14:textId="0076C60E" w:rsidR="006037E3" w:rsidRPr="006037E3" w:rsidRDefault="00CB3D8D" w:rsidP="0046342A">
      <w:pPr>
        <w:overflowPunct w:val="0"/>
        <w:autoSpaceDE w:val="0"/>
        <w:autoSpaceDN w:val="0"/>
        <w:adjustRightInd w:val="0"/>
        <w:spacing w:before="120" w:after="120"/>
        <w:textAlignment w:val="baseline"/>
        <w:rPr>
          <w:lang w:val="en-US"/>
        </w:rPr>
      </w:pPr>
      <w:r>
        <w:rPr>
          <w:rFonts w:eastAsia="SimSun"/>
          <w:sz w:val="22"/>
          <w:lang w:val="en-US"/>
        </w:rPr>
        <w:t>In this contribution</w:t>
      </w:r>
      <w:r w:rsidR="0046342A" w:rsidRPr="007877D0">
        <w:rPr>
          <w:rFonts w:eastAsia="SimSun"/>
          <w:sz w:val="22"/>
          <w:lang w:val="en-US"/>
        </w:rPr>
        <w:t xml:space="preserve"> </w:t>
      </w:r>
      <w:r>
        <w:rPr>
          <w:rFonts w:eastAsia="SimSun"/>
          <w:sz w:val="22"/>
          <w:lang w:val="en-US"/>
        </w:rPr>
        <w:t>we concentrate</w:t>
      </w:r>
      <w:r w:rsidR="00B33768">
        <w:rPr>
          <w:rFonts w:eastAsia="SimSun"/>
          <w:sz w:val="22"/>
          <w:lang w:val="en-US"/>
        </w:rPr>
        <w:t xml:space="preserve"> the</w:t>
      </w:r>
      <w:r>
        <w:rPr>
          <w:rFonts w:eastAsia="SimSun"/>
          <w:sz w:val="22"/>
          <w:lang w:val="en-US"/>
        </w:rPr>
        <w:t xml:space="preserve"> </w:t>
      </w:r>
      <w:r w:rsidR="00473C28">
        <w:rPr>
          <w:rFonts w:eastAsia="SimSun"/>
          <w:sz w:val="22"/>
          <w:lang w:val="en-US"/>
        </w:rPr>
        <w:t xml:space="preserve">discussion </w:t>
      </w:r>
      <w:r>
        <w:rPr>
          <w:rFonts w:eastAsia="SimSun"/>
          <w:sz w:val="22"/>
          <w:lang w:val="en-US"/>
        </w:rPr>
        <w:t>on the SUL combination DC_20_SUL_n78-n83 and DC_20_n78</w:t>
      </w:r>
      <w:r w:rsidR="000407AB">
        <w:rPr>
          <w:rFonts w:eastAsia="SimSun"/>
          <w:sz w:val="22"/>
          <w:lang w:val="en-US"/>
        </w:rPr>
        <w:t xml:space="preserve">. </w:t>
      </w:r>
      <w:r w:rsidR="003D0D99">
        <w:rPr>
          <w:rFonts w:eastAsia="SimSun"/>
          <w:sz w:val="22"/>
          <w:lang w:val="en-US"/>
        </w:rPr>
        <w:t>The</w:t>
      </w:r>
      <w:r w:rsidR="00473C28">
        <w:rPr>
          <w:rFonts w:eastAsia="SimSun"/>
          <w:sz w:val="22"/>
          <w:lang w:val="en-US"/>
        </w:rPr>
        <w:t xml:space="preserve"> first subsection provides a summary </w:t>
      </w:r>
      <w:r w:rsidR="003D0D99">
        <w:rPr>
          <w:rFonts w:eastAsia="SimSun"/>
          <w:sz w:val="22"/>
          <w:lang w:val="en-US"/>
        </w:rPr>
        <w:t>of the current definition of REFSENS and MSD for the bands 20, 42</w:t>
      </w:r>
      <w:r w:rsidR="00473C28">
        <w:rPr>
          <w:rFonts w:eastAsia="SimSun"/>
          <w:sz w:val="22"/>
          <w:lang w:val="en-US"/>
        </w:rPr>
        <w:t xml:space="preserve"> and n78 </w:t>
      </w:r>
      <w:r w:rsidR="00DE79D5">
        <w:rPr>
          <w:rFonts w:eastAsia="SimSun"/>
          <w:sz w:val="22"/>
          <w:lang w:val="en-US"/>
        </w:rPr>
        <w:t>and the second subsection shows an analysis of the harmonics and intermodulation for band 20 and n78</w:t>
      </w:r>
      <w:r w:rsidR="000407AB">
        <w:rPr>
          <w:rFonts w:eastAsia="SimSun"/>
          <w:sz w:val="22"/>
          <w:lang w:val="en-US"/>
        </w:rPr>
        <w:t>.</w:t>
      </w:r>
    </w:p>
    <w:p w14:paraId="70107EE2" w14:textId="12D1188F" w:rsidR="005E047C" w:rsidRDefault="003D0D99" w:rsidP="005E047C">
      <w:pPr>
        <w:pStyle w:val="Heading2"/>
        <w:rPr>
          <w:lang w:val="en-US"/>
        </w:rPr>
      </w:pPr>
      <w:r>
        <w:rPr>
          <w:lang w:val="en-US"/>
        </w:rPr>
        <w:t>Reference Sensitivity and MSD</w:t>
      </w:r>
    </w:p>
    <w:p w14:paraId="7DF51C64" w14:textId="2083D883" w:rsidR="00302C36" w:rsidRPr="00302C36" w:rsidRDefault="001A2A01" w:rsidP="00CB3D8D">
      <w:pPr>
        <w:pStyle w:val="TH"/>
        <w:jc w:val="left"/>
        <w:rPr>
          <w:rFonts w:ascii="Times New Roman" w:hAnsi="Times New Roman"/>
          <w:b w:val="0"/>
          <w:sz w:val="22"/>
          <w:lang w:val="en-US"/>
        </w:rPr>
      </w:pPr>
      <w:r>
        <w:rPr>
          <w:rFonts w:ascii="Times New Roman" w:hAnsi="Times New Roman"/>
          <w:b w:val="0"/>
          <w:sz w:val="22"/>
          <w:lang w:val="en-US"/>
        </w:rPr>
        <w:t>FDD band B20 and TDD</w:t>
      </w:r>
      <w:r w:rsidR="00D03AC4">
        <w:rPr>
          <w:rFonts w:ascii="Times New Roman" w:hAnsi="Times New Roman"/>
          <w:b w:val="0"/>
          <w:sz w:val="22"/>
          <w:lang w:val="en-US"/>
        </w:rPr>
        <w:t xml:space="preserve"> band</w:t>
      </w:r>
      <w:r>
        <w:rPr>
          <w:rFonts w:ascii="Times New Roman" w:hAnsi="Times New Roman"/>
          <w:b w:val="0"/>
          <w:sz w:val="22"/>
          <w:lang w:val="en-US"/>
        </w:rPr>
        <w:t xml:space="preserve"> B42</w:t>
      </w:r>
      <w:r w:rsidR="00D03AC4">
        <w:rPr>
          <w:rFonts w:ascii="Times New Roman" w:hAnsi="Times New Roman"/>
          <w:b w:val="0"/>
          <w:sz w:val="22"/>
          <w:lang w:val="en-US"/>
        </w:rPr>
        <w:t xml:space="preserve"> </w:t>
      </w:r>
      <w:r>
        <w:rPr>
          <w:rFonts w:ascii="Times New Roman" w:hAnsi="Times New Roman"/>
          <w:b w:val="0"/>
          <w:sz w:val="22"/>
          <w:lang w:val="en-US"/>
        </w:rPr>
        <w:t>(</w:t>
      </w:r>
      <w:r w:rsidR="00D03AC4">
        <w:rPr>
          <w:rFonts w:ascii="Times New Roman" w:hAnsi="Times New Roman"/>
          <w:b w:val="0"/>
          <w:sz w:val="22"/>
          <w:lang w:val="en-US"/>
        </w:rPr>
        <w:t xml:space="preserve">frequency range </w:t>
      </w:r>
      <w:r>
        <w:rPr>
          <w:rFonts w:ascii="Times New Roman" w:hAnsi="Times New Roman"/>
          <w:b w:val="0"/>
          <w:sz w:val="22"/>
          <w:lang w:val="en-US"/>
        </w:rPr>
        <w:t xml:space="preserve">between </w:t>
      </w:r>
      <w:r w:rsidR="00D03AC4">
        <w:rPr>
          <w:rFonts w:ascii="Times New Roman" w:hAnsi="Times New Roman"/>
          <w:b w:val="0"/>
          <w:sz w:val="22"/>
          <w:lang w:val="en-US"/>
        </w:rPr>
        <w:t>3400 to 3600 MHz</w:t>
      </w:r>
      <w:r>
        <w:rPr>
          <w:rFonts w:ascii="Times New Roman" w:hAnsi="Times New Roman"/>
          <w:b w:val="0"/>
          <w:sz w:val="22"/>
          <w:lang w:val="en-US"/>
        </w:rPr>
        <w:t xml:space="preserve">) </w:t>
      </w:r>
      <w:r w:rsidR="003D0D99">
        <w:rPr>
          <w:rFonts w:ascii="Times New Roman" w:hAnsi="Times New Roman"/>
          <w:b w:val="0"/>
          <w:sz w:val="22"/>
          <w:lang w:val="en-US"/>
        </w:rPr>
        <w:t xml:space="preserve">can be </w:t>
      </w:r>
      <w:r w:rsidR="00473C28">
        <w:rPr>
          <w:rFonts w:ascii="Times New Roman" w:hAnsi="Times New Roman"/>
          <w:b w:val="0"/>
          <w:sz w:val="22"/>
          <w:lang w:val="en-US"/>
        </w:rPr>
        <w:t>compared</w:t>
      </w:r>
      <w:r w:rsidR="00D03AC4">
        <w:rPr>
          <w:rFonts w:ascii="Times New Roman" w:hAnsi="Times New Roman"/>
          <w:b w:val="0"/>
          <w:sz w:val="22"/>
          <w:lang w:val="en-US"/>
        </w:rPr>
        <w:t xml:space="preserve"> to combination of </w:t>
      </w:r>
      <w:r>
        <w:rPr>
          <w:rFonts w:ascii="Times New Roman" w:hAnsi="Times New Roman"/>
          <w:b w:val="0"/>
          <w:sz w:val="22"/>
          <w:lang w:val="en-US"/>
        </w:rPr>
        <w:t>B</w:t>
      </w:r>
      <w:r w:rsidR="00D03AC4">
        <w:rPr>
          <w:rFonts w:ascii="Times New Roman" w:hAnsi="Times New Roman"/>
          <w:b w:val="0"/>
          <w:sz w:val="22"/>
          <w:lang w:val="en-US"/>
        </w:rPr>
        <w:t xml:space="preserve">20 and </w:t>
      </w:r>
      <w:r>
        <w:rPr>
          <w:rFonts w:ascii="Times New Roman" w:hAnsi="Times New Roman"/>
          <w:b w:val="0"/>
          <w:sz w:val="22"/>
          <w:lang w:val="en-US"/>
        </w:rPr>
        <w:t xml:space="preserve">TDD band </w:t>
      </w:r>
      <w:r w:rsidR="00D03AC4">
        <w:rPr>
          <w:rFonts w:ascii="Times New Roman" w:hAnsi="Times New Roman"/>
          <w:b w:val="0"/>
          <w:sz w:val="22"/>
          <w:lang w:val="en-US"/>
        </w:rPr>
        <w:t xml:space="preserve">n78. </w:t>
      </w:r>
      <w:r>
        <w:rPr>
          <w:rFonts w:ascii="Times New Roman" w:hAnsi="Times New Roman"/>
          <w:b w:val="0"/>
          <w:sz w:val="22"/>
          <w:lang w:val="en-US"/>
        </w:rPr>
        <w:t>In TS36.101 for CA_20A-42A an exception due to harmonic issue</w:t>
      </w:r>
      <w:r w:rsidR="00473C28">
        <w:rPr>
          <w:rFonts w:ascii="Times New Roman" w:hAnsi="Times New Roman"/>
          <w:b w:val="0"/>
          <w:sz w:val="22"/>
          <w:lang w:val="en-US"/>
        </w:rPr>
        <w:t xml:space="preserve"> for the reference sensitivity has been defined</w:t>
      </w:r>
      <w:r>
        <w:rPr>
          <w:rFonts w:ascii="Times New Roman" w:hAnsi="Times New Roman"/>
          <w:b w:val="0"/>
          <w:sz w:val="22"/>
          <w:lang w:val="en-US"/>
        </w:rPr>
        <w:t xml:space="preserve">. </w:t>
      </w:r>
      <w:r w:rsidR="00D03AC4">
        <w:rPr>
          <w:rFonts w:ascii="Times New Roman" w:hAnsi="Times New Roman"/>
          <w:b w:val="0"/>
          <w:sz w:val="22"/>
          <w:lang w:val="en-US"/>
        </w:rPr>
        <w:t xml:space="preserve">The reference sensitivity of B42 has been modified in between 14.2 </w:t>
      </w:r>
      <w:proofErr w:type="spellStart"/>
      <w:r w:rsidR="00D03AC4">
        <w:rPr>
          <w:rFonts w:ascii="Times New Roman" w:hAnsi="Times New Roman"/>
          <w:b w:val="0"/>
          <w:sz w:val="22"/>
          <w:lang w:val="en-US"/>
        </w:rPr>
        <w:t>dBm</w:t>
      </w:r>
      <w:proofErr w:type="spellEnd"/>
      <w:r w:rsidR="00D03AC4">
        <w:rPr>
          <w:rFonts w:ascii="Times New Roman" w:hAnsi="Times New Roman"/>
          <w:b w:val="0"/>
          <w:sz w:val="22"/>
          <w:lang w:val="en-US"/>
        </w:rPr>
        <w:t xml:space="preserve"> and 8.5 </w:t>
      </w:r>
      <w:proofErr w:type="spellStart"/>
      <w:r w:rsidR="00D03AC4">
        <w:rPr>
          <w:rFonts w:ascii="Times New Roman" w:hAnsi="Times New Roman"/>
          <w:b w:val="0"/>
          <w:sz w:val="22"/>
          <w:lang w:val="en-US"/>
        </w:rPr>
        <w:t>dBm</w:t>
      </w:r>
      <w:proofErr w:type="spellEnd"/>
      <w:r w:rsidR="00D03AC4">
        <w:rPr>
          <w:rFonts w:ascii="Times New Roman" w:hAnsi="Times New Roman"/>
          <w:b w:val="0"/>
          <w:sz w:val="22"/>
          <w:lang w:val="en-US"/>
        </w:rPr>
        <w:t xml:space="preserve"> depending on the bandwidth</w:t>
      </w:r>
      <w:r w:rsidR="00F77BDF">
        <w:rPr>
          <w:rFonts w:ascii="Times New Roman" w:hAnsi="Times New Roman"/>
          <w:b w:val="0"/>
          <w:sz w:val="22"/>
          <w:lang w:val="en-US"/>
        </w:rPr>
        <w:t xml:space="preserve"> as </w:t>
      </w:r>
      <w:r w:rsidR="002F3DBB">
        <w:rPr>
          <w:rFonts w:ascii="Times New Roman" w:hAnsi="Times New Roman"/>
          <w:b w:val="0"/>
          <w:sz w:val="22"/>
          <w:lang w:val="en-US"/>
        </w:rPr>
        <w:t>shown in</w:t>
      </w:r>
      <w:r w:rsidR="00F77BDF">
        <w:rPr>
          <w:rFonts w:ascii="Times New Roman" w:hAnsi="Times New Roman"/>
          <w:b w:val="0"/>
          <w:sz w:val="22"/>
          <w:lang w:val="en-US"/>
        </w:rPr>
        <w:t xml:space="preserve"> Table 2</w:t>
      </w:r>
      <w:r w:rsidR="00D03AC4">
        <w:rPr>
          <w:rFonts w:ascii="Times New Roman" w:hAnsi="Times New Roman"/>
          <w:b w:val="0"/>
          <w:sz w:val="22"/>
          <w:lang w:val="en-US"/>
        </w:rPr>
        <w:t>.</w:t>
      </w:r>
    </w:p>
    <w:p w14:paraId="0FF83D6F" w14:textId="548DFEC2" w:rsidR="00773AB1" w:rsidRPr="005D7A6F" w:rsidRDefault="00F77BDF" w:rsidP="00773AB1">
      <w:pPr>
        <w:pStyle w:val="TH"/>
      </w:pPr>
      <w:r>
        <w:t>Table 1</w:t>
      </w:r>
      <w:r w:rsidR="00773AB1" w:rsidRPr="005D7A6F">
        <w:t>: Reference sensitivity QPSK P</w:t>
      </w:r>
      <w:r w:rsidR="00773AB1" w:rsidRPr="005D7A6F">
        <w:rPr>
          <w:vertAlign w:val="subscript"/>
        </w:rPr>
        <w:t>REFSENS</w:t>
      </w:r>
      <w:r w:rsidR="00773AB1" w:rsidRPr="005D7A6F">
        <w:t xml:space="preserve"> </w:t>
      </w:r>
    </w:p>
    <w:tbl>
      <w:tblPr>
        <w:tblW w:w="7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
        <w:gridCol w:w="1061"/>
        <w:gridCol w:w="1237"/>
        <w:gridCol w:w="1175"/>
        <w:gridCol w:w="1174"/>
        <w:gridCol w:w="1224"/>
      </w:tblGrid>
      <w:tr w:rsidR="00773AB1" w:rsidRPr="005D7A6F" w14:paraId="2DC75F8E" w14:textId="77777777" w:rsidTr="00773AB1">
        <w:trPr>
          <w:trHeight w:val="446"/>
          <w:jc w:val="center"/>
        </w:trPr>
        <w:tc>
          <w:tcPr>
            <w:tcW w:w="1566" w:type="dxa"/>
            <w:shd w:val="clear" w:color="auto" w:fill="auto"/>
            <w:vAlign w:val="center"/>
          </w:tcPr>
          <w:p w14:paraId="68D37BBF" w14:textId="77777777" w:rsidR="00773AB1" w:rsidRPr="005D7A6F" w:rsidRDefault="00773AB1" w:rsidP="00FB302D">
            <w:pPr>
              <w:pStyle w:val="TAH"/>
              <w:rPr>
                <w:rFonts w:cs="Arial"/>
              </w:rPr>
            </w:pPr>
            <w:r w:rsidRPr="005D7A6F">
              <w:rPr>
                <w:rFonts w:cs="Arial"/>
              </w:rPr>
              <w:t>E-UTRA Band</w:t>
            </w:r>
          </w:p>
        </w:tc>
        <w:tc>
          <w:tcPr>
            <w:tcW w:w="1061" w:type="dxa"/>
            <w:shd w:val="clear" w:color="auto" w:fill="auto"/>
            <w:vAlign w:val="center"/>
          </w:tcPr>
          <w:p w14:paraId="0CEC69E8" w14:textId="77777777" w:rsidR="00773AB1" w:rsidRPr="005D7A6F" w:rsidRDefault="00773AB1" w:rsidP="00FB302D">
            <w:pPr>
              <w:pStyle w:val="TAH"/>
              <w:rPr>
                <w:rFonts w:cs="Arial"/>
              </w:rPr>
            </w:pPr>
            <w:r w:rsidRPr="005D7A6F">
              <w:rPr>
                <w:rFonts w:cs="Arial"/>
              </w:rPr>
              <w:t>5 MHz</w:t>
            </w:r>
            <w:r w:rsidRPr="005D7A6F">
              <w:rPr>
                <w:rFonts w:cs="Arial"/>
              </w:rPr>
              <w:br/>
              <w:t>(</w:t>
            </w:r>
            <w:proofErr w:type="spellStart"/>
            <w:r w:rsidRPr="005D7A6F">
              <w:rPr>
                <w:rFonts w:cs="Arial"/>
              </w:rPr>
              <w:t>dBm</w:t>
            </w:r>
            <w:proofErr w:type="spellEnd"/>
            <w:r w:rsidRPr="005D7A6F">
              <w:rPr>
                <w:rFonts w:cs="Arial"/>
              </w:rPr>
              <w:t>)</w:t>
            </w:r>
          </w:p>
        </w:tc>
        <w:tc>
          <w:tcPr>
            <w:tcW w:w="1237" w:type="dxa"/>
            <w:shd w:val="clear" w:color="auto" w:fill="auto"/>
            <w:vAlign w:val="center"/>
          </w:tcPr>
          <w:p w14:paraId="64A7A359" w14:textId="77777777" w:rsidR="00773AB1" w:rsidRPr="005D7A6F" w:rsidRDefault="00773AB1" w:rsidP="00FB302D">
            <w:pPr>
              <w:pStyle w:val="TAH"/>
              <w:rPr>
                <w:rFonts w:cs="Arial"/>
              </w:rPr>
            </w:pPr>
            <w:r w:rsidRPr="005D7A6F">
              <w:rPr>
                <w:rFonts w:cs="Arial"/>
              </w:rPr>
              <w:t>10 MHz</w:t>
            </w:r>
            <w:r w:rsidRPr="005D7A6F">
              <w:rPr>
                <w:rFonts w:cs="Arial"/>
              </w:rPr>
              <w:br/>
              <w:t>(</w:t>
            </w:r>
            <w:proofErr w:type="spellStart"/>
            <w:r w:rsidRPr="005D7A6F">
              <w:rPr>
                <w:rFonts w:cs="Arial"/>
              </w:rPr>
              <w:t>dBm</w:t>
            </w:r>
            <w:proofErr w:type="spellEnd"/>
            <w:r w:rsidRPr="005D7A6F">
              <w:rPr>
                <w:rFonts w:cs="Arial"/>
              </w:rPr>
              <w:t>)</w:t>
            </w:r>
          </w:p>
        </w:tc>
        <w:tc>
          <w:tcPr>
            <w:tcW w:w="1175" w:type="dxa"/>
            <w:shd w:val="clear" w:color="auto" w:fill="auto"/>
            <w:vAlign w:val="center"/>
          </w:tcPr>
          <w:p w14:paraId="0E3284C5" w14:textId="77777777" w:rsidR="00773AB1" w:rsidRPr="005D7A6F" w:rsidRDefault="00773AB1" w:rsidP="00FB302D">
            <w:pPr>
              <w:pStyle w:val="TAH"/>
              <w:rPr>
                <w:rFonts w:cs="Arial"/>
              </w:rPr>
            </w:pPr>
            <w:r w:rsidRPr="005D7A6F">
              <w:rPr>
                <w:rFonts w:cs="Arial"/>
              </w:rPr>
              <w:t>15 MHz</w:t>
            </w:r>
            <w:r w:rsidRPr="005D7A6F">
              <w:rPr>
                <w:rFonts w:cs="Arial"/>
              </w:rPr>
              <w:br/>
              <w:t>(</w:t>
            </w:r>
            <w:proofErr w:type="spellStart"/>
            <w:r w:rsidRPr="005D7A6F">
              <w:rPr>
                <w:rFonts w:cs="Arial"/>
              </w:rPr>
              <w:t>dBm</w:t>
            </w:r>
            <w:proofErr w:type="spellEnd"/>
            <w:r w:rsidRPr="005D7A6F">
              <w:rPr>
                <w:rFonts w:cs="Arial"/>
              </w:rPr>
              <w:t>)</w:t>
            </w:r>
          </w:p>
        </w:tc>
        <w:tc>
          <w:tcPr>
            <w:tcW w:w="1174" w:type="dxa"/>
            <w:shd w:val="clear" w:color="auto" w:fill="auto"/>
            <w:vAlign w:val="center"/>
          </w:tcPr>
          <w:p w14:paraId="431C4193" w14:textId="77777777" w:rsidR="00773AB1" w:rsidRPr="005D7A6F" w:rsidRDefault="00773AB1" w:rsidP="00FB302D">
            <w:pPr>
              <w:pStyle w:val="TAH"/>
              <w:rPr>
                <w:rFonts w:cs="Arial"/>
              </w:rPr>
            </w:pPr>
            <w:r w:rsidRPr="005D7A6F">
              <w:rPr>
                <w:rFonts w:cs="Arial"/>
              </w:rPr>
              <w:t>20 MHz</w:t>
            </w:r>
            <w:r w:rsidRPr="005D7A6F">
              <w:rPr>
                <w:rFonts w:cs="Arial"/>
              </w:rPr>
              <w:br/>
              <w:t>(</w:t>
            </w:r>
            <w:proofErr w:type="spellStart"/>
            <w:r w:rsidRPr="005D7A6F">
              <w:rPr>
                <w:rFonts w:cs="Arial"/>
              </w:rPr>
              <w:t>dBm</w:t>
            </w:r>
            <w:proofErr w:type="spellEnd"/>
            <w:r w:rsidRPr="005D7A6F">
              <w:rPr>
                <w:rFonts w:cs="Arial"/>
              </w:rPr>
              <w:t>)</w:t>
            </w:r>
          </w:p>
        </w:tc>
        <w:tc>
          <w:tcPr>
            <w:tcW w:w="1224" w:type="dxa"/>
            <w:shd w:val="clear" w:color="auto" w:fill="auto"/>
            <w:vAlign w:val="center"/>
          </w:tcPr>
          <w:p w14:paraId="2E0C6D3C" w14:textId="77777777" w:rsidR="00773AB1" w:rsidRPr="005D7A6F" w:rsidRDefault="00773AB1" w:rsidP="00FB302D">
            <w:pPr>
              <w:pStyle w:val="TAH"/>
              <w:rPr>
                <w:rFonts w:cs="Arial"/>
              </w:rPr>
            </w:pPr>
            <w:r w:rsidRPr="005D7A6F">
              <w:rPr>
                <w:rFonts w:cs="Arial"/>
              </w:rPr>
              <w:t>Duplex Mode</w:t>
            </w:r>
          </w:p>
        </w:tc>
      </w:tr>
      <w:tr w:rsidR="00773AB1" w:rsidRPr="005D7A6F" w14:paraId="29B6CC2F" w14:textId="77777777" w:rsidTr="00773AB1">
        <w:trPr>
          <w:trHeight w:val="270"/>
          <w:jc w:val="center"/>
        </w:trPr>
        <w:tc>
          <w:tcPr>
            <w:tcW w:w="1566" w:type="dxa"/>
            <w:shd w:val="clear" w:color="auto" w:fill="auto"/>
            <w:vAlign w:val="center"/>
          </w:tcPr>
          <w:p w14:paraId="568C2A98" w14:textId="77777777" w:rsidR="00773AB1" w:rsidRPr="005D7A6F" w:rsidRDefault="00773AB1" w:rsidP="00FB302D">
            <w:pPr>
              <w:pStyle w:val="TAC"/>
              <w:rPr>
                <w:rFonts w:cs="Arial"/>
              </w:rPr>
            </w:pPr>
            <w:r w:rsidRPr="005D7A6F">
              <w:rPr>
                <w:rFonts w:cs="Arial"/>
              </w:rPr>
              <w:t>20</w:t>
            </w:r>
          </w:p>
        </w:tc>
        <w:tc>
          <w:tcPr>
            <w:tcW w:w="1061" w:type="dxa"/>
            <w:shd w:val="clear" w:color="auto" w:fill="auto"/>
            <w:vAlign w:val="center"/>
          </w:tcPr>
          <w:p w14:paraId="6612310A" w14:textId="77777777" w:rsidR="00773AB1" w:rsidRPr="005D7A6F" w:rsidRDefault="00773AB1" w:rsidP="00FB302D">
            <w:pPr>
              <w:pStyle w:val="TAC"/>
              <w:rPr>
                <w:rFonts w:cs="Arial"/>
              </w:rPr>
            </w:pPr>
            <w:r w:rsidRPr="005D7A6F">
              <w:rPr>
                <w:rFonts w:cs="Arial"/>
              </w:rPr>
              <w:t>-97</w:t>
            </w:r>
          </w:p>
        </w:tc>
        <w:tc>
          <w:tcPr>
            <w:tcW w:w="1237" w:type="dxa"/>
            <w:shd w:val="clear" w:color="auto" w:fill="auto"/>
            <w:vAlign w:val="center"/>
          </w:tcPr>
          <w:p w14:paraId="62F028A5" w14:textId="77777777" w:rsidR="00773AB1" w:rsidRPr="005D7A6F" w:rsidRDefault="00773AB1" w:rsidP="00FB302D">
            <w:pPr>
              <w:pStyle w:val="TAC"/>
              <w:rPr>
                <w:rFonts w:cs="Arial"/>
              </w:rPr>
            </w:pPr>
            <w:r w:rsidRPr="005D7A6F">
              <w:rPr>
                <w:rFonts w:cs="Arial"/>
              </w:rPr>
              <w:t>-94</w:t>
            </w:r>
          </w:p>
        </w:tc>
        <w:tc>
          <w:tcPr>
            <w:tcW w:w="1175" w:type="dxa"/>
            <w:shd w:val="clear" w:color="auto" w:fill="auto"/>
            <w:vAlign w:val="center"/>
          </w:tcPr>
          <w:p w14:paraId="32541DE1" w14:textId="77777777" w:rsidR="00773AB1" w:rsidRPr="005D7A6F" w:rsidRDefault="00773AB1" w:rsidP="00FB302D">
            <w:pPr>
              <w:pStyle w:val="TAC"/>
              <w:rPr>
                <w:rFonts w:cs="Arial"/>
              </w:rPr>
            </w:pPr>
            <w:r w:rsidRPr="005D7A6F">
              <w:rPr>
                <w:rFonts w:cs="Arial"/>
              </w:rPr>
              <w:t>-91.2</w:t>
            </w:r>
          </w:p>
        </w:tc>
        <w:tc>
          <w:tcPr>
            <w:tcW w:w="1174" w:type="dxa"/>
            <w:shd w:val="clear" w:color="auto" w:fill="auto"/>
            <w:vAlign w:val="center"/>
          </w:tcPr>
          <w:p w14:paraId="600B15B5" w14:textId="77777777" w:rsidR="00773AB1" w:rsidRPr="005D7A6F" w:rsidRDefault="00773AB1" w:rsidP="00FB302D">
            <w:pPr>
              <w:pStyle w:val="TAC"/>
              <w:rPr>
                <w:rFonts w:cs="Arial"/>
              </w:rPr>
            </w:pPr>
            <w:r w:rsidRPr="005D7A6F">
              <w:rPr>
                <w:rFonts w:cs="Arial"/>
              </w:rPr>
              <w:t>-90</w:t>
            </w:r>
          </w:p>
        </w:tc>
        <w:tc>
          <w:tcPr>
            <w:tcW w:w="1224" w:type="dxa"/>
            <w:shd w:val="clear" w:color="auto" w:fill="auto"/>
            <w:vAlign w:val="center"/>
          </w:tcPr>
          <w:p w14:paraId="244C99D8" w14:textId="77777777" w:rsidR="00773AB1" w:rsidRPr="005D7A6F" w:rsidRDefault="00773AB1" w:rsidP="00FB302D">
            <w:pPr>
              <w:pStyle w:val="TAC"/>
              <w:rPr>
                <w:rFonts w:cs="Arial"/>
              </w:rPr>
            </w:pPr>
            <w:r w:rsidRPr="005D7A6F">
              <w:rPr>
                <w:rFonts w:cs="Arial"/>
              </w:rPr>
              <w:t>FDD</w:t>
            </w:r>
          </w:p>
        </w:tc>
      </w:tr>
      <w:tr w:rsidR="00773AB1" w:rsidRPr="005D7A6F" w14:paraId="5915430B" w14:textId="77777777" w:rsidTr="00773AB1">
        <w:trPr>
          <w:trHeight w:val="270"/>
          <w:jc w:val="center"/>
        </w:trPr>
        <w:tc>
          <w:tcPr>
            <w:tcW w:w="1566" w:type="dxa"/>
            <w:shd w:val="clear" w:color="auto" w:fill="auto"/>
            <w:vAlign w:val="center"/>
          </w:tcPr>
          <w:p w14:paraId="0AC31F12" w14:textId="77777777" w:rsidR="00773AB1" w:rsidRPr="005D7A6F" w:rsidRDefault="00773AB1" w:rsidP="00FB302D">
            <w:pPr>
              <w:pStyle w:val="TAC"/>
              <w:rPr>
                <w:rFonts w:cs="Arial"/>
              </w:rPr>
            </w:pPr>
            <w:r w:rsidRPr="005D7A6F">
              <w:rPr>
                <w:rFonts w:cs="Arial"/>
              </w:rPr>
              <w:t>42</w:t>
            </w:r>
          </w:p>
        </w:tc>
        <w:tc>
          <w:tcPr>
            <w:tcW w:w="1061" w:type="dxa"/>
            <w:shd w:val="clear" w:color="auto" w:fill="auto"/>
            <w:vAlign w:val="center"/>
          </w:tcPr>
          <w:p w14:paraId="379AD0ED" w14:textId="77777777" w:rsidR="00773AB1" w:rsidRPr="005D7A6F" w:rsidRDefault="00773AB1" w:rsidP="00FB302D">
            <w:pPr>
              <w:pStyle w:val="TAC"/>
              <w:rPr>
                <w:rFonts w:cs="Arial"/>
                <w:lang w:eastAsia="zh-CN"/>
              </w:rPr>
            </w:pPr>
            <w:r w:rsidRPr="005D7A6F">
              <w:rPr>
                <w:rFonts w:cs="Arial"/>
                <w:lang w:eastAsia="zh-CN"/>
              </w:rPr>
              <w:t>-99</w:t>
            </w:r>
          </w:p>
        </w:tc>
        <w:tc>
          <w:tcPr>
            <w:tcW w:w="1237" w:type="dxa"/>
            <w:shd w:val="clear" w:color="auto" w:fill="auto"/>
            <w:vAlign w:val="center"/>
          </w:tcPr>
          <w:p w14:paraId="494DD7AF" w14:textId="77777777" w:rsidR="00773AB1" w:rsidRPr="005D7A6F" w:rsidRDefault="00773AB1" w:rsidP="00FB302D">
            <w:pPr>
              <w:pStyle w:val="TAC"/>
              <w:rPr>
                <w:rFonts w:cs="Arial"/>
                <w:lang w:eastAsia="zh-CN"/>
              </w:rPr>
            </w:pPr>
            <w:r w:rsidRPr="005D7A6F">
              <w:rPr>
                <w:rFonts w:cs="Arial"/>
              </w:rPr>
              <w:t>-9</w:t>
            </w:r>
            <w:r w:rsidRPr="005D7A6F">
              <w:rPr>
                <w:rFonts w:cs="Arial"/>
                <w:lang w:eastAsia="zh-CN"/>
              </w:rPr>
              <w:t>6</w:t>
            </w:r>
          </w:p>
        </w:tc>
        <w:tc>
          <w:tcPr>
            <w:tcW w:w="1175" w:type="dxa"/>
            <w:shd w:val="clear" w:color="auto" w:fill="auto"/>
          </w:tcPr>
          <w:p w14:paraId="4A582845" w14:textId="77777777" w:rsidR="00773AB1" w:rsidRPr="005D7A6F" w:rsidRDefault="00773AB1" w:rsidP="00FB302D">
            <w:pPr>
              <w:pStyle w:val="TAC"/>
              <w:rPr>
                <w:rFonts w:cs="Arial"/>
                <w:lang w:eastAsia="zh-CN"/>
              </w:rPr>
            </w:pPr>
            <w:r w:rsidRPr="005D7A6F">
              <w:rPr>
                <w:rFonts w:cs="Arial"/>
              </w:rPr>
              <w:t>-94.2</w:t>
            </w:r>
          </w:p>
        </w:tc>
        <w:tc>
          <w:tcPr>
            <w:tcW w:w="1174" w:type="dxa"/>
            <w:shd w:val="clear" w:color="auto" w:fill="auto"/>
          </w:tcPr>
          <w:p w14:paraId="330DB4C9" w14:textId="77777777" w:rsidR="00773AB1" w:rsidRPr="005D7A6F" w:rsidRDefault="00773AB1" w:rsidP="00FB302D">
            <w:pPr>
              <w:pStyle w:val="TAC"/>
              <w:rPr>
                <w:rFonts w:cs="Arial"/>
                <w:lang w:eastAsia="zh-CN"/>
              </w:rPr>
            </w:pPr>
            <w:r w:rsidRPr="005D7A6F">
              <w:rPr>
                <w:rFonts w:cs="Arial"/>
              </w:rPr>
              <w:t>-9</w:t>
            </w:r>
            <w:r w:rsidRPr="005D7A6F">
              <w:rPr>
                <w:rFonts w:cs="Arial"/>
                <w:lang w:eastAsia="zh-CN"/>
              </w:rPr>
              <w:t>3</w:t>
            </w:r>
          </w:p>
        </w:tc>
        <w:tc>
          <w:tcPr>
            <w:tcW w:w="1224" w:type="dxa"/>
            <w:shd w:val="clear" w:color="auto" w:fill="auto"/>
            <w:vAlign w:val="center"/>
          </w:tcPr>
          <w:p w14:paraId="2FDD5511" w14:textId="77777777" w:rsidR="00773AB1" w:rsidRPr="005D7A6F" w:rsidRDefault="00773AB1" w:rsidP="00FB302D">
            <w:pPr>
              <w:pStyle w:val="TAC"/>
              <w:rPr>
                <w:rFonts w:cs="Arial"/>
              </w:rPr>
            </w:pPr>
            <w:r w:rsidRPr="005D7A6F">
              <w:rPr>
                <w:rFonts w:cs="Arial"/>
              </w:rPr>
              <w:t>TDD</w:t>
            </w:r>
          </w:p>
        </w:tc>
      </w:tr>
    </w:tbl>
    <w:p w14:paraId="19669895" w14:textId="77777777" w:rsidR="00773AB1" w:rsidRDefault="00773AB1" w:rsidP="00100496">
      <w:pPr>
        <w:jc w:val="both"/>
        <w:rPr>
          <w:rFonts w:ascii="Arial" w:hAnsi="Arial" w:cs="Arial"/>
          <w:b/>
          <w:lang w:val="en-US"/>
        </w:rPr>
      </w:pPr>
    </w:p>
    <w:p w14:paraId="205A2FB0" w14:textId="36F12B82" w:rsidR="00100496" w:rsidRPr="005D7A6F" w:rsidRDefault="00100496" w:rsidP="00100496">
      <w:pPr>
        <w:pStyle w:val="TH"/>
      </w:pPr>
      <w:r w:rsidRPr="005D7A6F">
        <w:t xml:space="preserve">Table </w:t>
      </w:r>
      <w:r w:rsidR="00F77BDF">
        <w:t>2</w:t>
      </w:r>
      <w:r w:rsidRPr="005D7A6F">
        <w:t>: Reference sensitivity for carrier aggregation QPSK P</w:t>
      </w:r>
      <w:r w:rsidRPr="005D7A6F">
        <w:rPr>
          <w:vertAlign w:val="subscript"/>
        </w:rPr>
        <w:t>REFSENS, CA</w:t>
      </w:r>
      <w:r w:rsidRPr="005D7A6F">
        <w:t xml:space="preserve"> </w:t>
      </w:r>
      <w:r w:rsidR="00F77BDF">
        <w:br/>
      </w:r>
      <w:r w:rsidRPr="005D7A6F">
        <w:t>(exceptions due to harmonic issue)</w:t>
      </w:r>
    </w:p>
    <w:tbl>
      <w:tblPr>
        <w:tblW w:w="46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6"/>
        <w:gridCol w:w="1161"/>
        <w:gridCol w:w="1041"/>
        <w:gridCol w:w="1105"/>
        <w:gridCol w:w="1105"/>
        <w:gridCol w:w="1105"/>
        <w:gridCol w:w="1086"/>
      </w:tblGrid>
      <w:tr w:rsidR="00773AB1" w:rsidRPr="005D7A6F" w14:paraId="3C2FD675" w14:textId="77777777" w:rsidTr="00773AB1">
        <w:trPr>
          <w:trHeight w:val="277"/>
          <w:jc w:val="center"/>
        </w:trPr>
        <w:tc>
          <w:tcPr>
            <w:tcW w:w="1335" w:type="pct"/>
            <w:shd w:val="clear" w:color="auto" w:fill="auto"/>
            <w:vAlign w:val="center"/>
          </w:tcPr>
          <w:p w14:paraId="235C6A22" w14:textId="77777777" w:rsidR="00773AB1" w:rsidRPr="005D7A6F" w:rsidRDefault="00773AB1" w:rsidP="00FB302D">
            <w:pPr>
              <w:pStyle w:val="TAH"/>
              <w:rPr>
                <w:rFonts w:cs="Arial"/>
              </w:rPr>
            </w:pPr>
            <w:r w:rsidRPr="005D7A6F">
              <w:rPr>
                <w:rFonts w:cs="Arial"/>
              </w:rPr>
              <w:t>EUTRA CA Configuration</w:t>
            </w:r>
          </w:p>
        </w:tc>
        <w:tc>
          <w:tcPr>
            <w:tcW w:w="644" w:type="pct"/>
            <w:shd w:val="clear" w:color="auto" w:fill="auto"/>
            <w:vAlign w:val="center"/>
          </w:tcPr>
          <w:p w14:paraId="2B606F52" w14:textId="77777777" w:rsidR="00773AB1" w:rsidRPr="005D7A6F" w:rsidRDefault="00773AB1" w:rsidP="00FB302D">
            <w:pPr>
              <w:pStyle w:val="TAH"/>
              <w:rPr>
                <w:rFonts w:cs="Arial"/>
              </w:rPr>
            </w:pPr>
            <w:r w:rsidRPr="005D7A6F">
              <w:rPr>
                <w:rFonts w:cs="Arial"/>
              </w:rPr>
              <w:t>EUTRA band</w:t>
            </w:r>
          </w:p>
        </w:tc>
        <w:tc>
          <w:tcPr>
            <w:tcW w:w="578" w:type="pct"/>
            <w:shd w:val="clear" w:color="auto" w:fill="auto"/>
            <w:vAlign w:val="center"/>
          </w:tcPr>
          <w:p w14:paraId="43D86B61" w14:textId="77777777" w:rsidR="00773AB1" w:rsidRPr="005D7A6F" w:rsidRDefault="00773AB1" w:rsidP="00FB302D">
            <w:pPr>
              <w:pStyle w:val="TAH"/>
              <w:rPr>
                <w:rFonts w:cs="Arial"/>
              </w:rPr>
            </w:pPr>
            <w:r w:rsidRPr="005D7A6F">
              <w:rPr>
                <w:rFonts w:cs="Arial"/>
              </w:rPr>
              <w:t>5 MHz</w:t>
            </w:r>
            <w:r w:rsidRPr="005D7A6F">
              <w:rPr>
                <w:rFonts w:cs="Arial"/>
              </w:rPr>
              <w:br/>
              <w:t>(</w:t>
            </w:r>
            <w:proofErr w:type="spellStart"/>
            <w:r w:rsidRPr="005D7A6F">
              <w:rPr>
                <w:rFonts w:cs="Arial"/>
              </w:rPr>
              <w:t>dBm</w:t>
            </w:r>
            <w:proofErr w:type="spellEnd"/>
            <w:r w:rsidRPr="005D7A6F">
              <w:rPr>
                <w:rFonts w:cs="Arial"/>
              </w:rPr>
              <w:t>)</w:t>
            </w:r>
          </w:p>
        </w:tc>
        <w:tc>
          <w:tcPr>
            <w:tcW w:w="613" w:type="pct"/>
            <w:shd w:val="clear" w:color="auto" w:fill="auto"/>
            <w:vAlign w:val="center"/>
          </w:tcPr>
          <w:p w14:paraId="609C32B7" w14:textId="77777777" w:rsidR="00773AB1" w:rsidRPr="005D7A6F" w:rsidRDefault="00773AB1" w:rsidP="00FB302D">
            <w:pPr>
              <w:pStyle w:val="TAH"/>
              <w:rPr>
                <w:rFonts w:cs="Arial"/>
              </w:rPr>
            </w:pPr>
            <w:r w:rsidRPr="005D7A6F">
              <w:rPr>
                <w:rFonts w:cs="Arial"/>
              </w:rPr>
              <w:t>10 MHz</w:t>
            </w:r>
            <w:r w:rsidRPr="005D7A6F">
              <w:rPr>
                <w:rFonts w:cs="Arial"/>
              </w:rPr>
              <w:br/>
              <w:t>(</w:t>
            </w:r>
            <w:proofErr w:type="spellStart"/>
            <w:r w:rsidRPr="005D7A6F">
              <w:rPr>
                <w:rFonts w:cs="Arial"/>
              </w:rPr>
              <w:t>dBm</w:t>
            </w:r>
            <w:proofErr w:type="spellEnd"/>
            <w:r w:rsidRPr="005D7A6F">
              <w:rPr>
                <w:rFonts w:cs="Arial"/>
              </w:rPr>
              <w:t>)</w:t>
            </w:r>
          </w:p>
        </w:tc>
        <w:tc>
          <w:tcPr>
            <w:tcW w:w="613" w:type="pct"/>
            <w:shd w:val="clear" w:color="auto" w:fill="auto"/>
            <w:vAlign w:val="center"/>
          </w:tcPr>
          <w:p w14:paraId="63528573" w14:textId="77777777" w:rsidR="00773AB1" w:rsidRPr="005D7A6F" w:rsidRDefault="00773AB1" w:rsidP="00FB302D">
            <w:pPr>
              <w:pStyle w:val="TAH"/>
              <w:rPr>
                <w:rFonts w:cs="Arial"/>
              </w:rPr>
            </w:pPr>
            <w:r w:rsidRPr="005D7A6F">
              <w:rPr>
                <w:rFonts w:cs="Arial"/>
              </w:rPr>
              <w:t>15 MHz</w:t>
            </w:r>
            <w:r w:rsidRPr="005D7A6F">
              <w:rPr>
                <w:rFonts w:cs="Arial"/>
              </w:rPr>
              <w:br/>
              <w:t>(</w:t>
            </w:r>
            <w:proofErr w:type="spellStart"/>
            <w:r w:rsidRPr="005D7A6F">
              <w:rPr>
                <w:rFonts w:cs="Arial"/>
              </w:rPr>
              <w:t>dBm</w:t>
            </w:r>
            <w:proofErr w:type="spellEnd"/>
            <w:r w:rsidRPr="005D7A6F">
              <w:rPr>
                <w:rFonts w:cs="Arial"/>
              </w:rPr>
              <w:t>)</w:t>
            </w:r>
          </w:p>
        </w:tc>
        <w:tc>
          <w:tcPr>
            <w:tcW w:w="613" w:type="pct"/>
            <w:shd w:val="clear" w:color="auto" w:fill="auto"/>
            <w:vAlign w:val="center"/>
          </w:tcPr>
          <w:p w14:paraId="6FD666FD" w14:textId="77777777" w:rsidR="00773AB1" w:rsidRPr="005D7A6F" w:rsidRDefault="00773AB1" w:rsidP="00FB302D">
            <w:pPr>
              <w:pStyle w:val="TAH"/>
              <w:rPr>
                <w:rFonts w:cs="Arial"/>
              </w:rPr>
            </w:pPr>
            <w:r w:rsidRPr="005D7A6F">
              <w:rPr>
                <w:rFonts w:cs="Arial"/>
              </w:rPr>
              <w:t>20 MHz</w:t>
            </w:r>
            <w:r w:rsidRPr="005D7A6F">
              <w:rPr>
                <w:rFonts w:cs="Arial"/>
              </w:rPr>
              <w:br/>
              <w:t>(</w:t>
            </w:r>
            <w:proofErr w:type="spellStart"/>
            <w:r w:rsidRPr="005D7A6F">
              <w:rPr>
                <w:rFonts w:cs="Arial"/>
              </w:rPr>
              <w:t>dBm</w:t>
            </w:r>
            <w:proofErr w:type="spellEnd"/>
            <w:r w:rsidRPr="005D7A6F">
              <w:rPr>
                <w:rFonts w:cs="Arial"/>
              </w:rPr>
              <w:t>)</w:t>
            </w:r>
          </w:p>
        </w:tc>
        <w:tc>
          <w:tcPr>
            <w:tcW w:w="603" w:type="pct"/>
            <w:shd w:val="clear" w:color="auto" w:fill="auto"/>
            <w:vAlign w:val="center"/>
          </w:tcPr>
          <w:p w14:paraId="0F39EC6D" w14:textId="77777777" w:rsidR="00773AB1" w:rsidRPr="005D7A6F" w:rsidRDefault="00773AB1" w:rsidP="00FB302D">
            <w:pPr>
              <w:pStyle w:val="TAH"/>
              <w:rPr>
                <w:rFonts w:cs="Arial"/>
              </w:rPr>
            </w:pPr>
            <w:r w:rsidRPr="005D7A6F">
              <w:rPr>
                <w:rFonts w:cs="Arial"/>
              </w:rPr>
              <w:t>Duplex mode</w:t>
            </w:r>
          </w:p>
        </w:tc>
      </w:tr>
      <w:tr w:rsidR="00773AB1" w:rsidRPr="005D7A6F" w14:paraId="1785EB02" w14:textId="77777777" w:rsidTr="00773AB1">
        <w:trPr>
          <w:trHeight w:val="207"/>
          <w:jc w:val="center"/>
        </w:trPr>
        <w:tc>
          <w:tcPr>
            <w:tcW w:w="1335" w:type="pct"/>
            <w:vMerge w:val="restart"/>
            <w:shd w:val="clear" w:color="auto" w:fill="auto"/>
            <w:vAlign w:val="center"/>
          </w:tcPr>
          <w:p w14:paraId="42F2108D" w14:textId="77777777" w:rsidR="00773AB1" w:rsidRPr="005D7A6F" w:rsidRDefault="00773AB1" w:rsidP="00FB302D">
            <w:pPr>
              <w:pStyle w:val="TAC"/>
              <w:rPr>
                <w:rFonts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644" w:type="pct"/>
            <w:shd w:val="clear" w:color="auto" w:fill="auto"/>
            <w:vAlign w:val="center"/>
          </w:tcPr>
          <w:p w14:paraId="5B71C01F" w14:textId="77777777" w:rsidR="00773AB1" w:rsidRPr="005D7A6F" w:rsidRDefault="00773AB1" w:rsidP="00FB302D">
            <w:pPr>
              <w:pStyle w:val="TAC"/>
              <w:rPr>
                <w:rFonts w:cs="Arial"/>
              </w:rPr>
            </w:pPr>
            <w:r w:rsidRPr="005D7A6F">
              <w:rPr>
                <w:rFonts w:cs="Arial"/>
                <w:lang w:eastAsia="ko-KR"/>
              </w:rPr>
              <w:t>20</w:t>
            </w:r>
          </w:p>
        </w:tc>
        <w:tc>
          <w:tcPr>
            <w:tcW w:w="578" w:type="pct"/>
            <w:shd w:val="clear" w:color="auto" w:fill="auto"/>
            <w:vAlign w:val="center"/>
          </w:tcPr>
          <w:p w14:paraId="42B4F54F" w14:textId="77777777" w:rsidR="00773AB1" w:rsidRPr="005D7A6F" w:rsidRDefault="00773AB1" w:rsidP="00FB302D">
            <w:pPr>
              <w:pStyle w:val="TAC"/>
              <w:rPr>
                <w:rFonts w:cs="Arial"/>
              </w:rPr>
            </w:pPr>
            <w:r w:rsidRPr="005D7A6F">
              <w:rPr>
                <w:rFonts w:cs="Arial"/>
                <w:lang w:eastAsia="ko-KR"/>
              </w:rPr>
              <w:t>-97</w:t>
            </w:r>
          </w:p>
        </w:tc>
        <w:tc>
          <w:tcPr>
            <w:tcW w:w="613" w:type="pct"/>
            <w:shd w:val="clear" w:color="auto" w:fill="auto"/>
            <w:vAlign w:val="center"/>
          </w:tcPr>
          <w:p w14:paraId="3333B2E3" w14:textId="77777777" w:rsidR="00773AB1" w:rsidRPr="005D7A6F" w:rsidRDefault="00773AB1" w:rsidP="00FB302D">
            <w:pPr>
              <w:pStyle w:val="TAC"/>
              <w:rPr>
                <w:rFonts w:cs="Arial"/>
              </w:rPr>
            </w:pPr>
            <w:r w:rsidRPr="005D7A6F">
              <w:rPr>
                <w:rFonts w:cs="Arial"/>
                <w:lang w:eastAsia="ko-KR"/>
              </w:rPr>
              <w:t>-94</w:t>
            </w:r>
          </w:p>
        </w:tc>
        <w:tc>
          <w:tcPr>
            <w:tcW w:w="613" w:type="pct"/>
            <w:shd w:val="clear" w:color="auto" w:fill="auto"/>
            <w:vAlign w:val="center"/>
          </w:tcPr>
          <w:p w14:paraId="61628A7A" w14:textId="77777777" w:rsidR="00773AB1" w:rsidRPr="005D7A6F" w:rsidRDefault="00773AB1" w:rsidP="00FB302D">
            <w:pPr>
              <w:pStyle w:val="TAC"/>
              <w:rPr>
                <w:rFonts w:cs="Arial"/>
              </w:rPr>
            </w:pPr>
            <w:r w:rsidRPr="005D7A6F">
              <w:rPr>
                <w:rFonts w:cs="Arial"/>
                <w:lang w:eastAsia="ko-KR"/>
              </w:rPr>
              <w:t>-91.2</w:t>
            </w:r>
          </w:p>
        </w:tc>
        <w:tc>
          <w:tcPr>
            <w:tcW w:w="613" w:type="pct"/>
            <w:shd w:val="clear" w:color="auto" w:fill="auto"/>
            <w:vAlign w:val="center"/>
          </w:tcPr>
          <w:p w14:paraId="1C674643" w14:textId="77777777" w:rsidR="00773AB1" w:rsidRPr="005D7A6F" w:rsidRDefault="00773AB1" w:rsidP="00FB302D">
            <w:pPr>
              <w:pStyle w:val="TAC"/>
              <w:rPr>
                <w:rFonts w:cs="Arial"/>
              </w:rPr>
            </w:pPr>
            <w:r w:rsidRPr="005D7A6F">
              <w:rPr>
                <w:rFonts w:cs="Arial"/>
                <w:lang w:eastAsia="ko-KR"/>
              </w:rPr>
              <w:t>-90</w:t>
            </w:r>
          </w:p>
        </w:tc>
        <w:tc>
          <w:tcPr>
            <w:tcW w:w="603" w:type="pct"/>
            <w:shd w:val="clear" w:color="auto" w:fill="auto"/>
            <w:vAlign w:val="center"/>
          </w:tcPr>
          <w:p w14:paraId="40FF26F2" w14:textId="77777777" w:rsidR="00773AB1" w:rsidRPr="005D7A6F" w:rsidRDefault="00773AB1" w:rsidP="00FB302D">
            <w:pPr>
              <w:pStyle w:val="TAC"/>
              <w:rPr>
                <w:rFonts w:cs="Arial"/>
              </w:rPr>
            </w:pPr>
            <w:r w:rsidRPr="005D7A6F">
              <w:rPr>
                <w:rFonts w:cs="Arial"/>
                <w:lang w:eastAsia="ko-KR"/>
              </w:rPr>
              <w:t>FDD</w:t>
            </w:r>
          </w:p>
        </w:tc>
      </w:tr>
      <w:tr w:rsidR="00773AB1" w:rsidRPr="005D7A6F" w14:paraId="0AF295CF" w14:textId="77777777" w:rsidTr="00773AB1">
        <w:trPr>
          <w:trHeight w:val="207"/>
          <w:jc w:val="center"/>
        </w:trPr>
        <w:tc>
          <w:tcPr>
            <w:tcW w:w="1335" w:type="pct"/>
            <w:vMerge/>
            <w:shd w:val="clear" w:color="auto" w:fill="auto"/>
            <w:vAlign w:val="center"/>
          </w:tcPr>
          <w:p w14:paraId="07955E15" w14:textId="77777777" w:rsidR="00773AB1" w:rsidRPr="005D7A6F" w:rsidRDefault="00773AB1" w:rsidP="00FB302D">
            <w:pPr>
              <w:pStyle w:val="TAC"/>
              <w:rPr>
                <w:rFonts w:cs="Arial"/>
              </w:rPr>
            </w:pPr>
          </w:p>
        </w:tc>
        <w:tc>
          <w:tcPr>
            <w:tcW w:w="644" w:type="pct"/>
            <w:shd w:val="clear" w:color="auto" w:fill="auto"/>
            <w:vAlign w:val="center"/>
          </w:tcPr>
          <w:p w14:paraId="08470182" w14:textId="77777777" w:rsidR="00773AB1" w:rsidRPr="005D7A6F" w:rsidRDefault="00773AB1" w:rsidP="00FB302D">
            <w:pPr>
              <w:pStyle w:val="TAC"/>
              <w:rPr>
                <w:rFonts w:cs="Arial"/>
              </w:rPr>
            </w:pPr>
            <w:r w:rsidRPr="005D7A6F">
              <w:rPr>
                <w:rFonts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78" w:type="pct"/>
            <w:shd w:val="clear" w:color="auto" w:fill="auto"/>
            <w:vAlign w:val="center"/>
          </w:tcPr>
          <w:p w14:paraId="67A8559D" w14:textId="77777777" w:rsidR="00773AB1" w:rsidRPr="005D7A6F" w:rsidRDefault="00773AB1" w:rsidP="00FB302D">
            <w:pPr>
              <w:pStyle w:val="TAC"/>
              <w:rPr>
                <w:rFonts w:cs="Arial"/>
              </w:rPr>
            </w:pPr>
            <w:r w:rsidRPr="005D7A6F">
              <w:rPr>
                <w:rFonts w:cs="Arial"/>
                <w:lang w:eastAsia="ja-JP"/>
              </w:rPr>
              <w:t>-84.8</w:t>
            </w:r>
          </w:p>
        </w:tc>
        <w:tc>
          <w:tcPr>
            <w:tcW w:w="613" w:type="pct"/>
            <w:shd w:val="clear" w:color="auto" w:fill="auto"/>
            <w:vAlign w:val="center"/>
          </w:tcPr>
          <w:p w14:paraId="3FE95C8D" w14:textId="77777777" w:rsidR="00773AB1" w:rsidRPr="005D7A6F" w:rsidRDefault="00773AB1" w:rsidP="00FB302D">
            <w:pPr>
              <w:pStyle w:val="TAC"/>
              <w:rPr>
                <w:rFonts w:cs="Arial"/>
              </w:rPr>
            </w:pPr>
            <w:r w:rsidRPr="005D7A6F">
              <w:rPr>
                <w:rFonts w:cs="Arial"/>
                <w:lang w:eastAsia="ja-JP"/>
              </w:rPr>
              <w:t>-84.7</w:t>
            </w:r>
          </w:p>
        </w:tc>
        <w:tc>
          <w:tcPr>
            <w:tcW w:w="613" w:type="pct"/>
            <w:shd w:val="clear" w:color="auto" w:fill="auto"/>
            <w:vAlign w:val="center"/>
          </w:tcPr>
          <w:p w14:paraId="76905201" w14:textId="77777777" w:rsidR="00773AB1" w:rsidRPr="005D7A6F" w:rsidRDefault="00773AB1" w:rsidP="00FB302D">
            <w:pPr>
              <w:pStyle w:val="TAC"/>
              <w:rPr>
                <w:rFonts w:cs="Arial"/>
              </w:rPr>
            </w:pPr>
            <w:r w:rsidRPr="005D7A6F">
              <w:rPr>
                <w:rFonts w:cs="Arial"/>
                <w:lang w:eastAsia="ja-JP"/>
              </w:rPr>
              <w:t>-84.6</w:t>
            </w:r>
          </w:p>
        </w:tc>
        <w:tc>
          <w:tcPr>
            <w:tcW w:w="613" w:type="pct"/>
            <w:shd w:val="clear" w:color="auto" w:fill="auto"/>
            <w:vAlign w:val="center"/>
          </w:tcPr>
          <w:p w14:paraId="19A6E6D4" w14:textId="77777777" w:rsidR="00773AB1" w:rsidRPr="005D7A6F" w:rsidRDefault="00773AB1" w:rsidP="00FB302D">
            <w:pPr>
              <w:pStyle w:val="TAC"/>
              <w:rPr>
                <w:rFonts w:cs="Arial"/>
              </w:rPr>
            </w:pPr>
            <w:r w:rsidRPr="005D7A6F">
              <w:rPr>
                <w:rFonts w:cs="Arial"/>
                <w:lang w:eastAsia="ja-JP"/>
              </w:rPr>
              <w:t>-84.5</w:t>
            </w:r>
          </w:p>
        </w:tc>
        <w:tc>
          <w:tcPr>
            <w:tcW w:w="603" w:type="pct"/>
            <w:shd w:val="clear" w:color="auto" w:fill="auto"/>
            <w:vAlign w:val="center"/>
          </w:tcPr>
          <w:p w14:paraId="32F20D3C" w14:textId="77777777" w:rsidR="00773AB1" w:rsidRPr="005D7A6F" w:rsidRDefault="00773AB1" w:rsidP="00FB302D">
            <w:pPr>
              <w:pStyle w:val="TAC"/>
              <w:rPr>
                <w:rFonts w:cs="Arial"/>
              </w:rPr>
            </w:pPr>
            <w:r w:rsidRPr="005D7A6F">
              <w:rPr>
                <w:rFonts w:cs="Arial"/>
                <w:lang w:eastAsia="ko-KR"/>
              </w:rPr>
              <w:t>TDD</w:t>
            </w:r>
          </w:p>
        </w:tc>
      </w:tr>
    </w:tbl>
    <w:p w14:paraId="42C52646" w14:textId="77777777" w:rsidR="00100496" w:rsidRDefault="00100496" w:rsidP="00100496">
      <w:pPr>
        <w:jc w:val="both"/>
        <w:rPr>
          <w:rFonts w:ascii="Arial" w:hAnsi="Arial" w:cs="Arial"/>
          <w:b/>
          <w:lang w:val="en-US"/>
        </w:rPr>
      </w:pPr>
    </w:p>
    <w:p w14:paraId="5FF61842" w14:textId="0710C02B" w:rsidR="00773AB1" w:rsidRPr="00D03AC4" w:rsidRDefault="00D03AC4" w:rsidP="00100496">
      <w:pPr>
        <w:jc w:val="both"/>
        <w:rPr>
          <w:sz w:val="22"/>
          <w:lang w:val="en-US"/>
        </w:rPr>
      </w:pPr>
      <w:r w:rsidRPr="00D03AC4">
        <w:rPr>
          <w:sz w:val="22"/>
          <w:lang w:val="en-US"/>
        </w:rPr>
        <w:t>In TS</w:t>
      </w:r>
      <w:r>
        <w:rPr>
          <w:sz w:val="22"/>
          <w:lang w:val="en-US"/>
        </w:rPr>
        <w:t>38</w:t>
      </w:r>
      <w:r w:rsidRPr="00D03AC4">
        <w:rPr>
          <w:sz w:val="22"/>
          <w:lang w:val="en-US"/>
        </w:rPr>
        <w:t>.101</w:t>
      </w:r>
      <w:r>
        <w:rPr>
          <w:sz w:val="22"/>
          <w:lang w:val="en-US"/>
        </w:rPr>
        <w:t>-3 MSD</w:t>
      </w:r>
      <w:r w:rsidR="001A2A01">
        <w:rPr>
          <w:sz w:val="22"/>
          <w:lang w:val="en-US"/>
        </w:rPr>
        <w:t xml:space="preserve"> values have</w:t>
      </w:r>
      <w:r>
        <w:rPr>
          <w:sz w:val="22"/>
          <w:lang w:val="en-US"/>
        </w:rPr>
        <w:t xml:space="preserve"> been considered for dual uplink operation between B20 and n78</w:t>
      </w:r>
      <w:r w:rsidR="00297727">
        <w:rPr>
          <w:sz w:val="22"/>
          <w:lang w:val="en-US"/>
        </w:rPr>
        <w:t xml:space="preserve"> as in Table 3</w:t>
      </w:r>
      <w:r w:rsidR="00B149D4">
        <w:rPr>
          <w:sz w:val="22"/>
          <w:lang w:val="en-US"/>
        </w:rPr>
        <w:t>. An</w:t>
      </w:r>
      <w:r w:rsidR="001A2A01">
        <w:rPr>
          <w:sz w:val="22"/>
          <w:lang w:val="en-US"/>
        </w:rPr>
        <w:t xml:space="preserve"> 4</w:t>
      </w:r>
      <w:r w:rsidR="001A2A01" w:rsidRPr="001A2A01">
        <w:rPr>
          <w:sz w:val="22"/>
          <w:vertAlign w:val="superscript"/>
          <w:lang w:val="en-US"/>
        </w:rPr>
        <w:t>th</w:t>
      </w:r>
      <w:r w:rsidR="001A2A01">
        <w:rPr>
          <w:sz w:val="22"/>
          <w:lang w:val="en-US"/>
        </w:rPr>
        <w:t xml:space="preserve"> order</w:t>
      </w:r>
      <w:r w:rsidR="00B149D4">
        <w:rPr>
          <w:sz w:val="22"/>
          <w:lang w:val="en-US"/>
        </w:rPr>
        <w:t xml:space="preserve"> intermodulation issues </w:t>
      </w:r>
      <w:r w:rsidR="001A2A01">
        <w:rPr>
          <w:sz w:val="22"/>
          <w:lang w:val="en-US"/>
        </w:rPr>
        <w:t xml:space="preserve">fall </w:t>
      </w:r>
      <w:r w:rsidR="00B149D4">
        <w:rPr>
          <w:sz w:val="22"/>
          <w:lang w:val="en-US"/>
        </w:rPr>
        <w:t xml:space="preserve">into </w:t>
      </w:r>
      <w:r w:rsidR="001A2A01">
        <w:rPr>
          <w:sz w:val="22"/>
          <w:lang w:val="en-US"/>
        </w:rPr>
        <w:t xml:space="preserve">RX </w:t>
      </w:r>
      <w:r w:rsidR="00B149D4">
        <w:rPr>
          <w:sz w:val="22"/>
          <w:lang w:val="en-US"/>
        </w:rPr>
        <w:t>B20, however the case for 4</w:t>
      </w:r>
      <w:r w:rsidR="00B149D4" w:rsidRPr="00B149D4">
        <w:rPr>
          <w:sz w:val="22"/>
          <w:vertAlign w:val="superscript"/>
          <w:lang w:val="en-US"/>
        </w:rPr>
        <w:t>th</w:t>
      </w:r>
      <w:r w:rsidR="00B149D4">
        <w:rPr>
          <w:sz w:val="22"/>
          <w:lang w:val="en-US"/>
        </w:rPr>
        <w:t xml:space="preserve"> harmonic when B</w:t>
      </w:r>
      <w:r w:rsidR="00F77BDF">
        <w:rPr>
          <w:sz w:val="22"/>
          <w:lang w:val="en-US"/>
        </w:rPr>
        <w:t xml:space="preserve">20 is transmitting and n78 is receiving has not been taken into account. </w:t>
      </w:r>
    </w:p>
    <w:p w14:paraId="78654FCF" w14:textId="01F4C6B7" w:rsidR="00C767C5" w:rsidRPr="00C767C5" w:rsidRDefault="00853DB3" w:rsidP="00CB6169">
      <w:pPr>
        <w:pStyle w:val="ListParagraph"/>
        <w:numPr>
          <w:ilvl w:val="0"/>
          <w:numId w:val="12"/>
        </w:numPr>
        <w:ind w:left="568"/>
        <w:jc w:val="both"/>
        <w:rPr>
          <w:rFonts w:ascii="Arial" w:hAnsi="Arial" w:cs="Arial"/>
          <w:b/>
          <w:lang w:val="en-US"/>
        </w:rPr>
      </w:pPr>
      <w:r>
        <w:rPr>
          <w:rFonts w:ascii="Arial" w:hAnsi="Arial" w:cs="Arial"/>
          <w:b/>
          <w:lang w:val="en-US"/>
        </w:rPr>
        <w:t>MSD Definition only for 2UL</w:t>
      </w:r>
      <w:r w:rsidR="00C767C5">
        <w:rPr>
          <w:rFonts w:ascii="Arial" w:hAnsi="Arial" w:cs="Arial"/>
          <w:b/>
          <w:lang w:val="en-US"/>
        </w:rPr>
        <w:t xml:space="preserve">: </w:t>
      </w:r>
      <w:r w:rsidR="00C767C5" w:rsidRPr="006D6D0C">
        <w:rPr>
          <w:rFonts w:ascii="Arial" w:hAnsi="Arial" w:cs="Arial"/>
          <w:lang w:val="en-US"/>
        </w:rPr>
        <w:t>Reference sensitivity exceptions for intermodulation interference due to dual uplink operation for EN-DC in NR FR1 involving two bands</w:t>
      </w:r>
      <w:r w:rsidR="006D6D0C">
        <w:rPr>
          <w:rFonts w:ascii="Arial" w:hAnsi="Arial" w:cs="Arial"/>
          <w:lang w:val="en-US"/>
        </w:rPr>
        <w:t xml:space="preserve"> (38.101-3)</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837"/>
        <w:gridCol w:w="796"/>
        <w:gridCol w:w="746"/>
        <w:gridCol w:w="666"/>
        <w:gridCol w:w="798"/>
        <w:gridCol w:w="1133"/>
        <w:gridCol w:w="817"/>
        <w:gridCol w:w="714"/>
      </w:tblGrid>
      <w:tr w:rsidR="00C767C5" w:rsidRPr="004D526A" w14:paraId="332DECF3" w14:textId="77777777" w:rsidTr="00E17231">
        <w:trPr>
          <w:trHeight w:val="648"/>
          <w:jc w:val="center"/>
        </w:trPr>
        <w:tc>
          <w:tcPr>
            <w:tcW w:w="5000" w:type="pct"/>
            <w:gridSpan w:val="9"/>
            <w:tcBorders>
              <w:bottom w:val="single" w:sz="4" w:space="0" w:color="auto"/>
            </w:tcBorders>
            <w:shd w:val="clear" w:color="auto" w:fill="auto"/>
            <w:vAlign w:val="center"/>
          </w:tcPr>
          <w:p w14:paraId="551F773B" w14:textId="77777777" w:rsidR="00C767C5" w:rsidRPr="004D526A" w:rsidRDefault="00C767C5" w:rsidP="0067487D">
            <w:pPr>
              <w:pStyle w:val="TAH"/>
            </w:pPr>
            <w:r w:rsidRPr="004D526A">
              <w:lastRenderedPageBreak/>
              <w:t>NR or E-UTRA Band / Channel bandwidth / N</w:t>
            </w:r>
            <w:r w:rsidRPr="004D526A">
              <w:rPr>
                <w:vertAlign w:val="subscript"/>
              </w:rPr>
              <w:t>RB</w:t>
            </w:r>
            <w:r w:rsidRPr="004D526A">
              <w:t xml:space="preserve"> / MSD</w:t>
            </w:r>
          </w:p>
        </w:tc>
      </w:tr>
      <w:tr w:rsidR="00C767C5" w:rsidRPr="004D526A" w14:paraId="2A689453" w14:textId="77777777" w:rsidTr="00F77BDF">
        <w:trPr>
          <w:trHeight w:val="648"/>
          <w:jc w:val="center"/>
        </w:trPr>
        <w:tc>
          <w:tcPr>
            <w:tcW w:w="1346" w:type="pct"/>
            <w:tcBorders>
              <w:bottom w:val="single" w:sz="4" w:space="0" w:color="auto"/>
            </w:tcBorders>
            <w:shd w:val="clear" w:color="auto" w:fill="auto"/>
            <w:vAlign w:val="center"/>
            <w:hideMark/>
          </w:tcPr>
          <w:p w14:paraId="03E7E9F1" w14:textId="77777777" w:rsidR="00C767C5" w:rsidRPr="004D526A" w:rsidRDefault="00C767C5" w:rsidP="0067487D">
            <w:pPr>
              <w:pStyle w:val="TAH"/>
            </w:pPr>
            <w:r w:rsidRPr="004D526A">
              <w:rPr>
                <w:lang w:eastAsia="ja-JP"/>
              </w:rPr>
              <w:t>EN-</w:t>
            </w:r>
            <w:r w:rsidRPr="004D526A">
              <w:rPr>
                <w:rFonts w:hint="eastAsia"/>
                <w:lang w:eastAsia="ja-JP"/>
              </w:rPr>
              <w:t>DC</w:t>
            </w:r>
          </w:p>
          <w:p w14:paraId="730676D9" w14:textId="77777777" w:rsidR="00C767C5" w:rsidRPr="004D526A" w:rsidRDefault="00C767C5" w:rsidP="0067487D">
            <w:pPr>
              <w:pStyle w:val="TAH"/>
            </w:pPr>
            <w:r w:rsidRPr="004D526A">
              <w:t>Configuration</w:t>
            </w:r>
          </w:p>
        </w:tc>
        <w:tc>
          <w:tcPr>
            <w:tcW w:w="470" w:type="pct"/>
            <w:tcBorders>
              <w:bottom w:val="single" w:sz="4" w:space="0" w:color="auto"/>
            </w:tcBorders>
            <w:shd w:val="clear" w:color="auto" w:fill="auto"/>
            <w:vAlign w:val="center"/>
            <w:hideMark/>
          </w:tcPr>
          <w:p w14:paraId="5A0A5ACA" w14:textId="77777777" w:rsidR="00C767C5" w:rsidRPr="004D526A" w:rsidRDefault="00C767C5" w:rsidP="0067487D">
            <w:pPr>
              <w:pStyle w:val="TAH"/>
            </w:pPr>
            <w:r w:rsidRPr="004D526A">
              <w:t xml:space="preserve">EUTRA or </w:t>
            </w:r>
            <w:r w:rsidRPr="004D526A">
              <w:rPr>
                <w:rFonts w:hint="eastAsia"/>
                <w:lang w:eastAsia="ja-JP"/>
              </w:rPr>
              <w:t>NR</w:t>
            </w:r>
            <w:r w:rsidRPr="004D526A">
              <w:t xml:space="preserve"> band</w:t>
            </w:r>
          </w:p>
        </w:tc>
        <w:tc>
          <w:tcPr>
            <w:tcW w:w="447" w:type="pct"/>
            <w:tcBorders>
              <w:bottom w:val="single" w:sz="4" w:space="0" w:color="auto"/>
            </w:tcBorders>
            <w:shd w:val="clear" w:color="auto" w:fill="auto"/>
            <w:vAlign w:val="center"/>
            <w:hideMark/>
          </w:tcPr>
          <w:p w14:paraId="5A49F03E" w14:textId="77777777" w:rsidR="00C767C5" w:rsidRPr="004D526A" w:rsidRDefault="00C767C5" w:rsidP="0067487D">
            <w:pPr>
              <w:pStyle w:val="TAH"/>
            </w:pPr>
            <w:r w:rsidRPr="004D526A">
              <w:t>UL F</w:t>
            </w:r>
            <w:r w:rsidRPr="004D526A">
              <w:rPr>
                <w:vertAlign w:val="subscript"/>
              </w:rPr>
              <w:t>c</w:t>
            </w:r>
            <w:r w:rsidRPr="004D526A">
              <w:t xml:space="preserve"> </w:t>
            </w:r>
            <w:r w:rsidRPr="004D526A">
              <w:br/>
              <w:t>(MHz)</w:t>
            </w:r>
          </w:p>
        </w:tc>
        <w:tc>
          <w:tcPr>
            <w:tcW w:w="419" w:type="pct"/>
            <w:tcBorders>
              <w:bottom w:val="single" w:sz="4" w:space="0" w:color="auto"/>
            </w:tcBorders>
            <w:shd w:val="clear" w:color="auto" w:fill="auto"/>
            <w:vAlign w:val="center"/>
            <w:hideMark/>
          </w:tcPr>
          <w:p w14:paraId="619253D6" w14:textId="77777777" w:rsidR="00C767C5" w:rsidRPr="004D526A" w:rsidRDefault="00C767C5" w:rsidP="0067487D">
            <w:pPr>
              <w:pStyle w:val="TAH"/>
            </w:pPr>
            <w:r w:rsidRPr="004D526A">
              <w:t xml:space="preserve">UL/DL BW </w:t>
            </w:r>
            <w:r w:rsidRPr="004D526A">
              <w:br/>
              <w:t>(MHz)</w:t>
            </w:r>
          </w:p>
        </w:tc>
        <w:tc>
          <w:tcPr>
            <w:tcW w:w="374" w:type="pct"/>
            <w:tcBorders>
              <w:bottom w:val="single" w:sz="4" w:space="0" w:color="auto"/>
            </w:tcBorders>
            <w:shd w:val="clear" w:color="auto" w:fill="auto"/>
            <w:vAlign w:val="center"/>
            <w:hideMark/>
          </w:tcPr>
          <w:p w14:paraId="45A7265D" w14:textId="77777777" w:rsidR="00C767C5" w:rsidRPr="004D526A" w:rsidRDefault="00C767C5" w:rsidP="0067487D">
            <w:pPr>
              <w:pStyle w:val="TAH"/>
            </w:pPr>
            <w:r w:rsidRPr="004D526A">
              <w:t xml:space="preserve">UL </w:t>
            </w:r>
            <w:r w:rsidRPr="004D526A">
              <w:br/>
              <w:t>L</w:t>
            </w:r>
            <w:r w:rsidRPr="004D526A">
              <w:rPr>
                <w:vertAlign w:val="subscript"/>
              </w:rPr>
              <w:t>CRB</w:t>
            </w:r>
          </w:p>
        </w:tc>
        <w:tc>
          <w:tcPr>
            <w:tcW w:w="448" w:type="pct"/>
            <w:tcBorders>
              <w:bottom w:val="single" w:sz="4" w:space="0" w:color="auto"/>
            </w:tcBorders>
            <w:shd w:val="clear" w:color="auto" w:fill="auto"/>
            <w:vAlign w:val="center"/>
            <w:hideMark/>
          </w:tcPr>
          <w:p w14:paraId="38778DA9" w14:textId="77777777" w:rsidR="00C767C5" w:rsidRPr="004D526A" w:rsidRDefault="00C767C5" w:rsidP="0067487D">
            <w:pPr>
              <w:pStyle w:val="TAH"/>
            </w:pPr>
            <w:r w:rsidRPr="004D526A">
              <w:t>DL F</w:t>
            </w:r>
            <w:r w:rsidRPr="004D526A">
              <w:rPr>
                <w:vertAlign w:val="subscript"/>
              </w:rPr>
              <w:t>c</w:t>
            </w:r>
            <w:r w:rsidRPr="004D526A">
              <w:t xml:space="preserve"> (MHz)</w:t>
            </w:r>
          </w:p>
        </w:tc>
        <w:tc>
          <w:tcPr>
            <w:tcW w:w="636" w:type="pct"/>
            <w:tcBorders>
              <w:bottom w:val="single" w:sz="4" w:space="0" w:color="auto"/>
            </w:tcBorders>
            <w:shd w:val="clear" w:color="auto" w:fill="auto"/>
            <w:vAlign w:val="center"/>
            <w:hideMark/>
          </w:tcPr>
          <w:p w14:paraId="5D8257FF" w14:textId="77777777" w:rsidR="00C767C5" w:rsidRPr="004D526A" w:rsidRDefault="00C767C5" w:rsidP="0067487D">
            <w:pPr>
              <w:pStyle w:val="TAH"/>
            </w:pPr>
            <w:r w:rsidRPr="004D526A">
              <w:t xml:space="preserve">MSD </w:t>
            </w:r>
            <w:r w:rsidRPr="004D526A">
              <w:br/>
              <w:t>(dB)</w:t>
            </w:r>
          </w:p>
        </w:tc>
        <w:tc>
          <w:tcPr>
            <w:tcW w:w="459" w:type="pct"/>
            <w:tcBorders>
              <w:bottom w:val="single" w:sz="4" w:space="0" w:color="auto"/>
            </w:tcBorders>
            <w:shd w:val="clear" w:color="auto" w:fill="auto"/>
            <w:vAlign w:val="center"/>
            <w:hideMark/>
          </w:tcPr>
          <w:p w14:paraId="6C76B60A" w14:textId="77777777" w:rsidR="00C767C5" w:rsidRPr="004D526A" w:rsidRDefault="00C767C5" w:rsidP="0067487D">
            <w:pPr>
              <w:pStyle w:val="TAH"/>
            </w:pPr>
            <w:r w:rsidRPr="004D526A">
              <w:t>Duplex mode</w:t>
            </w:r>
          </w:p>
        </w:tc>
        <w:tc>
          <w:tcPr>
            <w:tcW w:w="401" w:type="pct"/>
            <w:tcBorders>
              <w:bottom w:val="single" w:sz="4" w:space="0" w:color="auto"/>
            </w:tcBorders>
            <w:vAlign w:val="center"/>
          </w:tcPr>
          <w:p w14:paraId="213286C2" w14:textId="77777777" w:rsidR="00C767C5" w:rsidRPr="004D526A" w:rsidRDefault="00C767C5" w:rsidP="0067487D">
            <w:pPr>
              <w:pStyle w:val="TAH"/>
            </w:pPr>
            <w:r w:rsidRPr="004D526A">
              <w:t>IMD order</w:t>
            </w:r>
          </w:p>
        </w:tc>
      </w:tr>
      <w:tr w:rsidR="00C767C5" w:rsidRPr="004D526A" w14:paraId="4F398A6A" w14:textId="77777777" w:rsidTr="00F77BDF">
        <w:trPr>
          <w:trHeight w:val="112"/>
          <w:jc w:val="center"/>
        </w:trPr>
        <w:tc>
          <w:tcPr>
            <w:tcW w:w="1346" w:type="pct"/>
            <w:vMerge w:val="restart"/>
            <w:shd w:val="clear" w:color="auto" w:fill="auto"/>
            <w:vAlign w:val="center"/>
          </w:tcPr>
          <w:p w14:paraId="38EEC24B" w14:textId="2E91E452" w:rsidR="00C767C5" w:rsidRPr="004D526A" w:rsidRDefault="00C767C5" w:rsidP="0067487D">
            <w:pPr>
              <w:pStyle w:val="TAC"/>
            </w:pPr>
            <w:r w:rsidRPr="004D526A">
              <w:rPr>
                <w:rFonts w:hint="eastAsia"/>
              </w:rPr>
              <w:t>DC</w:t>
            </w:r>
            <w:r w:rsidRPr="004D526A">
              <w:t>_</w:t>
            </w:r>
            <w:r w:rsidRPr="004D526A">
              <w:rPr>
                <w:rFonts w:hint="eastAsia"/>
              </w:rPr>
              <w:t>20</w:t>
            </w:r>
            <w:r w:rsidRPr="004D526A">
              <w:t>A_n</w:t>
            </w:r>
            <w:r w:rsidRPr="004D526A">
              <w:rPr>
                <w:rFonts w:hint="eastAsia"/>
              </w:rPr>
              <w:t>78</w:t>
            </w:r>
            <w:r w:rsidRPr="004D526A">
              <w:t xml:space="preserve">A, </w:t>
            </w:r>
            <w:r w:rsidR="00E17231">
              <w:br/>
            </w:r>
            <w:r w:rsidRPr="004D526A">
              <w:t>DC_</w:t>
            </w:r>
            <w:r w:rsidRPr="004D526A">
              <w:rPr>
                <w:rFonts w:hint="eastAsia"/>
                <w:lang w:eastAsia="zh-CN"/>
              </w:rPr>
              <w:t>20A-</w:t>
            </w:r>
            <w:r w:rsidRPr="004D526A">
              <w:t>SUL_n</w:t>
            </w:r>
            <w:r w:rsidRPr="004D526A">
              <w:rPr>
                <w:rFonts w:hint="eastAsia"/>
                <w:lang w:eastAsia="zh-CN"/>
              </w:rPr>
              <w:t>78A</w:t>
            </w:r>
            <w:r w:rsidRPr="004D526A">
              <w:t>-n</w:t>
            </w:r>
            <w:r w:rsidRPr="004D526A">
              <w:rPr>
                <w:rFonts w:hint="eastAsia"/>
                <w:lang w:eastAsia="zh-CN"/>
              </w:rPr>
              <w:t>82A</w:t>
            </w:r>
          </w:p>
        </w:tc>
        <w:tc>
          <w:tcPr>
            <w:tcW w:w="470" w:type="pct"/>
            <w:shd w:val="clear" w:color="auto" w:fill="auto"/>
            <w:vAlign w:val="center"/>
          </w:tcPr>
          <w:p w14:paraId="3AA095CE" w14:textId="77777777" w:rsidR="00C767C5" w:rsidRPr="004D526A" w:rsidRDefault="00C767C5" w:rsidP="0067487D">
            <w:pPr>
              <w:pStyle w:val="TAC"/>
            </w:pPr>
            <w:r w:rsidRPr="004D526A">
              <w:rPr>
                <w:rFonts w:hint="eastAsia"/>
              </w:rPr>
              <w:t>20</w:t>
            </w:r>
          </w:p>
        </w:tc>
        <w:tc>
          <w:tcPr>
            <w:tcW w:w="447" w:type="pct"/>
            <w:shd w:val="clear" w:color="auto" w:fill="auto"/>
            <w:noWrap/>
            <w:vAlign w:val="center"/>
          </w:tcPr>
          <w:p w14:paraId="3D9FE284" w14:textId="77777777" w:rsidR="00C767C5" w:rsidRPr="004D526A" w:rsidRDefault="00C767C5" w:rsidP="0067487D">
            <w:pPr>
              <w:pStyle w:val="TAC"/>
            </w:pPr>
            <w:r w:rsidRPr="004D526A">
              <w:rPr>
                <w:rFonts w:hint="eastAsia"/>
              </w:rPr>
              <w:t>850</w:t>
            </w:r>
          </w:p>
        </w:tc>
        <w:tc>
          <w:tcPr>
            <w:tcW w:w="419" w:type="pct"/>
            <w:shd w:val="clear" w:color="auto" w:fill="auto"/>
            <w:noWrap/>
            <w:vAlign w:val="center"/>
          </w:tcPr>
          <w:p w14:paraId="39C1C442" w14:textId="77777777" w:rsidR="00C767C5" w:rsidRPr="004D526A" w:rsidRDefault="00C767C5" w:rsidP="0067487D">
            <w:pPr>
              <w:pStyle w:val="TAC"/>
            </w:pPr>
            <w:r w:rsidRPr="004D526A">
              <w:t>5</w:t>
            </w:r>
          </w:p>
        </w:tc>
        <w:tc>
          <w:tcPr>
            <w:tcW w:w="374" w:type="pct"/>
            <w:shd w:val="clear" w:color="auto" w:fill="auto"/>
            <w:noWrap/>
            <w:vAlign w:val="center"/>
          </w:tcPr>
          <w:p w14:paraId="5992FDCE" w14:textId="77777777" w:rsidR="00C767C5" w:rsidRPr="004D526A" w:rsidRDefault="00C767C5" w:rsidP="0067487D">
            <w:pPr>
              <w:pStyle w:val="TAC"/>
            </w:pPr>
            <w:r w:rsidRPr="004D526A">
              <w:t>25</w:t>
            </w:r>
          </w:p>
        </w:tc>
        <w:tc>
          <w:tcPr>
            <w:tcW w:w="448" w:type="pct"/>
            <w:shd w:val="clear" w:color="auto" w:fill="auto"/>
            <w:noWrap/>
            <w:vAlign w:val="center"/>
          </w:tcPr>
          <w:p w14:paraId="771F9BE7" w14:textId="77777777" w:rsidR="00C767C5" w:rsidRPr="004D526A" w:rsidRDefault="00C767C5" w:rsidP="0067487D">
            <w:pPr>
              <w:pStyle w:val="TAC"/>
            </w:pPr>
            <w:r w:rsidRPr="004D526A">
              <w:rPr>
                <w:rFonts w:hint="eastAsia"/>
              </w:rPr>
              <w:t>810</w:t>
            </w:r>
          </w:p>
        </w:tc>
        <w:tc>
          <w:tcPr>
            <w:tcW w:w="636" w:type="pct"/>
            <w:shd w:val="clear" w:color="auto" w:fill="auto"/>
            <w:noWrap/>
            <w:vAlign w:val="center"/>
          </w:tcPr>
          <w:p w14:paraId="12ACE57B" w14:textId="77777777" w:rsidR="00C767C5" w:rsidRPr="004D526A" w:rsidRDefault="00C767C5" w:rsidP="0067487D">
            <w:pPr>
              <w:pStyle w:val="TAC"/>
            </w:pPr>
            <w:r w:rsidRPr="004D526A">
              <w:rPr>
                <w:rFonts w:hint="eastAsia"/>
              </w:rPr>
              <w:t>21.7</w:t>
            </w:r>
          </w:p>
        </w:tc>
        <w:tc>
          <w:tcPr>
            <w:tcW w:w="459" w:type="pct"/>
            <w:shd w:val="clear" w:color="auto" w:fill="auto"/>
            <w:vAlign w:val="center"/>
          </w:tcPr>
          <w:p w14:paraId="0DEC5D34" w14:textId="77777777" w:rsidR="00C767C5" w:rsidRPr="004D526A" w:rsidRDefault="00C767C5" w:rsidP="0067487D">
            <w:pPr>
              <w:pStyle w:val="TAC"/>
            </w:pPr>
            <w:r w:rsidRPr="004D526A">
              <w:t>FDD</w:t>
            </w:r>
          </w:p>
        </w:tc>
        <w:tc>
          <w:tcPr>
            <w:tcW w:w="401" w:type="pct"/>
            <w:vAlign w:val="center"/>
          </w:tcPr>
          <w:p w14:paraId="3FC04C3D" w14:textId="77777777" w:rsidR="00C767C5" w:rsidRPr="004D526A" w:rsidRDefault="00C767C5" w:rsidP="0067487D">
            <w:pPr>
              <w:pStyle w:val="TAC"/>
            </w:pPr>
            <w:r w:rsidRPr="004D526A">
              <w:t>IMD4</w:t>
            </w:r>
            <w:r w:rsidRPr="004D526A">
              <w:rPr>
                <w:vertAlign w:val="superscript"/>
              </w:rPr>
              <w:t>4</w:t>
            </w:r>
          </w:p>
        </w:tc>
      </w:tr>
      <w:tr w:rsidR="00C767C5" w:rsidRPr="004D526A" w14:paraId="69C8D07B" w14:textId="77777777" w:rsidTr="00F77BDF">
        <w:trPr>
          <w:trHeight w:val="112"/>
          <w:jc w:val="center"/>
        </w:trPr>
        <w:tc>
          <w:tcPr>
            <w:tcW w:w="1346" w:type="pct"/>
            <w:vMerge/>
            <w:shd w:val="clear" w:color="auto" w:fill="auto"/>
            <w:vAlign w:val="center"/>
          </w:tcPr>
          <w:p w14:paraId="6D7FDE92" w14:textId="77777777" w:rsidR="00C767C5" w:rsidRPr="004D526A" w:rsidRDefault="00C767C5" w:rsidP="0067487D">
            <w:pPr>
              <w:pStyle w:val="TAC"/>
            </w:pPr>
          </w:p>
        </w:tc>
        <w:tc>
          <w:tcPr>
            <w:tcW w:w="470" w:type="pct"/>
            <w:shd w:val="clear" w:color="auto" w:fill="auto"/>
            <w:vAlign w:val="center"/>
          </w:tcPr>
          <w:p w14:paraId="5D8A6D9D" w14:textId="77777777" w:rsidR="00C767C5" w:rsidRPr="004D526A" w:rsidRDefault="00C767C5" w:rsidP="0067487D">
            <w:pPr>
              <w:pStyle w:val="TAC"/>
            </w:pPr>
            <w:r w:rsidRPr="004D526A">
              <w:rPr>
                <w:rFonts w:hint="eastAsia"/>
              </w:rPr>
              <w:t>n78</w:t>
            </w:r>
          </w:p>
        </w:tc>
        <w:tc>
          <w:tcPr>
            <w:tcW w:w="447" w:type="pct"/>
            <w:shd w:val="clear" w:color="auto" w:fill="auto"/>
            <w:noWrap/>
            <w:vAlign w:val="center"/>
          </w:tcPr>
          <w:p w14:paraId="229C1380" w14:textId="77777777" w:rsidR="00C767C5" w:rsidRPr="004D526A" w:rsidRDefault="00C767C5" w:rsidP="0067487D">
            <w:pPr>
              <w:pStyle w:val="TAC"/>
            </w:pPr>
            <w:r w:rsidRPr="004D526A">
              <w:rPr>
                <w:rFonts w:hint="eastAsia"/>
              </w:rPr>
              <w:t>3360</w:t>
            </w:r>
          </w:p>
        </w:tc>
        <w:tc>
          <w:tcPr>
            <w:tcW w:w="419" w:type="pct"/>
            <w:shd w:val="clear" w:color="auto" w:fill="auto"/>
            <w:noWrap/>
            <w:vAlign w:val="center"/>
          </w:tcPr>
          <w:p w14:paraId="58A4EBD1" w14:textId="77777777" w:rsidR="00C767C5" w:rsidRPr="004D526A" w:rsidRDefault="00C767C5" w:rsidP="0067487D">
            <w:pPr>
              <w:pStyle w:val="TAC"/>
            </w:pPr>
            <w:r w:rsidRPr="004D526A">
              <w:rPr>
                <w:rFonts w:hint="eastAsia"/>
              </w:rPr>
              <w:t>10</w:t>
            </w:r>
          </w:p>
        </w:tc>
        <w:tc>
          <w:tcPr>
            <w:tcW w:w="374" w:type="pct"/>
            <w:shd w:val="clear" w:color="auto" w:fill="auto"/>
            <w:noWrap/>
            <w:vAlign w:val="center"/>
          </w:tcPr>
          <w:p w14:paraId="49F7945B" w14:textId="77777777" w:rsidR="00C767C5" w:rsidRPr="004D526A" w:rsidRDefault="00C767C5" w:rsidP="0067487D">
            <w:pPr>
              <w:pStyle w:val="TAC"/>
            </w:pPr>
            <w:r w:rsidRPr="004D526A">
              <w:rPr>
                <w:rFonts w:hint="eastAsia"/>
              </w:rPr>
              <w:t>50</w:t>
            </w:r>
          </w:p>
        </w:tc>
        <w:tc>
          <w:tcPr>
            <w:tcW w:w="448" w:type="pct"/>
            <w:shd w:val="clear" w:color="auto" w:fill="auto"/>
            <w:noWrap/>
            <w:vAlign w:val="center"/>
          </w:tcPr>
          <w:p w14:paraId="3A034252" w14:textId="77777777" w:rsidR="00C767C5" w:rsidRPr="004D526A" w:rsidRDefault="00C767C5" w:rsidP="0067487D">
            <w:pPr>
              <w:pStyle w:val="TAC"/>
            </w:pPr>
            <w:r w:rsidRPr="004D526A">
              <w:rPr>
                <w:rFonts w:hint="eastAsia"/>
              </w:rPr>
              <w:t>3360</w:t>
            </w:r>
          </w:p>
        </w:tc>
        <w:tc>
          <w:tcPr>
            <w:tcW w:w="636" w:type="pct"/>
            <w:shd w:val="clear" w:color="auto" w:fill="auto"/>
            <w:noWrap/>
            <w:vAlign w:val="center"/>
          </w:tcPr>
          <w:p w14:paraId="2A1426C5" w14:textId="77777777" w:rsidR="00C767C5" w:rsidRPr="004D526A" w:rsidRDefault="00C767C5" w:rsidP="0067487D">
            <w:pPr>
              <w:pStyle w:val="TAC"/>
            </w:pPr>
            <w:r w:rsidRPr="004D526A">
              <w:rPr>
                <w:rFonts w:hint="eastAsia"/>
              </w:rPr>
              <w:t>N/A</w:t>
            </w:r>
          </w:p>
        </w:tc>
        <w:tc>
          <w:tcPr>
            <w:tcW w:w="459" w:type="pct"/>
            <w:shd w:val="clear" w:color="auto" w:fill="auto"/>
            <w:vAlign w:val="center"/>
          </w:tcPr>
          <w:p w14:paraId="62202B61" w14:textId="77777777" w:rsidR="00C767C5" w:rsidRPr="004D526A" w:rsidRDefault="00C767C5" w:rsidP="0067487D">
            <w:pPr>
              <w:pStyle w:val="TAC"/>
            </w:pPr>
            <w:r w:rsidRPr="004D526A">
              <w:rPr>
                <w:rFonts w:hint="eastAsia"/>
              </w:rPr>
              <w:t>TDD</w:t>
            </w:r>
          </w:p>
        </w:tc>
        <w:tc>
          <w:tcPr>
            <w:tcW w:w="401" w:type="pct"/>
            <w:vAlign w:val="center"/>
          </w:tcPr>
          <w:p w14:paraId="072D23F3" w14:textId="77777777" w:rsidR="00C767C5" w:rsidRPr="004D526A" w:rsidRDefault="00C767C5" w:rsidP="0067487D">
            <w:pPr>
              <w:pStyle w:val="TAC"/>
            </w:pPr>
            <w:r w:rsidRPr="004D526A">
              <w:t>N/A</w:t>
            </w:r>
          </w:p>
        </w:tc>
      </w:tr>
    </w:tbl>
    <w:p w14:paraId="35BCD4DB" w14:textId="77777777" w:rsidR="00C767C5" w:rsidRDefault="00C767C5" w:rsidP="00C767C5">
      <w:pPr>
        <w:pStyle w:val="ListParagraph"/>
        <w:ind w:left="568"/>
        <w:jc w:val="both"/>
        <w:rPr>
          <w:rFonts w:ascii="Arial" w:hAnsi="Arial" w:cs="Arial"/>
          <w:b/>
          <w:lang w:val="en-US"/>
        </w:rPr>
      </w:pPr>
    </w:p>
    <w:p w14:paraId="021BD666" w14:textId="704CDE79" w:rsidR="005E047C" w:rsidRDefault="00853DB3" w:rsidP="005E047C">
      <w:pPr>
        <w:pStyle w:val="Heading2"/>
        <w:rPr>
          <w:lang w:val="en-US"/>
        </w:rPr>
      </w:pPr>
      <w:r>
        <w:rPr>
          <w:lang w:val="en-US"/>
        </w:rPr>
        <w:t>Harmonics</w:t>
      </w:r>
      <w:r w:rsidR="004E5AD2">
        <w:rPr>
          <w:lang w:val="en-US"/>
        </w:rPr>
        <w:t xml:space="preserve"> and intermodulation</w:t>
      </w:r>
      <w:r>
        <w:rPr>
          <w:lang w:val="en-US"/>
        </w:rPr>
        <w:t xml:space="preserve"> analysis </w:t>
      </w:r>
    </w:p>
    <w:p w14:paraId="569DC937" w14:textId="77777777" w:rsidR="00F77BDF" w:rsidRPr="00F77BDF" w:rsidRDefault="00F77BDF" w:rsidP="00314CB0">
      <w:pPr>
        <w:jc w:val="both"/>
        <w:rPr>
          <w:sz w:val="22"/>
          <w:lang w:val="en-US"/>
        </w:rPr>
      </w:pPr>
      <w:r w:rsidRPr="00F77BDF">
        <w:rPr>
          <w:sz w:val="22"/>
          <w:lang w:val="en-US"/>
        </w:rPr>
        <w:t>In TS38.0101-3 was only defined the MSD for dual uplink for DC_20A_n78A and DC_20A_SUL_n78A-n82A. However, it has not been analysis the 4</w:t>
      </w:r>
      <w:r w:rsidRPr="00F77BDF">
        <w:rPr>
          <w:sz w:val="22"/>
          <w:vertAlign w:val="superscript"/>
          <w:lang w:val="en-US"/>
        </w:rPr>
        <w:t>th</w:t>
      </w:r>
      <w:r w:rsidRPr="00F77BDF">
        <w:rPr>
          <w:sz w:val="22"/>
          <w:lang w:val="en-US"/>
        </w:rPr>
        <w:t xml:space="preserve"> harmonic for the case where B20 is transmitting and n78 is receiving, which can be for the DC_20_n78, DC_20_SUL_n78-n82 and DC_20_SUL_n78-n83. The table below shows the case where B20 is UL and n78 is DL and provides with a “TRUE” for the case harmonic or intermodulation occurs.</w:t>
      </w:r>
    </w:p>
    <w:p w14:paraId="7941838E" w14:textId="2227E6C3" w:rsidR="0067487D" w:rsidRDefault="009E16EE" w:rsidP="009E16EE">
      <w:pPr>
        <w:pStyle w:val="TH"/>
        <w:rPr>
          <w:rFonts w:ascii="Tms Rmn" w:hAnsi="Tms Rmn"/>
          <w:lang w:val="en-US"/>
        </w:rPr>
      </w:pPr>
      <w:r>
        <w:t>Table 3</w:t>
      </w:r>
      <w:r w:rsidRPr="005D7A6F">
        <w:t xml:space="preserve">: </w:t>
      </w:r>
      <w:r>
        <w:t>B20 and n78 harmonics and IMD</w:t>
      </w:r>
      <w:r w:rsidR="0067487D">
        <w:rPr>
          <w:lang w:val="en-US"/>
        </w:rPr>
        <w:fldChar w:fldCharType="begin"/>
      </w:r>
      <w:r w:rsidR="0067487D">
        <w:rPr>
          <w:lang w:val="en-US"/>
        </w:rPr>
        <w:instrText xml:space="preserve"> LINK Excel.Sheet.12 "C:\\Users\\cprialeo\\AppData\\Local\\Microsoft\\Windows\\INetCache\\Content.Outlook\\AL3XVWGE\\harmonic and IMD --- v15.xlsx" "2DL 2UL bands!R2C1:R49C5" \a \f 4 \h  \* MERGEFORMAT </w:instrText>
      </w:r>
      <w:r w:rsidR="0067487D">
        <w:rPr>
          <w:lang w:val="en-US"/>
        </w:rPr>
        <w:fldChar w:fldCharType="separate"/>
      </w:r>
    </w:p>
    <w:tbl>
      <w:tblPr>
        <w:tblW w:w="9576" w:type="dxa"/>
        <w:tblLook w:val="04A0" w:firstRow="1" w:lastRow="0" w:firstColumn="1" w:lastColumn="0" w:noHBand="0" w:noVBand="1"/>
      </w:tblPr>
      <w:tblGrid>
        <w:gridCol w:w="1828"/>
        <w:gridCol w:w="1857"/>
        <w:gridCol w:w="2055"/>
        <w:gridCol w:w="1900"/>
        <w:gridCol w:w="1936"/>
      </w:tblGrid>
      <w:tr w:rsidR="0067487D" w:rsidRPr="0067487D" w14:paraId="2D168328" w14:textId="77777777" w:rsidTr="0067487D">
        <w:trPr>
          <w:trHeight w:val="320"/>
        </w:trPr>
        <w:tc>
          <w:tcPr>
            <w:tcW w:w="1828" w:type="dxa"/>
            <w:tcBorders>
              <w:top w:val="single" w:sz="12" w:space="0" w:color="auto"/>
              <w:left w:val="single" w:sz="12" w:space="0" w:color="auto"/>
              <w:bottom w:val="single" w:sz="4" w:space="0" w:color="auto"/>
              <w:right w:val="single" w:sz="4" w:space="0" w:color="auto"/>
            </w:tcBorders>
            <w:shd w:val="clear" w:color="000000" w:fill="95B3D7"/>
            <w:vAlign w:val="center"/>
            <w:hideMark/>
          </w:tcPr>
          <w:p w14:paraId="528411E5" w14:textId="77777777" w:rsidR="0067487D" w:rsidRPr="0067487D" w:rsidRDefault="0067487D" w:rsidP="0067487D">
            <w:pPr>
              <w:spacing w:after="0"/>
              <w:jc w:val="center"/>
              <w:rPr>
                <w:rFonts w:ascii="Arial" w:eastAsia="Times New Roman" w:hAnsi="Arial" w:cs="Arial"/>
                <w:b/>
                <w:bCs/>
                <w:color w:val="000000"/>
                <w:sz w:val="17"/>
                <w:szCs w:val="17"/>
                <w:lang w:val="en-US"/>
              </w:rPr>
            </w:pPr>
            <w:r w:rsidRPr="0067487D">
              <w:rPr>
                <w:rFonts w:ascii="Arial" w:eastAsia="Times New Roman" w:hAnsi="Arial" w:cs="Arial"/>
                <w:b/>
                <w:bCs/>
                <w:color w:val="000000"/>
                <w:sz w:val="17"/>
                <w:szCs w:val="17"/>
                <w:lang w:val="en-US"/>
              </w:rPr>
              <w:t>UE UL carriers</w:t>
            </w:r>
          </w:p>
        </w:tc>
        <w:tc>
          <w:tcPr>
            <w:tcW w:w="1857" w:type="dxa"/>
            <w:tcBorders>
              <w:top w:val="single" w:sz="12" w:space="0" w:color="auto"/>
              <w:left w:val="nil"/>
              <w:bottom w:val="single" w:sz="4" w:space="0" w:color="auto"/>
              <w:right w:val="single" w:sz="4" w:space="0" w:color="auto"/>
            </w:tcBorders>
            <w:shd w:val="clear" w:color="000000" w:fill="95B3D7"/>
            <w:vAlign w:val="center"/>
            <w:hideMark/>
          </w:tcPr>
          <w:p w14:paraId="2FAF6D29" w14:textId="77777777" w:rsidR="0067487D" w:rsidRPr="0067487D" w:rsidRDefault="0067487D" w:rsidP="0067487D">
            <w:pPr>
              <w:spacing w:after="0"/>
              <w:jc w:val="center"/>
              <w:rPr>
                <w:rFonts w:ascii="Arial" w:eastAsia="Times New Roman" w:hAnsi="Arial" w:cs="Arial"/>
                <w:b/>
                <w:bCs/>
                <w:color w:val="000000"/>
                <w:sz w:val="17"/>
                <w:szCs w:val="17"/>
                <w:lang w:val="en-US"/>
              </w:rPr>
            </w:pPr>
            <w:proofErr w:type="spellStart"/>
            <w:r w:rsidRPr="0067487D">
              <w:rPr>
                <w:rFonts w:ascii="Arial" w:eastAsia="Times New Roman" w:hAnsi="Arial" w:cs="Arial"/>
                <w:b/>
                <w:bCs/>
                <w:color w:val="000000"/>
                <w:sz w:val="17"/>
                <w:szCs w:val="17"/>
                <w:lang w:val="en-US"/>
              </w:rPr>
              <w:t>fx_low</w:t>
            </w:r>
            <w:proofErr w:type="spellEnd"/>
          </w:p>
        </w:tc>
        <w:tc>
          <w:tcPr>
            <w:tcW w:w="2055" w:type="dxa"/>
            <w:tcBorders>
              <w:top w:val="single" w:sz="12" w:space="0" w:color="auto"/>
              <w:left w:val="nil"/>
              <w:bottom w:val="single" w:sz="4" w:space="0" w:color="auto"/>
              <w:right w:val="single" w:sz="4" w:space="0" w:color="auto"/>
            </w:tcBorders>
            <w:shd w:val="clear" w:color="000000" w:fill="95B3D7"/>
            <w:vAlign w:val="center"/>
            <w:hideMark/>
          </w:tcPr>
          <w:p w14:paraId="77FB981B" w14:textId="77777777" w:rsidR="0067487D" w:rsidRPr="0067487D" w:rsidRDefault="0067487D" w:rsidP="0067487D">
            <w:pPr>
              <w:spacing w:after="0"/>
              <w:jc w:val="center"/>
              <w:rPr>
                <w:rFonts w:ascii="Arial" w:eastAsia="Times New Roman" w:hAnsi="Arial" w:cs="Arial"/>
                <w:b/>
                <w:bCs/>
                <w:color w:val="000000"/>
                <w:sz w:val="17"/>
                <w:szCs w:val="17"/>
                <w:lang w:val="en-US"/>
              </w:rPr>
            </w:pPr>
            <w:proofErr w:type="spellStart"/>
            <w:r w:rsidRPr="0067487D">
              <w:rPr>
                <w:rFonts w:ascii="Arial" w:eastAsia="Times New Roman" w:hAnsi="Arial" w:cs="Arial"/>
                <w:b/>
                <w:bCs/>
                <w:color w:val="000000"/>
                <w:sz w:val="17"/>
                <w:szCs w:val="17"/>
                <w:lang w:val="en-US"/>
              </w:rPr>
              <w:t>fx_high</w:t>
            </w:r>
            <w:proofErr w:type="spellEnd"/>
          </w:p>
        </w:tc>
        <w:tc>
          <w:tcPr>
            <w:tcW w:w="1900" w:type="dxa"/>
            <w:tcBorders>
              <w:top w:val="single" w:sz="12" w:space="0" w:color="auto"/>
              <w:left w:val="nil"/>
              <w:bottom w:val="single" w:sz="4" w:space="0" w:color="auto"/>
              <w:right w:val="single" w:sz="4" w:space="0" w:color="auto"/>
            </w:tcBorders>
            <w:shd w:val="clear" w:color="000000" w:fill="95B3D7"/>
            <w:vAlign w:val="center"/>
            <w:hideMark/>
          </w:tcPr>
          <w:p w14:paraId="0A073853" w14:textId="77777777" w:rsidR="0067487D" w:rsidRPr="0067487D" w:rsidRDefault="0067487D" w:rsidP="0067487D">
            <w:pPr>
              <w:spacing w:after="0"/>
              <w:jc w:val="center"/>
              <w:rPr>
                <w:rFonts w:ascii="Arial" w:eastAsia="Times New Roman" w:hAnsi="Arial" w:cs="Arial"/>
                <w:b/>
                <w:bCs/>
                <w:color w:val="000000"/>
                <w:sz w:val="17"/>
                <w:szCs w:val="17"/>
                <w:lang w:val="en-US"/>
              </w:rPr>
            </w:pPr>
            <w:proofErr w:type="spellStart"/>
            <w:r w:rsidRPr="0067487D">
              <w:rPr>
                <w:rFonts w:ascii="Arial" w:eastAsia="Times New Roman" w:hAnsi="Arial" w:cs="Arial"/>
                <w:b/>
                <w:bCs/>
                <w:color w:val="000000"/>
                <w:sz w:val="17"/>
                <w:szCs w:val="17"/>
                <w:lang w:val="en-US"/>
              </w:rPr>
              <w:t>fy_low</w:t>
            </w:r>
            <w:proofErr w:type="spellEnd"/>
          </w:p>
        </w:tc>
        <w:tc>
          <w:tcPr>
            <w:tcW w:w="1936" w:type="dxa"/>
            <w:tcBorders>
              <w:top w:val="single" w:sz="12" w:space="0" w:color="auto"/>
              <w:left w:val="nil"/>
              <w:bottom w:val="single" w:sz="4" w:space="0" w:color="auto"/>
              <w:right w:val="single" w:sz="12" w:space="0" w:color="auto"/>
            </w:tcBorders>
            <w:shd w:val="clear" w:color="000000" w:fill="95B3D7"/>
            <w:vAlign w:val="center"/>
            <w:hideMark/>
          </w:tcPr>
          <w:p w14:paraId="52088D03" w14:textId="77777777" w:rsidR="0067487D" w:rsidRPr="0067487D" w:rsidRDefault="0067487D" w:rsidP="0067487D">
            <w:pPr>
              <w:spacing w:after="0"/>
              <w:jc w:val="center"/>
              <w:rPr>
                <w:rFonts w:ascii="Arial" w:eastAsia="Times New Roman" w:hAnsi="Arial" w:cs="Arial"/>
                <w:b/>
                <w:bCs/>
                <w:color w:val="000000"/>
                <w:sz w:val="17"/>
                <w:szCs w:val="17"/>
                <w:lang w:val="en-US"/>
              </w:rPr>
            </w:pPr>
            <w:proofErr w:type="spellStart"/>
            <w:r w:rsidRPr="0067487D">
              <w:rPr>
                <w:rFonts w:ascii="Arial" w:eastAsia="Times New Roman" w:hAnsi="Arial" w:cs="Arial"/>
                <w:b/>
                <w:bCs/>
                <w:color w:val="000000"/>
                <w:sz w:val="17"/>
                <w:szCs w:val="17"/>
                <w:lang w:val="en-US"/>
              </w:rPr>
              <w:t>fy_high</w:t>
            </w:r>
            <w:proofErr w:type="spellEnd"/>
          </w:p>
        </w:tc>
      </w:tr>
      <w:tr w:rsidR="0067487D" w:rsidRPr="0067487D" w14:paraId="40C420AA" w14:textId="77777777" w:rsidTr="0067487D">
        <w:trPr>
          <w:trHeight w:val="320"/>
        </w:trPr>
        <w:tc>
          <w:tcPr>
            <w:tcW w:w="1828" w:type="dxa"/>
            <w:tcBorders>
              <w:top w:val="nil"/>
              <w:left w:val="single" w:sz="12" w:space="0" w:color="auto"/>
              <w:bottom w:val="nil"/>
              <w:right w:val="single" w:sz="4" w:space="0" w:color="auto"/>
            </w:tcBorders>
            <w:shd w:val="clear" w:color="auto" w:fill="auto"/>
            <w:vAlign w:val="center"/>
            <w:hideMark/>
          </w:tcPr>
          <w:p w14:paraId="53B271EB"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UL frequency (MHz)</w:t>
            </w:r>
          </w:p>
        </w:tc>
        <w:tc>
          <w:tcPr>
            <w:tcW w:w="1857" w:type="dxa"/>
            <w:tcBorders>
              <w:top w:val="nil"/>
              <w:left w:val="nil"/>
              <w:bottom w:val="nil"/>
              <w:right w:val="single" w:sz="4" w:space="0" w:color="auto"/>
            </w:tcBorders>
            <w:shd w:val="clear" w:color="auto" w:fill="auto"/>
            <w:vAlign w:val="center"/>
            <w:hideMark/>
          </w:tcPr>
          <w:p w14:paraId="7FC91CC8"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832</w:t>
            </w:r>
          </w:p>
        </w:tc>
        <w:tc>
          <w:tcPr>
            <w:tcW w:w="2055" w:type="dxa"/>
            <w:tcBorders>
              <w:top w:val="nil"/>
              <w:left w:val="nil"/>
              <w:bottom w:val="nil"/>
              <w:right w:val="single" w:sz="4" w:space="0" w:color="auto"/>
            </w:tcBorders>
            <w:shd w:val="clear" w:color="auto" w:fill="auto"/>
            <w:vAlign w:val="center"/>
            <w:hideMark/>
          </w:tcPr>
          <w:p w14:paraId="616231B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862</w:t>
            </w:r>
          </w:p>
        </w:tc>
        <w:tc>
          <w:tcPr>
            <w:tcW w:w="1900" w:type="dxa"/>
            <w:tcBorders>
              <w:top w:val="nil"/>
              <w:left w:val="nil"/>
              <w:bottom w:val="nil"/>
              <w:right w:val="single" w:sz="4" w:space="0" w:color="auto"/>
            </w:tcBorders>
            <w:shd w:val="clear" w:color="auto" w:fill="auto"/>
            <w:vAlign w:val="center"/>
            <w:hideMark/>
          </w:tcPr>
          <w:p w14:paraId="0F1B476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3300</w:t>
            </w:r>
          </w:p>
        </w:tc>
        <w:tc>
          <w:tcPr>
            <w:tcW w:w="1936" w:type="dxa"/>
            <w:tcBorders>
              <w:top w:val="nil"/>
              <w:left w:val="nil"/>
              <w:bottom w:val="nil"/>
              <w:right w:val="single" w:sz="12" w:space="0" w:color="auto"/>
            </w:tcBorders>
            <w:shd w:val="clear" w:color="auto" w:fill="auto"/>
            <w:vAlign w:val="center"/>
            <w:hideMark/>
          </w:tcPr>
          <w:p w14:paraId="248FEEA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4200</w:t>
            </w:r>
          </w:p>
        </w:tc>
      </w:tr>
      <w:tr w:rsidR="0067487D" w:rsidRPr="0067487D" w14:paraId="676B3BAA" w14:textId="77777777" w:rsidTr="0067487D">
        <w:trPr>
          <w:trHeight w:val="335"/>
        </w:trPr>
        <w:tc>
          <w:tcPr>
            <w:tcW w:w="1828" w:type="dxa"/>
            <w:tcBorders>
              <w:top w:val="single" w:sz="12" w:space="0" w:color="auto"/>
              <w:left w:val="single" w:sz="12" w:space="0" w:color="auto"/>
              <w:bottom w:val="single" w:sz="4" w:space="0" w:color="auto"/>
              <w:right w:val="single" w:sz="4" w:space="0" w:color="auto"/>
            </w:tcBorders>
            <w:shd w:val="clear" w:color="000000" w:fill="B8CCE4"/>
            <w:vAlign w:val="center"/>
            <w:hideMark/>
          </w:tcPr>
          <w:p w14:paraId="3F25EDFA" w14:textId="77777777" w:rsidR="0067487D" w:rsidRPr="0067487D" w:rsidRDefault="0067487D" w:rsidP="0067487D">
            <w:pPr>
              <w:spacing w:after="0"/>
              <w:rPr>
                <w:rFonts w:ascii="Arial" w:eastAsia="Times New Roman" w:hAnsi="Arial" w:cs="Arial"/>
                <w:b/>
                <w:color w:val="000000"/>
                <w:sz w:val="17"/>
                <w:szCs w:val="17"/>
                <w:lang w:val="en-US"/>
              </w:rPr>
            </w:pPr>
            <w:r w:rsidRPr="0067487D">
              <w:rPr>
                <w:rFonts w:ascii="Arial" w:eastAsia="Times New Roman" w:hAnsi="Arial" w:cs="Arial"/>
                <w:b/>
                <w:color w:val="000000"/>
                <w:sz w:val="17"/>
                <w:szCs w:val="17"/>
                <w:lang w:val="en-US"/>
              </w:rPr>
              <w:t>2</w:t>
            </w:r>
            <w:r w:rsidRPr="0067487D">
              <w:rPr>
                <w:rFonts w:ascii="Arial" w:eastAsia="Times New Roman" w:hAnsi="Arial" w:cs="Arial"/>
                <w:b/>
                <w:color w:val="000000"/>
                <w:sz w:val="17"/>
                <w:szCs w:val="17"/>
                <w:vertAlign w:val="superscript"/>
                <w:lang w:val="en-US"/>
              </w:rPr>
              <w:t>nd</w:t>
            </w:r>
            <w:r w:rsidRPr="0067487D">
              <w:rPr>
                <w:rFonts w:ascii="Arial" w:eastAsia="Times New Roman" w:hAnsi="Arial" w:cs="Arial"/>
                <w:b/>
                <w:color w:val="000000"/>
                <w:sz w:val="17"/>
                <w:szCs w:val="17"/>
                <w:lang w:val="en-US"/>
              </w:rPr>
              <w:t xml:space="preserve"> harmonics frequency limits</w:t>
            </w:r>
          </w:p>
        </w:tc>
        <w:tc>
          <w:tcPr>
            <w:tcW w:w="1857" w:type="dxa"/>
            <w:tcBorders>
              <w:top w:val="single" w:sz="12" w:space="0" w:color="auto"/>
              <w:left w:val="nil"/>
              <w:bottom w:val="single" w:sz="4" w:space="0" w:color="auto"/>
              <w:right w:val="single" w:sz="4" w:space="0" w:color="auto"/>
            </w:tcBorders>
            <w:shd w:val="clear" w:color="000000" w:fill="B8CCE4"/>
            <w:vAlign w:val="center"/>
            <w:hideMark/>
          </w:tcPr>
          <w:p w14:paraId="2D276FF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fx_low</w:t>
            </w:r>
            <w:proofErr w:type="spellEnd"/>
          </w:p>
        </w:tc>
        <w:tc>
          <w:tcPr>
            <w:tcW w:w="2055" w:type="dxa"/>
            <w:tcBorders>
              <w:top w:val="single" w:sz="12" w:space="0" w:color="auto"/>
              <w:left w:val="nil"/>
              <w:bottom w:val="single" w:sz="4" w:space="0" w:color="auto"/>
              <w:right w:val="single" w:sz="4" w:space="0" w:color="auto"/>
            </w:tcBorders>
            <w:shd w:val="clear" w:color="000000" w:fill="B8CCE4"/>
            <w:vAlign w:val="center"/>
            <w:hideMark/>
          </w:tcPr>
          <w:p w14:paraId="5CFEBF3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fx_high</w:t>
            </w:r>
            <w:proofErr w:type="spellEnd"/>
          </w:p>
        </w:tc>
        <w:tc>
          <w:tcPr>
            <w:tcW w:w="1900" w:type="dxa"/>
            <w:tcBorders>
              <w:top w:val="single" w:sz="12" w:space="0" w:color="auto"/>
              <w:left w:val="nil"/>
              <w:bottom w:val="single" w:sz="4" w:space="0" w:color="auto"/>
              <w:right w:val="single" w:sz="4" w:space="0" w:color="auto"/>
            </w:tcBorders>
            <w:shd w:val="clear" w:color="000000" w:fill="B8CCE4"/>
            <w:vAlign w:val="center"/>
            <w:hideMark/>
          </w:tcPr>
          <w:p w14:paraId="33FA066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xml:space="preserve">2* </w:t>
            </w:r>
            <w:proofErr w:type="spellStart"/>
            <w:r w:rsidRPr="0067487D">
              <w:rPr>
                <w:rFonts w:ascii="Arial" w:eastAsia="Times New Roman" w:hAnsi="Arial" w:cs="Arial"/>
                <w:color w:val="000000"/>
                <w:sz w:val="17"/>
                <w:szCs w:val="17"/>
                <w:lang w:val="en-US"/>
              </w:rPr>
              <w:t>fy_low</w:t>
            </w:r>
            <w:proofErr w:type="spellEnd"/>
          </w:p>
        </w:tc>
        <w:tc>
          <w:tcPr>
            <w:tcW w:w="1936" w:type="dxa"/>
            <w:tcBorders>
              <w:top w:val="single" w:sz="12" w:space="0" w:color="auto"/>
              <w:left w:val="nil"/>
              <w:bottom w:val="single" w:sz="4" w:space="0" w:color="auto"/>
              <w:right w:val="single" w:sz="12" w:space="0" w:color="auto"/>
            </w:tcBorders>
            <w:shd w:val="clear" w:color="000000" w:fill="B8CCE4"/>
            <w:vAlign w:val="center"/>
            <w:hideMark/>
          </w:tcPr>
          <w:p w14:paraId="19D3A4F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xml:space="preserve">2* </w:t>
            </w:r>
            <w:proofErr w:type="spellStart"/>
            <w:r w:rsidRPr="0067487D">
              <w:rPr>
                <w:rFonts w:ascii="Arial" w:eastAsia="Times New Roman" w:hAnsi="Arial" w:cs="Arial"/>
                <w:color w:val="000000"/>
                <w:sz w:val="17"/>
                <w:szCs w:val="17"/>
                <w:lang w:val="en-US"/>
              </w:rPr>
              <w:t>fy_high</w:t>
            </w:r>
            <w:proofErr w:type="spellEnd"/>
          </w:p>
        </w:tc>
      </w:tr>
      <w:tr w:rsidR="0067487D" w:rsidRPr="0067487D" w14:paraId="334A40AC" w14:textId="77777777" w:rsidTr="0067487D">
        <w:trPr>
          <w:trHeight w:val="33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17DCD69B"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r w:rsidRPr="0067487D">
              <w:rPr>
                <w:rFonts w:ascii="Arial" w:eastAsia="Times New Roman" w:hAnsi="Arial" w:cs="Arial"/>
                <w:color w:val="000000"/>
                <w:sz w:val="17"/>
                <w:szCs w:val="17"/>
                <w:vertAlign w:val="superscript"/>
                <w:lang w:val="en-US"/>
              </w:rPr>
              <w:t>nd</w:t>
            </w:r>
            <w:r w:rsidRPr="0067487D">
              <w:rPr>
                <w:rFonts w:ascii="Arial" w:eastAsia="Times New Roman" w:hAnsi="Arial" w:cs="Arial"/>
                <w:color w:val="000000"/>
                <w:sz w:val="17"/>
                <w:szCs w:val="17"/>
                <w:lang w:val="en-US"/>
              </w:rPr>
              <w:t xml:space="preserve"> harmonics frequency limits (MHz) </w:t>
            </w:r>
          </w:p>
        </w:tc>
        <w:tc>
          <w:tcPr>
            <w:tcW w:w="1857" w:type="dxa"/>
            <w:tcBorders>
              <w:top w:val="nil"/>
              <w:left w:val="nil"/>
              <w:bottom w:val="single" w:sz="4" w:space="0" w:color="auto"/>
              <w:right w:val="single" w:sz="4" w:space="0" w:color="auto"/>
            </w:tcBorders>
            <w:shd w:val="clear" w:color="auto" w:fill="auto"/>
            <w:noWrap/>
            <w:vAlign w:val="center"/>
            <w:hideMark/>
          </w:tcPr>
          <w:p w14:paraId="0E21B6BA"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1664</w:t>
            </w:r>
          </w:p>
        </w:tc>
        <w:tc>
          <w:tcPr>
            <w:tcW w:w="2055" w:type="dxa"/>
            <w:tcBorders>
              <w:top w:val="nil"/>
              <w:left w:val="nil"/>
              <w:bottom w:val="single" w:sz="4" w:space="0" w:color="auto"/>
              <w:right w:val="single" w:sz="4" w:space="0" w:color="auto"/>
            </w:tcBorders>
            <w:shd w:val="clear" w:color="auto" w:fill="auto"/>
            <w:noWrap/>
            <w:vAlign w:val="center"/>
            <w:hideMark/>
          </w:tcPr>
          <w:p w14:paraId="3E6BBCCF"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1724</w:t>
            </w:r>
          </w:p>
        </w:tc>
        <w:tc>
          <w:tcPr>
            <w:tcW w:w="1900" w:type="dxa"/>
            <w:tcBorders>
              <w:top w:val="nil"/>
              <w:left w:val="nil"/>
              <w:bottom w:val="single" w:sz="4" w:space="0" w:color="auto"/>
              <w:right w:val="single" w:sz="4" w:space="0" w:color="auto"/>
            </w:tcBorders>
            <w:shd w:val="clear" w:color="auto" w:fill="auto"/>
            <w:noWrap/>
            <w:vAlign w:val="center"/>
            <w:hideMark/>
          </w:tcPr>
          <w:p w14:paraId="463736BA"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6600</w:t>
            </w:r>
          </w:p>
        </w:tc>
        <w:tc>
          <w:tcPr>
            <w:tcW w:w="1936" w:type="dxa"/>
            <w:tcBorders>
              <w:top w:val="nil"/>
              <w:left w:val="nil"/>
              <w:bottom w:val="single" w:sz="4" w:space="0" w:color="auto"/>
              <w:right w:val="single" w:sz="12" w:space="0" w:color="auto"/>
            </w:tcBorders>
            <w:shd w:val="clear" w:color="auto" w:fill="auto"/>
            <w:noWrap/>
            <w:vAlign w:val="center"/>
            <w:hideMark/>
          </w:tcPr>
          <w:p w14:paraId="4F3B5C21"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8400</w:t>
            </w:r>
          </w:p>
        </w:tc>
      </w:tr>
      <w:tr w:rsidR="0067487D" w:rsidRPr="0067487D" w14:paraId="28234E2D" w14:textId="77777777" w:rsidTr="0067487D">
        <w:trPr>
          <w:trHeight w:val="320"/>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429FC26D"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05F2B56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noWrap/>
            <w:vAlign w:val="center"/>
            <w:hideMark/>
          </w:tcPr>
          <w:p w14:paraId="4B26EAAB" w14:textId="296ED399" w:rsidR="0067487D" w:rsidRPr="0067487D" w:rsidRDefault="00B33768" w:rsidP="0067487D">
            <w:pPr>
              <w:spacing w:after="0"/>
              <w:jc w:val="center"/>
              <w:rPr>
                <w:rFonts w:ascii="Calibri" w:eastAsia="Times New Roman" w:hAnsi="Calibri" w:cs="Calibri"/>
                <w:color w:val="000000"/>
                <w:sz w:val="17"/>
                <w:szCs w:val="17"/>
                <w:lang w:val="en-US"/>
              </w:rPr>
            </w:pPr>
            <w:r w:rsidRPr="0067487D">
              <w:rPr>
                <w:rFonts w:ascii="Arial" w:eastAsia="Times New Roman" w:hAnsi="Arial" w:cs="Arial"/>
                <w:color w:val="000000"/>
                <w:sz w:val="17"/>
                <w:szCs w:val="17"/>
                <w:lang w:val="en-US"/>
              </w:rPr>
              <w:t>FALSE</w:t>
            </w:r>
            <w:r w:rsidR="0067487D" w:rsidRPr="0067487D">
              <w:rPr>
                <w:rFonts w:ascii="Calibri" w:eastAsia="Times New Roman" w:hAnsi="Calibri" w:cs="Calibri"/>
                <w:color w:val="000000"/>
                <w:sz w:val="17"/>
                <w:szCs w:val="17"/>
                <w:lang w:val="en-US"/>
              </w:rPr>
              <w:t> </w:t>
            </w:r>
          </w:p>
        </w:tc>
        <w:tc>
          <w:tcPr>
            <w:tcW w:w="1900" w:type="dxa"/>
            <w:tcBorders>
              <w:top w:val="nil"/>
              <w:left w:val="nil"/>
              <w:bottom w:val="single" w:sz="4" w:space="0" w:color="auto"/>
              <w:right w:val="single" w:sz="4" w:space="0" w:color="auto"/>
            </w:tcBorders>
            <w:shd w:val="clear" w:color="auto" w:fill="auto"/>
            <w:vAlign w:val="center"/>
            <w:hideMark/>
          </w:tcPr>
          <w:p w14:paraId="2F05745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noWrap/>
            <w:vAlign w:val="center"/>
            <w:hideMark/>
          </w:tcPr>
          <w:p w14:paraId="7F4C2B3A" w14:textId="1BB859E5"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 </w:t>
            </w:r>
            <w:r w:rsidR="00B33768" w:rsidRPr="0067487D">
              <w:rPr>
                <w:rFonts w:ascii="Arial" w:eastAsia="Times New Roman" w:hAnsi="Arial" w:cs="Arial"/>
                <w:color w:val="000000"/>
                <w:sz w:val="17"/>
                <w:szCs w:val="17"/>
                <w:lang w:val="en-US"/>
              </w:rPr>
              <w:t>FALSE</w:t>
            </w:r>
          </w:p>
        </w:tc>
      </w:tr>
      <w:tr w:rsidR="0067487D" w:rsidRPr="0067487D" w14:paraId="1D969E12" w14:textId="77777777" w:rsidTr="0067487D">
        <w:trPr>
          <w:trHeight w:val="320"/>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6D7AE2CC" w14:textId="77777777" w:rsidR="0067487D" w:rsidRPr="0067487D" w:rsidRDefault="0067487D" w:rsidP="0067487D">
            <w:pPr>
              <w:spacing w:after="0"/>
              <w:rPr>
                <w:rFonts w:ascii="Arial" w:eastAsia="Times New Roman" w:hAnsi="Arial" w:cs="Arial"/>
                <w:b/>
                <w:color w:val="000000"/>
                <w:sz w:val="17"/>
                <w:szCs w:val="17"/>
                <w:lang w:val="en-US"/>
              </w:rPr>
            </w:pPr>
            <w:r w:rsidRPr="0067487D">
              <w:rPr>
                <w:rFonts w:ascii="Arial" w:eastAsia="Times New Roman" w:hAnsi="Arial" w:cs="Arial"/>
                <w:b/>
                <w:color w:val="000000"/>
                <w:sz w:val="17"/>
                <w:szCs w:val="17"/>
                <w:lang w:val="en-US"/>
              </w:rPr>
              <w:t>3</w:t>
            </w:r>
            <w:r w:rsidRPr="0067487D">
              <w:rPr>
                <w:rFonts w:ascii="Arial" w:eastAsia="Times New Roman" w:hAnsi="Arial" w:cs="Arial"/>
                <w:b/>
                <w:color w:val="000000"/>
                <w:sz w:val="17"/>
                <w:szCs w:val="17"/>
                <w:vertAlign w:val="superscript"/>
                <w:lang w:val="en-US"/>
              </w:rPr>
              <w:t>rd</w:t>
            </w:r>
            <w:r w:rsidRPr="0067487D">
              <w:rPr>
                <w:rFonts w:ascii="Arial" w:eastAsia="Times New Roman" w:hAnsi="Arial" w:cs="Arial"/>
                <w:b/>
                <w:color w:val="000000"/>
                <w:sz w:val="17"/>
                <w:szCs w:val="17"/>
                <w:lang w:val="en-US"/>
              </w:rPr>
              <w:t xml:space="preserve"> harmonics frequency limits</w:t>
            </w:r>
          </w:p>
        </w:tc>
        <w:tc>
          <w:tcPr>
            <w:tcW w:w="1857" w:type="dxa"/>
            <w:tcBorders>
              <w:top w:val="nil"/>
              <w:left w:val="nil"/>
              <w:bottom w:val="single" w:sz="4" w:space="0" w:color="auto"/>
              <w:right w:val="single" w:sz="4" w:space="0" w:color="auto"/>
            </w:tcBorders>
            <w:shd w:val="clear" w:color="000000" w:fill="B8CCE4"/>
            <w:vAlign w:val="center"/>
            <w:hideMark/>
          </w:tcPr>
          <w:p w14:paraId="1E5B8CC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fx_low</w:t>
            </w:r>
            <w:proofErr w:type="spellEnd"/>
          </w:p>
        </w:tc>
        <w:tc>
          <w:tcPr>
            <w:tcW w:w="2055" w:type="dxa"/>
            <w:tcBorders>
              <w:top w:val="nil"/>
              <w:left w:val="nil"/>
              <w:bottom w:val="single" w:sz="4" w:space="0" w:color="auto"/>
              <w:right w:val="single" w:sz="4" w:space="0" w:color="auto"/>
            </w:tcBorders>
            <w:shd w:val="clear" w:color="000000" w:fill="B8CCE4"/>
            <w:vAlign w:val="center"/>
            <w:hideMark/>
          </w:tcPr>
          <w:p w14:paraId="3934215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fx_high</w:t>
            </w:r>
            <w:proofErr w:type="spellEnd"/>
          </w:p>
        </w:tc>
        <w:tc>
          <w:tcPr>
            <w:tcW w:w="1900" w:type="dxa"/>
            <w:tcBorders>
              <w:top w:val="nil"/>
              <w:left w:val="nil"/>
              <w:bottom w:val="single" w:sz="4" w:space="0" w:color="auto"/>
              <w:right w:val="single" w:sz="4" w:space="0" w:color="auto"/>
            </w:tcBorders>
            <w:shd w:val="clear" w:color="000000" w:fill="B8CCE4"/>
            <w:vAlign w:val="center"/>
            <w:hideMark/>
          </w:tcPr>
          <w:p w14:paraId="1FEF837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xml:space="preserve">3* </w:t>
            </w:r>
            <w:proofErr w:type="spellStart"/>
            <w:r w:rsidRPr="0067487D">
              <w:rPr>
                <w:rFonts w:ascii="Arial" w:eastAsia="Times New Roman" w:hAnsi="Arial" w:cs="Arial"/>
                <w:color w:val="000000"/>
                <w:sz w:val="17"/>
                <w:szCs w:val="17"/>
                <w:lang w:val="en-US"/>
              </w:rPr>
              <w:t>fy_low</w:t>
            </w:r>
            <w:proofErr w:type="spellEnd"/>
          </w:p>
        </w:tc>
        <w:tc>
          <w:tcPr>
            <w:tcW w:w="1936" w:type="dxa"/>
            <w:tcBorders>
              <w:top w:val="nil"/>
              <w:left w:val="nil"/>
              <w:bottom w:val="single" w:sz="4" w:space="0" w:color="auto"/>
              <w:right w:val="single" w:sz="12" w:space="0" w:color="auto"/>
            </w:tcBorders>
            <w:shd w:val="clear" w:color="000000" w:fill="B8CCE4"/>
            <w:vAlign w:val="center"/>
            <w:hideMark/>
          </w:tcPr>
          <w:p w14:paraId="4293079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xml:space="preserve">3* </w:t>
            </w:r>
            <w:proofErr w:type="spellStart"/>
            <w:r w:rsidRPr="0067487D">
              <w:rPr>
                <w:rFonts w:ascii="Arial" w:eastAsia="Times New Roman" w:hAnsi="Arial" w:cs="Arial"/>
                <w:color w:val="000000"/>
                <w:sz w:val="17"/>
                <w:szCs w:val="17"/>
                <w:lang w:val="en-US"/>
              </w:rPr>
              <w:t>fy_high</w:t>
            </w:r>
            <w:proofErr w:type="spellEnd"/>
          </w:p>
        </w:tc>
      </w:tr>
      <w:tr w:rsidR="0067487D" w:rsidRPr="0067487D" w14:paraId="24932117" w14:textId="77777777" w:rsidTr="0067487D">
        <w:trPr>
          <w:trHeight w:val="320"/>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363AE232"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r w:rsidRPr="0067487D">
              <w:rPr>
                <w:rFonts w:ascii="Arial" w:eastAsia="Times New Roman" w:hAnsi="Arial" w:cs="Arial"/>
                <w:color w:val="000000"/>
                <w:sz w:val="17"/>
                <w:szCs w:val="17"/>
                <w:vertAlign w:val="superscript"/>
                <w:lang w:val="en-US"/>
              </w:rPr>
              <w:t>rd</w:t>
            </w:r>
            <w:r w:rsidRPr="0067487D">
              <w:rPr>
                <w:rFonts w:ascii="Arial" w:eastAsia="Times New Roman" w:hAnsi="Arial" w:cs="Arial"/>
                <w:color w:val="000000"/>
                <w:sz w:val="17"/>
                <w:szCs w:val="17"/>
                <w:lang w:val="en-US"/>
              </w:rPr>
              <w:t xml:space="preserve"> harmonics frequency limits (MHz)</w:t>
            </w:r>
          </w:p>
        </w:tc>
        <w:tc>
          <w:tcPr>
            <w:tcW w:w="1857" w:type="dxa"/>
            <w:tcBorders>
              <w:top w:val="nil"/>
              <w:left w:val="nil"/>
              <w:bottom w:val="single" w:sz="4" w:space="0" w:color="auto"/>
              <w:right w:val="single" w:sz="4" w:space="0" w:color="auto"/>
            </w:tcBorders>
            <w:shd w:val="clear" w:color="auto" w:fill="auto"/>
            <w:noWrap/>
            <w:vAlign w:val="bottom"/>
            <w:hideMark/>
          </w:tcPr>
          <w:p w14:paraId="0C0460D9"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2496</w:t>
            </w:r>
          </w:p>
        </w:tc>
        <w:tc>
          <w:tcPr>
            <w:tcW w:w="2055" w:type="dxa"/>
            <w:tcBorders>
              <w:top w:val="nil"/>
              <w:left w:val="nil"/>
              <w:bottom w:val="single" w:sz="4" w:space="0" w:color="auto"/>
              <w:right w:val="single" w:sz="4" w:space="0" w:color="auto"/>
            </w:tcBorders>
            <w:shd w:val="clear" w:color="auto" w:fill="auto"/>
            <w:noWrap/>
            <w:vAlign w:val="bottom"/>
            <w:hideMark/>
          </w:tcPr>
          <w:p w14:paraId="1F041FA7"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2586</w:t>
            </w:r>
          </w:p>
        </w:tc>
        <w:tc>
          <w:tcPr>
            <w:tcW w:w="1900" w:type="dxa"/>
            <w:tcBorders>
              <w:top w:val="nil"/>
              <w:left w:val="nil"/>
              <w:bottom w:val="single" w:sz="4" w:space="0" w:color="auto"/>
              <w:right w:val="single" w:sz="4" w:space="0" w:color="auto"/>
            </w:tcBorders>
            <w:shd w:val="clear" w:color="auto" w:fill="auto"/>
            <w:noWrap/>
            <w:vAlign w:val="bottom"/>
            <w:hideMark/>
          </w:tcPr>
          <w:p w14:paraId="7C3F13B2"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9900</w:t>
            </w:r>
          </w:p>
        </w:tc>
        <w:tc>
          <w:tcPr>
            <w:tcW w:w="1936" w:type="dxa"/>
            <w:tcBorders>
              <w:top w:val="nil"/>
              <w:left w:val="nil"/>
              <w:bottom w:val="single" w:sz="4" w:space="0" w:color="auto"/>
              <w:right w:val="single" w:sz="12" w:space="0" w:color="auto"/>
            </w:tcBorders>
            <w:shd w:val="clear" w:color="auto" w:fill="auto"/>
            <w:noWrap/>
            <w:vAlign w:val="bottom"/>
            <w:hideMark/>
          </w:tcPr>
          <w:p w14:paraId="1AE37F30" w14:textId="77777777"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12600</w:t>
            </w:r>
          </w:p>
        </w:tc>
      </w:tr>
      <w:tr w:rsidR="0067487D" w:rsidRPr="0067487D" w14:paraId="546B21FE" w14:textId="77777777" w:rsidTr="0067487D">
        <w:trPr>
          <w:trHeight w:val="320"/>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3B69423A"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501E80D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noWrap/>
            <w:vAlign w:val="center"/>
            <w:hideMark/>
          </w:tcPr>
          <w:p w14:paraId="3D42774D" w14:textId="61720AE0"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4" w:space="0" w:color="auto"/>
              <w:right w:val="single" w:sz="4" w:space="0" w:color="auto"/>
            </w:tcBorders>
            <w:shd w:val="clear" w:color="auto" w:fill="auto"/>
            <w:vAlign w:val="center"/>
            <w:hideMark/>
          </w:tcPr>
          <w:p w14:paraId="39E796B8"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noWrap/>
            <w:vAlign w:val="bottom"/>
            <w:hideMark/>
          </w:tcPr>
          <w:p w14:paraId="048DF135" w14:textId="6F182A95" w:rsidR="0067487D" w:rsidRPr="0067487D" w:rsidRDefault="0067487D" w:rsidP="0067487D">
            <w:pPr>
              <w:spacing w:after="0"/>
              <w:jc w:val="center"/>
              <w:rPr>
                <w:rFonts w:ascii="Calibri" w:eastAsia="Times New Roman" w:hAnsi="Calibri" w:cs="Calibri"/>
                <w:color w:val="000000"/>
                <w:sz w:val="17"/>
                <w:szCs w:val="17"/>
                <w:lang w:val="en-US"/>
              </w:rPr>
            </w:pPr>
            <w:r w:rsidRPr="0067487D">
              <w:rPr>
                <w:rFonts w:ascii="Calibri" w:eastAsia="Times New Roman" w:hAnsi="Calibri" w:cs="Calibri"/>
                <w:color w:val="000000"/>
                <w:sz w:val="17"/>
                <w:szCs w:val="17"/>
                <w:lang w:val="en-US"/>
              </w:rPr>
              <w:t> </w:t>
            </w:r>
            <w:r w:rsidR="00303115" w:rsidRPr="0067487D">
              <w:rPr>
                <w:rFonts w:ascii="Arial" w:eastAsia="Times New Roman" w:hAnsi="Arial" w:cs="Arial"/>
                <w:color w:val="000000"/>
                <w:sz w:val="17"/>
                <w:szCs w:val="17"/>
                <w:lang w:val="en-US"/>
              </w:rPr>
              <w:t>FALSE</w:t>
            </w:r>
          </w:p>
        </w:tc>
      </w:tr>
      <w:tr w:rsidR="008D1658" w:rsidRPr="0067487D" w14:paraId="06A56682" w14:textId="77777777" w:rsidTr="008D1658">
        <w:trPr>
          <w:trHeight w:val="320"/>
        </w:trPr>
        <w:tc>
          <w:tcPr>
            <w:tcW w:w="1828" w:type="dxa"/>
            <w:tcBorders>
              <w:top w:val="single" w:sz="12" w:space="0" w:color="auto"/>
              <w:left w:val="single" w:sz="12" w:space="0" w:color="auto"/>
              <w:bottom w:val="single" w:sz="12" w:space="0" w:color="auto"/>
              <w:right w:val="single" w:sz="4" w:space="0" w:color="auto"/>
            </w:tcBorders>
            <w:shd w:val="clear" w:color="000000" w:fill="B8CCE4"/>
            <w:vAlign w:val="center"/>
          </w:tcPr>
          <w:p w14:paraId="16EDAD0E" w14:textId="7EC50E47" w:rsidR="008D1658" w:rsidRPr="0067487D" w:rsidRDefault="008D1658" w:rsidP="008D1658">
            <w:pPr>
              <w:spacing w:after="0"/>
              <w:rPr>
                <w:rFonts w:ascii="Arial" w:eastAsia="Times New Roman" w:hAnsi="Arial" w:cs="Arial"/>
                <w:b/>
                <w:color w:val="000000"/>
                <w:sz w:val="17"/>
                <w:szCs w:val="17"/>
                <w:lang w:val="en-US"/>
              </w:rPr>
            </w:pPr>
            <w:r>
              <w:rPr>
                <w:rFonts w:ascii="Arial" w:eastAsia="Times New Roman" w:hAnsi="Arial" w:cs="Arial"/>
                <w:b/>
                <w:color w:val="000000"/>
                <w:sz w:val="17"/>
                <w:szCs w:val="17"/>
                <w:lang w:val="en-US"/>
              </w:rPr>
              <w:t>4</w:t>
            </w:r>
            <w:r>
              <w:rPr>
                <w:rFonts w:ascii="Arial" w:eastAsia="Times New Roman" w:hAnsi="Arial" w:cs="Arial"/>
                <w:b/>
                <w:color w:val="000000"/>
                <w:sz w:val="17"/>
                <w:szCs w:val="17"/>
                <w:vertAlign w:val="superscript"/>
                <w:lang w:val="en-US"/>
              </w:rPr>
              <w:t>th</w:t>
            </w:r>
            <w:r w:rsidRPr="0067487D">
              <w:rPr>
                <w:rFonts w:ascii="Arial" w:eastAsia="Times New Roman" w:hAnsi="Arial" w:cs="Arial"/>
                <w:b/>
                <w:color w:val="000000"/>
                <w:sz w:val="17"/>
                <w:szCs w:val="17"/>
                <w:lang w:val="en-US"/>
              </w:rPr>
              <w:t xml:space="preserve"> harmonics frequency limits</w:t>
            </w:r>
          </w:p>
        </w:tc>
        <w:tc>
          <w:tcPr>
            <w:tcW w:w="1857" w:type="dxa"/>
            <w:tcBorders>
              <w:top w:val="single" w:sz="12" w:space="0" w:color="auto"/>
              <w:left w:val="nil"/>
              <w:bottom w:val="single" w:sz="12" w:space="0" w:color="auto"/>
              <w:right w:val="single" w:sz="4" w:space="0" w:color="auto"/>
            </w:tcBorders>
            <w:shd w:val="clear" w:color="000000" w:fill="B8CCE4"/>
            <w:vAlign w:val="center"/>
          </w:tcPr>
          <w:p w14:paraId="3714BE97" w14:textId="09626541" w:rsidR="008D1658" w:rsidRPr="0067487D" w:rsidRDefault="008D1658"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4*</w:t>
            </w:r>
            <w:proofErr w:type="spellStart"/>
            <w:r>
              <w:rPr>
                <w:rFonts w:ascii="Arial" w:eastAsia="Times New Roman" w:hAnsi="Arial" w:cs="Arial"/>
                <w:color w:val="000000"/>
                <w:sz w:val="17"/>
                <w:szCs w:val="17"/>
                <w:lang w:val="en-US"/>
              </w:rPr>
              <w:t>fx_low</w:t>
            </w:r>
            <w:proofErr w:type="spellEnd"/>
          </w:p>
        </w:tc>
        <w:tc>
          <w:tcPr>
            <w:tcW w:w="2055" w:type="dxa"/>
            <w:tcBorders>
              <w:top w:val="single" w:sz="12" w:space="0" w:color="auto"/>
              <w:left w:val="nil"/>
              <w:bottom w:val="single" w:sz="12" w:space="0" w:color="auto"/>
              <w:right w:val="single" w:sz="4" w:space="0" w:color="auto"/>
            </w:tcBorders>
            <w:shd w:val="clear" w:color="000000" w:fill="B8CCE4"/>
            <w:vAlign w:val="center"/>
          </w:tcPr>
          <w:p w14:paraId="31E06BCA" w14:textId="24500044" w:rsidR="008D1658" w:rsidRPr="0067487D" w:rsidRDefault="008D1658"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4*</w:t>
            </w:r>
            <w:proofErr w:type="spellStart"/>
            <w:r>
              <w:rPr>
                <w:rFonts w:ascii="Arial" w:eastAsia="Times New Roman" w:hAnsi="Arial" w:cs="Arial"/>
                <w:color w:val="000000"/>
                <w:sz w:val="17"/>
                <w:szCs w:val="17"/>
                <w:lang w:val="en-US"/>
              </w:rPr>
              <w:t>fx_high</w:t>
            </w:r>
            <w:proofErr w:type="spellEnd"/>
          </w:p>
        </w:tc>
        <w:tc>
          <w:tcPr>
            <w:tcW w:w="1900" w:type="dxa"/>
            <w:tcBorders>
              <w:top w:val="single" w:sz="12" w:space="0" w:color="auto"/>
              <w:left w:val="nil"/>
              <w:bottom w:val="single" w:sz="12" w:space="0" w:color="auto"/>
              <w:right w:val="single" w:sz="4" w:space="0" w:color="auto"/>
            </w:tcBorders>
            <w:shd w:val="clear" w:color="000000" w:fill="B8CCE4"/>
            <w:vAlign w:val="center"/>
          </w:tcPr>
          <w:p w14:paraId="0994026C" w14:textId="5D38DFDF" w:rsidR="008D1658" w:rsidRPr="0067487D" w:rsidRDefault="008D1658"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4*</w:t>
            </w:r>
            <w:proofErr w:type="spellStart"/>
            <w:r>
              <w:rPr>
                <w:rFonts w:ascii="Arial" w:eastAsia="Times New Roman" w:hAnsi="Arial" w:cs="Arial"/>
                <w:color w:val="000000"/>
                <w:sz w:val="17"/>
                <w:szCs w:val="17"/>
                <w:lang w:val="en-US"/>
              </w:rPr>
              <w:t>fy_low</w:t>
            </w:r>
            <w:proofErr w:type="spellEnd"/>
          </w:p>
        </w:tc>
        <w:tc>
          <w:tcPr>
            <w:tcW w:w="1936" w:type="dxa"/>
            <w:tcBorders>
              <w:top w:val="single" w:sz="12" w:space="0" w:color="auto"/>
              <w:left w:val="nil"/>
              <w:bottom w:val="single" w:sz="12" w:space="0" w:color="auto"/>
              <w:right w:val="single" w:sz="12" w:space="0" w:color="auto"/>
            </w:tcBorders>
            <w:shd w:val="clear" w:color="000000" w:fill="B8CCE4"/>
            <w:vAlign w:val="center"/>
          </w:tcPr>
          <w:p w14:paraId="0E2D9B24" w14:textId="444FC989" w:rsidR="008D1658" w:rsidRPr="0067487D" w:rsidRDefault="008D1658" w:rsidP="0067487D">
            <w:pPr>
              <w:spacing w:after="0"/>
              <w:jc w:val="center"/>
              <w:rPr>
                <w:rFonts w:ascii="Arial" w:eastAsia="Times New Roman" w:hAnsi="Arial" w:cs="Arial"/>
                <w:color w:val="000000"/>
                <w:sz w:val="17"/>
                <w:szCs w:val="17"/>
                <w:lang w:val="en-US"/>
              </w:rPr>
            </w:pPr>
            <w:bookmarkStart w:id="1" w:name="_GoBack"/>
            <w:bookmarkEnd w:id="1"/>
            <w:r>
              <w:rPr>
                <w:rFonts w:ascii="Arial" w:eastAsia="Times New Roman" w:hAnsi="Arial" w:cs="Arial"/>
                <w:color w:val="000000"/>
                <w:sz w:val="17"/>
                <w:szCs w:val="17"/>
                <w:lang w:val="en-US"/>
              </w:rPr>
              <w:t>4*</w:t>
            </w:r>
            <w:proofErr w:type="spellStart"/>
            <w:r>
              <w:rPr>
                <w:rFonts w:ascii="Arial" w:eastAsia="Times New Roman" w:hAnsi="Arial" w:cs="Arial"/>
                <w:color w:val="000000"/>
                <w:sz w:val="17"/>
                <w:szCs w:val="17"/>
                <w:lang w:val="en-US"/>
              </w:rPr>
              <w:t>fy_low</w:t>
            </w:r>
            <w:proofErr w:type="spellEnd"/>
          </w:p>
        </w:tc>
      </w:tr>
      <w:tr w:rsidR="008D1658" w:rsidRPr="0067487D" w14:paraId="6FC102F3" w14:textId="77777777" w:rsidTr="008D1658">
        <w:trPr>
          <w:trHeight w:val="320"/>
        </w:trPr>
        <w:tc>
          <w:tcPr>
            <w:tcW w:w="1828" w:type="dxa"/>
            <w:tcBorders>
              <w:top w:val="single" w:sz="12" w:space="0" w:color="auto"/>
              <w:left w:val="single" w:sz="12" w:space="0" w:color="auto"/>
              <w:bottom w:val="dotted" w:sz="4" w:space="0" w:color="auto"/>
              <w:right w:val="dotted" w:sz="4" w:space="0" w:color="auto"/>
            </w:tcBorders>
            <w:shd w:val="clear" w:color="auto" w:fill="auto"/>
            <w:vAlign w:val="center"/>
          </w:tcPr>
          <w:p w14:paraId="125A4612" w14:textId="63AAC9B9" w:rsidR="008D1658" w:rsidRPr="0067487D" w:rsidRDefault="008D1658" w:rsidP="008D1658">
            <w:pPr>
              <w:spacing w:after="0"/>
              <w:rPr>
                <w:rFonts w:ascii="Arial" w:eastAsia="Times New Roman" w:hAnsi="Arial" w:cs="Arial"/>
                <w:b/>
                <w:color w:val="000000"/>
                <w:sz w:val="17"/>
                <w:szCs w:val="17"/>
                <w:lang w:val="en-US"/>
              </w:rPr>
            </w:pPr>
            <w:r>
              <w:rPr>
                <w:rFonts w:ascii="Arial" w:eastAsia="Times New Roman" w:hAnsi="Arial" w:cs="Arial"/>
                <w:color w:val="000000"/>
                <w:sz w:val="17"/>
                <w:szCs w:val="17"/>
                <w:lang w:val="en-US"/>
              </w:rPr>
              <w:t>4</w:t>
            </w:r>
            <w:r>
              <w:rPr>
                <w:rFonts w:ascii="Arial" w:eastAsia="Times New Roman" w:hAnsi="Arial" w:cs="Arial"/>
                <w:color w:val="000000"/>
                <w:sz w:val="17"/>
                <w:szCs w:val="17"/>
                <w:vertAlign w:val="superscript"/>
                <w:lang w:val="en-US"/>
              </w:rPr>
              <w:t>th</w:t>
            </w:r>
            <w:r w:rsidRPr="0067487D">
              <w:rPr>
                <w:rFonts w:ascii="Arial" w:eastAsia="Times New Roman" w:hAnsi="Arial" w:cs="Arial"/>
                <w:color w:val="000000"/>
                <w:sz w:val="17"/>
                <w:szCs w:val="17"/>
                <w:lang w:val="en-US"/>
              </w:rPr>
              <w:t xml:space="preserve"> harmonics frequency limits (MHz)</w:t>
            </w:r>
          </w:p>
        </w:tc>
        <w:tc>
          <w:tcPr>
            <w:tcW w:w="1857" w:type="dxa"/>
            <w:tcBorders>
              <w:top w:val="single" w:sz="12" w:space="0" w:color="auto"/>
              <w:left w:val="dotted" w:sz="4" w:space="0" w:color="auto"/>
              <w:bottom w:val="dotted" w:sz="4" w:space="0" w:color="auto"/>
              <w:right w:val="dotted" w:sz="4" w:space="0" w:color="auto"/>
            </w:tcBorders>
            <w:shd w:val="clear" w:color="auto" w:fill="auto"/>
            <w:vAlign w:val="center"/>
          </w:tcPr>
          <w:p w14:paraId="2C3EE6E6" w14:textId="566FF62A"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3328</w:t>
            </w:r>
          </w:p>
        </w:tc>
        <w:tc>
          <w:tcPr>
            <w:tcW w:w="2055" w:type="dxa"/>
            <w:tcBorders>
              <w:top w:val="single" w:sz="12" w:space="0" w:color="auto"/>
              <w:left w:val="dotted" w:sz="4" w:space="0" w:color="auto"/>
              <w:bottom w:val="dotted" w:sz="4" w:space="0" w:color="auto"/>
              <w:right w:val="dotted" w:sz="4" w:space="0" w:color="auto"/>
            </w:tcBorders>
            <w:shd w:val="clear" w:color="auto" w:fill="auto"/>
            <w:vAlign w:val="center"/>
          </w:tcPr>
          <w:p w14:paraId="042CCE8A" w14:textId="594B44C7"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3448</w:t>
            </w:r>
          </w:p>
        </w:tc>
        <w:tc>
          <w:tcPr>
            <w:tcW w:w="1900" w:type="dxa"/>
            <w:tcBorders>
              <w:top w:val="single" w:sz="12" w:space="0" w:color="auto"/>
              <w:left w:val="dotted" w:sz="4" w:space="0" w:color="auto"/>
              <w:bottom w:val="dotted" w:sz="4" w:space="0" w:color="auto"/>
              <w:right w:val="dotted" w:sz="4" w:space="0" w:color="auto"/>
            </w:tcBorders>
            <w:shd w:val="clear" w:color="auto" w:fill="auto"/>
            <w:vAlign w:val="center"/>
          </w:tcPr>
          <w:p w14:paraId="45FC3476" w14:textId="4550B1FF"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13200</w:t>
            </w:r>
          </w:p>
        </w:tc>
        <w:tc>
          <w:tcPr>
            <w:tcW w:w="1936" w:type="dxa"/>
            <w:tcBorders>
              <w:top w:val="single" w:sz="12" w:space="0" w:color="auto"/>
              <w:left w:val="dotted" w:sz="4" w:space="0" w:color="auto"/>
              <w:bottom w:val="dotted" w:sz="4" w:space="0" w:color="auto"/>
              <w:right w:val="single" w:sz="12" w:space="0" w:color="auto"/>
            </w:tcBorders>
            <w:shd w:val="clear" w:color="auto" w:fill="auto"/>
            <w:vAlign w:val="center"/>
          </w:tcPr>
          <w:p w14:paraId="777572C6" w14:textId="20D73A27"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16800</w:t>
            </w:r>
          </w:p>
        </w:tc>
      </w:tr>
      <w:tr w:rsidR="008D1658" w:rsidRPr="0067487D" w14:paraId="2D6986A2" w14:textId="77777777" w:rsidTr="00303115">
        <w:trPr>
          <w:trHeight w:val="320"/>
        </w:trPr>
        <w:tc>
          <w:tcPr>
            <w:tcW w:w="1828" w:type="dxa"/>
            <w:tcBorders>
              <w:top w:val="dotted" w:sz="4" w:space="0" w:color="auto"/>
              <w:left w:val="single" w:sz="12" w:space="0" w:color="auto"/>
              <w:bottom w:val="single" w:sz="12" w:space="0" w:color="auto"/>
              <w:right w:val="dotted" w:sz="4" w:space="0" w:color="auto"/>
            </w:tcBorders>
            <w:shd w:val="clear" w:color="auto" w:fill="auto"/>
            <w:vAlign w:val="center"/>
          </w:tcPr>
          <w:p w14:paraId="51699304" w14:textId="77777777" w:rsidR="008D1658" w:rsidRPr="0067487D" w:rsidRDefault="008D1658" w:rsidP="0067487D">
            <w:pPr>
              <w:spacing w:after="0"/>
              <w:rPr>
                <w:rFonts w:ascii="Arial" w:eastAsia="Times New Roman" w:hAnsi="Arial" w:cs="Arial"/>
                <w:b/>
                <w:color w:val="000000"/>
                <w:sz w:val="17"/>
                <w:szCs w:val="17"/>
                <w:lang w:val="en-US"/>
              </w:rPr>
            </w:pPr>
          </w:p>
        </w:tc>
        <w:tc>
          <w:tcPr>
            <w:tcW w:w="1857" w:type="dxa"/>
            <w:tcBorders>
              <w:top w:val="dotted" w:sz="4" w:space="0" w:color="auto"/>
              <w:left w:val="dotted" w:sz="4" w:space="0" w:color="auto"/>
              <w:bottom w:val="single" w:sz="12" w:space="0" w:color="auto"/>
              <w:right w:val="dotted" w:sz="4" w:space="0" w:color="auto"/>
            </w:tcBorders>
            <w:shd w:val="clear" w:color="auto" w:fill="auto"/>
            <w:vAlign w:val="center"/>
          </w:tcPr>
          <w:p w14:paraId="5A39E083" w14:textId="7BDEC0B5"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FALSE</w:t>
            </w:r>
          </w:p>
        </w:tc>
        <w:tc>
          <w:tcPr>
            <w:tcW w:w="2055" w:type="dxa"/>
            <w:tcBorders>
              <w:top w:val="dotted" w:sz="4" w:space="0" w:color="auto"/>
              <w:left w:val="dotted" w:sz="4" w:space="0" w:color="auto"/>
              <w:bottom w:val="single" w:sz="12" w:space="0" w:color="auto"/>
              <w:right w:val="dotted" w:sz="4" w:space="0" w:color="auto"/>
            </w:tcBorders>
            <w:shd w:val="clear" w:color="auto" w:fill="F4B083" w:themeFill="accent2" w:themeFillTint="99"/>
            <w:vAlign w:val="center"/>
          </w:tcPr>
          <w:p w14:paraId="7966D62E" w14:textId="61D5B967"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TRUE</w:t>
            </w:r>
          </w:p>
        </w:tc>
        <w:tc>
          <w:tcPr>
            <w:tcW w:w="1900" w:type="dxa"/>
            <w:tcBorders>
              <w:top w:val="dotted" w:sz="4" w:space="0" w:color="auto"/>
              <w:left w:val="dotted" w:sz="4" w:space="0" w:color="auto"/>
              <w:bottom w:val="single" w:sz="12" w:space="0" w:color="auto"/>
              <w:right w:val="dotted" w:sz="4" w:space="0" w:color="auto"/>
            </w:tcBorders>
            <w:shd w:val="clear" w:color="auto" w:fill="auto"/>
            <w:vAlign w:val="center"/>
          </w:tcPr>
          <w:p w14:paraId="7933A5AF" w14:textId="5F369675"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FALSE</w:t>
            </w:r>
          </w:p>
        </w:tc>
        <w:tc>
          <w:tcPr>
            <w:tcW w:w="1936" w:type="dxa"/>
            <w:tcBorders>
              <w:top w:val="dotted" w:sz="4" w:space="0" w:color="auto"/>
              <w:left w:val="dotted" w:sz="4" w:space="0" w:color="auto"/>
              <w:bottom w:val="single" w:sz="12" w:space="0" w:color="auto"/>
              <w:right w:val="single" w:sz="12" w:space="0" w:color="auto"/>
            </w:tcBorders>
            <w:shd w:val="clear" w:color="auto" w:fill="auto"/>
            <w:vAlign w:val="center"/>
          </w:tcPr>
          <w:p w14:paraId="4D6817E5" w14:textId="4C36F1E0" w:rsidR="008D1658" w:rsidRPr="0067487D" w:rsidRDefault="00303115" w:rsidP="0067487D">
            <w:pPr>
              <w:spacing w:after="0"/>
              <w:jc w:val="center"/>
              <w:rPr>
                <w:rFonts w:ascii="Arial" w:eastAsia="Times New Roman" w:hAnsi="Arial" w:cs="Arial"/>
                <w:color w:val="000000"/>
                <w:sz w:val="17"/>
                <w:szCs w:val="17"/>
                <w:lang w:val="en-US"/>
              </w:rPr>
            </w:pPr>
            <w:r>
              <w:rPr>
                <w:rFonts w:ascii="Arial" w:eastAsia="Times New Roman" w:hAnsi="Arial" w:cs="Arial"/>
                <w:color w:val="000000"/>
                <w:sz w:val="17"/>
                <w:szCs w:val="17"/>
                <w:lang w:val="en-US"/>
              </w:rPr>
              <w:t>FALSE</w:t>
            </w:r>
          </w:p>
        </w:tc>
      </w:tr>
      <w:tr w:rsidR="0067487D" w:rsidRPr="0067487D" w14:paraId="65D43312" w14:textId="77777777" w:rsidTr="008D1658">
        <w:trPr>
          <w:trHeight w:val="320"/>
        </w:trPr>
        <w:tc>
          <w:tcPr>
            <w:tcW w:w="1828" w:type="dxa"/>
            <w:tcBorders>
              <w:top w:val="single" w:sz="12" w:space="0" w:color="auto"/>
              <w:left w:val="single" w:sz="12" w:space="0" w:color="auto"/>
              <w:bottom w:val="single" w:sz="4" w:space="0" w:color="auto"/>
              <w:right w:val="single" w:sz="4" w:space="0" w:color="auto"/>
            </w:tcBorders>
            <w:shd w:val="clear" w:color="000000" w:fill="B8CCE4"/>
            <w:vAlign w:val="center"/>
            <w:hideMark/>
          </w:tcPr>
          <w:p w14:paraId="2D03FFC4" w14:textId="77777777" w:rsidR="0067487D" w:rsidRPr="0067487D" w:rsidRDefault="0067487D" w:rsidP="0067487D">
            <w:pPr>
              <w:spacing w:after="0"/>
              <w:rPr>
                <w:rFonts w:ascii="Arial" w:eastAsia="Times New Roman" w:hAnsi="Arial" w:cs="Arial"/>
                <w:b/>
                <w:color w:val="000000"/>
                <w:sz w:val="17"/>
                <w:szCs w:val="17"/>
                <w:lang w:val="en-US"/>
              </w:rPr>
            </w:pPr>
            <w:r w:rsidRPr="0067487D">
              <w:rPr>
                <w:rFonts w:ascii="Arial" w:eastAsia="Times New Roman" w:hAnsi="Arial" w:cs="Arial"/>
                <w:b/>
                <w:color w:val="000000"/>
                <w:sz w:val="17"/>
                <w:szCs w:val="17"/>
                <w:lang w:val="en-US"/>
              </w:rPr>
              <w:t>2</w:t>
            </w:r>
            <w:r w:rsidRPr="0067487D">
              <w:rPr>
                <w:rFonts w:ascii="Arial" w:eastAsia="Times New Roman" w:hAnsi="Arial" w:cs="Arial"/>
                <w:b/>
                <w:color w:val="000000"/>
                <w:sz w:val="17"/>
                <w:szCs w:val="17"/>
                <w:vertAlign w:val="superscript"/>
                <w:lang w:val="en-US"/>
              </w:rPr>
              <w:t>nd</w:t>
            </w:r>
            <w:r w:rsidRPr="0067487D">
              <w:rPr>
                <w:rFonts w:ascii="Arial" w:eastAsia="Times New Roman" w:hAnsi="Arial" w:cs="Arial"/>
                <w:b/>
                <w:color w:val="000000"/>
                <w:sz w:val="17"/>
                <w:szCs w:val="17"/>
                <w:lang w:val="en-US"/>
              </w:rPr>
              <w:t xml:space="preserve"> order IMD products</w:t>
            </w:r>
          </w:p>
        </w:tc>
        <w:tc>
          <w:tcPr>
            <w:tcW w:w="1857" w:type="dxa"/>
            <w:tcBorders>
              <w:top w:val="single" w:sz="12" w:space="0" w:color="auto"/>
              <w:left w:val="nil"/>
              <w:bottom w:val="single" w:sz="4" w:space="0" w:color="auto"/>
              <w:right w:val="single" w:sz="4" w:space="0" w:color="auto"/>
            </w:tcBorders>
            <w:shd w:val="clear" w:color="000000" w:fill="B8CCE4"/>
            <w:vAlign w:val="center"/>
            <w:hideMark/>
          </w:tcPr>
          <w:p w14:paraId="0D77CAA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c>
          <w:tcPr>
            <w:tcW w:w="2055" w:type="dxa"/>
            <w:tcBorders>
              <w:top w:val="single" w:sz="12" w:space="0" w:color="auto"/>
              <w:left w:val="nil"/>
              <w:bottom w:val="single" w:sz="4" w:space="0" w:color="auto"/>
              <w:right w:val="single" w:sz="4" w:space="0" w:color="auto"/>
            </w:tcBorders>
            <w:shd w:val="clear" w:color="000000" w:fill="B8CCE4"/>
            <w:vAlign w:val="center"/>
            <w:hideMark/>
          </w:tcPr>
          <w:p w14:paraId="47A681A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c>
          <w:tcPr>
            <w:tcW w:w="1900" w:type="dxa"/>
            <w:tcBorders>
              <w:top w:val="single" w:sz="12" w:space="0" w:color="auto"/>
              <w:left w:val="nil"/>
              <w:bottom w:val="single" w:sz="4" w:space="0" w:color="auto"/>
              <w:right w:val="single" w:sz="4" w:space="0" w:color="auto"/>
            </w:tcBorders>
            <w:shd w:val="clear" w:color="000000" w:fill="B8CCE4"/>
            <w:vAlign w:val="center"/>
            <w:hideMark/>
          </w:tcPr>
          <w:p w14:paraId="59C979E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c>
          <w:tcPr>
            <w:tcW w:w="1936" w:type="dxa"/>
            <w:tcBorders>
              <w:top w:val="single" w:sz="12" w:space="0" w:color="auto"/>
              <w:left w:val="nil"/>
              <w:bottom w:val="single" w:sz="4" w:space="0" w:color="auto"/>
              <w:right w:val="single" w:sz="12" w:space="0" w:color="auto"/>
            </w:tcBorders>
            <w:shd w:val="clear" w:color="000000" w:fill="B8CCE4"/>
            <w:vAlign w:val="center"/>
            <w:hideMark/>
          </w:tcPr>
          <w:p w14:paraId="215570C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r>
      <w:tr w:rsidR="0067487D" w:rsidRPr="0067487D" w14:paraId="25AA52ED"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18B81CE6"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6A39517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2438</w:t>
            </w:r>
          </w:p>
        </w:tc>
        <w:tc>
          <w:tcPr>
            <w:tcW w:w="2055" w:type="dxa"/>
            <w:tcBorders>
              <w:top w:val="nil"/>
              <w:left w:val="nil"/>
              <w:bottom w:val="single" w:sz="4" w:space="0" w:color="auto"/>
              <w:right w:val="single" w:sz="4" w:space="0" w:color="auto"/>
            </w:tcBorders>
            <w:shd w:val="clear" w:color="000000" w:fill="B8CCE4"/>
            <w:vAlign w:val="center"/>
            <w:hideMark/>
          </w:tcPr>
          <w:p w14:paraId="33F7E92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3368</w:t>
            </w:r>
          </w:p>
        </w:tc>
        <w:tc>
          <w:tcPr>
            <w:tcW w:w="1900" w:type="dxa"/>
            <w:tcBorders>
              <w:top w:val="nil"/>
              <w:left w:val="nil"/>
              <w:bottom w:val="single" w:sz="4" w:space="0" w:color="auto"/>
              <w:right w:val="single" w:sz="4" w:space="0" w:color="auto"/>
            </w:tcBorders>
            <w:shd w:val="clear" w:color="000000" w:fill="B8CCE4"/>
            <w:vAlign w:val="center"/>
            <w:hideMark/>
          </w:tcPr>
          <w:p w14:paraId="48B82E3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4132</w:t>
            </w:r>
          </w:p>
        </w:tc>
        <w:tc>
          <w:tcPr>
            <w:tcW w:w="1936" w:type="dxa"/>
            <w:tcBorders>
              <w:top w:val="nil"/>
              <w:left w:val="nil"/>
              <w:bottom w:val="single" w:sz="4" w:space="0" w:color="auto"/>
              <w:right w:val="single" w:sz="12" w:space="0" w:color="auto"/>
            </w:tcBorders>
            <w:shd w:val="clear" w:color="000000" w:fill="B8CCE4"/>
            <w:vAlign w:val="center"/>
            <w:hideMark/>
          </w:tcPr>
          <w:p w14:paraId="5CD2FFC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5062</w:t>
            </w:r>
          </w:p>
        </w:tc>
      </w:tr>
      <w:tr w:rsidR="0067487D" w:rsidRPr="0067487D" w14:paraId="6BACDAA9"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123C1056"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254B7C99"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2438</w:t>
            </w:r>
          </w:p>
        </w:tc>
        <w:tc>
          <w:tcPr>
            <w:tcW w:w="2055" w:type="dxa"/>
            <w:tcBorders>
              <w:top w:val="nil"/>
              <w:left w:val="nil"/>
              <w:bottom w:val="single" w:sz="4" w:space="0" w:color="auto"/>
              <w:right w:val="single" w:sz="4" w:space="0" w:color="auto"/>
            </w:tcBorders>
            <w:shd w:val="clear" w:color="auto" w:fill="auto"/>
            <w:vAlign w:val="center"/>
            <w:hideMark/>
          </w:tcPr>
          <w:p w14:paraId="5BF7CCC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3368</w:t>
            </w:r>
          </w:p>
        </w:tc>
        <w:tc>
          <w:tcPr>
            <w:tcW w:w="1900" w:type="dxa"/>
            <w:tcBorders>
              <w:top w:val="nil"/>
              <w:left w:val="nil"/>
              <w:bottom w:val="single" w:sz="4" w:space="0" w:color="auto"/>
              <w:right w:val="single" w:sz="4" w:space="0" w:color="auto"/>
            </w:tcBorders>
            <w:shd w:val="clear" w:color="auto" w:fill="auto"/>
            <w:vAlign w:val="center"/>
            <w:hideMark/>
          </w:tcPr>
          <w:p w14:paraId="4C76D36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4132</w:t>
            </w:r>
          </w:p>
        </w:tc>
        <w:tc>
          <w:tcPr>
            <w:tcW w:w="1936" w:type="dxa"/>
            <w:tcBorders>
              <w:top w:val="nil"/>
              <w:left w:val="nil"/>
              <w:bottom w:val="single" w:sz="4" w:space="0" w:color="auto"/>
              <w:right w:val="single" w:sz="12" w:space="0" w:color="auto"/>
            </w:tcBorders>
            <w:shd w:val="clear" w:color="auto" w:fill="auto"/>
            <w:vAlign w:val="center"/>
            <w:hideMark/>
          </w:tcPr>
          <w:p w14:paraId="05997868"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5062</w:t>
            </w:r>
          </w:p>
        </w:tc>
      </w:tr>
      <w:tr w:rsidR="0067487D" w:rsidRPr="0067487D" w14:paraId="60B11C9E" w14:textId="77777777" w:rsidTr="0067487D">
        <w:trPr>
          <w:trHeight w:val="320"/>
        </w:trPr>
        <w:tc>
          <w:tcPr>
            <w:tcW w:w="1828" w:type="dxa"/>
            <w:tcBorders>
              <w:top w:val="nil"/>
              <w:left w:val="single" w:sz="12" w:space="0" w:color="auto"/>
              <w:bottom w:val="single" w:sz="12" w:space="0" w:color="auto"/>
              <w:right w:val="single" w:sz="4" w:space="0" w:color="auto"/>
            </w:tcBorders>
            <w:shd w:val="clear" w:color="auto" w:fill="auto"/>
            <w:vAlign w:val="center"/>
            <w:hideMark/>
          </w:tcPr>
          <w:p w14:paraId="614D7E07"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12" w:space="0" w:color="auto"/>
              <w:right w:val="single" w:sz="4" w:space="0" w:color="auto"/>
            </w:tcBorders>
            <w:shd w:val="clear" w:color="auto" w:fill="auto"/>
            <w:vAlign w:val="center"/>
            <w:hideMark/>
          </w:tcPr>
          <w:p w14:paraId="74E8BD7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12" w:space="0" w:color="auto"/>
              <w:right w:val="single" w:sz="4" w:space="0" w:color="auto"/>
            </w:tcBorders>
            <w:shd w:val="clear" w:color="auto" w:fill="auto"/>
            <w:vAlign w:val="center"/>
            <w:hideMark/>
          </w:tcPr>
          <w:p w14:paraId="1FB95FC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900" w:type="dxa"/>
            <w:tcBorders>
              <w:top w:val="nil"/>
              <w:left w:val="nil"/>
              <w:bottom w:val="single" w:sz="12" w:space="0" w:color="auto"/>
              <w:right w:val="single" w:sz="4" w:space="0" w:color="auto"/>
            </w:tcBorders>
            <w:shd w:val="clear" w:color="auto" w:fill="auto"/>
            <w:vAlign w:val="center"/>
            <w:hideMark/>
          </w:tcPr>
          <w:p w14:paraId="259C8F0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12" w:space="0" w:color="auto"/>
              <w:right w:val="single" w:sz="12" w:space="0" w:color="auto"/>
            </w:tcBorders>
            <w:shd w:val="clear" w:color="auto" w:fill="auto"/>
            <w:vAlign w:val="center"/>
            <w:hideMark/>
          </w:tcPr>
          <w:p w14:paraId="0228577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r>
      <w:tr w:rsidR="0067487D" w:rsidRPr="0067487D" w14:paraId="0F80C634" w14:textId="77777777" w:rsidTr="0067487D">
        <w:trPr>
          <w:trHeight w:val="320"/>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05A3BAD0" w14:textId="77777777" w:rsidR="0067487D" w:rsidRPr="0067487D" w:rsidRDefault="0067487D" w:rsidP="0067487D">
            <w:pPr>
              <w:spacing w:after="0"/>
              <w:rPr>
                <w:rFonts w:ascii="Arial" w:eastAsia="Times New Roman" w:hAnsi="Arial" w:cs="Arial"/>
                <w:b/>
                <w:color w:val="000000"/>
                <w:sz w:val="17"/>
                <w:szCs w:val="17"/>
                <w:lang w:val="en-US"/>
              </w:rPr>
            </w:pPr>
            <w:r w:rsidRPr="0067487D">
              <w:rPr>
                <w:rFonts w:ascii="Arial" w:eastAsia="Times New Roman" w:hAnsi="Arial" w:cs="Arial"/>
                <w:b/>
                <w:color w:val="000000"/>
                <w:sz w:val="17"/>
                <w:szCs w:val="17"/>
                <w:lang w:val="en-US"/>
              </w:rPr>
              <w:t>Two-tone 3</w:t>
            </w:r>
            <w:r w:rsidRPr="0067487D">
              <w:rPr>
                <w:rFonts w:ascii="Arial" w:eastAsia="Times New Roman" w:hAnsi="Arial" w:cs="Arial"/>
                <w:b/>
                <w:color w:val="000000"/>
                <w:sz w:val="17"/>
                <w:szCs w:val="17"/>
                <w:vertAlign w:val="superscript"/>
                <w:lang w:val="en-US"/>
              </w:rPr>
              <w:t>rd</w:t>
            </w:r>
            <w:r w:rsidRPr="0067487D">
              <w:rPr>
                <w:rFonts w:ascii="Arial" w:eastAsia="Times New Roman" w:hAnsi="Arial" w:cs="Arial"/>
                <w:b/>
                <w:color w:val="000000"/>
                <w:sz w:val="17"/>
                <w:szCs w:val="17"/>
                <w:lang w:val="en-US"/>
              </w:rPr>
              <w:t xml:space="preserve">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754266C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0F6D900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793B04C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683334E3"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r>
      <w:tr w:rsidR="0067487D" w:rsidRPr="0067487D" w14:paraId="680269E4"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5A407548"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75E0346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2536</w:t>
            </w:r>
          </w:p>
        </w:tc>
        <w:tc>
          <w:tcPr>
            <w:tcW w:w="2055" w:type="dxa"/>
            <w:tcBorders>
              <w:top w:val="nil"/>
              <w:left w:val="nil"/>
              <w:bottom w:val="single" w:sz="4" w:space="0" w:color="auto"/>
              <w:right w:val="single" w:sz="4" w:space="0" w:color="auto"/>
            </w:tcBorders>
            <w:shd w:val="clear" w:color="000000" w:fill="B8CCE4"/>
            <w:vAlign w:val="center"/>
            <w:hideMark/>
          </w:tcPr>
          <w:p w14:paraId="354841A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1576</w:t>
            </w:r>
          </w:p>
        </w:tc>
        <w:tc>
          <w:tcPr>
            <w:tcW w:w="1900" w:type="dxa"/>
            <w:tcBorders>
              <w:top w:val="nil"/>
              <w:left w:val="nil"/>
              <w:bottom w:val="single" w:sz="4" w:space="0" w:color="auto"/>
              <w:right w:val="single" w:sz="4" w:space="0" w:color="auto"/>
            </w:tcBorders>
            <w:shd w:val="clear" w:color="000000" w:fill="B8CCE4"/>
            <w:vAlign w:val="center"/>
            <w:hideMark/>
          </w:tcPr>
          <w:p w14:paraId="300C119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5738</w:t>
            </w:r>
          </w:p>
        </w:tc>
        <w:tc>
          <w:tcPr>
            <w:tcW w:w="1936" w:type="dxa"/>
            <w:tcBorders>
              <w:top w:val="nil"/>
              <w:left w:val="nil"/>
              <w:bottom w:val="single" w:sz="4" w:space="0" w:color="auto"/>
              <w:right w:val="single" w:sz="12" w:space="0" w:color="auto"/>
            </w:tcBorders>
            <w:shd w:val="clear" w:color="000000" w:fill="B8CCE4"/>
            <w:vAlign w:val="center"/>
            <w:hideMark/>
          </w:tcPr>
          <w:p w14:paraId="5A0AB659"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7568</w:t>
            </w:r>
          </w:p>
        </w:tc>
      </w:tr>
      <w:tr w:rsidR="0067487D" w:rsidRPr="0067487D" w14:paraId="446D0390"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3FA54FCE"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43F374F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1576</w:t>
            </w:r>
          </w:p>
        </w:tc>
        <w:tc>
          <w:tcPr>
            <w:tcW w:w="2055" w:type="dxa"/>
            <w:tcBorders>
              <w:top w:val="nil"/>
              <w:left w:val="nil"/>
              <w:bottom w:val="single" w:sz="4" w:space="0" w:color="auto"/>
              <w:right w:val="single" w:sz="4" w:space="0" w:color="auto"/>
            </w:tcBorders>
            <w:shd w:val="clear" w:color="auto" w:fill="auto"/>
            <w:vAlign w:val="center"/>
            <w:hideMark/>
          </w:tcPr>
          <w:p w14:paraId="6DDB0D7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2536</w:t>
            </w:r>
          </w:p>
        </w:tc>
        <w:tc>
          <w:tcPr>
            <w:tcW w:w="1900" w:type="dxa"/>
            <w:tcBorders>
              <w:top w:val="nil"/>
              <w:left w:val="nil"/>
              <w:bottom w:val="single" w:sz="4" w:space="0" w:color="auto"/>
              <w:right w:val="single" w:sz="4" w:space="0" w:color="auto"/>
            </w:tcBorders>
            <w:shd w:val="clear" w:color="auto" w:fill="auto"/>
            <w:vAlign w:val="center"/>
            <w:hideMark/>
          </w:tcPr>
          <w:p w14:paraId="07A11B2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5738</w:t>
            </w:r>
          </w:p>
        </w:tc>
        <w:tc>
          <w:tcPr>
            <w:tcW w:w="1936" w:type="dxa"/>
            <w:tcBorders>
              <w:top w:val="nil"/>
              <w:left w:val="nil"/>
              <w:bottom w:val="single" w:sz="4" w:space="0" w:color="auto"/>
              <w:right w:val="single" w:sz="12" w:space="0" w:color="auto"/>
            </w:tcBorders>
            <w:shd w:val="clear" w:color="auto" w:fill="auto"/>
            <w:vAlign w:val="center"/>
            <w:hideMark/>
          </w:tcPr>
          <w:p w14:paraId="4A9B573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7568</w:t>
            </w:r>
          </w:p>
        </w:tc>
      </w:tr>
      <w:tr w:rsidR="0067487D" w:rsidRPr="0067487D" w14:paraId="2C56757B"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252E8275"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044F7F8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vAlign w:val="center"/>
            <w:hideMark/>
          </w:tcPr>
          <w:p w14:paraId="78DAFF6E" w14:textId="0D2695F6"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4" w:space="0" w:color="auto"/>
              <w:right w:val="single" w:sz="4" w:space="0" w:color="auto"/>
            </w:tcBorders>
            <w:shd w:val="clear" w:color="auto" w:fill="auto"/>
            <w:vAlign w:val="center"/>
            <w:hideMark/>
          </w:tcPr>
          <w:p w14:paraId="0486061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vAlign w:val="center"/>
            <w:hideMark/>
          </w:tcPr>
          <w:p w14:paraId="24A36B41" w14:textId="1C53AD5A" w:rsidR="0067487D" w:rsidRPr="0067487D" w:rsidRDefault="00303115"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r w:rsidR="0067487D" w:rsidRPr="0067487D">
              <w:rPr>
                <w:rFonts w:ascii="Arial" w:eastAsia="Times New Roman" w:hAnsi="Arial" w:cs="Arial"/>
                <w:color w:val="000000"/>
                <w:sz w:val="17"/>
                <w:szCs w:val="17"/>
                <w:lang w:val="en-US"/>
              </w:rPr>
              <w:t> </w:t>
            </w:r>
          </w:p>
        </w:tc>
      </w:tr>
      <w:tr w:rsidR="0067487D" w:rsidRPr="0067487D" w14:paraId="7AB91790"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0BE5B37F" w14:textId="77777777" w:rsidR="0067487D" w:rsidRPr="0067487D" w:rsidRDefault="0067487D" w:rsidP="0067487D">
            <w:pPr>
              <w:spacing w:after="0"/>
              <w:rPr>
                <w:rFonts w:ascii="Arial" w:eastAsia="Times New Roman" w:hAnsi="Arial" w:cs="Arial"/>
                <w:b/>
                <w:color w:val="000000"/>
                <w:sz w:val="17"/>
                <w:szCs w:val="17"/>
                <w:lang w:val="en-US"/>
              </w:rPr>
            </w:pPr>
            <w:r w:rsidRPr="0067487D">
              <w:rPr>
                <w:rFonts w:ascii="Arial" w:eastAsia="Times New Roman" w:hAnsi="Arial" w:cs="Arial"/>
                <w:b/>
                <w:color w:val="000000"/>
                <w:sz w:val="17"/>
                <w:szCs w:val="17"/>
                <w:lang w:val="en-US"/>
              </w:rPr>
              <w:t>Two-tone 3</w:t>
            </w:r>
            <w:r w:rsidRPr="0067487D">
              <w:rPr>
                <w:rFonts w:ascii="Arial" w:eastAsia="Times New Roman" w:hAnsi="Arial" w:cs="Arial"/>
                <w:b/>
                <w:color w:val="000000"/>
                <w:sz w:val="17"/>
                <w:szCs w:val="17"/>
                <w:vertAlign w:val="superscript"/>
                <w:lang w:val="en-US"/>
              </w:rPr>
              <w:t>rd</w:t>
            </w:r>
            <w:r w:rsidRPr="0067487D">
              <w:rPr>
                <w:rFonts w:ascii="Arial" w:eastAsia="Times New Roman" w:hAnsi="Arial" w:cs="Arial"/>
                <w:b/>
                <w:color w:val="000000"/>
                <w:sz w:val="17"/>
                <w:szCs w:val="17"/>
                <w:lang w:val="en-US"/>
              </w:rPr>
              <w:t xml:space="preserve">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0623D16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2724193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2EE8BF9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320B689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r>
      <w:tr w:rsidR="0067487D" w:rsidRPr="0067487D" w14:paraId="4C6579CF"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29C9E8EC"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41F9781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4964</w:t>
            </w:r>
          </w:p>
        </w:tc>
        <w:tc>
          <w:tcPr>
            <w:tcW w:w="2055" w:type="dxa"/>
            <w:tcBorders>
              <w:top w:val="nil"/>
              <w:left w:val="nil"/>
              <w:bottom w:val="single" w:sz="4" w:space="0" w:color="auto"/>
              <w:right w:val="single" w:sz="4" w:space="0" w:color="auto"/>
            </w:tcBorders>
            <w:shd w:val="clear" w:color="000000" w:fill="B8CCE4"/>
            <w:vAlign w:val="center"/>
            <w:hideMark/>
          </w:tcPr>
          <w:p w14:paraId="1A80890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5924</w:t>
            </w:r>
          </w:p>
        </w:tc>
        <w:tc>
          <w:tcPr>
            <w:tcW w:w="1900" w:type="dxa"/>
            <w:tcBorders>
              <w:top w:val="nil"/>
              <w:left w:val="nil"/>
              <w:bottom w:val="single" w:sz="4" w:space="0" w:color="auto"/>
              <w:right w:val="single" w:sz="4" w:space="0" w:color="auto"/>
            </w:tcBorders>
            <w:shd w:val="clear" w:color="000000" w:fill="B8CCE4"/>
            <w:vAlign w:val="center"/>
            <w:hideMark/>
          </w:tcPr>
          <w:p w14:paraId="5014E13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7432</w:t>
            </w:r>
          </w:p>
        </w:tc>
        <w:tc>
          <w:tcPr>
            <w:tcW w:w="1936" w:type="dxa"/>
            <w:tcBorders>
              <w:top w:val="nil"/>
              <w:left w:val="nil"/>
              <w:bottom w:val="single" w:sz="4" w:space="0" w:color="auto"/>
              <w:right w:val="single" w:sz="12" w:space="0" w:color="auto"/>
            </w:tcBorders>
            <w:shd w:val="clear" w:color="000000" w:fill="B8CCE4"/>
            <w:vAlign w:val="center"/>
            <w:hideMark/>
          </w:tcPr>
          <w:p w14:paraId="4C113D3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9262</w:t>
            </w:r>
          </w:p>
        </w:tc>
      </w:tr>
      <w:tr w:rsidR="0067487D" w:rsidRPr="0067487D" w14:paraId="4796B2B8"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6BFEE173"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2C1BDE28"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4964</w:t>
            </w:r>
          </w:p>
        </w:tc>
        <w:tc>
          <w:tcPr>
            <w:tcW w:w="2055" w:type="dxa"/>
            <w:tcBorders>
              <w:top w:val="nil"/>
              <w:left w:val="nil"/>
              <w:bottom w:val="single" w:sz="4" w:space="0" w:color="auto"/>
              <w:right w:val="single" w:sz="4" w:space="0" w:color="auto"/>
            </w:tcBorders>
            <w:shd w:val="clear" w:color="auto" w:fill="auto"/>
            <w:vAlign w:val="center"/>
            <w:hideMark/>
          </w:tcPr>
          <w:p w14:paraId="4426753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5924</w:t>
            </w:r>
          </w:p>
        </w:tc>
        <w:tc>
          <w:tcPr>
            <w:tcW w:w="1900" w:type="dxa"/>
            <w:tcBorders>
              <w:top w:val="nil"/>
              <w:left w:val="nil"/>
              <w:bottom w:val="single" w:sz="4" w:space="0" w:color="auto"/>
              <w:right w:val="single" w:sz="4" w:space="0" w:color="auto"/>
            </w:tcBorders>
            <w:shd w:val="clear" w:color="auto" w:fill="auto"/>
            <w:vAlign w:val="center"/>
            <w:hideMark/>
          </w:tcPr>
          <w:p w14:paraId="126C23F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7432</w:t>
            </w:r>
          </w:p>
        </w:tc>
        <w:tc>
          <w:tcPr>
            <w:tcW w:w="1936" w:type="dxa"/>
            <w:tcBorders>
              <w:top w:val="nil"/>
              <w:left w:val="nil"/>
              <w:bottom w:val="single" w:sz="4" w:space="0" w:color="auto"/>
              <w:right w:val="single" w:sz="12" w:space="0" w:color="auto"/>
            </w:tcBorders>
            <w:shd w:val="clear" w:color="auto" w:fill="auto"/>
            <w:vAlign w:val="center"/>
            <w:hideMark/>
          </w:tcPr>
          <w:p w14:paraId="59AC71C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9262</w:t>
            </w:r>
          </w:p>
        </w:tc>
      </w:tr>
      <w:tr w:rsidR="0067487D" w:rsidRPr="0067487D" w14:paraId="1587FF24" w14:textId="77777777" w:rsidTr="0067487D">
        <w:trPr>
          <w:trHeight w:val="320"/>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7B53103C"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3CA2D45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vAlign w:val="center"/>
            <w:hideMark/>
          </w:tcPr>
          <w:p w14:paraId="4DB9FCAE" w14:textId="512E04E6"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4" w:space="0" w:color="auto"/>
              <w:right w:val="single" w:sz="4" w:space="0" w:color="auto"/>
            </w:tcBorders>
            <w:shd w:val="clear" w:color="auto" w:fill="auto"/>
            <w:vAlign w:val="center"/>
            <w:hideMark/>
          </w:tcPr>
          <w:p w14:paraId="731F739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vAlign w:val="center"/>
            <w:hideMark/>
          </w:tcPr>
          <w:p w14:paraId="18A1E2D7" w14:textId="6D7ED606"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r>
      <w:tr w:rsidR="0067487D" w:rsidRPr="0067487D" w14:paraId="141524E7" w14:textId="77777777" w:rsidTr="0067487D">
        <w:trPr>
          <w:trHeight w:val="320"/>
        </w:trPr>
        <w:tc>
          <w:tcPr>
            <w:tcW w:w="1828" w:type="dxa"/>
            <w:tcBorders>
              <w:top w:val="single" w:sz="12" w:space="0" w:color="auto"/>
              <w:left w:val="single" w:sz="12" w:space="0" w:color="auto"/>
              <w:bottom w:val="single" w:sz="4" w:space="0" w:color="auto"/>
              <w:right w:val="single" w:sz="4" w:space="0" w:color="auto"/>
            </w:tcBorders>
            <w:shd w:val="clear" w:color="000000" w:fill="B8CCE4"/>
            <w:vAlign w:val="center"/>
            <w:hideMark/>
          </w:tcPr>
          <w:p w14:paraId="1D53C1ED"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Two-tone 4th order IMD products</w:t>
            </w:r>
          </w:p>
        </w:tc>
        <w:tc>
          <w:tcPr>
            <w:tcW w:w="1857" w:type="dxa"/>
            <w:tcBorders>
              <w:top w:val="single" w:sz="12" w:space="0" w:color="auto"/>
              <w:left w:val="nil"/>
              <w:bottom w:val="single" w:sz="4" w:space="0" w:color="auto"/>
              <w:right w:val="single" w:sz="4" w:space="0" w:color="auto"/>
            </w:tcBorders>
            <w:shd w:val="clear" w:color="000000" w:fill="B8CCE4"/>
            <w:vAlign w:val="center"/>
            <w:hideMark/>
          </w:tcPr>
          <w:p w14:paraId="31435D4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+2* </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2055" w:type="dxa"/>
            <w:tcBorders>
              <w:top w:val="single" w:sz="12" w:space="0" w:color="auto"/>
              <w:left w:val="nil"/>
              <w:bottom w:val="single" w:sz="4" w:space="0" w:color="auto"/>
              <w:right w:val="single" w:sz="4" w:space="0" w:color="auto"/>
            </w:tcBorders>
            <w:shd w:val="clear" w:color="000000" w:fill="B8CCE4"/>
            <w:vAlign w:val="center"/>
            <w:hideMark/>
          </w:tcPr>
          <w:p w14:paraId="005DCE1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+2* </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1900" w:type="dxa"/>
            <w:tcBorders>
              <w:top w:val="single" w:sz="12" w:space="0" w:color="auto"/>
              <w:left w:val="nil"/>
              <w:bottom w:val="single" w:sz="4" w:space="0" w:color="auto"/>
              <w:right w:val="single" w:sz="4" w:space="0" w:color="auto"/>
            </w:tcBorders>
            <w:shd w:val="clear" w:color="000000" w:fill="B8CCE4"/>
            <w:vAlign w:val="center"/>
            <w:hideMark/>
          </w:tcPr>
          <w:p w14:paraId="29B7769C" w14:textId="77777777" w:rsidR="0067487D" w:rsidRPr="0067487D" w:rsidRDefault="0067487D" w:rsidP="0067487D">
            <w:pPr>
              <w:spacing w:after="0"/>
              <w:jc w:val="center"/>
              <w:rPr>
                <w:rFonts w:ascii="Arial" w:eastAsia="Times New Roman" w:hAnsi="Arial" w:cs="Arial"/>
                <w:sz w:val="17"/>
                <w:szCs w:val="17"/>
                <w:lang w:val="en-US"/>
              </w:rPr>
            </w:pPr>
            <w:r w:rsidRPr="0067487D">
              <w:rPr>
                <w:rFonts w:ascii="Arial" w:eastAsia="Times New Roman" w:hAnsi="Arial" w:cs="Arial"/>
                <w:sz w:val="17"/>
                <w:szCs w:val="17"/>
                <w:lang w:val="en-US"/>
              </w:rPr>
              <w:t>|2*</w:t>
            </w:r>
            <w:proofErr w:type="spellStart"/>
            <w:r w:rsidRPr="0067487D">
              <w:rPr>
                <w:rFonts w:ascii="Arial" w:eastAsia="Times New Roman" w:hAnsi="Arial" w:cs="Arial"/>
                <w:sz w:val="17"/>
                <w:szCs w:val="17"/>
                <w:lang w:val="en-US"/>
              </w:rPr>
              <w:t>fy_low</w:t>
            </w:r>
            <w:proofErr w:type="spellEnd"/>
            <w:r w:rsidRPr="0067487D">
              <w:rPr>
                <w:rFonts w:ascii="Arial" w:eastAsia="Times New Roman" w:hAnsi="Arial" w:cs="Arial"/>
                <w:sz w:val="17"/>
                <w:szCs w:val="17"/>
                <w:lang w:val="en-US"/>
              </w:rPr>
              <w:t xml:space="preserve"> – 2*</w:t>
            </w:r>
            <w:proofErr w:type="spellStart"/>
            <w:r w:rsidRPr="0067487D">
              <w:rPr>
                <w:rFonts w:ascii="Arial" w:eastAsia="Times New Roman" w:hAnsi="Arial" w:cs="Arial"/>
                <w:sz w:val="17"/>
                <w:szCs w:val="17"/>
                <w:lang w:val="en-US"/>
              </w:rPr>
              <w:t>fx_high</w:t>
            </w:r>
            <w:proofErr w:type="spellEnd"/>
            <w:r w:rsidRPr="0067487D">
              <w:rPr>
                <w:rFonts w:ascii="Arial" w:eastAsia="Times New Roman" w:hAnsi="Arial" w:cs="Arial"/>
                <w:sz w:val="17"/>
                <w:szCs w:val="17"/>
                <w:lang w:val="en-US"/>
              </w:rPr>
              <w:t>|</w:t>
            </w:r>
          </w:p>
        </w:tc>
        <w:tc>
          <w:tcPr>
            <w:tcW w:w="1936" w:type="dxa"/>
            <w:tcBorders>
              <w:top w:val="single" w:sz="12" w:space="0" w:color="auto"/>
              <w:left w:val="nil"/>
              <w:bottom w:val="single" w:sz="4" w:space="0" w:color="auto"/>
              <w:right w:val="single" w:sz="12" w:space="0" w:color="auto"/>
            </w:tcBorders>
            <w:shd w:val="clear" w:color="000000" w:fill="B8CCE4"/>
            <w:vAlign w:val="center"/>
            <w:hideMark/>
          </w:tcPr>
          <w:p w14:paraId="7E4E11FD" w14:textId="77777777" w:rsidR="0067487D" w:rsidRPr="0067487D" w:rsidRDefault="0067487D" w:rsidP="0067487D">
            <w:pPr>
              <w:spacing w:after="0"/>
              <w:jc w:val="center"/>
              <w:rPr>
                <w:rFonts w:ascii="Arial" w:eastAsia="Times New Roman" w:hAnsi="Arial" w:cs="Arial"/>
                <w:sz w:val="17"/>
                <w:szCs w:val="17"/>
                <w:lang w:val="en-US"/>
              </w:rPr>
            </w:pPr>
            <w:r w:rsidRPr="0067487D">
              <w:rPr>
                <w:rFonts w:ascii="Arial" w:eastAsia="Times New Roman" w:hAnsi="Arial" w:cs="Arial"/>
                <w:sz w:val="17"/>
                <w:szCs w:val="17"/>
                <w:lang w:val="en-US"/>
              </w:rPr>
              <w:t>|2*</w:t>
            </w:r>
            <w:proofErr w:type="spellStart"/>
            <w:r w:rsidRPr="0067487D">
              <w:rPr>
                <w:rFonts w:ascii="Arial" w:eastAsia="Times New Roman" w:hAnsi="Arial" w:cs="Arial"/>
                <w:sz w:val="17"/>
                <w:szCs w:val="17"/>
                <w:lang w:val="en-US"/>
              </w:rPr>
              <w:t>fy_high</w:t>
            </w:r>
            <w:proofErr w:type="spellEnd"/>
            <w:r w:rsidRPr="0067487D">
              <w:rPr>
                <w:rFonts w:ascii="Arial" w:eastAsia="Times New Roman" w:hAnsi="Arial" w:cs="Arial"/>
                <w:sz w:val="17"/>
                <w:szCs w:val="17"/>
                <w:lang w:val="en-US"/>
              </w:rPr>
              <w:t xml:space="preserve"> – 2*</w:t>
            </w:r>
            <w:proofErr w:type="spellStart"/>
            <w:r w:rsidRPr="0067487D">
              <w:rPr>
                <w:rFonts w:ascii="Arial" w:eastAsia="Times New Roman" w:hAnsi="Arial" w:cs="Arial"/>
                <w:sz w:val="17"/>
                <w:szCs w:val="17"/>
                <w:lang w:val="en-US"/>
              </w:rPr>
              <w:t>fx_low</w:t>
            </w:r>
            <w:proofErr w:type="spellEnd"/>
            <w:r w:rsidRPr="0067487D">
              <w:rPr>
                <w:rFonts w:ascii="Arial" w:eastAsia="Times New Roman" w:hAnsi="Arial" w:cs="Arial"/>
                <w:sz w:val="17"/>
                <w:szCs w:val="17"/>
                <w:lang w:val="en-US"/>
              </w:rPr>
              <w:t>|</w:t>
            </w:r>
          </w:p>
        </w:tc>
      </w:tr>
      <w:tr w:rsidR="0067487D" w:rsidRPr="0067487D" w14:paraId="220B397B"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0A356D7D"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lastRenderedPageBreak/>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3EB6176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8264</w:t>
            </w:r>
          </w:p>
        </w:tc>
        <w:tc>
          <w:tcPr>
            <w:tcW w:w="2055" w:type="dxa"/>
            <w:tcBorders>
              <w:top w:val="nil"/>
              <w:left w:val="nil"/>
              <w:bottom w:val="single" w:sz="4" w:space="0" w:color="auto"/>
              <w:right w:val="single" w:sz="4" w:space="0" w:color="auto"/>
            </w:tcBorders>
            <w:shd w:val="clear" w:color="000000" w:fill="B8CCE4"/>
            <w:vAlign w:val="center"/>
            <w:hideMark/>
          </w:tcPr>
          <w:p w14:paraId="6AAC665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10124</w:t>
            </w:r>
          </w:p>
        </w:tc>
        <w:tc>
          <w:tcPr>
            <w:tcW w:w="1900" w:type="dxa"/>
            <w:tcBorders>
              <w:top w:val="nil"/>
              <w:left w:val="nil"/>
              <w:bottom w:val="single" w:sz="4" w:space="0" w:color="auto"/>
              <w:right w:val="single" w:sz="4" w:space="0" w:color="auto"/>
            </w:tcBorders>
            <w:shd w:val="clear" w:color="000000" w:fill="B8CCE4"/>
            <w:vAlign w:val="center"/>
            <w:hideMark/>
          </w:tcPr>
          <w:p w14:paraId="72DFF478" w14:textId="77777777" w:rsidR="0067487D" w:rsidRPr="0067487D" w:rsidRDefault="0067487D" w:rsidP="0067487D">
            <w:pPr>
              <w:spacing w:after="0"/>
              <w:jc w:val="center"/>
              <w:rPr>
                <w:rFonts w:ascii="Arial" w:eastAsia="Times New Roman" w:hAnsi="Arial" w:cs="Arial"/>
                <w:sz w:val="17"/>
                <w:szCs w:val="17"/>
                <w:lang w:val="en-US"/>
              </w:rPr>
            </w:pPr>
            <w:r w:rsidRPr="0067487D">
              <w:rPr>
                <w:rFonts w:ascii="Arial" w:eastAsia="Times New Roman" w:hAnsi="Arial" w:cs="Arial"/>
                <w:sz w:val="17"/>
                <w:szCs w:val="17"/>
                <w:lang w:val="en-US"/>
              </w:rPr>
              <w:t>4876</w:t>
            </w:r>
          </w:p>
        </w:tc>
        <w:tc>
          <w:tcPr>
            <w:tcW w:w="1936" w:type="dxa"/>
            <w:tcBorders>
              <w:top w:val="nil"/>
              <w:left w:val="nil"/>
              <w:bottom w:val="single" w:sz="4" w:space="0" w:color="auto"/>
              <w:right w:val="single" w:sz="12" w:space="0" w:color="auto"/>
            </w:tcBorders>
            <w:shd w:val="clear" w:color="000000" w:fill="B8CCE4"/>
            <w:vAlign w:val="center"/>
            <w:hideMark/>
          </w:tcPr>
          <w:p w14:paraId="14B29502" w14:textId="77777777" w:rsidR="0067487D" w:rsidRPr="0067487D" w:rsidRDefault="0067487D" w:rsidP="0067487D">
            <w:pPr>
              <w:spacing w:after="0"/>
              <w:jc w:val="center"/>
              <w:rPr>
                <w:rFonts w:ascii="Arial" w:eastAsia="Times New Roman" w:hAnsi="Arial" w:cs="Arial"/>
                <w:sz w:val="17"/>
                <w:szCs w:val="17"/>
                <w:lang w:val="en-US"/>
              </w:rPr>
            </w:pPr>
            <w:r w:rsidRPr="0067487D">
              <w:rPr>
                <w:rFonts w:ascii="Arial" w:eastAsia="Times New Roman" w:hAnsi="Arial" w:cs="Arial"/>
                <w:sz w:val="17"/>
                <w:szCs w:val="17"/>
                <w:lang w:val="en-US"/>
              </w:rPr>
              <w:t>6736</w:t>
            </w:r>
          </w:p>
        </w:tc>
      </w:tr>
      <w:tr w:rsidR="0067487D" w:rsidRPr="0067487D" w14:paraId="002AB85F"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23A8EFAA"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22FF074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8264</w:t>
            </w:r>
          </w:p>
        </w:tc>
        <w:tc>
          <w:tcPr>
            <w:tcW w:w="2055" w:type="dxa"/>
            <w:tcBorders>
              <w:top w:val="nil"/>
              <w:left w:val="nil"/>
              <w:bottom w:val="single" w:sz="4" w:space="0" w:color="auto"/>
              <w:right w:val="single" w:sz="4" w:space="0" w:color="auto"/>
            </w:tcBorders>
            <w:shd w:val="clear" w:color="auto" w:fill="auto"/>
            <w:vAlign w:val="center"/>
            <w:hideMark/>
          </w:tcPr>
          <w:p w14:paraId="2CC7035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10124</w:t>
            </w:r>
          </w:p>
        </w:tc>
        <w:tc>
          <w:tcPr>
            <w:tcW w:w="1900" w:type="dxa"/>
            <w:tcBorders>
              <w:top w:val="nil"/>
              <w:left w:val="nil"/>
              <w:bottom w:val="single" w:sz="4" w:space="0" w:color="auto"/>
              <w:right w:val="single" w:sz="4" w:space="0" w:color="auto"/>
            </w:tcBorders>
            <w:shd w:val="clear" w:color="auto" w:fill="auto"/>
            <w:vAlign w:val="center"/>
            <w:hideMark/>
          </w:tcPr>
          <w:p w14:paraId="69D6E9B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4876</w:t>
            </w:r>
          </w:p>
        </w:tc>
        <w:tc>
          <w:tcPr>
            <w:tcW w:w="1936" w:type="dxa"/>
            <w:tcBorders>
              <w:top w:val="nil"/>
              <w:left w:val="nil"/>
              <w:bottom w:val="single" w:sz="4" w:space="0" w:color="auto"/>
              <w:right w:val="single" w:sz="12" w:space="0" w:color="auto"/>
            </w:tcBorders>
            <w:shd w:val="clear" w:color="auto" w:fill="auto"/>
            <w:vAlign w:val="center"/>
            <w:hideMark/>
          </w:tcPr>
          <w:p w14:paraId="74D08FD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6736</w:t>
            </w:r>
          </w:p>
        </w:tc>
      </w:tr>
      <w:tr w:rsidR="0067487D" w:rsidRPr="0067487D" w14:paraId="3A5B81B2"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01EFCDD6"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67B83C7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vAlign w:val="center"/>
            <w:hideMark/>
          </w:tcPr>
          <w:p w14:paraId="21F5AD5E" w14:textId="35E5A8A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4" w:space="0" w:color="auto"/>
              <w:right w:val="single" w:sz="4" w:space="0" w:color="auto"/>
            </w:tcBorders>
            <w:shd w:val="clear" w:color="auto" w:fill="auto"/>
            <w:vAlign w:val="center"/>
            <w:hideMark/>
          </w:tcPr>
          <w:p w14:paraId="6908AF8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vAlign w:val="center"/>
            <w:hideMark/>
          </w:tcPr>
          <w:p w14:paraId="0D420F8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r>
      <w:tr w:rsidR="0067487D" w:rsidRPr="0067487D" w14:paraId="6A47440E"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638B4B99"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Two-tone 4th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71E026C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–1* </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3F3CF70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1*</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20DE049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1*</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0062D30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1*</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r>
      <w:tr w:rsidR="0067487D" w:rsidRPr="0067487D" w14:paraId="684CCA02"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4B0ABEFA"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764D68A4"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1704</w:t>
            </w:r>
          </w:p>
        </w:tc>
        <w:tc>
          <w:tcPr>
            <w:tcW w:w="2055" w:type="dxa"/>
            <w:tcBorders>
              <w:top w:val="nil"/>
              <w:left w:val="nil"/>
              <w:bottom w:val="single" w:sz="4" w:space="0" w:color="auto"/>
              <w:right w:val="single" w:sz="4" w:space="0" w:color="auto"/>
            </w:tcBorders>
            <w:shd w:val="clear" w:color="000000" w:fill="B8CCE4"/>
            <w:vAlign w:val="center"/>
            <w:hideMark/>
          </w:tcPr>
          <w:p w14:paraId="12B44408"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714</w:t>
            </w:r>
          </w:p>
        </w:tc>
        <w:tc>
          <w:tcPr>
            <w:tcW w:w="1900" w:type="dxa"/>
            <w:tcBorders>
              <w:top w:val="nil"/>
              <w:left w:val="nil"/>
              <w:bottom w:val="single" w:sz="4" w:space="0" w:color="auto"/>
              <w:right w:val="single" w:sz="4" w:space="0" w:color="auto"/>
            </w:tcBorders>
            <w:shd w:val="clear" w:color="000000" w:fill="B8CCE4"/>
            <w:vAlign w:val="center"/>
            <w:hideMark/>
          </w:tcPr>
          <w:p w14:paraId="28A2A27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9038</w:t>
            </w:r>
          </w:p>
        </w:tc>
        <w:tc>
          <w:tcPr>
            <w:tcW w:w="1936" w:type="dxa"/>
            <w:tcBorders>
              <w:top w:val="nil"/>
              <w:left w:val="nil"/>
              <w:bottom w:val="single" w:sz="4" w:space="0" w:color="auto"/>
              <w:right w:val="single" w:sz="12" w:space="0" w:color="auto"/>
            </w:tcBorders>
            <w:shd w:val="clear" w:color="000000" w:fill="B8CCE4"/>
            <w:vAlign w:val="center"/>
            <w:hideMark/>
          </w:tcPr>
          <w:p w14:paraId="023FE54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11768</w:t>
            </w:r>
          </w:p>
        </w:tc>
      </w:tr>
      <w:tr w:rsidR="0067487D" w:rsidRPr="0067487D" w14:paraId="72B5C480"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64EEA56A"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324CB99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714</w:t>
            </w:r>
          </w:p>
        </w:tc>
        <w:tc>
          <w:tcPr>
            <w:tcW w:w="2055" w:type="dxa"/>
            <w:tcBorders>
              <w:top w:val="nil"/>
              <w:left w:val="nil"/>
              <w:bottom w:val="single" w:sz="4" w:space="0" w:color="auto"/>
              <w:right w:val="single" w:sz="4" w:space="0" w:color="auto"/>
            </w:tcBorders>
            <w:shd w:val="clear" w:color="auto" w:fill="auto"/>
            <w:vAlign w:val="center"/>
            <w:hideMark/>
          </w:tcPr>
          <w:p w14:paraId="44778BE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1704</w:t>
            </w:r>
          </w:p>
        </w:tc>
        <w:tc>
          <w:tcPr>
            <w:tcW w:w="1900" w:type="dxa"/>
            <w:tcBorders>
              <w:top w:val="nil"/>
              <w:left w:val="nil"/>
              <w:bottom w:val="single" w:sz="4" w:space="0" w:color="auto"/>
              <w:right w:val="single" w:sz="4" w:space="0" w:color="auto"/>
            </w:tcBorders>
            <w:shd w:val="clear" w:color="auto" w:fill="auto"/>
            <w:vAlign w:val="center"/>
            <w:hideMark/>
          </w:tcPr>
          <w:p w14:paraId="393FC8E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9038</w:t>
            </w:r>
          </w:p>
        </w:tc>
        <w:tc>
          <w:tcPr>
            <w:tcW w:w="1936" w:type="dxa"/>
            <w:tcBorders>
              <w:top w:val="nil"/>
              <w:left w:val="nil"/>
              <w:bottom w:val="single" w:sz="4" w:space="0" w:color="auto"/>
              <w:right w:val="single" w:sz="12" w:space="0" w:color="auto"/>
            </w:tcBorders>
            <w:shd w:val="clear" w:color="auto" w:fill="auto"/>
            <w:vAlign w:val="center"/>
            <w:hideMark/>
          </w:tcPr>
          <w:p w14:paraId="5F0C3763"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11768</w:t>
            </w:r>
          </w:p>
        </w:tc>
      </w:tr>
      <w:tr w:rsidR="0067487D" w:rsidRPr="0067487D" w14:paraId="4ECC62B6"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42406626"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3B9B9F3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TRUE</w:t>
            </w:r>
          </w:p>
        </w:tc>
        <w:tc>
          <w:tcPr>
            <w:tcW w:w="2055" w:type="dxa"/>
            <w:tcBorders>
              <w:top w:val="nil"/>
              <w:left w:val="nil"/>
              <w:bottom w:val="single" w:sz="4" w:space="0" w:color="auto"/>
              <w:right w:val="single" w:sz="4" w:space="0" w:color="auto"/>
            </w:tcBorders>
            <w:shd w:val="clear" w:color="auto" w:fill="auto"/>
            <w:vAlign w:val="center"/>
            <w:hideMark/>
          </w:tcPr>
          <w:p w14:paraId="5C36D70B" w14:textId="4683EDE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4" w:space="0" w:color="auto"/>
              <w:right w:val="single" w:sz="4" w:space="0" w:color="auto"/>
            </w:tcBorders>
            <w:shd w:val="clear" w:color="auto" w:fill="auto"/>
            <w:vAlign w:val="center"/>
            <w:hideMark/>
          </w:tcPr>
          <w:p w14:paraId="3EE49C5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vAlign w:val="center"/>
            <w:hideMark/>
          </w:tcPr>
          <w:p w14:paraId="634E52D3" w14:textId="4E4A8B96"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r>
      <w:tr w:rsidR="0067487D" w:rsidRPr="0067487D" w14:paraId="041CA8F9"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11F3B5D7"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Two-tone 4th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4D93A4C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3425AF4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+1* </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24C10A3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|3*</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+ 1*</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1CB26D6D" w14:textId="77777777" w:rsidR="0067487D" w:rsidRPr="0067487D" w:rsidRDefault="0067487D" w:rsidP="0067487D">
            <w:pPr>
              <w:spacing w:after="0"/>
              <w:jc w:val="center"/>
              <w:rPr>
                <w:rFonts w:ascii="Arial" w:eastAsia="Times New Roman" w:hAnsi="Arial" w:cs="Arial"/>
                <w:sz w:val="17"/>
                <w:szCs w:val="17"/>
                <w:lang w:val="en-US"/>
              </w:rPr>
            </w:pPr>
            <w:r w:rsidRPr="0067487D">
              <w:rPr>
                <w:rFonts w:ascii="Arial" w:eastAsia="Times New Roman" w:hAnsi="Arial" w:cs="Arial"/>
                <w:sz w:val="17"/>
                <w:szCs w:val="17"/>
                <w:lang w:val="en-US"/>
              </w:rPr>
              <w:t>|3*</w:t>
            </w:r>
            <w:proofErr w:type="spellStart"/>
            <w:r w:rsidRPr="0067487D">
              <w:rPr>
                <w:rFonts w:ascii="Arial" w:eastAsia="Times New Roman" w:hAnsi="Arial" w:cs="Arial"/>
                <w:sz w:val="17"/>
                <w:szCs w:val="17"/>
                <w:lang w:val="en-US"/>
              </w:rPr>
              <w:t>fy_high</w:t>
            </w:r>
            <w:proofErr w:type="spellEnd"/>
            <w:r w:rsidRPr="0067487D">
              <w:rPr>
                <w:rFonts w:ascii="Arial" w:eastAsia="Times New Roman" w:hAnsi="Arial" w:cs="Arial"/>
                <w:sz w:val="17"/>
                <w:szCs w:val="17"/>
                <w:lang w:val="en-US"/>
              </w:rPr>
              <w:t xml:space="preserve"> + 1*</w:t>
            </w:r>
            <w:proofErr w:type="spellStart"/>
            <w:r w:rsidRPr="0067487D">
              <w:rPr>
                <w:rFonts w:ascii="Arial" w:eastAsia="Times New Roman" w:hAnsi="Arial" w:cs="Arial"/>
                <w:sz w:val="17"/>
                <w:szCs w:val="17"/>
                <w:lang w:val="en-US"/>
              </w:rPr>
              <w:t>fx_high</w:t>
            </w:r>
            <w:proofErr w:type="spellEnd"/>
            <w:r w:rsidRPr="0067487D">
              <w:rPr>
                <w:rFonts w:ascii="Arial" w:eastAsia="Times New Roman" w:hAnsi="Arial" w:cs="Arial"/>
                <w:sz w:val="17"/>
                <w:szCs w:val="17"/>
                <w:lang w:val="en-US"/>
              </w:rPr>
              <w:t>|</w:t>
            </w:r>
          </w:p>
        </w:tc>
      </w:tr>
      <w:tr w:rsidR="0067487D" w:rsidRPr="0067487D" w14:paraId="69A53A41"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5A8AF8AD"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2072E2B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5796</w:t>
            </w:r>
          </w:p>
        </w:tc>
        <w:tc>
          <w:tcPr>
            <w:tcW w:w="2055" w:type="dxa"/>
            <w:tcBorders>
              <w:top w:val="nil"/>
              <w:left w:val="nil"/>
              <w:bottom w:val="single" w:sz="4" w:space="0" w:color="auto"/>
              <w:right w:val="single" w:sz="4" w:space="0" w:color="auto"/>
            </w:tcBorders>
            <w:shd w:val="clear" w:color="000000" w:fill="B8CCE4"/>
            <w:vAlign w:val="center"/>
            <w:hideMark/>
          </w:tcPr>
          <w:p w14:paraId="7271109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6786</w:t>
            </w:r>
          </w:p>
        </w:tc>
        <w:tc>
          <w:tcPr>
            <w:tcW w:w="1900" w:type="dxa"/>
            <w:tcBorders>
              <w:top w:val="nil"/>
              <w:left w:val="nil"/>
              <w:bottom w:val="single" w:sz="4" w:space="0" w:color="auto"/>
              <w:right w:val="single" w:sz="4" w:space="0" w:color="auto"/>
            </w:tcBorders>
            <w:shd w:val="clear" w:color="000000" w:fill="B8CCE4"/>
            <w:vAlign w:val="center"/>
            <w:hideMark/>
          </w:tcPr>
          <w:p w14:paraId="7697AB2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10732</w:t>
            </w:r>
          </w:p>
        </w:tc>
        <w:tc>
          <w:tcPr>
            <w:tcW w:w="1936" w:type="dxa"/>
            <w:tcBorders>
              <w:top w:val="nil"/>
              <w:left w:val="nil"/>
              <w:bottom w:val="single" w:sz="4" w:space="0" w:color="auto"/>
              <w:right w:val="single" w:sz="12" w:space="0" w:color="auto"/>
            </w:tcBorders>
            <w:shd w:val="clear" w:color="000000" w:fill="B8CCE4"/>
            <w:vAlign w:val="center"/>
            <w:hideMark/>
          </w:tcPr>
          <w:p w14:paraId="338E001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13462</w:t>
            </w:r>
          </w:p>
        </w:tc>
      </w:tr>
      <w:tr w:rsidR="0067487D" w:rsidRPr="0067487D" w14:paraId="7941FFC0"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02B8C4A8"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055D09D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5796</w:t>
            </w:r>
          </w:p>
        </w:tc>
        <w:tc>
          <w:tcPr>
            <w:tcW w:w="2055" w:type="dxa"/>
            <w:tcBorders>
              <w:top w:val="nil"/>
              <w:left w:val="nil"/>
              <w:bottom w:val="single" w:sz="4" w:space="0" w:color="auto"/>
              <w:right w:val="single" w:sz="4" w:space="0" w:color="auto"/>
            </w:tcBorders>
            <w:shd w:val="clear" w:color="auto" w:fill="auto"/>
            <w:vAlign w:val="center"/>
            <w:hideMark/>
          </w:tcPr>
          <w:p w14:paraId="5D506343"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6786</w:t>
            </w:r>
          </w:p>
        </w:tc>
        <w:tc>
          <w:tcPr>
            <w:tcW w:w="1900" w:type="dxa"/>
            <w:tcBorders>
              <w:top w:val="nil"/>
              <w:left w:val="nil"/>
              <w:bottom w:val="single" w:sz="4" w:space="0" w:color="auto"/>
              <w:right w:val="single" w:sz="4" w:space="0" w:color="auto"/>
            </w:tcBorders>
            <w:shd w:val="clear" w:color="auto" w:fill="auto"/>
            <w:vAlign w:val="center"/>
            <w:hideMark/>
          </w:tcPr>
          <w:p w14:paraId="6FFCFB7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10732</w:t>
            </w:r>
          </w:p>
        </w:tc>
        <w:tc>
          <w:tcPr>
            <w:tcW w:w="1936" w:type="dxa"/>
            <w:tcBorders>
              <w:top w:val="nil"/>
              <w:left w:val="nil"/>
              <w:bottom w:val="single" w:sz="4" w:space="0" w:color="auto"/>
              <w:right w:val="single" w:sz="12" w:space="0" w:color="auto"/>
            </w:tcBorders>
            <w:shd w:val="clear" w:color="auto" w:fill="auto"/>
            <w:vAlign w:val="center"/>
            <w:hideMark/>
          </w:tcPr>
          <w:p w14:paraId="5747D1A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13462</w:t>
            </w:r>
          </w:p>
        </w:tc>
      </w:tr>
      <w:tr w:rsidR="0067487D" w:rsidRPr="0067487D" w14:paraId="6D99A1BE" w14:textId="77777777" w:rsidTr="0067487D">
        <w:trPr>
          <w:trHeight w:val="320"/>
        </w:trPr>
        <w:tc>
          <w:tcPr>
            <w:tcW w:w="1828" w:type="dxa"/>
            <w:tcBorders>
              <w:top w:val="nil"/>
              <w:left w:val="single" w:sz="12" w:space="0" w:color="auto"/>
              <w:bottom w:val="single" w:sz="12" w:space="0" w:color="auto"/>
              <w:right w:val="single" w:sz="4" w:space="0" w:color="auto"/>
            </w:tcBorders>
            <w:shd w:val="clear" w:color="auto" w:fill="auto"/>
            <w:vAlign w:val="center"/>
            <w:hideMark/>
          </w:tcPr>
          <w:p w14:paraId="73FD6906"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12" w:space="0" w:color="auto"/>
              <w:right w:val="single" w:sz="4" w:space="0" w:color="auto"/>
            </w:tcBorders>
            <w:shd w:val="clear" w:color="auto" w:fill="auto"/>
            <w:vAlign w:val="center"/>
            <w:hideMark/>
          </w:tcPr>
          <w:p w14:paraId="5BB30A2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12" w:space="0" w:color="auto"/>
              <w:right w:val="single" w:sz="4" w:space="0" w:color="auto"/>
            </w:tcBorders>
            <w:shd w:val="clear" w:color="auto" w:fill="auto"/>
            <w:vAlign w:val="center"/>
            <w:hideMark/>
          </w:tcPr>
          <w:p w14:paraId="7E9A826A" w14:textId="1CD9DD13"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12" w:space="0" w:color="auto"/>
              <w:right w:val="single" w:sz="4" w:space="0" w:color="auto"/>
            </w:tcBorders>
            <w:shd w:val="clear" w:color="auto" w:fill="auto"/>
            <w:vAlign w:val="center"/>
            <w:hideMark/>
          </w:tcPr>
          <w:p w14:paraId="088A187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12" w:space="0" w:color="auto"/>
              <w:right w:val="single" w:sz="12" w:space="0" w:color="auto"/>
            </w:tcBorders>
            <w:shd w:val="clear" w:color="auto" w:fill="auto"/>
            <w:vAlign w:val="center"/>
            <w:hideMark/>
          </w:tcPr>
          <w:p w14:paraId="34D86B50" w14:textId="6D02E4BC"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r>
      <w:tr w:rsidR="0067487D" w:rsidRPr="0067487D" w14:paraId="0A7769A1" w14:textId="77777777" w:rsidTr="0067487D">
        <w:trPr>
          <w:trHeight w:val="320"/>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39DEF361"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Two-tone 5th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392BA5B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5A81DA70"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42A5DCE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7019023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r>
      <w:tr w:rsidR="0067487D" w:rsidRPr="0067487D" w14:paraId="70A12196"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221BF106"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24FA3B1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15968</w:t>
            </w:r>
          </w:p>
        </w:tc>
        <w:tc>
          <w:tcPr>
            <w:tcW w:w="2055" w:type="dxa"/>
            <w:tcBorders>
              <w:top w:val="nil"/>
              <w:left w:val="nil"/>
              <w:bottom w:val="single" w:sz="4" w:space="0" w:color="auto"/>
              <w:right w:val="single" w:sz="4" w:space="0" w:color="auto"/>
            </w:tcBorders>
            <w:shd w:val="clear" w:color="000000" w:fill="B8CCE4"/>
            <w:vAlign w:val="center"/>
            <w:hideMark/>
          </w:tcPr>
          <w:p w14:paraId="2EBA896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12338</w:t>
            </w:r>
          </w:p>
        </w:tc>
        <w:tc>
          <w:tcPr>
            <w:tcW w:w="1900" w:type="dxa"/>
            <w:tcBorders>
              <w:top w:val="nil"/>
              <w:left w:val="nil"/>
              <w:bottom w:val="single" w:sz="4" w:space="0" w:color="auto"/>
              <w:right w:val="single" w:sz="4" w:space="0" w:color="auto"/>
            </w:tcBorders>
            <w:shd w:val="clear" w:color="000000" w:fill="B8CCE4"/>
            <w:vAlign w:val="center"/>
            <w:hideMark/>
          </w:tcPr>
          <w:p w14:paraId="4535DAE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148</w:t>
            </w:r>
          </w:p>
        </w:tc>
        <w:tc>
          <w:tcPr>
            <w:tcW w:w="1936" w:type="dxa"/>
            <w:tcBorders>
              <w:top w:val="nil"/>
              <w:left w:val="nil"/>
              <w:bottom w:val="single" w:sz="4" w:space="0" w:color="auto"/>
              <w:right w:val="single" w:sz="12" w:space="0" w:color="auto"/>
            </w:tcBorders>
            <w:shd w:val="clear" w:color="000000" w:fill="B8CCE4"/>
            <w:vAlign w:val="center"/>
            <w:hideMark/>
          </w:tcPr>
          <w:p w14:paraId="3E1CC43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872</w:t>
            </w:r>
          </w:p>
        </w:tc>
      </w:tr>
      <w:tr w:rsidR="0067487D" w:rsidRPr="0067487D" w14:paraId="5D5DB011"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709277FE"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3E1238E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12338</w:t>
            </w:r>
          </w:p>
        </w:tc>
        <w:tc>
          <w:tcPr>
            <w:tcW w:w="2055" w:type="dxa"/>
            <w:tcBorders>
              <w:top w:val="nil"/>
              <w:left w:val="nil"/>
              <w:bottom w:val="single" w:sz="4" w:space="0" w:color="auto"/>
              <w:right w:val="single" w:sz="4" w:space="0" w:color="auto"/>
            </w:tcBorders>
            <w:shd w:val="clear" w:color="auto" w:fill="auto"/>
            <w:vAlign w:val="center"/>
            <w:hideMark/>
          </w:tcPr>
          <w:p w14:paraId="5C1D7923"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15968</w:t>
            </w:r>
          </w:p>
        </w:tc>
        <w:tc>
          <w:tcPr>
            <w:tcW w:w="1900" w:type="dxa"/>
            <w:tcBorders>
              <w:top w:val="nil"/>
              <w:left w:val="nil"/>
              <w:bottom w:val="single" w:sz="4" w:space="0" w:color="auto"/>
              <w:right w:val="single" w:sz="4" w:space="0" w:color="auto"/>
            </w:tcBorders>
            <w:shd w:val="clear" w:color="auto" w:fill="auto"/>
            <w:vAlign w:val="center"/>
            <w:hideMark/>
          </w:tcPr>
          <w:p w14:paraId="71BD2CA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148</w:t>
            </w:r>
          </w:p>
        </w:tc>
        <w:tc>
          <w:tcPr>
            <w:tcW w:w="1936" w:type="dxa"/>
            <w:tcBorders>
              <w:top w:val="nil"/>
              <w:left w:val="nil"/>
              <w:bottom w:val="single" w:sz="4" w:space="0" w:color="auto"/>
              <w:right w:val="single" w:sz="12" w:space="0" w:color="auto"/>
            </w:tcBorders>
            <w:shd w:val="clear" w:color="auto" w:fill="auto"/>
            <w:vAlign w:val="center"/>
            <w:hideMark/>
          </w:tcPr>
          <w:p w14:paraId="0166BC9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872</w:t>
            </w:r>
          </w:p>
        </w:tc>
      </w:tr>
      <w:tr w:rsidR="0067487D" w:rsidRPr="0067487D" w14:paraId="54FE90BC"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6E385364"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01E4191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vAlign w:val="center"/>
            <w:hideMark/>
          </w:tcPr>
          <w:p w14:paraId="26A45C0E" w14:textId="230E0167" w:rsidR="0067487D" w:rsidRPr="0067487D" w:rsidRDefault="00303115"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r w:rsidR="0067487D" w:rsidRPr="0067487D">
              <w:rPr>
                <w:rFonts w:ascii="Arial" w:eastAsia="Times New Roman" w:hAnsi="Arial" w:cs="Arial"/>
                <w:color w:val="000000"/>
                <w:sz w:val="17"/>
                <w:szCs w:val="17"/>
                <w:lang w:val="en-US"/>
              </w:rPr>
              <w:t> </w:t>
            </w:r>
          </w:p>
        </w:tc>
        <w:tc>
          <w:tcPr>
            <w:tcW w:w="1900"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0A6C5BD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TRUE</w:t>
            </w:r>
          </w:p>
        </w:tc>
        <w:tc>
          <w:tcPr>
            <w:tcW w:w="1936" w:type="dxa"/>
            <w:tcBorders>
              <w:top w:val="nil"/>
              <w:left w:val="nil"/>
              <w:bottom w:val="single" w:sz="4" w:space="0" w:color="auto"/>
              <w:right w:val="single" w:sz="12" w:space="0" w:color="auto"/>
            </w:tcBorders>
            <w:shd w:val="clear" w:color="auto" w:fill="auto"/>
            <w:vAlign w:val="center"/>
            <w:hideMark/>
          </w:tcPr>
          <w:p w14:paraId="7A0CB812" w14:textId="6B587EB1"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r>
      <w:tr w:rsidR="0067487D" w:rsidRPr="0067487D" w14:paraId="05014411"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4503626D"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Two-tone 5th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2DE3B92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1443DB6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0A45A38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2C9FAEC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+ 4*</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r>
      <w:tr w:rsidR="0067487D" w:rsidRPr="0067487D" w14:paraId="57458742"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1C9CFAFF"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4D55D2A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14032</w:t>
            </w:r>
          </w:p>
        </w:tc>
        <w:tc>
          <w:tcPr>
            <w:tcW w:w="2055" w:type="dxa"/>
            <w:tcBorders>
              <w:top w:val="nil"/>
              <w:left w:val="nil"/>
              <w:bottom w:val="single" w:sz="4" w:space="0" w:color="auto"/>
              <w:right w:val="single" w:sz="4" w:space="0" w:color="auto"/>
            </w:tcBorders>
            <w:shd w:val="clear" w:color="000000" w:fill="B8CCE4"/>
            <w:vAlign w:val="center"/>
            <w:hideMark/>
          </w:tcPr>
          <w:p w14:paraId="707FAF4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17662</w:t>
            </w:r>
          </w:p>
        </w:tc>
        <w:tc>
          <w:tcPr>
            <w:tcW w:w="1900" w:type="dxa"/>
            <w:tcBorders>
              <w:top w:val="nil"/>
              <w:left w:val="nil"/>
              <w:bottom w:val="single" w:sz="4" w:space="0" w:color="auto"/>
              <w:right w:val="single" w:sz="4" w:space="0" w:color="auto"/>
            </w:tcBorders>
            <w:shd w:val="clear" w:color="000000" w:fill="B8CCE4"/>
            <w:vAlign w:val="center"/>
            <w:hideMark/>
          </w:tcPr>
          <w:p w14:paraId="6D7429B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6628</w:t>
            </w:r>
          </w:p>
        </w:tc>
        <w:tc>
          <w:tcPr>
            <w:tcW w:w="1936" w:type="dxa"/>
            <w:tcBorders>
              <w:top w:val="nil"/>
              <w:left w:val="nil"/>
              <w:bottom w:val="single" w:sz="4" w:space="0" w:color="auto"/>
              <w:right w:val="single" w:sz="12" w:space="0" w:color="auto"/>
            </w:tcBorders>
            <w:shd w:val="clear" w:color="000000" w:fill="B8CCE4"/>
            <w:vAlign w:val="center"/>
            <w:hideMark/>
          </w:tcPr>
          <w:p w14:paraId="1C71DD5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7648</w:t>
            </w:r>
          </w:p>
        </w:tc>
      </w:tr>
      <w:tr w:rsidR="0067487D" w:rsidRPr="0067487D" w14:paraId="0B28BA95"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2162C658"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655FEFD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14032</w:t>
            </w:r>
          </w:p>
        </w:tc>
        <w:tc>
          <w:tcPr>
            <w:tcW w:w="2055" w:type="dxa"/>
            <w:tcBorders>
              <w:top w:val="nil"/>
              <w:left w:val="nil"/>
              <w:bottom w:val="single" w:sz="4" w:space="0" w:color="auto"/>
              <w:right w:val="single" w:sz="4" w:space="0" w:color="auto"/>
            </w:tcBorders>
            <w:shd w:val="clear" w:color="auto" w:fill="auto"/>
            <w:vAlign w:val="center"/>
            <w:hideMark/>
          </w:tcPr>
          <w:p w14:paraId="2C81DF9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17662</w:t>
            </w:r>
          </w:p>
        </w:tc>
        <w:tc>
          <w:tcPr>
            <w:tcW w:w="1900" w:type="dxa"/>
            <w:tcBorders>
              <w:top w:val="nil"/>
              <w:left w:val="nil"/>
              <w:bottom w:val="single" w:sz="4" w:space="0" w:color="auto"/>
              <w:right w:val="single" w:sz="4" w:space="0" w:color="auto"/>
            </w:tcBorders>
            <w:shd w:val="clear" w:color="auto" w:fill="auto"/>
            <w:vAlign w:val="center"/>
            <w:hideMark/>
          </w:tcPr>
          <w:p w14:paraId="0D6B18FF"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6628</w:t>
            </w:r>
          </w:p>
        </w:tc>
        <w:tc>
          <w:tcPr>
            <w:tcW w:w="1936" w:type="dxa"/>
            <w:tcBorders>
              <w:top w:val="nil"/>
              <w:left w:val="nil"/>
              <w:bottom w:val="single" w:sz="4" w:space="0" w:color="auto"/>
              <w:right w:val="single" w:sz="12" w:space="0" w:color="auto"/>
            </w:tcBorders>
            <w:shd w:val="clear" w:color="auto" w:fill="auto"/>
            <w:vAlign w:val="center"/>
            <w:hideMark/>
          </w:tcPr>
          <w:p w14:paraId="60AA952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7648</w:t>
            </w:r>
          </w:p>
        </w:tc>
      </w:tr>
      <w:tr w:rsidR="0067487D" w:rsidRPr="0067487D" w14:paraId="69DE9116"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348AAF8F"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477DDB1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vAlign w:val="center"/>
            <w:hideMark/>
          </w:tcPr>
          <w:p w14:paraId="424AC88A" w14:textId="3D0147EF" w:rsidR="0067487D" w:rsidRPr="0067487D" w:rsidRDefault="00303115"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r w:rsidR="0067487D" w:rsidRPr="0067487D">
              <w:rPr>
                <w:rFonts w:ascii="Arial" w:eastAsia="Times New Roman" w:hAnsi="Arial" w:cs="Arial"/>
                <w:color w:val="000000"/>
                <w:sz w:val="17"/>
                <w:szCs w:val="17"/>
                <w:lang w:val="en-US"/>
              </w:rPr>
              <w:t> </w:t>
            </w:r>
          </w:p>
        </w:tc>
        <w:tc>
          <w:tcPr>
            <w:tcW w:w="1900" w:type="dxa"/>
            <w:tcBorders>
              <w:top w:val="nil"/>
              <w:left w:val="nil"/>
              <w:bottom w:val="single" w:sz="4" w:space="0" w:color="auto"/>
              <w:right w:val="single" w:sz="4" w:space="0" w:color="auto"/>
            </w:tcBorders>
            <w:shd w:val="clear" w:color="auto" w:fill="auto"/>
            <w:vAlign w:val="center"/>
            <w:hideMark/>
          </w:tcPr>
          <w:p w14:paraId="49FC1F0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vAlign w:val="center"/>
            <w:hideMark/>
          </w:tcPr>
          <w:p w14:paraId="683F925B" w14:textId="75316A92" w:rsidR="0067487D" w:rsidRPr="0067487D" w:rsidRDefault="00303115"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r w:rsidR="0067487D" w:rsidRPr="0067487D">
              <w:rPr>
                <w:rFonts w:ascii="Arial" w:eastAsia="Times New Roman" w:hAnsi="Arial" w:cs="Arial"/>
                <w:color w:val="000000"/>
                <w:sz w:val="17"/>
                <w:szCs w:val="17"/>
                <w:lang w:val="en-US"/>
              </w:rPr>
              <w:t> </w:t>
            </w:r>
          </w:p>
        </w:tc>
      </w:tr>
      <w:tr w:rsidR="0067487D" w:rsidRPr="0067487D" w14:paraId="10B009A9"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1A70E5A4"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Two-tone 5th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78268696"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790629A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7C7964A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58174B49"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r>
      <w:tr w:rsidR="0067487D" w:rsidRPr="0067487D" w14:paraId="6DBDB2D8"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4C6F5F93"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67B279AB"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10936</w:t>
            </w:r>
          </w:p>
        </w:tc>
        <w:tc>
          <w:tcPr>
            <w:tcW w:w="2055" w:type="dxa"/>
            <w:tcBorders>
              <w:top w:val="nil"/>
              <w:left w:val="nil"/>
              <w:bottom w:val="single" w:sz="4" w:space="0" w:color="auto"/>
              <w:right w:val="single" w:sz="4" w:space="0" w:color="auto"/>
            </w:tcBorders>
            <w:shd w:val="clear" w:color="000000" w:fill="B8CCE4"/>
            <w:vAlign w:val="center"/>
            <w:hideMark/>
          </w:tcPr>
          <w:p w14:paraId="44F28B3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8176</w:t>
            </w:r>
          </w:p>
        </w:tc>
        <w:tc>
          <w:tcPr>
            <w:tcW w:w="1900" w:type="dxa"/>
            <w:tcBorders>
              <w:top w:val="nil"/>
              <w:left w:val="nil"/>
              <w:bottom w:val="single" w:sz="4" w:space="0" w:color="auto"/>
              <w:right w:val="single" w:sz="4" w:space="0" w:color="auto"/>
            </w:tcBorders>
            <w:shd w:val="clear" w:color="000000" w:fill="B8CCE4"/>
            <w:vAlign w:val="center"/>
            <w:hideMark/>
          </w:tcPr>
          <w:p w14:paraId="27D35449"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4014</w:t>
            </w:r>
          </w:p>
        </w:tc>
        <w:tc>
          <w:tcPr>
            <w:tcW w:w="1936" w:type="dxa"/>
            <w:tcBorders>
              <w:top w:val="nil"/>
              <w:left w:val="nil"/>
              <w:bottom w:val="single" w:sz="4" w:space="0" w:color="auto"/>
              <w:right w:val="single" w:sz="12" w:space="0" w:color="auto"/>
            </w:tcBorders>
            <w:shd w:val="clear" w:color="000000" w:fill="B8CCE4"/>
            <w:vAlign w:val="center"/>
            <w:hideMark/>
          </w:tcPr>
          <w:p w14:paraId="71553AC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5904</w:t>
            </w:r>
          </w:p>
        </w:tc>
      </w:tr>
      <w:tr w:rsidR="0067487D" w:rsidRPr="0067487D" w14:paraId="2B29CC4D"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218309B9"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3B18BE6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8176</w:t>
            </w:r>
          </w:p>
        </w:tc>
        <w:tc>
          <w:tcPr>
            <w:tcW w:w="2055" w:type="dxa"/>
            <w:tcBorders>
              <w:top w:val="nil"/>
              <w:left w:val="nil"/>
              <w:bottom w:val="single" w:sz="4" w:space="0" w:color="auto"/>
              <w:right w:val="single" w:sz="4" w:space="0" w:color="auto"/>
            </w:tcBorders>
            <w:shd w:val="clear" w:color="auto" w:fill="auto"/>
            <w:vAlign w:val="center"/>
            <w:hideMark/>
          </w:tcPr>
          <w:p w14:paraId="3F4E0243"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10936</w:t>
            </w:r>
          </w:p>
        </w:tc>
        <w:tc>
          <w:tcPr>
            <w:tcW w:w="1900" w:type="dxa"/>
            <w:tcBorders>
              <w:top w:val="nil"/>
              <w:left w:val="nil"/>
              <w:bottom w:val="single" w:sz="4" w:space="0" w:color="auto"/>
              <w:right w:val="single" w:sz="4" w:space="0" w:color="auto"/>
            </w:tcBorders>
            <w:shd w:val="clear" w:color="auto" w:fill="auto"/>
            <w:vAlign w:val="center"/>
            <w:hideMark/>
          </w:tcPr>
          <w:p w14:paraId="2EB993B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4014</w:t>
            </w:r>
          </w:p>
        </w:tc>
        <w:tc>
          <w:tcPr>
            <w:tcW w:w="1936" w:type="dxa"/>
            <w:tcBorders>
              <w:top w:val="nil"/>
              <w:left w:val="nil"/>
              <w:bottom w:val="single" w:sz="4" w:space="0" w:color="auto"/>
              <w:right w:val="single" w:sz="12" w:space="0" w:color="auto"/>
            </w:tcBorders>
            <w:shd w:val="clear" w:color="auto" w:fill="auto"/>
            <w:vAlign w:val="center"/>
            <w:hideMark/>
          </w:tcPr>
          <w:p w14:paraId="2063AE7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5904</w:t>
            </w:r>
          </w:p>
        </w:tc>
      </w:tr>
      <w:tr w:rsidR="0067487D" w:rsidRPr="0067487D" w14:paraId="3073F003"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7D8F661C"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014D2C99"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4" w:space="0" w:color="auto"/>
              <w:right w:val="single" w:sz="4" w:space="0" w:color="auto"/>
            </w:tcBorders>
            <w:shd w:val="clear" w:color="auto" w:fill="auto"/>
            <w:vAlign w:val="center"/>
            <w:hideMark/>
          </w:tcPr>
          <w:p w14:paraId="08B496C4" w14:textId="03D25F93"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4" w:space="0" w:color="auto"/>
              <w:right w:val="single" w:sz="4" w:space="0" w:color="auto"/>
            </w:tcBorders>
            <w:shd w:val="clear" w:color="auto" w:fill="auto"/>
            <w:vAlign w:val="center"/>
            <w:hideMark/>
          </w:tcPr>
          <w:p w14:paraId="1308A4FD"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4" w:space="0" w:color="auto"/>
              <w:right w:val="single" w:sz="12" w:space="0" w:color="auto"/>
            </w:tcBorders>
            <w:shd w:val="clear" w:color="auto" w:fill="auto"/>
            <w:vAlign w:val="center"/>
            <w:hideMark/>
          </w:tcPr>
          <w:p w14:paraId="4DAE3D56" w14:textId="38A939AF"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r>
      <w:tr w:rsidR="0067487D" w:rsidRPr="0067487D" w14:paraId="6A553382"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6ACB6420" w14:textId="77777777" w:rsidR="0067487D" w:rsidRPr="0067487D" w:rsidRDefault="0067487D" w:rsidP="0067487D">
            <w:pPr>
              <w:spacing w:after="0"/>
              <w:rPr>
                <w:rFonts w:ascii="Arial" w:eastAsia="Times New Roman" w:hAnsi="Arial" w:cs="Arial"/>
                <w:b/>
                <w:color w:val="000000"/>
                <w:sz w:val="17"/>
                <w:szCs w:val="17"/>
                <w:lang w:val="en-US"/>
              </w:rPr>
            </w:pPr>
            <w:r w:rsidRPr="0067487D">
              <w:rPr>
                <w:rFonts w:ascii="Arial" w:eastAsia="Times New Roman" w:hAnsi="Arial" w:cs="Arial"/>
                <w:b/>
                <w:color w:val="000000"/>
                <w:sz w:val="17"/>
                <w:szCs w:val="17"/>
                <w:lang w:val="en-US"/>
              </w:rPr>
              <w:t>Two-tone 5th order IMD products</w:t>
            </w:r>
          </w:p>
        </w:tc>
        <w:tc>
          <w:tcPr>
            <w:tcW w:w="1857" w:type="dxa"/>
            <w:tcBorders>
              <w:top w:val="nil"/>
              <w:left w:val="nil"/>
              <w:bottom w:val="single" w:sz="4" w:space="0" w:color="auto"/>
              <w:right w:val="single" w:sz="4" w:space="0" w:color="auto"/>
            </w:tcBorders>
            <w:shd w:val="clear" w:color="000000" w:fill="B8CCE4"/>
            <w:vAlign w:val="center"/>
            <w:hideMark/>
          </w:tcPr>
          <w:p w14:paraId="17CD12F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w:t>
            </w:r>
          </w:p>
        </w:tc>
        <w:tc>
          <w:tcPr>
            <w:tcW w:w="2055" w:type="dxa"/>
            <w:tcBorders>
              <w:top w:val="nil"/>
              <w:left w:val="nil"/>
              <w:bottom w:val="single" w:sz="4" w:space="0" w:color="auto"/>
              <w:right w:val="single" w:sz="4" w:space="0" w:color="auto"/>
            </w:tcBorders>
            <w:shd w:val="clear" w:color="000000" w:fill="B8CCE4"/>
            <w:vAlign w:val="center"/>
            <w:hideMark/>
          </w:tcPr>
          <w:p w14:paraId="315C700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w:t>
            </w:r>
          </w:p>
        </w:tc>
        <w:tc>
          <w:tcPr>
            <w:tcW w:w="1900" w:type="dxa"/>
            <w:tcBorders>
              <w:top w:val="nil"/>
              <w:left w:val="nil"/>
              <w:bottom w:val="single" w:sz="4" w:space="0" w:color="auto"/>
              <w:right w:val="single" w:sz="4" w:space="0" w:color="auto"/>
            </w:tcBorders>
            <w:shd w:val="clear" w:color="000000" w:fill="B8CCE4"/>
            <w:vAlign w:val="center"/>
            <w:hideMark/>
          </w:tcPr>
          <w:p w14:paraId="4241C90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fy_low</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fx_low</w:t>
            </w:r>
            <w:proofErr w:type="spellEnd"/>
            <w:r w:rsidRPr="0067487D">
              <w:rPr>
                <w:rFonts w:ascii="Arial" w:eastAsia="Times New Roman" w:hAnsi="Arial" w:cs="Arial"/>
                <w:color w:val="000000"/>
                <w:sz w:val="17"/>
                <w:szCs w:val="17"/>
                <w:lang w:val="en-US"/>
              </w:rPr>
              <w:t>|</w:t>
            </w:r>
          </w:p>
        </w:tc>
        <w:tc>
          <w:tcPr>
            <w:tcW w:w="1936" w:type="dxa"/>
            <w:tcBorders>
              <w:top w:val="nil"/>
              <w:left w:val="nil"/>
              <w:bottom w:val="single" w:sz="4" w:space="0" w:color="auto"/>
              <w:right w:val="single" w:sz="12" w:space="0" w:color="auto"/>
            </w:tcBorders>
            <w:shd w:val="clear" w:color="000000" w:fill="B8CCE4"/>
            <w:vAlign w:val="center"/>
            <w:hideMark/>
          </w:tcPr>
          <w:p w14:paraId="70C901C1"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|2*</w:t>
            </w:r>
            <w:proofErr w:type="spellStart"/>
            <w:r w:rsidRPr="0067487D">
              <w:rPr>
                <w:rFonts w:ascii="Arial" w:eastAsia="Times New Roman" w:hAnsi="Arial" w:cs="Arial"/>
                <w:color w:val="000000"/>
                <w:sz w:val="17"/>
                <w:szCs w:val="17"/>
                <w:lang w:val="en-US"/>
              </w:rPr>
              <w:t>fy_high</w:t>
            </w:r>
            <w:proofErr w:type="spellEnd"/>
            <w:r w:rsidRPr="0067487D">
              <w:rPr>
                <w:rFonts w:ascii="Arial" w:eastAsia="Times New Roman" w:hAnsi="Arial" w:cs="Arial"/>
                <w:color w:val="000000"/>
                <w:sz w:val="17"/>
                <w:szCs w:val="17"/>
                <w:lang w:val="en-US"/>
              </w:rPr>
              <w:t xml:space="preserve"> + 3*</w:t>
            </w:r>
            <w:proofErr w:type="spellStart"/>
            <w:r w:rsidRPr="0067487D">
              <w:rPr>
                <w:rFonts w:ascii="Arial" w:eastAsia="Times New Roman" w:hAnsi="Arial" w:cs="Arial"/>
                <w:color w:val="000000"/>
                <w:sz w:val="17"/>
                <w:szCs w:val="17"/>
                <w:lang w:val="en-US"/>
              </w:rPr>
              <w:t>fx_high</w:t>
            </w:r>
            <w:proofErr w:type="spellEnd"/>
            <w:r w:rsidRPr="0067487D">
              <w:rPr>
                <w:rFonts w:ascii="Arial" w:eastAsia="Times New Roman" w:hAnsi="Arial" w:cs="Arial"/>
                <w:color w:val="000000"/>
                <w:sz w:val="17"/>
                <w:szCs w:val="17"/>
                <w:lang w:val="en-US"/>
              </w:rPr>
              <w:t>|</w:t>
            </w:r>
          </w:p>
        </w:tc>
      </w:tr>
      <w:tr w:rsidR="0067487D" w:rsidRPr="0067487D" w14:paraId="14379436" w14:textId="77777777" w:rsidTr="0067487D">
        <w:trPr>
          <w:trHeight w:val="305"/>
        </w:trPr>
        <w:tc>
          <w:tcPr>
            <w:tcW w:w="1828" w:type="dxa"/>
            <w:tcBorders>
              <w:top w:val="nil"/>
              <w:left w:val="single" w:sz="12" w:space="0" w:color="auto"/>
              <w:bottom w:val="single" w:sz="4" w:space="0" w:color="auto"/>
              <w:right w:val="single" w:sz="4" w:space="0" w:color="auto"/>
            </w:tcBorders>
            <w:shd w:val="clear" w:color="000000" w:fill="B8CCE4"/>
            <w:vAlign w:val="center"/>
            <w:hideMark/>
          </w:tcPr>
          <w:p w14:paraId="61A5FFBB"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IMD frequency limits (MHz)</w:t>
            </w:r>
          </w:p>
        </w:tc>
        <w:tc>
          <w:tcPr>
            <w:tcW w:w="1857" w:type="dxa"/>
            <w:tcBorders>
              <w:top w:val="nil"/>
              <w:left w:val="nil"/>
              <w:bottom w:val="single" w:sz="4" w:space="0" w:color="auto"/>
              <w:right w:val="single" w:sz="4" w:space="0" w:color="auto"/>
            </w:tcBorders>
            <w:shd w:val="clear" w:color="000000" w:fill="B8CCE4"/>
            <w:vAlign w:val="center"/>
            <w:hideMark/>
          </w:tcPr>
          <w:p w14:paraId="38508C4A"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11564</w:t>
            </w:r>
          </w:p>
        </w:tc>
        <w:tc>
          <w:tcPr>
            <w:tcW w:w="2055" w:type="dxa"/>
            <w:tcBorders>
              <w:top w:val="nil"/>
              <w:left w:val="nil"/>
              <w:bottom w:val="single" w:sz="4" w:space="0" w:color="auto"/>
              <w:right w:val="single" w:sz="4" w:space="0" w:color="auto"/>
            </w:tcBorders>
            <w:shd w:val="clear" w:color="000000" w:fill="B8CCE4"/>
            <w:vAlign w:val="center"/>
            <w:hideMark/>
          </w:tcPr>
          <w:p w14:paraId="0522C72E"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14324</w:t>
            </w:r>
          </w:p>
        </w:tc>
        <w:tc>
          <w:tcPr>
            <w:tcW w:w="1900" w:type="dxa"/>
            <w:tcBorders>
              <w:top w:val="nil"/>
              <w:left w:val="nil"/>
              <w:bottom w:val="single" w:sz="4" w:space="0" w:color="auto"/>
              <w:right w:val="single" w:sz="4" w:space="0" w:color="auto"/>
            </w:tcBorders>
            <w:shd w:val="clear" w:color="000000" w:fill="B8CCE4"/>
            <w:vAlign w:val="center"/>
            <w:hideMark/>
          </w:tcPr>
          <w:p w14:paraId="223FF073"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9096</w:t>
            </w:r>
          </w:p>
        </w:tc>
        <w:tc>
          <w:tcPr>
            <w:tcW w:w="1936" w:type="dxa"/>
            <w:tcBorders>
              <w:top w:val="nil"/>
              <w:left w:val="nil"/>
              <w:bottom w:val="single" w:sz="4" w:space="0" w:color="auto"/>
              <w:right w:val="single" w:sz="12" w:space="0" w:color="auto"/>
            </w:tcBorders>
            <w:shd w:val="clear" w:color="000000" w:fill="B8CCE4"/>
            <w:vAlign w:val="center"/>
            <w:hideMark/>
          </w:tcPr>
          <w:p w14:paraId="09F84339"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10986</w:t>
            </w:r>
          </w:p>
        </w:tc>
      </w:tr>
      <w:tr w:rsidR="0067487D" w:rsidRPr="0067487D" w14:paraId="03D407D5" w14:textId="77777777" w:rsidTr="0067487D">
        <w:trPr>
          <w:trHeight w:val="305"/>
        </w:trPr>
        <w:tc>
          <w:tcPr>
            <w:tcW w:w="1828" w:type="dxa"/>
            <w:tcBorders>
              <w:top w:val="nil"/>
              <w:left w:val="single" w:sz="12" w:space="0" w:color="auto"/>
              <w:bottom w:val="single" w:sz="4" w:space="0" w:color="auto"/>
              <w:right w:val="single" w:sz="4" w:space="0" w:color="auto"/>
            </w:tcBorders>
            <w:shd w:val="clear" w:color="auto" w:fill="auto"/>
            <w:vAlign w:val="center"/>
            <w:hideMark/>
          </w:tcPr>
          <w:p w14:paraId="333D9F6E"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4" w:space="0" w:color="auto"/>
              <w:right w:val="single" w:sz="4" w:space="0" w:color="auto"/>
            </w:tcBorders>
            <w:shd w:val="clear" w:color="auto" w:fill="auto"/>
            <w:vAlign w:val="center"/>
            <w:hideMark/>
          </w:tcPr>
          <w:p w14:paraId="5E1A013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11564</w:t>
            </w:r>
          </w:p>
        </w:tc>
        <w:tc>
          <w:tcPr>
            <w:tcW w:w="2055" w:type="dxa"/>
            <w:tcBorders>
              <w:top w:val="nil"/>
              <w:left w:val="nil"/>
              <w:bottom w:val="single" w:sz="4" w:space="0" w:color="auto"/>
              <w:right w:val="single" w:sz="4" w:space="0" w:color="auto"/>
            </w:tcBorders>
            <w:shd w:val="clear" w:color="auto" w:fill="auto"/>
            <w:vAlign w:val="center"/>
            <w:hideMark/>
          </w:tcPr>
          <w:p w14:paraId="26ACCAE2"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14324</w:t>
            </w:r>
          </w:p>
        </w:tc>
        <w:tc>
          <w:tcPr>
            <w:tcW w:w="1900" w:type="dxa"/>
            <w:tcBorders>
              <w:top w:val="nil"/>
              <w:left w:val="nil"/>
              <w:bottom w:val="single" w:sz="4" w:space="0" w:color="auto"/>
              <w:right w:val="single" w:sz="4" w:space="0" w:color="auto"/>
            </w:tcBorders>
            <w:shd w:val="clear" w:color="auto" w:fill="auto"/>
            <w:vAlign w:val="center"/>
            <w:hideMark/>
          </w:tcPr>
          <w:p w14:paraId="4DF01345"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9096</w:t>
            </w:r>
          </w:p>
        </w:tc>
        <w:tc>
          <w:tcPr>
            <w:tcW w:w="1936" w:type="dxa"/>
            <w:tcBorders>
              <w:top w:val="nil"/>
              <w:left w:val="nil"/>
              <w:bottom w:val="single" w:sz="4" w:space="0" w:color="auto"/>
              <w:right w:val="single" w:sz="12" w:space="0" w:color="auto"/>
            </w:tcBorders>
            <w:shd w:val="clear" w:color="auto" w:fill="auto"/>
            <w:vAlign w:val="center"/>
            <w:hideMark/>
          </w:tcPr>
          <w:p w14:paraId="0E202FB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10986</w:t>
            </w:r>
          </w:p>
        </w:tc>
      </w:tr>
      <w:tr w:rsidR="0067487D" w:rsidRPr="0067487D" w14:paraId="4A09E921" w14:textId="77777777" w:rsidTr="0067487D">
        <w:trPr>
          <w:trHeight w:val="320"/>
        </w:trPr>
        <w:tc>
          <w:tcPr>
            <w:tcW w:w="1828" w:type="dxa"/>
            <w:tcBorders>
              <w:top w:val="nil"/>
              <w:left w:val="single" w:sz="12" w:space="0" w:color="auto"/>
              <w:bottom w:val="single" w:sz="12" w:space="0" w:color="auto"/>
              <w:right w:val="single" w:sz="4" w:space="0" w:color="auto"/>
            </w:tcBorders>
            <w:shd w:val="clear" w:color="auto" w:fill="auto"/>
            <w:vAlign w:val="center"/>
            <w:hideMark/>
          </w:tcPr>
          <w:p w14:paraId="783D2342" w14:textId="77777777" w:rsidR="0067487D" w:rsidRPr="0067487D" w:rsidRDefault="0067487D" w:rsidP="0067487D">
            <w:pPr>
              <w:spacing w:after="0"/>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p>
        </w:tc>
        <w:tc>
          <w:tcPr>
            <w:tcW w:w="1857" w:type="dxa"/>
            <w:tcBorders>
              <w:top w:val="nil"/>
              <w:left w:val="nil"/>
              <w:bottom w:val="single" w:sz="12" w:space="0" w:color="auto"/>
              <w:right w:val="single" w:sz="4" w:space="0" w:color="auto"/>
            </w:tcBorders>
            <w:shd w:val="clear" w:color="auto" w:fill="auto"/>
            <w:vAlign w:val="center"/>
            <w:hideMark/>
          </w:tcPr>
          <w:p w14:paraId="5C7E939C"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2055" w:type="dxa"/>
            <w:tcBorders>
              <w:top w:val="nil"/>
              <w:left w:val="nil"/>
              <w:bottom w:val="single" w:sz="12" w:space="0" w:color="auto"/>
              <w:right w:val="single" w:sz="4" w:space="0" w:color="auto"/>
            </w:tcBorders>
            <w:shd w:val="clear" w:color="auto" w:fill="auto"/>
            <w:vAlign w:val="center"/>
            <w:hideMark/>
          </w:tcPr>
          <w:p w14:paraId="7EF1B297" w14:textId="4F16B9A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 </w:t>
            </w:r>
            <w:r w:rsidR="00303115" w:rsidRPr="0067487D">
              <w:rPr>
                <w:rFonts w:ascii="Arial" w:eastAsia="Times New Roman" w:hAnsi="Arial" w:cs="Arial"/>
                <w:color w:val="000000"/>
                <w:sz w:val="17"/>
                <w:szCs w:val="17"/>
                <w:lang w:val="en-US"/>
              </w:rPr>
              <w:t>FALSE</w:t>
            </w:r>
          </w:p>
        </w:tc>
        <w:tc>
          <w:tcPr>
            <w:tcW w:w="1900" w:type="dxa"/>
            <w:tcBorders>
              <w:top w:val="nil"/>
              <w:left w:val="nil"/>
              <w:bottom w:val="single" w:sz="12" w:space="0" w:color="auto"/>
              <w:right w:val="single" w:sz="4" w:space="0" w:color="auto"/>
            </w:tcBorders>
            <w:shd w:val="clear" w:color="auto" w:fill="auto"/>
            <w:vAlign w:val="center"/>
            <w:hideMark/>
          </w:tcPr>
          <w:p w14:paraId="195D52C7" w14:textId="77777777" w:rsidR="0067487D" w:rsidRPr="0067487D" w:rsidRDefault="0067487D"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p>
        </w:tc>
        <w:tc>
          <w:tcPr>
            <w:tcW w:w="1936" w:type="dxa"/>
            <w:tcBorders>
              <w:top w:val="nil"/>
              <w:left w:val="nil"/>
              <w:bottom w:val="single" w:sz="12" w:space="0" w:color="auto"/>
              <w:right w:val="single" w:sz="12" w:space="0" w:color="auto"/>
            </w:tcBorders>
            <w:shd w:val="clear" w:color="auto" w:fill="auto"/>
            <w:vAlign w:val="center"/>
            <w:hideMark/>
          </w:tcPr>
          <w:p w14:paraId="2C3D62F4" w14:textId="35DD15A8" w:rsidR="0067487D" w:rsidRPr="0067487D" w:rsidRDefault="00303115" w:rsidP="0067487D">
            <w:pPr>
              <w:spacing w:after="0"/>
              <w:jc w:val="center"/>
              <w:rPr>
                <w:rFonts w:ascii="Arial" w:eastAsia="Times New Roman" w:hAnsi="Arial" w:cs="Arial"/>
                <w:color w:val="000000"/>
                <w:sz w:val="17"/>
                <w:szCs w:val="17"/>
                <w:lang w:val="en-US"/>
              </w:rPr>
            </w:pPr>
            <w:r w:rsidRPr="0067487D">
              <w:rPr>
                <w:rFonts w:ascii="Arial" w:eastAsia="Times New Roman" w:hAnsi="Arial" w:cs="Arial"/>
                <w:color w:val="000000"/>
                <w:sz w:val="17"/>
                <w:szCs w:val="17"/>
                <w:lang w:val="en-US"/>
              </w:rPr>
              <w:t>FALSE</w:t>
            </w:r>
            <w:r w:rsidR="0067487D" w:rsidRPr="0067487D">
              <w:rPr>
                <w:rFonts w:ascii="Arial" w:eastAsia="Times New Roman" w:hAnsi="Arial" w:cs="Arial"/>
                <w:color w:val="000000"/>
                <w:sz w:val="17"/>
                <w:szCs w:val="17"/>
                <w:lang w:val="en-US"/>
              </w:rPr>
              <w:t> </w:t>
            </w:r>
          </w:p>
        </w:tc>
      </w:tr>
    </w:tbl>
    <w:p w14:paraId="701D425A" w14:textId="3DF34B15" w:rsidR="0067487D" w:rsidRDefault="0067487D" w:rsidP="00314CB0">
      <w:pPr>
        <w:jc w:val="both"/>
        <w:rPr>
          <w:sz w:val="22"/>
          <w:lang w:val="en-US"/>
        </w:rPr>
      </w:pPr>
      <w:r>
        <w:rPr>
          <w:sz w:val="22"/>
          <w:lang w:val="en-US"/>
        </w:rPr>
        <w:fldChar w:fldCharType="end"/>
      </w:r>
    </w:p>
    <w:p w14:paraId="1981A3A9" w14:textId="24E835E0" w:rsidR="00BD02CB" w:rsidRPr="0046342A" w:rsidRDefault="00F77BDF" w:rsidP="00B843BF">
      <w:pPr>
        <w:jc w:val="both"/>
        <w:rPr>
          <w:sz w:val="22"/>
          <w:lang w:val="en-US"/>
        </w:rPr>
      </w:pPr>
      <w:r>
        <w:rPr>
          <w:sz w:val="22"/>
          <w:lang w:val="en-US"/>
        </w:rPr>
        <w:t>The analysis results showed that there is not only an issue for 4</w:t>
      </w:r>
      <w:r w:rsidRPr="00F77BDF">
        <w:rPr>
          <w:sz w:val="22"/>
          <w:vertAlign w:val="superscript"/>
          <w:lang w:val="en-US"/>
        </w:rPr>
        <w:t>th</w:t>
      </w:r>
      <w:r>
        <w:rPr>
          <w:sz w:val="22"/>
          <w:lang w:val="en-US"/>
        </w:rPr>
        <w:t xml:space="preserve"> order intermodulation and 5</w:t>
      </w:r>
      <w:r w:rsidRPr="00F77BDF">
        <w:rPr>
          <w:sz w:val="22"/>
          <w:vertAlign w:val="superscript"/>
          <w:lang w:val="en-US"/>
        </w:rPr>
        <w:t>th</w:t>
      </w:r>
      <w:r>
        <w:rPr>
          <w:sz w:val="22"/>
          <w:lang w:val="en-US"/>
        </w:rPr>
        <w:t xml:space="preserve"> order intermodulation but also for the 4</w:t>
      </w:r>
      <w:r w:rsidRPr="00F77BDF">
        <w:rPr>
          <w:sz w:val="22"/>
          <w:vertAlign w:val="superscript"/>
          <w:lang w:val="en-US"/>
        </w:rPr>
        <w:t>th</w:t>
      </w:r>
      <w:r>
        <w:rPr>
          <w:sz w:val="22"/>
          <w:lang w:val="en-US"/>
        </w:rPr>
        <w:t xml:space="preserve"> harmonic. Therefore, we propose the study of the MSD for the 4</w:t>
      </w:r>
      <w:r w:rsidRPr="00F77BDF">
        <w:rPr>
          <w:sz w:val="22"/>
          <w:vertAlign w:val="superscript"/>
          <w:lang w:val="en-US"/>
        </w:rPr>
        <w:t>th</w:t>
      </w:r>
      <w:r>
        <w:rPr>
          <w:sz w:val="22"/>
          <w:lang w:val="en-US"/>
        </w:rPr>
        <w:t xml:space="preserve"> harmonic for the EN-DC combination when B20 is UL and n78 is DL.</w:t>
      </w:r>
    </w:p>
    <w:p w14:paraId="1E488D36" w14:textId="5F7D5CC7" w:rsidR="00AC47CF" w:rsidRPr="00F77BDF" w:rsidRDefault="00F77BDF" w:rsidP="000634B2">
      <w:pPr>
        <w:tabs>
          <w:tab w:val="left" w:pos="1276"/>
        </w:tabs>
        <w:spacing w:after="240"/>
        <w:ind w:left="1276" w:hanging="1276"/>
        <w:jc w:val="both"/>
        <w:rPr>
          <w:b/>
          <w:bCs/>
          <w:i/>
          <w:sz w:val="22"/>
          <w:lang w:val="en-US" w:eastAsia="ja-JP" w:bidi="hi-IN"/>
        </w:rPr>
      </w:pPr>
      <w:r w:rsidRPr="00F77BDF">
        <w:rPr>
          <w:b/>
          <w:bCs/>
          <w:i/>
          <w:sz w:val="22"/>
          <w:lang w:val="en-US" w:eastAsia="ja-JP" w:bidi="hi-IN"/>
        </w:rPr>
        <w:t xml:space="preserve">Observation </w:t>
      </w:r>
      <w:r w:rsidR="003D0D99">
        <w:rPr>
          <w:b/>
          <w:bCs/>
          <w:i/>
          <w:sz w:val="22"/>
          <w:lang w:val="en-US" w:eastAsia="ja-JP" w:bidi="hi-IN"/>
        </w:rPr>
        <w:t>1</w:t>
      </w:r>
      <w:r w:rsidRPr="00F77BDF">
        <w:rPr>
          <w:b/>
          <w:bCs/>
          <w:i/>
          <w:sz w:val="22"/>
          <w:lang w:val="en-US" w:eastAsia="ja-JP" w:bidi="hi-IN"/>
        </w:rPr>
        <w:t>2</w:t>
      </w:r>
      <w:r w:rsidR="00AC47CF" w:rsidRPr="00F77BDF">
        <w:rPr>
          <w:b/>
          <w:bCs/>
          <w:i/>
          <w:sz w:val="22"/>
          <w:lang w:val="en-US" w:eastAsia="ja-JP" w:bidi="hi-IN"/>
        </w:rPr>
        <w:t xml:space="preserve">: </w:t>
      </w:r>
      <w:r w:rsidRPr="00F77BDF">
        <w:rPr>
          <w:b/>
          <w:bCs/>
          <w:i/>
          <w:sz w:val="22"/>
          <w:lang w:val="en-US" w:eastAsia="ja-JP" w:bidi="hi-IN"/>
        </w:rPr>
        <w:t>The analysis showed a 4</w:t>
      </w:r>
      <w:r w:rsidRPr="00F77BDF">
        <w:rPr>
          <w:b/>
          <w:bCs/>
          <w:i/>
          <w:sz w:val="22"/>
          <w:vertAlign w:val="superscript"/>
          <w:lang w:val="en-US" w:eastAsia="ja-JP" w:bidi="hi-IN"/>
        </w:rPr>
        <w:t>th</w:t>
      </w:r>
      <w:r w:rsidRPr="00F77BDF">
        <w:rPr>
          <w:b/>
          <w:bCs/>
          <w:i/>
          <w:sz w:val="22"/>
          <w:lang w:val="en-US" w:eastAsia="ja-JP" w:bidi="hi-IN"/>
        </w:rPr>
        <w:t xml:space="preserve"> harmonic issue when B20 is transmitting and n78 is receiving.</w:t>
      </w:r>
    </w:p>
    <w:p w14:paraId="46B2CFF1" w14:textId="7452058D" w:rsidR="000634B2" w:rsidRPr="00F77BDF" w:rsidRDefault="00F77BDF" w:rsidP="000634B2">
      <w:pPr>
        <w:tabs>
          <w:tab w:val="left" w:pos="1276"/>
        </w:tabs>
        <w:spacing w:after="240"/>
        <w:ind w:left="1276" w:hanging="1276"/>
        <w:jc w:val="both"/>
        <w:rPr>
          <w:rFonts w:ascii="Arial" w:hAnsi="Arial" w:cs="Arial"/>
          <w:i/>
          <w:sz w:val="22"/>
          <w:lang w:val="en-US"/>
        </w:rPr>
      </w:pPr>
      <w:r w:rsidRPr="00F77BDF">
        <w:rPr>
          <w:b/>
          <w:bCs/>
          <w:i/>
          <w:sz w:val="22"/>
          <w:lang w:val="en-US" w:eastAsia="ja-JP" w:bidi="hi-IN"/>
        </w:rPr>
        <w:t>Proposal 1</w:t>
      </w:r>
      <w:r w:rsidR="000634B2" w:rsidRPr="00F77BDF">
        <w:rPr>
          <w:b/>
          <w:bCs/>
          <w:i/>
          <w:sz w:val="22"/>
          <w:lang w:val="en-US" w:eastAsia="ja-JP" w:bidi="hi-IN"/>
        </w:rPr>
        <w:t>:</w:t>
      </w:r>
      <w:r w:rsidR="000634B2" w:rsidRPr="00F77BDF">
        <w:rPr>
          <w:b/>
          <w:bCs/>
          <w:i/>
          <w:sz w:val="22"/>
          <w:lang w:val="en-US" w:eastAsia="ja-JP" w:bidi="hi-IN"/>
        </w:rPr>
        <w:tab/>
      </w:r>
      <w:r>
        <w:rPr>
          <w:b/>
          <w:bCs/>
          <w:i/>
          <w:sz w:val="22"/>
          <w:lang w:val="en-US" w:eastAsia="ja-JP" w:bidi="hi-IN"/>
        </w:rPr>
        <w:t>The study of the MSD for the 4</w:t>
      </w:r>
      <w:r w:rsidRPr="00F77BDF">
        <w:rPr>
          <w:b/>
          <w:bCs/>
          <w:i/>
          <w:sz w:val="22"/>
          <w:vertAlign w:val="superscript"/>
          <w:lang w:val="en-US" w:eastAsia="ja-JP" w:bidi="hi-IN"/>
        </w:rPr>
        <w:t>th</w:t>
      </w:r>
      <w:r>
        <w:rPr>
          <w:b/>
          <w:bCs/>
          <w:i/>
          <w:sz w:val="22"/>
          <w:lang w:val="en-US" w:eastAsia="ja-JP" w:bidi="hi-IN"/>
        </w:rPr>
        <w:t xml:space="preserve"> harmonic for the EN-DC combination B20 and n78.</w:t>
      </w:r>
    </w:p>
    <w:p w14:paraId="42AF4426" w14:textId="77777777" w:rsidR="00EE4489" w:rsidRPr="00EE4489" w:rsidRDefault="0069757C" w:rsidP="00EE4489">
      <w:pPr>
        <w:pStyle w:val="Heading1"/>
      </w:pPr>
      <w:r w:rsidRPr="002D78E7">
        <w:t>Conclusion</w:t>
      </w:r>
    </w:p>
    <w:p w14:paraId="6E5EAACC" w14:textId="1F919FE0" w:rsidR="00F1315C" w:rsidRPr="00FE2FE8" w:rsidRDefault="001720C4" w:rsidP="006E1CAA">
      <w:pPr>
        <w:rPr>
          <w:sz w:val="22"/>
          <w:lang w:val="en-US"/>
        </w:rPr>
      </w:pPr>
      <w:r w:rsidRPr="00FE2FE8">
        <w:rPr>
          <w:sz w:val="22"/>
          <w:lang w:val="en-US"/>
        </w:rPr>
        <w:t xml:space="preserve">In this contribution, we </w:t>
      </w:r>
      <w:r w:rsidR="00E01957" w:rsidRPr="00FE2FE8">
        <w:rPr>
          <w:sz w:val="22"/>
          <w:lang w:val="en-US"/>
        </w:rPr>
        <w:t>provide</w:t>
      </w:r>
      <w:r w:rsidR="00862BB0" w:rsidRPr="00FE2FE8">
        <w:rPr>
          <w:sz w:val="22"/>
          <w:lang w:val="en-US"/>
        </w:rPr>
        <w:t xml:space="preserve"> </w:t>
      </w:r>
      <w:r w:rsidR="00BF33C1">
        <w:rPr>
          <w:sz w:val="22"/>
          <w:lang w:val="en-US"/>
        </w:rPr>
        <w:t xml:space="preserve">an analysis of the harmonics and intermodulation </w:t>
      </w:r>
      <w:r w:rsidR="004E5AD2">
        <w:rPr>
          <w:sz w:val="22"/>
          <w:lang w:val="en-US"/>
        </w:rPr>
        <w:t>for B20 and n78 and propose the following:</w:t>
      </w:r>
    </w:p>
    <w:p w14:paraId="69E6EBDC" w14:textId="265A5E22" w:rsidR="00F77BDF" w:rsidRPr="00F77BDF" w:rsidRDefault="003D0D99" w:rsidP="00F77BDF">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00F77BDF" w:rsidRPr="00F77BDF">
        <w:rPr>
          <w:b/>
          <w:bCs/>
          <w:i/>
          <w:sz w:val="22"/>
          <w:lang w:val="en-US" w:eastAsia="ja-JP" w:bidi="hi-IN"/>
        </w:rPr>
        <w:t>: The analysis showed a 4</w:t>
      </w:r>
      <w:r w:rsidR="00F77BDF" w:rsidRPr="00F77BDF">
        <w:rPr>
          <w:b/>
          <w:bCs/>
          <w:i/>
          <w:sz w:val="22"/>
          <w:vertAlign w:val="superscript"/>
          <w:lang w:val="en-US" w:eastAsia="ja-JP" w:bidi="hi-IN"/>
        </w:rPr>
        <w:t>th</w:t>
      </w:r>
      <w:r w:rsidR="00F77BDF" w:rsidRPr="00F77BDF">
        <w:rPr>
          <w:b/>
          <w:bCs/>
          <w:i/>
          <w:sz w:val="22"/>
          <w:lang w:val="en-US" w:eastAsia="ja-JP" w:bidi="hi-IN"/>
        </w:rPr>
        <w:t xml:space="preserve"> harmonic issue when B20 is transmitting and n78 is </w:t>
      </w:r>
      <w:r w:rsidR="00B32798">
        <w:rPr>
          <w:b/>
          <w:bCs/>
          <w:i/>
          <w:sz w:val="22"/>
          <w:lang w:val="en-US" w:eastAsia="ja-JP" w:bidi="hi-IN"/>
        </w:rPr>
        <w:t>receiving, besides the 4</w:t>
      </w:r>
      <w:r w:rsidR="00B32798" w:rsidRPr="00B32798">
        <w:rPr>
          <w:b/>
          <w:bCs/>
          <w:i/>
          <w:sz w:val="22"/>
          <w:vertAlign w:val="superscript"/>
          <w:lang w:val="en-US" w:eastAsia="ja-JP" w:bidi="hi-IN"/>
        </w:rPr>
        <w:t>th</w:t>
      </w:r>
      <w:r w:rsidR="00B32798">
        <w:rPr>
          <w:b/>
          <w:bCs/>
          <w:i/>
          <w:sz w:val="22"/>
          <w:lang w:val="en-US" w:eastAsia="ja-JP" w:bidi="hi-IN"/>
        </w:rPr>
        <w:t xml:space="preserve"> order intermodulation issue for dual uplink</w:t>
      </w:r>
      <w:r w:rsidR="00F77BDF" w:rsidRPr="00F77BDF">
        <w:rPr>
          <w:b/>
          <w:bCs/>
          <w:i/>
          <w:sz w:val="22"/>
          <w:lang w:val="en-US" w:eastAsia="ja-JP" w:bidi="hi-IN"/>
        </w:rPr>
        <w:t>.</w:t>
      </w:r>
    </w:p>
    <w:p w14:paraId="5AF333C2" w14:textId="77777777" w:rsidR="00F77BDF" w:rsidRPr="00F77BDF" w:rsidRDefault="00F77BDF" w:rsidP="00F77BDF">
      <w:pPr>
        <w:tabs>
          <w:tab w:val="left" w:pos="1276"/>
        </w:tabs>
        <w:spacing w:after="240"/>
        <w:ind w:left="1276" w:hanging="1276"/>
        <w:jc w:val="both"/>
        <w:rPr>
          <w:rFonts w:ascii="Arial" w:hAnsi="Arial" w:cs="Arial"/>
          <w:i/>
          <w:sz w:val="22"/>
          <w:lang w:val="en-US"/>
        </w:rPr>
      </w:pPr>
      <w:r w:rsidRPr="00F77BDF">
        <w:rPr>
          <w:b/>
          <w:bCs/>
          <w:i/>
          <w:sz w:val="22"/>
          <w:lang w:val="en-US" w:eastAsia="ja-JP" w:bidi="hi-IN"/>
        </w:rPr>
        <w:lastRenderedPageBreak/>
        <w:t>Proposal 1:</w:t>
      </w:r>
      <w:r w:rsidRPr="00F77BDF">
        <w:rPr>
          <w:b/>
          <w:bCs/>
          <w:i/>
          <w:sz w:val="22"/>
          <w:lang w:val="en-US" w:eastAsia="ja-JP" w:bidi="hi-IN"/>
        </w:rPr>
        <w:tab/>
      </w:r>
      <w:r>
        <w:rPr>
          <w:b/>
          <w:bCs/>
          <w:i/>
          <w:sz w:val="22"/>
          <w:lang w:val="en-US" w:eastAsia="ja-JP" w:bidi="hi-IN"/>
        </w:rPr>
        <w:t>The study of the MSD for the 4</w:t>
      </w:r>
      <w:r w:rsidRPr="00F77BDF">
        <w:rPr>
          <w:b/>
          <w:bCs/>
          <w:i/>
          <w:sz w:val="22"/>
          <w:vertAlign w:val="superscript"/>
          <w:lang w:val="en-US" w:eastAsia="ja-JP" w:bidi="hi-IN"/>
        </w:rPr>
        <w:t>th</w:t>
      </w:r>
      <w:r>
        <w:rPr>
          <w:b/>
          <w:bCs/>
          <w:i/>
          <w:sz w:val="22"/>
          <w:lang w:val="en-US" w:eastAsia="ja-JP" w:bidi="hi-IN"/>
        </w:rPr>
        <w:t xml:space="preserve"> harmonic for the EN-DC combination B20 and n78.</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7F4BE209" w14:textId="5E9B733D" w:rsidR="00DD14A9" w:rsidRPr="00245724" w:rsidRDefault="00BF33C1" w:rsidP="00CB6169">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R4-1810958</w:t>
      </w:r>
      <w:r w:rsidR="00DD14A9" w:rsidRPr="00245724">
        <w:rPr>
          <w:rFonts w:eastAsia="Wingdings"/>
          <w:sz w:val="22"/>
          <w:lang w:bidi="hi-IN"/>
        </w:rPr>
        <w:t xml:space="preserve"> “</w:t>
      </w:r>
      <w:r>
        <w:rPr>
          <w:rFonts w:eastAsia="Wingdings"/>
          <w:sz w:val="22"/>
          <w:lang w:bidi="hi-IN"/>
        </w:rPr>
        <w:t xml:space="preserve">Simultaneous </w:t>
      </w:r>
      <w:proofErr w:type="spellStart"/>
      <w:r>
        <w:rPr>
          <w:rFonts w:eastAsia="Wingdings"/>
          <w:sz w:val="22"/>
          <w:lang w:bidi="hi-IN"/>
        </w:rPr>
        <w:t>RxTx</w:t>
      </w:r>
      <w:proofErr w:type="spellEnd"/>
      <w:r>
        <w:rPr>
          <w:rFonts w:eastAsia="Wingdings"/>
          <w:sz w:val="22"/>
          <w:lang w:bidi="hi-IN"/>
        </w:rPr>
        <w:t>”, Intel, RAN4 #88</w:t>
      </w:r>
      <w:r w:rsidR="00DD14A9" w:rsidRPr="00245724">
        <w:rPr>
          <w:rFonts w:eastAsia="Wingdings"/>
          <w:sz w:val="22"/>
          <w:lang w:bidi="hi-IN"/>
        </w:rPr>
        <w:t>.</w:t>
      </w:r>
    </w:p>
    <w:p w14:paraId="4CD4BC5A" w14:textId="2F6D53AD" w:rsidR="00DD14A9" w:rsidRPr="00BF33C1" w:rsidRDefault="00BF33C1" w:rsidP="00CB6169">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V15.2.0 (2018-0</w:t>
      </w:r>
      <w:r>
        <w:rPr>
          <w:rFonts w:eastAsia="Wingdings"/>
          <w:sz w:val="22"/>
          <w:lang w:bidi="hi-IN"/>
        </w:rPr>
        <w:t>9</w:t>
      </w:r>
      <w:r w:rsidRPr="00BF33C1">
        <w:rPr>
          <w:rFonts w:eastAsia="Wingdings"/>
          <w:sz w:val="22"/>
          <w:lang w:bidi="hi-IN"/>
        </w:rPr>
        <w:t>)</w:t>
      </w:r>
    </w:p>
    <w:sectPr w:rsidR="00DD14A9"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C32B0" w14:textId="77777777" w:rsidR="00246C73" w:rsidRDefault="00246C73">
      <w:r>
        <w:separator/>
      </w:r>
    </w:p>
  </w:endnote>
  <w:endnote w:type="continuationSeparator" w:id="0">
    <w:p w14:paraId="4CD9A321" w14:textId="77777777" w:rsidR="00246C73" w:rsidRDefault="0024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67487D" w:rsidRDefault="006748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67487D" w:rsidRDefault="006748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67487D" w:rsidRDefault="006748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3768">
      <w:rPr>
        <w:rStyle w:val="PageNumber"/>
      </w:rPr>
      <w:t>4</w:t>
    </w:r>
    <w:r>
      <w:rPr>
        <w:rStyle w:val="PageNumber"/>
      </w:rPr>
      <w:fldChar w:fldCharType="end"/>
    </w:r>
  </w:p>
  <w:p w14:paraId="1BA570F2" w14:textId="77777777" w:rsidR="0067487D" w:rsidRDefault="0067487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FC5C7" w14:textId="77777777" w:rsidR="00246C73" w:rsidRDefault="00246C73">
      <w:r>
        <w:separator/>
      </w:r>
    </w:p>
  </w:footnote>
  <w:footnote w:type="continuationSeparator" w:id="0">
    <w:p w14:paraId="47516E2F" w14:textId="77777777" w:rsidR="00246C73" w:rsidRDefault="00246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3"/>
  </w:num>
  <w:num w:numId="4">
    <w:abstractNumId w:val="10"/>
  </w:num>
  <w:num w:numId="5">
    <w:abstractNumId w:val="5"/>
  </w:num>
  <w:num w:numId="6">
    <w:abstractNumId w:val="1"/>
  </w:num>
  <w:num w:numId="7">
    <w:abstractNumId w:val="11"/>
  </w:num>
  <w:num w:numId="8">
    <w:abstractNumId w:val="6"/>
  </w:num>
  <w:num w:numId="9">
    <w:abstractNumId w:val="9"/>
  </w:num>
  <w:num w:numId="10">
    <w:abstractNumId w:val="14"/>
  </w:num>
  <w:num w:numId="11">
    <w:abstractNumId w:val="4"/>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38F3"/>
    <w:rsid w:val="00013A12"/>
    <w:rsid w:val="0001465F"/>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74D"/>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412"/>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46C73"/>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433"/>
    <w:rsid w:val="003008CC"/>
    <w:rsid w:val="00300A06"/>
    <w:rsid w:val="00301EFA"/>
    <w:rsid w:val="003023C5"/>
    <w:rsid w:val="00302C36"/>
    <w:rsid w:val="00302D5C"/>
    <w:rsid w:val="00303115"/>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0DC9"/>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0D99"/>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3C28"/>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21B8"/>
    <w:rsid w:val="005C261A"/>
    <w:rsid w:val="005C26E6"/>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1AE"/>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2F5B"/>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844"/>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768"/>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3B9E-955B-4504-871A-B50C12FF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4</Pages>
  <Words>1031</Words>
  <Characters>5443</Characters>
  <Application>Microsoft Office Word</Application>
  <DocSecurity>0</DocSecurity>
  <Lines>429</Lines>
  <Paragraphs>324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4</cp:revision>
  <cp:lastPrinted>2013-01-18T22:27:00Z</cp:lastPrinted>
  <dcterms:created xsi:type="dcterms:W3CDTF">2018-09-28T18:24:00Z</dcterms:created>
  <dcterms:modified xsi:type="dcterms:W3CDTF">2018-09-28T18:28:00Z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f137b9ae-827b-4834-87ce-1888c689e54f</vt:lpwstr>
  </property>
  <property fmtid="{D5CDD505-2E9C-101B-9397-08002B2CF9AE}" pid="12" name="CTP_BU">
    <vt:lpwstr>NEXT GEN AND STANDARDS GROUP</vt:lpwstr>
  </property>
  <property fmtid="{D5CDD505-2E9C-101B-9397-08002B2CF9AE}" pid="13" name="CTP_TimeStamp">
    <vt:lpwstr>2018-09-28 18:28:02Z</vt:lpwstr>
  </property>
  <property fmtid="{D5CDD505-2E9C-101B-9397-08002B2CF9AE}" pid="14" name="_ReviewingToolsShownOnce">
    <vt:lpwstr/>
  </property>
  <property fmtid="{D5CDD505-2E9C-101B-9397-08002B2CF9AE}" pid="15" name="CTPClassification">
    <vt:lpwstr>CTP_IC</vt:lpwstr>
  </property>
</Properties>
</file>