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D9" w:rsidRPr="00F95953" w:rsidRDefault="00F960D9" w:rsidP="00F960D9">
      <w:pPr>
        <w:pStyle w:val="a4"/>
        <w:tabs>
          <w:tab w:val="right" w:pos="10440"/>
          <w:tab w:val="right" w:pos="13323"/>
        </w:tabs>
        <w:rPr>
          <w:rFonts w:eastAsia="宋体" w:cs="Arial"/>
          <w:b w:val="0"/>
          <w:sz w:val="24"/>
          <w:lang w:eastAsia="zh-CN"/>
        </w:rPr>
      </w:pPr>
      <w:r w:rsidRPr="00F644CF">
        <w:rPr>
          <w:rFonts w:cs="Arial"/>
          <w:b w:val="0"/>
          <w:sz w:val="24"/>
        </w:rPr>
        <w:t>3GPP TSG-RAN WG4 Meeting #</w:t>
      </w:r>
      <w:r w:rsidRPr="00F644CF">
        <w:rPr>
          <w:rFonts w:eastAsia="宋体" w:cs="Arial" w:hint="eastAsia"/>
          <w:b w:val="0"/>
          <w:sz w:val="24"/>
          <w:lang w:eastAsia="zh-CN"/>
        </w:rPr>
        <w:t>8</w:t>
      </w:r>
      <w:r>
        <w:rPr>
          <w:rFonts w:eastAsia="宋体" w:cs="Arial" w:hint="eastAsia"/>
          <w:b w:val="0"/>
          <w:sz w:val="24"/>
          <w:lang w:eastAsia="zh-CN"/>
        </w:rPr>
        <w:t>8</w:t>
      </w:r>
      <w:r>
        <w:rPr>
          <w:rFonts w:eastAsiaTheme="minorEastAsia" w:cs="Arial" w:hint="eastAsia"/>
          <w:b w:val="0"/>
          <w:sz w:val="24"/>
          <w:lang w:eastAsia="zh-CN"/>
        </w:rPr>
        <w:t xml:space="preserve">                          </w:t>
      </w:r>
      <w:r w:rsidRPr="00713D42">
        <w:rPr>
          <w:rFonts w:cs="Arial"/>
          <w:b w:val="0"/>
          <w:sz w:val="24"/>
        </w:rPr>
        <w:t>R4-180</w:t>
      </w:r>
      <w:r w:rsidR="00DA7DF0">
        <w:rPr>
          <w:rFonts w:eastAsia="宋体" w:cs="Arial" w:hint="eastAsia"/>
          <w:b w:val="0"/>
          <w:sz w:val="24"/>
          <w:lang w:eastAsia="zh-CN"/>
        </w:rPr>
        <w:t>9889</w:t>
      </w:r>
    </w:p>
    <w:p w:rsidR="00F960D9" w:rsidRPr="00F644CF" w:rsidRDefault="00F960D9" w:rsidP="00F960D9">
      <w:pPr>
        <w:pStyle w:val="a4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lang w:eastAsia="zh-CN"/>
        </w:rPr>
      </w:pPr>
      <w:r>
        <w:rPr>
          <w:rFonts w:eastAsia="宋体" w:hint="eastAsia"/>
          <w:b w:val="0"/>
          <w:sz w:val="24"/>
          <w:lang w:eastAsia="zh-CN"/>
        </w:rPr>
        <w:t>Gothenburg</w:t>
      </w:r>
      <w:r w:rsidRPr="00F644CF">
        <w:rPr>
          <w:rFonts w:eastAsia="宋体" w:hint="eastAsia"/>
          <w:b w:val="0"/>
          <w:sz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lang w:eastAsia="zh-CN"/>
        </w:rPr>
        <w:t>SE</w:t>
      </w:r>
      <w:r w:rsidRPr="00F644CF">
        <w:rPr>
          <w:rFonts w:eastAsia="宋体"/>
          <w:b w:val="0"/>
          <w:sz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lang w:eastAsia="zh-CN"/>
        </w:rPr>
        <w:t>20</w:t>
      </w:r>
      <w:r w:rsidRPr="00BA18E1">
        <w:rPr>
          <w:rFonts w:eastAsia="宋体"/>
          <w:b w:val="0"/>
          <w:sz w:val="24"/>
          <w:vertAlign w:val="superscript"/>
          <w:lang w:eastAsia="zh-CN"/>
        </w:rPr>
        <w:t>th</w:t>
      </w:r>
      <w:r w:rsidRPr="00F644CF">
        <w:rPr>
          <w:rFonts w:eastAsia="宋体"/>
          <w:b w:val="0"/>
          <w:sz w:val="24"/>
          <w:lang w:eastAsia="zh-CN"/>
        </w:rPr>
        <w:t xml:space="preserve"> </w:t>
      </w:r>
      <w:r>
        <w:rPr>
          <w:rFonts w:eastAsia="宋体"/>
          <w:b w:val="0"/>
          <w:sz w:val="24"/>
          <w:lang w:eastAsia="zh-CN"/>
        </w:rPr>
        <w:t>–</w:t>
      </w:r>
      <w:r w:rsidRPr="00F644CF">
        <w:rPr>
          <w:rFonts w:eastAsia="宋体" w:hint="eastAsia"/>
          <w:b w:val="0"/>
          <w:sz w:val="24"/>
          <w:lang w:eastAsia="zh-CN"/>
        </w:rPr>
        <w:t xml:space="preserve"> </w:t>
      </w:r>
      <w:r>
        <w:rPr>
          <w:rFonts w:eastAsia="宋体"/>
          <w:b w:val="0"/>
          <w:sz w:val="24"/>
          <w:lang w:eastAsia="zh-CN"/>
        </w:rPr>
        <w:t>2</w:t>
      </w:r>
      <w:r>
        <w:rPr>
          <w:rFonts w:eastAsia="宋体" w:hint="eastAsia"/>
          <w:b w:val="0"/>
          <w:sz w:val="24"/>
          <w:lang w:eastAsia="zh-CN"/>
        </w:rPr>
        <w:t>4</w:t>
      </w:r>
      <w:r>
        <w:rPr>
          <w:rFonts w:eastAsia="宋体"/>
          <w:b w:val="0"/>
          <w:sz w:val="24"/>
          <w:vertAlign w:val="superscript"/>
          <w:lang w:eastAsia="zh-CN"/>
        </w:rPr>
        <w:t>th</w:t>
      </w:r>
      <w:r>
        <w:rPr>
          <w:rFonts w:eastAsia="宋体"/>
          <w:b w:val="0"/>
          <w:sz w:val="24"/>
          <w:lang w:eastAsia="zh-CN"/>
        </w:rPr>
        <w:t xml:space="preserve"> </w:t>
      </w:r>
      <w:r>
        <w:rPr>
          <w:rFonts w:eastAsia="宋体" w:hint="eastAsia"/>
          <w:b w:val="0"/>
          <w:sz w:val="24"/>
          <w:lang w:eastAsia="zh-CN"/>
        </w:rPr>
        <w:t>Aug</w:t>
      </w:r>
      <w:r w:rsidRPr="00F644CF">
        <w:rPr>
          <w:rFonts w:eastAsia="宋体"/>
          <w:b w:val="0"/>
          <w:sz w:val="24"/>
          <w:lang w:eastAsia="zh-CN"/>
        </w:rPr>
        <w:t>, 201</w:t>
      </w:r>
      <w:r>
        <w:rPr>
          <w:rFonts w:eastAsia="宋体"/>
          <w:b w:val="0"/>
          <w:sz w:val="24"/>
          <w:lang w:eastAsia="zh-CN"/>
        </w:rPr>
        <w:t>8</w:t>
      </w:r>
    </w:p>
    <w:p w:rsidR="00CD3CAD" w:rsidRPr="00CD3CAD" w:rsidRDefault="00CD3CAD" w:rsidP="00CD3C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 xml:space="preserve"> </w:t>
      </w: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533E3E">
        <w:rPr>
          <w:sz w:val="22"/>
          <w:szCs w:val="22"/>
        </w:rPr>
        <w:t>Source:</w:t>
      </w:r>
      <w:r w:rsidRPr="00533E3E">
        <w:rPr>
          <w:sz w:val="22"/>
          <w:szCs w:val="22"/>
        </w:rPr>
        <w:tab/>
        <w:t>CMCC</w:t>
      </w: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Title:</w:t>
      </w:r>
      <w:r w:rsidRPr="00533E3E">
        <w:rPr>
          <w:sz w:val="22"/>
          <w:szCs w:val="22"/>
        </w:rPr>
        <w:tab/>
      </w:r>
      <w:r w:rsidR="000D31A3">
        <w:rPr>
          <w:rFonts w:eastAsiaTheme="minorEastAsia" w:hint="eastAsia"/>
          <w:sz w:val="22"/>
          <w:szCs w:val="22"/>
          <w:lang w:eastAsia="zh-CN"/>
        </w:rPr>
        <w:t>Further d</w:t>
      </w:r>
      <w:r w:rsidRPr="00CD3CAD">
        <w:rPr>
          <w:rFonts w:eastAsiaTheme="minorEastAsia" w:hint="eastAsia"/>
          <w:sz w:val="22"/>
          <w:szCs w:val="22"/>
          <w:lang w:eastAsia="zh-CN"/>
        </w:rPr>
        <w:t>iscussion o</w:t>
      </w:r>
      <w:r w:rsidRPr="00CD3CAD">
        <w:rPr>
          <w:rFonts w:eastAsiaTheme="minorEastAsia"/>
          <w:sz w:val="22"/>
          <w:szCs w:val="22"/>
          <w:lang w:eastAsia="zh-CN"/>
        </w:rPr>
        <w:t xml:space="preserve">n </w:t>
      </w:r>
      <w:r w:rsidRPr="00CD3CAD">
        <w:rPr>
          <w:rFonts w:eastAsiaTheme="minorEastAsia" w:hint="eastAsia"/>
          <w:sz w:val="22"/>
          <w:szCs w:val="22"/>
          <w:lang w:eastAsia="zh-CN"/>
        </w:rPr>
        <w:t>FR2</w:t>
      </w:r>
      <w:r w:rsidRPr="00CD3CAD">
        <w:rPr>
          <w:rFonts w:eastAsiaTheme="minorEastAsia"/>
          <w:sz w:val="22"/>
          <w:szCs w:val="22"/>
          <w:lang w:eastAsia="zh-CN"/>
        </w:rPr>
        <w:t xml:space="preserve"> OTA </w:t>
      </w:r>
      <w:r w:rsidR="000D31A3">
        <w:rPr>
          <w:rFonts w:eastAsiaTheme="minorEastAsia" w:hint="eastAsia"/>
          <w:sz w:val="22"/>
          <w:szCs w:val="22"/>
          <w:lang w:eastAsia="zh-CN"/>
        </w:rPr>
        <w:t xml:space="preserve">reference </w:t>
      </w:r>
      <w:r w:rsidR="000D31A3">
        <w:rPr>
          <w:rFonts w:eastAsiaTheme="minorEastAsia"/>
          <w:sz w:val="22"/>
          <w:szCs w:val="22"/>
          <w:lang w:eastAsia="zh-CN"/>
        </w:rPr>
        <w:t>sensitivity</w:t>
      </w:r>
      <w:r w:rsidR="000D31A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D31A3">
        <w:rPr>
          <w:rFonts w:eastAsiaTheme="minorEastAsia"/>
          <w:sz w:val="22"/>
          <w:szCs w:val="22"/>
          <w:lang w:eastAsia="zh-CN"/>
        </w:rPr>
        <w:t>requirement</w:t>
      </w:r>
    </w:p>
    <w:p w:rsidR="00CD3CAD" w:rsidRPr="001058B9" w:rsidRDefault="00CD3CAD" w:rsidP="00CD3CAD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Agenda Item:</w:t>
      </w:r>
      <w:r w:rsidRPr="00533E3E">
        <w:rPr>
          <w:sz w:val="22"/>
          <w:szCs w:val="22"/>
        </w:rPr>
        <w:tab/>
      </w:r>
      <w:r w:rsidR="001058B9">
        <w:rPr>
          <w:rFonts w:eastAsiaTheme="minorEastAsia" w:hint="eastAsia"/>
          <w:sz w:val="22"/>
          <w:szCs w:val="22"/>
          <w:lang w:eastAsia="zh-CN"/>
        </w:rPr>
        <w:t>7.8.4.1</w:t>
      </w:r>
    </w:p>
    <w:p w:rsidR="00CD3CAD" w:rsidRPr="002D082F" w:rsidRDefault="00CD3CAD" w:rsidP="00CD3CAD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533E3E">
        <w:rPr>
          <w:sz w:val="22"/>
          <w:szCs w:val="22"/>
        </w:rPr>
        <w:t>Document for:</w:t>
      </w:r>
      <w:r w:rsidRPr="00533E3E">
        <w:rPr>
          <w:sz w:val="22"/>
          <w:szCs w:val="22"/>
        </w:rPr>
        <w:tab/>
      </w:r>
      <w:r w:rsidR="000D31A3">
        <w:rPr>
          <w:rFonts w:eastAsiaTheme="minorEastAsia"/>
          <w:sz w:val="22"/>
          <w:szCs w:val="22"/>
          <w:lang w:eastAsia="zh-CN"/>
        </w:rPr>
        <w:t>Approval</w:t>
      </w:r>
    </w:p>
    <w:p w:rsidR="00CD3CAD" w:rsidRPr="00512A4F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2D21E8" w:rsidRDefault="002D21E8" w:rsidP="002D21E8">
      <w:pPr>
        <w:pStyle w:val="a7"/>
        <w:rPr>
          <w:rFonts w:eastAsiaTheme="minorEastAsia"/>
          <w:sz w:val="22"/>
          <w:szCs w:val="22"/>
        </w:rPr>
      </w:pPr>
      <w:r>
        <w:t xml:space="preserve">In </w:t>
      </w:r>
      <w:r w:rsidR="000D31A3">
        <w:rPr>
          <w:rFonts w:hint="eastAsia"/>
        </w:rPr>
        <w:t>38.104</w:t>
      </w:r>
      <w:r w:rsidR="001058B9">
        <w:rPr>
          <w:rFonts w:hint="eastAsia"/>
        </w:rPr>
        <w:t xml:space="preserve"> V15.2.0</w:t>
      </w:r>
      <w:r w:rsidR="000D31A3">
        <w:rPr>
          <w:rFonts w:hint="eastAsia"/>
        </w:rPr>
        <w:t xml:space="preserve">, there already has a complete requirement of </w:t>
      </w:r>
      <w:r w:rsidR="000D31A3" w:rsidRPr="00CD3CAD">
        <w:rPr>
          <w:rFonts w:eastAsiaTheme="minorEastAsia" w:hint="eastAsia"/>
          <w:sz w:val="22"/>
          <w:szCs w:val="22"/>
        </w:rPr>
        <w:t>FR2</w:t>
      </w:r>
      <w:r w:rsidR="000D31A3" w:rsidRPr="00CD3CAD">
        <w:rPr>
          <w:rFonts w:eastAsiaTheme="minorEastAsia"/>
          <w:sz w:val="22"/>
          <w:szCs w:val="22"/>
        </w:rPr>
        <w:t xml:space="preserve"> OTA </w:t>
      </w:r>
      <w:r w:rsidR="000D31A3">
        <w:rPr>
          <w:rFonts w:eastAsiaTheme="minorEastAsia" w:hint="eastAsia"/>
          <w:sz w:val="22"/>
          <w:szCs w:val="22"/>
        </w:rPr>
        <w:t xml:space="preserve">reference </w:t>
      </w:r>
      <w:r w:rsidR="000D31A3">
        <w:rPr>
          <w:rFonts w:eastAsiaTheme="minorEastAsia"/>
          <w:sz w:val="22"/>
          <w:szCs w:val="22"/>
        </w:rPr>
        <w:t>sensitivity</w:t>
      </w:r>
      <w:r w:rsidR="000D31A3">
        <w:rPr>
          <w:rFonts w:eastAsiaTheme="minorEastAsia" w:hint="eastAsia"/>
          <w:sz w:val="22"/>
          <w:szCs w:val="22"/>
        </w:rPr>
        <w:t xml:space="preserve">. But the </w:t>
      </w:r>
      <w:r w:rsidR="000D31A3">
        <w:rPr>
          <w:rFonts w:eastAsiaTheme="minorEastAsia"/>
          <w:sz w:val="22"/>
          <w:szCs w:val="22"/>
        </w:rPr>
        <w:t>methodology</w:t>
      </w:r>
      <w:r w:rsidR="000D31A3">
        <w:rPr>
          <w:rFonts w:eastAsiaTheme="minorEastAsia" w:hint="eastAsia"/>
          <w:sz w:val="22"/>
          <w:szCs w:val="22"/>
        </w:rPr>
        <w:t xml:space="preserve"> behind the requirement is </w:t>
      </w:r>
      <w:r w:rsidR="001058B9">
        <w:rPr>
          <w:rFonts w:eastAsiaTheme="minorEastAsia" w:hint="eastAsia"/>
          <w:sz w:val="22"/>
          <w:szCs w:val="22"/>
        </w:rPr>
        <w:t xml:space="preserve">not </w:t>
      </w:r>
      <w:r w:rsidR="000D31A3" w:rsidRPr="000D31A3">
        <w:rPr>
          <w:rFonts w:eastAsiaTheme="minorEastAsia"/>
          <w:sz w:val="22"/>
          <w:szCs w:val="22"/>
        </w:rPr>
        <w:t>distinct</w:t>
      </w:r>
      <w:r w:rsidR="000D31A3">
        <w:rPr>
          <w:rFonts w:eastAsiaTheme="minorEastAsia" w:hint="eastAsia"/>
          <w:sz w:val="22"/>
          <w:szCs w:val="22"/>
        </w:rPr>
        <w:t xml:space="preserve">. </w:t>
      </w:r>
      <w:r w:rsidR="000D31A3">
        <w:rPr>
          <w:rFonts w:eastAsiaTheme="minorEastAsia"/>
          <w:sz w:val="22"/>
          <w:szCs w:val="22"/>
        </w:rPr>
        <w:t>T</w:t>
      </w:r>
      <w:r w:rsidR="000D31A3">
        <w:rPr>
          <w:rFonts w:eastAsiaTheme="minorEastAsia" w:hint="eastAsia"/>
          <w:sz w:val="22"/>
          <w:szCs w:val="22"/>
        </w:rPr>
        <w:t xml:space="preserve">his contribution wants to make a further clarification of this </w:t>
      </w:r>
      <w:r w:rsidR="000D31A3">
        <w:rPr>
          <w:rFonts w:eastAsiaTheme="minorEastAsia"/>
          <w:sz w:val="22"/>
          <w:szCs w:val="22"/>
        </w:rPr>
        <w:t>requirement</w:t>
      </w:r>
      <w:r w:rsidR="000D31A3">
        <w:rPr>
          <w:rFonts w:eastAsiaTheme="minorEastAsia" w:hint="eastAsia"/>
          <w:sz w:val="22"/>
          <w:szCs w:val="22"/>
        </w:rPr>
        <w:t xml:space="preserve">.  </w:t>
      </w:r>
    </w:p>
    <w:p w:rsidR="002D21E8" w:rsidRPr="000D31A3" w:rsidRDefault="002D21E8" w:rsidP="00CD3CAD">
      <w:pPr>
        <w:rPr>
          <w:sz w:val="22"/>
          <w:lang w:val="en-GB"/>
        </w:rPr>
      </w:pPr>
    </w:p>
    <w:p w:rsidR="00DD3C91" w:rsidRPr="00DD3C91" w:rsidRDefault="00CD3CAD" w:rsidP="00DD3C9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  <w:r w:rsidR="00DD3C91">
        <w:rPr>
          <w:rFonts w:hint="eastAsia"/>
        </w:rPr>
        <w:t xml:space="preserve"> </w:t>
      </w:r>
    </w:p>
    <w:p w:rsidR="000D31A3" w:rsidRDefault="00DD3C91" w:rsidP="00DD3C91">
      <w:pPr>
        <w:rPr>
          <w:rFonts w:eastAsiaTheme="minorEastAsia"/>
          <w:sz w:val="22"/>
        </w:rPr>
      </w:pPr>
      <w:r>
        <w:rPr>
          <w:rFonts w:hint="eastAsia"/>
        </w:rPr>
        <w:t xml:space="preserve">The </w:t>
      </w:r>
      <w:r w:rsidR="000D31A3">
        <w:rPr>
          <w:rFonts w:hint="eastAsia"/>
        </w:rPr>
        <w:t xml:space="preserve">requirement of </w:t>
      </w:r>
      <w:r w:rsidR="000D31A3" w:rsidRPr="00CD3CAD">
        <w:rPr>
          <w:rFonts w:eastAsiaTheme="minorEastAsia" w:hint="eastAsia"/>
          <w:sz w:val="22"/>
        </w:rPr>
        <w:t>FR2</w:t>
      </w:r>
      <w:r w:rsidR="000D31A3" w:rsidRPr="00CD3CAD">
        <w:rPr>
          <w:rFonts w:eastAsiaTheme="minorEastAsia"/>
          <w:sz w:val="22"/>
        </w:rPr>
        <w:t xml:space="preserve"> OTA </w:t>
      </w:r>
      <w:r w:rsidR="000D31A3">
        <w:rPr>
          <w:rFonts w:eastAsiaTheme="minorEastAsia" w:hint="eastAsia"/>
          <w:sz w:val="22"/>
        </w:rPr>
        <w:t xml:space="preserve">reference </w:t>
      </w:r>
      <w:r w:rsidR="000D31A3">
        <w:rPr>
          <w:rFonts w:eastAsiaTheme="minorEastAsia"/>
          <w:sz w:val="22"/>
        </w:rPr>
        <w:t>sensitivity</w:t>
      </w:r>
      <w:r w:rsidR="000D31A3">
        <w:rPr>
          <w:rFonts w:eastAsiaTheme="minorEastAsia" w:hint="eastAsia"/>
          <w:sz w:val="22"/>
        </w:rPr>
        <w:t xml:space="preserve"> is </w:t>
      </w:r>
      <w:r w:rsidR="000D31A3">
        <w:rPr>
          <w:rFonts w:eastAsiaTheme="minorEastAsia"/>
          <w:sz w:val="22"/>
        </w:rPr>
        <w:t>depicted</w:t>
      </w:r>
      <w:r w:rsidR="000D31A3">
        <w:rPr>
          <w:rFonts w:eastAsiaTheme="minorEastAsia" w:hint="eastAsia"/>
          <w:sz w:val="22"/>
        </w:rPr>
        <w:t xml:space="preserve"> </w:t>
      </w:r>
      <w:r w:rsidR="00A123AC">
        <w:rPr>
          <w:rFonts w:eastAsiaTheme="minorEastAsia" w:hint="eastAsia"/>
          <w:sz w:val="22"/>
        </w:rPr>
        <w:t>in 38.104</w:t>
      </w:r>
      <w:r w:rsidR="000D31A3">
        <w:rPr>
          <w:rFonts w:eastAsiaTheme="minorEastAsia" w:hint="eastAsia"/>
          <w:sz w:val="22"/>
        </w:rPr>
        <w:t>:</w:t>
      </w:r>
    </w:p>
    <w:p w:rsidR="006B4BEC" w:rsidRPr="00C629A6" w:rsidRDefault="006B4BEC" w:rsidP="006B4BEC">
      <w:pPr>
        <w:pStyle w:val="TH"/>
      </w:pPr>
      <w:r w:rsidRPr="00C629A6">
        <w:t>Table 10.3.3-1</w:t>
      </w:r>
      <w:r w:rsidR="0092473A">
        <w:rPr>
          <w:rFonts w:hint="eastAsia"/>
          <w:lang w:eastAsia="zh-CN"/>
        </w:rPr>
        <w:t>(1)</w:t>
      </w:r>
      <w:r w:rsidRPr="00C629A6">
        <w:t xml:space="preserve"> FR2 OTA Reference sensitivity requirement</w:t>
      </w:r>
    </w:p>
    <w:tbl>
      <w:tblPr>
        <w:tblW w:w="7087" w:type="dxa"/>
        <w:jc w:val="center"/>
        <w:tblLook w:val="04A0"/>
      </w:tblPr>
      <w:tblGrid>
        <w:gridCol w:w="1701"/>
        <w:gridCol w:w="1256"/>
        <w:gridCol w:w="1740"/>
        <w:gridCol w:w="2390"/>
      </w:tblGrid>
      <w:tr w:rsidR="006B4BEC" w:rsidRPr="00C629A6" w:rsidTr="00EC2EB9">
        <w:trPr>
          <w:trHeight w:val="7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BEC" w:rsidRPr="00C629A6" w:rsidRDefault="006B4BEC" w:rsidP="00EC2EB9">
            <w:pPr>
              <w:pStyle w:val="TAH"/>
              <w:rPr>
                <w:lang w:val="it-IT"/>
              </w:rPr>
            </w:pPr>
            <w:r w:rsidRPr="00C629A6">
              <w:rPr>
                <w:rFonts w:hint="eastAsia"/>
                <w:lang w:val="it-IT"/>
              </w:rPr>
              <w:t>BS channel Bandwidth</w:t>
            </w:r>
          </w:p>
          <w:p w:rsidR="006B4BEC" w:rsidRPr="00C629A6" w:rsidRDefault="006B4BEC" w:rsidP="00EC2EB9">
            <w:pPr>
              <w:pStyle w:val="TAH"/>
              <w:rPr>
                <w:lang w:eastAsia="en-GB"/>
              </w:rPr>
            </w:pPr>
            <w:r w:rsidRPr="00C629A6">
              <w:rPr>
                <w:rFonts w:hint="eastAsia"/>
                <w:lang w:val="it-IT"/>
              </w:rPr>
              <w:t>[MHz] [MH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BEC" w:rsidRPr="00C629A6" w:rsidRDefault="006B4BEC" w:rsidP="00EC2EB9">
            <w:pPr>
              <w:pStyle w:val="TAH"/>
              <w:rPr>
                <w:lang w:eastAsia="en-GB"/>
              </w:rPr>
            </w:pPr>
            <w:r w:rsidRPr="00C629A6">
              <w:rPr>
                <w:lang w:val="it-IT"/>
              </w:rPr>
              <w:t>Sub-carrier spacing [kHz]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BEC" w:rsidRPr="00C629A6" w:rsidRDefault="006B4BEC" w:rsidP="00EC2EB9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FRC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BEC" w:rsidRPr="00C629A6" w:rsidRDefault="006B4BEC" w:rsidP="00EC2EB9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</w:t>
            </w:r>
            <w:r w:rsidRPr="00C629A6">
              <w:rPr>
                <w:lang w:eastAsia="en-GB"/>
              </w:rPr>
              <w:t xml:space="preserve"> level</w:t>
            </w:r>
          </w:p>
          <w:p w:rsidR="006B4BEC" w:rsidRPr="00C629A6" w:rsidRDefault="006B4BEC" w:rsidP="00EC2EB9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(</w:t>
            </w:r>
            <w:proofErr w:type="spellStart"/>
            <w:r w:rsidRPr="00C629A6">
              <w:rPr>
                <w:lang w:eastAsia="en-GB"/>
              </w:rPr>
              <w:t>dBm</w:t>
            </w:r>
            <w:proofErr w:type="spellEnd"/>
            <w:r w:rsidRPr="00C629A6">
              <w:rPr>
                <w:lang w:eastAsia="en-GB"/>
              </w:rPr>
              <w:t>)</w:t>
            </w:r>
          </w:p>
        </w:tc>
      </w:tr>
      <w:tr w:rsidR="006B4BEC" w:rsidRPr="00C629A6" w:rsidTr="00EC2EB9">
        <w:trPr>
          <w:trHeight w:val="13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rFonts w:hint="eastAsia"/>
              </w:rPr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REFSENS_50M</w:t>
            </w:r>
          </w:p>
        </w:tc>
      </w:tr>
      <w:tr w:rsidR="006B4BEC" w:rsidRPr="00C629A6" w:rsidTr="00EC2EB9">
        <w:trPr>
          <w:trHeight w:val="18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REFSENS_50M</w:t>
            </w:r>
          </w:p>
        </w:tc>
      </w:tr>
      <w:tr w:rsidR="006B4BEC" w:rsidRPr="00C629A6" w:rsidTr="00EC2EB9">
        <w:trPr>
          <w:trHeight w:val="7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rFonts w:hint="eastAsia"/>
              </w:rPr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 xml:space="preserve">REFSENS_50M </w:t>
            </w:r>
            <w:r w:rsidRPr="00C629A6">
              <w:rPr>
                <w:lang w:eastAsia="en-GB"/>
              </w:rPr>
              <w:t>+ 3.15</w:t>
            </w:r>
          </w:p>
        </w:tc>
      </w:tr>
      <w:tr w:rsidR="006B4BEC" w:rsidRPr="00C629A6" w:rsidTr="00EC2EB9">
        <w:trPr>
          <w:trHeight w:val="70"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C" w:rsidRPr="00C629A6" w:rsidRDefault="006B4BEC" w:rsidP="00EC2EB9">
            <w:pPr>
              <w:pStyle w:val="TAN"/>
              <w:rPr>
                <w:rFonts w:eastAsia="SimSun"/>
                <w:lang w:eastAsia="zh-CN"/>
              </w:rPr>
            </w:pPr>
            <w:r w:rsidRPr="00C629A6">
              <w:rPr>
                <w:rFonts w:cs="Arial"/>
              </w:rPr>
              <w:t>NOTE 1:</w:t>
            </w:r>
            <w:r w:rsidRPr="00C629A6">
              <w:rPr>
                <w:rFonts w:cs="Arial"/>
              </w:rPr>
              <w:tab/>
              <w:t>EIS</w:t>
            </w:r>
            <w:r w:rsidRPr="00C629A6">
              <w:rPr>
                <w:rFonts w:cs="Arial"/>
                <w:vertAlign w:val="subscript"/>
              </w:rPr>
              <w:t>REFSENS</w:t>
            </w:r>
            <w:r w:rsidRPr="00C629A6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C629A6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Pr="00C629A6">
              <w:rPr>
                <w:rFonts w:cs="Arial"/>
                <w:i/>
                <w:lang w:eastAsia="ko-KR"/>
              </w:rPr>
              <w:t>BS channel bandwidth</w:t>
            </w:r>
            <w:r w:rsidRPr="00C629A6">
              <w:rPr>
                <w:rFonts w:cs="Arial"/>
                <w:lang w:eastAsia="ko-KR"/>
              </w:rPr>
              <w:t>.</w:t>
            </w:r>
          </w:p>
          <w:p w:rsidR="006B4BEC" w:rsidRPr="00C629A6" w:rsidRDefault="006B4BEC" w:rsidP="00EC2EB9">
            <w:pPr>
              <w:pStyle w:val="TAN"/>
              <w:rPr>
                <w:lang w:eastAsia="en-GB"/>
              </w:rPr>
            </w:pPr>
            <w:r w:rsidRPr="00C629A6">
              <w:rPr>
                <w:rFonts w:eastAsia="SimSun"/>
                <w:lang w:eastAsia="zh-CN"/>
              </w:rPr>
              <w:t>NOTE 2:</w:t>
            </w:r>
            <w:r w:rsidRPr="00C629A6">
              <w:rPr>
                <w:rFonts w:cs="Arial"/>
              </w:rPr>
              <w:tab/>
            </w:r>
            <w:r w:rsidRPr="00C629A6">
              <w:rPr>
                <w:rFonts w:eastAsia="SimSun"/>
                <w:lang w:eastAsia="zh-CN"/>
              </w:rPr>
              <w:t xml:space="preserve">The declared </w:t>
            </w:r>
            <w:r w:rsidRPr="00C629A6">
              <w:rPr>
                <w:rFonts w:eastAsia="SimSun"/>
              </w:rPr>
              <w:t>EIS</w:t>
            </w:r>
            <w:r w:rsidRPr="00C629A6">
              <w:rPr>
                <w:rFonts w:eastAsia="SimSun"/>
                <w:vertAlign w:val="subscript"/>
              </w:rPr>
              <w:t>REFSENS_50M</w:t>
            </w:r>
            <w:r w:rsidRPr="00C629A6">
              <w:rPr>
                <w:rFonts w:eastAsia="SimSun"/>
              </w:rPr>
              <w:t xml:space="preserve"> shall be within the range specified in Table 10.3.3-2.</w:t>
            </w:r>
          </w:p>
        </w:tc>
      </w:tr>
    </w:tbl>
    <w:p w:rsidR="006B4BEC" w:rsidRPr="006B4BEC" w:rsidRDefault="006B4BEC" w:rsidP="00DD3C91">
      <w:pPr>
        <w:rPr>
          <w:rFonts w:eastAsiaTheme="minorEastAsia"/>
          <w:sz w:val="22"/>
        </w:rPr>
      </w:pPr>
      <w:r>
        <w:rPr>
          <w:rFonts w:eastAsiaTheme="minorEastAsia"/>
          <w:sz w:val="22"/>
        </w:rPr>
        <w:t>A</w:t>
      </w:r>
      <w:r>
        <w:rPr>
          <w:rFonts w:eastAsiaTheme="minorEastAsia" w:hint="eastAsia"/>
          <w:sz w:val="22"/>
        </w:rPr>
        <w:t xml:space="preserve">nd the definition of </w:t>
      </w:r>
      <w:r w:rsidR="00F42126" w:rsidRPr="00C629A6">
        <w:t>EIS</w:t>
      </w:r>
      <w:r w:rsidR="00F42126" w:rsidRPr="00C629A6">
        <w:rPr>
          <w:vertAlign w:val="subscript"/>
        </w:rPr>
        <w:t>REFSENS_50M</w:t>
      </w:r>
      <w:r w:rsidR="00F42126">
        <w:rPr>
          <w:rFonts w:eastAsiaTheme="minorEastAsia" w:hint="eastAsia"/>
          <w:sz w:val="22"/>
        </w:rPr>
        <w:t xml:space="preserve"> </w:t>
      </w:r>
      <w:r>
        <w:rPr>
          <w:rFonts w:eastAsiaTheme="minorEastAsia" w:hint="eastAsia"/>
          <w:sz w:val="22"/>
        </w:rPr>
        <w:t>is below:</w:t>
      </w:r>
    </w:p>
    <w:p w:rsidR="006B4BEC" w:rsidRPr="00C629A6" w:rsidRDefault="006B4BEC" w:rsidP="002A6A74">
      <w:pPr>
        <w:pStyle w:val="a7"/>
      </w:pPr>
      <w:r w:rsidRPr="00C629A6">
        <w:t>EIS</w:t>
      </w:r>
      <w:r w:rsidRPr="00C629A6">
        <w:rPr>
          <w:vertAlign w:val="subscript"/>
        </w:rPr>
        <w:t>REFSENS_50M</w:t>
      </w:r>
      <w:r w:rsidRPr="00C629A6">
        <w:rPr>
          <w:vertAlign w:val="subscript"/>
        </w:rPr>
        <w:tab/>
      </w:r>
      <w:proofErr w:type="gramStart"/>
      <w:r w:rsidR="0085014C">
        <w:rPr>
          <w:rFonts w:hint="eastAsia"/>
          <w:vertAlign w:val="subscript"/>
        </w:rPr>
        <w:t>:</w:t>
      </w:r>
      <w:r w:rsidRPr="00C629A6">
        <w:t>Declared</w:t>
      </w:r>
      <w:proofErr w:type="gramEnd"/>
      <w:r w:rsidRPr="00C629A6">
        <w:t xml:space="preserve"> OTA reference sensitivity basis level for FR2 based on a reference measurement channel with 50MHz </w:t>
      </w:r>
      <w:r w:rsidRPr="002A6A74">
        <w:t>BS channel bandwidth</w:t>
      </w:r>
    </w:p>
    <w:p w:rsidR="000D31A3" w:rsidRPr="002A6A74" w:rsidRDefault="0085014C" w:rsidP="002A6A74">
      <w:pPr>
        <w:pStyle w:val="a7"/>
      </w:pPr>
      <w:r>
        <w:rPr>
          <w:rFonts w:hint="eastAsia"/>
        </w:rPr>
        <w:t>However</w:t>
      </w:r>
      <w:r w:rsidR="00E77C59" w:rsidRPr="002A6A74">
        <w:rPr>
          <w:rFonts w:hint="eastAsia"/>
        </w:rPr>
        <w:t xml:space="preserve"> the </w:t>
      </w:r>
      <w:r w:rsidR="00E77C59" w:rsidRPr="002A6A74">
        <w:t>definition</w:t>
      </w:r>
      <w:r w:rsidR="00E77C59" w:rsidRPr="002A6A74">
        <w:rPr>
          <w:rFonts w:hint="eastAsia"/>
        </w:rPr>
        <w:t xml:space="preserve"> doesn</w:t>
      </w:r>
      <w:r w:rsidR="00E77C59" w:rsidRPr="002A6A74">
        <w:t>’</w:t>
      </w:r>
      <w:r w:rsidR="00E77C59" w:rsidRPr="002A6A74">
        <w:rPr>
          <w:rFonts w:hint="eastAsia"/>
        </w:rPr>
        <w:t>t clearly mention on which reference measurement channel it is based on.</w:t>
      </w:r>
    </w:p>
    <w:p w:rsidR="00E77C59" w:rsidRPr="002A6A74" w:rsidRDefault="00E77C59" w:rsidP="002A6A74">
      <w:pPr>
        <w:pStyle w:val="a7"/>
      </w:pPr>
      <w:r w:rsidRPr="002A6A74">
        <w:rPr>
          <w:rFonts w:hint="eastAsia"/>
        </w:rPr>
        <w:t>So two options can be choose to understand it:</w:t>
      </w:r>
    </w:p>
    <w:p w:rsidR="00E77C59" w:rsidRDefault="00E77C59" w:rsidP="002A6A74">
      <w:pPr>
        <w:pStyle w:val="a7"/>
      </w:pPr>
      <w:r w:rsidRPr="00E455E3">
        <w:rPr>
          <w:b/>
        </w:rPr>
        <w:t>O</w:t>
      </w:r>
      <w:r w:rsidRPr="00E455E3">
        <w:rPr>
          <w:rFonts w:hint="eastAsia"/>
          <w:b/>
        </w:rPr>
        <w:t>ption 1:</w:t>
      </w:r>
      <w:r w:rsidRPr="002A6A74">
        <w:rPr>
          <w:rFonts w:hint="eastAsia"/>
        </w:rPr>
        <w:t xml:space="preserve">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="00B6709D" w:rsidRPr="002A6A74">
        <w:rPr>
          <w:rFonts w:hint="eastAsia"/>
        </w:rPr>
        <w:t xml:space="preserve"> </w:t>
      </w:r>
      <w:r w:rsidRPr="002A6A74">
        <w:rPr>
          <w:rFonts w:hint="eastAsia"/>
        </w:rPr>
        <w:t xml:space="preserve">is only based on 50MHz </w:t>
      </w:r>
      <w:r w:rsidRPr="00C629A6">
        <w:t>G-FR2-A1-1</w:t>
      </w:r>
      <w:r>
        <w:rPr>
          <w:rFonts w:hint="eastAsia"/>
        </w:rPr>
        <w:t>.</w:t>
      </w:r>
      <w:r w:rsidR="00B6709D">
        <w:rPr>
          <w:rFonts w:hint="eastAsia"/>
        </w:rPr>
        <w:t xml:space="preserve"> Only one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="00B6709D">
        <w:rPr>
          <w:rFonts w:hint="eastAsia"/>
        </w:rPr>
        <w:t xml:space="preserve"> level is </w:t>
      </w:r>
      <w:r w:rsidR="00B6709D">
        <w:rPr>
          <w:rFonts w:hint="eastAsia"/>
        </w:rPr>
        <w:lastRenderedPageBreak/>
        <w:t>needed to be declared.</w:t>
      </w:r>
    </w:p>
    <w:p w:rsidR="00E77C59" w:rsidRPr="0085014C" w:rsidRDefault="00E77C59" w:rsidP="002A6A74">
      <w:pPr>
        <w:pStyle w:val="a7"/>
      </w:pPr>
      <w:r w:rsidRPr="00E455E3">
        <w:rPr>
          <w:rFonts w:hint="eastAsia"/>
          <w:b/>
        </w:rPr>
        <w:t>Option 2:</w:t>
      </w:r>
      <w:r>
        <w:rPr>
          <w:rFonts w:hint="eastAsia"/>
        </w:rPr>
        <w:t xml:space="preserve">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="00B6709D">
        <w:rPr>
          <w:rFonts w:hint="eastAsia"/>
        </w:rPr>
        <w:t xml:space="preserve"> </w:t>
      </w:r>
      <w:r>
        <w:rPr>
          <w:rFonts w:hint="eastAsia"/>
        </w:rPr>
        <w:t xml:space="preserve">is </w:t>
      </w:r>
      <w:r w:rsidR="00B6709D">
        <w:rPr>
          <w:rFonts w:hint="eastAsia"/>
        </w:rPr>
        <w:t xml:space="preserve">based both on </w:t>
      </w:r>
      <w:r w:rsidR="00B6709D" w:rsidRPr="002A6A74">
        <w:rPr>
          <w:rFonts w:hint="eastAsia"/>
        </w:rPr>
        <w:t xml:space="preserve">50MHz </w:t>
      </w:r>
      <w:r w:rsidR="00B6709D" w:rsidRPr="00C629A6">
        <w:t>G-FR2-A1-1</w:t>
      </w:r>
      <w:r w:rsidR="00B6709D">
        <w:rPr>
          <w:rFonts w:hint="eastAsia"/>
        </w:rPr>
        <w:t xml:space="preserve"> and</w:t>
      </w:r>
      <w:r w:rsidR="0085014C">
        <w:rPr>
          <w:rFonts w:hint="eastAsia"/>
        </w:rPr>
        <w:t xml:space="preserve"> </w:t>
      </w:r>
      <w:r w:rsidR="0085014C" w:rsidRPr="002A6A74">
        <w:rPr>
          <w:rFonts w:hint="eastAsia"/>
        </w:rPr>
        <w:t>50MHz</w:t>
      </w:r>
      <w:r w:rsidR="00B6709D">
        <w:rPr>
          <w:rFonts w:hint="eastAsia"/>
        </w:rPr>
        <w:t xml:space="preserve"> </w:t>
      </w:r>
      <w:r w:rsidR="00B6709D" w:rsidRPr="00C629A6">
        <w:t>G-FR2-A1-2</w:t>
      </w:r>
      <w:r w:rsidR="00B6709D">
        <w:rPr>
          <w:rFonts w:hint="eastAsia"/>
        </w:rPr>
        <w:t xml:space="preserve">. Two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="00B6709D">
        <w:rPr>
          <w:rFonts w:hint="eastAsia"/>
        </w:rPr>
        <w:t xml:space="preserve"> level</w:t>
      </w:r>
      <w:r w:rsidR="0085014C">
        <w:rPr>
          <w:rFonts w:hint="eastAsia"/>
        </w:rPr>
        <w:t>s</w:t>
      </w:r>
      <w:r w:rsidR="00B6709D">
        <w:rPr>
          <w:rFonts w:hint="eastAsia"/>
        </w:rPr>
        <w:t xml:space="preserve"> are needed to be declared</w:t>
      </w:r>
      <w:r w:rsidR="000F30B3">
        <w:rPr>
          <w:rFonts w:hint="eastAsia"/>
        </w:rPr>
        <w:t xml:space="preserve">, one for </w:t>
      </w:r>
      <w:r w:rsidR="000F30B3" w:rsidRPr="002A6A74">
        <w:rPr>
          <w:rFonts w:hint="eastAsia"/>
        </w:rPr>
        <w:t xml:space="preserve">50MHz </w:t>
      </w:r>
      <w:r w:rsidR="000F30B3" w:rsidRPr="00C629A6">
        <w:t>G-FR2-A1-1</w:t>
      </w:r>
      <w:r w:rsidR="000F30B3">
        <w:rPr>
          <w:rFonts w:hint="eastAsia"/>
        </w:rPr>
        <w:t xml:space="preserve">, the other for </w:t>
      </w:r>
      <w:r w:rsidR="000F30B3" w:rsidRPr="00C629A6">
        <w:t>G-FR2-A1-2</w:t>
      </w:r>
      <w:r w:rsidR="000F30B3">
        <w:rPr>
          <w:rFonts w:hint="eastAsia"/>
        </w:rPr>
        <w:t>.</w:t>
      </w:r>
    </w:p>
    <w:p w:rsidR="000F30B3" w:rsidRPr="002A6A74" w:rsidRDefault="000F30B3" w:rsidP="002A6A74">
      <w:pPr>
        <w:pStyle w:val="a7"/>
      </w:pPr>
      <w:r w:rsidRPr="0085014C">
        <w:rPr>
          <w:rFonts w:hint="eastAsia"/>
          <w:i/>
        </w:rPr>
        <w:t>For option1,</w:t>
      </w:r>
      <w:r w:rsidRPr="002A6A74">
        <w:rPr>
          <w:rFonts w:hint="eastAsia"/>
        </w:rPr>
        <w:t xml:space="preserve"> b</w:t>
      </w:r>
      <w:r w:rsidRPr="002A6A74">
        <w:t xml:space="preserve">oth the A1-2 and A1-3 should have their offsets on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Pr="002A6A74">
        <w:t xml:space="preserve"> to get the sensitivity requirement.</w:t>
      </w:r>
    </w:p>
    <w:p w:rsidR="000F30B3" w:rsidRPr="002A6A74" w:rsidRDefault="000F30B3" w:rsidP="002A6A74">
      <w:pPr>
        <w:pStyle w:val="a7"/>
      </w:pPr>
      <w:r w:rsidRPr="002A6A74">
        <w:t>For 50MHz A1-2, the offset form the</w:t>
      </w:r>
      <w:r w:rsidRPr="002A6A74">
        <w:rPr>
          <w:rFonts w:hint="eastAsia"/>
        </w:rPr>
        <w:t xml:space="preserve">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Pr="002A6A74">
        <w:t xml:space="preserve"> is:</w:t>
      </w:r>
    </w:p>
    <w:p w:rsidR="000F30B3" w:rsidRPr="002A6A74" w:rsidRDefault="000F30B3" w:rsidP="002A6A74">
      <w:pPr>
        <w:pStyle w:val="a7"/>
      </w:pPr>
      <w:r w:rsidRPr="002A6A74">
        <w:t>10*</w:t>
      </w:r>
      <w:proofErr w:type="gramStart"/>
      <w:r w:rsidRPr="002A6A74">
        <w:t>log(</w:t>
      </w:r>
      <w:proofErr w:type="gramEnd"/>
      <w:r w:rsidRPr="002A6A74">
        <w:t>32*12*120/66*12*60)= -0.13dB</w:t>
      </w:r>
      <w:r w:rsidR="005A6182" w:rsidRPr="002A6A74">
        <w:rPr>
          <w:rFonts w:hint="eastAsia"/>
        </w:rPr>
        <w:t xml:space="preserve">                                    (1)</w:t>
      </w:r>
    </w:p>
    <w:p w:rsidR="000F30B3" w:rsidRPr="002A6A74" w:rsidRDefault="000F30B3" w:rsidP="002A6A74">
      <w:pPr>
        <w:pStyle w:val="a7"/>
      </w:pPr>
      <w:r w:rsidRPr="002A6A74">
        <w:t>For 100,200,400MHz A1-3, the offset form the</w:t>
      </w:r>
      <w:r w:rsidRPr="002A6A74">
        <w:rPr>
          <w:rFonts w:hint="eastAsia"/>
        </w:rPr>
        <w:t xml:space="preserve">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Pr="002A6A74">
        <w:t xml:space="preserve"> is:</w:t>
      </w:r>
    </w:p>
    <w:p w:rsidR="000F30B3" w:rsidRPr="002A6A74" w:rsidRDefault="000F30B3" w:rsidP="002A6A74">
      <w:pPr>
        <w:pStyle w:val="a7"/>
      </w:pPr>
      <w:r w:rsidRPr="002A6A74">
        <w:t>10*</w:t>
      </w:r>
      <w:proofErr w:type="gramStart"/>
      <w:r w:rsidRPr="002A6A74">
        <w:t>log(</w:t>
      </w:r>
      <w:proofErr w:type="gramEnd"/>
      <w:r w:rsidRPr="002A6A74">
        <w:t>32*12*120/66*12*120)= 3dB</w:t>
      </w:r>
      <w:r w:rsidR="005A6182" w:rsidRPr="002A6A74">
        <w:rPr>
          <w:rFonts w:hint="eastAsia"/>
        </w:rPr>
        <w:t xml:space="preserve">                                      (2)</w:t>
      </w:r>
    </w:p>
    <w:p w:rsidR="000F30B3" w:rsidRPr="002A6A74" w:rsidRDefault="000F30B3" w:rsidP="002A6A74">
      <w:pPr>
        <w:pStyle w:val="a7"/>
      </w:pPr>
      <w:r w:rsidRPr="002A6A74">
        <w:rPr>
          <w:rFonts w:hint="eastAsia"/>
        </w:rPr>
        <w:t xml:space="preserve">The </w:t>
      </w:r>
      <w:r w:rsidRPr="002A6A74">
        <w:t xml:space="preserve">table </w:t>
      </w:r>
      <w:r w:rsidRPr="002A6A74">
        <w:rPr>
          <w:rFonts w:hint="eastAsia"/>
        </w:rPr>
        <w:t>10.3.3-1</w:t>
      </w:r>
      <w:r w:rsidRPr="002A6A74">
        <w:t xml:space="preserve">should </w:t>
      </w:r>
      <w:proofErr w:type="gramStart"/>
      <w:r w:rsidRPr="002A6A74">
        <w:t>be</w:t>
      </w:r>
      <w:proofErr w:type="gramEnd"/>
      <w:r w:rsidRPr="002A6A74">
        <w:t>:</w:t>
      </w:r>
    </w:p>
    <w:p w:rsidR="000F30B3" w:rsidRDefault="000F30B3" w:rsidP="000F30B3">
      <w:pPr>
        <w:pStyle w:val="TH"/>
      </w:pPr>
      <w:r>
        <w:t>Table 10.3.3-1</w:t>
      </w:r>
      <w:r w:rsidR="0092473A">
        <w:rPr>
          <w:rFonts w:hint="eastAsia"/>
          <w:lang w:eastAsia="zh-CN"/>
        </w:rPr>
        <w:t>(2)</w:t>
      </w:r>
      <w:r>
        <w:t xml:space="preserve"> FR2 OTA Reference sensitivity requirement</w:t>
      </w:r>
    </w:p>
    <w:tbl>
      <w:tblPr>
        <w:tblW w:w="7087" w:type="dxa"/>
        <w:jc w:val="center"/>
        <w:tblCellMar>
          <w:left w:w="0" w:type="dxa"/>
          <w:right w:w="0" w:type="dxa"/>
        </w:tblCellMar>
        <w:tblLook w:val="04A0"/>
      </w:tblPr>
      <w:tblGrid>
        <w:gridCol w:w="1701"/>
        <w:gridCol w:w="1256"/>
        <w:gridCol w:w="1740"/>
        <w:gridCol w:w="2390"/>
      </w:tblGrid>
      <w:tr w:rsidR="000F30B3" w:rsidTr="000F30B3">
        <w:trPr>
          <w:trHeight w:val="724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H"/>
              <w:rPr>
                <w:rFonts w:eastAsia="Times New Roman" w:cs="Arial"/>
                <w:kern w:val="2"/>
                <w:szCs w:val="18"/>
                <w:lang w:val="it-IT"/>
              </w:rPr>
            </w:pPr>
            <w:r>
              <w:rPr>
                <w:kern w:val="2"/>
                <w:lang w:val="it-IT"/>
              </w:rPr>
              <w:t>BS channel Bandwidth</w:t>
            </w:r>
          </w:p>
          <w:p w:rsidR="000F30B3" w:rsidRDefault="000F30B3">
            <w:pPr>
              <w:pStyle w:val="TAH"/>
              <w:rPr>
                <w:kern w:val="2"/>
              </w:rPr>
            </w:pPr>
            <w:r>
              <w:rPr>
                <w:kern w:val="2"/>
                <w:lang w:val="it-IT"/>
              </w:rPr>
              <w:t>[MHz] [MH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H"/>
              <w:rPr>
                <w:kern w:val="2"/>
              </w:rPr>
            </w:pPr>
            <w:r>
              <w:rPr>
                <w:kern w:val="2"/>
                <w:lang w:val="it-IT"/>
              </w:rPr>
              <w:t>Sub-carrier spacing [kHz]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FRC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</w:t>
            </w:r>
            <w:r>
              <w:rPr>
                <w:kern w:val="2"/>
              </w:rPr>
              <w:t xml:space="preserve"> level</w:t>
            </w:r>
          </w:p>
          <w:p w:rsidR="000F30B3" w:rsidRDefault="000F30B3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)</w:t>
            </w:r>
          </w:p>
        </w:tc>
      </w:tr>
      <w:tr w:rsidR="000F30B3" w:rsidTr="000F30B3">
        <w:trPr>
          <w:trHeight w:val="13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50, 100, 200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REFSENS_50M</w:t>
            </w:r>
            <w:r>
              <w:rPr>
                <w:kern w:val="2"/>
              </w:rPr>
              <w:t xml:space="preserve"> </w:t>
            </w:r>
          </w:p>
        </w:tc>
      </w:tr>
      <w:tr w:rsidR="000F30B3" w:rsidTr="000F30B3">
        <w:trPr>
          <w:trHeight w:val="186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 xml:space="preserve">REFSENS_50M </w:t>
            </w:r>
            <w:r>
              <w:rPr>
                <w:kern w:val="2"/>
              </w:rPr>
              <w:t>- 0.13</w:t>
            </w:r>
          </w:p>
        </w:tc>
      </w:tr>
      <w:tr w:rsidR="000F30B3" w:rsidTr="000F30B3">
        <w:trPr>
          <w:trHeight w:val="7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100, 200, 400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 xml:space="preserve">REFSENS_50M </w:t>
            </w:r>
            <w:r>
              <w:rPr>
                <w:kern w:val="2"/>
              </w:rPr>
              <w:t>+ 3</w:t>
            </w:r>
          </w:p>
        </w:tc>
      </w:tr>
      <w:tr w:rsidR="000F30B3" w:rsidTr="000F30B3">
        <w:trPr>
          <w:trHeight w:val="70"/>
          <w:jc w:val="center"/>
        </w:trPr>
        <w:tc>
          <w:tcPr>
            <w:tcW w:w="7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0B3" w:rsidRDefault="000F30B3">
            <w:pPr>
              <w:pStyle w:val="TAN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NOTE 1:   EIS</w:t>
            </w:r>
            <w:r>
              <w:rPr>
                <w:kern w:val="2"/>
                <w:vertAlign w:val="subscript"/>
              </w:rPr>
              <w:t>REFSENS</w:t>
            </w:r>
            <w:r>
              <w:rPr>
                <w:kern w:val="2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  <w:iCs/>
                <w:kern w:val="2"/>
              </w:rPr>
              <w:t>BS channel bandwidth</w:t>
            </w:r>
            <w:r>
              <w:rPr>
                <w:kern w:val="2"/>
              </w:rPr>
              <w:t>.</w:t>
            </w:r>
          </w:p>
          <w:p w:rsidR="000F30B3" w:rsidRDefault="000F30B3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   The declared EIS</w:t>
            </w:r>
            <w:r>
              <w:rPr>
                <w:kern w:val="2"/>
                <w:vertAlign w:val="subscript"/>
              </w:rPr>
              <w:t>REFSENS_50M</w:t>
            </w:r>
            <w:r>
              <w:rPr>
                <w:kern w:val="2"/>
              </w:rPr>
              <w:t xml:space="preserve"> shall be within the range specified in Table 10.3.3-2.</w:t>
            </w:r>
          </w:p>
        </w:tc>
      </w:tr>
    </w:tbl>
    <w:p w:rsidR="000F30B3" w:rsidRPr="005645B3" w:rsidRDefault="005645B3" w:rsidP="006869EE">
      <w:pPr>
        <w:spacing w:line="480" w:lineRule="auto"/>
        <w:rPr>
          <w:rFonts w:eastAsiaTheme="minorEastAsia"/>
          <w:b/>
          <w:i/>
          <w:sz w:val="22"/>
        </w:rPr>
      </w:pPr>
      <w:r w:rsidRPr="005645B3">
        <w:rPr>
          <w:rFonts w:eastAsiaTheme="minorEastAsia" w:hint="eastAsia"/>
          <w:b/>
          <w:i/>
          <w:sz w:val="22"/>
        </w:rPr>
        <w:t>Observation 1: if option1 is cho</w:t>
      </w:r>
      <w:r>
        <w:rPr>
          <w:rFonts w:eastAsiaTheme="minorEastAsia" w:hint="eastAsia"/>
          <w:b/>
          <w:i/>
          <w:sz w:val="22"/>
        </w:rPr>
        <w:t>sen</w:t>
      </w:r>
      <w:r w:rsidRPr="005645B3">
        <w:rPr>
          <w:rFonts w:eastAsiaTheme="minorEastAsia" w:hint="eastAsia"/>
          <w:b/>
          <w:i/>
          <w:sz w:val="22"/>
        </w:rPr>
        <w:t xml:space="preserve">, the table </w:t>
      </w:r>
      <w:r w:rsidRPr="005645B3">
        <w:rPr>
          <w:b/>
          <w:i/>
        </w:rPr>
        <w:t>10.3.3-1</w:t>
      </w:r>
      <w:r w:rsidRPr="005645B3">
        <w:rPr>
          <w:rFonts w:hint="eastAsia"/>
          <w:b/>
          <w:i/>
        </w:rPr>
        <w:t xml:space="preserve"> should be changed.</w:t>
      </w:r>
    </w:p>
    <w:p w:rsidR="005A6182" w:rsidRPr="002A6A74" w:rsidRDefault="005A6182" w:rsidP="002A6A74">
      <w:pPr>
        <w:pStyle w:val="a7"/>
      </w:pPr>
      <w:r w:rsidRPr="0085014C">
        <w:rPr>
          <w:rFonts w:hint="eastAsia"/>
          <w:i/>
        </w:rPr>
        <w:t>For option 2</w:t>
      </w:r>
      <w:r w:rsidRPr="002A6A74">
        <w:rPr>
          <w:rFonts w:hint="eastAsia"/>
        </w:rPr>
        <w:t>,</w:t>
      </w:r>
      <w:r w:rsidRPr="002A6A74">
        <w:t xml:space="preserve"> </w:t>
      </w:r>
      <w:r w:rsidRPr="002A6A74">
        <w:rPr>
          <w:rFonts w:hint="eastAsia"/>
        </w:rPr>
        <w:t xml:space="preserve">the </w:t>
      </w:r>
      <w:r w:rsidRPr="002A6A74">
        <w:t xml:space="preserve">A1-3 should have </w:t>
      </w:r>
      <w:r w:rsidRPr="002A6A74">
        <w:rPr>
          <w:rFonts w:hint="eastAsia"/>
        </w:rPr>
        <w:t xml:space="preserve">the </w:t>
      </w:r>
      <w:r w:rsidRPr="002A6A74">
        <w:t xml:space="preserve">offset on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Pr="002A6A74">
        <w:t> </w:t>
      </w:r>
      <w:r w:rsidR="00FB7D4D" w:rsidRPr="002A6A74">
        <w:rPr>
          <w:rFonts w:hint="eastAsia"/>
        </w:rPr>
        <w:t xml:space="preserve">which is </w:t>
      </w:r>
      <w:r w:rsidR="00FB7D4D" w:rsidRPr="002A6A74">
        <w:t>declared</w:t>
      </w:r>
      <w:r w:rsidRPr="002A6A74">
        <w:rPr>
          <w:rFonts w:hint="eastAsia"/>
        </w:rPr>
        <w:t xml:space="preserve"> on A1-2</w:t>
      </w:r>
      <w:r w:rsidRPr="002A6A74">
        <w:t xml:space="preserve"> to get the sensitivity requirement.</w:t>
      </w:r>
    </w:p>
    <w:p w:rsidR="005A6182" w:rsidRPr="002A6A74" w:rsidRDefault="005A6182" w:rsidP="002A6A74">
      <w:pPr>
        <w:pStyle w:val="a7"/>
      </w:pPr>
      <w:r w:rsidRPr="002A6A74">
        <w:t>10*</w:t>
      </w:r>
      <w:proofErr w:type="gramStart"/>
      <w:r w:rsidRPr="002A6A74">
        <w:t>log(</w:t>
      </w:r>
      <w:proofErr w:type="gramEnd"/>
      <w:r w:rsidRPr="002A6A74">
        <w:t xml:space="preserve">66*12*120/32*12*120)= 3.143dB </w:t>
      </w:r>
      <w:r w:rsidRPr="002A6A74">
        <w:rPr>
          <w:rFonts w:hint="eastAsia"/>
        </w:rPr>
        <w:t>(3.15dB)                     (3)</w:t>
      </w:r>
    </w:p>
    <w:p w:rsidR="0092473A" w:rsidRPr="002A6A74" w:rsidRDefault="0092473A" w:rsidP="002A6A74">
      <w:pPr>
        <w:pStyle w:val="a7"/>
      </w:pPr>
      <w:r>
        <w:t>B</w:t>
      </w:r>
      <w:r>
        <w:rPr>
          <w:rFonts w:hint="eastAsia"/>
        </w:rPr>
        <w:t xml:space="preserve">ut as </w:t>
      </w:r>
      <w:r>
        <w:t>described</w:t>
      </w:r>
      <w:r>
        <w:rPr>
          <w:rFonts w:hint="eastAsia"/>
        </w:rPr>
        <w:t xml:space="preserve"> in former </w:t>
      </w:r>
      <w:r w:rsidRPr="00C629A6">
        <w:t>Table 10.3.3-1</w:t>
      </w:r>
      <w:r>
        <w:rPr>
          <w:rFonts w:hint="eastAsia"/>
        </w:rPr>
        <w:t xml:space="preserve">(1), </w:t>
      </w:r>
      <w:r w:rsidRPr="002A6A74">
        <w:rPr>
          <w:rFonts w:hint="eastAsia"/>
        </w:rPr>
        <w:t xml:space="preserve">it is notice that both </w:t>
      </w:r>
      <w:r w:rsidRPr="00C629A6">
        <w:t>G-FR2-A1-1</w:t>
      </w:r>
      <w:r>
        <w:rPr>
          <w:rFonts w:hint="eastAsia"/>
        </w:rPr>
        <w:t xml:space="preserve"> and </w:t>
      </w:r>
      <w:r w:rsidRPr="00C629A6">
        <w:t>G-FR2-A1-2</w:t>
      </w:r>
      <w:r>
        <w:rPr>
          <w:rFonts w:hint="eastAsia"/>
        </w:rPr>
        <w:t xml:space="preserve"> share the same level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Pr="002A6A74">
        <w:rPr>
          <w:rFonts w:hint="eastAsia"/>
        </w:rPr>
        <w:t xml:space="preserve">. </w:t>
      </w:r>
      <w:r>
        <w:rPr>
          <w:rFonts w:hint="eastAsia"/>
        </w:rPr>
        <w:t xml:space="preserve">This may because as calculated in equation </w:t>
      </w:r>
      <w:r w:rsidR="002A6A74">
        <w:rPr>
          <w:rFonts w:hint="eastAsia"/>
        </w:rPr>
        <w:t>(1)</w:t>
      </w:r>
      <w:r>
        <w:rPr>
          <w:rFonts w:hint="eastAsia"/>
        </w:rPr>
        <w:t>, they are very close</w:t>
      </w:r>
      <w:r w:rsidR="002A6A74">
        <w:rPr>
          <w:rFonts w:hint="eastAsia"/>
        </w:rPr>
        <w:t>, the 0.13dB offset is rounded to 0.</w:t>
      </w:r>
    </w:p>
    <w:p w:rsidR="00DD3C91" w:rsidRDefault="0092473A" w:rsidP="002A6A74">
      <w:pPr>
        <w:pStyle w:val="a7"/>
      </w:pPr>
      <w:r>
        <w:rPr>
          <w:rFonts w:hint="eastAsia"/>
        </w:rPr>
        <w:t xml:space="preserve">And we </w:t>
      </w:r>
      <w:r w:rsidR="002A6A74">
        <w:rPr>
          <w:rFonts w:hint="eastAsia"/>
        </w:rPr>
        <w:t xml:space="preserve">also </w:t>
      </w:r>
      <w:r>
        <w:rPr>
          <w:rFonts w:hint="eastAsia"/>
        </w:rPr>
        <w:t xml:space="preserve">have </w:t>
      </w:r>
      <w:r w:rsidR="002A6A74">
        <w:rPr>
          <w:rFonts w:hint="eastAsia"/>
        </w:rPr>
        <w:t xml:space="preserve">calculated in equation (2), that if the same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="002A6A74">
        <w:rPr>
          <w:rFonts w:hint="eastAsia"/>
        </w:rPr>
        <w:t xml:space="preserve"> value is used, the offset is 3dB, not 3.15dB. </w:t>
      </w:r>
      <w:r w:rsidR="006C3BD9">
        <w:rPr>
          <w:rFonts w:hint="eastAsia"/>
        </w:rPr>
        <w:t xml:space="preserve">Or we have to declare two different </w:t>
      </w:r>
      <w:r w:rsidR="0085014C" w:rsidRPr="00C629A6">
        <w:t>EIS</w:t>
      </w:r>
      <w:r w:rsidR="0085014C" w:rsidRPr="00C629A6">
        <w:rPr>
          <w:vertAlign w:val="subscript"/>
        </w:rPr>
        <w:t>REFSENS_50M</w:t>
      </w:r>
      <w:r w:rsidR="006C3BD9">
        <w:rPr>
          <w:rFonts w:hint="eastAsia"/>
        </w:rPr>
        <w:t xml:space="preserve"> values for </w:t>
      </w:r>
      <w:r w:rsidR="006C3BD9" w:rsidRPr="00C629A6">
        <w:t>G-FR2-A1-1</w:t>
      </w:r>
      <w:r w:rsidR="006C3BD9">
        <w:rPr>
          <w:rFonts w:hint="eastAsia"/>
        </w:rPr>
        <w:t xml:space="preserve"> and </w:t>
      </w:r>
      <w:r w:rsidR="006C3BD9" w:rsidRPr="00C629A6">
        <w:t>G-FR2-A1-2</w:t>
      </w:r>
      <w:r w:rsidR="006C3BD9">
        <w:rPr>
          <w:rFonts w:hint="eastAsia"/>
        </w:rPr>
        <w:t xml:space="preserve">. </w:t>
      </w:r>
      <w:r w:rsidR="00796711">
        <w:rPr>
          <w:rFonts w:hint="eastAsia"/>
        </w:rPr>
        <w:t>But they should be same.</w:t>
      </w:r>
    </w:p>
    <w:p w:rsidR="005645B3" w:rsidRDefault="005645B3" w:rsidP="006869EE">
      <w:pPr>
        <w:spacing w:line="480" w:lineRule="auto"/>
        <w:rPr>
          <w:b/>
          <w:i/>
        </w:rPr>
      </w:pPr>
      <w:r w:rsidRPr="005645B3">
        <w:rPr>
          <w:rFonts w:eastAsiaTheme="minorEastAsia" w:hint="eastAsia"/>
          <w:b/>
          <w:i/>
          <w:sz w:val="22"/>
        </w:rPr>
        <w:t xml:space="preserve">Observation </w:t>
      </w:r>
      <w:r>
        <w:rPr>
          <w:rFonts w:eastAsiaTheme="minorEastAsia" w:hint="eastAsia"/>
          <w:b/>
          <w:i/>
          <w:sz w:val="22"/>
        </w:rPr>
        <w:t>2</w:t>
      </w:r>
      <w:r w:rsidRPr="005645B3">
        <w:rPr>
          <w:rFonts w:eastAsiaTheme="minorEastAsia" w:hint="eastAsia"/>
          <w:b/>
          <w:i/>
          <w:sz w:val="22"/>
        </w:rPr>
        <w:t>: if option</w:t>
      </w:r>
      <w:r>
        <w:rPr>
          <w:rFonts w:eastAsiaTheme="minorEastAsia" w:hint="eastAsia"/>
          <w:b/>
          <w:i/>
          <w:sz w:val="22"/>
        </w:rPr>
        <w:t>2</w:t>
      </w:r>
      <w:r w:rsidRPr="005645B3">
        <w:rPr>
          <w:rFonts w:eastAsiaTheme="minorEastAsia" w:hint="eastAsia"/>
          <w:b/>
          <w:i/>
          <w:sz w:val="22"/>
        </w:rPr>
        <w:t xml:space="preserve"> is </w:t>
      </w:r>
      <w:r w:rsidRPr="005645B3">
        <w:rPr>
          <w:rFonts w:eastAsiaTheme="minorEastAsia"/>
          <w:b/>
          <w:i/>
          <w:sz w:val="22"/>
        </w:rPr>
        <w:t>chosen</w:t>
      </w:r>
      <w:r w:rsidRPr="005645B3">
        <w:rPr>
          <w:rFonts w:eastAsiaTheme="minorEastAsia" w:hint="eastAsia"/>
          <w:b/>
          <w:i/>
          <w:sz w:val="22"/>
        </w:rPr>
        <w:t xml:space="preserve">, </w:t>
      </w:r>
      <w:r>
        <w:rPr>
          <w:rFonts w:eastAsiaTheme="minorEastAsia" w:hint="eastAsia"/>
          <w:b/>
          <w:i/>
          <w:sz w:val="22"/>
        </w:rPr>
        <w:t xml:space="preserve">there is </w:t>
      </w:r>
      <w:r w:rsidRPr="005645B3">
        <w:rPr>
          <w:rFonts w:eastAsiaTheme="minorEastAsia"/>
          <w:b/>
          <w:i/>
          <w:sz w:val="22"/>
        </w:rPr>
        <w:t>conflict point</w:t>
      </w:r>
      <w:r>
        <w:rPr>
          <w:rFonts w:eastAsiaTheme="minorEastAsia" w:hint="eastAsia"/>
          <w:b/>
          <w:i/>
          <w:sz w:val="22"/>
        </w:rPr>
        <w:t xml:space="preserve"> in former table </w:t>
      </w:r>
      <w:r w:rsidRPr="005645B3">
        <w:rPr>
          <w:b/>
          <w:i/>
        </w:rPr>
        <w:t>10.3.3-1</w:t>
      </w:r>
      <w:r>
        <w:rPr>
          <w:rFonts w:hint="eastAsia"/>
          <w:b/>
          <w:i/>
        </w:rPr>
        <w:t>.</w:t>
      </w:r>
    </w:p>
    <w:p w:rsidR="005645B3" w:rsidRDefault="00A123AC" w:rsidP="00A123AC">
      <w:pPr>
        <w:pStyle w:val="a7"/>
      </w:pPr>
      <w:r w:rsidRPr="00A123AC">
        <w:t>I</w:t>
      </w:r>
      <w:r w:rsidRPr="00A123AC">
        <w:rPr>
          <w:rFonts w:hint="eastAsia"/>
        </w:rPr>
        <w:t>n order to fix it out</w:t>
      </w:r>
      <w:r>
        <w:rPr>
          <w:rFonts w:hint="eastAsia"/>
        </w:rPr>
        <w:t xml:space="preserve">, we think it is better to round the </w:t>
      </w:r>
      <w:r>
        <w:t>- 0.13</w:t>
      </w:r>
      <w:r>
        <w:rPr>
          <w:rFonts w:hint="eastAsia"/>
        </w:rPr>
        <w:t xml:space="preserve">dB to 0 for </w:t>
      </w:r>
      <w:r>
        <w:t>G-FR2-A1-2</w:t>
      </w:r>
      <w:r>
        <w:rPr>
          <w:rFonts w:hint="eastAsia"/>
        </w:rPr>
        <w:t xml:space="preserve"> in t</w:t>
      </w:r>
      <w:r>
        <w:t>able 10.3.3-1 (2)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d round the 3.15dB to 3dB for </w:t>
      </w:r>
      <w:r>
        <w:t>G-FR2-A1-3</w:t>
      </w:r>
      <w:r>
        <w:rPr>
          <w:rFonts w:hint="eastAsia"/>
        </w:rPr>
        <w:t xml:space="preserve"> in table </w:t>
      </w:r>
      <w:r w:rsidRPr="00C629A6">
        <w:t>10.3.3-1</w:t>
      </w:r>
      <w:r>
        <w:rPr>
          <w:rFonts w:hint="eastAsia"/>
        </w:rPr>
        <w:t>(1).</w:t>
      </w:r>
    </w:p>
    <w:p w:rsidR="00A123AC" w:rsidRDefault="00A123AC" w:rsidP="00A123AC">
      <w:pPr>
        <w:pStyle w:val="a7"/>
      </w:pPr>
      <w:r>
        <w:rPr>
          <w:rFonts w:hint="eastAsia"/>
        </w:rPr>
        <w:t xml:space="preserve">So the table </w:t>
      </w:r>
      <w:r>
        <w:t>10.3.3-1</w:t>
      </w:r>
      <w:r w:rsidR="0085014C">
        <w:rPr>
          <w:rFonts w:hint="eastAsia"/>
        </w:rPr>
        <w:t>should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be</w:t>
      </w:r>
      <w:proofErr w:type="gramEnd"/>
      <w:r>
        <w:rPr>
          <w:rFonts w:hint="eastAsia"/>
        </w:rPr>
        <w:t>:</w:t>
      </w:r>
    </w:p>
    <w:p w:rsidR="00A123AC" w:rsidRDefault="00A123AC" w:rsidP="00A123AC">
      <w:pPr>
        <w:pStyle w:val="TH"/>
      </w:pPr>
      <w:r>
        <w:lastRenderedPageBreak/>
        <w:t>Table 10.3.3-1 FR2 OTA Reference sensitivity requirement</w:t>
      </w:r>
    </w:p>
    <w:tbl>
      <w:tblPr>
        <w:tblW w:w="7087" w:type="dxa"/>
        <w:jc w:val="center"/>
        <w:tblCellMar>
          <w:left w:w="0" w:type="dxa"/>
          <w:right w:w="0" w:type="dxa"/>
        </w:tblCellMar>
        <w:tblLook w:val="04A0"/>
      </w:tblPr>
      <w:tblGrid>
        <w:gridCol w:w="1701"/>
        <w:gridCol w:w="1256"/>
        <w:gridCol w:w="1740"/>
        <w:gridCol w:w="2390"/>
      </w:tblGrid>
      <w:tr w:rsidR="00A123AC" w:rsidTr="00EC2EB9">
        <w:trPr>
          <w:trHeight w:val="724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H"/>
              <w:rPr>
                <w:rFonts w:eastAsia="Times New Roman" w:cs="Arial"/>
                <w:kern w:val="2"/>
                <w:szCs w:val="18"/>
                <w:lang w:val="it-IT"/>
              </w:rPr>
            </w:pPr>
            <w:r>
              <w:rPr>
                <w:kern w:val="2"/>
                <w:lang w:val="it-IT"/>
              </w:rPr>
              <w:t>BS channel Bandwidth</w:t>
            </w:r>
          </w:p>
          <w:p w:rsidR="00A123AC" w:rsidRDefault="00A123AC" w:rsidP="00EC2EB9">
            <w:pPr>
              <w:pStyle w:val="TAH"/>
              <w:rPr>
                <w:kern w:val="2"/>
              </w:rPr>
            </w:pPr>
            <w:r>
              <w:rPr>
                <w:kern w:val="2"/>
                <w:lang w:val="it-IT"/>
              </w:rPr>
              <w:t>[MHz] [MH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H"/>
              <w:rPr>
                <w:kern w:val="2"/>
              </w:rPr>
            </w:pPr>
            <w:r>
              <w:rPr>
                <w:kern w:val="2"/>
                <w:lang w:val="it-IT"/>
              </w:rPr>
              <w:t>Sub-carrier spacing [kHz]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FRC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</w:t>
            </w:r>
            <w:r>
              <w:rPr>
                <w:kern w:val="2"/>
              </w:rPr>
              <w:t xml:space="preserve"> level</w:t>
            </w:r>
          </w:p>
          <w:p w:rsidR="00A123AC" w:rsidRDefault="00A123AC" w:rsidP="00EC2EB9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)</w:t>
            </w:r>
          </w:p>
        </w:tc>
      </w:tr>
      <w:tr w:rsidR="00A123AC" w:rsidTr="00EC2EB9">
        <w:trPr>
          <w:trHeight w:val="13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50, 100, 200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REFSENS_50M</w:t>
            </w:r>
            <w:r>
              <w:rPr>
                <w:kern w:val="2"/>
              </w:rPr>
              <w:t xml:space="preserve"> </w:t>
            </w:r>
          </w:p>
        </w:tc>
      </w:tr>
      <w:tr w:rsidR="00A123AC" w:rsidTr="00EC2EB9">
        <w:trPr>
          <w:trHeight w:val="186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A123A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REFSENS_50M</w:t>
            </w:r>
          </w:p>
        </w:tc>
      </w:tr>
      <w:tr w:rsidR="00A123AC" w:rsidTr="00EC2EB9">
        <w:trPr>
          <w:trHeight w:val="7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100, 200, 400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 xml:space="preserve">REFSENS_50M </w:t>
            </w:r>
            <w:r>
              <w:rPr>
                <w:kern w:val="2"/>
              </w:rPr>
              <w:t>+ 3</w:t>
            </w:r>
          </w:p>
        </w:tc>
      </w:tr>
      <w:tr w:rsidR="00A123AC" w:rsidTr="00EC2EB9">
        <w:trPr>
          <w:trHeight w:val="70"/>
          <w:jc w:val="center"/>
        </w:trPr>
        <w:tc>
          <w:tcPr>
            <w:tcW w:w="7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AC" w:rsidRDefault="00A123AC" w:rsidP="00EC2EB9">
            <w:pPr>
              <w:pStyle w:val="TAN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NOTE 1:   EIS</w:t>
            </w:r>
            <w:r>
              <w:rPr>
                <w:kern w:val="2"/>
                <w:vertAlign w:val="subscript"/>
              </w:rPr>
              <w:t>REFSENS</w:t>
            </w:r>
            <w:r>
              <w:rPr>
                <w:kern w:val="2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  <w:iCs/>
                <w:kern w:val="2"/>
              </w:rPr>
              <w:t>BS channel bandwidth</w:t>
            </w:r>
            <w:r>
              <w:rPr>
                <w:kern w:val="2"/>
              </w:rPr>
              <w:t>.</w:t>
            </w:r>
          </w:p>
          <w:p w:rsidR="00A123AC" w:rsidRDefault="00A123AC" w:rsidP="00EC2EB9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   The declared EIS</w:t>
            </w:r>
            <w:r>
              <w:rPr>
                <w:kern w:val="2"/>
                <w:vertAlign w:val="subscript"/>
              </w:rPr>
              <w:t>REFSENS_50M</w:t>
            </w:r>
            <w:r>
              <w:rPr>
                <w:kern w:val="2"/>
              </w:rPr>
              <w:t xml:space="preserve"> shall be within the range specified in Table 10.3.3-2.</w:t>
            </w:r>
          </w:p>
        </w:tc>
      </w:tr>
    </w:tbl>
    <w:p w:rsidR="00A123AC" w:rsidRPr="00A123AC" w:rsidRDefault="00A123AC" w:rsidP="00A123AC">
      <w:pPr>
        <w:pStyle w:val="a7"/>
      </w:pPr>
    </w:p>
    <w:p w:rsidR="007B1431" w:rsidRPr="00A123AC" w:rsidRDefault="00A123AC" w:rsidP="002A6A74">
      <w:pPr>
        <w:pStyle w:val="a7"/>
        <w:rPr>
          <w:b/>
        </w:rPr>
      </w:pPr>
      <w:r w:rsidRPr="00A123AC">
        <w:rPr>
          <w:b/>
        </w:rPr>
        <w:t>Proposal</w:t>
      </w:r>
      <w:r w:rsidRPr="00A123AC">
        <w:rPr>
          <w:rFonts w:hint="eastAsia"/>
          <w:b/>
        </w:rPr>
        <w:t xml:space="preserve">: </w:t>
      </w:r>
      <w:r>
        <w:rPr>
          <w:rFonts w:hint="eastAsia"/>
          <w:b/>
        </w:rPr>
        <w:t>U</w:t>
      </w:r>
      <w:r w:rsidRPr="00A123AC">
        <w:rPr>
          <w:rFonts w:hint="eastAsia"/>
          <w:b/>
        </w:rPr>
        <w:t>se the</w:t>
      </w:r>
      <w:r w:rsidR="00AF2F23" w:rsidRPr="00AF2F23">
        <w:rPr>
          <w:rFonts w:hint="eastAsia"/>
          <w:b/>
        </w:rPr>
        <w:t xml:space="preserve"> </w:t>
      </w:r>
      <w:r w:rsidR="00AF2F23">
        <w:rPr>
          <w:rFonts w:hint="eastAsia"/>
          <w:b/>
        </w:rPr>
        <w:t>above</w:t>
      </w:r>
      <w:r w:rsidRPr="00A123AC">
        <w:rPr>
          <w:rFonts w:hint="eastAsia"/>
          <w:b/>
        </w:rPr>
        <w:t xml:space="preserve"> table to correct the table</w:t>
      </w:r>
      <w:r w:rsidRPr="00A123AC">
        <w:rPr>
          <w:b/>
        </w:rPr>
        <w:t>10.3.3-</w:t>
      </w:r>
      <w:r w:rsidRPr="00A123AC">
        <w:rPr>
          <w:rFonts w:hint="eastAsia"/>
          <w:b/>
        </w:rPr>
        <w:t xml:space="preserve">1 in 38.104. </w:t>
      </w:r>
    </w:p>
    <w:p w:rsidR="002A6A74" w:rsidRPr="002A6A74" w:rsidRDefault="002A6A74" w:rsidP="00DD3C91"/>
    <w:p w:rsidR="00CD3CAD" w:rsidRPr="00533E3E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Conclusion </w:t>
      </w:r>
    </w:p>
    <w:p w:rsidR="00DD3C91" w:rsidRDefault="00A123AC" w:rsidP="00CD3CAD">
      <w:pPr>
        <w:rPr>
          <w:sz w:val="22"/>
          <w:lang w:val="en-GB"/>
        </w:rPr>
      </w:pPr>
      <w:r>
        <w:rPr>
          <w:rFonts w:hint="eastAsia"/>
          <w:sz w:val="22"/>
          <w:lang w:val="en-GB"/>
        </w:rPr>
        <w:t xml:space="preserve">The </w:t>
      </w:r>
      <w:r w:rsidR="00202A24" w:rsidRPr="00A123AC">
        <w:rPr>
          <w:rFonts w:hint="eastAsia"/>
          <w:b/>
        </w:rPr>
        <w:t>table</w:t>
      </w:r>
      <w:r w:rsidR="00202A24" w:rsidRPr="00A123AC">
        <w:rPr>
          <w:b/>
        </w:rPr>
        <w:t>10.3.3-</w:t>
      </w:r>
      <w:r w:rsidR="00202A24" w:rsidRPr="00A123AC">
        <w:rPr>
          <w:rFonts w:hint="eastAsia"/>
          <w:b/>
        </w:rPr>
        <w:t>1 in 38.104</w:t>
      </w:r>
      <w:r>
        <w:rPr>
          <w:rFonts w:hint="eastAsia"/>
          <w:sz w:val="22"/>
          <w:lang w:val="en-GB"/>
        </w:rPr>
        <w:t xml:space="preserve"> should be change to</w:t>
      </w:r>
      <w:r w:rsidR="00202A24">
        <w:rPr>
          <w:rFonts w:hint="eastAsia"/>
          <w:sz w:val="22"/>
          <w:lang w:val="en-GB"/>
        </w:rPr>
        <w:t>:</w:t>
      </w:r>
    </w:p>
    <w:p w:rsidR="00202A24" w:rsidRDefault="00202A24" w:rsidP="00202A24">
      <w:pPr>
        <w:pStyle w:val="TH"/>
      </w:pPr>
      <w:r>
        <w:t>Table 10.3.3-1 FR2 OTA Reference sensitivity requirement</w:t>
      </w:r>
    </w:p>
    <w:tbl>
      <w:tblPr>
        <w:tblW w:w="7087" w:type="dxa"/>
        <w:jc w:val="center"/>
        <w:tblCellMar>
          <w:left w:w="0" w:type="dxa"/>
          <w:right w:w="0" w:type="dxa"/>
        </w:tblCellMar>
        <w:tblLook w:val="04A0"/>
      </w:tblPr>
      <w:tblGrid>
        <w:gridCol w:w="1701"/>
        <w:gridCol w:w="1256"/>
        <w:gridCol w:w="1740"/>
        <w:gridCol w:w="2390"/>
      </w:tblGrid>
      <w:tr w:rsidR="00202A24" w:rsidTr="00EC2EB9">
        <w:trPr>
          <w:trHeight w:val="724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H"/>
              <w:rPr>
                <w:rFonts w:eastAsia="Times New Roman" w:cs="Arial"/>
                <w:kern w:val="2"/>
                <w:szCs w:val="18"/>
                <w:lang w:val="it-IT"/>
              </w:rPr>
            </w:pPr>
            <w:r>
              <w:rPr>
                <w:kern w:val="2"/>
                <w:lang w:val="it-IT"/>
              </w:rPr>
              <w:t>BS channel Bandwidth</w:t>
            </w:r>
          </w:p>
          <w:p w:rsidR="00202A24" w:rsidRDefault="00202A24" w:rsidP="00EC2EB9">
            <w:pPr>
              <w:pStyle w:val="TAH"/>
              <w:rPr>
                <w:kern w:val="2"/>
              </w:rPr>
            </w:pPr>
            <w:r>
              <w:rPr>
                <w:kern w:val="2"/>
                <w:lang w:val="it-IT"/>
              </w:rPr>
              <w:t>[MHz] [MH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H"/>
              <w:rPr>
                <w:kern w:val="2"/>
              </w:rPr>
            </w:pPr>
            <w:r>
              <w:rPr>
                <w:kern w:val="2"/>
                <w:lang w:val="it-IT"/>
              </w:rPr>
              <w:t>Sub-carrier spacing [kHz]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FRC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</w:t>
            </w:r>
            <w:r>
              <w:rPr>
                <w:kern w:val="2"/>
              </w:rPr>
              <w:t xml:space="preserve"> level</w:t>
            </w:r>
          </w:p>
          <w:p w:rsidR="00202A24" w:rsidRDefault="00202A24" w:rsidP="00EC2EB9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)</w:t>
            </w:r>
          </w:p>
        </w:tc>
      </w:tr>
      <w:tr w:rsidR="00202A24" w:rsidTr="00EC2EB9">
        <w:trPr>
          <w:trHeight w:val="13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50, 100, 200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REFSENS_50M</w:t>
            </w:r>
            <w:r>
              <w:rPr>
                <w:kern w:val="2"/>
              </w:rPr>
              <w:t xml:space="preserve"> </w:t>
            </w:r>
          </w:p>
        </w:tc>
      </w:tr>
      <w:tr w:rsidR="00202A24" w:rsidTr="00EC2EB9">
        <w:trPr>
          <w:trHeight w:val="186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>REFSENS_50M</w:t>
            </w:r>
          </w:p>
        </w:tc>
      </w:tr>
      <w:tr w:rsidR="00202A24" w:rsidTr="00EC2EB9">
        <w:trPr>
          <w:trHeight w:val="7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100, 200, 400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G-FR2-A1-3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EIS</w:t>
            </w:r>
            <w:r>
              <w:rPr>
                <w:kern w:val="2"/>
                <w:vertAlign w:val="subscript"/>
              </w:rPr>
              <w:t xml:space="preserve">REFSENS_50M </w:t>
            </w:r>
            <w:r>
              <w:rPr>
                <w:kern w:val="2"/>
              </w:rPr>
              <w:t>+ 3</w:t>
            </w:r>
          </w:p>
        </w:tc>
      </w:tr>
      <w:tr w:rsidR="00202A24" w:rsidTr="00EC2EB9">
        <w:trPr>
          <w:trHeight w:val="70"/>
          <w:jc w:val="center"/>
        </w:trPr>
        <w:tc>
          <w:tcPr>
            <w:tcW w:w="7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A24" w:rsidRDefault="00202A24" w:rsidP="00EC2EB9">
            <w:pPr>
              <w:pStyle w:val="TAN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NOTE 1:   EIS</w:t>
            </w:r>
            <w:r>
              <w:rPr>
                <w:kern w:val="2"/>
                <w:vertAlign w:val="subscript"/>
              </w:rPr>
              <w:t>REFSENS</w:t>
            </w:r>
            <w:r>
              <w:rPr>
                <w:kern w:val="2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  <w:iCs/>
                <w:kern w:val="2"/>
              </w:rPr>
              <w:t>BS channel bandwidth</w:t>
            </w:r>
            <w:r>
              <w:rPr>
                <w:kern w:val="2"/>
              </w:rPr>
              <w:t>.</w:t>
            </w:r>
          </w:p>
          <w:p w:rsidR="00202A24" w:rsidRDefault="00202A24" w:rsidP="00EC2EB9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   The declared EIS</w:t>
            </w:r>
            <w:r>
              <w:rPr>
                <w:kern w:val="2"/>
                <w:vertAlign w:val="subscript"/>
              </w:rPr>
              <w:t>REFSENS_50M</w:t>
            </w:r>
            <w:r>
              <w:rPr>
                <w:kern w:val="2"/>
              </w:rPr>
              <w:t xml:space="preserve"> shall be within the range specified in Table 10.3.3-2.</w:t>
            </w:r>
          </w:p>
        </w:tc>
      </w:tr>
    </w:tbl>
    <w:p w:rsidR="00202A24" w:rsidRPr="00202A24" w:rsidRDefault="00202A24" w:rsidP="00CD3CAD">
      <w:pPr>
        <w:rPr>
          <w:b/>
        </w:rPr>
      </w:pPr>
    </w:p>
    <w:p w:rsidR="00DD3C91" w:rsidRDefault="00DD3C91" w:rsidP="00DD3C91">
      <w:pPr>
        <w:pStyle w:val="Char"/>
        <w:tabs>
          <w:tab w:val="clear" w:pos="1985"/>
          <w:tab w:val="left" w:pos="567"/>
        </w:tabs>
        <w:adjustRightInd w:val="0"/>
      </w:pPr>
      <w:r>
        <w:lastRenderedPageBreak/>
        <w:t>References</w:t>
      </w:r>
    </w:p>
    <w:p w:rsidR="00DD3C91" w:rsidRPr="005A3252" w:rsidRDefault="00DD3C91" w:rsidP="005A3252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t>[1]</w:t>
      </w:r>
      <w:r w:rsidRPr="00DD3C91">
        <w:rPr>
          <w:rFonts w:ascii="Arial" w:hAnsi="Arial" w:cs="Arial" w:hint="eastAsia"/>
          <w:b/>
          <w:sz w:val="24"/>
          <w:szCs w:val="24"/>
        </w:rPr>
        <w:t xml:space="preserve"> </w:t>
      </w:r>
      <w:r w:rsidR="00655CF9" w:rsidRPr="005B5BE1">
        <w:t>3GPP TS 3</w:t>
      </w:r>
      <w:r w:rsidR="00655CF9">
        <w:rPr>
          <w:rFonts w:hint="eastAsia"/>
        </w:rPr>
        <w:t>8</w:t>
      </w:r>
      <w:r w:rsidR="00655CF9" w:rsidRPr="005B5BE1">
        <w:t>.104</w:t>
      </w:r>
      <w:r w:rsidR="00655CF9">
        <w:rPr>
          <w:rFonts w:hint="eastAsia"/>
        </w:rPr>
        <w:t xml:space="preserve"> V15.2</w:t>
      </w:r>
    </w:p>
    <w:p w:rsidR="00EB6822" w:rsidRPr="00CD3CAD" w:rsidRDefault="00EB6822"/>
    <w:sectPr w:rsidR="00EB6822" w:rsidRPr="00CD3CAD" w:rsidSect="00EB6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9D" w:rsidRDefault="00D91D9D" w:rsidP="00D91D9D">
      <w:r>
        <w:separator/>
      </w:r>
    </w:p>
  </w:endnote>
  <w:endnote w:type="continuationSeparator" w:id="0">
    <w:p w:rsidR="00D91D9D" w:rsidRDefault="00D91D9D" w:rsidP="00D91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9D" w:rsidRDefault="00D91D9D" w:rsidP="00D91D9D">
      <w:r>
        <w:separator/>
      </w:r>
    </w:p>
  </w:footnote>
  <w:footnote w:type="continuationSeparator" w:id="0">
    <w:p w:rsidR="00D91D9D" w:rsidRDefault="00D91D9D" w:rsidP="00D91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379332BE"/>
    <w:multiLevelType w:val="hybridMultilevel"/>
    <w:tmpl w:val="E1949780"/>
    <w:lvl w:ilvl="0" w:tplc="E49CC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6D6C0433"/>
    <w:multiLevelType w:val="multilevel"/>
    <w:tmpl w:val="0409001F"/>
    <w:lvl w:ilvl="0">
      <w:start w:val="1"/>
      <w:numFmt w:val="decimal"/>
      <w:pStyle w:val="Char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CAD"/>
    <w:rsid w:val="000D31A3"/>
    <w:rsid w:val="000D3411"/>
    <w:rsid w:val="000F30B3"/>
    <w:rsid w:val="001058B9"/>
    <w:rsid w:val="001859C5"/>
    <w:rsid w:val="00202A24"/>
    <w:rsid w:val="002A6A74"/>
    <w:rsid w:val="002D21E8"/>
    <w:rsid w:val="00363586"/>
    <w:rsid w:val="00412633"/>
    <w:rsid w:val="0045376D"/>
    <w:rsid w:val="004C289E"/>
    <w:rsid w:val="00527420"/>
    <w:rsid w:val="0056294A"/>
    <w:rsid w:val="005645B3"/>
    <w:rsid w:val="005A3252"/>
    <w:rsid w:val="005A6182"/>
    <w:rsid w:val="006468AF"/>
    <w:rsid w:val="00655CF9"/>
    <w:rsid w:val="006869EE"/>
    <w:rsid w:val="006B4BEC"/>
    <w:rsid w:val="006C3BD9"/>
    <w:rsid w:val="00796711"/>
    <w:rsid w:val="007B1431"/>
    <w:rsid w:val="0085014C"/>
    <w:rsid w:val="008C0ED7"/>
    <w:rsid w:val="0092473A"/>
    <w:rsid w:val="00946926"/>
    <w:rsid w:val="00983CD4"/>
    <w:rsid w:val="00A123AC"/>
    <w:rsid w:val="00A44B2A"/>
    <w:rsid w:val="00AF2F23"/>
    <w:rsid w:val="00B6709D"/>
    <w:rsid w:val="00C879DB"/>
    <w:rsid w:val="00CD3CAD"/>
    <w:rsid w:val="00D91D9D"/>
    <w:rsid w:val="00DA7DF0"/>
    <w:rsid w:val="00DD3C91"/>
    <w:rsid w:val="00E21F98"/>
    <w:rsid w:val="00E455E3"/>
    <w:rsid w:val="00E77C59"/>
    <w:rsid w:val="00EB033E"/>
    <w:rsid w:val="00EB6822"/>
    <w:rsid w:val="00EF1EC6"/>
    <w:rsid w:val="00F27EA8"/>
    <w:rsid w:val="00F319C8"/>
    <w:rsid w:val="00F34B06"/>
    <w:rsid w:val="00F42126"/>
    <w:rsid w:val="00F960D9"/>
    <w:rsid w:val="00FB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AD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D3CAD"/>
    <w:pPr>
      <w:keepNext/>
      <w:widowControl/>
      <w:spacing w:before="240" w:after="60"/>
      <w:jc w:val="left"/>
      <w:outlineLvl w:val="0"/>
    </w:pPr>
    <w:rPr>
      <w:rFonts w:ascii="Helvetica" w:eastAsia="Times New Roman" w:hAnsi="Helvetica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D3CAD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CD3CAD"/>
    <w:pPr>
      <w:widowControl/>
      <w:tabs>
        <w:tab w:val="left" w:pos="2552"/>
      </w:tabs>
      <w:jc w:val="left"/>
    </w:pPr>
    <w:rPr>
      <w:rFonts w:ascii="Arial" w:eastAsia="Times New Roman" w:hAnsi="Arial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CD3CAD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CD3CA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CD3CAD"/>
    <w:rPr>
      <w:rFonts w:ascii="Times New Roman" w:eastAsia="宋体" w:hAnsi="Times New Roman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CD3CAD"/>
    <w:rPr>
      <w:sz w:val="18"/>
      <w:szCs w:val="18"/>
    </w:rPr>
  </w:style>
  <w:style w:type="character" w:customStyle="1" w:styleId="Char2">
    <w:name w:val="批注框文本 Char"/>
    <w:basedOn w:val="a1"/>
    <w:link w:val="a5"/>
    <w:uiPriority w:val="99"/>
    <w:semiHidden/>
    <w:rsid w:val="00CD3CAD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3"/>
    <w:uiPriority w:val="99"/>
    <w:semiHidden/>
    <w:unhideWhenUsed/>
    <w:rsid w:val="00CD3CAD"/>
    <w:rPr>
      <w:rFonts w:ascii="宋体"/>
      <w:sz w:val="18"/>
      <w:szCs w:val="18"/>
    </w:rPr>
  </w:style>
  <w:style w:type="character" w:customStyle="1" w:styleId="Char3">
    <w:name w:val="文档结构图 Char"/>
    <w:basedOn w:val="a1"/>
    <w:link w:val="a6"/>
    <w:uiPriority w:val="99"/>
    <w:semiHidden/>
    <w:rsid w:val="00CD3CAD"/>
    <w:rPr>
      <w:rFonts w:ascii="宋体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rsid w:val="002D21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Char">
    <w:name w:val="Char Char"/>
    <w:link w:val="Char"/>
    <w:rsid w:val="00DD3C91"/>
    <w:rPr>
      <w:rFonts w:ascii="Arial" w:hAnsi="Arial"/>
      <w:sz w:val="32"/>
      <w:szCs w:val="36"/>
    </w:rPr>
  </w:style>
  <w:style w:type="paragraph" w:styleId="a8">
    <w:name w:val="Normal (Web)"/>
    <w:basedOn w:val="a"/>
    <w:uiPriority w:val="99"/>
    <w:unhideWhenUsed/>
    <w:rsid w:val="00DD3C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">
    <w:name w:val="Char"/>
    <w:basedOn w:val="a9"/>
    <w:link w:val="CharChar"/>
    <w:qFormat/>
    <w:rsid w:val="00DD3C91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9">
    <w:name w:val="List Paragraph"/>
    <w:basedOn w:val="a"/>
    <w:uiPriority w:val="34"/>
    <w:qFormat/>
    <w:rsid w:val="00DD3C91"/>
    <w:pPr>
      <w:ind w:firstLineChars="200" w:firstLine="420"/>
    </w:pPr>
  </w:style>
  <w:style w:type="paragraph" w:styleId="aa">
    <w:name w:val="footer"/>
    <w:basedOn w:val="a"/>
    <w:link w:val="Char4"/>
    <w:uiPriority w:val="99"/>
    <w:semiHidden/>
    <w:unhideWhenUsed/>
    <w:rsid w:val="00D91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1"/>
    <w:link w:val="aa"/>
    <w:uiPriority w:val="99"/>
    <w:semiHidden/>
    <w:rsid w:val="00D91D9D"/>
    <w:rPr>
      <w:rFonts w:ascii="Times New Roman" w:eastAsia="宋体" w:hAnsi="Times New Roman" w:cs="Times New Roman"/>
      <w:sz w:val="18"/>
      <w:szCs w:val="18"/>
    </w:rPr>
  </w:style>
  <w:style w:type="paragraph" w:customStyle="1" w:styleId="EW">
    <w:name w:val="EW"/>
    <w:basedOn w:val="a"/>
    <w:rsid w:val="000D31A3"/>
    <w:pPr>
      <w:keepLines/>
      <w:widowControl/>
      <w:ind w:left="1702" w:hanging="1418"/>
      <w:jc w:val="left"/>
    </w:pPr>
    <w:rPr>
      <w:rFonts w:eastAsiaTheme="minorEastAsia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6B4BEC"/>
    <w:rPr>
      <w:b/>
    </w:rPr>
  </w:style>
  <w:style w:type="paragraph" w:customStyle="1" w:styleId="TAC">
    <w:name w:val="TAC"/>
    <w:basedOn w:val="a"/>
    <w:link w:val="TACChar"/>
    <w:qFormat/>
    <w:rsid w:val="006B4BEC"/>
    <w:pPr>
      <w:keepNext/>
      <w:keepLines/>
      <w:widowControl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6B4BEC"/>
    <w:pPr>
      <w:keepNext/>
      <w:keepLines/>
      <w:widowControl/>
      <w:spacing w:before="60" w:after="180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B4BEC"/>
    <w:pPr>
      <w:keepNext/>
      <w:keepLines/>
      <w:widowControl/>
      <w:ind w:left="851" w:hanging="851"/>
      <w:jc w:val="left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6B4BE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6B4BE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6B4BEC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6B4BEC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</cp:revision>
  <dcterms:created xsi:type="dcterms:W3CDTF">2018-08-09T06:56:00Z</dcterms:created>
  <dcterms:modified xsi:type="dcterms:W3CDTF">2018-08-10T02:04:00Z</dcterms:modified>
</cp:coreProperties>
</file>