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235F5C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r w:rsidR="00481736">
        <w:rPr>
          <w:rFonts w:ascii="Arial" w:eastAsia="SimSun" w:hAnsi="Arial" w:cs="Times New Roman"/>
          <w:b/>
          <w:sz w:val="24"/>
          <w:szCs w:val="20"/>
          <w:lang w:val="en-GB"/>
        </w:rPr>
        <w:t>#86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43C30" w:rsidRPr="00843C3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645593" w:rsidRPr="0064559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1802794</w:t>
      </w:r>
    </w:p>
    <w:p w:rsidR="00841BCD" w:rsidRPr="00841BCD" w:rsidRDefault="0048173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BA6E4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Februa</w:t>
      </w:r>
      <w:r w:rsidR="00943418">
        <w:rPr>
          <w:rFonts w:ascii="Arial" w:eastAsia="SimSun" w:hAnsi="Arial" w:cs="Times New Roman"/>
          <w:b/>
          <w:sz w:val="24"/>
          <w:szCs w:val="20"/>
          <w:lang w:val="en-GB"/>
        </w:rPr>
        <w:t>r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y </w:t>
      </w:r>
      <w:r w:rsidR="00235F5C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Pr="00347FF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March </w:t>
      </w:r>
      <w:r w:rsidR="00235F5C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347FF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proofErr w:type="gramStart"/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41BCD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235F5C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  <w:proofErr w:type="gramEnd"/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74E09" w:rsidRPr="00347FFB">
        <w:rPr>
          <w:rFonts w:ascii="Arial" w:eastAsia="Calibri" w:hAnsi="Arial" w:cs="Arial"/>
          <w:b/>
          <w:bCs/>
          <w:sz w:val="24"/>
          <w:lang w:val="en-GB"/>
        </w:rPr>
        <w:t xml:space="preserve">Supplementary UL and </w:t>
      </w:r>
      <w:r w:rsidR="00B352C1" w:rsidRPr="00347FFB">
        <w:rPr>
          <w:rFonts w:ascii="Arial" w:eastAsia="Calibri" w:hAnsi="Arial" w:cs="Arial"/>
          <w:b/>
          <w:bCs/>
          <w:sz w:val="24"/>
          <w:lang w:val="en-GB"/>
        </w:rPr>
        <w:t xml:space="preserve">UE </w:t>
      </w:r>
      <w:r w:rsidR="00174E09" w:rsidRPr="00347FFB">
        <w:rPr>
          <w:rFonts w:ascii="Arial" w:eastAsia="Calibri" w:hAnsi="Arial" w:cs="Arial"/>
          <w:b/>
          <w:bCs/>
          <w:sz w:val="24"/>
          <w:lang w:val="en-GB"/>
        </w:rPr>
        <w:t>interrupt</w:t>
      </w:r>
      <w:r w:rsidR="00B352C1" w:rsidRPr="00347FFB">
        <w:rPr>
          <w:rFonts w:ascii="Arial" w:eastAsia="Calibri" w:hAnsi="Arial" w:cs="Arial"/>
          <w:b/>
          <w:bCs/>
          <w:sz w:val="24"/>
          <w:lang w:val="en-GB"/>
        </w:rPr>
        <w:t xml:space="preserve"> discussion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45593" w:rsidRPr="00645593">
        <w:rPr>
          <w:rFonts w:ascii="Arial" w:eastAsia="MS Mincho" w:hAnsi="Arial" w:cs="Arial"/>
          <w:b/>
          <w:bCs/>
          <w:sz w:val="24"/>
          <w:szCs w:val="20"/>
          <w:lang w:val="en-GB"/>
        </w:rPr>
        <w:t>7.9.9.2</w:t>
      </w:r>
      <w:r w:rsidR="00645593" w:rsidRPr="00347FFB" w:rsidDel="00645593">
        <w:rPr>
          <w:rFonts w:ascii="Arial" w:eastAsia="MS Mincho" w:hAnsi="Arial" w:cs="Arial"/>
          <w:b/>
          <w:bCs/>
          <w:sz w:val="24"/>
          <w:szCs w:val="20"/>
          <w:highlight w:val="yellow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843C30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:rsidR="00A22B78" w:rsidRDefault="008409EC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the previous meetings, RAN4 </w:t>
      </w:r>
      <w:r w:rsidR="0048173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has been </w:t>
      </w:r>
      <w:r w:rsidRPr="008409EC">
        <w:rPr>
          <w:rFonts w:ascii="Times New Roman" w:eastAsia="Calibri" w:hAnsi="Times New Roman" w:cs="Times New Roman"/>
          <w:sz w:val="20"/>
          <w:szCs w:val="20"/>
          <w:lang w:val="en-GB"/>
        </w:rPr>
        <w:t>discuss</w:t>
      </w:r>
      <w:r w:rsidR="00481736">
        <w:rPr>
          <w:rFonts w:ascii="Times New Roman" w:eastAsia="Calibri" w:hAnsi="Times New Roman" w:cs="Times New Roman"/>
          <w:sz w:val="20"/>
          <w:szCs w:val="20"/>
          <w:lang w:val="en-GB"/>
        </w:rPr>
        <w:t>ing</w:t>
      </w:r>
      <w:r w:rsidRP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the interruptions </w:t>
      </w:r>
      <w:r w:rsidR="0048173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requirements </w:t>
      </w:r>
      <w:r w:rsidRP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for E-UTRA-NR dual connectivity. CR to 36.133 [1] was agreed in the RAN4 meeting in Reno with the necessary interruptions when LTE cell is a victim. No text for interruptions to NR cells for 38.133 was agreed </w:t>
      </w:r>
      <w:r w:rsidR="00940CF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Reno </w:t>
      </w:r>
      <w:r w:rsidRP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because of open issues related to supplementary UL procedure and </w:t>
      </w:r>
      <w:r w:rsidR="007F065E">
        <w:rPr>
          <w:rFonts w:ascii="Times New Roman" w:eastAsia="Calibri" w:hAnsi="Times New Roman" w:cs="Times New Roman"/>
          <w:sz w:val="20"/>
          <w:szCs w:val="20"/>
          <w:lang w:val="en-GB"/>
        </w:rPr>
        <w:t>how to</w:t>
      </w:r>
      <w:r w:rsidRP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captur</w:t>
      </w:r>
      <w:r w:rsidR="007F065E">
        <w:rPr>
          <w:rFonts w:ascii="Times New Roman" w:eastAsia="Calibri" w:hAnsi="Times New Roman" w:cs="Times New Roman"/>
          <w:sz w:val="20"/>
          <w:szCs w:val="20"/>
          <w:lang w:val="en-GB"/>
        </w:rPr>
        <w:t>e the</w:t>
      </w:r>
      <w:r w:rsidRP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supplementary UL related interruptions to the specification.</w:t>
      </w:r>
      <w:r w:rsidR="002C2D1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940CF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Discussions </w:t>
      </w:r>
      <w:r w:rsidR="0094341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related to supplementary UL related interrupts </w:t>
      </w:r>
      <w:r w:rsidR="00940CF0">
        <w:rPr>
          <w:rFonts w:ascii="Times New Roman" w:eastAsia="Calibri" w:hAnsi="Times New Roman" w:cs="Times New Roman"/>
          <w:sz w:val="20"/>
          <w:szCs w:val="20"/>
          <w:lang w:val="en-GB"/>
        </w:rPr>
        <w:t>continued in San Diego AH without agreement [</w:t>
      </w:r>
      <w:r w:rsidR="00F715FC">
        <w:rPr>
          <w:rFonts w:ascii="Times New Roman" w:eastAsia="Calibri" w:hAnsi="Times New Roman" w:cs="Times New Roman"/>
          <w:sz w:val="20"/>
          <w:szCs w:val="20"/>
          <w:lang w:val="en-GB"/>
        </w:rPr>
        <w:t>2, 3, 4</w:t>
      </w:r>
      <w:r w:rsidR="00940CF0">
        <w:rPr>
          <w:rFonts w:ascii="Times New Roman" w:eastAsia="Calibri" w:hAnsi="Times New Roman" w:cs="Times New Roman"/>
          <w:sz w:val="20"/>
          <w:szCs w:val="20"/>
          <w:lang w:val="en-GB"/>
        </w:rPr>
        <w:t>].</w:t>
      </w:r>
    </w:p>
    <w:p w:rsidR="002C2D19" w:rsidRDefault="008409EC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In this paper</w:t>
      </w:r>
      <w:r w:rsidR="00D15E9E">
        <w:rPr>
          <w:rFonts w:ascii="Times New Roman" w:eastAsia="Calibri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we </w:t>
      </w:r>
      <w:r w:rsidR="00940CF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continue the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discuss</w:t>
      </w:r>
      <w:r w:rsidR="00940CF0">
        <w:rPr>
          <w:rFonts w:ascii="Times New Roman" w:eastAsia="Calibri" w:hAnsi="Times New Roman" w:cs="Times New Roman"/>
          <w:sz w:val="20"/>
          <w:szCs w:val="20"/>
          <w:lang w:val="en-GB"/>
        </w:rPr>
        <w:t>ion related to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supplementary UL and </w:t>
      </w:r>
      <w:r w:rsidR="007F065E">
        <w:rPr>
          <w:rFonts w:ascii="Times New Roman" w:eastAsia="Calibri" w:hAnsi="Times New Roman" w:cs="Times New Roman"/>
          <w:sz w:val="20"/>
          <w:szCs w:val="20"/>
          <w:lang w:val="en-GB"/>
        </w:rPr>
        <w:t>how to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defin</w:t>
      </w:r>
      <w:r w:rsidR="007F065E">
        <w:rPr>
          <w:rFonts w:ascii="Times New Roman" w:eastAsia="Calibri" w:hAnsi="Times New Roman" w:cs="Times New Roman"/>
          <w:sz w:val="20"/>
          <w:szCs w:val="20"/>
          <w:lang w:val="en-GB"/>
        </w:rPr>
        <w:t>e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7F065E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related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UE interruption requirements.</w:t>
      </w:r>
    </w:p>
    <w:p w:rsidR="003B659E" w:rsidRPr="00841BCD" w:rsidRDefault="003B659E" w:rsidP="003B65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:rsidR="008409EC" w:rsidRDefault="00D15E9E" w:rsidP="002C2D19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To</w:t>
      </w:r>
      <w:r w:rsid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fully understand </w:t>
      </w:r>
      <w:r w:rsidR="00485D1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</w:t>
      </w:r>
      <w:r w:rsid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possible UE requirements related to supplementary UL </w:t>
      </w:r>
      <w:r w:rsidR="00485D1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from network perspective </w:t>
      </w:r>
      <w:r w:rsidR="008409EC">
        <w:rPr>
          <w:rFonts w:ascii="Times New Roman" w:eastAsia="Calibri" w:hAnsi="Times New Roman" w:cs="Times New Roman"/>
          <w:sz w:val="20"/>
          <w:szCs w:val="20"/>
          <w:lang w:val="en-GB"/>
        </w:rPr>
        <w:t>in NR we first look at the procedure for supplementary UL. Having a common understanding of the procedure</w:t>
      </w:r>
      <w:r w:rsidR="00485D18">
        <w:rPr>
          <w:rFonts w:ascii="Times New Roman" w:eastAsia="Calibri" w:hAnsi="Times New Roman" w:cs="Times New Roman"/>
          <w:sz w:val="20"/>
          <w:szCs w:val="20"/>
          <w:lang w:val="en-GB"/>
        </w:rPr>
        <w:t>s</w:t>
      </w:r>
      <w:r w:rsidR="008409EC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will help in identifying which RAN4 </w:t>
      </w:r>
      <w:r w:rsidR="00485D1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RRM </w:t>
      </w:r>
      <w:r w:rsidR="008409EC">
        <w:rPr>
          <w:rFonts w:ascii="Times New Roman" w:eastAsia="Calibri" w:hAnsi="Times New Roman" w:cs="Times New Roman"/>
          <w:sz w:val="20"/>
          <w:szCs w:val="20"/>
          <w:lang w:val="en-GB"/>
        </w:rPr>
        <w:t>requirements would be necessary.</w:t>
      </w:r>
    </w:p>
    <w:p w:rsidR="008409EC" w:rsidRDefault="008409EC" w:rsidP="002C2D19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8409EC" w:rsidRPr="008826C1" w:rsidRDefault="008409EC" w:rsidP="008409EC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96600A">
        <w:rPr>
          <w:lang w:val="en-US"/>
        </w:rPr>
        <w:t>Supplementary UL procedure</w:t>
      </w:r>
    </w:p>
    <w:p w:rsidR="00485D18" w:rsidRDefault="00485D18" w:rsidP="002C2D19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Supplementary UL from network perspective is a way for the network to configure the UE with a supplementary UL which can be </w:t>
      </w:r>
      <w:r w:rsidR="008E304E">
        <w:rPr>
          <w:rFonts w:ascii="Times New Roman" w:eastAsia="Calibri" w:hAnsi="Times New Roman" w:cs="Times New Roman"/>
          <w:sz w:val="20"/>
          <w:szCs w:val="20"/>
        </w:rPr>
        <w:t xml:space="preserve">configured </w:t>
      </w:r>
      <w:r>
        <w:rPr>
          <w:rFonts w:ascii="Times New Roman" w:eastAsia="Calibri" w:hAnsi="Times New Roman" w:cs="Times New Roman"/>
          <w:sz w:val="20"/>
          <w:szCs w:val="20"/>
        </w:rPr>
        <w:t>together with another UL or alone (i.e. without another UL). The supplementary UL is configured and de</w:t>
      </w:r>
      <w:r w:rsidR="00DC60A3">
        <w:rPr>
          <w:rFonts w:ascii="Times New Roman" w:eastAsia="Calibri" w:hAnsi="Times New Roman" w:cs="Times New Roman"/>
          <w:sz w:val="20"/>
          <w:szCs w:val="20"/>
        </w:rPr>
        <w:t>-</w:t>
      </w:r>
      <w:r>
        <w:rPr>
          <w:rFonts w:ascii="Times New Roman" w:eastAsia="Calibri" w:hAnsi="Times New Roman" w:cs="Times New Roman"/>
          <w:sz w:val="20"/>
          <w:szCs w:val="20"/>
        </w:rPr>
        <w:t>configured using RRC messa</w:t>
      </w:r>
      <w:r w:rsidR="00DC60A3">
        <w:rPr>
          <w:rFonts w:ascii="Times New Roman" w:eastAsia="Calibri" w:hAnsi="Times New Roman" w:cs="Times New Roman"/>
          <w:sz w:val="20"/>
          <w:szCs w:val="20"/>
        </w:rPr>
        <w:t>ges.</w:t>
      </w:r>
    </w:p>
    <w:p w:rsidR="00DC60A3" w:rsidRDefault="0096600A" w:rsidP="002C2D19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Firstly, RRC configures the supplementary UL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 and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C60A3">
        <w:rPr>
          <w:rFonts w:ascii="Times New Roman" w:eastAsia="Calibri" w:hAnsi="Times New Roman" w:cs="Times New Roman"/>
          <w:sz w:val="20"/>
          <w:szCs w:val="20"/>
        </w:rPr>
        <w:t>t</w:t>
      </w:r>
      <w:r>
        <w:rPr>
          <w:rFonts w:ascii="Times New Roman" w:eastAsia="Calibri" w:hAnsi="Times New Roman" w:cs="Times New Roman"/>
          <w:sz w:val="20"/>
          <w:szCs w:val="20"/>
        </w:rPr>
        <w:t>he supplementary UL can be configured by RRC as active or inactive. Active and inactive should not be understood in the way known from CA and there is no MAC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command for controlling the active/inactive 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mode </w:t>
      </w:r>
      <w:r>
        <w:rPr>
          <w:rFonts w:ascii="Times New Roman" w:eastAsia="Calibri" w:hAnsi="Times New Roman" w:cs="Times New Roman"/>
          <w:sz w:val="20"/>
          <w:szCs w:val="20"/>
        </w:rPr>
        <w:t>of the supplementary UL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 –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C60A3">
        <w:rPr>
          <w:rFonts w:ascii="Times New Roman" w:eastAsia="Calibri" w:hAnsi="Times New Roman" w:cs="Times New Roman"/>
          <w:sz w:val="20"/>
          <w:szCs w:val="20"/>
        </w:rPr>
        <w:t>i.e.</w:t>
      </w:r>
      <w:r>
        <w:rPr>
          <w:rFonts w:ascii="Times New Roman" w:eastAsia="Calibri" w:hAnsi="Times New Roman" w:cs="Times New Roman"/>
          <w:sz w:val="20"/>
          <w:szCs w:val="20"/>
        </w:rPr>
        <w:t xml:space="preserve"> it is not a state as such. </w:t>
      </w:r>
    </w:p>
    <w:p w:rsidR="0096600A" w:rsidRDefault="0096600A" w:rsidP="002C2D19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Active 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and </w:t>
      </w:r>
      <w:r>
        <w:rPr>
          <w:rFonts w:ascii="Times New Roman" w:eastAsia="Calibri" w:hAnsi="Times New Roman" w:cs="Times New Roman"/>
          <w:sz w:val="20"/>
          <w:szCs w:val="20"/>
        </w:rPr>
        <w:t>inactive refer</w:t>
      </w:r>
      <w:r w:rsidR="00DC60A3">
        <w:rPr>
          <w:rFonts w:ascii="Times New Roman" w:eastAsia="Calibri" w:hAnsi="Times New Roman" w:cs="Times New Roman"/>
          <w:sz w:val="20"/>
          <w:szCs w:val="20"/>
        </w:rPr>
        <w:t>s</w:t>
      </w:r>
      <w:r>
        <w:rPr>
          <w:rFonts w:ascii="Times New Roman" w:eastAsia="Calibri" w:hAnsi="Times New Roman" w:cs="Times New Roman"/>
          <w:sz w:val="20"/>
          <w:szCs w:val="20"/>
        </w:rPr>
        <w:t xml:space="preserve"> to whether the UE is to use the supplementary UL for 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active </w:t>
      </w:r>
      <w:r w:rsidR="008C62B0">
        <w:rPr>
          <w:rFonts w:ascii="Times New Roman" w:eastAsia="Calibri" w:hAnsi="Times New Roman" w:cs="Times New Roman"/>
          <w:sz w:val="20"/>
          <w:szCs w:val="20"/>
        </w:rPr>
        <w:t xml:space="preserve">UL </w:t>
      </w:r>
      <w:r>
        <w:rPr>
          <w:rFonts w:ascii="Times New Roman" w:eastAsia="Calibri" w:hAnsi="Times New Roman" w:cs="Times New Roman"/>
          <w:sz w:val="20"/>
          <w:szCs w:val="20"/>
        </w:rPr>
        <w:t>transmission (active) or not (inactive).</w:t>
      </w:r>
    </w:p>
    <w:p w:rsidR="0096600A" w:rsidRDefault="00DC60A3" w:rsidP="002C2D19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Network</w:t>
      </w:r>
      <w:r w:rsidR="0096600A">
        <w:rPr>
          <w:rFonts w:ascii="Times New Roman" w:eastAsia="Calibri" w:hAnsi="Times New Roman" w:cs="Times New Roman"/>
          <w:sz w:val="20"/>
          <w:szCs w:val="20"/>
        </w:rPr>
        <w:t xml:space="preserve"> decide</w:t>
      </w: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96600A">
        <w:rPr>
          <w:rFonts w:ascii="Times New Roman" w:eastAsia="Calibri" w:hAnsi="Times New Roman" w:cs="Times New Roman"/>
          <w:sz w:val="20"/>
          <w:szCs w:val="20"/>
        </w:rPr>
        <w:t xml:space="preserve"> by DCI </w:t>
      </w:r>
      <w:r>
        <w:rPr>
          <w:rFonts w:ascii="Times New Roman" w:eastAsia="Calibri" w:hAnsi="Times New Roman" w:cs="Times New Roman"/>
          <w:sz w:val="20"/>
          <w:szCs w:val="20"/>
        </w:rPr>
        <w:t xml:space="preserve">indication in PDCCH </w:t>
      </w:r>
      <w:r w:rsidR="0096600A">
        <w:rPr>
          <w:rFonts w:ascii="Times New Roman" w:eastAsia="Calibri" w:hAnsi="Times New Roman" w:cs="Times New Roman"/>
          <w:sz w:val="20"/>
          <w:szCs w:val="20"/>
        </w:rPr>
        <w:t xml:space="preserve">whether the UE shall transmit on </w:t>
      </w:r>
      <w:r>
        <w:rPr>
          <w:rFonts w:ascii="Times New Roman" w:eastAsia="Calibri" w:hAnsi="Times New Roman" w:cs="Times New Roman"/>
          <w:sz w:val="20"/>
          <w:szCs w:val="20"/>
        </w:rPr>
        <w:t xml:space="preserve">the </w:t>
      </w:r>
      <w:r w:rsidR="0096600A">
        <w:rPr>
          <w:rFonts w:ascii="Times New Roman" w:eastAsia="Calibri" w:hAnsi="Times New Roman" w:cs="Times New Roman"/>
          <w:sz w:val="20"/>
          <w:szCs w:val="20"/>
        </w:rPr>
        <w:t xml:space="preserve">supplementary UL or not. This means, that </w:t>
      </w:r>
      <w:r>
        <w:rPr>
          <w:rFonts w:ascii="Times New Roman" w:eastAsia="Calibri" w:hAnsi="Times New Roman" w:cs="Times New Roman"/>
          <w:sz w:val="20"/>
          <w:szCs w:val="20"/>
        </w:rPr>
        <w:t xml:space="preserve">scheduling on either UL or supplementary UL </w:t>
      </w:r>
      <w:r w:rsidR="0096600A">
        <w:rPr>
          <w:rFonts w:ascii="Times New Roman" w:eastAsia="Calibri" w:hAnsi="Times New Roman" w:cs="Times New Roman"/>
          <w:sz w:val="20"/>
          <w:szCs w:val="20"/>
        </w:rPr>
        <w:t>can be very flexible</w:t>
      </w:r>
      <w:r>
        <w:rPr>
          <w:rFonts w:ascii="Times New Roman" w:eastAsia="Calibri" w:hAnsi="Times New Roman" w:cs="Times New Roman"/>
          <w:sz w:val="20"/>
          <w:szCs w:val="20"/>
        </w:rPr>
        <w:t>. I.e.</w:t>
      </w:r>
      <w:r w:rsidR="0096600A">
        <w:rPr>
          <w:rFonts w:ascii="Times New Roman" w:eastAsia="Calibri" w:hAnsi="Times New Roman" w:cs="Times New Roman"/>
          <w:sz w:val="20"/>
          <w:szCs w:val="20"/>
        </w:rPr>
        <w:t xml:space="preserve"> which UL the </w:t>
      </w:r>
      <w:r w:rsidR="007F065E">
        <w:rPr>
          <w:rFonts w:ascii="Times New Roman" w:eastAsia="Calibri" w:hAnsi="Times New Roman" w:cs="Times New Roman"/>
          <w:sz w:val="20"/>
          <w:szCs w:val="20"/>
        </w:rPr>
        <w:t xml:space="preserve">UE </w:t>
      </w:r>
      <w:r w:rsidR="0096600A">
        <w:rPr>
          <w:rFonts w:ascii="Times New Roman" w:eastAsia="Calibri" w:hAnsi="Times New Roman" w:cs="Times New Roman"/>
          <w:sz w:val="20"/>
          <w:szCs w:val="20"/>
        </w:rPr>
        <w:t>shall use for UL transmission – the supplementary UL or the UL being supplemented (</w:t>
      </w:r>
      <w:r w:rsidR="00174E09">
        <w:rPr>
          <w:rFonts w:ascii="Times New Roman" w:eastAsia="Calibri" w:hAnsi="Times New Roman" w:cs="Times New Roman"/>
          <w:sz w:val="20"/>
          <w:szCs w:val="20"/>
        </w:rPr>
        <w:t>let’s call it UL)</w:t>
      </w:r>
      <w:r>
        <w:rPr>
          <w:rFonts w:ascii="Times New Roman" w:eastAsia="Calibri" w:hAnsi="Times New Roman" w:cs="Times New Roman"/>
          <w:sz w:val="20"/>
          <w:szCs w:val="20"/>
        </w:rPr>
        <w:t xml:space="preserve"> – can be decided per UL grant</w:t>
      </w:r>
      <w:r w:rsidR="00174E0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74E09" w:rsidRDefault="00174E09" w:rsidP="002C2D19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There is </w:t>
      </w:r>
      <w:r w:rsidR="008C62B0">
        <w:rPr>
          <w:rFonts w:ascii="Times New Roman" w:eastAsia="Calibri" w:hAnsi="Times New Roman" w:cs="Times New Roman"/>
          <w:sz w:val="20"/>
          <w:szCs w:val="20"/>
        </w:rPr>
        <w:t xml:space="preserve">also 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a </w:t>
      </w:r>
      <w:r>
        <w:rPr>
          <w:rFonts w:ascii="Times New Roman" w:eastAsia="Calibri" w:hAnsi="Times New Roman" w:cs="Times New Roman"/>
          <w:sz w:val="20"/>
          <w:szCs w:val="20"/>
        </w:rPr>
        <w:t>possibility to configure the supplementary UL with and without DCI control:</w:t>
      </w:r>
    </w:p>
    <w:p w:rsidR="00174E09" w:rsidRDefault="00174E09" w:rsidP="00174E09">
      <w:pPr>
        <w:pStyle w:val="ListParagraph"/>
        <w:numPr>
          <w:ilvl w:val="0"/>
          <w:numId w:val="4"/>
        </w:num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If the supplementary UL is configured without use of DCI control it means that the UL</w:t>
      </w:r>
      <w:r w:rsidR="008C62B0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</w:rPr>
        <w:t xml:space="preserve"> used for transmission</w:t>
      </w:r>
      <w:r w:rsidR="008C62B0">
        <w:rPr>
          <w:rFonts w:ascii="Times New Roman" w:eastAsia="Calibri" w:hAnsi="Times New Roman" w:cs="Times New Roman"/>
          <w:sz w:val="20"/>
          <w:szCs w:val="20"/>
        </w:rPr>
        <w:t>s</w:t>
      </w:r>
      <w:r>
        <w:rPr>
          <w:rFonts w:ascii="Times New Roman" w:eastAsia="Calibri" w:hAnsi="Times New Roman" w:cs="Times New Roman"/>
          <w:sz w:val="20"/>
          <w:szCs w:val="20"/>
        </w:rPr>
        <w:t xml:space="preserve"> by the UE</w:t>
      </w:r>
      <w:r w:rsidR="008C62B0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</w:rPr>
        <w:t xml:space="preserve"> cannot </w:t>
      </w:r>
      <w:r w:rsidR="007F065E">
        <w:rPr>
          <w:rFonts w:ascii="Times New Roman" w:eastAsia="Calibri" w:hAnsi="Times New Roman" w:cs="Times New Roman"/>
          <w:sz w:val="20"/>
          <w:szCs w:val="20"/>
        </w:rPr>
        <w:t xml:space="preserve">be </w:t>
      </w:r>
      <w:r>
        <w:rPr>
          <w:rFonts w:ascii="Times New Roman" w:eastAsia="Calibri" w:hAnsi="Times New Roman" w:cs="Times New Roman"/>
          <w:sz w:val="20"/>
          <w:szCs w:val="20"/>
        </w:rPr>
        <w:t>switch</w:t>
      </w:r>
      <w:r w:rsidR="007F065E">
        <w:rPr>
          <w:rFonts w:ascii="Times New Roman" w:eastAsia="Calibri" w:hAnsi="Times New Roman" w:cs="Times New Roman"/>
          <w:sz w:val="20"/>
          <w:szCs w:val="20"/>
        </w:rPr>
        <w:t>ed</w:t>
      </w:r>
      <w:r>
        <w:rPr>
          <w:rFonts w:ascii="Times New Roman" w:eastAsia="Calibri" w:hAnsi="Times New Roman" w:cs="Times New Roman"/>
          <w:sz w:val="20"/>
          <w:szCs w:val="20"/>
        </w:rPr>
        <w:t xml:space="preserve"> dynamically. I.e. the UE will only use the supplementary UL for UL </w:t>
      </w:r>
      <w:r w:rsidR="005D3936">
        <w:rPr>
          <w:rFonts w:ascii="Times New Roman" w:eastAsia="Calibri" w:hAnsi="Times New Roman" w:cs="Times New Roman"/>
          <w:sz w:val="20"/>
          <w:szCs w:val="20"/>
        </w:rPr>
        <w:t xml:space="preserve">PUSCH and PUCCH </w:t>
      </w:r>
      <w:r>
        <w:rPr>
          <w:rFonts w:ascii="Times New Roman" w:eastAsia="Calibri" w:hAnsi="Times New Roman" w:cs="Times New Roman"/>
          <w:sz w:val="20"/>
          <w:szCs w:val="20"/>
        </w:rPr>
        <w:t>transmissions</w:t>
      </w:r>
      <w:r w:rsidR="005D3936">
        <w:rPr>
          <w:rFonts w:ascii="Times New Roman" w:eastAsia="Calibri" w:hAnsi="Times New Roman" w:cs="Times New Roman"/>
          <w:sz w:val="20"/>
          <w:szCs w:val="20"/>
        </w:rPr>
        <w:t xml:space="preserve"> (supplementary UL is semi-statically allocated)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174E09" w:rsidRPr="00174E09" w:rsidRDefault="00174E09" w:rsidP="00174E09">
      <w:pPr>
        <w:pStyle w:val="ListParagraph"/>
        <w:numPr>
          <w:ilvl w:val="0"/>
          <w:numId w:val="4"/>
        </w:num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If</w:t>
      </w:r>
      <w:r w:rsidRPr="00174E0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the supplementary UL is configured with use of DCI control this means that the UL</w:t>
      </w:r>
      <w:r w:rsidR="008C62B0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</w:rPr>
        <w:t xml:space="preserve"> used for 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PUSCH </w:t>
      </w:r>
      <w:r>
        <w:rPr>
          <w:rFonts w:ascii="Times New Roman" w:eastAsia="Calibri" w:hAnsi="Times New Roman" w:cs="Times New Roman"/>
          <w:sz w:val="20"/>
          <w:szCs w:val="20"/>
        </w:rPr>
        <w:t>transmission</w:t>
      </w:r>
      <w:r w:rsidR="00DC60A3">
        <w:rPr>
          <w:rFonts w:ascii="Times New Roman" w:eastAsia="Calibri" w:hAnsi="Times New Roman" w:cs="Times New Roman"/>
          <w:sz w:val="20"/>
          <w:szCs w:val="20"/>
        </w:rPr>
        <w:t>s</w:t>
      </w:r>
      <w:r>
        <w:rPr>
          <w:rFonts w:ascii="Times New Roman" w:eastAsia="Calibri" w:hAnsi="Times New Roman" w:cs="Times New Roman"/>
          <w:sz w:val="20"/>
          <w:szCs w:val="20"/>
        </w:rPr>
        <w:t xml:space="preserve"> by the UE</w:t>
      </w:r>
      <w:r w:rsidR="008C62B0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</w:rPr>
        <w:t xml:space="preserve"> can </w:t>
      </w:r>
      <w:r w:rsidR="007F065E">
        <w:rPr>
          <w:rFonts w:ascii="Times New Roman" w:eastAsia="Calibri" w:hAnsi="Times New Roman" w:cs="Times New Roman"/>
          <w:sz w:val="20"/>
          <w:szCs w:val="20"/>
        </w:rPr>
        <w:t xml:space="preserve">be </w:t>
      </w:r>
      <w:r>
        <w:rPr>
          <w:rFonts w:ascii="Times New Roman" w:eastAsia="Calibri" w:hAnsi="Times New Roman" w:cs="Times New Roman"/>
          <w:sz w:val="20"/>
          <w:szCs w:val="20"/>
        </w:rPr>
        <w:t>switch</w:t>
      </w:r>
      <w:r w:rsidR="007F065E">
        <w:rPr>
          <w:rFonts w:ascii="Times New Roman" w:eastAsia="Calibri" w:hAnsi="Times New Roman" w:cs="Times New Roman"/>
          <w:sz w:val="20"/>
          <w:szCs w:val="20"/>
        </w:rPr>
        <w:t>ed</w:t>
      </w:r>
      <w:r>
        <w:rPr>
          <w:rFonts w:ascii="Times New Roman" w:eastAsia="Calibri" w:hAnsi="Times New Roman" w:cs="Times New Roman"/>
          <w:sz w:val="20"/>
          <w:szCs w:val="20"/>
        </w:rPr>
        <w:t xml:space="preserve"> dynamically. I.e. the UE will always have to obey the DCI indicating on which UL to transmit the PUSCH – the supplementary UL or the UL</w:t>
      </w:r>
      <w:r w:rsidR="005D3936">
        <w:rPr>
          <w:rFonts w:ascii="Times New Roman" w:eastAsia="Calibri" w:hAnsi="Times New Roman" w:cs="Times New Roman"/>
          <w:sz w:val="20"/>
          <w:szCs w:val="20"/>
        </w:rPr>
        <w:t xml:space="preserve"> (supplementary UL is dynamically allocated)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326084" w:rsidRDefault="008409EC" w:rsidP="002C2D19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It should be noticed that the </w:t>
      </w:r>
      <w:r w:rsidR="0096600A">
        <w:rPr>
          <w:rFonts w:ascii="Times New Roman" w:eastAsia="Calibri" w:hAnsi="Times New Roman" w:cs="Times New Roman"/>
          <w:sz w:val="20"/>
          <w:szCs w:val="20"/>
        </w:rPr>
        <w:t xml:space="preserve">supplementary UL and the UL to be supplemented cannot </w:t>
      </w:r>
      <w:r w:rsidR="00646FA0">
        <w:rPr>
          <w:rFonts w:ascii="Times New Roman" w:eastAsia="Calibri" w:hAnsi="Times New Roman" w:cs="Times New Roman"/>
          <w:sz w:val="20"/>
          <w:szCs w:val="20"/>
        </w:rPr>
        <w:t xml:space="preserve">be </w:t>
      </w:r>
      <w:r w:rsidR="00174E09">
        <w:rPr>
          <w:rFonts w:ascii="Times New Roman" w:eastAsia="Calibri" w:hAnsi="Times New Roman" w:cs="Times New Roman"/>
          <w:sz w:val="20"/>
          <w:szCs w:val="20"/>
        </w:rPr>
        <w:t>trans</w:t>
      </w:r>
      <w:r w:rsidR="005D3936">
        <w:rPr>
          <w:rFonts w:ascii="Times New Roman" w:eastAsia="Calibri" w:hAnsi="Times New Roman" w:cs="Times New Roman"/>
          <w:sz w:val="20"/>
          <w:szCs w:val="20"/>
        </w:rPr>
        <w:t>m</w:t>
      </w:r>
      <w:r w:rsidR="00174E09">
        <w:rPr>
          <w:rFonts w:ascii="Times New Roman" w:eastAsia="Calibri" w:hAnsi="Times New Roman" w:cs="Times New Roman"/>
          <w:sz w:val="20"/>
          <w:szCs w:val="20"/>
        </w:rPr>
        <w:t>it</w:t>
      </w:r>
      <w:r w:rsidR="00646FA0">
        <w:rPr>
          <w:rFonts w:ascii="Times New Roman" w:eastAsia="Calibri" w:hAnsi="Times New Roman" w:cs="Times New Roman"/>
          <w:sz w:val="20"/>
          <w:szCs w:val="20"/>
        </w:rPr>
        <w:t>ted</w:t>
      </w:r>
      <w:r w:rsidR="0096600A">
        <w:rPr>
          <w:rFonts w:ascii="Times New Roman" w:eastAsia="Calibri" w:hAnsi="Times New Roman" w:cs="Times New Roman"/>
          <w:sz w:val="20"/>
          <w:szCs w:val="20"/>
        </w:rPr>
        <w:t xml:space="preserve"> simultaneously. </w:t>
      </w:r>
    </w:p>
    <w:p w:rsidR="0096600A" w:rsidRDefault="0096600A" w:rsidP="002C2D19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Additionally, </w:t>
      </w:r>
      <w:r w:rsidR="00174E09">
        <w:rPr>
          <w:rFonts w:ascii="Times New Roman" w:eastAsia="Calibri" w:hAnsi="Times New Roman" w:cs="Times New Roman"/>
          <w:sz w:val="20"/>
          <w:szCs w:val="20"/>
        </w:rPr>
        <w:t xml:space="preserve">it should be noted that </w:t>
      </w:r>
      <w:r>
        <w:rPr>
          <w:rFonts w:ascii="Times New Roman" w:eastAsia="Calibri" w:hAnsi="Times New Roman" w:cs="Times New Roman"/>
          <w:sz w:val="20"/>
          <w:szCs w:val="20"/>
        </w:rPr>
        <w:t>the PUCCH cannot be moved with DCI</w:t>
      </w:r>
      <w:r w:rsidR="00DC60A3">
        <w:rPr>
          <w:rFonts w:ascii="Times New Roman" w:eastAsia="Calibri" w:hAnsi="Times New Roman" w:cs="Times New Roman"/>
          <w:sz w:val="20"/>
          <w:szCs w:val="20"/>
        </w:rPr>
        <w:t>.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46FA0">
        <w:rPr>
          <w:rFonts w:ascii="Times New Roman" w:eastAsia="Calibri" w:hAnsi="Times New Roman" w:cs="Times New Roman"/>
          <w:sz w:val="20"/>
          <w:szCs w:val="20"/>
        </w:rPr>
        <w:t xml:space="preserve">PUCCH </w:t>
      </w:r>
      <w:r>
        <w:rPr>
          <w:rFonts w:ascii="Times New Roman" w:eastAsia="Calibri" w:hAnsi="Times New Roman" w:cs="Times New Roman"/>
          <w:sz w:val="20"/>
          <w:szCs w:val="20"/>
        </w:rPr>
        <w:t xml:space="preserve">can only change UL location </w:t>
      </w:r>
      <w:r w:rsidR="008C62B0">
        <w:rPr>
          <w:rFonts w:ascii="Times New Roman" w:eastAsia="Calibri" w:hAnsi="Times New Roman" w:cs="Times New Roman"/>
          <w:sz w:val="20"/>
          <w:szCs w:val="20"/>
        </w:rPr>
        <w:t xml:space="preserve">(supplementary UL or UL) </w:t>
      </w:r>
      <w:r>
        <w:rPr>
          <w:rFonts w:ascii="Times New Roman" w:eastAsia="Calibri" w:hAnsi="Times New Roman" w:cs="Times New Roman"/>
          <w:sz w:val="20"/>
          <w:szCs w:val="20"/>
        </w:rPr>
        <w:t xml:space="preserve">by 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use of </w:t>
      </w:r>
      <w:r>
        <w:rPr>
          <w:rFonts w:ascii="Times New Roman" w:eastAsia="Calibri" w:hAnsi="Times New Roman" w:cs="Times New Roman"/>
          <w:sz w:val="20"/>
          <w:szCs w:val="20"/>
        </w:rPr>
        <w:t>RRC reconfiguration</w:t>
      </w:r>
      <w:r w:rsidR="005D3936">
        <w:rPr>
          <w:rFonts w:ascii="Times New Roman" w:eastAsia="Calibri" w:hAnsi="Times New Roman" w:cs="Times New Roman"/>
          <w:sz w:val="20"/>
          <w:szCs w:val="20"/>
        </w:rPr>
        <w:t xml:space="preserve"> (i.e. </w:t>
      </w:r>
      <w:r w:rsidR="00646FA0">
        <w:rPr>
          <w:rFonts w:ascii="Times New Roman" w:eastAsia="Calibri" w:hAnsi="Times New Roman" w:cs="Times New Roman"/>
          <w:sz w:val="20"/>
          <w:szCs w:val="20"/>
        </w:rPr>
        <w:t xml:space="preserve">PUCCH is </w:t>
      </w:r>
      <w:r w:rsidR="00326084">
        <w:rPr>
          <w:rFonts w:ascii="Times New Roman" w:eastAsia="Calibri" w:hAnsi="Times New Roman" w:cs="Times New Roman"/>
          <w:sz w:val="20"/>
          <w:szCs w:val="20"/>
        </w:rPr>
        <w:t xml:space="preserve">always </w:t>
      </w:r>
      <w:r w:rsidR="005D3936">
        <w:rPr>
          <w:rFonts w:ascii="Times New Roman" w:eastAsia="Calibri" w:hAnsi="Times New Roman" w:cs="Times New Roman"/>
          <w:sz w:val="20"/>
          <w:szCs w:val="20"/>
        </w:rPr>
        <w:t>semi-statically allocated)</w:t>
      </w:r>
      <w:r>
        <w:rPr>
          <w:rFonts w:ascii="Times New Roman" w:eastAsia="Calibri" w:hAnsi="Times New Roman" w:cs="Times New Roman"/>
          <w:sz w:val="20"/>
          <w:szCs w:val="20"/>
        </w:rPr>
        <w:t xml:space="preserve">. </w:t>
      </w:r>
      <w:r w:rsidR="00174E09">
        <w:rPr>
          <w:rFonts w:ascii="Times New Roman" w:eastAsia="Calibri" w:hAnsi="Times New Roman" w:cs="Times New Roman"/>
          <w:sz w:val="20"/>
          <w:szCs w:val="20"/>
        </w:rPr>
        <w:t>I.e. only the PUSCH can be dynamically switched between the UL and the supplementary UL</w:t>
      </w:r>
      <w:r w:rsidR="00DC60A3">
        <w:rPr>
          <w:rFonts w:ascii="Times New Roman" w:eastAsia="Calibri" w:hAnsi="Times New Roman" w:cs="Times New Roman"/>
          <w:sz w:val="20"/>
          <w:szCs w:val="20"/>
        </w:rPr>
        <w:t xml:space="preserve"> by use of DCI</w:t>
      </w:r>
      <w:r w:rsidR="00174E09">
        <w:rPr>
          <w:rFonts w:ascii="Times New Roman" w:eastAsia="Calibri" w:hAnsi="Times New Roman" w:cs="Times New Roman"/>
          <w:sz w:val="20"/>
          <w:szCs w:val="20"/>
        </w:rPr>
        <w:t>.</w:t>
      </w:r>
      <w:r w:rsidR="005D393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8826C1" w:rsidRDefault="00DC60A3" w:rsidP="006B7010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If it happens that the PUCCH and PUSCH is to be transmitted simultaneously the PUCCH is piggybacked on the PUSCH.</w:t>
      </w:r>
    </w:p>
    <w:p w:rsidR="00AE0CB5" w:rsidRDefault="00AE0CB5" w:rsidP="006B7010">
      <w:pPr>
        <w:ind w:right="-22"/>
        <w:rPr>
          <w:rFonts w:ascii="Times New Roman" w:hAnsi="Times New Roman" w:cs="Times New Roman"/>
          <w:sz w:val="20"/>
        </w:rPr>
      </w:pPr>
    </w:p>
    <w:p w:rsidR="008826C1" w:rsidRPr="008826C1" w:rsidRDefault="00646FA0" w:rsidP="008826C1">
      <w:pPr>
        <w:pStyle w:val="Heading2"/>
        <w:rPr>
          <w:lang w:val="en-US"/>
        </w:rPr>
      </w:pPr>
      <w:r>
        <w:rPr>
          <w:lang w:val="en-US"/>
        </w:rPr>
        <w:t>2.2</w:t>
      </w:r>
      <w:r w:rsidR="008826C1">
        <w:rPr>
          <w:lang w:val="en-US"/>
        </w:rPr>
        <w:tab/>
      </w:r>
      <w:r>
        <w:rPr>
          <w:lang w:val="en-US"/>
        </w:rPr>
        <w:t>Supplementary UL and Interrupts</w:t>
      </w:r>
    </w:p>
    <w:p w:rsidR="00AE0CB5" w:rsidRDefault="00AE0CB5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Having the basics of supplementary UL from network perspective discussed, next step is to analyze which requirements supplementary UL may have concerning need for interrupts.</w:t>
      </w:r>
    </w:p>
    <w:p w:rsidR="00DB3BD2" w:rsidRDefault="005259AA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a supplementary UL is configured or de-configured this may cause an interrupt on UE side</w:t>
      </w:r>
      <w:r w:rsidR="00AE0CB5">
        <w:rPr>
          <w:rFonts w:ascii="Times New Roman" w:hAnsi="Times New Roman" w:cs="Times New Roman"/>
          <w:sz w:val="20"/>
        </w:rPr>
        <w:t>. This is</w:t>
      </w:r>
      <w:r>
        <w:rPr>
          <w:rFonts w:ascii="Times New Roman" w:hAnsi="Times New Roman" w:cs="Times New Roman"/>
          <w:sz w:val="20"/>
        </w:rPr>
        <w:t xml:space="preserve"> assuming that the UE may have to turn on/off another RF chain or change BW of already active RF chain</w:t>
      </w:r>
      <w:r w:rsidR="00AE0CB5">
        <w:rPr>
          <w:rFonts w:ascii="Times New Roman" w:hAnsi="Times New Roman" w:cs="Times New Roman"/>
          <w:sz w:val="20"/>
        </w:rPr>
        <w:t xml:space="preserve"> while transmissions are continued</w:t>
      </w:r>
      <w:r>
        <w:rPr>
          <w:rFonts w:ascii="Times New Roman" w:hAnsi="Times New Roman" w:cs="Times New Roman"/>
          <w:sz w:val="20"/>
        </w:rPr>
        <w:t>. To enable efficient UE power saving such interrupt should be allowed</w:t>
      </w:r>
      <w:r w:rsidR="00AE0CB5">
        <w:rPr>
          <w:rFonts w:ascii="Times New Roman" w:hAnsi="Times New Roman" w:cs="Times New Roman"/>
          <w:sz w:val="20"/>
        </w:rPr>
        <w:t xml:space="preserve"> if needed</w:t>
      </w:r>
      <w:r>
        <w:rPr>
          <w:rFonts w:ascii="Times New Roman" w:hAnsi="Times New Roman" w:cs="Times New Roman"/>
          <w:sz w:val="20"/>
        </w:rPr>
        <w:t>.</w:t>
      </w:r>
    </w:p>
    <w:p w:rsidR="007D5E9D" w:rsidRDefault="007D5E9D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As all configuration</w:t>
      </w:r>
      <w:r w:rsidR="00AE0CB5">
        <w:rPr>
          <w:rFonts w:ascii="Times New Roman" w:hAnsi="Times New Roman" w:cs="Times New Roman"/>
          <w:sz w:val="20"/>
        </w:rPr>
        <w:t>s</w:t>
      </w:r>
      <w:r>
        <w:rPr>
          <w:rFonts w:ascii="Times New Roman" w:hAnsi="Times New Roman" w:cs="Times New Roman"/>
          <w:sz w:val="20"/>
        </w:rPr>
        <w:t xml:space="preserve"> of </w:t>
      </w:r>
      <w:r w:rsidR="00AE0CB5">
        <w:rPr>
          <w:rFonts w:ascii="Times New Roman" w:hAnsi="Times New Roman" w:cs="Times New Roman"/>
          <w:sz w:val="20"/>
        </w:rPr>
        <w:t>a s</w:t>
      </w:r>
      <w:r>
        <w:rPr>
          <w:rFonts w:ascii="Times New Roman" w:hAnsi="Times New Roman" w:cs="Times New Roman"/>
          <w:sz w:val="20"/>
        </w:rPr>
        <w:t>upplementary UL is done using RRC signaling, all interrupts will be occurring due to RRC reconfiguration of supplementary UL.</w:t>
      </w:r>
    </w:p>
    <w:p w:rsidR="00AE0CB5" w:rsidRDefault="008A5AD9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defining such interrupt</w:t>
      </w:r>
      <w:r w:rsidR="005A0C35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</w:t>
      </w:r>
      <w:r w:rsidR="00AE0CB5">
        <w:rPr>
          <w:rFonts w:ascii="Times New Roman" w:hAnsi="Times New Roman" w:cs="Times New Roman"/>
          <w:sz w:val="20"/>
        </w:rPr>
        <w:t xml:space="preserve">following </w:t>
      </w:r>
      <w:r>
        <w:rPr>
          <w:rFonts w:ascii="Times New Roman" w:hAnsi="Times New Roman" w:cs="Times New Roman"/>
          <w:sz w:val="20"/>
        </w:rPr>
        <w:t xml:space="preserve">needs to </w:t>
      </w:r>
      <w:r w:rsidR="00880C84">
        <w:rPr>
          <w:rFonts w:ascii="Times New Roman" w:hAnsi="Times New Roman" w:cs="Times New Roman"/>
          <w:sz w:val="20"/>
        </w:rPr>
        <w:t xml:space="preserve">be </w:t>
      </w:r>
      <w:r>
        <w:rPr>
          <w:rFonts w:ascii="Times New Roman" w:hAnsi="Times New Roman" w:cs="Times New Roman"/>
          <w:sz w:val="20"/>
        </w:rPr>
        <w:t>clear</w:t>
      </w:r>
      <w:r w:rsidR="00AE0CB5">
        <w:rPr>
          <w:rFonts w:ascii="Times New Roman" w:hAnsi="Times New Roman" w:cs="Times New Roman"/>
          <w:sz w:val="20"/>
        </w:rPr>
        <w:t>:</w:t>
      </w:r>
    </w:p>
    <w:p w:rsidR="00AE0CB5" w:rsidRPr="00347FFB" w:rsidRDefault="00CA5C3C" w:rsidP="00347FFB">
      <w:pPr>
        <w:pStyle w:val="ListParagraph"/>
        <w:numPr>
          <w:ilvl w:val="0"/>
          <w:numId w:val="5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A0C35" w:rsidRPr="00347FFB">
        <w:rPr>
          <w:rFonts w:ascii="Times New Roman" w:hAnsi="Times New Roman" w:cs="Times New Roman"/>
          <w:sz w:val="20"/>
        </w:rPr>
        <w:t>here the interrupt impacts</w:t>
      </w:r>
      <w:r w:rsidR="00AE0CB5" w:rsidRPr="00347FFB">
        <w:rPr>
          <w:rFonts w:ascii="Times New Roman" w:hAnsi="Times New Roman" w:cs="Times New Roman"/>
          <w:sz w:val="20"/>
        </w:rPr>
        <w:t>,</w:t>
      </w:r>
      <w:r w:rsidR="005A0C35" w:rsidRPr="00347FFB">
        <w:rPr>
          <w:rFonts w:ascii="Times New Roman" w:hAnsi="Times New Roman" w:cs="Times New Roman"/>
          <w:sz w:val="20"/>
        </w:rPr>
        <w:t xml:space="preserve"> and </w:t>
      </w:r>
    </w:p>
    <w:p w:rsidR="00AE0CB5" w:rsidRPr="00347FFB" w:rsidRDefault="00CA5C3C" w:rsidP="00347FFB">
      <w:pPr>
        <w:pStyle w:val="ListParagraph"/>
        <w:numPr>
          <w:ilvl w:val="0"/>
          <w:numId w:val="5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A0C35" w:rsidRPr="00347FFB">
        <w:rPr>
          <w:rFonts w:ascii="Times New Roman" w:hAnsi="Times New Roman" w:cs="Times New Roman"/>
          <w:sz w:val="20"/>
        </w:rPr>
        <w:t xml:space="preserve">hen the interrupt is allowed. </w:t>
      </w:r>
    </w:p>
    <w:p w:rsidR="005A0C35" w:rsidRDefault="005A0C35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I.e. it needs to be clarified if an interrupt occurs on all serving cells and </w:t>
      </w:r>
      <w:r w:rsidR="00AE0CB5">
        <w:rPr>
          <w:rFonts w:ascii="Times New Roman" w:hAnsi="Times New Roman" w:cs="Times New Roman"/>
          <w:sz w:val="20"/>
        </w:rPr>
        <w:t xml:space="preserve">whether it impacts </w:t>
      </w:r>
      <w:r>
        <w:rPr>
          <w:rFonts w:ascii="Times New Roman" w:hAnsi="Times New Roman" w:cs="Times New Roman"/>
          <w:sz w:val="20"/>
        </w:rPr>
        <w:t xml:space="preserve">on cells in both FR1 and FR2. </w:t>
      </w:r>
      <w:r w:rsidR="00AE0CB5">
        <w:rPr>
          <w:rFonts w:ascii="Times New Roman" w:hAnsi="Times New Roman" w:cs="Times New Roman"/>
          <w:sz w:val="20"/>
        </w:rPr>
        <w:t>Secondly, it needs to be clear when any interrupt is allowed</w:t>
      </w:r>
      <w:r w:rsidR="00CA5C3C">
        <w:rPr>
          <w:rFonts w:ascii="Times New Roman" w:hAnsi="Times New Roman" w:cs="Times New Roman"/>
          <w:sz w:val="20"/>
        </w:rPr>
        <w:t xml:space="preserve"> (as discussed above)</w:t>
      </w:r>
      <w:r w:rsidR="00AE0CB5">
        <w:rPr>
          <w:rFonts w:ascii="Times New Roman" w:hAnsi="Times New Roman" w:cs="Times New Roman"/>
          <w:sz w:val="20"/>
        </w:rPr>
        <w:t>.</w:t>
      </w:r>
    </w:p>
    <w:p w:rsidR="005A0C35" w:rsidRPr="00C23EB6" w:rsidRDefault="005A0C35" w:rsidP="003B659E">
      <w:pPr>
        <w:ind w:right="-22"/>
        <w:rPr>
          <w:rFonts w:ascii="Times New Roman" w:hAnsi="Times New Roman" w:cs="Times New Roman"/>
          <w:b/>
          <w:sz w:val="20"/>
        </w:rPr>
      </w:pPr>
      <w:r w:rsidRPr="00C23EB6">
        <w:rPr>
          <w:rFonts w:ascii="Times New Roman" w:hAnsi="Times New Roman" w:cs="Times New Roman"/>
          <w:b/>
          <w:sz w:val="20"/>
        </w:rPr>
        <w:t xml:space="preserve">Proposal 1: RAN4 to clarify </w:t>
      </w:r>
      <w:r w:rsidR="00880C84">
        <w:rPr>
          <w:rFonts w:ascii="Times New Roman" w:hAnsi="Times New Roman" w:cs="Times New Roman"/>
          <w:b/>
          <w:sz w:val="20"/>
        </w:rPr>
        <w:t xml:space="preserve">on which serving cells </w:t>
      </w:r>
      <w:r w:rsidRPr="00C23EB6">
        <w:rPr>
          <w:rFonts w:ascii="Times New Roman" w:hAnsi="Times New Roman" w:cs="Times New Roman"/>
          <w:b/>
          <w:sz w:val="20"/>
        </w:rPr>
        <w:t>interrupt</w:t>
      </w:r>
      <w:r w:rsidR="007B05E9">
        <w:rPr>
          <w:rFonts w:ascii="Times New Roman" w:hAnsi="Times New Roman" w:cs="Times New Roman"/>
          <w:b/>
          <w:sz w:val="20"/>
        </w:rPr>
        <w:t>s</w:t>
      </w:r>
      <w:r w:rsidR="005F28C3">
        <w:rPr>
          <w:rFonts w:ascii="Times New Roman" w:hAnsi="Times New Roman" w:cs="Times New Roman"/>
          <w:b/>
          <w:sz w:val="20"/>
        </w:rPr>
        <w:t xml:space="preserve"> occur</w:t>
      </w:r>
      <w:r w:rsidRPr="00C23EB6">
        <w:rPr>
          <w:rFonts w:ascii="Times New Roman" w:hAnsi="Times New Roman" w:cs="Times New Roman"/>
          <w:b/>
          <w:sz w:val="20"/>
        </w:rPr>
        <w:t>.</w:t>
      </w:r>
    </w:p>
    <w:p w:rsidR="005F28C3" w:rsidRDefault="00C23EB6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As the </w:t>
      </w:r>
      <w:r w:rsidR="00CA5C3C">
        <w:rPr>
          <w:rFonts w:ascii="Times New Roman" w:hAnsi="Times New Roman" w:cs="Times New Roman"/>
          <w:sz w:val="20"/>
        </w:rPr>
        <w:t xml:space="preserve">configuration and deconfiguration of a </w:t>
      </w:r>
      <w:r>
        <w:rPr>
          <w:rFonts w:ascii="Times New Roman" w:hAnsi="Times New Roman" w:cs="Times New Roman"/>
          <w:sz w:val="20"/>
        </w:rPr>
        <w:t>supplementary UL can cause interrupt</w:t>
      </w:r>
      <w:r w:rsidR="00CA5C3C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it needs to be clarified, if such interrupt impacts all serving cells or only a number of those. E.g. will configuration of a supplementary UL in FR1 cause interrupt on serving cells in FR2</w:t>
      </w:r>
      <w:r w:rsidR="005F28C3">
        <w:rPr>
          <w:rFonts w:ascii="Times New Roman" w:hAnsi="Times New Roman" w:cs="Times New Roman"/>
          <w:sz w:val="20"/>
        </w:rPr>
        <w:t xml:space="preserve"> and/or will configuration of a supplementary UL in FR2 cause interrupt on serving cells in FR1?</w:t>
      </w:r>
      <w:r>
        <w:rPr>
          <w:rFonts w:ascii="Times New Roman" w:hAnsi="Times New Roman" w:cs="Times New Roman"/>
          <w:sz w:val="20"/>
        </w:rPr>
        <w:t xml:space="preserve"> </w:t>
      </w:r>
    </w:p>
    <w:p w:rsidR="00C23EB6" w:rsidRDefault="00C23EB6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Based on earlier discussions in RAN4 it seems clear that </w:t>
      </w:r>
      <w:r w:rsidR="00252C85">
        <w:rPr>
          <w:rFonts w:ascii="Times New Roman" w:hAnsi="Times New Roman" w:cs="Times New Roman"/>
          <w:sz w:val="20"/>
        </w:rPr>
        <w:t xml:space="preserve">if </w:t>
      </w:r>
      <w:r w:rsidR="00CA5C3C">
        <w:rPr>
          <w:rFonts w:ascii="Times New Roman" w:hAnsi="Times New Roman" w:cs="Times New Roman"/>
          <w:sz w:val="20"/>
        </w:rPr>
        <w:t>re</w:t>
      </w:r>
      <w:r w:rsidR="00252C85">
        <w:rPr>
          <w:rFonts w:ascii="Times New Roman" w:hAnsi="Times New Roman" w:cs="Times New Roman"/>
          <w:sz w:val="20"/>
        </w:rPr>
        <w:t xml:space="preserve">configuration of a </w:t>
      </w:r>
      <w:r>
        <w:rPr>
          <w:rFonts w:ascii="Times New Roman" w:hAnsi="Times New Roman" w:cs="Times New Roman"/>
          <w:sz w:val="20"/>
        </w:rPr>
        <w:t xml:space="preserve">supplementary UL </w:t>
      </w:r>
      <w:r w:rsidR="00252C85">
        <w:rPr>
          <w:rFonts w:ascii="Times New Roman" w:hAnsi="Times New Roman" w:cs="Times New Roman"/>
          <w:sz w:val="20"/>
        </w:rPr>
        <w:t>is</w:t>
      </w:r>
      <w:r>
        <w:rPr>
          <w:rFonts w:ascii="Times New Roman" w:hAnsi="Times New Roman" w:cs="Times New Roman"/>
          <w:sz w:val="20"/>
        </w:rPr>
        <w:t xml:space="preserve"> causing an interrupt, such interrupt </w:t>
      </w:r>
      <w:r w:rsidR="005F28C3">
        <w:rPr>
          <w:rFonts w:ascii="Times New Roman" w:hAnsi="Times New Roman" w:cs="Times New Roman"/>
          <w:sz w:val="20"/>
        </w:rPr>
        <w:t xml:space="preserve">happens </w:t>
      </w:r>
      <w:r>
        <w:rPr>
          <w:rFonts w:ascii="Times New Roman" w:hAnsi="Times New Roman" w:cs="Times New Roman"/>
          <w:sz w:val="20"/>
        </w:rPr>
        <w:t>on all serving cells with</w:t>
      </w:r>
      <w:r w:rsidR="00252C85">
        <w:rPr>
          <w:rFonts w:ascii="Times New Roman" w:hAnsi="Times New Roman" w:cs="Times New Roman"/>
          <w:sz w:val="20"/>
        </w:rPr>
        <w:t>in</w:t>
      </w:r>
      <w:r>
        <w:rPr>
          <w:rFonts w:ascii="Times New Roman" w:hAnsi="Times New Roman" w:cs="Times New Roman"/>
          <w:sz w:val="20"/>
        </w:rPr>
        <w:t xml:space="preserve"> the FR.</w:t>
      </w:r>
    </w:p>
    <w:p w:rsidR="00C23EB6" w:rsidRPr="00C23EB6" w:rsidRDefault="00C23EB6" w:rsidP="003B659E">
      <w:pPr>
        <w:ind w:right="-22"/>
        <w:rPr>
          <w:rFonts w:ascii="Times New Roman" w:hAnsi="Times New Roman" w:cs="Times New Roman"/>
          <w:b/>
          <w:sz w:val="20"/>
        </w:rPr>
      </w:pPr>
      <w:r w:rsidRPr="00C23EB6">
        <w:rPr>
          <w:rFonts w:ascii="Times New Roman" w:hAnsi="Times New Roman" w:cs="Times New Roman"/>
          <w:b/>
          <w:sz w:val="20"/>
        </w:rPr>
        <w:t xml:space="preserve">Observation 1: An interrupt is caused </w:t>
      </w:r>
      <w:r w:rsidR="00880C84">
        <w:rPr>
          <w:rFonts w:ascii="Times New Roman" w:hAnsi="Times New Roman" w:cs="Times New Roman"/>
          <w:b/>
          <w:sz w:val="20"/>
        </w:rPr>
        <w:t xml:space="preserve">at least </w:t>
      </w:r>
      <w:r w:rsidRPr="00C23EB6">
        <w:rPr>
          <w:rFonts w:ascii="Times New Roman" w:hAnsi="Times New Roman" w:cs="Times New Roman"/>
          <w:b/>
          <w:sz w:val="20"/>
        </w:rPr>
        <w:t>on all serving cells within the FR of the reconfigured supplementary UL.</w:t>
      </w:r>
    </w:p>
    <w:p w:rsidR="009F5CA6" w:rsidRDefault="005A0C35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Secondly</w:t>
      </w:r>
      <w:r w:rsidR="00CA5C3C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it would need to be discussed when such interrupt would occur</w:t>
      </w:r>
      <w:r w:rsidR="005F28C3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such that it can be known and accounted for on network side</w:t>
      </w:r>
      <w:r w:rsidR="005F28C3">
        <w:rPr>
          <w:rFonts w:ascii="Times New Roman" w:hAnsi="Times New Roman" w:cs="Times New Roman"/>
          <w:sz w:val="20"/>
        </w:rPr>
        <w:t xml:space="preserve"> for reduced system impact</w:t>
      </w:r>
      <w:r>
        <w:rPr>
          <w:rFonts w:ascii="Times New Roman" w:hAnsi="Times New Roman" w:cs="Times New Roman"/>
          <w:sz w:val="20"/>
        </w:rPr>
        <w:t>.</w:t>
      </w:r>
    </w:p>
    <w:p w:rsidR="005A0C35" w:rsidRPr="00C23EB6" w:rsidRDefault="005A0C35" w:rsidP="003B659E">
      <w:pPr>
        <w:ind w:right="-22"/>
        <w:rPr>
          <w:rFonts w:ascii="Times New Roman" w:hAnsi="Times New Roman" w:cs="Times New Roman"/>
          <w:b/>
          <w:sz w:val="20"/>
        </w:rPr>
      </w:pPr>
      <w:r w:rsidRPr="00C23EB6">
        <w:rPr>
          <w:rFonts w:ascii="Times New Roman" w:hAnsi="Times New Roman" w:cs="Times New Roman"/>
          <w:b/>
          <w:sz w:val="20"/>
        </w:rPr>
        <w:t>Proposal 2: RAN4 need to clarify when an interrupt would occur.</w:t>
      </w:r>
    </w:p>
    <w:p w:rsidR="005A0C35" w:rsidRDefault="005A0C35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From the </w:t>
      </w:r>
      <w:r w:rsidR="00AE0CB5">
        <w:rPr>
          <w:rFonts w:ascii="Times New Roman" w:hAnsi="Times New Roman" w:cs="Times New Roman"/>
          <w:sz w:val="20"/>
        </w:rPr>
        <w:t xml:space="preserve">supplementary UL </w:t>
      </w:r>
      <w:r>
        <w:rPr>
          <w:rFonts w:ascii="Times New Roman" w:hAnsi="Times New Roman" w:cs="Times New Roman"/>
          <w:sz w:val="20"/>
        </w:rPr>
        <w:t xml:space="preserve">procedural point of view, </w:t>
      </w:r>
      <w:proofErr w:type="gramStart"/>
      <w:r>
        <w:rPr>
          <w:rFonts w:ascii="Times New Roman" w:hAnsi="Times New Roman" w:cs="Times New Roman"/>
          <w:sz w:val="20"/>
        </w:rPr>
        <w:t xml:space="preserve">it </w:t>
      </w:r>
      <w:r w:rsidR="00CA5C3C">
        <w:rPr>
          <w:rFonts w:ascii="Times New Roman" w:hAnsi="Times New Roman" w:cs="Times New Roman"/>
          <w:sz w:val="20"/>
        </w:rPr>
        <w:t xml:space="preserve">is </w:t>
      </w:r>
      <w:r>
        <w:rPr>
          <w:rFonts w:ascii="Times New Roman" w:hAnsi="Times New Roman" w:cs="Times New Roman"/>
          <w:sz w:val="20"/>
        </w:rPr>
        <w:t>clear that any</w:t>
      </w:r>
      <w:proofErr w:type="gramEnd"/>
      <w:r>
        <w:rPr>
          <w:rFonts w:ascii="Times New Roman" w:hAnsi="Times New Roman" w:cs="Times New Roman"/>
          <w:sz w:val="20"/>
        </w:rPr>
        <w:t xml:space="preserve"> interrupt will occur only during RRC reconfigurations of the supplementary UL reconfigurations. Depending on the configuration the UE may turn on/off an </w:t>
      </w:r>
      <w:r w:rsidR="00235C1D">
        <w:rPr>
          <w:rFonts w:ascii="Times New Roman" w:hAnsi="Times New Roman" w:cs="Times New Roman"/>
          <w:sz w:val="20"/>
        </w:rPr>
        <w:t>RF chain (</w:t>
      </w:r>
      <w:r>
        <w:rPr>
          <w:rFonts w:ascii="Times New Roman" w:hAnsi="Times New Roman" w:cs="Times New Roman"/>
          <w:sz w:val="20"/>
        </w:rPr>
        <w:t>UL</w:t>
      </w:r>
      <w:r w:rsidR="00235C1D">
        <w:rPr>
          <w:rFonts w:ascii="Times New Roman" w:hAnsi="Times New Roman" w:cs="Times New Roman"/>
          <w:sz w:val="20"/>
        </w:rPr>
        <w:t>)</w:t>
      </w:r>
      <w:r>
        <w:rPr>
          <w:rFonts w:ascii="Times New Roman" w:hAnsi="Times New Roman" w:cs="Times New Roman"/>
          <w:sz w:val="20"/>
        </w:rPr>
        <w:t xml:space="preserve"> based on the detailed configuration:</w:t>
      </w:r>
    </w:p>
    <w:p w:rsidR="005A0C35" w:rsidRDefault="00235C1D" w:rsidP="005A0C35">
      <w:pPr>
        <w:pStyle w:val="ListParagraph"/>
        <w:numPr>
          <w:ilvl w:val="0"/>
          <w:numId w:val="3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Supplementary UL configuration </w:t>
      </w:r>
      <w:r w:rsidR="005A0C35">
        <w:rPr>
          <w:rFonts w:ascii="Times New Roman" w:hAnsi="Times New Roman" w:cs="Times New Roman"/>
          <w:sz w:val="20"/>
        </w:rPr>
        <w:t>adding a dynamic supplementary UL</w:t>
      </w:r>
    </w:p>
    <w:p w:rsidR="005A0C35" w:rsidRDefault="00235C1D" w:rsidP="005A0C35">
      <w:pPr>
        <w:pStyle w:val="ListParagraph"/>
        <w:numPr>
          <w:ilvl w:val="0"/>
          <w:numId w:val="3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Supplementary UL c</w:t>
      </w:r>
      <w:r w:rsidR="005A0C35">
        <w:rPr>
          <w:rFonts w:ascii="Times New Roman" w:hAnsi="Times New Roman" w:cs="Times New Roman"/>
          <w:sz w:val="20"/>
        </w:rPr>
        <w:t>onfiguration removing a dynamic supplementary UL</w:t>
      </w:r>
    </w:p>
    <w:p w:rsidR="005A0C35" w:rsidRDefault="00235C1D" w:rsidP="005A0C35">
      <w:pPr>
        <w:pStyle w:val="ListParagraph"/>
        <w:numPr>
          <w:ilvl w:val="0"/>
          <w:numId w:val="3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Supplementary UL c</w:t>
      </w:r>
      <w:r w:rsidR="005A0C35">
        <w:rPr>
          <w:rFonts w:ascii="Times New Roman" w:hAnsi="Times New Roman" w:cs="Times New Roman"/>
          <w:sz w:val="20"/>
        </w:rPr>
        <w:t>onfiguration adding a semi-static supplementary UL</w:t>
      </w:r>
    </w:p>
    <w:p w:rsidR="005A0C35" w:rsidRDefault="00235C1D" w:rsidP="005A0C35">
      <w:pPr>
        <w:pStyle w:val="ListParagraph"/>
        <w:numPr>
          <w:ilvl w:val="0"/>
          <w:numId w:val="3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Supplementary UL c</w:t>
      </w:r>
      <w:r w:rsidR="005A0C35">
        <w:rPr>
          <w:rFonts w:ascii="Times New Roman" w:hAnsi="Times New Roman" w:cs="Times New Roman"/>
          <w:sz w:val="20"/>
        </w:rPr>
        <w:t>onfiguration removing a semi-static supplementary UL</w:t>
      </w:r>
    </w:p>
    <w:p w:rsidR="005A0C35" w:rsidRDefault="005A0C35" w:rsidP="005A0C35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all these occasions, </w:t>
      </w:r>
      <w:r w:rsidR="00C23EB6">
        <w:rPr>
          <w:rFonts w:ascii="Times New Roman" w:hAnsi="Times New Roman" w:cs="Times New Roman"/>
          <w:sz w:val="20"/>
        </w:rPr>
        <w:t xml:space="preserve">which are done using RRC reconfiguration, </w:t>
      </w:r>
      <w:r>
        <w:rPr>
          <w:rFonts w:ascii="Times New Roman" w:hAnsi="Times New Roman" w:cs="Times New Roman"/>
          <w:sz w:val="20"/>
        </w:rPr>
        <w:t>the interrupt will happen during the RRC reconfiguration and this needs to be reflected in the requirement.</w:t>
      </w:r>
    </w:p>
    <w:p w:rsidR="00C23EB6" w:rsidRPr="00C23EB6" w:rsidRDefault="00C23EB6" w:rsidP="005A0C35">
      <w:pPr>
        <w:ind w:right="-22"/>
        <w:rPr>
          <w:rFonts w:ascii="Times New Roman" w:hAnsi="Times New Roman" w:cs="Times New Roman"/>
          <w:b/>
          <w:sz w:val="20"/>
        </w:rPr>
      </w:pPr>
      <w:r w:rsidRPr="00C23EB6">
        <w:rPr>
          <w:rFonts w:ascii="Times New Roman" w:hAnsi="Times New Roman" w:cs="Times New Roman"/>
          <w:b/>
          <w:sz w:val="20"/>
        </w:rPr>
        <w:t>Observation 2: An interrupt related to reconfiguration of supplementary UL happen</w:t>
      </w:r>
      <w:r w:rsidR="00F715FC">
        <w:rPr>
          <w:rFonts w:ascii="Times New Roman" w:hAnsi="Times New Roman" w:cs="Times New Roman"/>
          <w:b/>
          <w:sz w:val="20"/>
        </w:rPr>
        <w:t>s</w:t>
      </w:r>
      <w:r w:rsidRPr="00C23EB6">
        <w:rPr>
          <w:rFonts w:ascii="Times New Roman" w:hAnsi="Times New Roman" w:cs="Times New Roman"/>
          <w:b/>
          <w:sz w:val="20"/>
        </w:rPr>
        <w:t xml:space="preserve"> during the RRC reconfiguration procedure.</w:t>
      </w:r>
    </w:p>
    <w:p w:rsidR="00C23EB6" w:rsidRDefault="00C23EB6" w:rsidP="005A0C35">
      <w:pPr>
        <w:ind w:right="-22"/>
        <w:rPr>
          <w:rFonts w:ascii="Times New Roman" w:hAnsi="Times New Roman" w:cs="Times New Roman"/>
          <w:sz w:val="20"/>
        </w:rPr>
      </w:pPr>
    </w:p>
    <w:p w:rsidR="00C23EB6" w:rsidRDefault="00C23EB6" w:rsidP="00C23EB6">
      <w:pPr>
        <w:pStyle w:val="Heading2"/>
        <w:rPr>
          <w:lang w:val="en-US"/>
        </w:rPr>
      </w:pPr>
      <w:r>
        <w:rPr>
          <w:lang w:val="en-US"/>
        </w:rPr>
        <w:lastRenderedPageBreak/>
        <w:t>2.3 Text Proposal</w:t>
      </w:r>
    </w:p>
    <w:p w:rsidR="00C23EB6" w:rsidRPr="005A0C35" w:rsidRDefault="00C23EB6" w:rsidP="005A0C35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Based on </w:t>
      </w:r>
      <w:r w:rsidR="00235C1D">
        <w:rPr>
          <w:rFonts w:ascii="Times New Roman" w:hAnsi="Times New Roman" w:cs="Times New Roman"/>
          <w:sz w:val="20"/>
        </w:rPr>
        <w:t xml:space="preserve">this </w:t>
      </w:r>
      <w:r>
        <w:rPr>
          <w:rFonts w:ascii="Times New Roman" w:hAnsi="Times New Roman" w:cs="Times New Roman"/>
          <w:sz w:val="20"/>
        </w:rPr>
        <w:t xml:space="preserve">discussion, proposals and observations we have next a text proposal how to capture the UE requirements related to interrupts caused by reconfiguration of </w:t>
      </w:r>
      <w:r w:rsidR="00235C1D">
        <w:rPr>
          <w:rFonts w:ascii="Times New Roman" w:hAnsi="Times New Roman" w:cs="Times New Roman"/>
          <w:sz w:val="20"/>
        </w:rPr>
        <w:t xml:space="preserve">a </w:t>
      </w:r>
      <w:r>
        <w:rPr>
          <w:rFonts w:ascii="Times New Roman" w:hAnsi="Times New Roman" w:cs="Times New Roman"/>
          <w:sz w:val="20"/>
        </w:rPr>
        <w:t>supplementary UL.</w:t>
      </w:r>
    </w:p>
    <w:p w:rsidR="005259AA" w:rsidRPr="009333BF" w:rsidRDefault="009333BF" w:rsidP="003B659E">
      <w:pPr>
        <w:ind w:right="-22"/>
        <w:rPr>
          <w:rFonts w:ascii="Times New Roman" w:hAnsi="Times New Roman" w:cs="Times New Roman"/>
          <w:sz w:val="20"/>
        </w:rPr>
      </w:pPr>
      <w:r w:rsidRPr="009333BF">
        <w:rPr>
          <w:rFonts w:ascii="Times New Roman" w:hAnsi="Times New Roman" w:cs="Times New Roman"/>
          <w:sz w:val="20"/>
        </w:rPr>
        <w:t>We provide following t</w:t>
      </w:r>
      <w:r w:rsidR="005259AA" w:rsidRPr="009333BF">
        <w:rPr>
          <w:rFonts w:ascii="Times New Roman" w:hAnsi="Times New Roman" w:cs="Times New Roman"/>
          <w:sz w:val="20"/>
        </w:rPr>
        <w:t>ext proposal</w:t>
      </w:r>
      <w:r w:rsidR="00880C84">
        <w:rPr>
          <w:rFonts w:ascii="Times New Roman" w:hAnsi="Times New Roman" w:cs="Times New Roman"/>
          <w:sz w:val="20"/>
        </w:rPr>
        <w:t xml:space="preserve"> [</w:t>
      </w:r>
      <w:r w:rsidR="00F715FC">
        <w:rPr>
          <w:rFonts w:ascii="Times New Roman" w:hAnsi="Times New Roman" w:cs="Times New Roman"/>
          <w:sz w:val="20"/>
        </w:rPr>
        <w:t>5</w:t>
      </w:r>
      <w:r w:rsidR="00880C84">
        <w:rPr>
          <w:rFonts w:ascii="Times New Roman" w:hAnsi="Times New Roman" w:cs="Times New Roman"/>
          <w:sz w:val="20"/>
        </w:rPr>
        <w:t>]</w:t>
      </w:r>
      <w:r w:rsidR="005259AA" w:rsidRPr="009333BF">
        <w:rPr>
          <w:rFonts w:ascii="Times New Roman" w:hAnsi="Times New Roman" w:cs="Times New Roman"/>
          <w:sz w:val="20"/>
        </w:rPr>
        <w:t>:</w:t>
      </w:r>
    </w:p>
    <w:p w:rsidR="005259AA" w:rsidRPr="009333BF" w:rsidRDefault="009333BF" w:rsidP="003B659E">
      <w:pPr>
        <w:ind w:right="-22"/>
        <w:rPr>
          <w:rFonts w:ascii="Times New Roman" w:hAnsi="Times New Roman" w:cs="Times New Roman"/>
          <w:i/>
          <w:sz w:val="28"/>
        </w:rPr>
      </w:pPr>
      <w:bookmarkStart w:id="4" w:name="_Hlk503727699"/>
      <w:r w:rsidRPr="009333BF">
        <w:rPr>
          <w:rFonts w:ascii="Times New Roman" w:hAnsi="Times New Roman" w:cs="Times New Roman"/>
          <w:i/>
          <w:sz w:val="28"/>
        </w:rPr>
        <w:t>8.2.x</w:t>
      </w:r>
      <w:r w:rsidRPr="009333BF">
        <w:rPr>
          <w:rFonts w:ascii="Times New Roman" w:hAnsi="Times New Roman" w:cs="Times New Roman"/>
          <w:i/>
          <w:sz w:val="28"/>
        </w:rPr>
        <w:tab/>
      </w:r>
      <w:r w:rsidR="005259AA" w:rsidRPr="009333BF">
        <w:rPr>
          <w:rFonts w:ascii="Times New Roman" w:hAnsi="Times New Roman" w:cs="Times New Roman"/>
          <w:i/>
          <w:sz w:val="28"/>
        </w:rPr>
        <w:t xml:space="preserve">Interruptions at Supplementary </w:t>
      </w:r>
      <w:r>
        <w:rPr>
          <w:rFonts w:ascii="Times New Roman" w:hAnsi="Times New Roman" w:cs="Times New Roman"/>
          <w:i/>
          <w:sz w:val="28"/>
        </w:rPr>
        <w:t xml:space="preserve">UL </w:t>
      </w:r>
      <w:r w:rsidR="005259AA" w:rsidRPr="009333BF">
        <w:rPr>
          <w:rFonts w:ascii="Times New Roman" w:hAnsi="Times New Roman" w:cs="Times New Roman"/>
          <w:i/>
          <w:sz w:val="28"/>
        </w:rPr>
        <w:t>reconfigurations</w:t>
      </w:r>
    </w:p>
    <w:p w:rsidR="005259AA" w:rsidRPr="009333BF" w:rsidRDefault="005259AA" w:rsidP="003B659E">
      <w:pPr>
        <w:ind w:right="-22"/>
        <w:rPr>
          <w:rFonts w:ascii="Times New Roman" w:hAnsi="Times New Roman" w:cs="Times New Roman"/>
          <w:i/>
          <w:sz w:val="20"/>
        </w:rPr>
      </w:pPr>
      <w:r w:rsidRPr="009333BF">
        <w:rPr>
          <w:rFonts w:ascii="Times New Roman" w:hAnsi="Times New Roman" w:cs="Times New Roman"/>
          <w:i/>
          <w:sz w:val="20"/>
        </w:rPr>
        <w:t xml:space="preserve">When a supplementary UL is configured </w:t>
      </w:r>
      <w:r w:rsidR="00F715FC">
        <w:rPr>
          <w:rFonts w:ascii="Times New Roman" w:hAnsi="Times New Roman" w:cs="Times New Roman"/>
          <w:i/>
          <w:sz w:val="20"/>
        </w:rPr>
        <w:t xml:space="preserve">or de-configured </w:t>
      </w:r>
      <w:r w:rsidRPr="009333BF">
        <w:rPr>
          <w:rFonts w:ascii="Times New Roman" w:hAnsi="Times New Roman" w:cs="Times New Roman"/>
          <w:i/>
          <w:sz w:val="20"/>
        </w:rPr>
        <w:t>as defined in [3</w:t>
      </w:r>
      <w:r w:rsidR="006C0CA2" w:rsidRPr="009333BF">
        <w:rPr>
          <w:rFonts w:ascii="Times New Roman" w:hAnsi="Times New Roman" w:cs="Times New Roman"/>
          <w:i/>
          <w:sz w:val="20"/>
        </w:rPr>
        <w:t>8</w:t>
      </w:r>
      <w:r w:rsidRPr="009333BF">
        <w:rPr>
          <w:rFonts w:ascii="Times New Roman" w:hAnsi="Times New Roman" w:cs="Times New Roman"/>
          <w:i/>
          <w:sz w:val="20"/>
        </w:rPr>
        <w:t>.331] the UE is allowed an interruption of up to [FFS]</w:t>
      </w:r>
      <w:r w:rsidR="006C0CA2" w:rsidRPr="009333BF">
        <w:rPr>
          <w:rFonts w:ascii="Times New Roman" w:hAnsi="Times New Roman" w:cs="Times New Roman"/>
          <w:i/>
          <w:sz w:val="20"/>
        </w:rPr>
        <w:t xml:space="preserve"> on [</w:t>
      </w:r>
      <w:r w:rsidR="00861DCE">
        <w:rPr>
          <w:rFonts w:ascii="Times New Roman" w:hAnsi="Times New Roman" w:cs="Times New Roman"/>
          <w:i/>
          <w:sz w:val="20"/>
        </w:rPr>
        <w:t xml:space="preserve">PCell, </w:t>
      </w:r>
      <w:proofErr w:type="spellStart"/>
      <w:r w:rsidR="00861DCE">
        <w:rPr>
          <w:rFonts w:ascii="Times New Roman" w:hAnsi="Times New Roman" w:cs="Times New Roman"/>
          <w:i/>
          <w:sz w:val="20"/>
        </w:rPr>
        <w:t>PSCell</w:t>
      </w:r>
      <w:proofErr w:type="spellEnd"/>
      <w:r w:rsidR="00861DCE">
        <w:rPr>
          <w:rFonts w:ascii="Times New Roman" w:hAnsi="Times New Roman" w:cs="Times New Roman"/>
          <w:i/>
          <w:sz w:val="20"/>
        </w:rPr>
        <w:t xml:space="preserve"> and active </w:t>
      </w:r>
      <w:proofErr w:type="spellStart"/>
      <w:r w:rsidR="00861DCE">
        <w:rPr>
          <w:rFonts w:ascii="Times New Roman" w:hAnsi="Times New Roman" w:cs="Times New Roman"/>
          <w:i/>
          <w:sz w:val="20"/>
        </w:rPr>
        <w:t>SCells</w:t>
      </w:r>
      <w:proofErr w:type="spellEnd"/>
      <w:r w:rsidR="00861DCE">
        <w:rPr>
          <w:rFonts w:ascii="Times New Roman" w:hAnsi="Times New Roman" w:cs="Times New Roman"/>
          <w:i/>
          <w:sz w:val="20"/>
        </w:rPr>
        <w:t xml:space="preserve"> within the same FR as the configured </w:t>
      </w:r>
      <w:r w:rsidR="00F715FC">
        <w:rPr>
          <w:rFonts w:ascii="Times New Roman" w:hAnsi="Times New Roman" w:cs="Times New Roman"/>
          <w:i/>
          <w:sz w:val="20"/>
        </w:rPr>
        <w:t xml:space="preserve">or de-configured </w:t>
      </w:r>
      <w:r w:rsidR="00861DCE">
        <w:rPr>
          <w:rFonts w:ascii="Times New Roman" w:hAnsi="Times New Roman" w:cs="Times New Roman"/>
          <w:i/>
          <w:sz w:val="20"/>
        </w:rPr>
        <w:t>supplementary UL</w:t>
      </w:r>
      <w:r w:rsidR="006C0CA2" w:rsidRPr="009333BF">
        <w:rPr>
          <w:rFonts w:ascii="Times New Roman" w:hAnsi="Times New Roman" w:cs="Times New Roman"/>
          <w:i/>
          <w:sz w:val="20"/>
        </w:rPr>
        <w:t xml:space="preserve">] </w:t>
      </w:r>
      <w:r w:rsidR="006C0CA2" w:rsidRPr="009333BF">
        <w:rPr>
          <w:rFonts w:ascii="Times New Roman" w:hAnsi="Times New Roman" w:cs="Times New Roman" w:hint="eastAsia"/>
          <w:i/>
          <w:sz w:val="20"/>
          <w:lang w:val="en-GB"/>
        </w:rPr>
        <w:t>during the RRC reconfiguration procedure [</w:t>
      </w:r>
      <w:r w:rsidR="006C0CA2" w:rsidRPr="009333BF">
        <w:rPr>
          <w:rFonts w:ascii="Times New Roman" w:hAnsi="Times New Roman" w:cs="Times New Roman"/>
          <w:i/>
          <w:sz w:val="20"/>
          <w:lang w:val="en-GB"/>
        </w:rPr>
        <w:t>2</w:t>
      </w:r>
      <w:r w:rsidR="006C0CA2" w:rsidRPr="009333BF">
        <w:rPr>
          <w:rFonts w:ascii="Times New Roman" w:hAnsi="Times New Roman" w:cs="Times New Roman" w:hint="eastAsia"/>
          <w:i/>
          <w:sz w:val="20"/>
          <w:lang w:val="en-GB"/>
        </w:rPr>
        <w:t>]. This interruption is for both uplink and downlink</w:t>
      </w:r>
      <w:r w:rsidR="006C0CA2" w:rsidRPr="009333BF">
        <w:rPr>
          <w:rFonts w:ascii="Times New Roman" w:hAnsi="Times New Roman" w:cs="Times New Roman"/>
          <w:i/>
          <w:sz w:val="20"/>
          <w:lang w:val="en-GB"/>
        </w:rPr>
        <w:t xml:space="preserve"> of [</w:t>
      </w:r>
      <w:r w:rsidR="00861DCE">
        <w:rPr>
          <w:rFonts w:ascii="Times New Roman" w:hAnsi="Times New Roman" w:cs="Times New Roman"/>
          <w:i/>
          <w:sz w:val="20"/>
        </w:rPr>
        <w:t xml:space="preserve">PCell, </w:t>
      </w:r>
      <w:proofErr w:type="spellStart"/>
      <w:r w:rsidR="00861DCE">
        <w:rPr>
          <w:rFonts w:ascii="Times New Roman" w:hAnsi="Times New Roman" w:cs="Times New Roman"/>
          <w:i/>
          <w:sz w:val="20"/>
        </w:rPr>
        <w:t>PSCell</w:t>
      </w:r>
      <w:proofErr w:type="spellEnd"/>
      <w:r w:rsidR="00861DCE">
        <w:rPr>
          <w:rFonts w:ascii="Times New Roman" w:hAnsi="Times New Roman" w:cs="Times New Roman"/>
          <w:i/>
          <w:sz w:val="20"/>
        </w:rPr>
        <w:t xml:space="preserve"> and active </w:t>
      </w:r>
      <w:proofErr w:type="spellStart"/>
      <w:r w:rsidR="00861DCE">
        <w:rPr>
          <w:rFonts w:ascii="Times New Roman" w:hAnsi="Times New Roman" w:cs="Times New Roman"/>
          <w:i/>
          <w:sz w:val="20"/>
        </w:rPr>
        <w:t>SCells</w:t>
      </w:r>
      <w:proofErr w:type="spellEnd"/>
      <w:r w:rsidR="00861DCE">
        <w:rPr>
          <w:rFonts w:ascii="Times New Roman" w:hAnsi="Times New Roman" w:cs="Times New Roman"/>
          <w:i/>
          <w:sz w:val="20"/>
        </w:rPr>
        <w:t xml:space="preserve"> within the same FR as the configured</w:t>
      </w:r>
      <w:r w:rsidR="00F715FC">
        <w:rPr>
          <w:rFonts w:ascii="Times New Roman" w:hAnsi="Times New Roman" w:cs="Times New Roman"/>
          <w:i/>
          <w:sz w:val="20"/>
        </w:rPr>
        <w:t xml:space="preserve"> or de-configured</w:t>
      </w:r>
      <w:r w:rsidR="00861DCE">
        <w:rPr>
          <w:rFonts w:ascii="Times New Roman" w:hAnsi="Times New Roman" w:cs="Times New Roman"/>
          <w:i/>
          <w:sz w:val="20"/>
        </w:rPr>
        <w:t xml:space="preserve"> supplementary UL</w:t>
      </w:r>
      <w:r w:rsidR="006C0CA2" w:rsidRPr="009333BF">
        <w:rPr>
          <w:rFonts w:ascii="Times New Roman" w:hAnsi="Times New Roman" w:cs="Times New Roman"/>
          <w:i/>
          <w:sz w:val="20"/>
          <w:lang w:val="en-GB"/>
        </w:rPr>
        <w:t>]</w:t>
      </w:r>
      <w:r w:rsidRPr="009333BF">
        <w:rPr>
          <w:rFonts w:ascii="Times New Roman" w:hAnsi="Times New Roman" w:cs="Times New Roman"/>
          <w:i/>
          <w:sz w:val="20"/>
        </w:rPr>
        <w:t>.</w:t>
      </w:r>
    </w:p>
    <w:bookmarkEnd w:id="4"/>
    <w:p w:rsidR="006C0CA2" w:rsidRDefault="006C0CA2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The duration of the interrupt </w:t>
      </w:r>
      <w:r w:rsidR="00B63CFB">
        <w:rPr>
          <w:rFonts w:ascii="Times New Roman" w:hAnsi="Times New Roman" w:cs="Times New Roman"/>
          <w:sz w:val="20"/>
        </w:rPr>
        <w:t>(</w:t>
      </w:r>
      <w:r w:rsidR="005F28C3">
        <w:rPr>
          <w:rFonts w:ascii="Times New Roman" w:hAnsi="Times New Roman" w:cs="Times New Roman"/>
          <w:sz w:val="20"/>
        </w:rPr>
        <w:t xml:space="preserve">the </w:t>
      </w:r>
      <w:r w:rsidR="00B63CFB">
        <w:rPr>
          <w:rFonts w:ascii="Times New Roman" w:hAnsi="Times New Roman" w:cs="Times New Roman"/>
          <w:sz w:val="20"/>
        </w:rPr>
        <w:t xml:space="preserve">[FFS]) </w:t>
      </w:r>
      <w:r>
        <w:rPr>
          <w:rFonts w:ascii="Times New Roman" w:hAnsi="Times New Roman" w:cs="Times New Roman"/>
          <w:sz w:val="20"/>
        </w:rPr>
        <w:t xml:space="preserve">need further discussion. Additionally, it need further </w:t>
      </w:r>
      <w:r w:rsidR="00B63CFB">
        <w:rPr>
          <w:rFonts w:ascii="Times New Roman" w:hAnsi="Times New Roman" w:cs="Times New Roman"/>
          <w:sz w:val="20"/>
        </w:rPr>
        <w:t xml:space="preserve">discussions </w:t>
      </w:r>
      <w:r>
        <w:rPr>
          <w:rFonts w:ascii="Times New Roman" w:hAnsi="Times New Roman" w:cs="Times New Roman"/>
          <w:sz w:val="20"/>
        </w:rPr>
        <w:t xml:space="preserve">which serving cells </w:t>
      </w:r>
      <w:r w:rsidR="00B63CFB">
        <w:rPr>
          <w:rFonts w:ascii="Times New Roman" w:hAnsi="Times New Roman" w:cs="Times New Roman"/>
          <w:sz w:val="20"/>
        </w:rPr>
        <w:t>(</w:t>
      </w:r>
      <w:r w:rsidR="005F28C3">
        <w:rPr>
          <w:rFonts w:ascii="Times New Roman" w:hAnsi="Times New Roman" w:cs="Times New Roman"/>
          <w:sz w:val="20"/>
        </w:rPr>
        <w:t xml:space="preserve">the </w:t>
      </w:r>
      <w:r w:rsidR="00B63CFB">
        <w:rPr>
          <w:rFonts w:ascii="Times New Roman" w:hAnsi="Times New Roman" w:cs="Times New Roman"/>
          <w:sz w:val="20"/>
        </w:rPr>
        <w:t>[</w:t>
      </w:r>
      <w:r w:rsidR="00861DCE">
        <w:rPr>
          <w:rFonts w:ascii="Times New Roman" w:hAnsi="Times New Roman" w:cs="Times New Roman"/>
          <w:i/>
          <w:sz w:val="20"/>
        </w:rPr>
        <w:t xml:space="preserve">PCell, </w:t>
      </w:r>
      <w:proofErr w:type="spellStart"/>
      <w:r w:rsidR="00861DCE">
        <w:rPr>
          <w:rFonts w:ascii="Times New Roman" w:hAnsi="Times New Roman" w:cs="Times New Roman"/>
          <w:i/>
          <w:sz w:val="20"/>
        </w:rPr>
        <w:t>PSCell</w:t>
      </w:r>
      <w:proofErr w:type="spellEnd"/>
      <w:r w:rsidR="00861DCE">
        <w:rPr>
          <w:rFonts w:ascii="Times New Roman" w:hAnsi="Times New Roman" w:cs="Times New Roman"/>
          <w:i/>
          <w:sz w:val="20"/>
        </w:rPr>
        <w:t xml:space="preserve"> and active </w:t>
      </w:r>
      <w:proofErr w:type="spellStart"/>
      <w:r w:rsidR="00861DCE">
        <w:rPr>
          <w:rFonts w:ascii="Times New Roman" w:hAnsi="Times New Roman" w:cs="Times New Roman"/>
          <w:i/>
          <w:sz w:val="20"/>
        </w:rPr>
        <w:t>SCells</w:t>
      </w:r>
      <w:proofErr w:type="spellEnd"/>
      <w:r w:rsidR="00861DCE">
        <w:rPr>
          <w:rFonts w:ascii="Times New Roman" w:hAnsi="Times New Roman" w:cs="Times New Roman"/>
          <w:i/>
          <w:sz w:val="20"/>
        </w:rPr>
        <w:t xml:space="preserve"> within the same FR as the reconfigured supplementary UL</w:t>
      </w:r>
      <w:r w:rsidR="00B63CFB">
        <w:rPr>
          <w:rFonts w:ascii="Times New Roman" w:hAnsi="Times New Roman" w:cs="Times New Roman"/>
          <w:sz w:val="20"/>
        </w:rPr>
        <w:t xml:space="preserve">]) </w:t>
      </w:r>
      <w:r>
        <w:rPr>
          <w:rFonts w:ascii="Times New Roman" w:hAnsi="Times New Roman" w:cs="Times New Roman"/>
          <w:sz w:val="20"/>
        </w:rPr>
        <w:t>will be interrupted. This discussion will include impact on E-UTRAN serving cells.</w:t>
      </w:r>
    </w:p>
    <w:p w:rsidR="002C2D19" w:rsidRDefault="002C2D19" w:rsidP="003B659E">
      <w:pPr>
        <w:ind w:right="-22"/>
        <w:rPr>
          <w:rFonts w:ascii="Times New Roman" w:hAnsi="Times New Roman" w:cs="Times New Roman"/>
          <w:sz w:val="20"/>
        </w:rPr>
      </w:pPr>
    </w:p>
    <w:p w:rsidR="00CD7492" w:rsidRPr="0095295C" w:rsidRDefault="00CD7492" w:rsidP="00CD749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  <w:t>Conclusion</w:t>
      </w:r>
    </w:p>
    <w:p w:rsidR="00880C84" w:rsidRDefault="00F85E30" w:rsidP="00880C84">
      <w:pPr>
        <w:ind w:right="-22"/>
        <w:rPr>
          <w:rFonts w:ascii="Times New Roman" w:hAnsi="Times New Roman" w:cs="Times New Roman"/>
          <w:b/>
          <w:sz w:val="20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In this paper, we discuss further supplementary UL and how to define related UE interruption requirements</w:t>
      </w:r>
      <w:r w:rsidR="00880C8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An </w:t>
      </w:r>
      <w:r w:rsidR="00880C84" w:rsidRPr="00880C84">
        <w:rPr>
          <w:rFonts w:ascii="Times New Roman" w:hAnsi="Times New Roman" w:cs="Times New Roman"/>
          <w:sz w:val="20"/>
        </w:rPr>
        <w:t>interrupt related to reconfiguration of supplementary UL happen during the RRC reconfiguration procedure</w:t>
      </w:r>
      <w:r w:rsidR="00880C84">
        <w:rPr>
          <w:rFonts w:ascii="Times New Roman" w:hAnsi="Times New Roman" w:cs="Times New Roman"/>
          <w:sz w:val="20"/>
        </w:rPr>
        <w:t xml:space="preserve">. A text proposal is provided as well. </w:t>
      </w:r>
    </w:p>
    <w:p w:rsidR="00880C84" w:rsidRPr="00880C84" w:rsidRDefault="00880C84" w:rsidP="00880C84">
      <w:pPr>
        <w:ind w:right="-22"/>
        <w:rPr>
          <w:rFonts w:ascii="Times New Roman" w:hAnsi="Times New Roman" w:cs="Times New Roman"/>
          <w:sz w:val="20"/>
        </w:rPr>
      </w:pPr>
      <w:r w:rsidRPr="00880C84">
        <w:rPr>
          <w:rFonts w:ascii="Times New Roman" w:hAnsi="Times New Roman" w:cs="Times New Roman"/>
          <w:sz w:val="20"/>
        </w:rPr>
        <w:t xml:space="preserve">Based </w:t>
      </w:r>
      <w:r>
        <w:rPr>
          <w:rFonts w:ascii="Times New Roman" w:hAnsi="Times New Roman" w:cs="Times New Roman"/>
          <w:sz w:val="20"/>
        </w:rPr>
        <w:t>on the discussion</w:t>
      </w:r>
      <w:r w:rsidRPr="00880C84">
        <w:rPr>
          <w:rFonts w:ascii="Times New Roman" w:hAnsi="Times New Roman" w:cs="Times New Roman"/>
          <w:sz w:val="20"/>
        </w:rPr>
        <w:t xml:space="preserve"> we propose:</w:t>
      </w:r>
    </w:p>
    <w:p w:rsidR="00880C84" w:rsidRPr="00C23EB6" w:rsidRDefault="00880C84" w:rsidP="00880C84">
      <w:pPr>
        <w:ind w:right="-22"/>
        <w:rPr>
          <w:rFonts w:ascii="Times New Roman" w:hAnsi="Times New Roman" w:cs="Times New Roman"/>
          <w:b/>
          <w:sz w:val="20"/>
        </w:rPr>
      </w:pPr>
      <w:r w:rsidRPr="00C23EB6">
        <w:rPr>
          <w:rFonts w:ascii="Times New Roman" w:hAnsi="Times New Roman" w:cs="Times New Roman"/>
          <w:b/>
          <w:sz w:val="20"/>
        </w:rPr>
        <w:t xml:space="preserve">Proposal 1: RAN4 to clarify </w:t>
      </w:r>
      <w:r>
        <w:rPr>
          <w:rFonts w:ascii="Times New Roman" w:hAnsi="Times New Roman" w:cs="Times New Roman"/>
          <w:b/>
          <w:sz w:val="20"/>
        </w:rPr>
        <w:t xml:space="preserve">on which serving cells </w:t>
      </w:r>
      <w:r w:rsidRPr="00C23EB6">
        <w:rPr>
          <w:rFonts w:ascii="Times New Roman" w:hAnsi="Times New Roman" w:cs="Times New Roman"/>
          <w:b/>
          <w:sz w:val="20"/>
        </w:rPr>
        <w:t>interrupt</w:t>
      </w:r>
      <w:r w:rsidR="005F28C3">
        <w:rPr>
          <w:rFonts w:ascii="Times New Roman" w:hAnsi="Times New Roman" w:cs="Times New Roman"/>
          <w:b/>
          <w:sz w:val="20"/>
        </w:rPr>
        <w:t>s occur</w:t>
      </w:r>
      <w:r w:rsidRPr="00C23EB6">
        <w:rPr>
          <w:rFonts w:ascii="Times New Roman" w:hAnsi="Times New Roman" w:cs="Times New Roman"/>
          <w:b/>
          <w:sz w:val="20"/>
        </w:rPr>
        <w:t>.</w:t>
      </w:r>
    </w:p>
    <w:p w:rsidR="00880C84" w:rsidRPr="00C23EB6" w:rsidRDefault="00880C84" w:rsidP="00880C84">
      <w:pPr>
        <w:ind w:right="-22"/>
        <w:rPr>
          <w:rFonts w:ascii="Times New Roman" w:hAnsi="Times New Roman" w:cs="Times New Roman"/>
          <w:b/>
          <w:sz w:val="20"/>
        </w:rPr>
      </w:pPr>
      <w:r w:rsidRPr="00C23EB6">
        <w:rPr>
          <w:rFonts w:ascii="Times New Roman" w:hAnsi="Times New Roman" w:cs="Times New Roman"/>
          <w:b/>
          <w:sz w:val="20"/>
        </w:rPr>
        <w:t>Proposal 2: RAN4 need to clarify when an interrupt would occur.</w:t>
      </w:r>
    </w:p>
    <w:p w:rsidR="00880C84" w:rsidRDefault="00880C84" w:rsidP="00880C84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Our observations related to this are:</w:t>
      </w:r>
    </w:p>
    <w:p w:rsidR="00880C84" w:rsidRPr="00C23EB6" w:rsidRDefault="00880C84" w:rsidP="00880C84">
      <w:pPr>
        <w:ind w:right="-22"/>
        <w:rPr>
          <w:rFonts w:ascii="Times New Roman" w:hAnsi="Times New Roman" w:cs="Times New Roman"/>
          <w:b/>
          <w:sz w:val="20"/>
        </w:rPr>
      </w:pPr>
      <w:r w:rsidRPr="00C23EB6">
        <w:rPr>
          <w:rFonts w:ascii="Times New Roman" w:hAnsi="Times New Roman" w:cs="Times New Roman"/>
          <w:b/>
          <w:sz w:val="20"/>
        </w:rPr>
        <w:t xml:space="preserve">Observation 1: An interrupt is caused </w:t>
      </w:r>
      <w:r>
        <w:rPr>
          <w:rFonts w:ascii="Times New Roman" w:hAnsi="Times New Roman" w:cs="Times New Roman"/>
          <w:b/>
          <w:sz w:val="20"/>
        </w:rPr>
        <w:t xml:space="preserve">at least </w:t>
      </w:r>
      <w:r w:rsidRPr="00C23EB6">
        <w:rPr>
          <w:rFonts w:ascii="Times New Roman" w:hAnsi="Times New Roman" w:cs="Times New Roman"/>
          <w:b/>
          <w:sz w:val="20"/>
        </w:rPr>
        <w:t>on all serving cells within the FR of the reconfigured supplementary UL.</w:t>
      </w:r>
    </w:p>
    <w:p w:rsidR="00880C84" w:rsidRDefault="00880C84" w:rsidP="00880C84">
      <w:pPr>
        <w:ind w:right="-22"/>
        <w:rPr>
          <w:rFonts w:ascii="Times New Roman" w:hAnsi="Times New Roman" w:cs="Times New Roman"/>
          <w:b/>
          <w:sz w:val="20"/>
        </w:rPr>
      </w:pPr>
      <w:r w:rsidRPr="00C23EB6">
        <w:rPr>
          <w:rFonts w:ascii="Times New Roman" w:hAnsi="Times New Roman" w:cs="Times New Roman"/>
          <w:b/>
          <w:sz w:val="20"/>
        </w:rPr>
        <w:t>Observation 2: An interrupt related to reconfiguration of supplementary UL happen during the RRC reconfiguration procedure.</w:t>
      </w:r>
    </w:p>
    <w:p w:rsidR="00880C84" w:rsidRDefault="00F715FC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[5] we have provided a draft CR.</w:t>
      </w:r>
    </w:p>
    <w:p w:rsidR="00F715FC" w:rsidRDefault="00F715FC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Pr="00880C84" w:rsidRDefault="003B659E" w:rsidP="003B659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347FFB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:rsidR="00F715FC" w:rsidRDefault="00880C84" w:rsidP="00880C8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5" w:name="_Ref431017336"/>
      <w:r w:rsidRPr="00880C84">
        <w:rPr>
          <w:rFonts w:ascii="Times New Roman" w:eastAsia="Times New Roman" w:hAnsi="Times New Roman" w:cs="Times New Roman"/>
          <w:sz w:val="20"/>
          <w:szCs w:val="20"/>
          <w:lang w:val="en-GB"/>
        </w:rPr>
        <w:t>R4-1800384</w:t>
      </w:r>
      <w:r w:rsidR="003B659E" w:rsidRPr="00880C8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880C84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CR for 38.133 introducing interruptions at Supplementary UL reconfigurations</w:t>
      </w:r>
      <w:r w:rsidR="003B659E" w:rsidRPr="00880C8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880C84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:rsidR="00F715FC" w:rsidRDefault="00F715FC" w:rsidP="00F715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R4-1800379, </w:t>
      </w:r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>Supplementary UL and interrupts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:rsidR="00F715FC" w:rsidRDefault="00F715FC" w:rsidP="00F715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R4-1800384, </w:t>
      </w:r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>CR for 38.133 introducing interruptions at Supplementary UL reconfigurations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:rsidR="003B659E" w:rsidRDefault="00F715FC" w:rsidP="00F715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R4-1800633, </w:t>
      </w:r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>Discussion on interruption at carrier configuration/deconfiguration for SUL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Huawei, </w:t>
      </w:r>
      <w:proofErr w:type="spellStart"/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>HiSilicon</w:t>
      </w:r>
      <w:bookmarkEnd w:id="5"/>
      <w:proofErr w:type="spellEnd"/>
    </w:p>
    <w:p w:rsidR="00F715FC" w:rsidRPr="00880C84" w:rsidRDefault="00F715FC" w:rsidP="00F715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>R4-1802795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F715FC">
        <w:rPr>
          <w:rFonts w:ascii="Times New Roman" w:eastAsia="Times New Roman" w:hAnsi="Times New Roman" w:cs="Times New Roman"/>
          <w:sz w:val="20"/>
          <w:szCs w:val="20"/>
          <w:lang w:val="en-GB"/>
        </w:rPr>
        <w:t>Draft CR for 38.133 introducing interruptions at Supplementary UL reconfigurations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880C84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:rsidR="003B659E" w:rsidRDefault="003B659E" w:rsidP="00841BCD">
      <w:pPr>
        <w:ind w:right="-22"/>
        <w:rPr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41BC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2711C9"/>
    <w:multiLevelType w:val="hybridMultilevel"/>
    <w:tmpl w:val="8384C652"/>
    <w:lvl w:ilvl="0" w:tplc="D158BCA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B08C7"/>
    <w:multiLevelType w:val="hybridMultilevel"/>
    <w:tmpl w:val="C62282F4"/>
    <w:lvl w:ilvl="0" w:tplc="9B5807F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530DD"/>
    <w:multiLevelType w:val="hybridMultilevel"/>
    <w:tmpl w:val="AF3E7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C5FD1"/>
    <w:rsid w:val="00174E09"/>
    <w:rsid w:val="001838CF"/>
    <w:rsid w:val="001E30F6"/>
    <w:rsid w:val="00235C1D"/>
    <w:rsid w:val="00235F5C"/>
    <w:rsid w:val="00252C85"/>
    <w:rsid w:val="002C2D19"/>
    <w:rsid w:val="002D10FA"/>
    <w:rsid w:val="002D4C55"/>
    <w:rsid w:val="00326084"/>
    <w:rsid w:val="00347FFB"/>
    <w:rsid w:val="003B659E"/>
    <w:rsid w:val="003B70E5"/>
    <w:rsid w:val="0043750A"/>
    <w:rsid w:val="00481736"/>
    <w:rsid w:val="00485D18"/>
    <w:rsid w:val="004E5E66"/>
    <w:rsid w:val="00503B4D"/>
    <w:rsid w:val="00504EE9"/>
    <w:rsid w:val="005259AA"/>
    <w:rsid w:val="0054442C"/>
    <w:rsid w:val="00550285"/>
    <w:rsid w:val="005836F8"/>
    <w:rsid w:val="005A0C35"/>
    <w:rsid w:val="005D3936"/>
    <w:rsid w:val="005E61A8"/>
    <w:rsid w:val="005F28C3"/>
    <w:rsid w:val="005F6419"/>
    <w:rsid w:val="00645593"/>
    <w:rsid w:val="00646FA0"/>
    <w:rsid w:val="00664950"/>
    <w:rsid w:val="00683220"/>
    <w:rsid w:val="00687FA0"/>
    <w:rsid w:val="006B7010"/>
    <w:rsid w:val="006C0CA2"/>
    <w:rsid w:val="006C7446"/>
    <w:rsid w:val="007145FF"/>
    <w:rsid w:val="00785232"/>
    <w:rsid w:val="007B05E9"/>
    <w:rsid w:val="007C3ED0"/>
    <w:rsid w:val="007D5E9D"/>
    <w:rsid w:val="007F065E"/>
    <w:rsid w:val="00811C9D"/>
    <w:rsid w:val="00816C80"/>
    <w:rsid w:val="008409EC"/>
    <w:rsid w:val="00841BCD"/>
    <w:rsid w:val="00843C30"/>
    <w:rsid w:val="00861DCE"/>
    <w:rsid w:val="00880C84"/>
    <w:rsid w:val="008826C1"/>
    <w:rsid w:val="008A1A04"/>
    <w:rsid w:val="008A5AD9"/>
    <w:rsid w:val="008C62B0"/>
    <w:rsid w:val="008E304E"/>
    <w:rsid w:val="009042BD"/>
    <w:rsid w:val="009333BF"/>
    <w:rsid w:val="00940CF0"/>
    <w:rsid w:val="00943418"/>
    <w:rsid w:val="0096600A"/>
    <w:rsid w:val="009E6ABC"/>
    <w:rsid w:val="009F58CD"/>
    <w:rsid w:val="009F5CA6"/>
    <w:rsid w:val="00A22B78"/>
    <w:rsid w:val="00A25AE5"/>
    <w:rsid w:val="00A565EA"/>
    <w:rsid w:val="00A82991"/>
    <w:rsid w:val="00AA1B0E"/>
    <w:rsid w:val="00AC5CA7"/>
    <w:rsid w:val="00AE0CB5"/>
    <w:rsid w:val="00B352C1"/>
    <w:rsid w:val="00B63CFB"/>
    <w:rsid w:val="00BA1CCD"/>
    <w:rsid w:val="00BA6E48"/>
    <w:rsid w:val="00BF2218"/>
    <w:rsid w:val="00C23EB6"/>
    <w:rsid w:val="00CA5C3C"/>
    <w:rsid w:val="00CD7492"/>
    <w:rsid w:val="00CE3A6B"/>
    <w:rsid w:val="00D00211"/>
    <w:rsid w:val="00D06309"/>
    <w:rsid w:val="00D15E9E"/>
    <w:rsid w:val="00D43403"/>
    <w:rsid w:val="00D85728"/>
    <w:rsid w:val="00DB3BD2"/>
    <w:rsid w:val="00DC60A3"/>
    <w:rsid w:val="00DF2997"/>
    <w:rsid w:val="00EC7BC3"/>
    <w:rsid w:val="00F1362C"/>
    <w:rsid w:val="00F715FC"/>
    <w:rsid w:val="00F824F5"/>
    <w:rsid w:val="00F85E30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6B701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C2D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1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7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Dalsgaard</dc:creator>
  <cp:keywords/>
  <dc:description/>
  <cp:lastModifiedBy>Nokia</cp:lastModifiedBy>
  <cp:revision>2</cp:revision>
  <dcterms:created xsi:type="dcterms:W3CDTF">2018-02-19T21:25:00Z</dcterms:created>
  <dcterms:modified xsi:type="dcterms:W3CDTF">2018-02-19T21:25:00Z</dcterms:modified>
</cp:coreProperties>
</file>