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166AB1">
        <w:rPr>
          <w:rFonts w:ascii="Arial" w:hAnsi="Arial" w:cs="Arial" w:hint="eastAsia"/>
          <w:b/>
          <w:noProof/>
          <w:sz w:val="24"/>
          <w:lang w:val="sv-SE" w:eastAsia="ja-JP"/>
        </w:rPr>
        <w:t>4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  <w:t>R4-</w:t>
      </w:r>
      <w:r w:rsidR="00060A3A" w:rsidRPr="00060A3A">
        <w:t xml:space="preserve"> </w:t>
      </w:r>
      <w:r w:rsidR="00060A3A" w:rsidRPr="00060A3A">
        <w:rPr>
          <w:rFonts w:ascii="Arial" w:hAnsi="Arial" w:cs="Arial"/>
          <w:b/>
          <w:noProof/>
          <w:sz w:val="24"/>
          <w:lang w:val="sv-SE"/>
        </w:rPr>
        <w:t>1707567</w:t>
      </w:r>
    </w:p>
    <w:p w:rsidR="00420EC8" w:rsidRDefault="00166AB1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Berlin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Deutsche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1 -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25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August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2017</w:t>
      </w:r>
    </w:p>
    <w:p w:rsidR="00420EC8" w:rsidRPr="00B669FD" w:rsidRDefault="00420EC8" w:rsidP="00420EC8">
      <w:pPr>
        <w:tabs>
          <w:tab w:val="left" w:pos="1985"/>
        </w:tabs>
        <w:spacing w:before="120" w:after="120"/>
        <w:jc w:val="both"/>
        <w:rPr>
          <w:bCs/>
          <w:lang w:val="sv-SE" w:eastAsia="ja-JP"/>
        </w:rPr>
      </w:pPr>
    </w:p>
    <w:p w:rsidR="000040C4" w:rsidRPr="006E7DB8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sv-SE"/>
        </w:rPr>
      </w:pPr>
      <w:r w:rsidRPr="00B669FD">
        <w:rPr>
          <w:rFonts w:ascii="Arial" w:hAnsi="Arial" w:cs="Arial"/>
          <w:b/>
          <w:sz w:val="24"/>
          <w:lang w:val="sv-SE"/>
        </w:rPr>
        <w:t>Source: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 w:hint="eastAsia"/>
          <w:bCs/>
          <w:sz w:val="24"/>
          <w:lang w:val="sv-SE" w:eastAsia="ja-JP"/>
        </w:rPr>
        <w:t>NTT DOCOMO</w:t>
      </w:r>
      <w:r w:rsidR="004C3EAE" w:rsidRPr="00B669FD">
        <w:rPr>
          <w:rFonts w:ascii="Arial" w:hAnsi="Arial" w:cs="Arial" w:hint="eastAsia"/>
          <w:bCs/>
          <w:sz w:val="24"/>
          <w:lang w:val="sv-SE" w:eastAsia="ja-JP"/>
        </w:rPr>
        <w:t>, INC.</w:t>
      </w:r>
      <w:r w:rsidR="00821B7C" w:rsidRPr="00B669FD">
        <w:rPr>
          <w:rFonts w:ascii="Arial" w:hAnsi="Arial" w:cs="Arial" w:hint="eastAsia"/>
          <w:bCs/>
          <w:sz w:val="24"/>
          <w:lang w:val="sv-SE" w:eastAsia="ja-JP"/>
        </w:rPr>
        <w:t>,</w:t>
      </w:r>
      <w:r w:rsidR="00C83E1F" w:rsidRPr="00B669FD">
        <w:rPr>
          <w:rFonts w:ascii="Arial" w:hAnsi="Arial" w:cs="Arial" w:hint="eastAsia"/>
          <w:bCs/>
          <w:sz w:val="24"/>
          <w:lang w:val="sv-SE" w:eastAsia="ja-JP"/>
        </w:rPr>
        <w:t xml:space="preserve"> S</w:t>
      </w:r>
      <w:r w:rsidR="00B669FD">
        <w:rPr>
          <w:rFonts w:ascii="Arial" w:hAnsi="Arial" w:cs="Arial" w:hint="eastAsia"/>
          <w:bCs/>
          <w:sz w:val="24"/>
          <w:lang w:val="sv-SE" w:eastAsia="ja-JP"/>
        </w:rPr>
        <w:t>HA</w:t>
      </w:r>
      <w:r w:rsidR="0099710B">
        <w:rPr>
          <w:rFonts w:ascii="Arial" w:hAnsi="Arial" w:cs="Arial" w:hint="eastAsia"/>
          <w:bCs/>
          <w:sz w:val="24"/>
          <w:lang w:val="sv-SE" w:eastAsia="ja-JP"/>
        </w:rPr>
        <w:t>R</w:t>
      </w:r>
      <w:r w:rsidR="00B669FD">
        <w:rPr>
          <w:rFonts w:ascii="Arial" w:hAnsi="Arial" w:cs="Arial" w:hint="eastAsia"/>
          <w:bCs/>
          <w:sz w:val="24"/>
          <w:lang w:val="sv-SE" w:eastAsia="ja-JP"/>
        </w:rPr>
        <w:t>P</w:t>
      </w:r>
    </w:p>
    <w:p w:rsidR="000040C4" w:rsidRPr="00B669FD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Title: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A55462" w:rsidRPr="00B669FD">
        <w:rPr>
          <w:rFonts w:ascii="Arial" w:hAnsi="Arial" w:cs="Arial" w:hint="eastAsia"/>
          <w:sz w:val="24"/>
          <w:lang w:val="sv-SE" w:eastAsia="ja-JP"/>
        </w:rPr>
        <w:t>EIRP assumption for mmWave</w:t>
      </w:r>
    </w:p>
    <w:p w:rsidR="000040C4" w:rsidRPr="00B669F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Agenda Item: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060A3A">
        <w:rPr>
          <w:rFonts w:ascii="Arial" w:hAnsi="Arial" w:cs="Arial" w:hint="eastAsia"/>
          <w:sz w:val="24"/>
          <w:lang w:val="sv-SE" w:eastAsia="ja-JP"/>
        </w:rPr>
        <w:t>9.4.3</w:t>
      </w:r>
    </w:p>
    <w:p w:rsidR="000040C4" w:rsidRPr="00B669F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Document for: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DC6F97" w:rsidRPr="00B669FD">
        <w:rPr>
          <w:rFonts w:ascii="Arial" w:hAnsi="Arial" w:cs="Arial" w:hint="eastAsia"/>
          <w:bCs/>
          <w:sz w:val="24"/>
          <w:lang w:val="sv-SE" w:eastAsia="ja-JP"/>
        </w:rPr>
        <w:t>Discussion</w:t>
      </w:r>
      <w:r w:rsidR="002047EF" w:rsidRPr="00B669FD">
        <w:rPr>
          <w:rFonts w:ascii="Arial" w:hAnsi="Arial" w:cs="Arial" w:hint="eastAsia"/>
          <w:bCs/>
          <w:sz w:val="24"/>
          <w:lang w:val="sv-SE" w:eastAsia="ja-JP"/>
        </w:rPr>
        <w:t xml:space="preserve"> 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8E1F21" w:rsidRDefault="00821B7C" w:rsidP="00323FBD">
      <w:pPr>
        <w:spacing w:before="120" w:after="120"/>
        <w:jc w:val="both"/>
        <w:rPr>
          <w:lang w:eastAsia="ja-JP"/>
        </w:rPr>
      </w:pPr>
      <w:bookmarkStart w:id="0" w:name="OLE_LINK3"/>
      <w:bookmarkStart w:id="1" w:name="OLE_LINK4"/>
      <w:r>
        <w:rPr>
          <w:rFonts w:hint="eastAsia"/>
          <w:lang w:eastAsia="ja-JP"/>
        </w:rPr>
        <w:t xml:space="preserve">This contribution provides </w:t>
      </w:r>
      <w:r w:rsidR="00B669FD">
        <w:rPr>
          <w:rFonts w:hint="eastAsia"/>
          <w:lang w:eastAsia="ja-JP"/>
        </w:rPr>
        <w:t>estimation of EIRP based on simulation r</w:t>
      </w:r>
      <w:r>
        <w:rPr>
          <w:rFonts w:hint="eastAsia"/>
          <w:lang w:eastAsia="ja-JP"/>
        </w:rPr>
        <w:t xml:space="preserve">esult </w:t>
      </w:r>
      <w:r w:rsidR="00B669FD">
        <w:rPr>
          <w:rFonts w:hint="eastAsia"/>
          <w:lang w:eastAsia="ja-JP"/>
        </w:rPr>
        <w:t xml:space="preserve">at </w:t>
      </w:r>
      <w:proofErr w:type="spellStart"/>
      <w:r w:rsidR="00B669FD">
        <w:rPr>
          <w:rFonts w:hint="eastAsia"/>
          <w:lang w:eastAsia="ja-JP"/>
        </w:rPr>
        <w:t>mmWave</w:t>
      </w:r>
      <w:proofErr w:type="spellEnd"/>
      <w:r w:rsidR="00B669FD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095660">
        <w:rPr>
          <w:rFonts w:hint="eastAsia"/>
          <w:lang w:eastAsia="ja-JP"/>
        </w:rPr>
        <w:t xml:space="preserve">More than 30 </w:t>
      </w:r>
      <w:proofErr w:type="spellStart"/>
      <w:r w:rsidR="00B669FD">
        <w:rPr>
          <w:rFonts w:hint="eastAsia"/>
          <w:lang w:eastAsia="ja-JP"/>
        </w:rPr>
        <w:t>dBm</w:t>
      </w:r>
      <w:proofErr w:type="spellEnd"/>
      <w:r w:rsidR="00B669FD">
        <w:rPr>
          <w:rFonts w:hint="eastAsia"/>
          <w:lang w:eastAsia="ja-JP"/>
        </w:rPr>
        <w:t xml:space="preserve"> </w:t>
      </w:r>
      <w:r w:rsidR="00095660">
        <w:rPr>
          <w:rFonts w:hint="eastAsia"/>
          <w:lang w:eastAsia="ja-JP"/>
        </w:rPr>
        <w:t xml:space="preserve">of </w:t>
      </w:r>
      <w:r w:rsidR="00B669FD">
        <w:rPr>
          <w:rFonts w:hint="eastAsia"/>
          <w:lang w:eastAsia="ja-JP"/>
        </w:rPr>
        <w:t xml:space="preserve">EIRP can be achieved with the condition of 2-set of 2x2 patch array antenna. </w:t>
      </w:r>
      <w:r w:rsidR="00B669FD">
        <w:rPr>
          <w:lang w:eastAsia="ja-JP"/>
        </w:rPr>
        <w:t>T</w:t>
      </w:r>
      <w:r w:rsidR="00B669FD">
        <w:rPr>
          <w:rFonts w:hint="eastAsia"/>
          <w:lang w:eastAsia="ja-JP"/>
        </w:rPr>
        <w:t xml:space="preserve">his result is helpful for defining NR </w:t>
      </w:r>
      <w:proofErr w:type="spellStart"/>
      <w:r w:rsidR="00B669FD">
        <w:rPr>
          <w:rFonts w:hint="eastAsia"/>
          <w:lang w:eastAsia="ja-JP"/>
        </w:rPr>
        <w:t>mmWave</w:t>
      </w:r>
      <w:proofErr w:type="spellEnd"/>
      <w:r w:rsidR="00B669FD">
        <w:rPr>
          <w:rFonts w:hint="eastAsia"/>
          <w:lang w:eastAsia="ja-JP"/>
        </w:rPr>
        <w:t xml:space="preserve"> </w:t>
      </w:r>
      <w:r w:rsidR="00B669FD">
        <w:rPr>
          <w:lang w:eastAsia="ja-JP"/>
        </w:rPr>
        <w:t>requirement</w:t>
      </w:r>
      <w:r w:rsidR="00B669FD">
        <w:rPr>
          <w:rFonts w:hint="eastAsia"/>
          <w:lang w:eastAsia="ja-JP"/>
        </w:rPr>
        <w:t xml:space="preserve">. </w:t>
      </w:r>
    </w:p>
    <w:bookmarkEnd w:id="0"/>
    <w:bookmarkEnd w:id="1"/>
    <w:p w:rsidR="00276BDD" w:rsidRDefault="00B669FD" w:rsidP="00771F39">
      <w:pPr>
        <w:pStyle w:val="1"/>
        <w:spacing w:before="120" w:after="120"/>
      </w:pPr>
      <w:r>
        <w:rPr>
          <w:rFonts w:hint="eastAsia"/>
          <w:lang w:eastAsia="ja-JP"/>
        </w:rPr>
        <w:t xml:space="preserve"> EIRP </w:t>
      </w:r>
      <w:r>
        <w:rPr>
          <w:lang w:eastAsia="ja-JP"/>
        </w:rPr>
        <w:t>S</w:t>
      </w:r>
      <w:r>
        <w:rPr>
          <w:rFonts w:hint="eastAsia"/>
          <w:lang w:eastAsia="ja-JP"/>
        </w:rPr>
        <w:t>imulation</w:t>
      </w:r>
      <w:r w:rsidR="00061F58">
        <w:rPr>
          <w:rFonts w:hint="eastAsia"/>
          <w:lang w:eastAsia="ja-JP"/>
        </w:rPr>
        <w:t xml:space="preserve"> </w:t>
      </w:r>
    </w:p>
    <w:p w:rsidR="00B669FD" w:rsidRDefault="00B669FD" w:rsidP="00B669FD">
      <w:pPr>
        <w:pStyle w:val="2"/>
        <w:spacing w:before="120" w:after="120"/>
      </w:pPr>
      <w:r>
        <w:rPr>
          <w:lang w:eastAsia="ja-JP"/>
        </w:rPr>
        <w:t>C</w:t>
      </w:r>
      <w:r>
        <w:rPr>
          <w:rFonts w:hint="eastAsia"/>
          <w:lang w:eastAsia="ja-JP"/>
        </w:rPr>
        <w:t xml:space="preserve">ondition of the </w:t>
      </w:r>
      <w:r>
        <w:rPr>
          <w:lang w:eastAsia="ja-JP"/>
        </w:rPr>
        <w:t>S</w:t>
      </w:r>
      <w:r>
        <w:rPr>
          <w:rFonts w:hint="eastAsia"/>
          <w:lang w:eastAsia="ja-JP"/>
        </w:rPr>
        <w:t>imulation</w:t>
      </w:r>
    </w:p>
    <w:p w:rsidR="001E5675" w:rsidRPr="00740746" w:rsidRDefault="009F7F70" w:rsidP="00740746">
      <w:pPr>
        <w:spacing w:before="120" w:after="120"/>
        <w:jc w:val="both"/>
        <w:rPr>
          <w:rFonts w:eastAsia="PMingLiU"/>
          <w:lang w:eastAsia="zh-TW"/>
        </w:rPr>
      </w:pPr>
      <w:r w:rsidRPr="00F61810">
        <w:rPr>
          <w:rFonts w:eastAsia="PMingLiU" w:hint="eastAsia"/>
          <w:lang w:eastAsia="zh-TW"/>
        </w:rPr>
        <w:t>T</w:t>
      </w:r>
      <w:r w:rsidR="00B669FD">
        <w:rPr>
          <w:rFonts w:hint="eastAsia"/>
          <w:lang w:eastAsia="ja-JP"/>
        </w:rPr>
        <w:t xml:space="preserve">able 1 shows the condition of elector magnetic simulation for </w:t>
      </w:r>
      <w:proofErr w:type="spellStart"/>
      <w:r w:rsidR="00B669FD">
        <w:rPr>
          <w:rFonts w:hint="eastAsia"/>
          <w:lang w:eastAsia="ja-JP"/>
        </w:rPr>
        <w:t>mmWave</w:t>
      </w:r>
      <w:proofErr w:type="spellEnd"/>
      <w:r w:rsidR="00B669FD">
        <w:rPr>
          <w:rFonts w:hint="eastAsia"/>
          <w:lang w:eastAsia="ja-JP"/>
        </w:rPr>
        <w:t xml:space="preserve">. </w:t>
      </w:r>
      <w:r w:rsidR="00B669FD">
        <w:rPr>
          <w:lang w:eastAsia="ja-JP"/>
        </w:rPr>
        <w:t>W</w:t>
      </w:r>
      <w:r w:rsidR="00B669FD">
        <w:rPr>
          <w:rFonts w:hint="eastAsia"/>
          <w:lang w:eastAsia="ja-JP"/>
        </w:rPr>
        <w:t xml:space="preserve">e consider basic patch antenna </w:t>
      </w:r>
      <w:r w:rsidR="00B669FD" w:rsidRPr="00740746">
        <w:rPr>
          <w:rFonts w:eastAsia="PMingLiU" w:hint="eastAsia"/>
          <w:lang w:eastAsia="zh-TW"/>
        </w:rPr>
        <w:t xml:space="preserve">which has 6dBi gain in the range of 26.5 GHz to 29.5 GHz. </w:t>
      </w:r>
      <w:r w:rsidR="00740746">
        <w:rPr>
          <w:rFonts w:hint="eastAsia"/>
          <w:lang w:eastAsia="ja-JP"/>
        </w:rPr>
        <w:t xml:space="preserve">Simulation model is shown in Fig.1. </w:t>
      </w:r>
      <w:r w:rsidR="00B669FD" w:rsidRPr="00740746">
        <w:rPr>
          <w:rFonts w:eastAsia="PMingLiU"/>
          <w:lang w:eastAsia="zh-TW"/>
        </w:rPr>
        <w:t>T</w:t>
      </w:r>
      <w:r w:rsidR="00B669FD" w:rsidRPr="00740746">
        <w:rPr>
          <w:rFonts w:eastAsia="PMingLiU" w:hint="eastAsia"/>
          <w:lang w:eastAsia="zh-TW"/>
        </w:rPr>
        <w:t xml:space="preserve">he antenna has V and H port. 2x2 array is configured with the patch antenna. Figure </w:t>
      </w:r>
      <w:r w:rsidR="00740746">
        <w:rPr>
          <w:rFonts w:hint="eastAsia"/>
          <w:lang w:eastAsia="ja-JP"/>
        </w:rPr>
        <w:t>2</w:t>
      </w:r>
      <w:r w:rsidR="00B669FD" w:rsidRPr="00740746">
        <w:rPr>
          <w:rFonts w:eastAsia="PMingLiU" w:hint="eastAsia"/>
          <w:lang w:eastAsia="zh-TW"/>
        </w:rPr>
        <w:t xml:space="preserve"> shows simulation model of device and allocation of the array. </w:t>
      </w:r>
      <w:r w:rsidR="00B669FD" w:rsidRPr="00740746">
        <w:rPr>
          <w:rFonts w:eastAsia="PMingLiU"/>
          <w:lang w:eastAsia="zh-TW"/>
        </w:rPr>
        <w:t>T</w:t>
      </w:r>
      <w:r w:rsidR="00B669FD" w:rsidRPr="00740746">
        <w:rPr>
          <w:rFonts w:eastAsia="PMingLiU" w:hint="eastAsia"/>
          <w:lang w:eastAsia="zh-TW"/>
        </w:rPr>
        <w:t xml:space="preserve">his simulation model is based on the </w:t>
      </w:r>
      <w:r w:rsidR="00B669FD" w:rsidRPr="00740746">
        <w:rPr>
          <w:rFonts w:eastAsia="PMingLiU"/>
          <w:lang w:eastAsia="zh-TW"/>
        </w:rPr>
        <w:t>commercial</w:t>
      </w:r>
      <w:r w:rsidR="00B669FD" w:rsidRPr="00740746">
        <w:rPr>
          <w:rFonts w:eastAsia="PMingLiU" w:hint="eastAsia"/>
          <w:lang w:eastAsia="zh-TW"/>
        </w:rPr>
        <w:t xml:space="preserve"> product, and, 2-set of array are allocated in the</w:t>
      </w:r>
      <w:r w:rsidR="00F9262A" w:rsidRPr="00740746">
        <w:rPr>
          <w:rFonts w:eastAsia="PMingLiU" w:hint="eastAsia"/>
          <w:lang w:eastAsia="zh-TW"/>
        </w:rPr>
        <w:t xml:space="preserve"> </w:t>
      </w:r>
      <w:r w:rsidR="00624F9A">
        <w:rPr>
          <w:rFonts w:eastAsia="PMingLiU" w:hint="eastAsia"/>
          <w:lang w:eastAsia="zh-TW"/>
        </w:rPr>
        <w:t>device model (</w:t>
      </w:r>
      <w:r w:rsidR="00B669FD" w:rsidRPr="00740746">
        <w:rPr>
          <w:rFonts w:eastAsia="PMingLiU" w:hint="eastAsia"/>
          <w:lang w:eastAsia="zh-TW"/>
        </w:rPr>
        <w:t>position 1 and position 2</w:t>
      </w:r>
      <w:r w:rsidR="00740746" w:rsidRPr="00740746">
        <w:rPr>
          <w:rFonts w:eastAsia="PMingLiU" w:hint="eastAsia"/>
          <w:lang w:eastAsia="zh-TW"/>
        </w:rPr>
        <w:t>,</w:t>
      </w:r>
      <w:r w:rsidR="00B669FD" w:rsidRPr="00740746">
        <w:rPr>
          <w:rFonts w:eastAsia="PMingLiU" w:hint="eastAsia"/>
          <w:lang w:eastAsia="zh-TW"/>
        </w:rPr>
        <w:t xml:space="preserve"> or position 1 and position 3). Metal frame are used in this device and casing is plastic.</w:t>
      </w:r>
    </w:p>
    <w:p w:rsidR="00F9262A" w:rsidRPr="00740746" w:rsidRDefault="00F9262A" w:rsidP="00B13157">
      <w:pPr>
        <w:spacing w:before="120" w:after="120"/>
        <w:jc w:val="both"/>
        <w:rPr>
          <w:rFonts w:eastAsia="PMingLiU"/>
          <w:lang w:eastAsia="zh-TW"/>
        </w:rPr>
      </w:pPr>
    </w:p>
    <w:p w:rsidR="00AA0177" w:rsidRDefault="00AA0177" w:rsidP="00771F39">
      <w:pPr>
        <w:spacing w:before="120" w:after="120"/>
        <w:rPr>
          <w:lang w:eastAsia="ja-JP"/>
        </w:rPr>
      </w:pPr>
      <w:proofErr w:type="gramStart"/>
      <w:r>
        <w:rPr>
          <w:rFonts w:hint="eastAsia"/>
          <w:lang w:eastAsia="ja-JP"/>
        </w:rPr>
        <w:t>Table</w:t>
      </w:r>
      <w:r w:rsidR="006A3E2D">
        <w:rPr>
          <w:rFonts w:hint="eastAsia"/>
          <w:lang w:eastAsia="ja-JP"/>
        </w:rPr>
        <w:t xml:space="preserve"> 1</w:t>
      </w:r>
      <w:r w:rsidR="009F7F70">
        <w:rPr>
          <w:rFonts w:eastAsia="PMingLiU" w:hint="eastAsia"/>
          <w:lang w:eastAsia="zh-TW"/>
        </w:rPr>
        <w:t>.</w:t>
      </w:r>
      <w:proofErr w:type="gramEnd"/>
      <w:r w:rsidR="006A3E2D">
        <w:rPr>
          <w:rFonts w:hint="eastAsia"/>
          <w:lang w:eastAsia="ja-JP"/>
        </w:rPr>
        <w:t xml:space="preserve">  </w:t>
      </w:r>
      <w:r w:rsidR="00867B85">
        <w:rPr>
          <w:rFonts w:hint="eastAsia"/>
          <w:lang w:eastAsia="ja-JP"/>
        </w:rPr>
        <w:t>Simulation condition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19"/>
        <w:gridCol w:w="4920"/>
      </w:tblGrid>
      <w:tr w:rsidR="00B669FD" w:rsidTr="00B669FD">
        <w:tc>
          <w:tcPr>
            <w:tcW w:w="4919" w:type="dxa"/>
          </w:tcPr>
          <w:p w:rsidR="00B669FD" w:rsidRDefault="00B669FD" w:rsidP="00771F3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requency</w:t>
            </w:r>
          </w:p>
        </w:tc>
        <w:tc>
          <w:tcPr>
            <w:tcW w:w="4920" w:type="dxa"/>
          </w:tcPr>
          <w:p w:rsidR="00B669FD" w:rsidRDefault="00B669FD" w:rsidP="00771F39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28GHz</w:t>
            </w:r>
          </w:p>
        </w:tc>
      </w:tr>
      <w:tr w:rsidR="00B669FD" w:rsidTr="00B669FD">
        <w:tc>
          <w:tcPr>
            <w:tcW w:w="49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 xml:space="preserve">ntenna type </w:t>
            </w:r>
          </w:p>
        </w:tc>
        <w:tc>
          <w:tcPr>
            <w:tcW w:w="4920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atch antenna</w:t>
            </w:r>
          </w:p>
        </w:tc>
      </w:tr>
      <w:tr w:rsidR="00B669FD" w:rsidTr="00B669FD">
        <w:tc>
          <w:tcPr>
            <w:tcW w:w="49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 xml:space="preserve">hickness of </w:t>
            </w:r>
            <w:r>
              <w:rPr>
                <w:lang w:eastAsia="ja-JP"/>
              </w:rPr>
              <w:t>antenna</w:t>
            </w:r>
            <w:r>
              <w:rPr>
                <w:rFonts w:hint="eastAsia"/>
                <w:lang w:eastAsia="ja-JP"/>
              </w:rPr>
              <w:t xml:space="preserve"> </w:t>
            </w:r>
          </w:p>
        </w:tc>
        <w:tc>
          <w:tcPr>
            <w:tcW w:w="4920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0.6mm</w:t>
            </w:r>
          </w:p>
        </w:tc>
      </w:tr>
      <w:tr w:rsidR="00B669FD" w:rsidTr="00B669FD">
        <w:tc>
          <w:tcPr>
            <w:tcW w:w="49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ntenna gain</w:t>
            </w:r>
          </w:p>
        </w:tc>
        <w:tc>
          <w:tcPr>
            <w:tcW w:w="4920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O</w:t>
            </w:r>
            <w:r>
              <w:rPr>
                <w:rFonts w:hint="eastAsia"/>
                <w:lang w:eastAsia="ja-JP"/>
              </w:rPr>
              <w:t xml:space="preserve">ver 6dBi (26.5 GHz to 29.5 GHz) </w:t>
            </w:r>
          </w:p>
        </w:tc>
      </w:tr>
      <w:tr w:rsidR="00B669FD" w:rsidTr="00B669FD">
        <w:tc>
          <w:tcPr>
            <w:tcW w:w="49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onfiguration of array</w:t>
            </w:r>
          </w:p>
        </w:tc>
        <w:tc>
          <w:tcPr>
            <w:tcW w:w="4920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2x2</w:t>
            </w:r>
          </w:p>
        </w:tc>
      </w:tr>
      <w:tr w:rsidR="00B669FD" w:rsidTr="00B669FD">
        <w:tc>
          <w:tcPr>
            <w:tcW w:w="4919" w:type="dxa"/>
            <w:vMerge w:val="restart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evice model</w:t>
            </w:r>
          </w:p>
        </w:tc>
        <w:tc>
          <w:tcPr>
            <w:tcW w:w="4920" w:type="dxa"/>
          </w:tcPr>
          <w:p w:rsidR="00B669FD" w:rsidRDefault="00B669FD" w:rsidP="00B669FD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Frame : metal</w:t>
            </w:r>
          </w:p>
        </w:tc>
      </w:tr>
      <w:tr w:rsidR="00B669FD" w:rsidTr="00B669FD">
        <w:tc>
          <w:tcPr>
            <w:tcW w:w="4919" w:type="dxa"/>
            <w:vMerge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</w:p>
        </w:tc>
        <w:tc>
          <w:tcPr>
            <w:tcW w:w="4920" w:type="dxa"/>
          </w:tcPr>
          <w:p w:rsidR="00B669FD" w:rsidRDefault="00B669FD" w:rsidP="00B669FD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 xml:space="preserve">asing : </w:t>
            </w:r>
            <w:r>
              <w:rPr>
                <w:lang w:eastAsia="ja-JP"/>
              </w:rPr>
              <w:t>plastic</w:t>
            </w:r>
          </w:p>
        </w:tc>
      </w:tr>
    </w:tbl>
    <w:p w:rsidR="001A4D88" w:rsidRDefault="00624F9A" w:rsidP="00771F39">
      <w:pPr>
        <w:spacing w:before="120" w:after="120"/>
        <w:rPr>
          <w:lang w:eastAsia="ja-JP"/>
        </w:rPr>
      </w:pPr>
      <w:r>
        <w:rPr>
          <w:rFonts w:hint="eastAsia"/>
          <w:noProof/>
          <w:lang w:val="en-US" w:eastAsia="ja-JP"/>
        </w:rPr>
        <w:lastRenderedPageBreak/>
        <w:drawing>
          <wp:inline distT="0" distB="0" distL="0" distR="0">
            <wp:extent cx="2697224" cy="2371060"/>
            <wp:effectExtent l="0" t="0" r="8255" b="0"/>
            <wp:docPr id="103" name="図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9" cy="237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3B7" w:rsidRDefault="00B669FD" w:rsidP="00771F39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Fig.1 </w:t>
      </w:r>
      <w:r w:rsidR="000823B7">
        <w:rPr>
          <w:lang w:eastAsia="ja-JP"/>
        </w:rPr>
        <w:t>A</w:t>
      </w:r>
      <w:r w:rsidR="000823B7">
        <w:rPr>
          <w:rFonts w:hint="eastAsia"/>
          <w:lang w:eastAsia="ja-JP"/>
        </w:rPr>
        <w:t xml:space="preserve">rray antenna model (2x2 </w:t>
      </w:r>
      <w:r w:rsidR="000823B7">
        <w:rPr>
          <w:lang w:eastAsia="ja-JP"/>
        </w:rPr>
        <w:t>patch</w:t>
      </w:r>
      <w:r w:rsidR="000823B7">
        <w:rPr>
          <w:rFonts w:hint="eastAsia"/>
          <w:lang w:eastAsia="ja-JP"/>
        </w:rPr>
        <w:t xml:space="preserve"> antenna)</w:t>
      </w:r>
    </w:p>
    <w:p w:rsidR="00740746" w:rsidRDefault="00740746" w:rsidP="00771F39">
      <w:pPr>
        <w:spacing w:before="120" w:after="120"/>
        <w:rPr>
          <w:lang w:eastAsia="ja-JP"/>
        </w:rPr>
      </w:pPr>
    </w:p>
    <w:p w:rsidR="00B669FD" w:rsidRDefault="006E7DB8" w:rsidP="00B669FD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>
            <wp:extent cx="4730750" cy="388937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9FD" w:rsidRDefault="00B669FD" w:rsidP="00B669F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Fig.</w:t>
      </w:r>
      <w:r w:rsidR="00740746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S</w:t>
      </w:r>
      <w:r>
        <w:rPr>
          <w:rFonts w:hint="eastAsia"/>
          <w:lang w:eastAsia="ja-JP"/>
        </w:rPr>
        <w:t>imulation model</w:t>
      </w:r>
    </w:p>
    <w:p w:rsidR="00B669FD" w:rsidRDefault="00B669FD" w:rsidP="00771F39">
      <w:pPr>
        <w:spacing w:before="120" w:after="120"/>
        <w:rPr>
          <w:lang w:eastAsia="ja-JP"/>
        </w:rPr>
      </w:pPr>
    </w:p>
    <w:p w:rsidR="00B669FD" w:rsidRDefault="00B669FD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476712" w:rsidRDefault="00476712" w:rsidP="00771F39">
      <w:pPr>
        <w:spacing w:before="120" w:after="120"/>
        <w:rPr>
          <w:lang w:eastAsia="ja-JP"/>
        </w:rPr>
      </w:pPr>
    </w:p>
    <w:p w:rsidR="00EB55E8" w:rsidRPr="001A4D88" w:rsidRDefault="00B669FD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lastRenderedPageBreak/>
        <w:t>Simulation</w:t>
      </w:r>
      <w:r w:rsidR="00EB55E8">
        <w:rPr>
          <w:rFonts w:hint="eastAsia"/>
          <w:lang w:eastAsia="ja-JP"/>
        </w:rPr>
        <w:t xml:space="preserve"> r</w:t>
      </w:r>
      <w:r w:rsidR="00061F58">
        <w:rPr>
          <w:rFonts w:hint="eastAsia"/>
          <w:lang w:eastAsia="ja-JP"/>
        </w:rPr>
        <w:t>esults</w:t>
      </w:r>
    </w:p>
    <w:p w:rsidR="00C83F9C" w:rsidRPr="00EB55E8" w:rsidRDefault="00740746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A</w:t>
      </w:r>
      <w:r w:rsidR="00B669FD">
        <w:rPr>
          <w:rFonts w:hint="eastAsia"/>
          <w:lang w:eastAsia="ja-JP"/>
        </w:rPr>
        <w:t>rray gain</w:t>
      </w:r>
    </w:p>
    <w:p w:rsidR="00B669FD" w:rsidRDefault="00B669FD" w:rsidP="00B669FD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Figure </w:t>
      </w:r>
      <w:r w:rsidR="0099710B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 show CDF results of array gain. CDF is calculated </w:t>
      </w:r>
      <w:r w:rsidR="00740746">
        <w:rPr>
          <w:rFonts w:hint="eastAsia"/>
          <w:lang w:eastAsia="ja-JP"/>
        </w:rPr>
        <w:t>from fu</w:t>
      </w:r>
      <w:r>
        <w:rPr>
          <w:rFonts w:hint="eastAsia"/>
          <w:lang w:eastAsia="ja-JP"/>
        </w:rPr>
        <w:t xml:space="preserve">ll </w:t>
      </w:r>
      <w:r>
        <w:rPr>
          <w:lang w:eastAsia="ja-JP"/>
        </w:rPr>
        <w:t>sphere</w:t>
      </w:r>
      <w:r>
        <w:rPr>
          <w:rFonts w:hint="eastAsia"/>
          <w:lang w:eastAsia="ja-JP"/>
        </w:rPr>
        <w:t xml:space="preserve"> </w:t>
      </w:r>
      <w:r w:rsidR="00B6108A">
        <w:rPr>
          <w:rFonts w:hint="eastAsia"/>
          <w:lang w:eastAsia="ja-JP"/>
        </w:rPr>
        <w:t>data points which are at each 15 degree step both azimuth and elevation</w:t>
      </w:r>
      <w:r w:rsidRPr="006E7DB8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Fig. </w:t>
      </w:r>
      <w:r w:rsidR="0099710B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(a) shows the condition which the </w:t>
      </w:r>
      <w:r w:rsidR="00624F9A">
        <w:rPr>
          <w:lang w:eastAsia="ja-JP"/>
        </w:rPr>
        <w:t>arrays are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allocated</w:t>
      </w:r>
      <w:r>
        <w:rPr>
          <w:rFonts w:hint="eastAsia"/>
          <w:lang w:eastAsia="ja-JP"/>
        </w:rPr>
        <w:t xml:space="preserve"> at position 1 and position 2.</w:t>
      </w:r>
      <w:r w:rsidRPr="00B669F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Fig. </w:t>
      </w:r>
      <w:r w:rsidR="0099710B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(b) shows the condition which the </w:t>
      </w:r>
      <w:r w:rsidR="00624F9A">
        <w:rPr>
          <w:lang w:eastAsia="ja-JP"/>
        </w:rPr>
        <w:t>arrays are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allocated</w:t>
      </w:r>
      <w:r>
        <w:rPr>
          <w:rFonts w:hint="eastAsia"/>
          <w:lang w:eastAsia="ja-JP"/>
        </w:rPr>
        <w:t xml:space="preserve"> at position 1 and position 3. </w:t>
      </w:r>
      <w:r>
        <w:rPr>
          <w:lang w:eastAsia="ja-JP"/>
        </w:rPr>
        <w:t>M</w:t>
      </w:r>
      <w:r>
        <w:rPr>
          <w:rFonts w:hint="eastAsia"/>
          <w:lang w:eastAsia="ja-JP"/>
        </w:rPr>
        <w:t xml:space="preserve">aximum </w:t>
      </w:r>
      <w:r w:rsidR="00740746">
        <w:rPr>
          <w:rFonts w:hint="eastAsia"/>
          <w:lang w:eastAsia="ja-JP"/>
        </w:rPr>
        <w:t xml:space="preserve">array </w:t>
      </w:r>
      <w:r>
        <w:rPr>
          <w:rFonts w:hint="eastAsia"/>
          <w:lang w:eastAsia="ja-JP"/>
        </w:rPr>
        <w:t xml:space="preserve">gain is about </w:t>
      </w:r>
      <w:r w:rsidR="00740746">
        <w:rPr>
          <w:rFonts w:hint="eastAsia"/>
          <w:lang w:eastAsia="ja-JP"/>
        </w:rPr>
        <w:t>11</w:t>
      </w:r>
      <w:r w:rsidR="00095660">
        <w:rPr>
          <w:rFonts w:hint="eastAsia"/>
          <w:lang w:eastAsia="ja-JP"/>
        </w:rPr>
        <w:t xml:space="preserve"> </w:t>
      </w:r>
      <w:proofErr w:type="spellStart"/>
      <w:r w:rsidR="00740746">
        <w:rPr>
          <w:rFonts w:hint="eastAsia"/>
          <w:lang w:eastAsia="ja-JP"/>
        </w:rPr>
        <w:t>dBi</w:t>
      </w:r>
      <w:proofErr w:type="spellEnd"/>
      <w:r w:rsidR="00740746">
        <w:rPr>
          <w:rFonts w:hint="eastAsia"/>
          <w:lang w:eastAsia="ja-JP"/>
        </w:rPr>
        <w:t xml:space="preserve"> both sets of array allocations. </w:t>
      </w:r>
    </w:p>
    <w:p w:rsidR="00B669FD" w:rsidRDefault="00B669FD" w:rsidP="00771F39">
      <w:pPr>
        <w:spacing w:before="120" w:after="120"/>
        <w:jc w:val="both"/>
        <w:rPr>
          <w:lang w:eastAsia="ja-JP"/>
        </w:rPr>
      </w:pPr>
    </w:p>
    <w:p w:rsidR="00B669FD" w:rsidRDefault="0099710B" w:rsidP="0099710B">
      <w:pPr>
        <w:spacing w:before="120" w:after="120"/>
        <w:rPr>
          <w:lang w:eastAsia="ja-JP"/>
        </w:rPr>
      </w:pPr>
      <w:r w:rsidRPr="0099710B">
        <w:rPr>
          <w:noProof/>
          <w:lang w:val="en-US" w:eastAsia="ja-JP"/>
        </w:rPr>
        <w:drawing>
          <wp:inline distT="0" distB="0" distL="0" distR="0" wp14:anchorId="0866F318" wp14:editId="7088834F">
            <wp:extent cx="5569524" cy="3299048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24" cy="3299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9FD" w:rsidRPr="00B669FD" w:rsidRDefault="00B669FD" w:rsidP="00624F9A">
      <w:pPr>
        <w:spacing w:before="120" w:after="120"/>
        <w:rPr>
          <w:lang w:eastAsia="ja-JP"/>
        </w:rPr>
      </w:pPr>
    </w:p>
    <w:p w:rsidR="00B669FD" w:rsidRDefault="00B669FD" w:rsidP="00624F9A">
      <w:pPr>
        <w:pStyle w:val="af"/>
        <w:numPr>
          <w:ilvl w:val="0"/>
          <w:numId w:val="41"/>
        </w:numPr>
        <w:spacing w:before="120" w:after="120"/>
        <w:ind w:leftChars="0"/>
        <w:rPr>
          <w:lang w:eastAsia="ja-JP"/>
        </w:rPr>
      </w:pPr>
      <w:r>
        <w:rPr>
          <w:rFonts w:hint="eastAsia"/>
          <w:lang w:eastAsia="ja-JP"/>
        </w:rPr>
        <w:t>array gain for set of position 1 and position 2</w:t>
      </w:r>
      <w:r w:rsidR="0099710B" w:rsidRPr="0099710B">
        <w:rPr>
          <w:noProof/>
          <w:lang w:val="en-US" w:eastAsia="ja-JP"/>
        </w:rPr>
        <w:drawing>
          <wp:inline distT="0" distB="0" distL="0" distR="0" wp14:anchorId="7FBA584F" wp14:editId="2ADAC098">
            <wp:extent cx="5569524" cy="3299048"/>
            <wp:effectExtent l="1905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24" cy="3299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9FD" w:rsidRPr="0099710B" w:rsidRDefault="00B669FD" w:rsidP="00B669FD">
      <w:pPr>
        <w:pStyle w:val="af"/>
        <w:spacing w:before="120" w:after="120"/>
        <w:ind w:leftChars="0" w:left="360"/>
        <w:jc w:val="both"/>
        <w:rPr>
          <w:lang w:eastAsia="ja-JP"/>
        </w:rPr>
      </w:pPr>
    </w:p>
    <w:p w:rsidR="00B669FD" w:rsidRDefault="00B669FD" w:rsidP="00624F9A">
      <w:pPr>
        <w:pStyle w:val="af"/>
        <w:numPr>
          <w:ilvl w:val="0"/>
          <w:numId w:val="41"/>
        </w:numPr>
        <w:spacing w:before="120" w:after="120"/>
        <w:ind w:leftChars="0"/>
        <w:rPr>
          <w:lang w:eastAsia="ja-JP"/>
        </w:rPr>
      </w:pPr>
      <w:r>
        <w:rPr>
          <w:rFonts w:hint="eastAsia"/>
          <w:lang w:eastAsia="ja-JP"/>
        </w:rPr>
        <w:lastRenderedPageBreak/>
        <w:t>array gain for set of position 1 and position 3</w:t>
      </w:r>
    </w:p>
    <w:p w:rsidR="00B669FD" w:rsidRDefault="00B669FD" w:rsidP="00B669F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Fig.</w:t>
      </w:r>
      <w:r w:rsidR="00E267C5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 CDF of array gain</w:t>
      </w:r>
    </w:p>
    <w:p w:rsidR="00E267C5" w:rsidRDefault="00E267C5" w:rsidP="00B669FD">
      <w:pPr>
        <w:spacing w:before="120" w:after="120"/>
        <w:rPr>
          <w:lang w:eastAsia="ja-JP"/>
        </w:rPr>
      </w:pPr>
    </w:p>
    <w:p w:rsidR="00E267C5" w:rsidRPr="00624F9A" w:rsidRDefault="00B6108A" w:rsidP="00E267C5">
      <w:pPr>
        <w:spacing w:before="120" w:after="120"/>
        <w:jc w:val="both"/>
        <w:rPr>
          <w:b/>
          <w:lang w:eastAsia="ja-JP"/>
        </w:rPr>
      </w:pPr>
      <w:r>
        <w:rPr>
          <w:rFonts w:hint="eastAsia"/>
          <w:lang w:eastAsia="ja-JP"/>
        </w:rPr>
        <w:t xml:space="preserve">Figure 4 shows a configuration of </w:t>
      </w:r>
      <w:r w:rsidR="00E267C5">
        <w:rPr>
          <w:rFonts w:hint="eastAsia"/>
          <w:lang w:eastAsia="ja-JP"/>
        </w:rPr>
        <w:t>RF front</w:t>
      </w:r>
      <w:r>
        <w:rPr>
          <w:rFonts w:hint="eastAsia"/>
          <w:lang w:eastAsia="ja-JP"/>
        </w:rPr>
        <w:t>-</w:t>
      </w:r>
      <w:r w:rsidR="00E267C5">
        <w:rPr>
          <w:rFonts w:hint="eastAsia"/>
          <w:lang w:eastAsia="ja-JP"/>
        </w:rPr>
        <w:t xml:space="preserve">end. </w:t>
      </w:r>
      <w:r w:rsidR="00E267C5">
        <w:rPr>
          <w:lang w:eastAsia="ja-JP"/>
        </w:rPr>
        <w:t>W</w:t>
      </w:r>
      <w:r w:rsidR="00E267C5">
        <w:rPr>
          <w:rFonts w:hint="eastAsia"/>
          <w:lang w:eastAsia="ja-JP"/>
        </w:rPr>
        <w:t xml:space="preserve">e assume that there are some losses at each component. Feed loss is 1dB, switch loss is 1dB, and filter loss is 2dB. </w:t>
      </w:r>
      <w:r w:rsidR="00E267C5">
        <w:rPr>
          <w:lang w:eastAsia="ja-JP"/>
        </w:rPr>
        <w:t>B</w:t>
      </w:r>
      <w:r w:rsidR="00E267C5">
        <w:rPr>
          <w:rFonts w:hint="eastAsia"/>
          <w:lang w:eastAsia="ja-JP"/>
        </w:rPr>
        <w:t>ased on this RF configuration</w:t>
      </w:r>
      <w:r w:rsidR="00624F9A">
        <w:rPr>
          <w:rFonts w:hint="eastAsia"/>
          <w:lang w:eastAsia="ja-JP"/>
        </w:rPr>
        <w:t xml:space="preserve"> shown in Fig. 4</w:t>
      </w:r>
      <w:r w:rsidR="00E267C5">
        <w:rPr>
          <w:rFonts w:hint="eastAsia"/>
          <w:lang w:eastAsia="ja-JP"/>
        </w:rPr>
        <w:t>, potential EIRP values are developed</w:t>
      </w:r>
      <w:r w:rsidR="00624F9A">
        <w:rPr>
          <w:rFonts w:hint="eastAsia"/>
          <w:lang w:eastAsia="ja-JP"/>
        </w:rPr>
        <w:t>, which are shown in Table 2 and 3</w:t>
      </w:r>
      <w:r w:rsidR="00E267C5">
        <w:rPr>
          <w:rFonts w:hint="eastAsia"/>
          <w:lang w:eastAsia="ja-JP"/>
        </w:rPr>
        <w:t xml:space="preserve">. Table 2 shows the summary of EIRP in the case of 19 </w:t>
      </w:r>
      <w:proofErr w:type="spellStart"/>
      <w:r w:rsidR="00E267C5">
        <w:rPr>
          <w:rFonts w:hint="eastAsia"/>
          <w:lang w:eastAsia="ja-JP"/>
        </w:rPr>
        <w:t>dBm</w:t>
      </w:r>
      <w:proofErr w:type="spellEnd"/>
      <w:r w:rsidR="00E267C5">
        <w:rPr>
          <w:rFonts w:hint="eastAsia"/>
          <w:lang w:eastAsia="ja-JP"/>
        </w:rPr>
        <w:t xml:space="preserve"> PA output and Table 3 shows the summary of EIRP in the case of 17 </w:t>
      </w:r>
      <w:proofErr w:type="spellStart"/>
      <w:r w:rsidR="00E267C5">
        <w:rPr>
          <w:rFonts w:hint="eastAsia"/>
          <w:lang w:eastAsia="ja-JP"/>
        </w:rPr>
        <w:t>dBm</w:t>
      </w:r>
      <w:proofErr w:type="spellEnd"/>
      <w:r w:rsidR="00E267C5">
        <w:rPr>
          <w:rFonts w:hint="eastAsia"/>
          <w:lang w:eastAsia="ja-JP"/>
        </w:rPr>
        <w:t xml:space="preserve"> PA output</w:t>
      </w:r>
      <w:r w:rsidR="00C91389">
        <w:rPr>
          <w:rFonts w:hint="eastAsia"/>
          <w:lang w:eastAsia="ja-JP"/>
        </w:rPr>
        <w:t>, which show mono polarized wave case</w:t>
      </w:r>
      <w:r w:rsidR="00E267C5">
        <w:rPr>
          <w:rFonts w:hint="eastAsia"/>
          <w:lang w:eastAsia="ja-JP"/>
        </w:rPr>
        <w:t>.</w:t>
      </w:r>
      <w:r w:rsidR="00C91389">
        <w:rPr>
          <w:rFonts w:hint="eastAsia"/>
          <w:lang w:eastAsia="ja-JP"/>
        </w:rPr>
        <w:t xml:space="preserve"> </w:t>
      </w:r>
      <w:r w:rsidR="00C91389">
        <w:rPr>
          <w:lang w:eastAsia="ja-JP"/>
        </w:rPr>
        <w:t>A</w:t>
      </w:r>
      <w:r w:rsidR="00C91389">
        <w:rPr>
          <w:rFonts w:hint="eastAsia"/>
          <w:lang w:eastAsia="ja-JP"/>
        </w:rPr>
        <w:t>s shown in Fig.3, both V and H polarized wave has almost same gain.</w:t>
      </w:r>
      <w:r w:rsidR="00E267C5">
        <w:rPr>
          <w:rFonts w:hint="eastAsia"/>
          <w:lang w:eastAsia="ja-JP"/>
        </w:rPr>
        <w:t xml:space="preserve"> </w:t>
      </w:r>
      <w:r w:rsidR="00D13C24">
        <w:rPr>
          <w:lang w:eastAsia="ja-JP"/>
        </w:rPr>
        <w:t>S</w:t>
      </w:r>
      <w:r w:rsidR="00D13C24">
        <w:rPr>
          <w:rFonts w:hint="eastAsia"/>
          <w:lang w:eastAsia="ja-JP"/>
        </w:rPr>
        <w:t xml:space="preserve">o, this value can be applicable </w:t>
      </w:r>
      <w:r w:rsidR="00D13C24">
        <w:rPr>
          <w:rFonts w:hint="eastAsia"/>
          <w:lang w:eastAsia="ja-JP"/>
        </w:rPr>
        <w:t>both V and H polarized wave</w:t>
      </w:r>
      <w:r w:rsidR="00D13C24">
        <w:rPr>
          <w:rFonts w:hint="eastAsia"/>
          <w:lang w:eastAsia="ja-JP"/>
        </w:rPr>
        <w:t>.</w:t>
      </w:r>
      <w:r w:rsidR="00D13C24">
        <w:rPr>
          <w:lang w:eastAsia="ja-JP"/>
        </w:rPr>
        <w:t xml:space="preserve"> </w:t>
      </w:r>
      <w:r w:rsidR="00E267C5">
        <w:rPr>
          <w:lang w:eastAsia="ja-JP"/>
        </w:rPr>
        <w:t>T</w:t>
      </w:r>
      <w:r w:rsidR="00E267C5">
        <w:rPr>
          <w:rFonts w:hint="eastAsia"/>
          <w:lang w:eastAsia="ja-JP"/>
        </w:rPr>
        <w:t xml:space="preserve">he value of PA output is derived from paper [1]. </w:t>
      </w:r>
      <w:r w:rsidR="00624F9A">
        <w:rPr>
          <w:lang w:eastAsia="ja-JP"/>
        </w:rPr>
        <w:t xml:space="preserve">Regarding </w:t>
      </w:r>
      <w:r w:rsidR="00624F9A">
        <w:rPr>
          <w:rFonts w:hint="eastAsia"/>
          <w:lang w:eastAsia="ja-JP"/>
        </w:rPr>
        <w:t xml:space="preserve">filter, it is considerable configuration which uses or not use, </w:t>
      </w:r>
      <w:r w:rsidR="007D1C7D">
        <w:rPr>
          <w:rFonts w:hint="eastAsia"/>
          <w:lang w:eastAsia="ja-JP"/>
        </w:rPr>
        <w:t xml:space="preserve">so, </w:t>
      </w:r>
      <w:r w:rsidR="00624F9A">
        <w:rPr>
          <w:rFonts w:hint="eastAsia"/>
          <w:lang w:eastAsia="ja-JP"/>
        </w:rPr>
        <w:t xml:space="preserve">EIRP is calculated in the 2-cases. EIRP for </w:t>
      </w:r>
      <w:r w:rsidR="007D1C7D">
        <w:rPr>
          <w:rFonts w:hint="eastAsia"/>
          <w:lang w:eastAsia="ja-JP"/>
        </w:rPr>
        <w:t>10</w:t>
      </w:r>
      <w:r w:rsidR="00624F9A">
        <w:rPr>
          <w:rFonts w:hint="eastAsia"/>
          <w:lang w:eastAsia="ja-JP"/>
        </w:rPr>
        <w:t xml:space="preserve"> percentile value is </w:t>
      </w:r>
      <w:r w:rsidR="007D1C7D">
        <w:rPr>
          <w:rFonts w:hint="eastAsia"/>
          <w:lang w:eastAsia="ja-JP"/>
        </w:rPr>
        <w:t>2</w:t>
      </w:r>
      <w:r w:rsidR="0099710B">
        <w:rPr>
          <w:rFonts w:hint="eastAsia"/>
          <w:lang w:eastAsia="ja-JP"/>
        </w:rPr>
        <w:t>0.5</w:t>
      </w:r>
      <w:r w:rsidR="00624F9A">
        <w:rPr>
          <w:rFonts w:hint="eastAsia"/>
          <w:lang w:eastAsia="ja-JP"/>
        </w:rPr>
        <w:t xml:space="preserve"> </w:t>
      </w:r>
      <w:proofErr w:type="spellStart"/>
      <w:r w:rsidR="00624F9A">
        <w:rPr>
          <w:rFonts w:hint="eastAsia"/>
          <w:lang w:eastAsia="ja-JP"/>
        </w:rPr>
        <w:t>dBm</w:t>
      </w:r>
      <w:proofErr w:type="spellEnd"/>
      <w:r w:rsidR="00624F9A">
        <w:rPr>
          <w:rFonts w:hint="eastAsia"/>
          <w:lang w:eastAsia="ja-JP"/>
        </w:rPr>
        <w:t xml:space="preserve"> to 2</w:t>
      </w:r>
      <w:r w:rsidR="0099710B">
        <w:rPr>
          <w:rFonts w:hint="eastAsia"/>
          <w:lang w:eastAsia="ja-JP"/>
        </w:rPr>
        <w:t>4.5</w:t>
      </w:r>
      <w:r w:rsidR="007D1C7D">
        <w:rPr>
          <w:rFonts w:hint="eastAsia"/>
          <w:lang w:eastAsia="ja-JP"/>
        </w:rPr>
        <w:t xml:space="preserve"> </w:t>
      </w:r>
      <w:proofErr w:type="spellStart"/>
      <w:r w:rsidR="00624F9A">
        <w:rPr>
          <w:rFonts w:hint="eastAsia"/>
          <w:lang w:eastAsia="ja-JP"/>
        </w:rPr>
        <w:t>dBm</w:t>
      </w:r>
      <w:proofErr w:type="spellEnd"/>
      <w:r w:rsidR="00624F9A">
        <w:rPr>
          <w:rFonts w:hint="eastAsia"/>
          <w:lang w:eastAsia="ja-JP"/>
        </w:rPr>
        <w:t>, for 50 percentile valu</w:t>
      </w:r>
      <w:r w:rsidR="007D1C7D">
        <w:rPr>
          <w:rFonts w:hint="eastAsia"/>
          <w:lang w:eastAsia="ja-JP"/>
        </w:rPr>
        <w:t xml:space="preserve">e is 26 </w:t>
      </w:r>
      <w:proofErr w:type="spellStart"/>
      <w:r w:rsidR="007D1C7D">
        <w:rPr>
          <w:rFonts w:hint="eastAsia"/>
          <w:lang w:eastAsia="ja-JP"/>
        </w:rPr>
        <w:t>dBm</w:t>
      </w:r>
      <w:proofErr w:type="spellEnd"/>
      <w:r w:rsidR="007D1C7D">
        <w:rPr>
          <w:rFonts w:hint="eastAsia"/>
          <w:lang w:eastAsia="ja-JP"/>
        </w:rPr>
        <w:t xml:space="preserve"> to 30 </w:t>
      </w:r>
      <w:proofErr w:type="spellStart"/>
      <w:proofErr w:type="gramStart"/>
      <w:r w:rsidR="007D1C7D">
        <w:rPr>
          <w:rFonts w:hint="eastAsia"/>
          <w:lang w:eastAsia="ja-JP"/>
        </w:rPr>
        <w:t>dBm</w:t>
      </w:r>
      <w:proofErr w:type="spellEnd"/>
      <w:r w:rsidR="007D1C7D">
        <w:rPr>
          <w:rFonts w:hint="eastAsia"/>
          <w:lang w:eastAsia="ja-JP"/>
        </w:rPr>
        <w:t>,</w:t>
      </w:r>
      <w:proofErr w:type="gramEnd"/>
      <w:r w:rsidR="007D1C7D">
        <w:rPr>
          <w:rFonts w:hint="eastAsia"/>
          <w:lang w:eastAsia="ja-JP"/>
        </w:rPr>
        <w:t xml:space="preserve"> and for 9</w:t>
      </w:r>
      <w:r w:rsidR="00624F9A">
        <w:rPr>
          <w:rFonts w:hint="eastAsia"/>
          <w:lang w:eastAsia="ja-JP"/>
        </w:rPr>
        <w:t xml:space="preserve">0 percentile value is 29 </w:t>
      </w:r>
      <w:proofErr w:type="spellStart"/>
      <w:r w:rsidR="00624F9A">
        <w:rPr>
          <w:rFonts w:hint="eastAsia"/>
          <w:lang w:eastAsia="ja-JP"/>
        </w:rPr>
        <w:t>dBm</w:t>
      </w:r>
      <w:proofErr w:type="spellEnd"/>
      <w:r w:rsidR="00624F9A">
        <w:rPr>
          <w:rFonts w:hint="eastAsia"/>
          <w:lang w:eastAsia="ja-JP"/>
        </w:rPr>
        <w:t xml:space="preserve"> to 33 </w:t>
      </w:r>
      <w:proofErr w:type="spellStart"/>
      <w:r w:rsidR="00624F9A">
        <w:rPr>
          <w:rFonts w:hint="eastAsia"/>
          <w:lang w:eastAsia="ja-JP"/>
        </w:rPr>
        <w:t>dBm</w:t>
      </w:r>
      <w:proofErr w:type="spellEnd"/>
      <w:r w:rsidR="00624F9A">
        <w:rPr>
          <w:rFonts w:hint="eastAsia"/>
          <w:lang w:eastAsia="ja-JP"/>
        </w:rPr>
        <w:t>.</w:t>
      </w:r>
    </w:p>
    <w:p w:rsidR="00624F9A" w:rsidRPr="00624F9A" w:rsidRDefault="00624F9A" w:rsidP="00E267C5">
      <w:pPr>
        <w:spacing w:before="120" w:after="120"/>
        <w:jc w:val="both"/>
        <w:rPr>
          <w:lang w:eastAsia="ja-JP"/>
        </w:rPr>
      </w:pPr>
    </w:p>
    <w:p w:rsidR="00E267C5" w:rsidRDefault="00E267C5" w:rsidP="00B669FD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>
            <wp:extent cx="5841242" cy="3077679"/>
            <wp:effectExtent l="0" t="0" r="7620" b="8890"/>
            <wp:docPr id="2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79" cy="308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7C5" w:rsidRDefault="00E267C5" w:rsidP="00B669F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Fig.4 RF frontend configuration</w:t>
      </w:r>
    </w:p>
    <w:p w:rsidR="00B669FD" w:rsidRDefault="00740746" w:rsidP="00B669F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Table </w:t>
      </w:r>
      <w:r w:rsidR="00E267C5">
        <w:rPr>
          <w:rFonts w:hint="eastAsia"/>
          <w:lang w:eastAsia="ja-JP"/>
        </w:rPr>
        <w:t xml:space="preserve">2 Summary of </w:t>
      </w:r>
      <w:r w:rsidR="00E267C5">
        <w:rPr>
          <w:lang w:eastAsia="ja-JP"/>
        </w:rPr>
        <w:t>assumption</w:t>
      </w:r>
      <w:r w:rsidR="00E267C5">
        <w:rPr>
          <w:rFonts w:hint="eastAsia"/>
          <w:lang w:eastAsia="ja-JP"/>
        </w:rPr>
        <w:t xml:space="preserve"> of EIRP (</w:t>
      </w:r>
      <w:r w:rsidR="00B669FD">
        <w:rPr>
          <w:rFonts w:hint="eastAsia"/>
          <w:lang w:eastAsia="ja-JP"/>
        </w:rPr>
        <w:t>PA out</w:t>
      </w:r>
      <w:r w:rsidR="00E267C5">
        <w:rPr>
          <w:rFonts w:hint="eastAsia"/>
          <w:lang w:eastAsia="ja-JP"/>
        </w:rPr>
        <w:t>put</w:t>
      </w:r>
      <w:r w:rsidR="00B669FD">
        <w:rPr>
          <w:rFonts w:hint="eastAsia"/>
          <w:lang w:eastAsia="ja-JP"/>
        </w:rPr>
        <w:t xml:space="preserve"> = 19dBm</w:t>
      </w:r>
      <w:r w:rsidR="00E267C5">
        <w:rPr>
          <w:rFonts w:hint="eastAsia"/>
          <w:lang w:eastAsia="ja-JP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451"/>
        <w:gridCol w:w="2551"/>
        <w:gridCol w:w="2694"/>
        <w:gridCol w:w="2519"/>
      </w:tblGrid>
      <w:tr w:rsidR="00B669FD" w:rsidTr="00624F9A">
        <w:tc>
          <w:tcPr>
            <w:tcW w:w="14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CDF</w:t>
            </w:r>
          </w:p>
        </w:tc>
        <w:tc>
          <w:tcPr>
            <w:tcW w:w="25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rray Gain</w:t>
            </w:r>
          </w:p>
        </w:tc>
        <w:tc>
          <w:tcPr>
            <w:tcW w:w="2694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ssumed EIRP(w/filter)</w:t>
            </w:r>
          </w:p>
        </w:tc>
        <w:tc>
          <w:tcPr>
            <w:tcW w:w="25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ssumed EIRP(wo/filter)</w:t>
            </w:r>
          </w:p>
        </w:tc>
      </w:tr>
      <w:tr w:rsidR="00B669FD" w:rsidTr="00624F9A">
        <w:tc>
          <w:tcPr>
            <w:tcW w:w="1451" w:type="dxa"/>
          </w:tcPr>
          <w:p w:rsidR="00B669FD" w:rsidRDefault="007E3033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</w:t>
            </w:r>
            <w:r w:rsidR="00B669FD">
              <w:rPr>
                <w:rFonts w:hint="eastAsia"/>
                <w:lang w:eastAsia="ja-JP"/>
              </w:rPr>
              <w:t>%</w:t>
            </w:r>
          </w:p>
        </w:tc>
        <w:tc>
          <w:tcPr>
            <w:tcW w:w="2551" w:type="dxa"/>
          </w:tcPr>
          <w:p w:rsidR="00B669FD" w:rsidRDefault="0099710B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1.5</w:t>
            </w:r>
            <w:r w:rsidR="00B669FD">
              <w:rPr>
                <w:rFonts w:hint="eastAsia"/>
                <w:lang w:eastAsia="ja-JP"/>
              </w:rPr>
              <w:t>dB</w:t>
            </w:r>
            <w:r w:rsidR="002348BA">
              <w:rPr>
                <w:rFonts w:hint="eastAsia"/>
                <w:lang w:eastAsia="ja-JP"/>
              </w:rPr>
              <w:t>i</w:t>
            </w:r>
          </w:p>
        </w:tc>
        <w:tc>
          <w:tcPr>
            <w:tcW w:w="2694" w:type="dxa"/>
          </w:tcPr>
          <w:p w:rsidR="00B669FD" w:rsidRDefault="0099710B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22.5</w:t>
            </w:r>
            <w:r w:rsidR="00B669FD">
              <w:rPr>
                <w:rFonts w:hint="eastAsia"/>
                <w:lang w:eastAsia="ja-JP"/>
              </w:rPr>
              <w:t>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  <w:tc>
          <w:tcPr>
            <w:tcW w:w="2519" w:type="dxa"/>
          </w:tcPr>
          <w:p w:rsidR="00B669FD" w:rsidRDefault="0099710B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24.5</w:t>
            </w:r>
            <w:r w:rsidR="00B669FD">
              <w:rPr>
                <w:rFonts w:hint="eastAsia"/>
                <w:lang w:eastAsia="ja-JP"/>
              </w:rPr>
              <w:t>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</w:tr>
      <w:tr w:rsidR="00B669FD" w:rsidTr="00624F9A">
        <w:tc>
          <w:tcPr>
            <w:tcW w:w="14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50%</w:t>
            </w:r>
          </w:p>
        </w:tc>
        <w:tc>
          <w:tcPr>
            <w:tcW w:w="25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7dB</w:t>
            </w:r>
            <w:r w:rsidR="002348BA">
              <w:rPr>
                <w:rFonts w:hint="eastAsia"/>
                <w:lang w:eastAsia="ja-JP"/>
              </w:rPr>
              <w:t>i</w:t>
            </w:r>
          </w:p>
        </w:tc>
        <w:tc>
          <w:tcPr>
            <w:tcW w:w="2694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  <w:tc>
          <w:tcPr>
            <w:tcW w:w="25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30dB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</w:tr>
      <w:tr w:rsidR="00B669FD" w:rsidTr="00624F9A">
        <w:tc>
          <w:tcPr>
            <w:tcW w:w="14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90%</w:t>
            </w:r>
          </w:p>
        </w:tc>
        <w:tc>
          <w:tcPr>
            <w:tcW w:w="25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10dB</w:t>
            </w:r>
            <w:r w:rsidR="002348BA">
              <w:rPr>
                <w:rFonts w:hint="eastAsia"/>
                <w:lang w:eastAsia="ja-JP"/>
              </w:rPr>
              <w:t>i</w:t>
            </w:r>
          </w:p>
        </w:tc>
        <w:tc>
          <w:tcPr>
            <w:tcW w:w="2694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31dB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  <w:tc>
          <w:tcPr>
            <w:tcW w:w="25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33dB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</w:tr>
    </w:tbl>
    <w:p w:rsidR="00B669FD" w:rsidRDefault="00B669FD" w:rsidP="00B669FD">
      <w:pPr>
        <w:spacing w:before="120" w:after="120"/>
        <w:rPr>
          <w:lang w:eastAsia="ja-JP"/>
        </w:rPr>
      </w:pPr>
    </w:p>
    <w:p w:rsidR="00B669FD" w:rsidRDefault="00E267C5" w:rsidP="00B669F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Table 3 Summary of </w:t>
      </w:r>
      <w:r>
        <w:rPr>
          <w:lang w:eastAsia="ja-JP"/>
        </w:rPr>
        <w:t>assumption</w:t>
      </w:r>
      <w:r>
        <w:rPr>
          <w:rFonts w:hint="eastAsia"/>
          <w:lang w:eastAsia="ja-JP"/>
        </w:rPr>
        <w:t xml:space="preserve"> of EIRP (</w:t>
      </w:r>
      <w:r w:rsidR="00B669FD">
        <w:rPr>
          <w:rFonts w:hint="eastAsia"/>
          <w:lang w:eastAsia="ja-JP"/>
        </w:rPr>
        <w:t>PA out</w:t>
      </w:r>
      <w:r w:rsidR="00624F9A">
        <w:rPr>
          <w:rFonts w:hint="eastAsia"/>
          <w:lang w:eastAsia="ja-JP"/>
        </w:rPr>
        <w:t>put</w:t>
      </w:r>
      <w:r w:rsidR="00B669FD">
        <w:rPr>
          <w:rFonts w:hint="eastAsia"/>
          <w:lang w:eastAsia="ja-JP"/>
        </w:rPr>
        <w:t xml:space="preserve"> = 17dBm</w:t>
      </w:r>
      <w:r>
        <w:rPr>
          <w:rFonts w:hint="eastAsia"/>
          <w:lang w:eastAsia="ja-JP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451"/>
        <w:gridCol w:w="2551"/>
        <w:gridCol w:w="2694"/>
        <w:gridCol w:w="2519"/>
      </w:tblGrid>
      <w:tr w:rsidR="00B669FD" w:rsidTr="00624F9A">
        <w:tc>
          <w:tcPr>
            <w:tcW w:w="14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CDF</w:t>
            </w:r>
          </w:p>
        </w:tc>
        <w:tc>
          <w:tcPr>
            <w:tcW w:w="25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rray Gain</w:t>
            </w:r>
          </w:p>
        </w:tc>
        <w:tc>
          <w:tcPr>
            <w:tcW w:w="2694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ssumed EIRP(w/filter)</w:t>
            </w:r>
          </w:p>
        </w:tc>
        <w:tc>
          <w:tcPr>
            <w:tcW w:w="25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ssumed EIRP(wo/filter)</w:t>
            </w:r>
          </w:p>
        </w:tc>
      </w:tr>
      <w:tr w:rsidR="00B669FD" w:rsidTr="00624F9A">
        <w:tc>
          <w:tcPr>
            <w:tcW w:w="1451" w:type="dxa"/>
          </w:tcPr>
          <w:p w:rsidR="00B669FD" w:rsidRDefault="007D1C7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</w:t>
            </w:r>
            <w:r w:rsidR="00B669FD">
              <w:rPr>
                <w:rFonts w:hint="eastAsia"/>
                <w:lang w:eastAsia="ja-JP"/>
              </w:rPr>
              <w:t>%</w:t>
            </w:r>
          </w:p>
        </w:tc>
        <w:tc>
          <w:tcPr>
            <w:tcW w:w="2551" w:type="dxa"/>
          </w:tcPr>
          <w:p w:rsidR="00B669FD" w:rsidRDefault="0099710B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1.5</w:t>
            </w:r>
            <w:r w:rsidR="00B669FD">
              <w:rPr>
                <w:rFonts w:hint="eastAsia"/>
                <w:lang w:eastAsia="ja-JP"/>
              </w:rPr>
              <w:t>dB</w:t>
            </w:r>
            <w:r w:rsidR="002348BA">
              <w:rPr>
                <w:rFonts w:hint="eastAsia"/>
                <w:lang w:eastAsia="ja-JP"/>
              </w:rPr>
              <w:t>i</w:t>
            </w:r>
          </w:p>
        </w:tc>
        <w:tc>
          <w:tcPr>
            <w:tcW w:w="2694" w:type="dxa"/>
          </w:tcPr>
          <w:p w:rsidR="00B669FD" w:rsidRDefault="0099710B" w:rsidP="00867B8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20.5</w:t>
            </w:r>
            <w:r w:rsidR="00B669FD">
              <w:rPr>
                <w:rFonts w:hint="eastAsia"/>
                <w:lang w:eastAsia="ja-JP"/>
              </w:rPr>
              <w:t>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  <w:tc>
          <w:tcPr>
            <w:tcW w:w="2519" w:type="dxa"/>
          </w:tcPr>
          <w:p w:rsidR="00B669FD" w:rsidRDefault="0099710B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22.5</w:t>
            </w:r>
            <w:r w:rsidR="00B669FD">
              <w:rPr>
                <w:rFonts w:hint="eastAsia"/>
                <w:lang w:eastAsia="ja-JP"/>
              </w:rPr>
              <w:t>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</w:tr>
      <w:tr w:rsidR="00B669FD" w:rsidTr="00624F9A">
        <w:tc>
          <w:tcPr>
            <w:tcW w:w="14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50%</w:t>
            </w:r>
          </w:p>
        </w:tc>
        <w:tc>
          <w:tcPr>
            <w:tcW w:w="25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7dB</w:t>
            </w:r>
            <w:r w:rsidR="002348BA">
              <w:rPr>
                <w:rFonts w:hint="eastAsia"/>
                <w:lang w:eastAsia="ja-JP"/>
              </w:rPr>
              <w:t>i</w:t>
            </w:r>
          </w:p>
        </w:tc>
        <w:tc>
          <w:tcPr>
            <w:tcW w:w="2694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26dB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  <w:tc>
          <w:tcPr>
            <w:tcW w:w="25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</w:tr>
      <w:tr w:rsidR="00B669FD" w:rsidTr="00624F9A">
        <w:tc>
          <w:tcPr>
            <w:tcW w:w="14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90%</w:t>
            </w:r>
          </w:p>
        </w:tc>
        <w:tc>
          <w:tcPr>
            <w:tcW w:w="2551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10dB</w:t>
            </w:r>
            <w:r w:rsidR="002348BA">
              <w:rPr>
                <w:rFonts w:hint="eastAsia"/>
                <w:lang w:eastAsia="ja-JP"/>
              </w:rPr>
              <w:t>i</w:t>
            </w:r>
          </w:p>
        </w:tc>
        <w:tc>
          <w:tcPr>
            <w:tcW w:w="2694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29dB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  <w:tc>
          <w:tcPr>
            <w:tcW w:w="25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31dB</w:t>
            </w:r>
            <w:r w:rsidR="002348BA">
              <w:rPr>
                <w:rFonts w:hint="eastAsia"/>
                <w:lang w:eastAsia="ja-JP"/>
              </w:rPr>
              <w:t>m</w:t>
            </w:r>
          </w:p>
        </w:tc>
      </w:tr>
    </w:tbl>
    <w:p w:rsidR="00B669FD" w:rsidRDefault="00B669FD" w:rsidP="00B669FD">
      <w:pPr>
        <w:spacing w:before="120" w:after="120"/>
        <w:rPr>
          <w:lang w:eastAsia="ja-JP"/>
        </w:rPr>
      </w:pPr>
    </w:p>
    <w:p w:rsidR="00B669FD" w:rsidRDefault="00B669FD" w:rsidP="00771F39">
      <w:pPr>
        <w:spacing w:before="120" w:after="120"/>
        <w:jc w:val="both"/>
        <w:rPr>
          <w:lang w:eastAsia="ja-JP"/>
        </w:rPr>
      </w:pPr>
    </w:p>
    <w:p w:rsidR="00B669FD" w:rsidRDefault="002348BA" w:rsidP="002348BA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Appendix (other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of antenna)</w:t>
      </w:r>
    </w:p>
    <w:p w:rsidR="00B669FD" w:rsidRPr="002348BA" w:rsidRDefault="002348BA" w:rsidP="00771F39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n this chapter, the result of other configuration of antenna is provided. Fig</w:t>
      </w:r>
      <w:r w:rsidR="0099710B">
        <w:rPr>
          <w:rFonts w:hint="eastAsia"/>
          <w:lang w:eastAsia="ja-JP"/>
        </w:rPr>
        <w:t>ure</w:t>
      </w:r>
      <w:r>
        <w:rPr>
          <w:rFonts w:hint="eastAsia"/>
          <w:lang w:eastAsia="ja-JP"/>
        </w:rPr>
        <w:t xml:space="preserve"> </w:t>
      </w:r>
      <w:r w:rsidR="00624F9A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 shows the configuration of antenna which is </w:t>
      </w:r>
      <w:r>
        <w:rPr>
          <w:lang w:eastAsia="ja-JP"/>
        </w:rPr>
        <w:t>configured</w:t>
      </w:r>
      <w:r>
        <w:rPr>
          <w:rFonts w:hint="eastAsia"/>
          <w:lang w:eastAsia="ja-JP"/>
        </w:rPr>
        <w:t xml:space="preserve"> by patch antenna and dipole antenna.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imulation is done with the same condition of previous chapter. </w:t>
      </w:r>
      <w:r>
        <w:rPr>
          <w:lang w:eastAsia="ja-JP"/>
        </w:rPr>
        <w:t>F</w:t>
      </w:r>
      <w:r>
        <w:rPr>
          <w:rFonts w:hint="eastAsia"/>
          <w:lang w:eastAsia="ja-JP"/>
        </w:rPr>
        <w:t>ig</w:t>
      </w:r>
      <w:r w:rsidR="0099710B">
        <w:rPr>
          <w:rFonts w:hint="eastAsia"/>
          <w:lang w:eastAsia="ja-JP"/>
        </w:rPr>
        <w:t>ure</w:t>
      </w:r>
      <w:r>
        <w:rPr>
          <w:rFonts w:hint="eastAsia"/>
          <w:lang w:eastAsia="ja-JP"/>
        </w:rPr>
        <w:t xml:space="preserve"> </w:t>
      </w:r>
      <w:r w:rsidR="00624F9A">
        <w:rPr>
          <w:rFonts w:hint="eastAsia"/>
          <w:lang w:eastAsia="ja-JP"/>
        </w:rPr>
        <w:t>6</w:t>
      </w:r>
      <w:r>
        <w:rPr>
          <w:rFonts w:hint="eastAsia"/>
          <w:lang w:eastAsia="ja-JP"/>
        </w:rPr>
        <w:t xml:space="preserve"> show the CDF results of the model. Table </w:t>
      </w:r>
      <w:r w:rsidR="00624F9A">
        <w:rPr>
          <w:rFonts w:hint="eastAsia"/>
          <w:lang w:eastAsia="ja-JP"/>
        </w:rPr>
        <w:t>4,</w:t>
      </w:r>
      <w:r w:rsidR="00095660">
        <w:rPr>
          <w:rFonts w:hint="eastAsia"/>
          <w:lang w:eastAsia="ja-JP"/>
        </w:rPr>
        <w:t xml:space="preserve"> </w:t>
      </w:r>
      <w:r w:rsidR="00624F9A">
        <w:rPr>
          <w:rFonts w:hint="eastAsia"/>
          <w:lang w:eastAsia="ja-JP"/>
        </w:rPr>
        <w:t>5</w:t>
      </w:r>
      <w:r w:rsidR="00095660"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show</w:t>
      </w:r>
      <w:proofErr w:type="gramEnd"/>
      <w:r>
        <w:rPr>
          <w:rFonts w:hint="eastAsia"/>
          <w:lang w:eastAsia="ja-JP"/>
        </w:rPr>
        <w:t xml:space="preserve"> the assumption of EIRP at each percentile of CDF</w:t>
      </w:r>
      <w:r w:rsidR="007D1C7D">
        <w:rPr>
          <w:rFonts w:hint="eastAsia"/>
          <w:lang w:eastAsia="ja-JP"/>
        </w:rPr>
        <w:t>.</w:t>
      </w:r>
      <w:r w:rsidR="007E3033">
        <w:rPr>
          <w:rFonts w:hint="eastAsia"/>
          <w:lang w:eastAsia="ja-JP"/>
        </w:rPr>
        <w:t xml:space="preserve"> 6-PAs </w:t>
      </w:r>
      <w:r w:rsidR="007D1C7D">
        <w:rPr>
          <w:rFonts w:hint="eastAsia"/>
          <w:lang w:eastAsia="ja-JP"/>
        </w:rPr>
        <w:t>are used in this assumption</w:t>
      </w:r>
      <w:r>
        <w:rPr>
          <w:rFonts w:hint="eastAsia"/>
          <w:lang w:eastAsia="ja-JP"/>
        </w:rPr>
        <w:t>.</w:t>
      </w:r>
    </w:p>
    <w:p w:rsidR="00624F9A" w:rsidRPr="007D1C7D" w:rsidRDefault="00624F9A" w:rsidP="00771F39">
      <w:pPr>
        <w:spacing w:before="120" w:after="120"/>
        <w:jc w:val="both"/>
        <w:rPr>
          <w:lang w:eastAsia="ja-JP"/>
        </w:rPr>
      </w:pPr>
    </w:p>
    <w:p w:rsidR="00624F9A" w:rsidRDefault="00624F9A" w:rsidP="00771F39">
      <w:pPr>
        <w:spacing w:before="120" w:after="120"/>
        <w:jc w:val="both"/>
        <w:rPr>
          <w:lang w:eastAsia="ja-JP"/>
        </w:rPr>
      </w:pPr>
    </w:p>
    <w:p w:rsidR="00624F9A" w:rsidRDefault="00624F9A" w:rsidP="00624F9A">
      <w:pPr>
        <w:spacing w:before="120" w:after="120"/>
        <w:rPr>
          <w:lang w:eastAsia="ja-JP"/>
        </w:rPr>
      </w:pPr>
      <w:r>
        <w:rPr>
          <w:rFonts w:hint="eastAsia"/>
          <w:b/>
          <w:noProof/>
          <w:lang w:val="en-US" w:eastAsia="ja-JP"/>
        </w:rPr>
        <w:drawing>
          <wp:inline distT="0" distB="0" distL="0" distR="0">
            <wp:extent cx="2766240" cy="2253600"/>
            <wp:effectExtent l="0" t="0" r="0" b="0"/>
            <wp:docPr id="131" name="図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240" cy="22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10B" w:rsidRDefault="00624F9A" w:rsidP="00624F9A">
      <w:pPr>
        <w:spacing w:before="120" w:after="120"/>
        <w:rPr>
          <w:noProof/>
          <w:lang w:val="en-US" w:eastAsia="ja-JP"/>
        </w:rPr>
      </w:pPr>
      <w:r>
        <w:rPr>
          <w:rFonts w:hint="eastAsia"/>
          <w:lang w:eastAsia="ja-JP"/>
        </w:rPr>
        <w:t>Fig.5 another antenna model</w:t>
      </w:r>
      <w:r w:rsidR="004B1856">
        <w:rPr>
          <w:rFonts w:hint="eastAsia"/>
          <w:lang w:eastAsia="ja-JP"/>
        </w:rPr>
        <w:t xml:space="preserve"> (patch antenna + dipole antenna)</w:t>
      </w:r>
      <w:r w:rsidR="0099710B" w:rsidRPr="0099710B">
        <w:rPr>
          <w:noProof/>
          <w:lang w:val="en-US" w:eastAsia="ja-JP"/>
        </w:rPr>
        <w:t xml:space="preserve"> </w:t>
      </w:r>
    </w:p>
    <w:p w:rsidR="0099710B" w:rsidRPr="0099710B" w:rsidRDefault="0099710B" w:rsidP="00624F9A">
      <w:pPr>
        <w:spacing w:before="120" w:after="120"/>
        <w:rPr>
          <w:noProof/>
          <w:lang w:val="en-US" w:eastAsia="ja-JP"/>
        </w:rPr>
      </w:pPr>
    </w:p>
    <w:p w:rsidR="00624F9A" w:rsidRPr="0099710B" w:rsidRDefault="0099710B" w:rsidP="00624F9A">
      <w:pPr>
        <w:spacing w:before="120" w:after="120"/>
        <w:rPr>
          <w:lang w:eastAsia="ja-JP"/>
        </w:rPr>
      </w:pPr>
      <w:r w:rsidRPr="0099710B">
        <w:rPr>
          <w:noProof/>
          <w:lang w:val="en-US" w:eastAsia="ja-JP"/>
        </w:rPr>
        <w:drawing>
          <wp:inline distT="0" distB="0" distL="0" distR="0" wp14:anchorId="752DB70C" wp14:editId="75D444DC">
            <wp:extent cx="5569524" cy="3299048"/>
            <wp:effectExtent l="19050" t="0" r="0" b="0"/>
            <wp:docPr id="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24" cy="3299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35" w:rsidRDefault="00560235" w:rsidP="00624F9A">
      <w:pPr>
        <w:spacing w:before="120" w:after="120"/>
        <w:rPr>
          <w:lang w:eastAsia="ja-JP"/>
        </w:rPr>
      </w:pPr>
    </w:p>
    <w:p w:rsidR="00624F9A" w:rsidRDefault="00624F9A" w:rsidP="00624F9A">
      <w:pPr>
        <w:pStyle w:val="af"/>
        <w:numPr>
          <w:ilvl w:val="0"/>
          <w:numId w:val="42"/>
        </w:numPr>
        <w:spacing w:before="120" w:after="120"/>
        <w:ind w:leftChars="0"/>
        <w:rPr>
          <w:lang w:eastAsia="ja-JP"/>
        </w:rPr>
      </w:pPr>
      <w:r>
        <w:rPr>
          <w:rFonts w:hint="eastAsia"/>
          <w:lang w:eastAsia="ja-JP"/>
        </w:rPr>
        <w:t>array gain for set of position 1 and position 2</w:t>
      </w:r>
    </w:p>
    <w:p w:rsidR="00624F9A" w:rsidRDefault="00624F9A" w:rsidP="00624F9A">
      <w:pPr>
        <w:spacing w:before="120" w:after="120"/>
        <w:rPr>
          <w:lang w:eastAsia="ja-JP"/>
        </w:rPr>
      </w:pPr>
    </w:p>
    <w:p w:rsidR="0099710B" w:rsidRDefault="0099710B" w:rsidP="00624F9A">
      <w:pPr>
        <w:spacing w:before="120" w:after="120"/>
        <w:rPr>
          <w:lang w:eastAsia="ja-JP"/>
        </w:rPr>
      </w:pPr>
    </w:p>
    <w:p w:rsidR="0099710B" w:rsidRDefault="0099710B" w:rsidP="00624F9A">
      <w:pPr>
        <w:spacing w:before="120" w:after="120"/>
        <w:rPr>
          <w:lang w:eastAsia="ja-JP"/>
        </w:rPr>
      </w:pPr>
    </w:p>
    <w:p w:rsidR="0099710B" w:rsidRDefault="0099710B" w:rsidP="00624F9A">
      <w:pPr>
        <w:spacing w:before="120" w:after="120"/>
        <w:rPr>
          <w:lang w:eastAsia="ja-JP"/>
        </w:rPr>
      </w:pPr>
    </w:p>
    <w:p w:rsidR="0099710B" w:rsidRDefault="0099710B" w:rsidP="00624F9A">
      <w:pPr>
        <w:spacing w:before="120" w:after="120"/>
        <w:rPr>
          <w:lang w:eastAsia="ja-JP"/>
        </w:rPr>
      </w:pPr>
    </w:p>
    <w:p w:rsidR="0099710B" w:rsidRPr="00624F9A" w:rsidRDefault="0099710B" w:rsidP="00624F9A">
      <w:pPr>
        <w:spacing w:before="120" w:after="120"/>
        <w:rPr>
          <w:lang w:eastAsia="ja-JP"/>
        </w:rPr>
      </w:pPr>
      <w:r w:rsidRPr="0099710B">
        <w:rPr>
          <w:noProof/>
          <w:lang w:val="en-US" w:eastAsia="ja-JP"/>
        </w:rPr>
        <w:drawing>
          <wp:inline distT="0" distB="0" distL="0" distR="0" wp14:anchorId="44E208D1" wp14:editId="2E7923F3">
            <wp:extent cx="5569524" cy="3299048"/>
            <wp:effectExtent l="19050" t="0" r="0" b="0"/>
            <wp:docPr id="8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24" cy="3299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F9A" w:rsidRDefault="00624F9A" w:rsidP="00624F9A">
      <w:pPr>
        <w:pStyle w:val="af"/>
        <w:numPr>
          <w:ilvl w:val="0"/>
          <w:numId w:val="42"/>
        </w:numPr>
        <w:spacing w:before="120" w:after="120"/>
        <w:ind w:leftChars="0"/>
        <w:rPr>
          <w:lang w:eastAsia="ja-JP"/>
        </w:rPr>
      </w:pPr>
      <w:r>
        <w:rPr>
          <w:rFonts w:hint="eastAsia"/>
          <w:lang w:eastAsia="ja-JP"/>
        </w:rPr>
        <w:t>array gain for set of position 1 and position 3</w:t>
      </w:r>
    </w:p>
    <w:p w:rsidR="00624F9A" w:rsidRDefault="00624F9A" w:rsidP="00624F9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Fig.6 CDF of array gain</w:t>
      </w:r>
    </w:p>
    <w:p w:rsidR="00624F9A" w:rsidRDefault="00624F9A" w:rsidP="00624F9A">
      <w:pPr>
        <w:spacing w:before="120" w:after="120"/>
        <w:rPr>
          <w:lang w:eastAsia="ja-JP"/>
        </w:rPr>
      </w:pPr>
    </w:p>
    <w:p w:rsidR="00624F9A" w:rsidRDefault="00624F9A" w:rsidP="00624F9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Table </w:t>
      </w:r>
      <w:r w:rsidR="00B255BA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 Summary of </w:t>
      </w:r>
      <w:r>
        <w:rPr>
          <w:lang w:eastAsia="ja-JP"/>
        </w:rPr>
        <w:t>assumption</w:t>
      </w:r>
      <w:r>
        <w:rPr>
          <w:rFonts w:hint="eastAsia"/>
          <w:lang w:eastAsia="ja-JP"/>
        </w:rPr>
        <w:t xml:space="preserve"> of EIRP (PA output = 19dBm)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451"/>
        <w:gridCol w:w="2551"/>
        <w:gridCol w:w="2694"/>
        <w:gridCol w:w="2519"/>
      </w:tblGrid>
      <w:tr w:rsidR="00624F9A" w:rsidTr="00624F9A">
        <w:tc>
          <w:tcPr>
            <w:tcW w:w="1451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CDF</w:t>
            </w:r>
          </w:p>
        </w:tc>
        <w:tc>
          <w:tcPr>
            <w:tcW w:w="2551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rray Gain</w:t>
            </w:r>
          </w:p>
        </w:tc>
        <w:tc>
          <w:tcPr>
            <w:tcW w:w="2694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ssumed EIRP(w/filter)</w:t>
            </w:r>
          </w:p>
        </w:tc>
        <w:tc>
          <w:tcPr>
            <w:tcW w:w="2519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ssumed EIRP(wo/filter)</w:t>
            </w:r>
          </w:p>
        </w:tc>
      </w:tr>
      <w:tr w:rsidR="00624F9A" w:rsidTr="00624F9A">
        <w:tc>
          <w:tcPr>
            <w:tcW w:w="1451" w:type="dxa"/>
          </w:tcPr>
          <w:p w:rsidR="00624F9A" w:rsidRDefault="007E3033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</w:t>
            </w:r>
            <w:r w:rsidR="00624F9A">
              <w:rPr>
                <w:rFonts w:hint="eastAsia"/>
                <w:lang w:eastAsia="ja-JP"/>
              </w:rPr>
              <w:t>%</w:t>
            </w:r>
          </w:p>
        </w:tc>
        <w:tc>
          <w:tcPr>
            <w:tcW w:w="2551" w:type="dxa"/>
          </w:tcPr>
          <w:p w:rsidR="00624F9A" w:rsidRDefault="0099710B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4.5</w:t>
            </w:r>
            <w:r w:rsidR="00624F9A">
              <w:rPr>
                <w:rFonts w:hint="eastAsia"/>
                <w:lang w:eastAsia="ja-JP"/>
              </w:rPr>
              <w:t>dBi</w:t>
            </w:r>
          </w:p>
        </w:tc>
        <w:tc>
          <w:tcPr>
            <w:tcW w:w="2694" w:type="dxa"/>
          </w:tcPr>
          <w:p w:rsidR="00624F9A" w:rsidRDefault="00624F9A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7E3033">
              <w:rPr>
                <w:rFonts w:hint="eastAsia"/>
                <w:lang w:eastAsia="ja-JP"/>
              </w:rPr>
              <w:t>7.</w:t>
            </w:r>
            <w:r w:rsidR="0099710B">
              <w:rPr>
                <w:rFonts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dBm</w:t>
            </w:r>
          </w:p>
        </w:tc>
        <w:tc>
          <w:tcPr>
            <w:tcW w:w="2519" w:type="dxa"/>
          </w:tcPr>
          <w:p w:rsidR="00624F9A" w:rsidRDefault="00624F9A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7E3033">
              <w:rPr>
                <w:rFonts w:hint="eastAsia"/>
                <w:lang w:eastAsia="ja-JP"/>
              </w:rPr>
              <w:t>9.</w:t>
            </w:r>
            <w:r w:rsidR="0099710B">
              <w:rPr>
                <w:rFonts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dBm</w:t>
            </w:r>
          </w:p>
        </w:tc>
      </w:tr>
      <w:tr w:rsidR="00624F9A" w:rsidTr="00624F9A">
        <w:tc>
          <w:tcPr>
            <w:tcW w:w="1451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50%</w:t>
            </w:r>
          </w:p>
        </w:tc>
        <w:tc>
          <w:tcPr>
            <w:tcW w:w="2551" w:type="dxa"/>
          </w:tcPr>
          <w:p w:rsidR="00624F9A" w:rsidRDefault="00560235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 w:rsidR="00624F9A">
              <w:rPr>
                <w:rFonts w:hint="eastAsia"/>
                <w:lang w:eastAsia="ja-JP"/>
              </w:rPr>
              <w:t>dBi</w:t>
            </w:r>
          </w:p>
        </w:tc>
        <w:tc>
          <w:tcPr>
            <w:tcW w:w="2694" w:type="dxa"/>
          </w:tcPr>
          <w:p w:rsidR="00624F9A" w:rsidRDefault="00B255BA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560235">
              <w:rPr>
                <w:rFonts w:hint="eastAsia"/>
                <w:lang w:eastAsia="ja-JP"/>
              </w:rPr>
              <w:t>1.</w:t>
            </w:r>
            <w:r w:rsidR="007E3033">
              <w:rPr>
                <w:rFonts w:hint="eastAsia"/>
                <w:lang w:eastAsia="ja-JP"/>
              </w:rPr>
              <w:t>8</w:t>
            </w:r>
            <w:r w:rsidR="00624F9A">
              <w:rPr>
                <w:rFonts w:hint="eastAsia"/>
                <w:lang w:eastAsia="ja-JP"/>
              </w:rPr>
              <w:t>dBm</w:t>
            </w:r>
          </w:p>
        </w:tc>
        <w:tc>
          <w:tcPr>
            <w:tcW w:w="2519" w:type="dxa"/>
          </w:tcPr>
          <w:p w:rsidR="00624F9A" w:rsidRDefault="00624F9A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560235">
              <w:rPr>
                <w:rFonts w:hint="eastAsia"/>
                <w:lang w:eastAsia="ja-JP"/>
              </w:rPr>
              <w:t>3.</w:t>
            </w:r>
            <w:r w:rsidR="007E3033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>dBm</w:t>
            </w:r>
          </w:p>
        </w:tc>
      </w:tr>
      <w:tr w:rsidR="00624F9A" w:rsidTr="00624F9A">
        <w:tc>
          <w:tcPr>
            <w:tcW w:w="1451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90%</w:t>
            </w:r>
          </w:p>
        </w:tc>
        <w:tc>
          <w:tcPr>
            <w:tcW w:w="2551" w:type="dxa"/>
          </w:tcPr>
          <w:p w:rsidR="00624F9A" w:rsidRDefault="00624F9A" w:rsidP="0056023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560235">
              <w:rPr>
                <w:rFonts w:hint="eastAsia"/>
                <w:lang w:eastAsia="ja-JP"/>
              </w:rPr>
              <w:t>2</w:t>
            </w:r>
            <w:r>
              <w:rPr>
                <w:rFonts w:hint="eastAsia"/>
                <w:lang w:eastAsia="ja-JP"/>
              </w:rPr>
              <w:t>dBi</w:t>
            </w:r>
          </w:p>
        </w:tc>
        <w:tc>
          <w:tcPr>
            <w:tcW w:w="2694" w:type="dxa"/>
          </w:tcPr>
          <w:p w:rsidR="00624F9A" w:rsidRDefault="00624F9A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560235">
              <w:rPr>
                <w:rFonts w:hint="eastAsia"/>
                <w:lang w:eastAsia="ja-JP"/>
              </w:rPr>
              <w:t>4.</w:t>
            </w:r>
            <w:r w:rsidR="007E3033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>dBm</w:t>
            </w:r>
          </w:p>
        </w:tc>
        <w:tc>
          <w:tcPr>
            <w:tcW w:w="2519" w:type="dxa"/>
          </w:tcPr>
          <w:p w:rsidR="00624F9A" w:rsidRDefault="00624F9A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560235">
              <w:rPr>
                <w:rFonts w:hint="eastAsia"/>
                <w:lang w:eastAsia="ja-JP"/>
              </w:rPr>
              <w:t>6.</w:t>
            </w:r>
            <w:r w:rsidR="007E3033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>dBm</w:t>
            </w:r>
          </w:p>
        </w:tc>
      </w:tr>
    </w:tbl>
    <w:p w:rsidR="00624F9A" w:rsidRDefault="00624F9A" w:rsidP="00624F9A">
      <w:pPr>
        <w:spacing w:before="120" w:after="120"/>
        <w:rPr>
          <w:lang w:eastAsia="ja-JP"/>
        </w:rPr>
      </w:pPr>
    </w:p>
    <w:p w:rsidR="00624F9A" w:rsidRDefault="00624F9A" w:rsidP="00624F9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Table </w:t>
      </w:r>
      <w:r w:rsidR="00B255BA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 Summary of </w:t>
      </w:r>
      <w:r>
        <w:rPr>
          <w:lang w:eastAsia="ja-JP"/>
        </w:rPr>
        <w:t>assumption</w:t>
      </w:r>
      <w:r>
        <w:rPr>
          <w:rFonts w:hint="eastAsia"/>
          <w:lang w:eastAsia="ja-JP"/>
        </w:rPr>
        <w:t xml:space="preserve"> of EIRP (PA output = 17dBm)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451"/>
        <w:gridCol w:w="2551"/>
        <w:gridCol w:w="2694"/>
        <w:gridCol w:w="2519"/>
      </w:tblGrid>
      <w:tr w:rsidR="00624F9A" w:rsidTr="00624F9A">
        <w:tc>
          <w:tcPr>
            <w:tcW w:w="1451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CDF</w:t>
            </w:r>
          </w:p>
        </w:tc>
        <w:tc>
          <w:tcPr>
            <w:tcW w:w="2551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rray Gain</w:t>
            </w:r>
          </w:p>
        </w:tc>
        <w:tc>
          <w:tcPr>
            <w:tcW w:w="2694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ssumed EIRP(w/filter)</w:t>
            </w:r>
          </w:p>
        </w:tc>
        <w:tc>
          <w:tcPr>
            <w:tcW w:w="2519" w:type="dxa"/>
          </w:tcPr>
          <w:p w:rsidR="00624F9A" w:rsidRDefault="00624F9A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ssumed EIRP(wo/filter)</w:t>
            </w:r>
          </w:p>
        </w:tc>
      </w:tr>
      <w:tr w:rsidR="00560235" w:rsidTr="00624F9A">
        <w:tc>
          <w:tcPr>
            <w:tcW w:w="1451" w:type="dxa"/>
          </w:tcPr>
          <w:p w:rsidR="00560235" w:rsidRDefault="007E3033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</w:t>
            </w:r>
            <w:r w:rsidR="00560235">
              <w:rPr>
                <w:rFonts w:hint="eastAsia"/>
                <w:lang w:eastAsia="ja-JP"/>
              </w:rPr>
              <w:t>%</w:t>
            </w:r>
          </w:p>
        </w:tc>
        <w:tc>
          <w:tcPr>
            <w:tcW w:w="2551" w:type="dxa"/>
          </w:tcPr>
          <w:p w:rsidR="00560235" w:rsidRDefault="0099710B" w:rsidP="00122F9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4.5</w:t>
            </w:r>
            <w:r w:rsidR="00560235">
              <w:rPr>
                <w:rFonts w:hint="eastAsia"/>
                <w:lang w:eastAsia="ja-JP"/>
              </w:rPr>
              <w:t>dBi</w:t>
            </w:r>
          </w:p>
        </w:tc>
        <w:tc>
          <w:tcPr>
            <w:tcW w:w="2694" w:type="dxa"/>
          </w:tcPr>
          <w:p w:rsidR="00560235" w:rsidRDefault="00560235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7E3033">
              <w:rPr>
                <w:rFonts w:hint="eastAsia"/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.</w:t>
            </w:r>
            <w:r w:rsidR="0099710B">
              <w:rPr>
                <w:rFonts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dBm</w:t>
            </w:r>
          </w:p>
        </w:tc>
        <w:tc>
          <w:tcPr>
            <w:tcW w:w="2519" w:type="dxa"/>
          </w:tcPr>
          <w:p w:rsidR="00560235" w:rsidRDefault="00560235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7E3033">
              <w:rPr>
                <w:rFonts w:hint="eastAsia"/>
                <w:lang w:eastAsia="ja-JP"/>
              </w:rPr>
              <w:t>7.</w:t>
            </w:r>
            <w:r w:rsidR="0099710B">
              <w:rPr>
                <w:rFonts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dBm</w:t>
            </w:r>
          </w:p>
        </w:tc>
      </w:tr>
      <w:tr w:rsidR="00560235" w:rsidTr="00624F9A">
        <w:tc>
          <w:tcPr>
            <w:tcW w:w="1451" w:type="dxa"/>
          </w:tcPr>
          <w:p w:rsidR="00560235" w:rsidRDefault="00560235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50%</w:t>
            </w:r>
          </w:p>
        </w:tc>
        <w:tc>
          <w:tcPr>
            <w:tcW w:w="2551" w:type="dxa"/>
          </w:tcPr>
          <w:p w:rsidR="00560235" w:rsidRDefault="00560235" w:rsidP="00122F9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9dBi</w:t>
            </w:r>
          </w:p>
        </w:tc>
        <w:tc>
          <w:tcPr>
            <w:tcW w:w="2694" w:type="dxa"/>
          </w:tcPr>
          <w:p w:rsidR="00560235" w:rsidRDefault="007E3033" w:rsidP="0056023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29.8</w:t>
            </w:r>
            <w:r w:rsidR="00560235">
              <w:rPr>
                <w:rFonts w:hint="eastAsia"/>
                <w:lang w:eastAsia="ja-JP"/>
              </w:rPr>
              <w:t>dBm</w:t>
            </w:r>
          </w:p>
        </w:tc>
        <w:tc>
          <w:tcPr>
            <w:tcW w:w="2519" w:type="dxa"/>
          </w:tcPr>
          <w:p w:rsidR="00560235" w:rsidRDefault="00560235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31.</w:t>
            </w:r>
            <w:r w:rsidR="007E3033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>dBm</w:t>
            </w:r>
          </w:p>
        </w:tc>
      </w:tr>
      <w:tr w:rsidR="00560235" w:rsidTr="00624F9A">
        <w:tc>
          <w:tcPr>
            <w:tcW w:w="1451" w:type="dxa"/>
          </w:tcPr>
          <w:p w:rsidR="00560235" w:rsidRDefault="00560235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90%</w:t>
            </w:r>
          </w:p>
        </w:tc>
        <w:tc>
          <w:tcPr>
            <w:tcW w:w="2551" w:type="dxa"/>
          </w:tcPr>
          <w:p w:rsidR="00560235" w:rsidRDefault="00560235" w:rsidP="00122F9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12dBi</w:t>
            </w:r>
          </w:p>
        </w:tc>
        <w:tc>
          <w:tcPr>
            <w:tcW w:w="2694" w:type="dxa"/>
          </w:tcPr>
          <w:p w:rsidR="00560235" w:rsidRDefault="00560235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32.</w:t>
            </w:r>
            <w:r w:rsidR="007E3033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>dBm</w:t>
            </w:r>
          </w:p>
        </w:tc>
        <w:tc>
          <w:tcPr>
            <w:tcW w:w="2519" w:type="dxa"/>
          </w:tcPr>
          <w:p w:rsidR="00560235" w:rsidRDefault="00560235" w:rsidP="007E303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34.</w:t>
            </w:r>
            <w:r w:rsidR="007E3033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>dBm</w:t>
            </w:r>
          </w:p>
        </w:tc>
      </w:tr>
    </w:tbl>
    <w:p w:rsidR="00624F9A" w:rsidRDefault="00624F9A" w:rsidP="00624F9A">
      <w:pPr>
        <w:spacing w:before="120" w:after="120"/>
        <w:rPr>
          <w:lang w:eastAsia="ja-JP"/>
        </w:rPr>
      </w:pPr>
    </w:p>
    <w:p w:rsidR="002556E8" w:rsidRDefault="00B669FD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6B04CA" w:rsidRDefault="00CD69FF" w:rsidP="008F65B2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2348BA">
        <w:rPr>
          <w:rFonts w:hint="eastAsia"/>
          <w:lang w:eastAsia="ja-JP"/>
        </w:rPr>
        <w:t xml:space="preserve">some simulation results are provided with </w:t>
      </w:r>
      <w:r w:rsidR="00537D1C">
        <w:rPr>
          <w:rFonts w:hint="eastAsia"/>
          <w:lang w:eastAsia="ja-JP"/>
        </w:rPr>
        <w:t xml:space="preserve">regard to </w:t>
      </w:r>
      <w:r w:rsidR="002348BA">
        <w:rPr>
          <w:rFonts w:hint="eastAsia"/>
          <w:lang w:eastAsia="ja-JP"/>
        </w:rPr>
        <w:t xml:space="preserve">the antenna array in </w:t>
      </w:r>
      <w:proofErr w:type="spellStart"/>
      <w:r w:rsidR="002348BA">
        <w:rPr>
          <w:rFonts w:hint="eastAsia"/>
          <w:lang w:eastAsia="ja-JP"/>
        </w:rPr>
        <w:t>mmWave</w:t>
      </w:r>
      <w:proofErr w:type="spellEnd"/>
      <w:r w:rsidR="002348BA">
        <w:rPr>
          <w:rFonts w:hint="eastAsia"/>
          <w:lang w:eastAsia="ja-JP"/>
        </w:rPr>
        <w:t xml:space="preserve">. </w:t>
      </w:r>
      <w:r w:rsidR="008F65B2">
        <w:rPr>
          <w:lang w:eastAsia="ja-JP"/>
        </w:rPr>
        <w:t>I</w:t>
      </w:r>
      <w:r w:rsidR="008F65B2">
        <w:rPr>
          <w:rFonts w:hint="eastAsia"/>
          <w:lang w:eastAsia="ja-JP"/>
        </w:rPr>
        <w:t xml:space="preserve">n the </w:t>
      </w:r>
      <w:r w:rsidR="00537D1C">
        <w:rPr>
          <w:lang w:eastAsia="ja-JP"/>
        </w:rPr>
        <w:t>electrical</w:t>
      </w:r>
      <w:r w:rsidR="008F65B2">
        <w:rPr>
          <w:rFonts w:hint="eastAsia"/>
          <w:lang w:eastAsia="ja-JP"/>
        </w:rPr>
        <w:t xml:space="preserve"> magnetic simulation</w:t>
      </w:r>
      <w:r w:rsidR="00537D1C">
        <w:rPr>
          <w:rFonts w:hint="eastAsia"/>
          <w:lang w:eastAsia="ja-JP"/>
        </w:rPr>
        <w:t xml:space="preserve"> of 28 GHz patch antenna</w:t>
      </w:r>
      <w:r w:rsidR="008F65B2">
        <w:rPr>
          <w:rFonts w:hint="eastAsia"/>
          <w:lang w:eastAsia="ja-JP"/>
        </w:rPr>
        <w:t>, EI</w:t>
      </w:r>
      <w:r w:rsidR="00867B85">
        <w:rPr>
          <w:rFonts w:hint="eastAsia"/>
          <w:lang w:eastAsia="ja-JP"/>
        </w:rPr>
        <w:t xml:space="preserve">RP for </w:t>
      </w:r>
      <w:r w:rsidR="007D1C7D">
        <w:rPr>
          <w:rFonts w:hint="eastAsia"/>
          <w:lang w:eastAsia="ja-JP"/>
        </w:rPr>
        <w:t>10</w:t>
      </w:r>
      <w:r w:rsidR="00867B85">
        <w:rPr>
          <w:rFonts w:hint="eastAsia"/>
          <w:lang w:eastAsia="ja-JP"/>
        </w:rPr>
        <w:t xml:space="preserve"> percentile value is </w:t>
      </w:r>
      <w:r w:rsidR="007D1C7D">
        <w:rPr>
          <w:rFonts w:hint="eastAsia"/>
          <w:lang w:eastAsia="ja-JP"/>
        </w:rPr>
        <w:t>2</w:t>
      </w:r>
      <w:r w:rsidR="0099710B">
        <w:rPr>
          <w:rFonts w:hint="eastAsia"/>
          <w:lang w:eastAsia="ja-JP"/>
        </w:rPr>
        <w:t>0.5</w:t>
      </w:r>
      <w:r w:rsidR="008F65B2">
        <w:rPr>
          <w:rFonts w:hint="eastAsia"/>
          <w:lang w:eastAsia="ja-JP"/>
        </w:rPr>
        <w:t xml:space="preserve"> </w:t>
      </w:r>
      <w:proofErr w:type="spellStart"/>
      <w:r w:rsidR="008F65B2">
        <w:rPr>
          <w:rFonts w:hint="eastAsia"/>
          <w:lang w:eastAsia="ja-JP"/>
        </w:rPr>
        <w:t>dBm</w:t>
      </w:r>
      <w:proofErr w:type="spellEnd"/>
      <w:r w:rsidR="008F65B2">
        <w:rPr>
          <w:rFonts w:hint="eastAsia"/>
          <w:lang w:eastAsia="ja-JP"/>
        </w:rPr>
        <w:t xml:space="preserve"> to 2</w:t>
      </w:r>
      <w:r w:rsidR="0099710B">
        <w:rPr>
          <w:rFonts w:hint="eastAsia"/>
          <w:lang w:eastAsia="ja-JP"/>
        </w:rPr>
        <w:t>4.5</w:t>
      </w:r>
      <w:r w:rsidR="00867B85">
        <w:rPr>
          <w:rFonts w:hint="eastAsia"/>
          <w:lang w:eastAsia="ja-JP"/>
        </w:rPr>
        <w:t xml:space="preserve"> </w:t>
      </w:r>
      <w:proofErr w:type="spellStart"/>
      <w:r w:rsidR="008F65B2">
        <w:rPr>
          <w:rFonts w:hint="eastAsia"/>
          <w:lang w:eastAsia="ja-JP"/>
        </w:rPr>
        <w:t>dBm</w:t>
      </w:r>
      <w:proofErr w:type="spellEnd"/>
      <w:r w:rsidR="008F65B2">
        <w:rPr>
          <w:rFonts w:hint="eastAsia"/>
          <w:lang w:eastAsia="ja-JP"/>
        </w:rPr>
        <w:t xml:space="preserve">, for 50 percentile value is 26 </w:t>
      </w:r>
      <w:proofErr w:type="spellStart"/>
      <w:r w:rsidR="008F65B2">
        <w:rPr>
          <w:rFonts w:hint="eastAsia"/>
          <w:lang w:eastAsia="ja-JP"/>
        </w:rPr>
        <w:t>dBm</w:t>
      </w:r>
      <w:proofErr w:type="spellEnd"/>
      <w:r w:rsidR="008F65B2">
        <w:rPr>
          <w:rFonts w:hint="eastAsia"/>
          <w:lang w:eastAsia="ja-JP"/>
        </w:rPr>
        <w:t xml:space="preserve"> to 30 </w:t>
      </w:r>
      <w:proofErr w:type="spellStart"/>
      <w:proofErr w:type="gramStart"/>
      <w:r w:rsidR="008F65B2">
        <w:rPr>
          <w:rFonts w:hint="eastAsia"/>
          <w:lang w:eastAsia="ja-JP"/>
        </w:rPr>
        <w:t>dBm</w:t>
      </w:r>
      <w:proofErr w:type="spellEnd"/>
      <w:r w:rsidR="008F65B2">
        <w:rPr>
          <w:rFonts w:hint="eastAsia"/>
          <w:lang w:eastAsia="ja-JP"/>
        </w:rPr>
        <w:t>,</w:t>
      </w:r>
      <w:proofErr w:type="gramEnd"/>
      <w:r w:rsidR="008F65B2">
        <w:rPr>
          <w:rFonts w:hint="eastAsia"/>
          <w:lang w:eastAsia="ja-JP"/>
        </w:rPr>
        <w:t xml:space="preserve"> and for </w:t>
      </w:r>
      <w:r w:rsidR="00095660">
        <w:rPr>
          <w:rFonts w:hint="eastAsia"/>
          <w:lang w:eastAsia="ja-JP"/>
        </w:rPr>
        <w:t>9</w:t>
      </w:r>
      <w:r w:rsidR="008F65B2">
        <w:rPr>
          <w:rFonts w:hint="eastAsia"/>
          <w:lang w:eastAsia="ja-JP"/>
        </w:rPr>
        <w:t>0 percentile val</w:t>
      </w:r>
      <w:bookmarkStart w:id="2" w:name="_GoBack"/>
      <w:bookmarkEnd w:id="2"/>
      <w:r w:rsidR="008F65B2">
        <w:rPr>
          <w:rFonts w:hint="eastAsia"/>
          <w:lang w:eastAsia="ja-JP"/>
        </w:rPr>
        <w:t xml:space="preserve">ue is 29 </w:t>
      </w:r>
      <w:proofErr w:type="spellStart"/>
      <w:r w:rsidR="008F65B2">
        <w:rPr>
          <w:rFonts w:hint="eastAsia"/>
          <w:lang w:eastAsia="ja-JP"/>
        </w:rPr>
        <w:t>dBm</w:t>
      </w:r>
      <w:proofErr w:type="spellEnd"/>
      <w:r w:rsidR="008F65B2">
        <w:rPr>
          <w:rFonts w:hint="eastAsia"/>
          <w:lang w:eastAsia="ja-JP"/>
        </w:rPr>
        <w:t xml:space="preserve"> to 33 </w:t>
      </w:r>
      <w:proofErr w:type="spellStart"/>
      <w:r w:rsidR="008F65B2">
        <w:rPr>
          <w:rFonts w:hint="eastAsia"/>
          <w:lang w:eastAsia="ja-JP"/>
        </w:rPr>
        <w:t>dBm</w:t>
      </w:r>
      <w:proofErr w:type="spellEnd"/>
      <w:r w:rsidR="004B1856">
        <w:rPr>
          <w:rFonts w:hint="eastAsia"/>
          <w:lang w:eastAsia="ja-JP"/>
        </w:rPr>
        <w:t>. These</w:t>
      </w:r>
      <w:r w:rsidR="008F65B2">
        <w:rPr>
          <w:rFonts w:hint="eastAsia"/>
          <w:lang w:eastAsia="ja-JP"/>
        </w:rPr>
        <w:t xml:space="preserve"> </w:t>
      </w:r>
      <w:r w:rsidR="00537D1C">
        <w:rPr>
          <w:rFonts w:hint="eastAsia"/>
          <w:lang w:eastAsia="ja-JP"/>
        </w:rPr>
        <w:t>data can be taken into account when the RAN4 requirement is established.</w:t>
      </w:r>
    </w:p>
    <w:p w:rsidR="00940392" w:rsidRPr="00A71CB8" w:rsidRDefault="00940392" w:rsidP="008F65B2">
      <w:pPr>
        <w:spacing w:before="120" w:after="120"/>
        <w:ind w:leftChars="50" w:left="110"/>
        <w:jc w:val="both"/>
        <w:rPr>
          <w:lang w:eastAsia="ja-JP"/>
        </w:rPr>
      </w:pPr>
    </w:p>
    <w:p w:rsidR="005A7E90" w:rsidRDefault="005A7E90" w:rsidP="00771F39">
      <w:pPr>
        <w:pStyle w:val="1"/>
        <w:spacing w:before="120" w:after="120"/>
      </w:pPr>
      <w:r>
        <w:t>References</w:t>
      </w:r>
    </w:p>
    <w:p w:rsidR="001A4D88" w:rsidRPr="008F65B2" w:rsidRDefault="00534AE0" w:rsidP="002348BA">
      <w:pPr>
        <w:spacing w:before="120" w:after="120"/>
        <w:ind w:left="567" w:hanging="567"/>
        <w:jc w:val="both"/>
        <w:rPr>
          <w:szCs w:val="22"/>
          <w:lang w:eastAsia="ja-JP"/>
        </w:rPr>
      </w:pPr>
      <w:r w:rsidRPr="00C82D6B">
        <w:rPr>
          <w:szCs w:val="22"/>
          <w:lang w:val="en-US" w:eastAsia="ja-JP"/>
        </w:rPr>
        <w:t xml:space="preserve">[1]    </w:t>
      </w:r>
      <w:r w:rsidR="008F65B2" w:rsidRPr="008F65B2">
        <w:rPr>
          <w:szCs w:val="22"/>
          <w:lang w:val="en-US" w:eastAsia="ja-JP"/>
        </w:rPr>
        <w:tab/>
        <w:t>“Requirements and concepts for the analogue HW in 5G mobile systems” H2020 Grant Agreement Number: 671563 Document ID: WP2 / D2.1 Flex5Gware</w:t>
      </w:r>
    </w:p>
    <w:p w:rsidR="008605AC" w:rsidRPr="008605AC" w:rsidRDefault="008605AC" w:rsidP="006C5915">
      <w:pPr>
        <w:spacing w:before="120" w:after="120"/>
        <w:jc w:val="left"/>
        <w:rPr>
          <w:szCs w:val="22"/>
          <w:lang w:val="en-US" w:eastAsia="ja-JP"/>
        </w:rPr>
      </w:pPr>
    </w:p>
    <w:sectPr w:rsidR="008605AC" w:rsidRPr="008605AC" w:rsidSect="0065450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12E" w:rsidRDefault="00F9212E" w:rsidP="00771F39">
      <w:pPr>
        <w:spacing w:before="120" w:after="120"/>
      </w:pPr>
      <w:r>
        <w:separator/>
      </w:r>
    </w:p>
  </w:endnote>
  <w:endnote w:type="continuationSeparator" w:id="0">
    <w:p w:rsidR="00F9212E" w:rsidRDefault="00F9212E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12E" w:rsidRDefault="00F9212E" w:rsidP="00771F39">
      <w:pPr>
        <w:spacing w:before="120" w:after="120"/>
      </w:pPr>
      <w:r>
        <w:separator/>
      </w:r>
    </w:p>
  </w:footnote>
  <w:footnote w:type="continuationSeparator" w:id="0">
    <w:p w:rsidR="00F9212E" w:rsidRDefault="00F9212E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5A363C7"/>
    <w:multiLevelType w:val="hybridMultilevel"/>
    <w:tmpl w:val="80EC541C"/>
    <w:lvl w:ilvl="0" w:tplc="82F09D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7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E32CD0"/>
    <w:multiLevelType w:val="hybridMultilevel"/>
    <w:tmpl w:val="A9C43566"/>
    <w:lvl w:ilvl="0" w:tplc="06C2BC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5"/>
  </w:num>
  <w:num w:numId="3">
    <w:abstractNumId w:val="2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2"/>
  </w:num>
  <w:num w:numId="13">
    <w:abstractNumId w:val="40"/>
  </w:num>
  <w:num w:numId="14">
    <w:abstractNumId w:val="37"/>
  </w:num>
  <w:num w:numId="15">
    <w:abstractNumId w:val="33"/>
  </w:num>
  <w:num w:numId="16">
    <w:abstractNumId w:val="11"/>
  </w:num>
  <w:num w:numId="17">
    <w:abstractNumId w:val="31"/>
  </w:num>
  <w:num w:numId="18">
    <w:abstractNumId w:val="23"/>
  </w:num>
  <w:num w:numId="19">
    <w:abstractNumId w:val="21"/>
  </w:num>
  <w:num w:numId="20">
    <w:abstractNumId w:val="27"/>
  </w:num>
  <w:num w:numId="21">
    <w:abstractNumId w:val="36"/>
  </w:num>
  <w:num w:numId="22">
    <w:abstractNumId w:val="30"/>
  </w:num>
  <w:num w:numId="23">
    <w:abstractNumId w:val="14"/>
  </w:num>
  <w:num w:numId="24">
    <w:abstractNumId w:val="24"/>
  </w:num>
  <w:num w:numId="25">
    <w:abstractNumId w:val="25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8"/>
  </w:num>
  <w:num w:numId="33">
    <w:abstractNumId w:val="26"/>
  </w:num>
  <w:num w:numId="34">
    <w:abstractNumId w:val="18"/>
  </w:num>
  <w:num w:numId="35">
    <w:abstractNumId w:val="34"/>
  </w:num>
  <w:num w:numId="36">
    <w:abstractNumId w:val="16"/>
  </w:num>
  <w:num w:numId="37">
    <w:abstractNumId w:val="12"/>
  </w:num>
  <w:num w:numId="38">
    <w:abstractNumId w:val="29"/>
  </w:num>
  <w:num w:numId="39">
    <w:abstractNumId w:val="39"/>
  </w:num>
  <w:num w:numId="40">
    <w:abstractNumId w:val="9"/>
  </w:num>
  <w:num w:numId="41">
    <w:abstractNumId w:val="28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0A3A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23B7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660"/>
    <w:rsid w:val="00095E81"/>
    <w:rsid w:val="000A1433"/>
    <w:rsid w:val="000A1FE1"/>
    <w:rsid w:val="000A22C7"/>
    <w:rsid w:val="000A525B"/>
    <w:rsid w:val="000A5333"/>
    <w:rsid w:val="000A7B02"/>
    <w:rsid w:val="000B04D1"/>
    <w:rsid w:val="000B0F19"/>
    <w:rsid w:val="000B3A83"/>
    <w:rsid w:val="000C0078"/>
    <w:rsid w:val="000C05FE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1B54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411"/>
    <w:rsid w:val="001A249D"/>
    <w:rsid w:val="001A3688"/>
    <w:rsid w:val="001A3826"/>
    <w:rsid w:val="001A3FD5"/>
    <w:rsid w:val="001A4760"/>
    <w:rsid w:val="001A4C67"/>
    <w:rsid w:val="001A4D88"/>
    <w:rsid w:val="001A6605"/>
    <w:rsid w:val="001B0A03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48BA"/>
    <w:rsid w:val="00236663"/>
    <w:rsid w:val="002419E0"/>
    <w:rsid w:val="00243045"/>
    <w:rsid w:val="002430A9"/>
    <w:rsid w:val="002432D7"/>
    <w:rsid w:val="00243499"/>
    <w:rsid w:val="00244C73"/>
    <w:rsid w:val="0024742A"/>
    <w:rsid w:val="002505AB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EE3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AB9"/>
    <w:rsid w:val="004279A4"/>
    <w:rsid w:val="004301CD"/>
    <w:rsid w:val="00430445"/>
    <w:rsid w:val="00432A0B"/>
    <w:rsid w:val="004351D4"/>
    <w:rsid w:val="00435F70"/>
    <w:rsid w:val="004363A9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76712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1856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37D1C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0235"/>
    <w:rsid w:val="00562D2D"/>
    <w:rsid w:val="0056677F"/>
    <w:rsid w:val="00566A23"/>
    <w:rsid w:val="00566EA3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4F9A"/>
    <w:rsid w:val="0062580F"/>
    <w:rsid w:val="0062624E"/>
    <w:rsid w:val="00630697"/>
    <w:rsid w:val="00632384"/>
    <w:rsid w:val="006328B3"/>
    <w:rsid w:val="006336E4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4505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DB8"/>
    <w:rsid w:val="006E7F2C"/>
    <w:rsid w:val="006F0D8A"/>
    <w:rsid w:val="006F207B"/>
    <w:rsid w:val="006F273D"/>
    <w:rsid w:val="006F2AC6"/>
    <w:rsid w:val="006F4205"/>
    <w:rsid w:val="006F45E7"/>
    <w:rsid w:val="0070045F"/>
    <w:rsid w:val="00704CD7"/>
    <w:rsid w:val="0070570F"/>
    <w:rsid w:val="00705B9C"/>
    <w:rsid w:val="00707321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746"/>
    <w:rsid w:val="00740A03"/>
    <w:rsid w:val="00740CB9"/>
    <w:rsid w:val="0074150D"/>
    <w:rsid w:val="0074152D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187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1C7D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033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67B85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5B2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3025A"/>
    <w:rsid w:val="00931EEE"/>
    <w:rsid w:val="00934830"/>
    <w:rsid w:val="00934A93"/>
    <w:rsid w:val="00934FA6"/>
    <w:rsid w:val="00936013"/>
    <w:rsid w:val="009375AD"/>
    <w:rsid w:val="00940392"/>
    <w:rsid w:val="00940A58"/>
    <w:rsid w:val="00940BE6"/>
    <w:rsid w:val="00940D2D"/>
    <w:rsid w:val="00942589"/>
    <w:rsid w:val="00943ABB"/>
    <w:rsid w:val="00945237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10B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F1030"/>
    <w:rsid w:val="009F245F"/>
    <w:rsid w:val="009F429C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3743"/>
    <w:rsid w:val="00A042C4"/>
    <w:rsid w:val="00A05FE0"/>
    <w:rsid w:val="00A13748"/>
    <w:rsid w:val="00A139B1"/>
    <w:rsid w:val="00A1527E"/>
    <w:rsid w:val="00A17EA3"/>
    <w:rsid w:val="00A205B0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462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5BA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08A"/>
    <w:rsid w:val="00B61C33"/>
    <w:rsid w:val="00B630C2"/>
    <w:rsid w:val="00B6381B"/>
    <w:rsid w:val="00B63861"/>
    <w:rsid w:val="00B63F5D"/>
    <w:rsid w:val="00B64489"/>
    <w:rsid w:val="00B65DDB"/>
    <w:rsid w:val="00B65F80"/>
    <w:rsid w:val="00B669FD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7C6D"/>
    <w:rsid w:val="00BB7E2C"/>
    <w:rsid w:val="00BC07A7"/>
    <w:rsid w:val="00BC0890"/>
    <w:rsid w:val="00BC0ACD"/>
    <w:rsid w:val="00BC1419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389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730A"/>
    <w:rsid w:val="00D07869"/>
    <w:rsid w:val="00D10F74"/>
    <w:rsid w:val="00D11CE8"/>
    <w:rsid w:val="00D122E6"/>
    <w:rsid w:val="00D13C24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B7F"/>
    <w:rsid w:val="00D25365"/>
    <w:rsid w:val="00D32997"/>
    <w:rsid w:val="00D33EA3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996"/>
    <w:rsid w:val="00DF3EAD"/>
    <w:rsid w:val="00DF4B04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7C5"/>
    <w:rsid w:val="00E26825"/>
    <w:rsid w:val="00E27ACF"/>
    <w:rsid w:val="00E31E6E"/>
    <w:rsid w:val="00E3365F"/>
    <w:rsid w:val="00E34A2D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1810"/>
    <w:rsid w:val="00F636E7"/>
    <w:rsid w:val="00F6476D"/>
    <w:rsid w:val="00F651E4"/>
    <w:rsid w:val="00F66055"/>
    <w:rsid w:val="00F72585"/>
    <w:rsid w:val="00F73358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12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6B4D"/>
    <w:rsid w:val="00FC46B7"/>
    <w:rsid w:val="00FC5004"/>
    <w:rsid w:val="00FC671E"/>
    <w:rsid w:val="00FC75C1"/>
    <w:rsid w:val="00FD14A3"/>
    <w:rsid w:val="00FD2383"/>
    <w:rsid w:val="00FD23A7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6D27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838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6</cp:revision>
  <cp:lastPrinted>2010-02-09T01:52:00Z</cp:lastPrinted>
  <dcterms:created xsi:type="dcterms:W3CDTF">2017-08-10T09:22:00Z</dcterms:created>
  <dcterms:modified xsi:type="dcterms:W3CDTF">2017-08-11T06:59:00Z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