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DA3" w:rsidRPr="00AC6DA3" w:rsidRDefault="00D671FD" w:rsidP="00AC6DA3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 w:rsidRPr="00226358">
        <w:rPr>
          <w:b/>
          <w:noProof/>
          <w:sz w:val="24"/>
        </w:rPr>
        <w:t xml:space="preserve"> Meeting #</w:t>
      </w:r>
      <w:r w:rsidRPr="00226358">
        <w:rPr>
          <w:rFonts w:eastAsia="SimSun"/>
          <w:b/>
          <w:noProof/>
          <w:sz w:val="24"/>
          <w:lang w:eastAsia="zh-CN"/>
        </w:rPr>
        <w:t>84</w:t>
      </w:r>
      <w:r w:rsidRPr="00226358">
        <w:rPr>
          <w:rFonts w:cs="Arial"/>
          <w:b/>
          <w:noProof/>
          <w:sz w:val="24"/>
          <w:szCs w:val="24"/>
        </w:rPr>
        <w:tab/>
      </w:r>
      <w:r w:rsidR="00AC6DA3" w:rsidRPr="00AC6DA3">
        <w:rPr>
          <w:rFonts w:eastAsia="SimSun" w:cs="Arial"/>
          <w:b/>
          <w:noProof/>
          <w:sz w:val="24"/>
          <w:szCs w:val="24"/>
          <w:lang w:val="en-US" w:eastAsia="zh-CN"/>
        </w:rPr>
        <w:t>R4-1707361</w:t>
      </w:r>
    </w:p>
    <w:p w:rsidR="00D671FD" w:rsidRPr="00226358" w:rsidRDefault="00D671FD" w:rsidP="00D671FD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226358">
        <w:rPr>
          <w:rFonts w:ascii="Arial" w:eastAsia="SimSun" w:hAnsi="Arial"/>
          <w:b/>
          <w:sz w:val="24"/>
          <w:szCs w:val="24"/>
          <w:lang w:eastAsia="zh-CN"/>
        </w:rPr>
        <w:t>Berlin</w:t>
      </w:r>
      <w:r w:rsidRPr="00226358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 w:rsidRPr="00226358">
        <w:rPr>
          <w:rFonts w:ascii="Arial" w:eastAsia="SimSun" w:hAnsi="Arial"/>
          <w:b/>
          <w:sz w:val="24"/>
          <w:szCs w:val="24"/>
          <w:lang w:eastAsia="zh-CN"/>
        </w:rPr>
        <w:t xml:space="preserve">Germany, 21 </w:t>
      </w:r>
      <w:r w:rsidRPr="00226358">
        <w:rPr>
          <w:rFonts w:ascii="Arial" w:eastAsia="SimSun" w:hAnsi="Arial" w:hint="eastAsia"/>
          <w:b/>
          <w:sz w:val="24"/>
          <w:szCs w:val="24"/>
          <w:lang w:eastAsia="zh-CN"/>
        </w:rPr>
        <w:t xml:space="preserve">- </w:t>
      </w:r>
      <w:r w:rsidRPr="00226358">
        <w:rPr>
          <w:rFonts w:ascii="Arial" w:eastAsia="SimSun" w:hAnsi="Arial"/>
          <w:b/>
          <w:sz w:val="24"/>
          <w:szCs w:val="24"/>
          <w:lang w:eastAsia="zh-CN"/>
        </w:rPr>
        <w:t>25 August, 2017</w:t>
      </w:r>
    </w:p>
    <w:p w:rsidR="00D671FD" w:rsidRPr="00226358" w:rsidRDefault="00D671FD" w:rsidP="00D671FD">
      <w:pPr>
        <w:tabs>
          <w:tab w:val="left" w:pos="1985"/>
        </w:tabs>
        <w:rPr>
          <w:rFonts w:ascii="Arial" w:hAnsi="Arial"/>
          <w:b/>
          <w:sz w:val="24"/>
          <w:lang w:val="pt-BR"/>
        </w:rPr>
      </w:pPr>
    </w:p>
    <w:p w:rsidR="00D671FD" w:rsidRPr="00226358" w:rsidRDefault="00D671FD" w:rsidP="00D671FD">
      <w:pPr>
        <w:tabs>
          <w:tab w:val="left" w:pos="1985"/>
        </w:tabs>
        <w:rPr>
          <w:rStyle w:val="a"/>
          <w:b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Agenda item:</w:t>
      </w:r>
      <w:r w:rsidRPr="00226358">
        <w:rPr>
          <w:rFonts w:ascii="Arial" w:hAnsi="Arial"/>
          <w:b/>
          <w:sz w:val="24"/>
          <w:lang w:val="pt-BR"/>
        </w:rPr>
        <w:tab/>
      </w:r>
      <w:r w:rsidRPr="002575EB">
        <w:rPr>
          <w:rFonts w:ascii="Arial" w:hAnsi="Arial"/>
          <w:sz w:val="24"/>
          <w:lang w:val="pt-BR" w:eastAsia="zh-CN"/>
        </w:rPr>
        <w:t>6.</w:t>
      </w:r>
      <w:r w:rsidR="00A95D9B" w:rsidRPr="002575EB">
        <w:rPr>
          <w:rFonts w:ascii="Arial" w:hAnsi="Arial"/>
          <w:sz w:val="24"/>
          <w:lang w:val="pt-BR" w:eastAsia="zh-CN"/>
        </w:rPr>
        <w:t>2</w:t>
      </w:r>
      <w:r w:rsidRPr="002575EB">
        <w:rPr>
          <w:rFonts w:ascii="Arial" w:hAnsi="Arial"/>
          <w:sz w:val="24"/>
          <w:lang w:val="pt-BR" w:eastAsia="zh-CN"/>
        </w:rPr>
        <w:t>.4.2</w:t>
      </w:r>
    </w:p>
    <w:p w:rsidR="00D671FD" w:rsidRPr="00226358" w:rsidRDefault="00D671FD" w:rsidP="00D671FD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226358">
        <w:rPr>
          <w:rFonts w:ascii="Arial" w:hAnsi="Arial"/>
          <w:b/>
          <w:sz w:val="24"/>
        </w:rPr>
        <w:t xml:space="preserve">Title: </w:t>
      </w:r>
      <w:r w:rsidRPr="00226358">
        <w:rPr>
          <w:rFonts w:ascii="Arial" w:hAnsi="Arial"/>
          <w:b/>
          <w:sz w:val="24"/>
        </w:rPr>
        <w:tab/>
      </w:r>
      <w:r w:rsidRPr="002575EB">
        <w:rPr>
          <w:rFonts w:ascii="Arial" w:hAnsi="Arial"/>
          <w:sz w:val="24"/>
        </w:rPr>
        <w:t>Simulation results for MPDCCH performance for non BL UE in CE Mode</w:t>
      </w:r>
      <w:r w:rsidR="002C3DFB" w:rsidRPr="002575EB">
        <w:rPr>
          <w:rFonts w:ascii="Arial" w:hAnsi="Arial"/>
          <w:sz w:val="24"/>
        </w:rPr>
        <w:t xml:space="preserve"> </w:t>
      </w:r>
      <w:r w:rsidRPr="002575EB">
        <w:rPr>
          <w:rFonts w:ascii="Arial" w:hAnsi="Arial"/>
          <w:sz w:val="24"/>
        </w:rPr>
        <w:t>A</w:t>
      </w:r>
      <w:r w:rsidRPr="00226358">
        <w:rPr>
          <w:rFonts w:ascii="Arial" w:hAnsi="Arial"/>
          <w:b/>
          <w:sz w:val="24"/>
        </w:rPr>
        <w:t xml:space="preserve"> </w:t>
      </w:r>
    </w:p>
    <w:p w:rsidR="00D671FD" w:rsidRPr="00226358" w:rsidRDefault="00D671FD" w:rsidP="00D671FD">
      <w:pPr>
        <w:tabs>
          <w:tab w:val="left" w:pos="1985"/>
        </w:tabs>
        <w:ind w:left="1980" w:hanging="1980"/>
        <w:rPr>
          <w:rStyle w:val="a"/>
          <w:b/>
          <w:lang w:val="fr-FR"/>
        </w:rPr>
      </w:pPr>
      <w:r w:rsidRPr="00226358">
        <w:rPr>
          <w:rFonts w:ascii="Arial" w:hAnsi="Arial"/>
          <w:b/>
          <w:sz w:val="24"/>
          <w:lang w:val="fr-FR"/>
        </w:rPr>
        <w:t xml:space="preserve">Source: </w:t>
      </w:r>
      <w:r w:rsidRPr="00226358">
        <w:rPr>
          <w:rFonts w:ascii="Arial" w:hAnsi="Arial"/>
          <w:b/>
          <w:sz w:val="24"/>
          <w:lang w:val="fr-FR"/>
        </w:rPr>
        <w:tab/>
      </w:r>
      <w:r w:rsidRPr="002575EB">
        <w:rPr>
          <w:rFonts w:ascii="Arial" w:hAnsi="Arial" w:cs="Arial"/>
          <w:sz w:val="24"/>
        </w:rPr>
        <w:t>Intel Corporation</w:t>
      </w:r>
    </w:p>
    <w:p w:rsidR="00D671FD" w:rsidRPr="00226358" w:rsidRDefault="00D671FD" w:rsidP="00D671FD">
      <w:pPr>
        <w:tabs>
          <w:tab w:val="left" w:pos="1985"/>
        </w:tabs>
        <w:ind w:left="1980" w:hanging="1980"/>
        <w:rPr>
          <w:rStyle w:val="a"/>
          <w:b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Document for:</w:t>
      </w:r>
      <w:r w:rsidRPr="00226358">
        <w:rPr>
          <w:rFonts w:ascii="Arial" w:hAnsi="Arial"/>
          <w:b/>
          <w:sz w:val="24"/>
          <w:lang w:val="pt-BR"/>
        </w:rPr>
        <w:tab/>
      </w:r>
      <w:r w:rsidRPr="002575EB">
        <w:rPr>
          <w:rFonts w:ascii="Arial" w:hAnsi="Arial" w:hint="eastAsia"/>
          <w:sz w:val="24"/>
          <w:lang w:val="pt-BR" w:eastAsia="zh-CN"/>
        </w:rPr>
        <w:t>Discussion</w:t>
      </w:r>
    </w:p>
    <w:p w:rsidR="000862F4" w:rsidRPr="00226358" w:rsidRDefault="000862F4" w:rsidP="00DC1BB5">
      <w:pPr>
        <w:pStyle w:val="Heading1"/>
        <w:numPr>
          <w:ilvl w:val="0"/>
          <w:numId w:val="1"/>
        </w:numPr>
        <w:ind w:left="450"/>
        <w:rPr>
          <w:szCs w:val="32"/>
          <w:lang w:val="en-US"/>
        </w:rPr>
      </w:pPr>
      <w:r w:rsidRPr="00226358">
        <w:rPr>
          <w:szCs w:val="32"/>
          <w:lang w:val="en-US"/>
        </w:rPr>
        <w:t>Introduction</w:t>
      </w:r>
    </w:p>
    <w:p w:rsidR="00785AF8" w:rsidRPr="00226358" w:rsidRDefault="00DC1BB5" w:rsidP="00861DEF">
      <w:pPr>
        <w:rPr>
          <w:rFonts w:ascii="Times New Roman" w:hAnsi="Times New Roman" w:cs="Times New Roman"/>
          <w:szCs w:val="24"/>
          <w:lang w:eastAsia="ja-JP"/>
        </w:rPr>
      </w:pPr>
      <w:r w:rsidRPr="00226358">
        <w:rPr>
          <w:rFonts w:ascii="Times New Roman" w:hAnsi="Times New Roman" w:cs="Times New Roman"/>
          <w:szCs w:val="24"/>
          <w:lang w:eastAsia="ja-JP"/>
        </w:rPr>
        <w:t xml:space="preserve">The existing Rel-13 requirements for UE supporting CE are applicable to 1 Rx. </w:t>
      </w:r>
      <w:r w:rsidR="00861DEF" w:rsidRPr="00226358">
        <w:rPr>
          <w:rFonts w:ascii="Times New Roman" w:hAnsi="Times New Roman" w:cs="Times New Roman"/>
          <w:szCs w:val="24"/>
          <w:lang w:eastAsia="ja-JP"/>
        </w:rPr>
        <w:t xml:space="preserve">In RAN4# 83 it was agreed that new requirements shall be defined for UE supporting CE with 2/4 Rx antenna. </w:t>
      </w:r>
      <w:r w:rsidRPr="00226358">
        <w:rPr>
          <w:rFonts w:ascii="Times New Roman" w:hAnsi="Times New Roman" w:cs="Times New Roman"/>
          <w:szCs w:val="24"/>
          <w:lang w:eastAsia="ja-JP"/>
        </w:rPr>
        <w:t xml:space="preserve">Based on the agreements captured in the </w:t>
      </w:r>
      <w:r w:rsidRPr="00226358">
        <w:rPr>
          <w:rFonts w:ascii="Times New Roman" w:hAnsi="Times New Roman" w:cs="Times New Roman"/>
          <w:szCs w:val="24"/>
          <w:lang w:eastAsia="ja-JP"/>
        </w:rPr>
        <w:fldChar w:fldCharType="begin"/>
      </w:r>
      <w:r w:rsidRPr="00226358">
        <w:rPr>
          <w:rFonts w:ascii="Times New Roman" w:hAnsi="Times New Roman" w:cs="Times New Roman"/>
          <w:szCs w:val="24"/>
          <w:lang w:eastAsia="ja-JP"/>
        </w:rPr>
        <w:instrText xml:space="preserve"> REF _Ref489819663 \w \h </w:instrText>
      </w:r>
      <w:r w:rsidR="00656C3E" w:rsidRPr="00226358">
        <w:rPr>
          <w:rFonts w:ascii="Times New Roman" w:hAnsi="Times New Roman" w:cs="Times New Roman"/>
          <w:szCs w:val="24"/>
          <w:lang w:eastAsia="ja-JP"/>
        </w:rPr>
        <w:instrText xml:space="preserve"> \* MERGEFORMAT </w:instrText>
      </w:r>
      <w:r w:rsidRPr="00226358">
        <w:rPr>
          <w:rFonts w:ascii="Times New Roman" w:hAnsi="Times New Roman" w:cs="Times New Roman"/>
          <w:szCs w:val="24"/>
          <w:lang w:eastAsia="ja-JP"/>
        </w:rPr>
      </w:r>
      <w:r w:rsidRPr="00226358">
        <w:rPr>
          <w:rFonts w:ascii="Times New Roman" w:hAnsi="Times New Roman" w:cs="Times New Roman"/>
          <w:szCs w:val="24"/>
          <w:lang w:eastAsia="ja-JP"/>
        </w:rPr>
        <w:fldChar w:fldCharType="separate"/>
      </w:r>
      <w:r w:rsidRPr="00226358">
        <w:rPr>
          <w:rFonts w:ascii="Times New Roman" w:hAnsi="Times New Roman" w:cs="Times New Roman"/>
          <w:szCs w:val="24"/>
          <w:lang w:eastAsia="ja-JP"/>
        </w:rPr>
        <w:t>[1]</w:t>
      </w:r>
      <w:r w:rsidRPr="00226358">
        <w:rPr>
          <w:rFonts w:ascii="Times New Roman" w:hAnsi="Times New Roman" w:cs="Times New Roman"/>
          <w:szCs w:val="24"/>
          <w:lang w:eastAsia="ja-JP"/>
        </w:rPr>
        <w:fldChar w:fldCharType="end"/>
      </w:r>
      <w:r w:rsidRPr="00226358">
        <w:rPr>
          <w:rFonts w:ascii="Times New Roman" w:hAnsi="Times New Roman" w:cs="Times New Roman"/>
          <w:szCs w:val="24"/>
          <w:lang w:eastAsia="ja-JP"/>
        </w:rPr>
        <w:t xml:space="preserve"> compa</w:t>
      </w:r>
      <w:r w:rsidR="004F0E56">
        <w:rPr>
          <w:rFonts w:ascii="Times New Roman" w:hAnsi="Times New Roman" w:cs="Times New Roman"/>
          <w:szCs w:val="24"/>
          <w:lang w:eastAsia="ja-JP"/>
        </w:rPr>
        <w:t>nies were requested to provide i</w:t>
      </w:r>
      <w:r w:rsidRPr="00226358">
        <w:rPr>
          <w:rFonts w:ascii="Times New Roman" w:hAnsi="Times New Roman" w:cs="Times New Roman"/>
          <w:szCs w:val="24"/>
          <w:lang w:eastAsia="ja-JP"/>
        </w:rPr>
        <w:t xml:space="preserve">deal simulation results for the following test cases with 2/4 Rx antenna. </w:t>
      </w:r>
    </w:p>
    <w:tbl>
      <w:tblPr>
        <w:tblW w:w="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256"/>
        <w:gridCol w:w="2329"/>
      </w:tblGrid>
      <w:tr w:rsidR="00226358" w:rsidRPr="00765B6F" w:rsidTr="007B3353">
        <w:trPr>
          <w:trHeight w:val="357"/>
          <w:jc w:val="center"/>
        </w:trPr>
        <w:tc>
          <w:tcPr>
            <w:tcW w:w="2256" w:type="dxa"/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26358" w:rsidRPr="00765B6F" w:rsidRDefault="00226358" w:rsidP="007B3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36"/>
              </w:rPr>
            </w:pPr>
            <w:r w:rsidRPr="00765B6F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  <w:sz w:val="20"/>
                <w:szCs w:val="36"/>
              </w:rPr>
              <w:t>Test cases</w:t>
            </w:r>
          </w:p>
        </w:tc>
        <w:tc>
          <w:tcPr>
            <w:tcW w:w="2329" w:type="dxa"/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26358" w:rsidRPr="00765B6F" w:rsidRDefault="00226358" w:rsidP="007B3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36"/>
              </w:rPr>
            </w:pPr>
            <w:r w:rsidRPr="00765B6F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  <w:sz w:val="20"/>
                <w:szCs w:val="36"/>
              </w:rPr>
              <w:t>Reference in TS36.101</w:t>
            </w:r>
          </w:p>
        </w:tc>
      </w:tr>
      <w:tr w:rsidR="00226358" w:rsidRPr="00765B6F" w:rsidTr="007B3353">
        <w:trPr>
          <w:trHeight w:val="242"/>
          <w:jc w:val="center"/>
        </w:trPr>
        <w:tc>
          <w:tcPr>
            <w:tcW w:w="2256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26358" w:rsidRPr="00765B6F" w:rsidRDefault="00226358" w:rsidP="007B3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36"/>
              </w:rPr>
            </w:pPr>
            <w:r w:rsidRPr="00765B6F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36"/>
              </w:rPr>
              <w:t>MPDCCH CE Mode A</w:t>
            </w:r>
          </w:p>
        </w:tc>
        <w:tc>
          <w:tcPr>
            <w:tcW w:w="2329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26358" w:rsidRPr="00765B6F" w:rsidRDefault="00226358" w:rsidP="007B3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36"/>
              </w:rPr>
            </w:pPr>
            <w:r w:rsidRPr="00765B6F">
              <w:rPr>
                <w:rFonts w:ascii="Times New Roman" w:eastAsiaTheme="minorEastAsia" w:hAnsi="Times New Roman" w:cs="Times New Roman"/>
                <w:color w:val="000000" w:themeColor="dark1"/>
                <w:kern w:val="24"/>
                <w:sz w:val="20"/>
                <w:szCs w:val="36"/>
              </w:rPr>
              <w:t>8.11.2.1.1 / 8.11.2.2.1</w:t>
            </w:r>
          </w:p>
        </w:tc>
      </w:tr>
      <w:tr w:rsidR="00226358" w:rsidRPr="00765B6F" w:rsidTr="007B3353">
        <w:trPr>
          <w:trHeight w:val="179"/>
          <w:jc w:val="center"/>
        </w:trPr>
        <w:tc>
          <w:tcPr>
            <w:tcW w:w="2256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26358" w:rsidRPr="00765B6F" w:rsidRDefault="00226358" w:rsidP="007B3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36"/>
              </w:rPr>
            </w:pPr>
            <w:r w:rsidRPr="00765B6F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36"/>
              </w:rPr>
              <w:t>MPDCCH CE Mode B</w:t>
            </w:r>
          </w:p>
        </w:tc>
        <w:tc>
          <w:tcPr>
            <w:tcW w:w="2329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26358" w:rsidRPr="00765B6F" w:rsidRDefault="00226358" w:rsidP="007B3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36"/>
              </w:rPr>
            </w:pPr>
            <w:r w:rsidRPr="00765B6F">
              <w:rPr>
                <w:rFonts w:ascii="Times New Roman" w:eastAsiaTheme="minorEastAsia" w:hAnsi="Times New Roman" w:cs="Times New Roman"/>
                <w:color w:val="000000" w:themeColor="dark1"/>
                <w:kern w:val="24"/>
                <w:sz w:val="20"/>
                <w:szCs w:val="36"/>
              </w:rPr>
              <w:t>8.11.2.1.2 / 8.11.2.2.2</w:t>
            </w:r>
          </w:p>
        </w:tc>
      </w:tr>
      <w:tr w:rsidR="00226358" w:rsidRPr="00765B6F" w:rsidTr="007B3353">
        <w:trPr>
          <w:trHeight w:val="206"/>
          <w:jc w:val="center"/>
        </w:trPr>
        <w:tc>
          <w:tcPr>
            <w:tcW w:w="2256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26358" w:rsidRPr="00765B6F" w:rsidRDefault="00226358" w:rsidP="007B3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36"/>
              </w:rPr>
            </w:pPr>
            <w:r w:rsidRPr="00765B6F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36"/>
              </w:rPr>
              <w:t>PDSCH TM6</w:t>
            </w:r>
          </w:p>
        </w:tc>
        <w:tc>
          <w:tcPr>
            <w:tcW w:w="2329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26358" w:rsidRPr="00765B6F" w:rsidRDefault="00226358" w:rsidP="007B3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36"/>
              </w:rPr>
            </w:pPr>
            <w:r w:rsidRPr="00765B6F">
              <w:rPr>
                <w:rFonts w:ascii="Times New Roman" w:eastAsiaTheme="minorEastAsia" w:hAnsi="Times New Roman" w:cs="Times New Roman"/>
                <w:color w:val="000000" w:themeColor="dark1"/>
                <w:kern w:val="24"/>
                <w:sz w:val="20"/>
                <w:szCs w:val="36"/>
              </w:rPr>
              <w:t>8.11.1.1.1 / 8.11.1.2.1</w:t>
            </w:r>
          </w:p>
        </w:tc>
      </w:tr>
      <w:tr w:rsidR="00226358" w:rsidRPr="00765B6F" w:rsidTr="007B3353">
        <w:trPr>
          <w:trHeight w:val="71"/>
          <w:jc w:val="center"/>
        </w:trPr>
        <w:tc>
          <w:tcPr>
            <w:tcW w:w="2256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26358" w:rsidRPr="00765B6F" w:rsidRDefault="00226358" w:rsidP="007B3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36"/>
              </w:rPr>
            </w:pPr>
            <w:r w:rsidRPr="00765B6F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36"/>
              </w:rPr>
              <w:t>PDSCH TM9</w:t>
            </w:r>
          </w:p>
        </w:tc>
        <w:tc>
          <w:tcPr>
            <w:tcW w:w="2329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26358" w:rsidRPr="00765B6F" w:rsidRDefault="00226358" w:rsidP="007B3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36"/>
              </w:rPr>
            </w:pPr>
            <w:r w:rsidRPr="00765B6F">
              <w:rPr>
                <w:rFonts w:ascii="Times New Roman" w:eastAsiaTheme="minorEastAsia" w:hAnsi="Times New Roman" w:cs="Times New Roman"/>
                <w:color w:val="000000" w:themeColor="dark1"/>
                <w:kern w:val="24"/>
                <w:sz w:val="20"/>
                <w:szCs w:val="36"/>
              </w:rPr>
              <w:t>8.11.1.1.2 / 8.11.1.2.2</w:t>
            </w:r>
          </w:p>
        </w:tc>
      </w:tr>
      <w:tr w:rsidR="00226358" w:rsidRPr="00765B6F" w:rsidTr="007B3353">
        <w:trPr>
          <w:trHeight w:val="80"/>
          <w:jc w:val="center"/>
        </w:trPr>
        <w:tc>
          <w:tcPr>
            <w:tcW w:w="2256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26358" w:rsidRPr="00765B6F" w:rsidRDefault="00226358" w:rsidP="007B3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36"/>
              </w:rPr>
            </w:pPr>
            <w:r w:rsidRPr="00765B6F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36"/>
              </w:rPr>
              <w:t>PDSCH TM2</w:t>
            </w:r>
          </w:p>
        </w:tc>
        <w:tc>
          <w:tcPr>
            <w:tcW w:w="2329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26358" w:rsidRPr="00765B6F" w:rsidRDefault="00226358" w:rsidP="007B3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36"/>
              </w:rPr>
            </w:pPr>
            <w:r w:rsidRPr="00765B6F">
              <w:rPr>
                <w:rFonts w:ascii="Times New Roman" w:eastAsiaTheme="minorEastAsia" w:hAnsi="Times New Roman" w:cs="Times New Roman"/>
                <w:color w:val="000000" w:themeColor="dark1"/>
                <w:kern w:val="24"/>
                <w:sz w:val="20"/>
                <w:szCs w:val="36"/>
              </w:rPr>
              <w:t>8.11.1.1.3 / 8.11.1.2.3</w:t>
            </w:r>
          </w:p>
        </w:tc>
      </w:tr>
    </w:tbl>
    <w:p w:rsidR="00DC1BB5" w:rsidRDefault="00656C3E" w:rsidP="00861DEF">
      <w:pPr>
        <w:rPr>
          <w:lang w:eastAsia="ja-JP"/>
        </w:rPr>
      </w:pPr>
      <w:r>
        <w:rPr>
          <w:lang w:eastAsia="ja-JP"/>
        </w:rPr>
        <w:t xml:space="preserve"> </w:t>
      </w:r>
    </w:p>
    <w:p w:rsidR="00656C3E" w:rsidRPr="00226358" w:rsidRDefault="00656C3E" w:rsidP="00861DEF">
      <w:pPr>
        <w:rPr>
          <w:rFonts w:ascii="Times New Roman" w:hAnsi="Times New Roman" w:cs="Times New Roman"/>
          <w:szCs w:val="24"/>
          <w:lang w:eastAsia="ja-JP"/>
        </w:rPr>
      </w:pPr>
      <w:r w:rsidRPr="00226358">
        <w:rPr>
          <w:rFonts w:ascii="Times New Roman" w:hAnsi="Times New Roman" w:cs="Times New Roman"/>
          <w:szCs w:val="24"/>
          <w:lang w:eastAsia="ja-JP"/>
        </w:rPr>
        <w:t xml:space="preserve">In this contribution we provide </w:t>
      </w:r>
      <w:r w:rsidR="0084079D" w:rsidRPr="00226358">
        <w:rPr>
          <w:rFonts w:ascii="Times New Roman" w:hAnsi="Times New Roman" w:cs="Times New Roman"/>
          <w:szCs w:val="24"/>
          <w:lang w:eastAsia="ja-JP"/>
        </w:rPr>
        <w:t xml:space="preserve">ideal </w:t>
      </w:r>
      <w:r w:rsidRPr="00226358">
        <w:rPr>
          <w:rFonts w:ascii="Times New Roman" w:hAnsi="Times New Roman" w:cs="Times New Roman"/>
          <w:szCs w:val="24"/>
          <w:lang w:eastAsia="ja-JP"/>
        </w:rPr>
        <w:t>simulation results for MPDCCH for CE Mode A in FDD and TDD duplex modes.</w:t>
      </w:r>
    </w:p>
    <w:p w:rsidR="00785AF8" w:rsidRPr="00226358" w:rsidRDefault="00785AF8" w:rsidP="00DC1BB5">
      <w:pPr>
        <w:pStyle w:val="Heading1"/>
        <w:numPr>
          <w:ilvl w:val="0"/>
          <w:numId w:val="1"/>
        </w:numPr>
        <w:ind w:left="450"/>
        <w:rPr>
          <w:szCs w:val="32"/>
          <w:lang w:val="en-US"/>
        </w:rPr>
      </w:pPr>
      <w:r w:rsidRPr="00226358">
        <w:rPr>
          <w:szCs w:val="32"/>
          <w:lang w:val="en-US"/>
        </w:rPr>
        <w:t xml:space="preserve">MPDCCH </w:t>
      </w:r>
      <w:r w:rsidR="00861DEF" w:rsidRPr="00226358">
        <w:rPr>
          <w:szCs w:val="32"/>
          <w:lang w:val="en-US"/>
        </w:rPr>
        <w:t>Simulation Results</w:t>
      </w:r>
      <w:r w:rsidR="00656C3E" w:rsidRPr="00226358">
        <w:rPr>
          <w:szCs w:val="32"/>
          <w:lang w:val="en-US"/>
        </w:rPr>
        <w:t xml:space="preserve"> – 2 Rx Antenna</w:t>
      </w:r>
    </w:p>
    <w:p w:rsidR="00226358" w:rsidRPr="00765B6F" w:rsidRDefault="00656C3E" w:rsidP="00226358">
      <w:pPr>
        <w:pStyle w:val="ListParagraph"/>
        <w:ind w:left="0"/>
        <w:rPr>
          <w:rFonts w:ascii="Times New Roman" w:hAnsi="Times New Roman" w:cs="Times New Roman"/>
          <w:szCs w:val="24"/>
          <w:lang w:eastAsia="ja-JP"/>
        </w:rPr>
      </w:pPr>
      <w:r w:rsidRPr="00226358">
        <w:rPr>
          <w:rFonts w:ascii="Times New Roman" w:hAnsi="Times New Roman" w:cs="Times New Roman"/>
          <w:szCs w:val="24"/>
          <w:lang w:eastAsia="ja-JP"/>
        </w:rPr>
        <w:t>In this section we provide the simulation results for MPDCCH in CE Mode A with 2</w:t>
      </w:r>
      <w:r w:rsidR="008B1C87" w:rsidRPr="00226358">
        <w:rPr>
          <w:rFonts w:ascii="Times New Roman" w:hAnsi="Times New Roman" w:cs="Times New Roman"/>
          <w:szCs w:val="24"/>
          <w:lang w:eastAsia="ja-JP"/>
        </w:rPr>
        <w:t xml:space="preserve"> Rx antenna </w:t>
      </w:r>
      <w:r w:rsidR="008B3312">
        <w:rPr>
          <w:rFonts w:ascii="Times New Roman" w:hAnsi="Times New Roman" w:cs="Times New Roman"/>
          <w:szCs w:val="24"/>
          <w:lang w:eastAsia="ja-JP"/>
        </w:rPr>
        <w:t>in</w:t>
      </w:r>
      <w:r w:rsidR="008B1C87" w:rsidRPr="00226358">
        <w:rPr>
          <w:rFonts w:ascii="Times New Roman" w:hAnsi="Times New Roman" w:cs="Times New Roman"/>
          <w:szCs w:val="24"/>
          <w:lang w:eastAsia="ja-JP"/>
        </w:rPr>
        <w:t xml:space="preserve"> FDD</w:t>
      </w:r>
      <w:r w:rsidR="00A460AE" w:rsidRPr="00226358">
        <w:rPr>
          <w:rFonts w:ascii="Times New Roman" w:hAnsi="Times New Roman" w:cs="Times New Roman"/>
          <w:szCs w:val="24"/>
          <w:lang w:eastAsia="ja-JP"/>
        </w:rPr>
        <w:t xml:space="preserve"> and TDD</w:t>
      </w:r>
      <w:r w:rsidR="008B1C87" w:rsidRPr="00226358">
        <w:rPr>
          <w:rFonts w:ascii="Times New Roman" w:hAnsi="Times New Roman" w:cs="Times New Roman"/>
          <w:szCs w:val="24"/>
          <w:lang w:eastAsia="ja-JP"/>
        </w:rPr>
        <w:t xml:space="preserve"> mode</w:t>
      </w:r>
      <w:r w:rsidR="00A460AE" w:rsidRPr="00226358">
        <w:rPr>
          <w:rFonts w:ascii="Times New Roman" w:hAnsi="Times New Roman" w:cs="Times New Roman"/>
          <w:szCs w:val="24"/>
          <w:lang w:eastAsia="ja-JP"/>
        </w:rPr>
        <w:t>s</w:t>
      </w:r>
      <w:r w:rsidR="008B1C87" w:rsidRPr="00226358">
        <w:rPr>
          <w:rFonts w:ascii="Times New Roman" w:hAnsi="Times New Roman" w:cs="Times New Roman"/>
          <w:szCs w:val="24"/>
          <w:lang w:eastAsia="ja-JP"/>
        </w:rPr>
        <w:t xml:space="preserve">. </w:t>
      </w:r>
      <w:r w:rsidR="00226358">
        <w:rPr>
          <w:rFonts w:ascii="Times New Roman" w:hAnsi="Times New Roman" w:cs="Times New Roman"/>
          <w:szCs w:val="24"/>
          <w:lang w:eastAsia="ja-JP"/>
        </w:rPr>
        <w:t>Based on the agreement</w:t>
      </w:r>
      <w:r w:rsidR="008B3312">
        <w:rPr>
          <w:rFonts w:ascii="Times New Roman" w:hAnsi="Times New Roman" w:cs="Times New Roman"/>
          <w:szCs w:val="24"/>
          <w:lang w:eastAsia="ja-JP"/>
        </w:rPr>
        <w:t>s</w:t>
      </w:r>
      <w:r w:rsidR="00226358">
        <w:rPr>
          <w:rFonts w:ascii="Times New Roman" w:hAnsi="Times New Roman" w:cs="Times New Roman"/>
          <w:szCs w:val="24"/>
          <w:lang w:eastAsia="ja-JP"/>
        </w:rPr>
        <w:t xml:space="preserve"> captured in </w:t>
      </w:r>
      <w:r w:rsidR="00226358">
        <w:rPr>
          <w:rFonts w:ascii="Times New Roman" w:hAnsi="Times New Roman" w:cs="Times New Roman"/>
          <w:szCs w:val="24"/>
          <w:lang w:eastAsia="ja-JP"/>
        </w:rPr>
        <w:fldChar w:fldCharType="begin"/>
      </w:r>
      <w:r w:rsidR="00226358">
        <w:rPr>
          <w:rFonts w:ascii="Times New Roman" w:hAnsi="Times New Roman" w:cs="Times New Roman"/>
          <w:szCs w:val="24"/>
          <w:lang w:eastAsia="ja-JP"/>
        </w:rPr>
        <w:instrText xml:space="preserve"> REF _Ref489819663 \r \h </w:instrText>
      </w:r>
      <w:r w:rsidR="00226358">
        <w:rPr>
          <w:rFonts w:ascii="Times New Roman" w:hAnsi="Times New Roman" w:cs="Times New Roman"/>
          <w:szCs w:val="24"/>
          <w:lang w:eastAsia="ja-JP"/>
        </w:rPr>
      </w:r>
      <w:r w:rsidR="00226358">
        <w:rPr>
          <w:rFonts w:ascii="Times New Roman" w:hAnsi="Times New Roman" w:cs="Times New Roman"/>
          <w:szCs w:val="24"/>
          <w:lang w:eastAsia="ja-JP"/>
        </w:rPr>
        <w:fldChar w:fldCharType="separate"/>
      </w:r>
      <w:r w:rsidR="00226358">
        <w:rPr>
          <w:rFonts w:ascii="Times New Roman" w:hAnsi="Times New Roman" w:cs="Times New Roman"/>
          <w:szCs w:val="24"/>
          <w:lang w:eastAsia="ja-JP"/>
        </w:rPr>
        <w:t>[1]</w:t>
      </w:r>
      <w:r w:rsidR="00226358">
        <w:rPr>
          <w:rFonts w:ascii="Times New Roman" w:hAnsi="Times New Roman" w:cs="Times New Roman"/>
          <w:szCs w:val="24"/>
          <w:lang w:eastAsia="ja-JP"/>
        </w:rPr>
        <w:fldChar w:fldCharType="end"/>
      </w:r>
      <w:r w:rsidR="00226358">
        <w:rPr>
          <w:rFonts w:ascii="Times New Roman" w:hAnsi="Times New Roman" w:cs="Times New Roman"/>
          <w:szCs w:val="24"/>
          <w:lang w:eastAsia="ja-JP"/>
        </w:rPr>
        <w:t>, the</w:t>
      </w:r>
      <w:r w:rsidR="00226358" w:rsidRPr="00765B6F">
        <w:rPr>
          <w:rFonts w:ascii="Times New Roman" w:hAnsi="Times New Roman" w:cs="Times New Roman"/>
          <w:szCs w:val="24"/>
          <w:lang w:eastAsia="ja-JP"/>
        </w:rPr>
        <w:t xml:space="preserve"> </w:t>
      </w:r>
      <w:r w:rsidR="00226358">
        <w:rPr>
          <w:rFonts w:ascii="Times New Roman" w:hAnsi="Times New Roman" w:cs="Times New Roman"/>
          <w:szCs w:val="24"/>
          <w:lang w:eastAsia="ja-JP"/>
        </w:rPr>
        <w:t>s</w:t>
      </w:r>
      <w:r w:rsidR="00226358" w:rsidRPr="00765B6F">
        <w:rPr>
          <w:rFonts w:ascii="Times New Roman" w:hAnsi="Times New Roman" w:cs="Times New Roman"/>
          <w:szCs w:val="24"/>
          <w:lang w:eastAsia="ja-JP"/>
        </w:rPr>
        <w:t xml:space="preserve">imulation assumptions are the same as that </w:t>
      </w:r>
      <w:r w:rsidR="008B3312">
        <w:rPr>
          <w:rFonts w:ascii="Times New Roman" w:hAnsi="Times New Roman" w:cs="Times New Roman"/>
          <w:szCs w:val="24"/>
          <w:lang w:eastAsia="ja-JP"/>
        </w:rPr>
        <w:t xml:space="preserve">for 1Rx </w:t>
      </w:r>
      <w:r w:rsidR="00226358" w:rsidRPr="00765B6F">
        <w:rPr>
          <w:rFonts w:ascii="Times New Roman" w:hAnsi="Times New Roman" w:cs="Times New Roman"/>
          <w:szCs w:val="24"/>
          <w:lang w:eastAsia="ja-JP"/>
        </w:rPr>
        <w:t xml:space="preserve">in TS36.101 </w:t>
      </w:r>
      <w:r w:rsidR="008B3312">
        <w:rPr>
          <w:rFonts w:ascii="Times New Roman" w:hAnsi="Times New Roman" w:cs="Times New Roman"/>
          <w:szCs w:val="24"/>
          <w:lang w:eastAsia="ja-JP"/>
        </w:rPr>
        <w:t>sections 8.11.2.1.1 and</w:t>
      </w:r>
      <w:r w:rsidR="008B3312" w:rsidRPr="008B3312">
        <w:rPr>
          <w:rFonts w:ascii="Times New Roman" w:hAnsi="Times New Roman" w:cs="Times New Roman"/>
          <w:szCs w:val="24"/>
          <w:lang w:eastAsia="ja-JP"/>
        </w:rPr>
        <w:t xml:space="preserve"> 8.11.2.2.1</w:t>
      </w:r>
      <w:r w:rsidR="00A8527E">
        <w:rPr>
          <w:rFonts w:ascii="Times New Roman" w:hAnsi="Times New Roman" w:cs="Times New Roman"/>
          <w:szCs w:val="24"/>
          <w:lang w:eastAsia="ja-JP"/>
        </w:rPr>
        <w:t xml:space="preserve"> </w:t>
      </w:r>
      <w:r w:rsidR="00226358">
        <w:rPr>
          <w:rFonts w:ascii="Times New Roman" w:hAnsi="Times New Roman" w:cs="Times New Roman"/>
          <w:szCs w:val="24"/>
          <w:lang w:eastAsia="ja-JP"/>
        </w:rPr>
        <w:t xml:space="preserve">except the MPDCCH repetition level. The simulation parameters are </w:t>
      </w:r>
      <w:r w:rsidR="00226358" w:rsidRPr="00765B6F">
        <w:rPr>
          <w:rFonts w:ascii="Times New Roman" w:hAnsi="Times New Roman" w:cs="Times New Roman"/>
          <w:szCs w:val="24"/>
          <w:lang w:eastAsia="ja-JP"/>
        </w:rPr>
        <w:t>listed in</w:t>
      </w:r>
      <w:r w:rsidR="00FC7553">
        <w:rPr>
          <w:rFonts w:ascii="Times New Roman" w:hAnsi="Times New Roman" w:cs="Times New Roman"/>
          <w:szCs w:val="24"/>
          <w:lang w:eastAsia="ja-JP"/>
        </w:rPr>
        <w:t xml:space="preserve"> </w:t>
      </w:r>
      <w:r w:rsidR="00FC7553">
        <w:rPr>
          <w:rFonts w:ascii="Times New Roman" w:hAnsi="Times New Roman" w:cs="Times New Roman"/>
          <w:szCs w:val="24"/>
          <w:lang w:eastAsia="ja-JP"/>
        </w:rPr>
        <w:fldChar w:fldCharType="begin"/>
      </w:r>
      <w:r w:rsidR="00FC7553">
        <w:rPr>
          <w:rFonts w:ascii="Times New Roman" w:hAnsi="Times New Roman" w:cs="Times New Roman"/>
          <w:szCs w:val="24"/>
          <w:lang w:eastAsia="ja-JP"/>
        </w:rPr>
        <w:instrText xml:space="preserve"> REF _Ref490077502 \h  \* MERGEFORMAT </w:instrText>
      </w:r>
      <w:r w:rsidR="00FC7553">
        <w:rPr>
          <w:rFonts w:ascii="Times New Roman" w:hAnsi="Times New Roman" w:cs="Times New Roman"/>
          <w:szCs w:val="24"/>
          <w:lang w:eastAsia="ja-JP"/>
        </w:rPr>
      </w:r>
      <w:r w:rsidR="00FC7553">
        <w:rPr>
          <w:rFonts w:ascii="Times New Roman" w:hAnsi="Times New Roman" w:cs="Times New Roman"/>
          <w:szCs w:val="24"/>
          <w:lang w:eastAsia="ja-JP"/>
        </w:rPr>
        <w:fldChar w:fldCharType="separate"/>
      </w:r>
      <w:r w:rsidR="00FC7553" w:rsidRPr="00FC7553">
        <w:rPr>
          <w:rFonts w:ascii="Times New Roman" w:hAnsi="Times New Roman" w:cs="Times New Roman"/>
          <w:szCs w:val="24"/>
          <w:lang w:eastAsia="ja-JP"/>
        </w:rPr>
        <w:t>Appendix A</w:t>
      </w:r>
      <w:r w:rsidR="00FC7553">
        <w:rPr>
          <w:rFonts w:ascii="Times New Roman" w:hAnsi="Times New Roman" w:cs="Times New Roman"/>
          <w:szCs w:val="24"/>
          <w:lang w:eastAsia="ja-JP"/>
        </w:rPr>
        <w:fldChar w:fldCharType="end"/>
      </w:r>
      <w:r w:rsidR="00226358" w:rsidRPr="00765B6F">
        <w:rPr>
          <w:rFonts w:ascii="Times New Roman" w:hAnsi="Times New Roman" w:cs="Times New Roman"/>
          <w:szCs w:val="24"/>
          <w:lang w:eastAsia="ja-JP"/>
        </w:rPr>
        <w:t>.</w:t>
      </w:r>
      <w:r w:rsidR="00226358">
        <w:rPr>
          <w:rFonts w:ascii="Times New Roman" w:hAnsi="Times New Roman" w:cs="Times New Roman"/>
          <w:szCs w:val="24"/>
          <w:lang w:eastAsia="ja-JP"/>
        </w:rPr>
        <w:t xml:space="preserve"> </w:t>
      </w:r>
    </w:p>
    <w:p w:rsidR="009B40AE" w:rsidRDefault="009B40AE" w:rsidP="00656C3E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eastAsia="ja-JP"/>
        </w:rPr>
      </w:pPr>
    </w:p>
    <w:p w:rsidR="00DA54E6" w:rsidRDefault="00DE6D67" w:rsidP="00D87061">
      <w:pPr>
        <w:pStyle w:val="ListParagraph"/>
        <w:keepNext/>
        <w:ind w:left="0"/>
        <w:jc w:val="center"/>
      </w:pPr>
      <w:r>
        <w:rPr>
          <w:noProof/>
        </w:rPr>
        <w:lastRenderedPageBreak/>
        <w:drawing>
          <wp:inline distT="0" distB="0" distL="0" distR="0" wp14:anchorId="51A87079">
            <wp:extent cx="4710348" cy="26797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2654" cy="26810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85A45" w:rsidRDefault="00E85A45" w:rsidP="00D87061">
      <w:pPr>
        <w:pStyle w:val="ListParagraph"/>
        <w:keepNext/>
        <w:ind w:left="0"/>
        <w:jc w:val="center"/>
      </w:pPr>
    </w:p>
    <w:p w:rsidR="008B1C87" w:rsidRPr="000E283F" w:rsidRDefault="00D87061" w:rsidP="00D87061">
      <w:pPr>
        <w:pStyle w:val="Caption"/>
        <w:jc w:val="center"/>
        <w:rPr>
          <w:rFonts w:ascii="Times New Roman" w:hAnsi="Times New Roman" w:cs="Times New Roman"/>
          <w:b/>
          <w:i w:val="0"/>
          <w:noProof/>
          <w:color w:val="auto"/>
          <w:sz w:val="20"/>
          <w:szCs w:val="24"/>
        </w:rPr>
      </w:pP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 xml:space="preserve">Figure </w: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fldChar w:fldCharType="begin"/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instrText xml:space="preserve"> SEQ Figure \* ARABIC </w:instrTex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fldChar w:fldCharType="separate"/>
      </w:r>
      <w:r w:rsidR="006F47E7" w:rsidRPr="000E283F">
        <w:rPr>
          <w:rFonts w:ascii="Times New Roman" w:hAnsi="Times New Roman" w:cs="Times New Roman"/>
          <w:b/>
          <w:i w:val="0"/>
          <w:noProof/>
          <w:color w:val="auto"/>
          <w:sz w:val="20"/>
          <w:szCs w:val="24"/>
        </w:rPr>
        <w:t>1</w: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fldChar w:fldCharType="end"/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>: MPDCCH CE Mode A in FDD</w:t>
      </w:r>
      <w:r w:rsidRPr="000E283F">
        <w:rPr>
          <w:rFonts w:ascii="Times New Roman" w:hAnsi="Times New Roman" w:cs="Times New Roman"/>
          <w:b/>
          <w:i w:val="0"/>
          <w:noProof/>
          <w:color w:val="auto"/>
          <w:sz w:val="20"/>
          <w:szCs w:val="24"/>
        </w:rPr>
        <w:t xml:space="preserve"> - 2 Rx</w:t>
      </w:r>
    </w:p>
    <w:p w:rsidR="00A47C4D" w:rsidRPr="00226358" w:rsidRDefault="00A47C4D" w:rsidP="00A460AE">
      <w:pPr>
        <w:rPr>
          <w:rFonts w:ascii="Times New Roman" w:hAnsi="Times New Roman" w:cs="Times New Roman"/>
          <w:b/>
          <w:i/>
          <w:szCs w:val="24"/>
          <w:lang w:eastAsia="ja-JP"/>
        </w:rPr>
      </w:pPr>
      <w:r w:rsidRPr="00226358">
        <w:rPr>
          <w:rFonts w:ascii="Times New Roman" w:hAnsi="Times New Roman" w:cs="Times New Roman"/>
          <w:b/>
          <w:i/>
          <w:szCs w:val="24"/>
          <w:lang w:eastAsia="ja-JP"/>
        </w:rPr>
        <w:t xml:space="preserve">Observation 1: </w:t>
      </w:r>
      <w:r w:rsidR="000E283F" w:rsidRPr="00226358">
        <w:rPr>
          <w:rFonts w:ascii="Times New Roman" w:hAnsi="Times New Roman" w:cs="Times New Roman"/>
          <w:i/>
          <w:szCs w:val="24"/>
          <w:lang w:eastAsia="ja-JP"/>
        </w:rPr>
        <w:t>With 2 Rx in CE Mode</w:t>
      </w:r>
      <w:r w:rsidR="00A8527E">
        <w:rPr>
          <w:rFonts w:ascii="Times New Roman" w:hAnsi="Times New Roman" w:cs="Times New Roman"/>
          <w:i/>
          <w:szCs w:val="24"/>
          <w:lang w:eastAsia="ja-JP"/>
        </w:rPr>
        <w:t xml:space="preserve"> </w:t>
      </w:r>
      <w:r w:rsidR="000E283F" w:rsidRPr="00226358">
        <w:rPr>
          <w:rFonts w:ascii="Times New Roman" w:hAnsi="Times New Roman" w:cs="Times New Roman"/>
          <w:i/>
          <w:szCs w:val="24"/>
          <w:lang w:eastAsia="ja-JP"/>
        </w:rPr>
        <w:t xml:space="preserve">A, </w:t>
      </w:r>
      <w:r w:rsidR="00A8527E">
        <w:rPr>
          <w:rFonts w:ascii="Times New Roman" w:hAnsi="Times New Roman" w:cs="Times New Roman"/>
          <w:i/>
          <w:szCs w:val="24"/>
          <w:lang w:eastAsia="ja-JP"/>
        </w:rPr>
        <w:t>r</w:t>
      </w:r>
      <w:r w:rsidR="000E283F" w:rsidRPr="00226358">
        <w:rPr>
          <w:rFonts w:ascii="Times New Roman" w:hAnsi="Times New Roman" w:cs="Times New Roman"/>
          <w:i/>
          <w:szCs w:val="24"/>
          <w:lang w:eastAsia="ja-JP"/>
        </w:rPr>
        <w:t xml:space="preserve">epetition level of 8 achieves 1% MPDCCH error rate at -8.2 dB SNR, which is close to performance of 1Rx with repetition level of 32 </w:t>
      </w:r>
    </w:p>
    <w:p w:rsidR="00A460AE" w:rsidRPr="00226358" w:rsidRDefault="00A460AE" w:rsidP="00A460AE">
      <w:pPr>
        <w:rPr>
          <w:i/>
          <w:sz w:val="20"/>
        </w:rPr>
      </w:pPr>
      <w:r w:rsidRPr="00226358">
        <w:rPr>
          <w:rFonts w:ascii="Times New Roman" w:hAnsi="Times New Roman" w:cs="Times New Roman"/>
          <w:b/>
          <w:i/>
          <w:szCs w:val="24"/>
          <w:lang w:eastAsia="ja-JP"/>
        </w:rPr>
        <w:t xml:space="preserve">Proposal 1: </w:t>
      </w:r>
      <w:r w:rsidRPr="00226358">
        <w:rPr>
          <w:rFonts w:ascii="Times New Roman" w:hAnsi="Times New Roman" w:cs="Times New Roman"/>
          <w:i/>
          <w:szCs w:val="24"/>
          <w:lang w:eastAsia="ja-JP"/>
        </w:rPr>
        <w:t>Set t</w:t>
      </w:r>
      <w:r w:rsidR="006F47E7" w:rsidRPr="00226358">
        <w:rPr>
          <w:rFonts w:ascii="Times New Roman" w:hAnsi="Times New Roman" w:cs="Times New Roman"/>
          <w:i/>
          <w:szCs w:val="24"/>
          <w:lang w:eastAsia="ja-JP"/>
        </w:rPr>
        <w:t>he repetition level for CE Mode</w:t>
      </w:r>
      <w:r w:rsidR="00A8527E">
        <w:rPr>
          <w:rFonts w:ascii="Times New Roman" w:hAnsi="Times New Roman" w:cs="Times New Roman"/>
          <w:i/>
          <w:szCs w:val="24"/>
          <w:lang w:eastAsia="ja-JP"/>
        </w:rPr>
        <w:t xml:space="preserve"> </w:t>
      </w:r>
      <w:proofErr w:type="gramStart"/>
      <w:r w:rsidR="00A8527E">
        <w:rPr>
          <w:rFonts w:ascii="Times New Roman" w:hAnsi="Times New Roman" w:cs="Times New Roman"/>
          <w:i/>
          <w:szCs w:val="24"/>
          <w:lang w:eastAsia="ja-JP"/>
        </w:rPr>
        <w:t>A</w:t>
      </w:r>
      <w:proofErr w:type="gramEnd"/>
      <w:r w:rsidR="00A8527E">
        <w:rPr>
          <w:rFonts w:ascii="Times New Roman" w:hAnsi="Times New Roman" w:cs="Times New Roman"/>
          <w:i/>
          <w:szCs w:val="24"/>
          <w:lang w:eastAsia="ja-JP"/>
        </w:rPr>
        <w:t>,</w:t>
      </w:r>
      <w:r w:rsidR="00E85A45">
        <w:rPr>
          <w:rFonts w:ascii="Times New Roman" w:hAnsi="Times New Roman" w:cs="Times New Roman"/>
          <w:i/>
          <w:szCs w:val="24"/>
          <w:lang w:eastAsia="ja-JP"/>
        </w:rPr>
        <w:t xml:space="preserve"> 2</w:t>
      </w:r>
      <w:r w:rsidRPr="00226358">
        <w:rPr>
          <w:rFonts w:ascii="Times New Roman" w:hAnsi="Times New Roman" w:cs="Times New Roman"/>
          <w:i/>
          <w:szCs w:val="24"/>
          <w:lang w:eastAsia="ja-JP"/>
        </w:rPr>
        <w:t>Rx as 8 in FDD</w:t>
      </w:r>
    </w:p>
    <w:p w:rsidR="00D87061" w:rsidRDefault="00DE6D67" w:rsidP="00D87061">
      <w:pPr>
        <w:keepNext/>
        <w:jc w:val="center"/>
      </w:pPr>
      <w:r>
        <w:rPr>
          <w:noProof/>
        </w:rPr>
        <w:drawing>
          <wp:inline distT="0" distB="0" distL="0" distR="0" wp14:anchorId="1F8D018D">
            <wp:extent cx="4845050" cy="2716075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6257" cy="27223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85A45" w:rsidRDefault="00E85A45" w:rsidP="00D87061">
      <w:pPr>
        <w:keepNext/>
        <w:jc w:val="center"/>
      </w:pPr>
    </w:p>
    <w:p w:rsidR="00D87061" w:rsidRPr="000E283F" w:rsidRDefault="00D87061" w:rsidP="00D87061">
      <w:pPr>
        <w:pStyle w:val="Caption"/>
        <w:jc w:val="center"/>
        <w:rPr>
          <w:rFonts w:ascii="Times New Roman" w:hAnsi="Times New Roman" w:cs="Times New Roman"/>
          <w:b/>
          <w:i w:val="0"/>
          <w:color w:val="auto"/>
          <w:sz w:val="20"/>
          <w:szCs w:val="24"/>
        </w:rPr>
      </w:pP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 xml:space="preserve">Figure </w: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fldChar w:fldCharType="begin"/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instrText xml:space="preserve"> SEQ Figure \* ARABIC </w:instrTex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fldChar w:fldCharType="separate"/>
      </w:r>
      <w:r w:rsidR="006F47E7"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>2</w: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fldChar w:fldCharType="end"/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>: MPDCCH CE</w:t>
      </w:r>
      <w:r w:rsidR="000E283F"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 xml:space="preserve"> Mode</w:t>
      </w:r>
      <w:r w:rsidR="00A8527E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 xml:space="preserve"> </w: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>A in TDD – 2Rx</w:t>
      </w:r>
    </w:p>
    <w:p w:rsidR="000E283F" w:rsidRPr="00226358" w:rsidRDefault="00A8527E" w:rsidP="00A460AE">
      <w:pPr>
        <w:rPr>
          <w:rFonts w:ascii="Times New Roman" w:hAnsi="Times New Roman" w:cs="Times New Roman"/>
          <w:b/>
          <w:i/>
          <w:szCs w:val="24"/>
          <w:lang w:eastAsia="ja-JP"/>
        </w:rPr>
      </w:pPr>
      <w:r>
        <w:rPr>
          <w:rFonts w:ascii="Times New Roman" w:hAnsi="Times New Roman" w:cs="Times New Roman"/>
          <w:b/>
          <w:i/>
          <w:szCs w:val="24"/>
          <w:lang w:eastAsia="ja-JP"/>
        </w:rPr>
        <w:t>Observation 2</w:t>
      </w:r>
      <w:r w:rsidR="000E283F" w:rsidRPr="00226358">
        <w:rPr>
          <w:rFonts w:ascii="Times New Roman" w:hAnsi="Times New Roman" w:cs="Times New Roman"/>
          <w:b/>
          <w:i/>
          <w:szCs w:val="24"/>
          <w:lang w:eastAsia="ja-JP"/>
        </w:rPr>
        <w:t xml:space="preserve">: </w:t>
      </w:r>
      <w:r w:rsidR="000E283F" w:rsidRPr="00226358">
        <w:rPr>
          <w:rFonts w:ascii="Times New Roman" w:hAnsi="Times New Roman" w:cs="Times New Roman"/>
          <w:i/>
          <w:szCs w:val="24"/>
          <w:lang w:eastAsia="ja-JP"/>
        </w:rPr>
        <w:t>In TDD with 2 Rx in CE Mode</w:t>
      </w:r>
      <w:r>
        <w:rPr>
          <w:rFonts w:ascii="Times New Roman" w:hAnsi="Times New Roman" w:cs="Times New Roman"/>
          <w:i/>
          <w:szCs w:val="24"/>
          <w:lang w:eastAsia="ja-JP"/>
        </w:rPr>
        <w:t xml:space="preserve"> </w:t>
      </w:r>
      <w:r w:rsidR="000E283F" w:rsidRPr="00226358">
        <w:rPr>
          <w:rFonts w:ascii="Times New Roman" w:hAnsi="Times New Roman" w:cs="Times New Roman"/>
          <w:i/>
          <w:szCs w:val="24"/>
          <w:lang w:eastAsia="ja-JP"/>
        </w:rPr>
        <w:t xml:space="preserve">A, </w:t>
      </w:r>
      <w:r>
        <w:rPr>
          <w:rFonts w:ascii="Times New Roman" w:hAnsi="Times New Roman" w:cs="Times New Roman"/>
          <w:i/>
          <w:szCs w:val="24"/>
          <w:lang w:eastAsia="ja-JP"/>
        </w:rPr>
        <w:t>r</w:t>
      </w:r>
      <w:r w:rsidR="000E283F" w:rsidRPr="00226358">
        <w:rPr>
          <w:rFonts w:ascii="Times New Roman" w:hAnsi="Times New Roman" w:cs="Times New Roman"/>
          <w:i/>
          <w:szCs w:val="24"/>
          <w:lang w:eastAsia="ja-JP"/>
        </w:rPr>
        <w:t xml:space="preserve">epetition level of 8 achieves 1% MPDCCH error rate at -8.8 dB and repetition level of 4 achieves </w:t>
      </w:r>
      <w:r>
        <w:rPr>
          <w:rFonts w:ascii="Times New Roman" w:hAnsi="Times New Roman" w:cs="Times New Roman"/>
          <w:i/>
          <w:szCs w:val="24"/>
          <w:lang w:eastAsia="ja-JP"/>
        </w:rPr>
        <w:t>1% MPDCCH error rate at -6.3 dB</w:t>
      </w:r>
    </w:p>
    <w:p w:rsidR="00A460AE" w:rsidRPr="00226358" w:rsidRDefault="00A460AE" w:rsidP="00A460AE">
      <w:pPr>
        <w:rPr>
          <w:i/>
          <w:sz w:val="20"/>
        </w:rPr>
      </w:pPr>
      <w:r w:rsidRPr="00226358">
        <w:rPr>
          <w:rFonts w:ascii="Times New Roman" w:hAnsi="Times New Roman" w:cs="Times New Roman"/>
          <w:b/>
          <w:i/>
          <w:szCs w:val="24"/>
          <w:lang w:eastAsia="ja-JP"/>
        </w:rPr>
        <w:t xml:space="preserve">Proposal 2: </w:t>
      </w:r>
      <w:r w:rsidRPr="00226358">
        <w:rPr>
          <w:rFonts w:ascii="Times New Roman" w:hAnsi="Times New Roman" w:cs="Times New Roman"/>
          <w:i/>
          <w:szCs w:val="24"/>
          <w:lang w:eastAsia="ja-JP"/>
        </w:rPr>
        <w:t>Set t</w:t>
      </w:r>
      <w:r w:rsidR="006F47E7" w:rsidRPr="00226358">
        <w:rPr>
          <w:rFonts w:ascii="Times New Roman" w:hAnsi="Times New Roman" w:cs="Times New Roman"/>
          <w:i/>
          <w:szCs w:val="24"/>
          <w:lang w:eastAsia="ja-JP"/>
        </w:rPr>
        <w:t>he repetition level for CE Mode</w:t>
      </w:r>
      <w:r w:rsidR="00A8527E">
        <w:rPr>
          <w:rFonts w:ascii="Times New Roman" w:hAnsi="Times New Roman" w:cs="Times New Roman"/>
          <w:i/>
          <w:szCs w:val="24"/>
          <w:lang w:eastAsia="ja-JP"/>
        </w:rPr>
        <w:t xml:space="preserve"> </w:t>
      </w:r>
      <w:proofErr w:type="gramStart"/>
      <w:r w:rsidR="00E85A45">
        <w:rPr>
          <w:rFonts w:ascii="Times New Roman" w:hAnsi="Times New Roman" w:cs="Times New Roman"/>
          <w:i/>
          <w:szCs w:val="24"/>
          <w:lang w:eastAsia="ja-JP"/>
        </w:rPr>
        <w:t>A</w:t>
      </w:r>
      <w:proofErr w:type="gramEnd"/>
      <w:r w:rsidR="00A8527E">
        <w:rPr>
          <w:rFonts w:ascii="Times New Roman" w:hAnsi="Times New Roman" w:cs="Times New Roman"/>
          <w:i/>
          <w:szCs w:val="24"/>
          <w:lang w:eastAsia="ja-JP"/>
        </w:rPr>
        <w:t>,</w:t>
      </w:r>
      <w:r w:rsidR="00E85A45">
        <w:rPr>
          <w:rFonts w:ascii="Times New Roman" w:hAnsi="Times New Roman" w:cs="Times New Roman"/>
          <w:i/>
          <w:szCs w:val="24"/>
          <w:lang w:eastAsia="ja-JP"/>
        </w:rPr>
        <w:t xml:space="preserve"> 2</w:t>
      </w:r>
      <w:r w:rsidRPr="00226358">
        <w:rPr>
          <w:rFonts w:ascii="Times New Roman" w:hAnsi="Times New Roman" w:cs="Times New Roman"/>
          <w:i/>
          <w:szCs w:val="24"/>
          <w:lang w:eastAsia="ja-JP"/>
        </w:rPr>
        <w:t xml:space="preserve">Rx as </w:t>
      </w:r>
      <w:r w:rsidR="000E283F" w:rsidRPr="00226358">
        <w:rPr>
          <w:rFonts w:ascii="Times New Roman" w:hAnsi="Times New Roman" w:cs="Times New Roman"/>
          <w:i/>
          <w:szCs w:val="24"/>
          <w:lang w:eastAsia="ja-JP"/>
        </w:rPr>
        <w:t xml:space="preserve">8 or </w:t>
      </w:r>
      <w:r w:rsidRPr="00226358">
        <w:rPr>
          <w:rFonts w:ascii="Times New Roman" w:hAnsi="Times New Roman" w:cs="Times New Roman"/>
          <w:i/>
          <w:szCs w:val="24"/>
          <w:lang w:eastAsia="ja-JP"/>
        </w:rPr>
        <w:t>4 in TDD</w:t>
      </w:r>
    </w:p>
    <w:p w:rsidR="00981C9D" w:rsidRPr="000E283F" w:rsidRDefault="00981C9D" w:rsidP="000E283F">
      <w:pPr>
        <w:pStyle w:val="Caption"/>
        <w:jc w:val="center"/>
        <w:rPr>
          <w:rFonts w:ascii="Times New Roman" w:hAnsi="Times New Roman" w:cs="Times New Roman"/>
          <w:b/>
          <w:i w:val="0"/>
          <w:color w:val="auto"/>
          <w:sz w:val="20"/>
          <w:szCs w:val="20"/>
        </w:rPr>
      </w:pP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lastRenderedPageBreak/>
        <w:t xml:space="preserve">Table </w: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fldChar w:fldCharType="begin"/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instrText xml:space="preserve"> SEQ Table \* ARABIC </w:instrTex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fldChar w:fldCharType="separate"/>
      </w:r>
      <w:r w:rsidR="006903B6" w:rsidRPr="000E283F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>1</w: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fldChar w:fldCharType="end"/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>: Simulation Results for MPDCCH - 2Rx, CE Mode</w:t>
      </w:r>
      <w:r w:rsidR="00A8527E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 xml:space="preserve"> </w: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>A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"/>
        <w:gridCol w:w="720"/>
        <w:gridCol w:w="1375"/>
        <w:gridCol w:w="1105"/>
        <w:gridCol w:w="1253"/>
        <w:gridCol w:w="1485"/>
        <w:gridCol w:w="1508"/>
        <w:gridCol w:w="900"/>
        <w:gridCol w:w="810"/>
      </w:tblGrid>
      <w:tr w:rsidR="006F47E7" w:rsidRPr="00981C9D" w:rsidTr="0016686C">
        <w:trPr>
          <w:trHeight w:val="140"/>
          <w:jc w:val="center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Duplex Type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FC75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BW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Aggregation level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 w:rsidP="00981C9D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Repetition</w:t>
            </w:r>
          </w:p>
          <w:p w:rsidR="006F47E7" w:rsidRPr="00981C9D" w:rsidRDefault="00FC7553" w:rsidP="00981C9D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Level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Propagation Condition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Antenna configuration and correlation Matrix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Reference value</w:t>
            </w:r>
          </w:p>
        </w:tc>
      </w:tr>
      <w:tr w:rsidR="006F47E7" w:rsidRPr="00981C9D" w:rsidTr="0016686C">
        <w:trPr>
          <w:trHeight w:val="140"/>
          <w:jc w:val="center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spacing w:after="0"/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spacing w:after="0"/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spacing w:after="0"/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spacing w:after="0"/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spacing w:after="0"/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spacing w:after="0"/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spacing w:after="0"/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Pm-</w:t>
            </w:r>
            <w:proofErr w:type="spellStart"/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dsg</w:t>
            </w:r>
            <w:proofErr w:type="spellEnd"/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 (%)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SNR (dB)</w:t>
            </w:r>
          </w:p>
        </w:tc>
      </w:tr>
      <w:tr w:rsidR="006F47E7" w:rsidRPr="00981C9D" w:rsidTr="0016686C">
        <w:trPr>
          <w:trHeight w:val="71"/>
          <w:jc w:val="center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FDD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 MHz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16 ECCE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 w:rsidP="009E146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R.</w:t>
            </w:r>
            <w:r w:rsidR="009E146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81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EPA5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 w:rsidP="006F47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 x 2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 w:rsidP="00BB60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 w:rsidR="00BB60D2"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10.3</w:t>
            </w:r>
          </w:p>
        </w:tc>
      </w:tr>
      <w:tr w:rsidR="006F47E7" w:rsidRPr="00981C9D" w:rsidTr="0016686C">
        <w:trPr>
          <w:trHeight w:val="71"/>
          <w:jc w:val="center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 w:rsidP="009E146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</w:t>
            </w:r>
            <w:r w:rsidR="009E146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.81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EPA5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 w:rsidP="006F47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 x 2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 w:rsidP="00BB60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 w:rsidR="00BB60D2"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8.2</w:t>
            </w:r>
          </w:p>
        </w:tc>
      </w:tr>
      <w:tr w:rsidR="006F47E7" w:rsidRPr="00981C9D" w:rsidTr="0016686C">
        <w:trPr>
          <w:trHeight w:val="71"/>
          <w:jc w:val="center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 w:rsidP="009E146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</w:t>
            </w:r>
            <w:r w:rsidR="009E146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.81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EPA5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 w:rsidP="006F47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 x 2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 w:rsidP="00BB60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 w:rsidR="00BB60D2"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5.4</w:t>
            </w:r>
          </w:p>
        </w:tc>
      </w:tr>
      <w:tr w:rsidR="008615D5" w:rsidRPr="00981C9D" w:rsidTr="0016686C">
        <w:trPr>
          <w:trHeight w:val="71"/>
          <w:jc w:val="center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TDD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 MHZ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16 ECCE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.81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EPA5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 x 2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-8.8</w:t>
            </w:r>
          </w:p>
        </w:tc>
      </w:tr>
      <w:tr w:rsidR="008615D5" w:rsidRPr="00981C9D" w:rsidTr="0016686C">
        <w:trPr>
          <w:trHeight w:val="71"/>
          <w:jc w:val="center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R.81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EPA5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 x 2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-6.3</w:t>
            </w:r>
          </w:p>
        </w:tc>
      </w:tr>
      <w:tr w:rsidR="008615D5" w:rsidRPr="00981C9D" w:rsidTr="0016686C">
        <w:trPr>
          <w:trHeight w:val="71"/>
          <w:jc w:val="center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R.81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EPA5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 x 2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-3.6</w:t>
            </w:r>
          </w:p>
        </w:tc>
      </w:tr>
    </w:tbl>
    <w:p w:rsidR="006F47E7" w:rsidRDefault="006F47E7" w:rsidP="006F47E7">
      <w:pPr>
        <w:rPr>
          <w:rFonts w:eastAsia="SimSun"/>
          <w:sz w:val="20"/>
          <w:szCs w:val="20"/>
          <w:lang w:eastAsia="zh-CN"/>
        </w:rPr>
      </w:pPr>
    </w:p>
    <w:p w:rsidR="00785AF8" w:rsidRPr="006F47E7" w:rsidRDefault="00785AF8" w:rsidP="006F47E7">
      <w:pPr>
        <w:rPr>
          <w:rFonts w:ascii="Arial" w:hAnsi="Arial" w:cs="Arial"/>
          <w:sz w:val="28"/>
          <w:szCs w:val="24"/>
          <w:lang w:eastAsia="ja-JP"/>
        </w:rPr>
      </w:pPr>
    </w:p>
    <w:p w:rsidR="00DC1BB5" w:rsidRPr="00226358" w:rsidRDefault="006F47E7" w:rsidP="00DC1BB5">
      <w:pPr>
        <w:pStyle w:val="Heading1"/>
        <w:numPr>
          <w:ilvl w:val="0"/>
          <w:numId w:val="1"/>
        </w:numPr>
        <w:ind w:left="450"/>
        <w:rPr>
          <w:szCs w:val="32"/>
          <w:lang w:val="en-US"/>
        </w:rPr>
      </w:pPr>
      <w:r w:rsidRPr="00226358">
        <w:rPr>
          <w:szCs w:val="32"/>
          <w:lang w:val="en-US"/>
        </w:rPr>
        <w:t>MPDCCH Simulation Results – 4 Rx Antenna</w:t>
      </w:r>
    </w:p>
    <w:p w:rsidR="00FC7553" w:rsidRDefault="006F47E7" w:rsidP="00FC7553">
      <w:pPr>
        <w:pStyle w:val="ListParagraph"/>
        <w:ind w:left="0"/>
        <w:rPr>
          <w:rFonts w:ascii="Times New Roman" w:hAnsi="Times New Roman" w:cs="Times New Roman"/>
          <w:szCs w:val="24"/>
          <w:lang w:eastAsia="ja-JP"/>
        </w:rPr>
      </w:pPr>
      <w:r w:rsidRPr="00226358">
        <w:rPr>
          <w:rFonts w:ascii="Times New Roman" w:hAnsi="Times New Roman" w:cs="Times New Roman"/>
          <w:szCs w:val="24"/>
          <w:lang w:eastAsia="ja-JP"/>
        </w:rPr>
        <w:t xml:space="preserve">In this section we provide the simulation results for MPDCCH in CE Mode A with 4 Rx antenna </w:t>
      </w:r>
      <w:r w:rsidR="00A8527E">
        <w:rPr>
          <w:rFonts w:ascii="Times New Roman" w:hAnsi="Times New Roman" w:cs="Times New Roman"/>
          <w:szCs w:val="24"/>
          <w:lang w:eastAsia="ja-JP"/>
        </w:rPr>
        <w:t>in</w:t>
      </w:r>
      <w:r w:rsidRPr="00226358">
        <w:rPr>
          <w:rFonts w:ascii="Times New Roman" w:hAnsi="Times New Roman" w:cs="Times New Roman"/>
          <w:szCs w:val="24"/>
          <w:lang w:eastAsia="ja-JP"/>
        </w:rPr>
        <w:t xml:space="preserve"> FDD and TDD modes.</w:t>
      </w:r>
      <w:r w:rsidR="00FC7553">
        <w:rPr>
          <w:rFonts w:ascii="Times New Roman" w:hAnsi="Times New Roman" w:cs="Times New Roman"/>
          <w:szCs w:val="24"/>
          <w:lang w:eastAsia="ja-JP"/>
        </w:rPr>
        <w:t xml:space="preserve"> The simulation parameters are </w:t>
      </w:r>
      <w:r w:rsidR="00FC7553" w:rsidRPr="00765B6F">
        <w:rPr>
          <w:rFonts w:ascii="Times New Roman" w:hAnsi="Times New Roman" w:cs="Times New Roman"/>
          <w:szCs w:val="24"/>
          <w:lang w:eastAsia="ja-JP"/>
        </w:rPr>
        <w:t>listed in</w:t>
      </w:r>
      <w:r w:rsidR="00FC7553">
        <w:rPr>
          <w:rFonts w:ascii="Times New Roman" w:hAnsi="Times New Roman" w:cs="Times New Roman"/>
          <w:szCs w:val="24"/>
          <w:lang w:eastAsia="ja-JP"/>
        </w:rPr>
        <w:t xml:space="preserve"> </w:t>
      </w:r>
      <w:r w:rsidR="00FC7553">
        <w:rPr>
          <w:rFonts w:ascii="Times New Roman" w:hAnsi="Times New Roman" w:cs="Times New Roman"/>
          <w:szCs w:val="24"/>
          <w:lang w:eastAsia="ja-JP"/>
        </w:rPr>
        <w:fldChar w:fldCharType="begin"/>
      </w:r>
      <w:r w:rsidR="00FC7553">
        <w:rPr>
          <w:rFonts w:ascii="Times New Roman" w:hAnsi="Times New Roman" w:cs="Times New Roman"/>
          <w:szCs w:val="24"/>
          <w:lang w:eastAsia="ja-JP"/>
        </w:rPr>
        <w:instrText xml:space="preserve"> REF _Ref490077502 \h  \* MERGEFORMAT </w:instrText>
      </w:r>
      <w:r w:rsidR="00FC7553">
        <w:rPr>
          <w:rFonts w:ascii="Times New Roman" w:hAnsi="Times New Roman" w:cs="Times New Roman"/>
          <w:szCs w:val="24"/>
          <w:lang w:eastAsia="ja-JP"/>
        </w:rPr>
      </w:r>
      <w:r w:rsidR="00FC7553">
        <w:rPr>
          <w:rFonts w:ascii="Times New Roman" w:hAnsi="Times New Roman" w:cs="Times New Roman"/>
          <w:szCs w:val="24"/>
          <w:lang w:eastAsia="ja-JP"/>
        </w:rPr>
        <w:fldChar w:fldCharType="separate"/>
      </w:r>
      <w:r w:rsidR="00FC7553" w:rsidRPr="00FC7553">
        <w:rPr>
          <w:rFonts w:ascii="Times New Roman" w:hAnsi="Times New Roman" w:cs="Times New Roman"/>
          <w:szCs w:val="24"/>
          <w:lang w:eastAsia="ja-JP"/>
        </w:rPr>
        <w:t>Appendix A</w:t>
      </w:r>
      <w:r w:rsidR="00FC7553">
        <w:rPr>
          <w:rFonts w:ascii="Times New Roman" w:hAnsi="Times New Roman" w:cs="Times New Roman"/>
          <w:szCs w:val="24"/>
          <w:lang w:eastAsia="ja-JP"/>
        </w:rPr>
        <w:fldChar w:fldCharType="end"/>
      </w:r>
      <w:r w:rsidR="00FC7553" w:rsidRPr="00765B6F">
        <w:rPr>
          <w:rFonts w:ascii="Times New Roman" w:hAnsi="Times New Roman" w:cs="Times New Roman"/>
          <w:szCs w:val="24"/>
          <w:lang w:eastAsia="ja-JP"/>
        </w:rPr>
        <w:t>.</w:t>
      </w:r>
      <w:r w:rsidR="00FC7553">
        <w:rPr>
          <w:rFonts w:ascii="Times New Roman" w:hAnsi="Times New Roman" w:cs="Times New Roman"/>
          <w:szCs w:val="24"/>
          <w:lang w:eastAsia="ja-JP"/>
        </w:rPr>
        <w:t xml:space="preserve"> </w:t>
      </w:r>
    </w:p>
    <w:p w:rsidR="001C453D" w:rsidRDefault="001C453D" w:rsidP="00FC7553">
      <w:pPr>
        <w:pStyle w:val="ListParagraph"/>
        <w:ind w:left="0"/>
        <w:rPr>
          <w:rFonts w:ascii="Times New Roman" w:hAnsi="Times New Roman" w:cs="Times New Roman"/>
          <w:szCs w:val="24"/>
          <w:lang w:eastAsia="ja-JP"/>
        </w:rPr>
      </w:pPr>
    </w:p>
    <w:p w:rsidR="00FC7553" w:rsidRPr="00765B6F" w:rsidRDefault="00DE6D67" w:rsidP="001C453D">
      <w:pPr>
        <w:pStyle w:val="ListParagraph"/>
        <w:ind w:left="0"/>
        <w:jc w:val="center"/>
        <w:rPr>
          <w:rFonts w:ascii="Times New Roman" w:hAnsi="Times New Roman" w:cs="Times New Roman"/>
          <w:szCs w:val="24"/>
          <w:lang w:eastAsia="ja-JP"/>
        </w:rPr>
      </w:pPr>
      <w:r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3BEEE409">
            <wp:extent cx="4578350" cy="257302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0" cy="2573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47E7" w:rsidRPr="000E283F" w:rsidRDefault="006F47E7" w:rsidP="006F47E7">
      <w:pPr>
        <w:pStyle w:val="Caption"/>
        <w:jc w:val="center"/>
        <w:rPr>
          <w:rFonts w:ascii="Times New Roman" w:hAnsi="Times New Roman" w:cs="Times New Roman"/>
          <w:b/>
          <w:i w:val="0"/>
          <w:color w:val="auto"/>
          <w:sz w:val="20"/>
          <w:szCs w:val="20"/>
        </w:rPr>
      </w:pP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 xml:space="preserve">Figure </w: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fldChar w:fldCharType="begin"/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instrText xml:space="preserve"> SEQ Figure \* ARABIC </w:instrTex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fldChar w:fldCharType="separate"/>
      </w:r>
      <w:r w:rsidRPr="000E283F">
        <w:rPr>
          <w:rFonts w:ascii="Times New Roman" w:hAnsi="Times New Roman" w:cs="Times New Roman"/>
          <w:b/>
          <w:i w:val="0"/>
          <w:noProof/>
          <w:color w:val="auto"/>
          <w:sz w:val="20"/>
          <w:szCs w:val="20"/>
        </w:rPr>
        <w:t>3</w: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fldChar w:fldCharType="end"/>
      </w:r>
      <w:r w:rsidR="000E283F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>: MPDCCH CE Mode</w:t>
      </w:r>
      <w:r w:rsidR="00A8527E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 xml:space="preserve"> </w:t>
      </w:r>
      <w:proofErr w:type="gramStart"/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>A</w:t>
      </w:r>
      <w:proofErr w:type="gramEnd"/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 xml:space="preserve"> in FDD - 4 Rx</w:t>
      </w:r>
    </w:p>
    <w:p w:rsidR="000E283F" w:rsidRPr="00226358" w:rsidRDefault="000E283F" w:rsidP="000E283F">
      <w:pPr>
        <w:rPr>
          <w:rFonts w:ascii="Times New Roman" w:hAnsi="Times New Roman" w:cs="Times New Roman"/>
          <w:b/>
          <w:i/>
          <w:szCs w:val="24"/>
          <w:lang w:eastAsia="ja-JP"/>
        </w:rPr>
      </w:pPr>
      <w:r w:rsidRPr="00226358">
        <w:rPr>
          <w:rFonts w:ascii="Times New Roman" w:hAnsi="Times New Roman" w:cs="Times New Roman"/>
          <w:b/>
          <w:i/>
          <w:szCs w:val="24"/>
          <w:lang w:eastAsia="ja-JP"/>
        </w:rPr>
        <w:t xml:space="preserve">Observation 3: </w:t>
      </w:r>
      <w:r w:rsidRPr="00226358">
        <w:rPr>
          <w:rFonts w:ascii="Times New Roman" w:hAnsi="Times New Roman" w:cs="Times New Roman"/>
          <w:i/>
          <w:szCs w:val="24"/>
          <w:lang w:eastAsia="ja-JP"/>
        </w:rPr>
        <w:t>With 4 Rx in CE Mode</w:t>
      </w:r>
      <w:r w:rsidR="00A8527E">
        <w:rPr>
          <w:rFonts w:ascii="Times New Roman" w:hAnsi="Times New Roman" w:cs="Times New Roman"/>
          <w:i/>
          <w:szCs w:val="24"/>
          <w:lang w:eastAsia="ja-JP"/>
        </w:rPr>
        <w:t xml:space="preserve"> </w:t>
      </w:r>
      <w:r w:rsidRPr="00226358">
        <w:rPr>
          <w:rFonts w:ascii="Times New Roman" w:hAnsi="Times New Roman" w:cs="Times New Roman"/>
          <w:i/>
          <w:szCs w:val="24"/>
          <w:lang w:eastAsia="ja-JP"/>
        </w:rPr>
        <w:t xml:space="preserve">A, </w:t>
      </w:r>
      <w:r w:rsidR="00A8527E">
        <w:rPr>
          <w:rFonts w:ascii="Times New Roman" w:hAnsi="Times New Roman" w:cs="Times New Roman"/>
          <w:i/>
          <w:szCs w:val="24"/>
          <w:lang w:eastAsia="ja-JP"/>
        </w:rPr>
        <w:t>r</w:t>
      </w:r>
      <w:r w:rsidRPr="00226358">
        <w:rPr>
          <w:rFonts w:ascii="Times New Roman" w:hAnsi="Times New Roman" w:cs="Times New Roman"/>
          <w:i/>
          <w:szCs w:val="24"/>
          <w:lang w:eastAsia="ja-JP"/>
        </w:rPr>
        <w:t xml:space="preserve">epetition level of 2 achieves 1% MPDCCH error rate at -8.2 dB SNR, which is close to performance of 1Rx with repetition level of 32 </w:t>
      </w:r>
    </w:p>
    <w:p w:rsidR="006F47E7" w:rsidRPr="00226358" w:rsidRDefault="006F47E7" w:rsidP="006F47E7">
      <w:pPr>
        <w:rPr>
          <w:i/>
          <w:sz w:val="20"/>
        </w:rPr>
      </w:pPr>
      <w:r w:rsidRPr="00226358">
        <w:rPr>
          <w:rFonts w:ascii="Times New Roman" w:hAnsi="Times New Roman" w:cs="Times New Roman"/>
          <w:b/>
          <w:i/>
          <w:szCs w:val="24"/>
          <w:lang w:eastAsia="ja-JP"/>
        </w:rPr>
        <w:t xml:space="preserve">Proposal 3: </w:t>
      </w:r>
      <w:r w:rsidRPr="00226358">
        <w:rPr>
          <w:rFonts w:ascii="Times New Roman" w:hAnsi="Times New Roman" w:cs="Times New Roman"/>
          <w:i/>
          <w:szCs w:val="24"/>
          <w:lang w:eastAsia="ja-JP"/>
        </w:rPr>
        <w:t xml:space="preserve">Set the </w:t>
      </w:r>
      <w:r w:rsidR="00E85A45">
        <w:rPr>
          <w:rFonts w:ascii="Times New Roman" w:hAnsi="Times New Roman" w:cs="Times New Roman"/>
          <w:i/>
          <w:szCs w:val="24"/>
          <w:lang w:eastAsia="ja-JP"/>
        </w:rPr>
        <w:t>repetition level for CE Mode</w:t>
      </w:r>
      <w:r w:rsidR="00A8527E">
        <w:rPr>
          <w:rFonts w:ascii="Times New Roman" w:hAnsi="Times New Roman" w:cs="Times New Roman"/>
          <w:i/>
          <w:szCs w:val="24"/>
          <w:lang w:eastAsia="ja-JP"/>
        </w:rPr>
        <w:t xml:space="preserve"> </w:t>
      </w:r>
      <w:proofErr w:type="gramStart"/>
      <w:r w:rsidR="00E85A45">
        <w:rPr>
          <w:rFonts w:ascii="Times New Roman" w:hAnsi="Times New Roman" w:cs="Times New Roman"/>
          <w:i/>
          <w:szCs w:val="24"/>
          <w:lang w:eastAsia="ja-JP"/>
        </w:rPr>
        <w:t>A</w:t>
      </w:r>
      <w:proofErr w:type="gramEnd"/>
      <w:r w:rsidR="00A8527E">
        <w:rPr>
          <w:rFonts w:ascii="Times New Roman" w:hAnsi="Times New Roman" w:cs="Times New Roman"/>
          <w:i/>
          <w:szCs w:val="24"/>
          <w:lang w:eastAsia="ja-JP"/>
        </w:rPr>
        <w:t>,</w:t>
      </w:r>
      <w:r w:rsidR="00E85A45">
        <w:rPr>
          <w:rFonts w:ascii="Times New Roman" w:hAnsi="Times New Roman" w:cs="Times New Roman"/>
          <w:i/>
          <w:szCs w:val="24"/>
          <w:lang w:eastAsia="ja-JP"/>
        </w:rPr>
        <w:t xml:space="preserve"> 4</w:t>
      </w:r>
      <w:r w:rsidRPr="00226358">
        <w:rPr>
          <w:rFonts w:ascii="Times New Roman" w:hAnsi="Times New Roman" w:cs="Times New Roman"/>
          <w:i/>
          <w:szCs w:val="24"/>
          <w:lang w:eastAsia="ja-JP"/>
        </w:rPr>
        <w:t>Rx as 2 in FDD</w:t>
      </w:r>
    </w:p>
    <w:p w:rsidR="00DA54E6" w:rsidRDefault="008C4C00" w:rsidP="006F47E7">
      <w:pPr>
        <w:keepNext/>
        <w:jc w:val="center"/>
      </w:pPr>
      <w:bookmarkStart w:id="0" w:name="_GoBack"/>
      <w:bookmarkEnd w:id="0"/>
      <w:r>
        <w:rPr>
          <w:noProof/>
        </w:rPr>
        <w:lastRenderedPageBreak/>
        <w:drawing>
          <wp:inline distT="0" distB="0" distL="0" distR="0" wp14:anchorId="5DDCAEC9">
            <wp:extent cx="4578350" cy="2908300"/>
            <wp:effectExtent l="0" t="0" r="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0" cy="290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47E7" w:rsidRPr="000E283F" w:rsidRDefault="006F47E7" w:rsidP="000E283F">
      <w:pPr>
        <w:pStyle w:val="Caption"/>
        <w:keepNext/>
        <w:jc w:val="center"/>
        <w:rPr>
          <w:rFonts w:ascii="Times New Roman" w:hAnsi="Times New Roman" w:cs="Times New Roman"/>
          <w:b/>
          <w:i w:val="0"/>
          <w:color w:val="auto"/>
          <w:sz w:val="20"/>
          <w:szCs w:val="24"/>
        </w:rPr>
      </w:pP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 xml:space="preserve">Figure </w: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fldChar w:fldCharType="begin"/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instrText xml:space="preserve"> SEQ Figure \* ARABIC </w:instrTex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fldChar w:fldCharType="separate"/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>4</w: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fldChar w:fldCharType="end"/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>: MPDCCH CE Mode</w:t>
      </w:r>
      <w:r w:rsidR="00A8527E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 xml:space="preserve"> </w:t>
      </w:r>
      <w:proofErr w:type="gramStart"/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>A</w:t>
      </w:r>
      <w:proofErr w:type="gramEnd"/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 xml:space="preserve"> in TDD - 4 Rx</w:t>
      </w:r>
    </w:p>
    <w:p w:rsidR="000E283F" w:rsidRPr="00226358" w:rsidRDefault="00E542E1" w:rsidP="000E283F">
      <w:pPr>
        <w:rPr>
          <w:rFonts w:ascii="Times New Roman" w:hAnsi="Times New Roman" w:cs="Times New Roman"/>
          <w:b/>
          <w:i/>
          <w:szCs w:val="24"/>
          <w:lang w:eastAsia="ja-JP"/>
        </w:rPr>
      </w:pPr>
      <w:r w:rsidRPr="00226358">
        <w:rPr>
          <w:rFonts w:ascii="Times New Roman" w:hAnsi="Times New Roman" w:cs="Times New Roman"/>
          <w:b/>
          <w:i/>
          <w:szCs w:val="24"/>
          <w:lang w:eastAsia="ja-JP"/>
        </w:rPr>
        <w:t>Observation 4</w:t>
      </w:r>
      <w:r w:rsidR="000E283F" w:rsidRPr="00226358">
        <w:rPr>
          <w:rFonts w:ascii="Times New Roman" w:hAnsi="Times New Roman" w:cs="Times New Roman"/>
          <w:b/>
          <w:i/>
          <w:szCs w:val="24"/>
          <w:lang w:eastAsia="ja-JP"/>
        </w:rPr>
        <w:t xml:space="preserve">: </w:t>
      </w:r>
      <w:r w:rsidRPr="00A8527E">
        <w:rPr>
          <w:rFonts w:ascii="Times New Roman" w:hAnsi="Times New Roman" w:cs="Times New Roman"/>
          <w:i/>
          <w:szCs w:val="24"/>
          <w:lang w:eastAsia="ja-JP"/>
        </w:rPr>
        <w:t>In TDD w</w:t>
      </w:r>
      <w:r w:rsidR="000E283F" w:rsidRPr="00A8527E">
        <w:rPr>
          <w:rFonts w:ascii="Times New Roman" w:hAnsi="Times New Roman" w:cs="Times New Roman"/>
          <w:i/>
          <w:szCs w:val="24"/>
          <w:lang w:eastAsia="ja-JP"/>
        </w:rPr>
        <w:t>ith</w:t>
      </w:r>
      <w:r w:rsidR="000E283F" w:rsidRPr="00226358">
        <w:rPr>
          <w:rFonts w:ascii="Times New Roman" w:hAnsi="Times New Roman" w:cs="Times New Roman"/>
          <w:i/>
          <w:szCs w:val="24"/>
          <w:lang w:eastAsia="ja-JP"/>
        </w:rPr>
        <w:t xml:space="preserve"> 4 Rx in CE Mode</w:t>
      </w:r>
      <w:r w:rsidR="00A8527E">
        <w:rPr>
          <w:rFonts w:ascii="Times New Roman" w:hAnsi="Times New Roman" w:cs="Times New Roman"/>
          <w:i/>
          <w:szCs w:val="24"/>
          <w:lang w:eastAsia="ja-JP"/>
        </w:rPr>
        <w:t xml:space="preserve"> </w:t>
      </w:r>
      <w:r w:rsidR="000E283F" w:rsidRPr="00226358">
        <w:rPr>
          <w:rFonts w:ascii="Times New Roman" w:hAnsi="Times New Roman" w:cs="Times New Roman"/>
          <w:i/>
          <w:szCs w:val="24"/>
          <w:lang w:eastAsia="ja-JP"/>
        </w:rPr>
        <w:t xml:space="preserve">A, </w:t>
      </w:r>
      <w:r w:rsidR="00A8527E">
        <w:rPr>
          <w:rFonts w:ascii="Times New Roman" w:hAnsi="Times New Roman" w:cs="Times New Roman"/>
          <w:i/>
          <w:szCs w:val="24"/>
          <w:lang w:eastAsia="ja-JP"/>
        </w:rPr>
        <w:t>r</w:t>
      </w:r>
      <w:r w:rsidR="000E283F" w:rsidRPr="00226358">
        <w:rPr>
          <w:rFonts w:ascii="Times New Roman" w:hAnsi="Times New Roman" w:cs="Times New Roman"/>
          <w:i/>
          <w:szCs w:val="24"/>
          <w:lang w:eastAsia="ja-JP"/>
        </w:rPr>
        <w:t>epetition level of 2 achieves 1% MPDCCH error rate at -8.</w:t>
      </w:r>
      <w:r w:rsidRPr="00226358">
        <w:rPr>
          <w:rFonts w:ascii="Times New Roman" w:hAnsi="Times New Roman" w:cs="Times New Roman"/>
          <w:i/>
          <w:szCs w:val="24"/>
          <w:lang w:eastAsia="ja-JP"/>
        </w:rPr>
        <w:t>3</w:t>
      </w:r>
      <w:r w:rsidR="000E283F" w:rsidRPr="00226358">
        <w:rPr>
          <w:rFonts w:ascii="Times New Roman" w:hAnsi="Times New Roman" w:cs="Times New Roman"/>
          <w:i/>
          <w:szCs w:val="24"/>
          <w:lang w:eastAsia="ja-JP"/>
        </w:rPr>
        <w:t xml:space="preserve"> dB SNR, which is close to performance of 1Rx with repetition level of </w:t>
      </w:r>
      <w:r w:rsidRPr="00226358">
        <w:rPr>
          <w:rFonts w:ascii="Times New Roman" w:hAnsi="Times New Roman" w:cs="Times New Roman"/>
          <w:i/>
          <w:szCs w:val="24"/>
          <w:lang w:eastAsia="ja-JP"/>
        </w:rPr>
        <w:t>16</w:t>
      </w:r>
      <w:r w:rsidR="000E283F" w:rsidRPr="00226358">
        <w:rPr>
          <w:rFonts w:ascii="Times New Roman" w:hAnsi="Times New Roman" w:cs="Times New Roman"/>
          <w:i/>
          <w:szCs w:val="24"/>
          <w:lang w:eastAsia="ja-JP"/>
        </w:rPr>
        <w:t xml:space="preserve"> </w:t>
      </w:r>
    </w:p>
    <w:p w:rsidR="006F47E7" w:rsidRDefault="006F47E7" w:rsidP="006F47E7">
      <w:pPr>
        <w:rPr>
          <w:rFonts w:ascii="Times New Roman" w:hAnsi="Times New Roman" w:cs="Times New Roman"/>
          <w:i/>
          <w:szCs w:val="24"/>
          <w:lang w:eastAsia="ja-JP"/>
        </w:rPr>
      </w:pPr>
      <w:r w:rsidRPr="00226358">
        <w:rPr>
          <w:rFonts w:ascii="Times New Roman" w:hAnsi="Times New Roman" w:cs="Times New Roman"/>
          <w:b/>
          <w:i/>
          <w:szCs w:val="24"/>
          <w:lang w:eastAsia="ja-JP"/>
        </w:rPr>
        <w:t xml:space="preserve">Proposal 4: </w:t>
      </w:r>
      <w:r w:rsidRPr="00226358">
        <w:rPr>
          <w:rFonts w:ascii="Times New Roman" w:hAnsi="Times New Roman" w:cs="Times New Roman"/>
          <w:i/>
          <w:szCs w:val="24"/>
          <w:lang w:eastAsia="ja-JP"/>
        </w:rPr>
        <w:t>Set the repetition level for CE Mode</w:t>
      </w:r>
      <w:r w:rsidR="00A8527E">
        <w:rPr>
          <w:rFonts w:ascii="Times New Roman" w:hAnsi="Times New Roman" w:cs="Times New Roman"/>
          <w:i/>
          <w:szCs w:val="24"/>
          <w:lang w:eastAsia="ja-JP"/>
        </w:rPr>
        <w:t xml:space="preserve"> </w:t>
      </w:r>
      <w:proofErr w:type="gramStart"/>
      <w:r w:rsidRPr="00226358">
        <w:rPr>
          <w:rFonts w:ascii="Times New Roman" w:hAnsi="Times New Roman" w:cs="Times New Roman"/>
          <w:i/>
          <w:szCs w:val="24"/>
          <w:lang w:eastAsia="ja-JP"/>
        </w:rPr>
        <w:t>A</w:t>
      </w:r>
      <w:proofErr w:type="gramEnd"/>
      <w:r w:rsidR="00A8527E">
        <w:rPr>
          <w:rFonts w:ascii="Times New Roman" w:hAnsi="Times New Roman" w:cs="Times New Roman"/>
          <w:i/>
          <w:szCs w:val="24"/>
          <w:lang w:eastAsia="ja-JP"/>
        </w:rPr>
        <w:t>,</w:t>
      </w:r>
      <w:r w:rsidR="00E85A45">
        <w:rPr>
          <w:rFonts w:ascii="Times New Roman" w:hAnsi="Times New Roman" w:cs="Times New Roman"/>
          <w:i/>
          <w:szCs w:val="24"/>
          <w:lang w:eastAsia="ja-JP"/>
        </w:rPr>
        <w:t xml:space="preserve"> 4</w:t>
      </w:r>
      <w:r w:rsidRPr="00226358">
        <w:rPr>
          <w:rFonts w:ascii="Times New Roman" w:hAnsi="Times New Roman" w:cs="Times New Roman"/>
          <w:i/>
          <w:szCs w:val="24"/>
          <w:lang w:eastAsia="ja-JP"/>
        </w:rPr>
        <w:t>Rx as 2 in TDD</w:t>
      </w:r>
    </w:p>
    <w:p w:rsidR="0016686C" w:rsidRPr="00226358" w:rsidRDefault="0016686C" w:rsidP="006F47E7">
      <w:pPr>
        <w:rPr>
          <w:i/>
          <w:sz w:val="20"/>
        </w:rPr>
      </w:pPr>
    </w:p>
    <w:p w:rsidR="006903B6" w:rsidRPr="000E283F" w:rsidRDefault="006903B6" w:rsidP="006903B6">
      <w:pPr>
        <w:pStyle w:val="Caption"/>
        <w:keepNext/>
        <w:jc w:val="center"/>
        <w:rPr>
          <w:rFonts w:ascii="Times New Roman" w:hAnsi="Times New Roman" w:cs="Times New Roman"/>
          <w:b/>
          <w:i w:val="0"/>
          <w:color w:val="auto"/>
          <w:sz w:val="20"/>
          <w:szCs w:val="24"/>
        </w:rPr>
      </w:pP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 xml:space="preserve">Table </w: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fldChar w:fldCharType="begin"/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instrText xml:space="preserve"> SEQ Table \* ARABIC </w:instrTex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fldChar w:fldCharType="separate"/>
      </w:r>
      <w:r w:rsidRPr="000E283F">
        <w:rPr>
          <w:rFonts w:ascii="Times New Roman" w:hAnsi="Times New Roman" w:cs="Times New Roman"/>
          <w:b/>
          <w:i w:val="0"/>
          <w:noProof/>
          <w:color w:val="auto"/>
          <w:sz w:val="20"/>
          <w:szCs w:val="24"/>
        </w:rPr>
        <w:t>2</w: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fldChar w:fldCharType="end"/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>: Simulation Results for MPDCCH - 4Rx, CE Mode</w:t>
      </w:r>
      <w:r w:rsidR="00A8527E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 xml:space="preserve"> </w: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>A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5"/>
        <w:gridCol w:w="990"/>
        <w:gridCol w:w="1350"/>
        <w:gridCol w:w="1170"/>
        <w:gridCol w:w="1170"/>
        <w:gridCol w:w="1350"/>
        <w:gridCol w:w="1440"/>
        <w:gridCol w:w="900"/>
        <w:gridCol w:w="720"/>
      </w:tblGrid>
      <w:tr w:rsidR="00FC7553" w:rsidRPr="00981C9D" w:rsidTr="00D77601">
        <w:trPr>
          <w:trHeight w:val="140"/>
          <w:jc w:val="center"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Duplex Type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FC7553" w:rsidP="000077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BW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D77601" w:rsidP="000077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Aggregation L</w:t>
            </w:r>
            <w:r w:rsidR="006903B6"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evel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Repetition</w:t>
            </w:r>
          </w:p>
          <w:p w:rsidR="006903B6" w:rsidRPr="00981C9D" w:rsidRDefault="00FC7553" w:rsidP="000077F6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Level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Reference Channel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Propagation Condition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Antenna configuration and correlation Matrix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Reference value</w:t>
            </w:r>
          </w:p>
        </w:tc>
      </w:tr>
      <w:tr w:rsidR="00FC7553" w:rsidRPr="00981C9D" w:rsidTr="00D77601">
        <w:trPr>
          <w:trHeight w:val="140"/>
          <w:jc w:val="center"/>
        </w:trPr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spacing w:after="0"/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spacing w:after="0"/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spacing w:after="0"/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spacing w:after="0"/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spacing w:after="0"/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spacing w:after="0"/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spacing w:after="0"/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Pm-</w:t>
            </w:r>
            <w:proofErr w:type="spellStart"/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dsg</w:t>
            </w:r>
            <w:proofErr w:type="spellEnd"/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 (%)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SNR (dB)</w:t>
            </w:r>
          </w:p>
        </w:tc>
      </w:tr>
      <w:tr w:rsidR="00FC7553" w:rsidRPr="00981C9D" w:rsidTr="00D77601">
        <w:trPr>
          <w:trHeight w:val="71"/>
          <w:jc w:val="center"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FDD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 MHz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16 ECCE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9E1460" w:rsidP="009E146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R.81</w:t>
            </w:r>
            <w:r w:rsidR="006903B6"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FDD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EPA5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690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2 x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10.0</w:t>
            </w:r>
          </w:p>
        </w:tc>
      </w:tr>
      <w:tr w:rsidR="00FC7553" w:rsidRPr="00981C9D" w:rsidTr="00D77601">
        <w:trPr>
          <w:trHeight w:val="71"/>
          <w:jc w:val="center"/>
        </w:trPr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9E146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R.</w:t>
            </w:r>
            <w:r w:rsidR="009E146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81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FDD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EPA5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690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2 x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-8.2</w:t>
            </w:r>
          </w:p>
        </w:tc>
      </w:tr>
      <w:tr w:rsidR="00FC7553" w:rsidRPr="00981C9D" w:rsidTr="00D77601">
        <w:trPr>
          <w:trHeight w:val="71"/>
          <w:jc w:val="center"/>
        </w:trPr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9E146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</w:t>
            </w:r>
            <w:r w:rsidR="009E146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.81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FDD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EPA5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690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2 x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-5.4</w:t>
            </w:r>
          </w:p>
        </w:tc>
      </w:tr>
      <w:tr w:rsidR="00FC7553" w:rsidRPr="00981C9D" w:rsidTr="00D77601">
        <w:trPr>
          <w:trHeight w:val="71"/>
          <w:jc w:val="center"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TDD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 MHZ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16 ECCE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R.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81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TDD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EPA5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2 x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.8</w:t>
            </w:r>
          </w:p>
        </w:tc>
      </w:tr>
      <w:tr w:rsidR="00FC7553" w:rsidRPr="00981C9D" w:rsidTr="00D77601">
        <w:trPr>
          <w:trHeight w:val="71"/>
          <w:jc w:val="center"/>
        </w:trPr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R.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81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TDD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EPA5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2 x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8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.3</w:t>
            </w:r>
          </w:p>
        </w:tc>
      </w:tr>
      <w:tr w:rsidR="00FC7553" w:rsidRPr="00981C9D" w:rsidTr="00D77601">
        <w:trPr>
          <w:trHeight w:val="71"/>
          <w:jc w:val="center"/>
        </w:trPr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R.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81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TDD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EPA5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2 x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5D5" w:rsidRPr="00981C9D" w:rsidRDefault="008615D5" w:rsidP="008615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5.9</w:t>
            </w:r>
          </w:p>
        </w:tc>
      </w:tr>
    </w:tbl>
    <w:p w:rsidR="006903B6" w:rsidRDefault="006903B6" w:rsidP="006903B6">
      <w:pPr>
        <w:rPr>
          <w:rFonts w:eastAsia="SimSun"/>
          <w:sz w:val="20"/>
          <w:szCs w:val="20"/>
          <w:lang w:eastAsia="zh-CN"/>
        </w:rPr>
      </w:pPr>
    </w:p>
    <w:p w:rsidR="006F47E7" w:rsidRDefault="006F47E7" w:rsidP="006F47E7">
      <w:pPr>
        <w:rPr>
          <w:lang w:eastAsia="ja-JP"/>
        </w:rPr>
      </w:pPr>
    </w:p>
    <w:p w:rsidR="002C3DFB" w:rsidRPr="006F47E7" w:rsidRDefault="002C3DFB" w:rsidP="006F47E7">
      <w:pPr>
        <w:rPr>
          <w:lang w:eastAsia="ja-JP"/>
        </w:rPr>
      </w:pPr>
    </w:p>
    <w:p w:rsidR="006F47E7" w:rsidRPr="00590453" w:rsidRDefault="006F47E7" w:rsidP="006F47E7">
      <w:pPr>
        <w:pStyle w:val="Heading1"/>
        <w:numPr>
          <w:ilvl w:val="0"/>
          <w:numId w:val="1"/>
        </w:numPr>
        <w:ind w:left="450"/>
        <w:rPr>
          <w:szCs w:val="32"/>
          <w:lang w:val="en-US"/>
        </w:rPr>
      </w:pPr>
      <w:r w:rsidRPr="00590453">
        <w:rPr>
          <w:szCs w:val="32"/>
          <w:lang w:val="en-US"/>
        </w:rPr>
        <w:lastRenderedPageBreak/>
        <w:t>Conclusions</w:t>
      </w:r>
    </w:p>
    <w:p w:rsidR="00E85A45" w:rsidRDefault="00E85A45" w:rsidP="00E85A45">
      <w:pPr>
        <w:rPr>
          <w:rFonts w:ascii="Times New Roman" w:hAnsi="Times New Roman" w:cs="Times New Roman"/>
          <w:szCs w:val="24"/>
          <w:lang w:eastAsia="ja-JP"/>
        </w:rPr>
      </w:pPr>
      <w:r w:rsidRPr="00E85A45">
        <w:rPr>
          <w:rFonts w:ascii="Times New Roman" w:hAnsi="Times New Roman" w:cs="Times New Roman"/>
          <w:szCs w:val="24"/>
          <w:lang w:eastAsia="ja-JP"/>
        </w:rPr>
        <w:t>Based on the simulation results presented the following are recommended for UE supporting CE with 2/4 Rx</w:t>
      </w:r>
      <w:r>
        <w:rPr>
          <w:rFonts w:ascii="Times New Roman" w:hAnsi="Times New Roman" w:cs="Times New Roman"/>
          <w:szCs w:val="24"/>
          <w:lang w:eastAsia="ja-JP"/>
        </w:rPr>
        <w:t xml:space="preserve"> for CE Mode A</w:t>
      </w:r>
      <w:r w:rsidRPr="00E85A45">
        <w:rPr>
          <w:rFonts w:ascii="Times New Roman" w:hAnsi="Times New Roman" w:cs="Times New Roman"/>
          <w:szCs w:val="24"/>
          <w:lang w:eastAsia="ja-JP"/>
        </w:rPr>
        <w:t>:</w:t>
      </w:r>
    </w:p>
    <w:p w:rsidR="00E85A45" w:rsidRPr="00A8527E" w:rsidRDefault="00E85A45" w:rsidP="00E85A45">
      <w:pPr>
        <w:rPr>
          <w:i/>
          <w:sz w:val="20"/>
        </w:rPr>
      </w:pPr>
      <w:r w:rsidRPr="00A8527E">
        <w:rPr>
          <w:rFonts w:ascii="Times New Roman" w:hAnsi="Times New Roman" w:cs="Times New Roman"/>
          <w:b/>
          <w:i/>
          <w:szCs w:val="24"/>
          <w:lang w:eastAsia="ja-JP"/>
        </w:rPr>
        <w:t xml:space="preserve">Proposal 1: </w:t>
      </w:r>
      <w:r w:rsidRPr="00A8527E">
        <w:rPr>
          <w:rFonts w:ascii="Times New Roman" w:hAnsi="Times New Roman" w:cs="Times New Roman"/>
          <w:i/>
          <w:szCs w:val="24"/>
          <w:lang w:eastAsia="ja-JP"/>
        </w:rPr>
        <w:t>Set the repetition level for CE Mode</w:t>
      </w:r>
      <w:r w:rsidR="00A8527E">
        <w:rPr>
          <w:rFonts w:ascii="Times New Roman" w:hAnsi="Times New Roman" w:cs="Times New Roman"/>
          <w:i/>
          <w:szCs w:val="24"/>
          <w:lang w:eastAsia="ja-JP"/>
        </w:rPr>
        <w:t xml:space="preserve"> </w:t>
      </w:r>
      <w:proofErr w:type="gramStart"/>
      <w:r w:rsidRPr="00A8527E">
        <w:rPr>
          <w:rFonts w:ascii="Times New Roman" w:hAnsi="Times New Roman" w:cs="Times New Roman"/>
          <w:i/>
          <w:szCs w:val="24"/>
          <w:lang w:eastAsia="ja-JP"/>
        </w:rPr>
        <w:t>A</w:t>
      </w:r>
      <w:proofErr w:type="gramEnd"/>
      <w:r w:rsidR="00A8527E">
        <w:rPr>
          <w:rFonts w:ascii="Times New Roman" w:hAnsi="Times New Roman" w:cs="Times New Roman"/>
          <w:i/>
          <w:szCs w:val="24"/>
          <w:lang w:eastAsia="ja-JP"/>
        </w:rPr>
        <w:t>,</w:t>
      </w:r>
      <w:r w:rsidRPr="00A8527E">
        <w:rPr>
          <w:rFonts w:ascii="Times New Roman" w:hAnsi="Times New Roman" w:cs="Times New Roman"/>
          <w:i/>
          <w:szCs w:val="24"/>
          <w:lang w:eastAsia="ja-JP"/>
        </w:rPr>
        <w:t xml:space="preserve"> 2Rx as 8 in FDD</w:t>
      </w:r>
    </w:p>
    <w:p w:rsidR="00E85A45" w:rsidRPr="00A8527E" w:rsidRDefault="00E85A45" w:rsidP="00E85A45">
      <w:pPr>
        <w:rPr>
          <w:i/>
          <w:sz w:val="20"/>
        </w:rPr>
      </w:pPr>
      <w:r w:rsidRPr="00A8527E">
        <w:rPr>
          <w:rFonts w:ascii="Times New Roman" w:hAnsi="Times New Roman" w:cs="Times New Roman"/>
          <w:b/>
          <w:i/>
          <w:szCs w:val="24"/>
          <w:lang w:eastAsia="ja-JP"/>
        </w:rPr>
        <w:t xml:space="preserve">Proposal 2: </w:t>
      </w:r>
      <w:r w:rsidRPr="00A8527E">
        <w:rPr>
          <w:rFonts w:ascii="Times New Roman" w:hAnsi="Times New Roman" w:cs="Times New Roman"/>
          <w:i/>
          <w:szCs w:val="24"/>
          <w:lang w:eastAsia="ja-JP"/>
        </w:rPr>
        <w:t>Set the repetition level for CE Mode</w:t>
      </w:r>
      <w:r w:rsidR="00A8527E">
        <w:rPr>
          <w:rFonts w:ascii="Times New Roman" w:hAnsi="Times New Roman" w:cs="Times New Roman"/>
          <w:i/>
          <w:szCs w:val="24"/>
          <w:lang w:eastAsia="ja-JP"/>
        </w:rPr>
        <w:t xml:space="preserve"> </w:t>
      </w:r>
      <w:proofErr w:type="gramStart"/>
      <w:r w:rsidRPr="00A8527E">
        <w:rPr>
          <w:rFonts w:ascii="Times New Roman" w:hAnsi="Times New Roman" w:cs="Times New Roman"/>
          <w:i/>
          <w:szCs w:val="24"/>
          <w:lang w:eastAsia="ja-JP"/>
        </w:rPr>
        <w:t>A</w:t>
      </w:r>
      <w:proofErr w:type="gramEnd"/>
      <w:r w:rsidR="00A8527E">
        <w:rPr>
          <w:rFonts w:ascii="Times New Roman" w:hAnsi="Times New Roman" w:cs="Times New Roman"/>
          <w:i/>
          <w:szCs w:val="24"/>
          <w:lang w:eastAsia="ja-JP"/>
        </w:rPr>
        <w:t>,</w:t>
      </w:r>
      <w:r w:rsidRPr="00A8527E">
        <w:rPr>
          <w:rFonts w:ascii="Times New Roman" w:hAnsi="Times New Roman" w:cs="Times New Roman"/>
          <w:i/>
          <w:szCs w:val="24"/>
          <w:lang w:eastAsia="ja-JP"/>
        </w:rPr>
        <w:t xml:space="preserve"> 2Rx as 8 or 4 in TDD</w:t>
      </w:r>
    </w:p>
    <w:p w:rsidR="00E85A45" w:rsidRPr="00A8527E" w:rsidRDefault="00E85A45" w:rsidP="00E85A45">
      <w:pPr>
        <w:rPr>
          <w:i/>
          <w:sz w:val="20"/>
        </w:rPr>
      </w:pPr>
      <w:r w:rsidRPr="00A8527E">
        <w:rPr>
          <w:rFonts w:ascii="Times New Roman" w:hAnsi="Times New Roman" w:cs="Times New Roman"/>
          <w:b/>
          <w:i/>
          <w:szCs w:val="24"/>
          <w:lang w:eastAsia="ja-JP"/>
        </w:rPr>
        <w:t xml:space="preserve">Proposal 3: </w:t>
      </w:r>
      <w:r w:rsidRPr="00A8527E">
        <w:rPr>
          <w:rFonts w:ascii="Times New Roman" w:hAnsi="Times New Roman" w:cs="Times New Roman"/>
          <w:i/>
          <w:szCs w:val="24"/>
          <w:lang w:eastAsia="ja-JP"/>
        </w:rPr>
        <w:t>Set the repetition level for CE Mode</w:t>
      </w:r>
      <w:r w:rsidR="00A8527E">
        <w:rPr>
          <w:rFonts w:ascii="Times New Roman" w:hAnsi="Times New Roman" w:cs="Times New Roman"/>
          <w:i/>
          <w:szCs w:val="24"/>
          <w:lang w:eastAsia="ja-JP"/>
        </w:rPr>
        <w:t xml:space="preserve"> </w:t>
      </w:r>
      <w:proofErr w:type="gramStart"/>
      <w:r w:rsidRPr="00A8527E">
        <w:rPr>
          <w:rFonts w:ascii="Times New Roman" w:hAnsi="Times New Roman" w:cs="Times New Roman"/>
          <w:i/>
          <w:szCs w:val="24"/>
          <w:lang w:eastAsia="ja-JP"/>
        </w:rPr>
        <w:t>A</w:t>
      </w:r>
      <w:proofErr w:type="gramEnd"/>
      <w:r w:rsidR="00A8527E">
        <w:rPr>
          <w:rFonts w:ascii="Times New Roman" w:hAnsi="Times New Roman" w:cs="Times New Roman"/>
          <w:i/>
          <w:szCs w:val="24"/>
          <w:lang w:eastAsia="ja-JP"/>
        </w:rPr>
        <w:t>,</w:t>
      </w:r>
      <w:r w:rsidRPr="00A8527E">
        <w:rPr>
          <w:rFonts w:ascii="Times New Roman" w:hAnsi="Times New Roman" w:cs="Times New Roman"/>
          <w:i/>
          <w:szCs w:val="24"/>
          <w:lang w:eastAsia="ja-JP"/>
        </w:rPr>
        <w:t xml:space="preserve"> 4Rx as 2 in FDD</w:t>
      </w:r>
    </w:p>
    <w:p w:rsidR="00E85A45" w:rsidRPr="00A8527E" w:rsidRDefault="00E85A45" w:rsidP="00E85A45">
      <w:pPr>
        <w:rPr>
          <w:i/>
          <w:sz w:val="20"/>
        </w:rPr>
      </w:pPr>
      <w:r w:rsidRPr="00A8527E">
        <w:rPr>
          <w:rFonts w:ascii="Times New Roman" w:hAnsi="Times New Roman" w:cs="Times New Roman"/>
          <w:b/>
          <w:i/>
          <w:szCs w:val="24"/>
          <w:lang w:eastAsia="ja-JP"/>
        </w:rPr>
        <w:t xml:space="preserve">Proposal 4: </w:t>
      </w:r>
      <w:r w:rsidRPr="00A8527E">
        <w:rPr>
          <w:rFonts w:ascii="Times New Roman" w:hAnsi="Times New Roman" w:cs="Times New Roman"/>
          <w:i/>
          <w:szCs w:val="24"/>
          <w:lang w:eastAsia="ja-JP"/>
        </w:rPr>
        <w:t>Set the repetition level for CE Mode</w:t>
      </w:r>
      <w:r w:rsidR="00A8527E">
        <w:rPr>
          <w:rFonts w:ascii="Times New Roman" w:hAnsi="Times New Roman" w:cs="Times New Roman"/>
          <w:i/>
          <w:szCs w:val="24"/>
          <w:lang w:eastAsia="ja-JP"/>
        </w:rPr>
        <w:t xml:space="preserve"> </w:t>
      </w:r>
      <w:proofErr w:type="gramStart"/>
      <w:r w:rsidRPr="00A8527E">
        <w:rPr>
          <w:rFonts w:ascii="Times New Roman" w:hAnsi="Times New Roman" w:cs="Times New Roman"/>
          <w:i/>
          <w:szCs w:val="24"/>
          <w:lang w:eastAsia="ja-JP"/>
        </w:rPr>
        <w:t>A</w:t>
      </w:r>
      <w:proofErr w:type="gramEnd"/>
      <w:r w:rsidR="00A8527E">
        <w:rPr>
          <w:rFonts w:ascii="Times New Roman" w:hAnsi="Times New Roman" w:cs="Times New Roman"/>
          <w:i/>
          <w:szCs w:val="24"/>
          <w:lang w:eastAsia="ja-JP"/>
        </w:rPr>
        <w:t>,</w:t>
      </w:r>
      <w:r w:rsidRPr="00A8527E">
        <w:rPr>
          <w:rFonts w:ascii="Times New Roman" w:hAnsi="Times New Roman" w:cs="Times New Roman"/>
          <w:i/>
          <w:szCs w:val="24"/>
          <w:lang w:eastAsia="ja-JP"/>
        </w:rPr>
        <w:t xml:space="preserve"> 4Rx as 2 in TDD</w:t>
      </w:r>
    </w:p>
    <w:p w:rsidR="00DC1BB5" w:rsidRPr="00E85A45" w:rsidRDefault="00DC1BB5" w:rsidP="00E85A45">
      <w:pPr>
        <w:pStyle w:val="ListParagraph"/>
        <w:ind w:left="0"/>
        <w:rPr>
          <w:lang w:eastAsia="ja-JP"/>
        </w:rPr>
      </w:pPr>
    </w:p>
    <w:p w:rsidR="00DC1BB5" w:rsidRPr="00226358" w:rsidRDefault="00DC1BB5" w:rsidP="00DC1BB5">
      <w:pPr>
        <w:pStyle w:val="Heading1"/>
        <w:numPr>
          <w:ilvl w:val="0"/>
          <w:numId w:val="1"/>
        </w:numPr>
        <w:ind w:left="450"/>
        <w:rPr>
          <w:lang w:val="en-US"/>
        </w:rPr>
      </w:pPr>
      <w:r w:rsidRPr="00226358">
        <w:rPr>
          <w:lang w:val="en-US"/>
        </w:rPr>
        <w:t>References</w:t>
      </w:r>
    </w:p>
    <w:p w:rsidR="002575EB" w:rsidRPr="00844CB6" w:rsidRDefault="002575EB" w:rsidP="002575EB">
      <w:pPr>
        <w:pStyle w:val="ListParagraph"/>
        <w:numPr>
          <w:ilvl w:val="0"/>
          <w:numId w:val="3"/>
        </w:numPr>
        <w:ind w:hanging="630"/>
        <w:rPr>
          <w:rFonts w:ascii="Times New Roman" w:hAnsi="Times New Roman" w:cs="Times New Roman"/>
          <w:szCs w:val="24"/>
          <w:lang w:eastAsia="ja-JP"/>
        </w:rPr>
      </w:pPr>
      <w:r w:rsidRPr="00844CB6">
        <w:rPr>
          <w:rFonts w:ascii="Times New Roman" w:hAnsi="Times New Roman" w:cs="Times New Roman"/>
          <w:szCs w:val="24"/>
          <w:lang w:eastAsia="ja-JP"/>
        </w:rPr>
        <w:t xml:space="preserve">R4-1706196  “WF on requirements for Rel-13 Non-BL UE”, Huawei, </w:t>
      </w:r>
      <w:proofErr w:type="spellStart"/>
      <w:r w:rsidRPr="00844CB6">
        <w:rPr>
          <w:rFonts w:ascii="Times New Roman" w:hAnsi="Times New Roman" w:cs="Times New Roman"/>
          <w:szCs w:val="24"/>
          <w:lang w:eastAsia="ja-JP"/>
        </w:rPr>
        <w:t>HiSilicon</w:t>
      </w:r>
      <w:proofErr w:type="spellEnd"/>
      <w:r w:rsidRPr="00844CB6">
        <w:rPr>
          <w:rFonts w:ascii="Times New Roman" w:hAnsi="Times New Roman" w:cs="Times New Roman"/>
          <w:szCs w:val="24"/>
          <w:lang w:eastAsia="ja-JP"/>
        </w:rPr>
        <w:t>, Ericsson, Intel Corporation, Qualcomm</w:t>
      </w:r>
    </w:p>
    <w:p w:rsidR="00DC1BB5" w:rsidRPr="00226358" w:rsidRDefault="00DC1BB5" w:rsidP="002575EB">
      <w:pPr>
        <w:pStyle w:val="ListParagraph"/>
        <w:rPr>
          <w:rFonts w:ascii="Times New Roman" w:hAnsi="Times New Roman" w:cs="Times New Roman"/>
          <w:szCs w:val="24"/>
          <w:lang w:eastAsia="ja-JP"/>
        </w:rPr>
      </w:pPr>
    </w:p>
    <w:p w:rsidR="00DC1BB5" w:rsidRPr="00DC1BB5" w:rsidRDefault="00DC1BB5" w:rsidP="00DC1BB5">
      <w:pPr>
        <w:pStyle w:val="ListParagraph"/>
        <w:rPr>
          <w:lang w:eastAsia="ja-JP"/>
        </w:rPr>
      </w:pPr>
    </w:p>
    <w:p w:rsidR="002C3DFB" w:rsidRDefault="002C3DFB">
      <w:pPr>
        <w:rPr>
          <w:rFonts w:ascii="Arial" w:eastAsia="MS Mincho" w:hAnsi="Arial" w:cs="Times New Roman"/>
          <w:sz w:val="36"/>
          <w:szCs w:val="20"/>
          <w:lang w:eastAsia="ja-JP"/>
        </w:rPr>
      </w:pPr>
      <w:r>
        <w:br w:type="page"/>
      </w:r>
    </w:p>
    <w:p w:rsidR="008B1C87" w:rsidRPr="00226358" w:rsidRDefault="008B1C87" w:rsidP="008B1C87">
      <w:pPr>
        <w:pStyle w:val="Heading1"/>
        <w:rPr>
          <w:lang w:val="en-US"/>
        </w:rPr>
      </w:pPr>
      <w:bookmarkStart w:id="1" w:name="_Ref490077502"/>
      <w:r w:rsidRPr="00226358">
        <w:rPr>
          <w:lang w:val="en-US"/>
        </w:rPr>
        <w:lastRenderedPageBreak/>
        <w:t>Appendix A</w:t>
      </w:r>
      <w:bookmarkEnd w:id="1"/>
    </w:p>
    <w:p w:rsidR="008B1C87" w:rsidRPr="00226358" w:rsidRDefault="008B1C87" w:rsidP="008B1C87">
      <w:pPr>
        <w:rPr>
          <w:rFonts w:ascii="Times New Roman" w:hAnsi="Times New Roman" w:cs="Times New Roman"/>
          <w:szCs w:val="24"/>
          <w:lang w:eastAsia="ja-JP"/>
        </w:rPr>
      </w:pPr>
      <w:r w:rsidRPr="00226358">
        <w:rPr>
          <w:rFonts w:ascii="Times New Roman" w:hAnsi="Times New Roman" w:cs="Times New Roman"/>
          <w:szCs w:val="24"/>
          <w:lang w:eastAsia="ja-JP"/>
        </w:rPr>
        <w:t xml:space="preserve">Simulation assumptions for </w:t>
      </w:r>
      <w:r w:rsidR="009B40AE" w:rsidRPr="00226358">
        <w:rPr>
          <w:rFonts w:ascii="Times New Roman" w:hAnsi="Times New Roman" w:cs="Times New Roman"/>
          <w:szCs w:val="24"/>
          <w:lang w:eastAsia="ja-JP"/>
        </w:rPr>
        <w:t>CE Mode A are listed below.</w:t>
      </w:r>
    </w:p>
    <w:p w:rsidR="00981C9D" w:rsidRPr="00E542E1" w:rsidRDefault="00981C9D" w:rsidP="00E542E1">
      <w:pPr>
        <w:pStyle w:val="Caption"/>
        <w:keepNext/>
        <w:jc w:val="center"/>
        <w:rPr>
          <w:rFonts w:ascii="Times New Roman" w:hAnsi="Times New Roman" w:cs="Times New Roman"/>
          <w:b/>
          <w:i w:val="0"/>
          <w:color w:val="auto"/>
          <w:sz w:val="20"/>
          <w:szCs w:val="24"/>
        </w:rPr>
      </w:pPr>
      <w:r w:rsidRPr="00E542E1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 xml:space="preserve">Table </w:t>
      </w:r>
      <w:r w:rsidRPr="00E542E1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fldChar w:fldCharType="begin"/>
      </w:r>
      <w:r w:rsidRPr="00E542E1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instrText xml:space="preserve"> SEQ Table \* ARABIC </w:instrText>
      </w:r>
      <w:r w:rsidRPr="00E542E1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fldChar w:fldCharType="separate"/>
      </w:r>
      <w:r w:rsidR="006903B6" w:rsidRPr="00E542E1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>2</w:t>
      </w:r>
      <w:r w:rsidRPr="00E542E1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fldChar w:fldCharType="end"/>
      </w:r>
      <w:r w:rsidRPr="00E542E1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>: Simulation assumptions for MPDCCH for FDD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1557"/>
        <w:gridCol w:w="926"/>
        <w:gridCol w:w="1475"/>
      </w:tblGrid>
      <w:tr w:rsidR="00BA5C60" w:rsidRPr="00287220" w:rsidTr="00F97C5D">
        <w:trPr>
          <w:jc w:val="center"/>
        </w:trPr>
        <w:tc>
          <w:tcPr>
            <w:tcW w:w="3510" w:type="dxa"/>
            <w:gridSpan w:val="2"/>
            <w:tcBorders>
              <w:bottom w:val="nil"/>
            </w:tcBorders>
            <w:vAlign w:val="center"/>
          </w:tcPr>
          <w:p w:rsidR="00BA5C60" w:rsidRPr="00287220" w:rsidRDefault="00BA5C60" w:rsidP="00F97C5D">
            <w:pPr>
              <w:pStyle w:val="TAH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Parameter</w:t>
            </w:r>
          </w:p>
        </w:tc>
        <w:tc>
          <w:tcPr>
            <w:tcW w:w="926" w:type="dxa"/>
            <w:tcBorders>
              <w:bottom w:val="nil"/>
            </w:tcBorders>
            <w:vAlign w:val="center"/>
          </w:tcPr>
          <w:p w:rsidR="00BA5C60" w:rsidRPr="00287220" w:rsidRDefault="00BA5C60" w:rsidP="00F97C5D">
            <w:pPr>
              <w:pStyle w:val="TAH"/>
              <w:rPr>
                <w:rFonts w:cs="Arial"/>
                <w:lang w:eastAsia="ja-JP"/>
              </w:rPr>
            </w:pPr>
            <w:r w:rsidRPr="00287220">
              <w:rPr>
                <w:rFonts w:cs="Arial"/>
                <w:lang w:eastAsia="ja-JP"/>
              </w:rPr>
              <w:t>Unit</w:t>
            </w:r>
          </w:p>
        </w:tc>
        <w:tc>
          <w:tcPr>
            <w:tcW w:w="1475" w:type="dxa"/>
            <w:tcBorders>
              <w:bottom w:val="nil"/>
            </w:tcBorders>
          </w:tcPr>
          <w:p w:rsidR="00BA5C60" w:rsidRPr="00287220" w:rsidRDefault="00BA5C60" w:rsidP="00F97C5D">
            <w:pPr>
              <w:pStyle w:val="TAH"/>
              <w:rPr>
                <w:rFonts w:eastAsia="?? ??" w:cs="Arial"/>
                <w:lang w:eastAsia="ja-JP"/>
              </w:rPr>
            </w:pPr>
            <w:r w:rsidRPr="00287220">
              <w:rPr>
                <w:rFonts w:cs="Arial"/>
                <w:snapToGrid w:val="0"/>
                <w:lang w:eastAsia="ja-JP"/>
              </w:rPr>
              <w:t>CE Mode A</w:t>
            </w:r>
          </w:p>
        </w:tc>
      </w:tr>
      <w:tr w:rsidR="00BA5C60" w:rsidRPr="00287220" w:rsidTr="00F97C5D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BA5C60" w:rsidRPr="00287220" w:rsidRDefault="00BA5C60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lang w:eastAsia="ja-JP"/>
              </w:rPr>
              <w:t>OFDM starting symbol (</w:t>
            </w:r>
            <w:proofErr w:type="spellStart"/>
            <w:r w:rsidRPr="00287220">
              <w:rPr>
                <w:rFonts w:cs="Arial"/>
                <w:lang w:eastAsia="ja-JP"/>
              </w:rPr>
              <w:t>startSymbolLC</w:t>
            </w:r>
            <w:proofErr w:type="spellEnd"/>
            <w:r w:rsidRPr="00287220">
              <w:rPr>
                <w:rFonts w:cs="Arial"/>
                <w:lang w:eastAsia="ja-JP"/>
              </w:rPr>
              <w:t>)</w:t>
            </w:r>
          </w:p>
        </w:tc>
        <w:tc>
          <w:tcPr>
            <w:tcW w:w="926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symbols</w:t>
            </w:r>
          </w:p>
        </w:tc>
        <w:tc>
          <w:tcPr>
            <w:tcW w:w="1475" w:type="dxa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2</w:t>
            </w:r>
          </w:p>
        </w:tc>
      </w:tr>
      <w:tr w:rsidR="00BA5C60" w:rsidRPr="00287220" w:rsidTr="00F97C5D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BA5C60" w:rsidRPr="00287220" w:rsidRDefault="00BA5C60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lang w:eastAsia="ja-JP"/>
              </w:rPr>
              <w:t>Unused RE-s and PRB-s</w:t>
            </w:r>
          </w:p>
        </w:tc>
        <w:tc>
          <w:tcPr>
            <w:tcW w:w="926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OCNG</w:t>
            </w:r>
          </w:p>
        </w:tc>
      </w:tr>
      <w:tr w:rsidR="00BA5C60" w:rsidRPr="00287220" w:rsidTr="00F97C5D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BA5C60" w:rsidRPr="00287220" w:rsidRDefault="00BA5C60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lang w:eastAsia="ja-JP"/>
              </w:rPr>
              <w:t>Cell ID</w:t>
            </w:r>
          </w:p>
        </w:tc>
        <w:tc>
          <w:tcPr>
            <w:tcW w:w="926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0</w:t>
            </w:r>
          </w:p>
        </w:tc>
      </w:tr>
      <w:tr w:rsidR="00BA5C60" w:rsidRPr="00287220" w:rsidTr="00F97C5D">
        <w:trPr>
          <w:cantSplit/>
          <w:jc w:val="center"/>
        </w:trPr>
        <w:tc>
          <w:tcPr>
            <w:tcW w:w="1953" w:type="dxa"/>
            <w:vMerge w:val="restart"/>
            <w:shd w:val="clear" w:color="auto" w:fill="auto"/>
            <w:vAlign w:val="center"/>
          </w:tcPr>
          <w:p w:rsidR="00BA5C60" w:rsidRPr="00287220" w:rsidRDefault="00BA5C60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lang w:eastAsia="ja-JP"/>
              </w:rPr>
              <w:t>Downlink power allocation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BA5C60" w:rsidRPr="00287220" w:rsidRDefault="00BA5C60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position w:val="-10"/>
                <w:lang w:eastAsia="ja-JP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5pt;height:14.5pt" o:ole="">
                  <v:imagedata r:id="rId9" o:title=""/>
                </v:shape>
                <o:OLEObject Type="Embed" ProgID="Equation.3" ShapeID="_x0000_i1025" DrawAspect="Content" ObjectID="_1563959356" r:id="rId10"/>
              </w:object>
            </w:r>
          </w:p>
        </w:tc>
        <w:tc>
          <w:tcPr>
            <w:tcW w:w="926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dB</w:t>
            </w:r>
          </w:p>
        </w:tc>
        <w:tc>
          <w:tcPr>
            <w:tcW w:w="1475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cs="Arial"/>
                <w:lang w:eastAsia="zh-CN"/>
              </w:rPr>
              <w:t>-3</w:t>
            </w:r>
          </w:p>
        </w:tc>
      </w:tr>
      <w:tr w:rsidR="00BA5C60" w:rsidRPr="00287220" w:rsidTr="00F97C5D">
        <w:trPr>
          <w:cantSplit/>
          <w:jc w:val="center"/>
        </w:trPr>
        <w:tc>
          <w:tcPr>
            <w:tcW w:w="1953" w:type="dxa"/>
            <w:vMerge/>
            <w:shd w:val="clear" w:color="auto" w:fill="auto"/>
            <w:vAlign w:val="center"/>
          </w:tcPr>
          <w:p w:rsidR="00BA5C60" w:rsidRPr="00287220" w:rsidRDefault="00BA5C60" w:rsidP="00F97C5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BA5C60" w:rsidRPr="00287220" w:rsidRDefault="00BA5C60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position w:val="-10"/>
                <w:lang w:eastAsia="ja-JP"/>
              </w:rPr>
              <w:object w:dxaOrig="320" w:dyaOrig="340">
                <v:shape id="_x0000_i1026" type="#_x0000_t75" style="width:13.5pt;height:14.5pt" o:ole="">
                  <v:imagedata r:id="rId11" o:title=""/>
                </v:shape>
                <o:OLEObject Type="Embed" ProgID="Equation.3" ShapeID="_x0000_i1026" DrawAspect="Content" ObjectID="_1563959357" r:id="rId12"/>
              </w:object>
            </w:r>
          </w:p>
        </w:tc>
        <w:tc>
          <w:tcPr>
            <w:tcW w:w="926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dB</w:t>
            </w:r>
          </w:p>
        </w:tc>
        <w:tc>
          <w:tcPr>
            <w:tcW w:w="1475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cs="Arial"/>
                <w:lang w:eastAsia="zh-CN"/>
              </w:rPr>
              <w:t>-3</w:t>
            </w:r>
          </w:p>
        </w:tc>
      </w:tr>
      <w:tr w:rsidR="00BA5C60" w:rsidRPr="00287220" w:rsidTr="00F97C5D">
        <w:trPr>
          <w:cantSplit/>
          <w:jc w:val="center"/>
        </w:trPr>
        <w:tc>
          <w:tcPr>
            <w:tcW w:w="1953" w:type="dxa"/>
            <w:vMerge/>
            <w:shd w:val="clear" w:color="auto" w:fill="auto"/>
            <w:vAlign w:val="center"/>
          </w:tcPr>
          <w:p w:rsidR="00BA5C60" w:rsidRPr="00287220" w:rsidRDefault="00BA5C60" w:rsidP="00F97C5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BA5C60" w:rsidRPr="00287220" w:rsidRDefault="00BA5C60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lang w:eastAsia="zh-CN"/>
              </w:rPr>
              <w:sym w:font="Symbol" w:char="F073"/>
            </w:r>
          </w:p>
        </w:tc>
        <w:tc>
          <w:tcPr>
            <w:tcW w:w="926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dB</w:t>
            </w:r>
          </w:p>
        </w:tc>
        <w:tc>
          <w:tcPr>
            <w:tcW w:w="1475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cs="Arial"/>
                <w:lang w:eastAsia="zh-CN"/>
              </w:rPr>
            </w:pPr>
            <w:r w:rsidRPr="00287220">
              <w:rPr>
                <w:rFonts w:cs="Arial"/>
                <w:lang w:eastAsia="zh-CN"/>
              </w:rPr>
              <w:t>0</w:t>
            </w:r>
          </w:p>
        </w:tc>
      </w:tr>
      <w:tr w:rsidR="00BA5C60" w:rsidRPr="00287220" w:rsidTr="00F97C5D">
        <w:trPr>
          <w:cantSplit/>
          <w:jc w:val="center"/>
        </w:trPr>
        <w:tc>
          <w:tcPr>
            <w:tcW w:w="1953" w:type="dxa"/>
            <w:vMerge/>
            <w:shd w:val="clear" w:color="auto" w:fill="auto"/>
            <w:vAlign w:val="center"/>
          </w:tcPr>
          <w:p w:rsidR="00BA5C60" w:rsidRPr="00287220" w:rsidRDefault="00BA5C60" w:rsidP="00F97C5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BA5C60" w:rsidRPr="00287220" w:rsidRDefault="00BA5C60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lang w:eastAsia="zh-CN"/>
              </w:rPr>
              <w:t>δ</w:t>
            </w:r>
          </w:p>
        </w:tc>
        <w:tc>
          <w:tcPr>
            <w:tcW w:w="926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dB</w:t>
            </w:r>
          </w:p>
        </w:tc>
        <w:tc>
          <w:tcPr>
            <w:tcW w:w="1475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cs="Arial"/>
                <w:lang w:eastAsia="zh-CN"/>
              </w:rPr>
            </w:pPr>
            <w:r w:rsidRPr="00287220">
              <w:rPr>
                <w:rFonts w:cs="Arial"/>
                <w:lang w:eastAsia="zh-CN"/>
              </w:rPr>
              <w:t>3</w:t>
            </w:r>
          </w:p>
        </w:tc>
      </w:tr>
      <w:tr w:rsidR="00BA5C60" w:rsidRPr="00287220" w:rsidTr="00F97C5D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BA5C60" w:rsidRPr="00287220" w:rsidRDefault="00BA5C60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Arial"/>
                <w:position w:val="-12"/>
                <w:lang w:eastAsia="ja-JP"/>
              </w:rPr>
              <w:object w:dxaOrig="400" w:dyaOrig="360">
                <v:shape id="_x0000_i1027" type="#_x0000_t75" style="width:19.5pt;height:17.5pt" o:ole="">
                  <v:imagedata r:id="rId13" o:title=""/>
                </v:shape>
                <o:OLEObject Type="Embed" ProgID="Equation.3" ShapeID="_x0000_i1027" DrawAspect="Content" ObjectID="_1563959358" r:id="rId14"/>
              </w:object>
            </w:r>
            <w:r w:rsidRPr="00287220">
              <w:rPr>
                <w:rFonts w:cs="Arial"/>
                <w:lang w:eastAsia="ja-JP"/>
              </w:rPr>
              <w:t>at antenna port</w:t>
            </w:r>
          </w:p>
        </w:tc>
        <w:tc>
          <w:tcPr>
            <w:tcW w:w="926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  <w:proofErr w:type="spellStart"/>
            <w:r w:rsidRPr="00287220">
              <w:rPr>
                <w:rFonts w:eastAsia="?? ??" w:cs="Arial"/>
                <w:lang w:eastAsia="ja-JP"/>
              </w:rPr>
              <w:t>dBm</w:t>
            </w:r>
            <w:proofErr w:type="spellEnd"/>
            <w:r w:rsidRPr="00287220">
              <w:rPr>
                <w:rFonts w:eastAsia="?? ??" w:cs="Arial"/>
                <w:lang w:eastAsia="ja-JP"/>
              </w:rPr>
              <w:t>/15kHz</w:t>
            </w:r>
          </w:p>
        </w:tc>
        <w:tc>
          <w:tcPr>
            <w:tcW w:w="1475" w:type="dxa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-98</w:t>
            </w:r>
          </w:p>
        </w:tc>
      </w:tr>
      <w:tr w:rsidR="00BA5C60" w:rsidRPr="00287220" w:rsidTr="00F97C5D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BA5C60" w:rsidRPr="00287220" w:rsidRDefault="00BA5C60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Cyclic prefix</w:t>
            </w:r>
          </w:p>
        </w:tc>
        <w:tc>
          <w:tcPr>
            <w:tcW w:w="926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Normal</w:t>
            </w:r>
          </w:p>
        </w:tc>
      </w:tr>
      <w:tr w:rsidR="00BA5C60" w:rsidRPr="00287220" w:rsidTr="00F97C5D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BA5C60" w:rsidRPr="00287220" w:rsidRDefault="00BA5C60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Subframe Configuration</w:t>
            </w:r>
          </w:p>
        </w:tc>
        <w:tc>
          <w:tcPr>
            <w:tcW w:w="926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Non-MBSFN</w:t>
            </w:r>
          </w:p>
        </w:tc>
      </w:tr>
      <w:tr w:rsidR="00BA5C60" w:rsidRPr="00287220" w:rsidTr="00F97C5D">
        <w:trPr>
          <w:cantSplit/>
          <w:jc w:val="center"/>
        </w:trPr>
        <w:tc>
          <w:tcPr>
            <w:tcW w:w="3510" w:type="dxa"/>
            <w:gridSpan w:val="2"/>
            <w:vMerge w:val="restart"/>
            <w:vAlign w:val="center"/>
          </w:tcPr>
          <w:p w:rsidR="00BA5C60" w:rsidRPr="00287220" w:rsidRDefault="00BA5C60" w:rsidP="00F97C5D">
            <w:pPr>
              <w:pStyle w:val="TAL"/>
              <w:rPr>
                <w:rFonts w:cs="v5.0.0"/>
                <w:lang w:eastAsia="ja-JP"/>
              </w:rPr>
            </w:pPr>
            <w:proofErr w:type="spellStart"/>
            <w:r w:rsidRPr="00287220">
              <w:rPr>
                <w:rFonts w:cs="v5.0.0"/>
                <w:lang w:eastAsia="ja-JP"/>
              </w:rPr>
              <w:t>Precoder</w:t>
            </w:r>
            <w:proofErr w:type="spellEnd"/>
            <w:r w:rsidRPr="00287220">
              <w:rPr>
                <w:rFonts w:cs="v5.0.0"/>
                <w:lang w:eastAsia="ja-JP"/>
              </w:rPr>
              <w:t xml:space="preserve"> Update Granularity</w:t>
            </w:r>
          </w:p>
        </w:tc>
        <w:tc>
          <w:tcPr>
            <w:tcW w:w="926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PRB</w:t>
            </w:r>
          </w:p>
        </w:tc>
        <w:tc>
          <w:tcPr>
            <w:tcW w:w="1475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1</w:t>
            </w:r>
          </w:p>
        </w:tc>
      </w:tr>
      <w:tr w:rsidR="00BA5C60" w:rsidRPr="00287220" w:rsidTr="00F97C5D">
        <w:trPr>
          <w:cantSplit/>
          <w:jc w:val="center"/>
        </w:trPr>
        <w:tc>
          <w:tcPr>
            <w:tcW w:w="3510" w:type="dxa"/>
            <w:gridSpan w:val="2"/>
            <w:vMerge/>
            <w:vAlign w:val="center"/>
          </w:tcPr>
          <w:p w:rsidR="00BA5C60" w:rsidRPr="00287220" w:rsidRDefault="00BA5C60" w:rsidP="00F97C5D">
            <w:pPr>
              <w:pStyle w:val="TAL"/>
              <w:rPr>
                <w:rFonts w:cs="v5.0.0"/>
                <w:lang w:eastAsia="ja-JP"/>
              </w:rPr>
            </w:pPr>
          </w:p>
        </w:tc>
        <w:tc>
          <w:tcPr>
            <w:tcW w:w="926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  <w:proofErr w:type="spellStart"/>
            <w:r w:rsidRPr="00287220">
              <w:rPr>
                <w:rFonts w:eastAsia="?? ??" w:cs="Arial"/>
                <w:lang w:eastAsia="ja-JP"/>
              </w:rPr>
              <w:t>ms</w:t>
            </w:r>
            <w:proofErr w:type="spellEnd"/>
          </w:p>
        </w:tc>
        <w:tc>
          <w:tcPr>
            <w:tcW w:w="1475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cs="Arial"/>
                <w:lang w:eastAsia="zh-CN"/>
              </w:rPr>
            </w:pPr>
            <w:r w:rsidRPr="00287220">
              <w:rPr>
                <w:rFonts w:cs="Arial" w:hint="eastAsia"/>
                <w:lang w:eastAsia="zh-CN"/>
              </w:rPr>
              <w:t>4</w:t>
            </w:r>
            <w:r w:rsidRPr="00287220">
              <w:rPr>
                <w:rFonts w:cs="Arial"/>
                <w:lang w:eastAsia="zh-CN"/>
              </w:rPr>
              <w:t xml:space="preserve"> </w:t>
            </w:r>
            <w:r w:rsidRPr="00287220">
              <w:rPr>
                <w:rFonts w:cs="Arial" w:hint="eastAsia"/>
                <w:lang w:eastAsia="zh-CN"/>
              </w:rPr>
              <w:t>(Note 2)</w:t>
            </w:r>
          </w:p>
        </w:tc>
      </w:tr>
      <w:tr w:rsidR="00BA5C60" w:rsidRPr="00287220" w:rsidTr="00F97C5D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BA5C60" w:rsidRPr="00287220" w:rsidRDefault="00BA5C60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Beamforming Pre-Coder</w:t>
            </w:r>
          </w:p>
        </w:tc>
        <w:tc>
          <w:tcPr>
            <w:tcW w:w="926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Annex B.4.4</w:t>
            </w:r>
          </w:p>
        </w:tc>
      </w:tr>
      <w:tr w:rsidR="00BA5C60" w:rsidRPr="00287220" w:rsidTr="00F97C5D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BA5C60" w:rsidRPr="00287220" w:rsidRDefault="00BA5C60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Cell Specific Reference Signal</w:t>
            </w:r>
          </w:p>
        </w:tc>
        <w:tc>
          <w:tcPr>
            <w:tcW w:w="926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cs="Arial"/>
                <w:lang w:eastAsia="zh-CN"/>
              </w:rPr>
            </w:pPr>
            <w:r w:rsidRPr="00287220">
              <w:rPr>
                <w:rFonts w:eastAsia="?? ??" w:cs="Arial"/>
                <w:lang w:eastAsia="ja-JP"/>
              </w:rPr>
              <w:t>Port 0 and 1</w:t>
            </w:r>
          </w:p>
        </w:tc>
      </w:tr>
      <w:tr w:rsidR="00BA5C60" w:rsidRPr="00287220" w:rsidTr="00F97C5D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BA5C60" w:rsidRPr="00287220" w:rsidRDefault="00BA5C60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Number of PRB per MPDCCH Set</w:t>
            </w:r>
          </w:p>
        </w:tc>
        <w:tc>
          <w:tcPr>
            <w:tcW w:w="926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4</w:t>
            </w:r>
          </w:p>
        </w:tc>
      </w:tr>
      <w:tr w:rsidR="00BA5C60" w:rsidRPr="00287220" w:rsidTr="00F97C5D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BA5C60" w:rsidRPr="00287220" w:rsidRDefault="00BA5C60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lang w:eastAsia="ja-JP"/>
              </w:rPr>
              <w:t>Transmission type</w:t>
            </w:r>
          </w:p>
        </w:tc>
        <w:tc>
          <w:tcPr>
            <w:tcW w:w="926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Distributed</w:t>
            </w:r>
          </w:p>
        </w:tc>
      </w:tr>
      <w:tr w:rsidR="00BA5C60" w:rsidRPr="00287220" w:rsidTr="00F97C5D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BA5C60" w:rsidRPr="00287220" w:rsidRDefault="00BA5C60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Frequency hopping</w:t>
            </w:r>
          </w:p>
        </w:tc>
        <w:tc>
          <w:tcPr>
            <w:tcW w:w="926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Disabled</w:t>
            </w:r>
          </w:p>
        </w:tc>
      </w:tr>
      <w:tr w:rsidR="00BA5C60" w:rsidRPr="00287220" w:rsidTr="00F97C5D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BA5C60" w:rsidRPr="00287220" w:rsidRDefault="00BA5C60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 xml:space="preserve">Number of frequency hopping </w:t>
            </w:r>
            <w:proofErr w:type="spellStart"/>
            <w:r w:rsidRPr="00287220">
              <w:rPr>
                <w:rFonts w:cs="v5.0.0"/>
                <w:lang w:eastAsia="ja-JP"/>
              </w:rPr>
              <w:t>narrowbands</w:t>
            </w:r>
            <w:proofErr w:type="spellEnd"/>
          </w:p>
        </w:tc>
        <w:tc>
          <w:tcPr>
            <w:tcW w:w="926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N/A</w:t>
            </w:r>
          </w:p>
        </w:tc>
      </w:tr>
      <w:tr w:rsidR="00BA5C60" w:rsidRPr="00287220" w:rsidTr="00F97C5D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BA5C60" w:rsidRPr="00287220" w:rsidRDefault="00BA5C60" w:rsidP="00F97C5D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1.5</w:t>
            </w:r>
            <w:r w:rsidRPr="00287220">
              <w:rPr>
                <w:rFonts w:cs="v5.0.0"/>
                <w:lang w:eastAsia="ja-JP"/>
              </w:rPr>
              <w:t xml:space="preserve">Frequency hopping offset </w:t>
            </w:r>
          </w:p>
        </w:tc>
        <w:tc>
          <w:tcPr>
            <w:tcW w:w="926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N/A</w:t>
            </w:r>
          </w:p>
        </w:tc>
      </w:tr>
      <w:tr w:rsidR="00BA5C60" w:rsidRPr="00287220" w:rsidTr="00F97C5D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BA5C60" w:rsidRPr="00287220" w:rsidRDefault="00BA5C60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 xml:space="preserve">Frequency hopping </w:t>
            </w:r>
            <w:proofErr w:type="spellStart"/>
            <w:r w:rsidRPr="00287220">
              <w:rPr>
                <w:rFonts w:cs="v5.0.0"/>
                <w:lang w:eastAsia="ja-JP"/>
              </w:rPr>
              <w:t>inverval</w:t>
            </w:r>
            <w:proofErr w:type="spellEnd"/>
          </w:p>
        </w:tc>
        <w:tc>
          <w:tcPr>
            <w:tcW w:w="926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  <w:proofErr w:type="spellStart"/>
            <w:r w:rsidRPr="00287220">
              <w:rPr>
                <w:rFonts w:eastAsia="?? ??" w:cs="Arial"/>
                <w:lang w:eastAsia="ja-JP"/>
              </w:rPr>
              <w:t>ms</w:t>
            </w:r>
            <w:proofErr w:type="spellEnd"/>
          </w:p>
        </w:tc>
        <w:tc>
          <w:tcPr>
            <w:tcW w:w="1475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cs="Arial" w:hint="eastAsia"/>
                <w:lang w:eastAsia="zh-CN"/>
              </w:rPr>
              <w:t>4</w:t>
            </w:r>
          </w:p>
        </w:tc>
      </w:tr>
      <w:tr w:rsidR="00BA5C60" w:rsidRPr="00287220" w:rsidTr="00F97C5D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BA5C60" w:rsidRPr="00287220" w:rsidRDefault="00BA5C60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Value of G in MPDCCH start subframe (</w:t>
            </w:r>
            <w:proofErr w:type="spellStart"/>
            <w:r w:rsidRPr="00287220">
              <w:rPr>
                <w:rFonts w:cs="v5.0.0"/>
                <w:i/>
                <w:lang w:eastAsia="ja-JP"/>
              </w:rPr>
              <w:t>mpdcch</w:t>
            </w:r>
            <w:proofErr w:type="spellEnd"/>
            <w:r w:rsidRPr="00287220">
              <w:rPr>
                <w:rFonts w:cs="v5.0.0"/>
                <w:i/>
                <w:lang w:eastAsia="ja-JP"/>
              </w:rPr>
              <w:t>-</w:t>
            </w:r>
            <w:proofErr w:type="spellStart"/>
            <w:r w:rsidRPr="00287220">
              <w:rPr>
                <w:rFonts w:cs="v5.0.0"/>
                <w:i/>
                <w:lang w:eastAsia="ja-JP"/>
              </w:rPr>
              <w:t>startSF</w:t>
            </w:r>
            <w:proofErr w:type="spellEnd"/>
            <w:r w:rsidRPr="00287220">
              <w:rPr>
                <w:rFonts w:cs="v5.0.0"/>
                <w:i/>
                <w:lang w:eastAsia="ja-JP"/>
              </w:rPr>
              <w:t>-UESS</w:t>
            </w:r>
            <w:r w:rsidRPr="00287220">
              <w:rPr>
                <w:rFonts w:cs="v5.0.0"/>
                <w:lang w:eastAsia="ja-JP"/>
              </w:rPr>
              <w:t>)</w:t>
            </w:r>
            <w:r w:rsidRPr="00287220">
              <w:rPr>
                <w:lang w:eastAsia="ko-KR"/>
              </w:rPr>
              <w:t xml:space="preserve"> </w:t>
            </w:r>
            <w:r w:rsidRPr="00287220">
              <w:rPr>
                <w:rFonts w:cs="v5.0.0"/>
                <w:lang w:eastAsia="ja-JP"/>
              </w:rPr>
              <w:t xml:space="preserve">(Note </w:t>
            </w:r>
            <w:r w:rsidRPr="00287220">
              <w:rPr>
                <w:rFonts w:eastAsia="Malgun Gothic" w:cs="v5.0.0" w:hint="eastAsia"/>
                <w:lang w:eastAsia="ko-KR"/>
              </w:rPr>
              <w:t>3</w:t>
            </w:r>
            <w:r w:rsidRPr="00287220">
              <w:rPr>
                <w:rFonts w:cs="v5.0.0"/>
                <w:lang w:eastAsia="ja-JP"/>
              </w:rPr>
              <w:t>)</w:t>
            </w:r>
          </w:p>
        </w:tc>
        <w:tc>
          <w:tcPr>
            <w:tcW w:w="926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cs="Arial"/>
                <w:lang w:eastAsia="zh-CN"/>
              </w:rPr>
              <w:t>1.5</w:t>
            </w:r>
          </w:p>
        </w:tc>
      </w:tr>
      <w:tr w:rsidR="00BA5C60" w:rsidRPr="00287220" w:rsidTr="00F97C5D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BA5C60" w:rsidRPr="00287220" w:rsidRDefault="00BA5C60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Maximum number of repetitions</w:t>
            </w:r>
          </w:p>
        </w:tc>
        <w:tc>
          <w:tcPr>
            <w:tcW w:w="926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A02AC0" w:rsidRPr="00A02AC0" w:rsidRDefault="00A02AC0" w:rsidP="00A02AC0">
            <w:pPr>
              <w:pStyle w:val="TAC"/>
              <w:rPr>
                <w:rFonts w:cs="Arial"/>
                <w:lang w:val="en-US" w:eastAsia="zh-CN"/>
              </w:rPr>
            </w:pPr>
            <w:r w:rsidRPr="00A02AC0">
              <w:rPr>
                <w:rFonts w:cs="Arial"/>
                <w:lang w:val="en-US" w:eastAsia="zh-CN"/>
              </w:rPr>
              <w:t>16,8,4 for 2 Rx</w:t>
            </w:r>
          </w:p>
          <w:p w:rsidR="00BA5C60" w:rsidRPr="00287220" w:rsidRDefault="00A02AC0" w:rsidP="00A02AC0">
            <w:pPr>
              <w:pStyle w:val="TAC"/>
              <w:rPr>
                <w:rFonts w:cs="Arial"/>
                <w:lang w:eastAsia="zh-CN"/>
              </w:rPr>
            </w:pPr>
            <w:r w:rsidRPr="00A02AC0">
              <w:rPr>
                <w:rFonts w:cs="Arial"/>
                <w:lang w:val="en-US" w:eastAsia="zh-CN"/>
              </w:rPr>
              <w:t>4,2,1 for 4 Rx</w:t>
            </w:r>
          </w:p>
        </w:tc>
      </w:tr>
      <w:tr w:rsidR="00BA5C60" w:rsidRPr="00287220" w:rsidTr="00F97C5D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BA5C60" w:rsidRPr="00287220" w:rsidRDefault="00BA5C60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MPDCCH narrowband (</w:t>
            </w:r>
            <w:proofErr w:type="spellStart"/>
            <w:r w:rsidRPr="00287220">
              <w:rPr>
                <w:rFonts w:cs="v5.0.0"/>
                <w:i/>
                <w:lang w:eastAsia="ja-JP"/>
              </w:rPr>
              <w:t>mpdcch</w:t>
            </w:r>
            <w:proofErr w:type="spellEnd"/>
            <w:r w:rsidRPr="00287220">
              <w:rPr>
                <w:rFonts w:cs="v5.0.0"/>
                <w:i/>
                <w:lang w:eastAsia="ja-JP"/>
              </w:rPr>
              <w:t>-Narrowband</w:t>
            </w:r>
            <w:r w:rsidRPr="00287220">
              <w:rPr>
                <w:rFonts w:cs="v5.0.0"/>
                <w:lang w:eastAsia="ja-JP"/>
              </w:rPr>
              <w:t>)</w:t>
            </w:r>
          </w:p>
        </w:tc>
        <w:tc>
          <w:tcPr>
            <w:tcW w:w="926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1</w:t>
            </w:r>
          </w:p>
        </w:tc>
      </w:tr>
      <w:tr w:rsidR="00BA5C60" w:rsidRPr="00287220" w:rsidTr="00F97C5D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BA5C60" w:rsidRPr="00287220" w:rsidRDefault="00BA5C60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PDSCH TM</w:t>
            </w:r>
          </w:p>
        </w:tc>
        <w:tc>
          <w:tcPr>
            <w:tcW w:w="926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TM2</w:t>
            </w:r>
          </w:p>
        </w:tc>
      </w:tr>
      <w:tr w:rsidR="00BA5C60" w:rsidRPr="00287220" w:rsidTr="00F97C5D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BA5C60" w:rsidRPr="00287220" w:rsidRDefault="00BA5C60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val="en-US" w:eastAsia="ja-JP"/>
              </w:rPr>
              <w:t>Reference channel for PDSCH transmission</w:t>
            </w:r>
          </w:p>
        </w:tc>
        <w:tc>
          <w:tcPr>
            <w:tcW w:w="926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cs="Arial"/>
                <w:kern w:val="2"/>
                <w:lang w:eastAsia="ja-JP"/>
              </w:rPr>
              <w:t>R.</w:t>
            </w:r>
            <w:r w:rsidRPr="00287220">
              <w:rPr>
                <w:rFonts w:cs="Arial"/>
                <w:kern w:val="2"/>
                <w:lang w:eastAsia="zh-CN"/>
              </w:rPr>
              <w:t>81</w:t>
            </w:r>
            <w:r w:rsidRPr="00287220">
              <w:rPr>
                <w:rFonts w:cs="Arial"/>
                <w:kern w:val="2"/>
                <w:lang w:eastAsia="ja-JP"/>
              </w:rPr>
              <w:t xml:space="preserve"> FDD</w:t>
            </w:r>
          </w:p>
        </w:tc>
      </w:tr>
      <w:tr w:rsidR="00BA5C60" w:rsidRPr="00287220" w:rsidTr="00F97C5D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BA5C60" w:rsidRPr="00287220" w:rsidRDefault="00BA5C60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DCI Format</w:t>
            </w:r>
          </w:p>
        </w:tc>
        <w:tc>
          <w:tcPr>
            <w:tcW w:w="926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6-1A</w:t>
            </w:r>
          </w:p>
        </w:tc>
      </w:tr>
      <w:tr w:rsidR="00BA5C60" w:rsidRPr="00287220" w:rsidTr="00F97C5D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BA5C60" w:rsidRPr="00287220" w:rsidRDefault="00BA5C60" w:rsidP="00F97C5D">
            <w:pPr>
              <w:pStyle w:val="TAL"/>
              <w:rPr>
                <w:rFonts w:cs="v5.0.0"/>
                <w:lang w:eastAsia="ja-JP"/>
              </w:rPr>
            </w:pPr>
            <w:proofErr w:type="spellStart"/>
            <w:r w:rsidRPr="00287220">
              <w:rPr>
                <w:rFonts w:cs="v5.0.0"/>
                <w:lang w:eastAsia="ja-JP"/>
              </w:rPr>
              <w:t>fdd-DownlinkOrTddSubframeBitmapBR</w:t>
            </w:r>
            <w:proofErr w:type="spellEnd"/>
          </w:p>
        </w:tc>
        <w:tc>
          <w:tcPr>
            <w:tcW w:w="926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BA5C60" w:rsidRPr="00287220" w:rsidRDefault="00BA5C60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val="en-US" w:eastAsia="ja-JP"/>
              </w:rPr>
              <w:t>1111111111</w:t>
            </w:r>
          </w:p>
        </w:tc>
      </w:tr>
      <w:tr w:rsidR="00540AF2" w:rsidRPr="00287220" w:rsidTr="00764EF8">
        <w:trPr>
          <w:cantSplit/>
          <w:jc w:val="center"/>
        </w:trPr>
        <w:tc>
          <w:tcPr>
            <w:tcW w:w="5911" w:type="dxa"/>
            <w:gridSpan w:val="4"/>
            <w:vAlign w:val="center"/>
          </w:tcPr>
          <w:p w:rsidR="00540AF2" w:rsidRPr="00287220" w:rsidRDefault="00540AF2" w:rsidP="00540AF2">
            <w:pPr>
              <w:pStyle w:val="TAN"/>
              <w:rPr>
                <w:kern w:val="2"/>
                <w:lang w:eastAsia="zh-CN"/>
              </w:rPr>
            </w:pPr>
            <w:r w:rsidRPr="00287220">
              <w:rPr>
                <w:kern w:val="2"/>
                <w:lang w:eastAsia="ja-JP"/>
              </w:rPr>
              <w:t>Note</w:t>
            </w:r>
            <w:r w:rsidRPr="00287220">
              <w:rPr>
                <w:rFonts w:hint="eastAsia"/>
                <w:kern w:val="2"/>
                <w:lang w:eastAsia="zh-CN"/>
              </w:rPr>
              <w:t>1</w:t>
            </w:r>
            <w:r w:rsidRPr="00287220">
              <w:rPr>
                <w:kern w:val="2"/>
                <w:lang w:eastAsia="ja-JP"/>
              </w:rPr>
              <w:t>:</w:t>
            </w:r>
            <w:r w:rsidRPr="00287220">
              <w:rPr>
                <w:rFonts w:eastAsia="MS Mincho"/>
                <w:lang w:eastAsia="ja-JP"/>
              </w:rPr>
              <w:tab/>
            </w:r>
            <w:r w:rsidRPr="00287220">
              <w:rPr>
                <w:kern w:val="2"/>
                <w:lang w:eastAsia="ja-JP"/>
              </w:rPr>
              <w:t>For each test, DC subcarrier puncturing shall be considered.</w:t>
            </w:r>
          </w:p>
          <w:p w:rsidR="00540AF2" w:rsidRPr="00287220" w:rsidRDefault="00540AF2" w:rsidP="00540AF2">
            <w:pPr>
              <w:pStyle w:val="TAN"/>
              <w:rPr>
                <w:rFonts w:eastAsia="Malgun Gothic"/>
                <w:kern w:val="2"/>
                <w:lang w:eastAsia="ko-KR"/>
              </w:rPr>
            </w:pPr>
            <w:r w:rsidRPr="00287220">
              <w:rPr>
                <w:kern w:val="2"/>
                <w:lang w:eastAsia="ja-JP"/>
              </w:rPr>
              <w:t>Note2:</w:t>
            </w:r>
            <w:r w:rsidRPr="00287220">
              <w:rPr>
                <w:rFonts w:eastAsia="MS Mincho"/>
                <w:lang w:eastAsia="ja-JP"/>
              </w:rPr>
              <w:tab/>
            </w:r>
            <w:r w:rsidRPr="00287220">
              <w:rPr>
                <w:kern w:val="2"/>
                <w:lang w:eastAsia="ja-JP"/>
              </w:rPr>
              <w:t xml:space="preserve">Same precoding matrix is used for a PRB across </w:t>
            </w:r>
            <w:proofErr w:type="spellStart"/>
            <w:r w:rsidRPr="00287220">
              <w:rPr>
                <w:kern w:val="2"/>
                <w:lang w:eastAsia="ja-JP"/>
              </w:rPr>
              <w:t>subframes</w:t>
            </w:r>
            <w:proofErr w:type="spellEnd"/>
            <w:r w:rsidRPr="00287220">
              <w:rPr>
                <w:kern w:val="2"/>
                <w:lang w:eastAsia="ja-JP"/>
              </w:rPr>
              <w:t xml:space="preserve"> </w:t>
            </w:r>
            <w:r w:rsidRPr="00287220">
              <w:rPr>
                <w:rFonts w:hint="eastAsia"/>
                <w:kern w:val="2"/>
                <w:lang w:eastAsia="zh-CN"/>
              </w:rPr>
              <w:t>during the frequency hopping interval</w:t>
            </w:r>
          </w:p>
          <w:p w:rsidR="00540AF2" w:rsidRPr="00287220" w:rsidRDefault="00540AF2" w:rsidP="00540AF2">
            <w:pPr>
              <w:pStyle w:val="TAC"/>
              <w:jc w:val="left"/>
              <w:rPr>
                <w:rFonts w:eastAsia="?? ??" w:cs="Arial"/>
                <w:lang w:val="en-US" w:eastAsia="ja-JP"/>
              </w:rPr>
            </w:pPr>
            <w:r w:rsidRPr="00287220">
              <w:rPr>
                <w:rFonts w:eastAsia="Malgun Gothic"/>
                <w:kern w:val="2"/>
                <w:lang w:eastAsia="ko-KR"/>
              </w:rPr>
              <w:t>Note 3:</w:t>
            </w:r>
            <w:r w:rsidRPr="00287220">
              <w:rPr>
                <w:rFonts w:eastAsia="Malgun Gothic"/>
                <w:kern w:val="2"/>
                <w:lang w:eastAsia="ko-KR"/>
              </w:rPr>
              <w:tab/>
              <w:t>For MPDCCH UE-specific search space the formula for the start subframe k0 is given in TS 36.213 [6] clause 9.1.5.</w:t>
            </w:r>
          </w:p>
        </w:tc>
      </w:tr>
    </w:tbl>
    <w:p w:rsidR="00BA5C60" w:rsidRDefault="00BA5C60" w:rsidP="008B1C87">
      <w:pPr>
        <w:rPr>
          <w:rFonts w:ascii="Times New Roman" w:hAnsi="Times New Roman" w:cs="Times New Roman"/>
          <w:sz w:val="24"/>
          <w:szCs w:val="24"/>
          <w:lang w:eastAsia="ja-JP"/>
        </w:rPr>
      </w:pPr>
    </w:p>
    <w:p w:rsidR="0084079D" w:rsidRPr="009B40AE" w:rsidRDefault="0084079D" w:rsidP="008B1C87">
      <w:pPr>
        <w:rPr>
          <w:rFonts w:ascii="Times New Roman" w:hAnsi="Times New Roman" w:cs="Times New Roman"/>
          <w:sz w:val="24"/>
          <w:szCs w:val="24"/>
          <w:lang w:eastAsia="ja-JP"/>
        </w:rPr>
      </w:pPr>
    </w:p>
    <w:p w:rsidR="00B13CAE" w:rsidRDefault="006903B6" w:rsidP="0084079D">
      <w:pPr>
        <w:pStyle w:val="Caption"/>
        <w:keepNext/>
        <w:jc w:val="center"/>
      </w:pPr>
      <w:r w:rsidRPr="00E542E1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lastRenderedPageBreak/>
        <w:t xml:space="preserve">Table </w:t>
      </w:r>
      <w:r w:rsidRPr="00E542E1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fldChar w:fldCharType="begin"/>
      </w:r>
      <w:r w:rsidRPr="00E542E1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instrText xml:space="preserve"> SEQ Table \* ARABIC </w:instrText>
      </w:r>
      <w:r w:rsidRPr="00E542E1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fldChar w:fldCharType="separate"/>
      </w:r>
      <w:r w:rsidRPr="00E542E1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>3</w:t>
      </w:r>
      <w:r w:rsidRPr="00E542E1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fldChar w:fldCharType="end"/>
      </w:r>
      <w:r w:rsidRPr="00E542E1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>:  Simulation assumptions for MPDCCH for TDD</w:t>
      </w:r>
    </w:p>
    <w:tbl>
      <w:tblPr>
        <w:tblW w:w="5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3"/>
        <w:gridCol w:w="1557"/>
        <w:gridCol w:w="926"/>
        <w:gridCol w:w="1475"/>
      </w:tblGrid>
      <w:tr w:rsidR="00540AF2" w:rsidRPr="00287220" w:rsidTr="00540AF2">
        <w:trPr>
          <w:jc w:val="center"/>
        </w:trPr>
        <w:tc>
          <w:tcPr>
            <w:tcW w:w="3500" w:type="dxa"/>
            <w:gridSpan w:val="2"/>
            <w:tcBorders>
              <w:bottom w:val="nil"/>
            </w:tcBorders>
            <w:vAlign w:val="center"/>
          </w:tcPr>
          <w:p w:rsidR="00540AF2" w:rsidRPr="00287220" w:rsidRDefault="00540AF2" w:rsidP="00F97C5D">
            <w:pPr>
              <w:pStyle w:val="TAH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Parameter</w:t>
            </w:r>
          </w:p>
        </w:tc>
        <w:tc>
          <w:tcPr>
            <w:tcW w:w="926" w:type="dxa"/>
            <w:tcBorders>
              <w:bottom w:val="nil"/>
            </w:tcBorders>
            <w:vAlign w:val="center"/>
          </w:tcPr>
          <w:p w:rsidR="00540AF2" w:rsidRPr="00287220" w:rsidRDefault="00540AF2" w:rsidP="00F97C5D">
            <w:pPr>
              <w:pStyle w:val="TAH"/>
              <w:rPr>
                <w:rFonts w:cs="Arial"/>
                <w:lang w:eastAsia="ja-JP"/>
              </w:rPr>
            </w:pPr>
            <w:r w:rsidRPr="00287220">
              <w:rPr>
                <w:rFonts w:cs="Arial"/>
                <w:lang w:eastAsia="ja-JP"/>
              </w:rPr>
              <w:t>Unit</w:t>
            </w:r>
          </w:p>
        </w:tc>
        <w:tc>
          <w:tcPr>
            <w:tcW w:w="1475" w:type="dxa"/>
            <w:tcBorders>
              <w:bottom w:val="nil"/>
            </w:tcBorders>
          </w:tcPr>
          <w:p w:rsidR="00540AF2" w:rsidRPr="00287220" w:rsidRDefault="00540AF2" w:rsidP="00F97C5D">
            <w:pPr>
              <w:pStyle w:val="TAH"/>
              <w:rPr>
                <w:rFonts w:eastAsia="?? ??" w:cs="Arial"/>
                <w:lang w:eastAsia="ja-JP"/>
              </w:rPr>
            </w:pPr>
            <w:r w:rsidRPr="00287220">
              <w:rPr>
                <w:rFonts w:cs="Arial"/>
                <w:snapToGrid w:val="0"/>
                <w:lang w:eastAsia="ja-JP"/>
              </w:rPr>
              <w:t>CE Mode A</w:t>
            </w:r>
          </w:p>
        </w:tc>
      </w:tr>
      <w:tr w:rsidR="00540AF2" w:rsidRPr="00287220" w:rsidTr="00540AF2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540AF2" w:rsidRPr="00287220" w:rsidRDefault="00540AF2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lang w:eastAsia="ja-JP"/>
              </w:rPr>
              <w:t>OFDM starting symbol (</w:t>
            </w:r>
            <w:proofErr w:type="spellStart"/>
            <w:r w:rsidRPr="00287220">
              <w:rPr>
                <w:rFonts w:cs="Arial"/>
                <w:lang w:eastAsia="ja-JP"/>
              </w:rPr>
              <w:t>startSymbolLC</w:t>
            </w:r>
            <w:proofErr w:type="spellEnd"/>
            <w:r w:rsidRPr="00287220">
              <w:rPr>
                <w:rFonts w:cs="Arial"/>
                <w:lang w:eastAsia="ja-JP"/>
              </w:rPr>
              <w:t>)</w:t>
            </w:r>
          </w:p>
        </w:tc>
        <w:tc>
          <w:tcPr>
            <w:tcW w:w="926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symbols</w:t>
            </w:r>
          </w:p>
        </w:tc>
        <w:tc>
          <w:tcPr>
            <w:tcW w:w="1475" w:type="dxa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2</w:t>
            </w:r>
          </w:p>
        </w:tc>
      </w:tr>
      <w:tr w:rsidR="00540AF2" w:rsidRPr="00287220" w:rsidTr="00540AF2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540AF2" w:rsidRPr="00287220" w:rsidRDefault="00540AF2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lang w:eastAsia="ja-JP"/>
              </w:rPr>
              <w:t>Unused RE-s and PRB-s</w:t>
            </w:r>
          </w:p>
        </w:tc>
        <w:tc>
          <w:tcPr>
            <w:tcW w:w="926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OCNG</w:t>
            </w:r>
          </w:p>
        </w:tc>
      </w:tr>
      <w:tr w:rsidR="00540AF2" w:rsidRPr="00287220" w:rsidTr="00540AF2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540AF2" w:rsidRPr="00287220" w:rsidRDefault="00540AF2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lang w:eastAsia="ja-JP"/>
              </w:rPr>
              <w:t>Cell ID</w:t>
            </w:r>
          </w:p>
        </w:tc>
        <w:tc>
          <w:tcPr>
            <w:tcW w:w="926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0</w:t>
            </w:r>
          </w:p>
        </w:tc>
      </w:tr>
      <w:tr w:rsidR="00540AF2" w:rsidRPr="00287220" w:rsidTr="00540AF2">
        <w:trPr>
          <w:cantSplit/>
          <w:jc w:val="center"/>
        </w:trPr>
        <w:tc>
          <w:tcPr>
            <w:tcW w:w="1943" w:type="dxa"/>
            <w:vMerge w:val="restart"/>
            <w:shd w:val="clear" w:color="auto" w:fill="auto"/>
            <w:vAlign w:val="center"/>
          </w:tcPr>
          <w:p w:rsidR="00540AF2" w:rsidRPr="00287220" w:rsidRDefault="00540AF2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lang w:eastAsia="ja-JP"/>
              </w:rPr>
              <w:t>Downlink power allocation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540AF2" w:rsidRPr="00287220" w:rsidRDefault="00540AF2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position w:val="-10"/>
                <w:lang w:eastAsia="ja-JP"/>
              </w:rPr>
              <w:object w:dxaOrig="340" w:dyaOrig="340">
                <v:shape id="_x0000_i1028" type="#_x0000_t75" style="width:14.5pt;height:14.5pt" o:ole="">
                  <v:imagedata r:id="rId9" o:title=""/>
                </v:shape>
                <o:OLEObject Type="Embed" ProgID="Equation.3" ShapeID="_x0000_i1028" DrawAspect="Content" ObjectID="_1563959359" r:id="rId15"/>
              </w:object>
            </w:r>
          </w:p>
        </w:tc>
        <w:tc>
          <w:tcPr>
            <w:tcW w:w="926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dB</w:t>
            </w:r>
          </w:p>
        </w:tc>
        <w:tc>
          <w:tcPr>
            <w:tcW w:w="1475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cs="Arial"/>
                <w:lang w:eastAsia="zh-CN"/>
              </w:rPr>
            </w:pPr>
            <w:r w:rsidRPr="00287220">
              <w:rPr>
                <w:rFonts w:cs="Arial"/>
                <w:lang w:eastAsia="zh-CN"/>
              </w:rPr>
              <w:t>-3</w:t>
            </w:r>
          </w:p>
        </w:tc>
      </w:tr>
      <w:tr w:rsidR="00540AF2" w:rsidRPr="00287220" w:rsidTr="00540AF2">
        <w:trPr>
          <w:cantSplit/>
          <w:jc w:val="center"/>
        </w:trPr>
        <w:tc>
          <w:tcPr>
            <w:tcW w:w="1943" w:type="dxa"/>
            <w:vMerge/>
            <w:shd w:val="clear" w:color="auto" w:fill="auto"/>
            <w:vAlign w:val="center"/>
          </w:tcPr>
          <w:p w:rsidR="00540AF2" w:rsidRPr="00287220" w:rsidRDefault="00540AF2" w:rsidP="00F97C5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540AF2" w:rsidRPr="00287220" w:rsidRDefault="00540AF2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position w:val="-10"/>
                <w:lang w:eastAsia="ja-JP"/>
              </w:rPr>
              <w:object w:dxaOrig="320" w:dyaOrig="340">
                <v:shape id="_x0000_i1029" type="#_x0000_t75" style="width:13.5pt;height:14.5pt" o:ole="">
                  <v:imagedata r:id="rId11" o:title=""/>
                </v:shape>
                <o:OLEObject Type="Embed" ProgID="Equation.3" ShapeID="_x0000_i1029" DrawAspect="Content" ObjectID="_1563959360" r:id="rId16"/>
              </w:object>
            </w:r>
          </w:p>
        </w:tc>
        <w:tc>
          <w:tcPr>
            <w:tcW w:w="926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dB</w:t>
            </w:r>
          </w:p>
        </w:tc>
        <w:tc>
          <w:tcPr>
            <w:tcW w:w="1475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cs="Arial"/>
                <w:lang w:eastAsia="zh-CN"/>
              </w:rPr>
            </w:pPr>
            <w:r w:rsidRPr="00287220">
              <w:rPr>
                <w:rFonts w:cs="Arial"/>
                <w:lang w:eastAsia="zh-CN"/>
              </w:rPr>
              <w:t>-3</w:t>
            </w:r>
          </w:p>
        </w:tc>
      </w:tr>
      <w:tr w:rsidR="00540AF2" w:rsidRPr="00287220" w:rsidTr="00540AF2">
        <w:trPr>
          <w:cantSplit/>
          <w:jc w:val="center"/>
        </w:trPr>
        <w:tc>
          <w:tcPr>
            <w:tcW w:w="1943" w:type="dxa"/>
            <w:vMerge/>
            <w:shd w:val="clear" w:color="auto" w:fill="auto"/>
            <w:vAlign w:val="center"/>
          </w:tcPr>
          <w:p w:rsidR="00540AF2" w:rsidRPr="00287220" w:rsidRDefault="00540AF2" w:rsidP="00F97C5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540AF2" w:rsidRPr="00287220" w:rsidRDefault="00540AF2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lang w:eastAsia="zh-CN"/>
              </w:rPr>
              <w:sym w:font="Symbol" w:char="F073"/>
            </w:r>
          </w:p>
        </w:tc>
        <w:tc>
          <w:tcPr>
            <w:tcW w:w="926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dB</w:t>
            </w:r>
          </w:p>
        </w:tc>
        <w:tc>
          <w:tcPr>
            <w:tcW w:w="1475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cs="Arial"/>
                <w:lang w:eastAsia="zh-CN"/>
              </w:rPr>
            </w:pPr>
            <w:r w:rsidRPr="00287220">
              <w:rPr>
                <w:rFonts w:cs="Arial"/>
                <w:lang w:eastAsia="zh-CN"/>
              </w:rPr>
              <w:t>0</w:t>
            </w:r>
          </w:p>
        </w:tc>
      </w:tr>
      <w:tr w:rsidR="00540AF2" w:rsidRPr="00287220" w:rsidTr="00540AF2">
        <w:trPr>
          <w:cantSplit/>
          <w:jc w:val="center"/>
        </w:trPr>
        <w:tc>
          <w:tcPr>
            <w:tcW w:w="1943" w:type="dxa"/>
            <w:vMerge/>
            <w:shd w:val="clear" w:color="auto" w:fill="auto"/>
            <w:vAlign w:val="center"/>
          </w:tcPr>
          <w:p w:rsidR="00540AF2" w:rsidRPr="00287220" w:rsidRDefault="00540AF2" w:rsidP="00F97C5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540AF2" w:rsidRPr="00287220" w:rsidRDefault="00540AF2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lang w:eastAsia="zh-CN"/>
              </w:rPr>
              <w:t>δ</w:t>
            </w:r>
          </w:p>
        </w:tc>
        <w:tc>
          <w:tcPr>
            <w:tcW w:w="926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dB</w:t>
            </w:r>
          </w:p>
        </w:tc>
        <w:tc>
          <w:tcPr>
            <w:tcW w:w="1475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cs="Arial"/>
                <w:lang w:eastAsia="zh-CN"/>
              </w:rPr>
            </w:pPr>
            <w:r w:rsidRPr="00287220">
              <w:rPr>
                <w:rFonts w:cs="Arial"/>
                <w:lang w:eastAsia="zh-CN"/>
              </w:rPr>
              <w:t>3</w:t>
            </w:r>
          </w:p>
        </w:tc>
      </w:tr>
      <w:tr w:rsidR="00540AF2" w:rsidRPr="00287220" w:rsidTr="00540AF2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540AF2" w:rsidRPr="00287220" w:rsidRDefault="00540AF2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Arial"/>
                <w:position w:val="-12"/>
                <w:lang w:eastAsia="ja-JP"/>
              </w:rPr>
              <w:object w:dxaOrig="400" w:dyaOrig="360">
                <v:shape id="_x0000_i1030" type="#_x0000_t75" style="width:19.5pt;height:17.5pt" o:ole="">
                  <v:imagedata r:id="rId13" o:title=""/>
                </v:shape>
                <o:OLEObject Type="Embed" ProgID="Equation.3" ShapeID="_x0000_i1030" DrawAspect="Content" ObjectID="_1563959361" r:id="rId17"/>
              </w:object>
            </w:r>
            <w:r w:rsidRPr="00287220">
              <w:rPr>
                <w:rFonts w:cs="Arial"/>
                <w:lang w:eastAsia="ja-JP"/>
              </w:rPr>
              <w:t>at antenna port</w:t>
            </w:r>
          </w:p>
        </w:tc>
        <w:tc>
          <w:tcPr>
            <w:tcW w:w="926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  <w:proofErr w:type="spellStart"/>
            <w:r w:rsidRPr="00287220">
              <w:rPr>
                <w:rFonts w:eastAsia="?? ??" w:cs="Arial"/>
                <w:lang w:eastAsia="ja-JP"/>
              </w:rPr>
              <w:t>dBm</w:t>
            </w:r>
            <w:proofErr w:type="spellEnd"/>
            <w:r w:rsidRPr="00287220">
              <w:rPr>
                <w:rFonts w:eastAsia="?? ??" w:cs="Arial"/>
                <w:lang w:eastAsia="ja-JP"/>
              </w:rPr>
              <w:t>/15kHz</w:t>
            </w:r>
          </w:p>
        </w:tc>
        <w:tc>
          <w:tcPr>
            <w:tcW w:w="1475" w:type="dxa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-98</w:t>
            </w:r>
          </w:p>
        </w:tc>
      </w:tr>
      <w:tr w:rsidR="00540AF2" w:rsidRPr="00287220" w:rsidTr="00540AF2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540AF2" w:rsidRPr="00287220" w:rsidRDefault="00540AF2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Cyclic prefix</w:t>
            </w:r>
          </w:p>
        </w:tc>
        <w:tc>
          <w:tcPr>
            <w:tcW w:w="926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Normal</w:t>
            </w:r>
          </w:p>
        </w:tc>
      </w:tr>
      <w:tr w:rsidR="00540AF2" w:rsidRPr="00287220" w:rsidTr="00540AF2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540AF2" w:rsidRPr="00287220" w:rsidRDefault="00540AF2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Subframe Configuration</w:t>
            </w:r>
          </w:p>
        </w:tc>
        <w:tc>
          <w:tcPr>
            <w:tcW w:w="926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Non-MBSFN</w:t>
            </w:r>
          </w:p>
        </w:tc>
      </w:tr>
      <w:tr w:rsidR="00540AF2" w:rsidRPr="00287220" w:rsidTr="00540AF2">
        <w:trPr>
          <w:cantSplit/>
          <w:jc w:val="center"/>
        </w:trPr>
        <w:tc>
          <w:tcPr>
            <w:tcW w:w="3500" w:type="dxa"/>
            <w:gridSpan w:val="2"/>
            <w:vMerge w:val="restart"/>
            <w:vAlign w:val="center"/>
          </w:tcPr>
          <w:p w:rsidR="00540AF2" w:rsidRPr="00287220" w:rsidRDefault="00540AF2" w:rsidP="00F97C5D">
            <w:pPr>
              <w:pStyle w:val="TAL"/>
              <w:rPr>
                <w:rFonts w:cs="v5.0.0"/>
                <w:lang w:eastAsia="ja-JP"/>
              </w:rPr>
            </w:pPr>
            <w:proofErr w:type="spellStart"/>
            <w:r w:rsidRPr="00287220">
              <w:rPr>
                <w:rFonts w:cs="v5.0.0"/>
                <w:lang w:eastAsia="ja-JP"/>
              </w:rPr>
              <w:t>Precoder</w:t>
            </w:r>
            <w:proofErr w:type="spellEnd"/>
            <w:r w:rsidRPr="00287220">
              <w:rPr>
                <w:rFonts w:cs="v5.0.0"/>
                <w:lang w:eastAsia="ja-JP"/>
              </w:rPr>
              <w:t xml:space="preserve"> Update Granularity</w:t>
            </w:r>
          </w:p>
        </w:tc>
        <w:tc>
          <w:tcPr>
            <w:tcW w:w="926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PRB</w:t>
            </w:r>
          </w:p>
        </w:tc>
        <w:tc>
          <w:tcPr>
            <w:tcW w:w="1475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1</w:t>
            </w:r>
          </w:p>
        </w:tc>
      </w:tr>
      <w:tr w:rsidR="00540AF2" w:rsidRPr="00287220" w:rsidTr="00540AF2">
        <w:trPr>
          <w:cantSplit/>
          <w:jc w:val="center"/>
        </w:trPr>
        <w:tc>
          <w:tcPr>
            <w:tcW w:w="3500" w:type="dxa"/>
            <w:gridSpan w:val="2"/>
            <w:vMerge/>
            <w:vAlign w:val="center"/>
          </w:tcPr>
          <w:p w:rsidR="00540AF2" w:rsidRPr="00287220" w:rsidRDefault="00540AF2" w:rsidP="00F97C5D">
            <w:pPr>
              <w:pStyle w:val="TAL"/>
              <w:rPr>
                <w:rFonts w:cs="v5.0.0"/>
                <w:lang w:eastAsia="ja-JP"/>
              </w:rPr>
            </w:pPr>
          </w:p>
        </w:tc>
        <w:tc>
          <w:tcPr>
            <w:tcW w:w="926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  <w:proofErr w:type="spellStart"/>
            <w:r w:rsidRPr="00287220">
              <w:rPr>
                <w:rFonts w:eastAsia="?? ??" w:cs="Arial"/>
                <w:lang w:eastAsia="ja-JP"/>
              </w:rPr>
              <w:t>ms</w:t>
            </w:r>
            <w:proofErr w:type="spellEnd"/>
          </w:p>
        </w:tc>
        <w:tc>
          <w:tcPr>
            <w:tcW w:w="1475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5 (Note 2)</w:t>
            </w:r>
          </w:p>
        </w:tc>
      </w:tr>
      <w:tr w:rsidR="00540AF2" w:rsidRPr="00287220" w:rsidTr="00540AF2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540AF2" w:rsidRPr="00287220" w:rsidRDefault="00540AF2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Beamforming Pre-Coder</w:t>
            </w:r>
          </w:p>
        </w:tc>
        <w:tc>
          <w:tcPr>
            <w:tcW w:w="926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Annex B.4.4</w:t>
            </w:r>
          </w:p>
        </w:tc>
      </w:tr>
      <w:tr w:rsidR="00540AF2" w:rsidRPr="00287220" w:rsidTr="00540AF2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540AF2" w:rsidRPr="00287220" w:rsidRDefault="00540AF2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Cell Specific Reference Signal</w:t>
            </w:r>
          </w:p>
        </w:tc>
        <w:tc>
          <w:tcPr>
            <w:tcW w:w="926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Port 0 and 1</w:t>
            </w:r>
          </w:p>
        </w:tc>
      </w:tr>
      <w:tr w:rsidR="00540AF2" w:rsidRPr="00287220" w:rsidTr="00540AF2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540AF2" w:rsidRPr="00287220" w:rsidRDefault="00540AF2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Number of PRB per MPDCCH Set</w:t>
            </w:r>
          </w:p>
        </w:tc>
        <w:tc>
          <w:tcPr>
            <w:tcW w:w="926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4</w:t>
            </w:r>
          </w:p>
        </w:tc>
      </w:tr>
      <w:tr w:rsidR="00540AF2" w:rsidRPr="00287220" w:rsidTr="00540AF2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540AF2" w:rsidRPr="00287220" w:rsidRDefault="00540AF2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lang w:eastAsia="ja-JP"/>
              </w:rPr>
              <w:t>Transmission type</w:t>
            </w:r>
          </w:p>
        </w:tc>
        <w:tc>
          <w:tcPr>
            <w:tcW w:w="926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Distributed</w:t>
            </w:r>
          </w:p>
        </w:tc>
      </w:tr>
      <w:tr w:rsidR="00540AF2" w:rsidRPr="00287220" w:rsidTr="00540AF2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540AF2" w:rsidRPr="00287220" w:rsidRDefault="00540AF2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Frequency hopping</w:t>
            </w:r>
          </w:p>
        </w:tc>
        <w:tc>
          <w:tcPr>
            <w:tcW w:w="926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540AF2" w:rsidRPr="00287220" w:rsidRDefault="00A02AC0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Disabled</w:t>
            </w:r>
          </w:p>
        </w:tc>
      </w:tr>
      <w:tr w:rsidR="00540AF2" w:rsidRPr="00287220" w:rsidTr="00540AF2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540AF2" w:rsidRPr="00287220" w:rsidRDefault="00540AF2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 xml:space="preserve">Number of frequency hopping </w:t>
            </w:r>
            <w:proofErr w:type="spellStart"/>
            <w:r w:rsidRPr="00287220">
              <w:rPr>
                <w:rFonts w:cs="v5.0.0"/>
                <w:lang w:eastAsia="ja-JP"/>
              </w:rPr>
              <w:t>narrowbands</w:t>
            </w:r>
            <w:proofErr w:type="spellEnd"/>
          </w:p>
        </w:tc>
        <w:tc>
          <w:tcPr>
            <w:tcW w:w="926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N/A</w:t>
            </w:r>
          </w:p>
        </w:tc>
      </w:tr>
      <w:tr w:rsidR="00540AF2" w:rsidRPr="00287220" w:rsidTr="00540AF2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540AF2" w:rsidRPr="00287220" w:rsidRDefault="00540AF2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 xml:space="preserve">Frequency hopping offset </w:t>
            </w:r>
          </w:p>
        </w:tc>
        <w:tc>
          <w:tcPr>
            <w:tcW w:w="926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N/A</w:t>
            </w:r>
          </w:p>
        </w:tc>
      </w:tr>
      <w:tr w:rsidR="00540AF2" w:rsidRPr="00287220" w:rsidTr="00540AF2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540AF2" w:rsidRPr="00287220" w:rsidRDefault="00540AF2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 xml:space="preserve">Frequency hopping </w:t>
            </w:r>
            <w:proofErr w:type="spellStart"/>
            <w:r w:rsidRPr="00287220">
              <w:rPr>
                <w:rFonts w:cs="v5.0.0"/>
                <w:lang w:eastAsia="ja-JP"/>
              </w:rPr>
              <w:t>inverval</w:t>
            </w:r>
            <w:proofErr w:type="spellEnd"/>
          </w:p>
        </w:tc>
        <w:tc>
          <w:tcPr>
            <w:tcW w:w="926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  <w:proofErr w:type="spellStart"/>
            <w:r w:rsidRPr="00287220">
              <w:rPr>
                <w:rFonts w:eastAsia="?? ??" w:cs="Arial"/>
                <w:lang w:eastAsia="ja-JP"/>
              </w:rPr>
              <w:t>ms</w:t>
            </w:r>
            <w:proofErr w:type="spellEnd"/>
          </w:p>
        </w:tc>
        <w:tc>
          <w:tcPr>
            <w:tcW w:w="1475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cs="Arial"/>
                <w:lang w:eastAsia="zh-CN"/>
              </w:rPr>
              <w:t>5</w:t>
            </w:r>
          </w:p>
        </w:tc>
      </w:tr>
      <w:tr w:rsidR="00540AF2" w:rsidRPr="00287220" w:rsidTr="00540AF2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540AF2" w:rsidRPr="00287220" w:rsidRDefault="00540AF2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Value of G in MPDCCH start subframe (</w:t>
            </w:r>
            <w:proofErr w:type="spellStart"/>
            <w:r w:rsidRPr="00287220">
              <w:rPr>
                <w:rFonts w:cs="v5.0.0"/>
                <w:i/>
                <w:lang w:eastAsia="ja-JP"/>
              </w:rPr>
              <w:t>mpdcch</w:t>
            </w:r>
            <w:proofErr w:type="spellEnd"/>
            <w:r w:rsidRPr="00287220">
              <w:rPr>
                <w:rFonts w:cs="v5.0.0"/>
                <w:i/>
                <w:lang w:eastAsia="ja-JP"/>
              </w:rPr>
              <w:t>-</w:t>
            </w:r>
            <w:proofErr w:type="spellStart"/>
            <w:r w:rsidRPr="00287220">
              <w:rPr>
                <w:rFonts w:cs="v5.0.0"/>
                <w:i/>
                <w:lang w:eastAsia="ja-JP"/>
              </w:rPr>
              <w:t>startSF</w:t>
            </w:r>
            <w:proofErr w:type="spellEnd"/>
            <w:r w:rsidRPr="00287220">
              <w:rPr>
                <w:rFonts w:cs="v5.0.0"/>
                <w:i/>
                <w:lang w:eastAsia="ja-JP"/>
              </w:rPr>
              <w:t>-UESS</w:t>
            </w:r>
            <w:r w:rsidRPr="00287220">
              <w:rPr>
                <w:rFonts w:cs="v5.0.0"/>
                <w:lang w:eastAsia="ja-JP"/>
              </w:rPr>
              <w:t>)</w:t>
            </w:r>
            <w:r w:rsidRPr="00287220">
              <w:rPr>
                <w:rFonts w:eastAsia="Malgun Gothic" w:cs="v5.0.0" w:hint="eastAsia"/>
                <w:lang w:eastAsia="ko-KR"/>
              </w:rPr>
              <w:t xml:space="preserve"> </w:t>
            </w:r>
            <w:r w:rsidRPr="00287220">
              <w:rPr>
                <w:rFonts w:eastAsia="Malgun Gothic" w:cs="v5.0.0"/>
                <w:lang w:eastAsia="ko-KR"/>
              </w:rPr>
              <w:t xml:space="preserve">(Note </w:t>
            </w:r>
            <w:r w:rsidRPr="00287220">
              <w:rPr>
                <w:rFonts w:eastAsia="Malgun Gothic" w:cs="v5.0.0" w:hint="eastAsia"/>
                <w:lang w:eastAsia="ko-KR"/>
              </w:rPr>
              <w:t>4</w:t>
            </w:r>
            <w:r w:rsidRPr="00287220">
              <w:rPr>
                <w:rFonts w:eastAsia="Malgun Gothic" w:cs="v5.0.0"/>
                <w:lang w:eastAsia="ko-KR"/>
              </w:rPr>
              <w:t>)</w:t>
            </w:r>
          </w:p>
        </w:tc>
        <w:tc>
          <w:tcPr>
            <w:tcW w:w="926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Malgun Gothic" w:cs="Arial" w:hint="eastAsia"/>
                <w:lang w:eastAsia="ko-KR"/>
              </w:rPr>
              <w:t>2</w:t>
            </w:r>
          </w:p>
        </w:tc>
      </w:tr>
      <w:tr w:rsidR="00540AF2" w:rsidRPr="00287220" w:rsidTr="00540AF2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540AF2" w:rsidRPr="00287220" w:rsidRDefault="00540AF2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Maximum number of repetitions</w:t>
            </w:r>
          </w:p>
        </w:tc>
        <w:tc>
          <w:tcPr>
            <w:tcW w:w="926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A02AC0" w:rsidRPr="00A02AC0" w:rsidRDefault="00A02AC0" w:rsidP="00A02AC0">
            <w:pPr>
              <w:pStyle w:val="TAC"/>
              <w:rPr>
                <w:rFonts w:cs="Arial"/>
                <w:lang w:val="en-US" w:eastAsia="zh-CN"/>
              </w:rPr>
            </w:pPr>
            <w:r w:rsidRPr="00A02AC0">
              <w:rPr>
                <w:rFonts w:cs="Arial"/>
                <w:lang w:val="en-US" w:eastAsia="zh-CN"/>
              </w:rPr>
              <w:t>8,4,2 for 2 Rx</w:t>
            </w:r>
          </w:p>
          <w:p w:rsidR="00540AF2" w:rsidRPr="00287220" w:rsidRDefault="00A02AC0" w:rsidP="00A02AC0">
            <w:pPr>
              <w:pStyle w:val="TAC"/>
              <w:rPr>
                <w:rFonts w:cs="Arial"/>
                <w:lang w:eastAsia="zh-CN"/>
              </w:rPr>
            </w:pPr>
            <w:r w:rsidRPr="00A02AC0">
              <w:rPr>
                <w:rFonts w:cs="Arial"/>
                <w:lang w:val="en-US" w:eastAsia="zh-CN"/>
              </w:rPr>
              <w:t>4,2,1 for 4 Rx</w:t>
            </w:r>
          </w:p>
        </w:tc>
      </w:tr>
      <w:tr w:rsidR="00540AF2" w:rsidRPr="00287220" w:rsidTr="00540AF2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540AF2" w:rsidRPr="00287220" w:rsidRDefault="00540AF2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MPDCCH narrowband (</w:t>
            </w:r>
            <w:proofErr w:type="spellStart"/>
            <w:r w:rsidRPr="00287220">
              <w:rPr>
                <w:rFonts w:cs="v5.0.0"/>
                <w:i/>
                <w:lang w:eastAsia="ja-JP"/>
              </w:rPr>
              <w:t>mpdcch</w:t>
            </w:r>
            <w:proofErr w:type="spellEnd"/>
            <w:r w:rsidRPr="00287220">
              <w:rPr>
                <w:rFonts w:cs="v5.0.0"/>
                <w:i/>
                <w:lang w:eastAsia="ja-JP"/>
              </w:rPr>
              <w:t>-Narrowband</w:t>
            </w:r>
            <w:r w:rsidRPr="00287220">
              <w:rPr>
                <w:rFonts w:cs="v5.0.0"/>
                <w:lang w:eastAsia="ja-JP"/>
              </w:rPr>
              <w:t>)</w:t>
            </w:r>
          </w:p>
        </w:tc>
        <w:tc>
          <w:tcPr>
            <w:tcW w:w="926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1</w:t>
            </w:r>
          </w:p>
        </w:tc>
      </w:tr>
      <w:tr w:rsidR="00540AF2" w:rsidRPr="00287220" w:rsidTr="00540AF2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540AF2" w:rsidRPr="00287220" w:rsidRDefault="00540AF2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PDSCH TM</w:t>
            </w:r>
          </w:p>
        </w:tc>
        <w:tc>
          <w:tcPr>
            <w:tcW w:w="926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TM2</w:t>
            </w:r>
          </w:p>
        </w:tc>
      </w:tr>
      <w:tr w:rsidR="00540AF2" w:rsidRPr="00287220" w:rsidTr="00540AF2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540AF2" w:rsidRPr="00287220" w:rsidRDefault="00540AF2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val="en-US" w:eastAsia="ja-JP"/>
              </w:rPr>
              <w:t>Reference channel for PDSCH transmission</w:t>
            </w:r>
          </w:p>
        </w:tc>
        <w:tc>
          <w:tcPr>
            <w:tcW w:w="926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cs="Arial"/>
                <w:kern w:val="2"/>
                <w:lang w:eastAsia="ja-JP"/>
              </w:rPr>
              <w:t>R.</w:t>
            </w:r>
            <w:r w:rsidRPr="00287220">
              <w:rPr>
                <w:rFonts w:cs="Arial"/>
                <w:kern w:val="2"/>
                <w:lang w:eastAsia="zh-CN"/>
              </w:rPr>
              <w:t>81</w:t>
            </w:r>
            <w:r w:rsidRPr="00287220">
              <w:rPr>
                <w:rFonts w:cs="Arial"/>
                <w:kern w:val="2"/>
                <w:lang w:eastAsia="ja-JP"/>
              </w:rPr>
              <w:t xml:space="preserve"> TDD</w:t>
            </w:r>
          </w:p>
        </w:tc>
      </w:tr>
      <w:tr w:rsidR="00540AF2" w:rsidRPr="00287220" w:rsidTr="00540AF2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540AF2" w:rsidRPr="00287220" w:rsidRDefault="00540AF2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DCI Format</w:t>
            </w:r>
          </w:p>
        </w:tc>
        <w:tc>
          <w:tcPr>
            <w:tcW w:w="926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6-1A</w:t>
            </w:r>
          </w:p>
        </w:tc>
      </w:tr>
      <w:tr w:rsidR="00540AF2" w:rsidRPr="00287220" w:rsidTr="00540AF2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540AF2" w:rsidRPr="00287220" w:rsidRDefault="00540AF2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TDD UL/DL Configuration</w:t>
            </w:r>
          </w:p>
        </w:tc>
        <w:tc>
          <w:tcPr>
            <w:tcW w:w="926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0</w:t>
            </w:r>
          </w:p>
        </w:tc>
      </w:tr>
      <w:tr w:rsidR="00540AF2" w:rsidRPr="00287220" w:rsidTr="00540AF2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540AF2" w:rsidRPr="00287220" w:rsidRDefault="00540AF2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TDD Special Subframe</w:t>
            </w:r>
          </w:p>
        </w:tc>
        <w:tc>
          <w:tcPr>
            <w:tcW w:w="926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1</w:t>
            </w:r>
          </w:p>
        </w:tc>
      </w:tr>
      <w:tr w:rsidR="00540AF2" w:rsidRPr="00287220" w:rsidTr="00540AF2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540AF2" w:rsidRPr="00287220" w:rsidRDefault="00540AF2" w:rsidP="00F97C5D">
            <w:pPr>
              <w:pStyle w:val="TAL"/>
              <w:rPr>
                <w:rFonts w:cs="v5.0.0"/>
                <w:lang w:eastAsia="ja-JP"/>
              </w:rPr>
            </w:pPr>
            <w:proofErr w:type="spellStart"/>
            <w:r w:rsidRPr="00287220">
              <w:rPr>
                <w:rFonts w:cs="v5.0.0"/>
                <w:lang w:eastAsia="ja-JP"/>
              </w:rPr>
              <w:t>fdd-DownlinkOrTddSubframeBitmapBR</w:t>
            </w:r>
            <w:proofErr w:type="spellEnd"/>
          </w:p>
        </w:tc>
        <w:tc>
          <w:tcPr>
            <w:tcW w:w="926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540AF2" w:rsidRPr="00287220" w:rsidRDefault="00540AF2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val="en-US" w:eastAsia="ja-JP"/>
              </w:rPr>
              <w:t>1000010000</w:t>
            </w:r>
          </w:p>
        </w:tc>
      </w:tr>
      <w:tr w:rsidR="00540AF2" w:rsidRPr="00287220" w:rsidTr="0083333E">
        <w:trPr>
          <w:cantSplit/>
          <w:jc w:val="center"/>
        </w:trPr>
        <w:tc>
          <w:tcPr>
            <w:tcW w:w="5901" w:type="dxa"/>
            <w:gridSpan w:val="4"/>
            <w:vAlign w:val="center"/>
          </w:tcPr>
          <w:p w:rsidR="00540AF2" w:rsidRPr="00287220" w:rsidRDefault="00540AF2" w:rsidP="00540AF2">
            <w:pPr>
              <w:pStyle w:val="TAN"/>
              <w:rPr>
                <w:rFonts w:cs="Arial"/>
                <w:kern w:val="2"/>
                <w:lang w:eastAsia="zh-CN"/>
              </w:rPr>
            </w:pPr>
            <w:r w:rsidRPr="00287220">
              <w:rPr>
                <w:rFonts w:cs="Arial"/>
                <w:kern w:val="2"/>
                <w:lang w:eastAsia="ja-JP"/>
              </w:rPr>
              <w:t>Note</w:t>
            </w:r>
            <w:r w:rsidRPr="00287220">
              <w:rPr>
                <w:rFonts w:cs="Arial" w:hint="eastAsia"/>
                <w:kern w:val="2"/>
                <w:lang w:eastAsia="zh-CN"/>
              </w:rPr>
              <w:t xml:space="preserve"> 1</w:t>
            </w:r>
            <w:r w:rsidRPr="00287220">
              <w:rPr>
                <w:rFonts w:cs="Arial"/>
                <w:kern w:val="2"/>
                <w:lang w:eastAsia="ja-JP"/>
              </w:rPr>
              <w:t>:</w:t>
            </w:r>
            <w:r w:rsidRPr="00287220">
              <w:rPr>
                <w:rFonts w:eastAsia="MS Mincho" w:cs="Arial"/>
                <w:lang w:eastAsia="ja-JP"/>
              </w:rPr>
              <w:tab/>
            </w:r>
            <w:r w:rsidRPr="00287220">
              <w:rPr>
                <w:rFonts w:cs="Arial"/>
                <w:kern w:val="2"/>
                <w:lang w:eastAsia="ja-JP"/>
              </w:rPr>
              <w:t>For each test, DC subcarrier puncturing shall be considered.</w:t>
            </w:r>
          </w:p>
          <w:p w:rsidR="00540AF2" w:rsidRPr="00287220" w:rsidRDefault="00540AF2" w:rsidP="00540AF2">
            <w:pPr>
              <w:pStyle w:val="TAN"/>
              <w:rPr>
                <w:rFonts w:cs="Arial"/>
                <w:kern w:val="2"/>
                <w:lang w:eastAsia="ja-JP"/>
              </w:rPr>
            </w:pPr>
            <w:r w:rsidRPr="00287220">
              <w:rPr>
                <w:rFonts w:cs="Arial"/>
                <w:kern w:val="2"/>
                <w:lang w:eastAsia="ja-JP"/>
              </w:rPr>
              <w:t>Note</w:t>
            </w:r>
            <w:r w:rsidRPr="00287220">
              <w:rPr>
                <w:rFonts w:cs="Arial" w:hint="eastAsia"/>
                <w:kern w:val="2"/>
                <w:lang w:eastAsia="zh-CN"/>
              </w:rPr>
              <w:t xml:space="preserve"> </w:t>
            </w:r>
            <w:r w:rsidRPr="00287220">
              <w:rPr>
                <w:rFonts w:cs="Arial"/>
                <w:kern w:val="2"/>
                <w:lang w:eastAsia="ja-JP"/>
              </w:rPr>
              <w:t>2:</w:t>
            </w:r>
            <w:r w:rsidRPr="00287220">
              <w:rPr>
                <w:rFonts w:eastAsia="MS Mincho" w:cs="Arial"/>
                <w:lang w:eastAsia="ja-JP"/>
              </w:rPr>
              <w:tab/>
            </w:r>
            <w:r w:rsidRPr="00287220">
              <w:rPr>
                <w:rFonts w:cs="Arial"/>
                <w:kern w:val="2"/>
                <w:lang w:eastAsia="ja-JP"/>
              </w:rPr>
              <w:t xml:space="preserve">Same precoding matrix is used for a PRB across </w:t>
            </w:r>
            <w:proofErr w:type="spellStart"/>
            <w:r w:rsidRPr="00287220">
              <w:rPr>
                <w:rFonts w:cs="Arial"/>
                <w:kern w:val="2"/>
                <w:lang w:eastAsia="ja-JP"/>
              </w:rPr>
              <w:t>subframes</w:t>
            </w:r>
            <w:proofErr w:type="spellEnd"/>
            <w:r w:rsidRPr="00287220">
              <w:rPr>
                <w:rFonts w:cs="Arial"/>
                <w:kern w:val="2"/>
                <w:lang w:eastAsia="ja-JP"/>
              </w:rPr>
              <w:t xml:space="preserve"> where MPDCCH is repeated.</w:t>
            </w:r>
          </w:p>
          <w:p w:rsidR="00540AF2" w:rsidRPr="00287220" w:rsidRDefault="00540AF2" w:rsidP="00540AF2">
            <w:pPr>
              <w:pStyle w:val="TAN"/>
              <w:rPr>
                <w:rFonts w:eastAsia="Malgun Gothic" w:cs="Arial"/>
                <w:kern w:val="2"/>
                <w:lang w:eastAsia="ko-KR"/>
              </w:rPr>
            </w:pPr>
            <w:r w:rsidRPr="00287220">
              <w:rPr>
                <w:rFonts w:cs="Arial"/>
                <w:kern w:val="2"/>
                <w:lang w:eastAsia="ja-JP"/>
              </w:rPr>
              <w:t>Note 3:</w:t>
            </w:r>
            <w:r w:rsidRPr="00287220">
              <w:rPr>
                <w:rFonts w:eastAsia="MS Mincho" w:cs="Arial"/>
                <w:lang w:eastAsia="ja-JP"/>
              </w:rPr>
              <w:tab/>
            </w:r>
            <w:r w:rsidRPr="00287220">
              <w:rPr>
                <w:rFonts w:cs="Arial"/>
                <w:kern w:val="2"/>
                <w:lang w:eastAsia="ja-JP"/>
              </w:rPr>
              <w:t xml:space="preserve">The special </w:t>
            </w:r>
            <w:proofErr w:type="spellStart"/>
            <w:r w:rsidRPr="00287220">
              <w:rPr>
                <w:rFonts w:cs="Arial"/>
                <w:kern w:val="2"/>
                <w:lang w:eastAsia="ja-JP"/>
              </w:rPr>
              <w:t>subframes</w:t>
            </w:r>
            <w:proofErr w:type="spellEnd"/>
            <w:r w:rsidRPr="00287220">
              <w:rPr>
                <w:rFonts w:cs="Arial"/>
                <w:kern w:val="2"/>
                <w:lang w:eastAsia="ja-JP"/>
              </w:rPr>
              <w:t xml:space="preserve"> are not supported by MPDCCH, and are assumed as non- BL/CE DL </w:t>
            </w:r>
            <w:proofErr w:type="spellStart"/>
            <w:r w:rsidRPr="00287220">
              <w:rPr>
                <w:rFonts w:cs="Arial"/>
                <w:kern w:val="2"/>
                <w:lang w:eastAsia="ja-JP"/>
              </w:rPr>
              <w:t>subframes</w:t>
            </w:r>
            <w:proofErr w:type="spellEnd"/>
            <w:r w:rsidRPr="00287220">
              <w:rPr>
                <w:rFonts w:cs="Arial"/>
                <w:kern w:val="2"/>
                <w:lang w:eastAsia="ja-JP"/>
              </w:rPr>
              <w:t>.</w:t>
            </w:r>
          </w:p>
          <w:p w:rsidR="00540AF2" w:rsidRPr="00287220" w:rsidRDefault="00540AF2" w:rsidP="00540AF2">
            <w:pPr>
              <w:pStyle w:val="TAC"/>
              <w:jc w:val="left"/>
              <w:rPr>
                <w:rFonts w:eastAsia="?? ??" w:cs="Arial"/>
                <w:lang w:val="en-US" w:eastAsia="ja-JP"/>
              </w:rPr>
            </w:pPr>
            <w:r w:rsidRPr="00287220">
              <w:rPr>
                <w:rFonts w:eastAsia="Malgun Gothic" w:cs="Arial"/>
                <w:kern w:val="2"/>
                <w:lang w:eastAsia="ko-KR"/>
              </w:rPr>
              <w:t>Note 4:</w:t>
            </w:r>
            <w:r w:rsidRPr="00287220">
              <w:rPr>
                <w:rFonts w:eastAsia="Malgun Gothic" w:cs="Arial"/>
                <w:kern w:val="2"/>
                <w:lang w:eastAsia="ko-KR"/>
              </w:rPr>
              <w:tab/>
              <w:t>For MPDCCH UE-specific search space the formula for the start subframe k0 is given in TS 36.213 [6] clause 9.1.5.</w:t>
            </w:r>
          </w:p>
        </w:tc>
      </w:tr>
    </w:tbl>
    <w:p w:rsidR="00540AF2" w:rsidRDefault="00540AF2"/>
    <w:sectPr w:rsidR="00540A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904507"/>
    <w:multiLevelType w:val="hybridMultilevel"/>
    <w:tmpl w:val="E6C00242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644E1"/>
    <w:multiLevelType w:val="hybridMultilevel"/>
    <w:tmpl w:val="08945A14"/>
    <w:lvl w:ilvl="0" w:tplc="9C362BE8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CE6A74"/>
    <w:multiLevelType w:val="multilevel"/>
    <w:tmpl w:val="3D425C32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8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2F4"/>
    <w:rsid w:val="000862F4"/>
    <w:rsid w:val="000E283F"/>
    <w:rsid w:val="000F57B9"/>
    <w:rsid w:val="0016686C"/>
    <w:rsid w:val="001C453D"/>
    <w:rsid w:val="00226358"/>
    <w:rsid w:val="002575EB"/>
    <w:rsid w:val="002C3DFB"/>
    <w:rsid w:val="00362A68"/>
    <w:rsid w:val="003D23EA"/>
    <w:rsid w:val="004F0E56"/>
    <w:rsid w:val="00540AF2"/>
    <w:rsid w:val="00590453"/>
    <w:rsid w:val="00656C3E"/>
    <w:rsid w:val="006903B6"/>
    <w:rsid w:val="006F47E7"/>
    <w:rsid w:val="00785AF8"/>
    <w:rsid w:val="007927F4"/>
    <w:rsid w:val="0084079D"/>
    <w:rsid w:val="008615D5"/>
    <w:rsid w:val="00861DEF"/>
    <w:rsid w:val="008B1C87"/>
    <w:rsid w:val="008B3312"/>
    <w:rsid w:val="008C4C00"/>
    <w:rsid w:val="00981C9D"/>
    <w:rsid w:val="009A431C"/>
    <w:rsid w:val="009B40AE"/>
    <w:rsid w:val="009E1460"/>
    <w:rsid w:val="00A02AC0"/>
    <w:rsid w:val="00A460AE"/>
    <w:rsid w:val="00A47C4D"/>
    <w:rsid w:val="00A8527E"/>
    <w:rsid w:val="00A95D9B"/>
    <w:rsid w:val="00AC6DA3"/>
    <w:rsid w:val="00B13CAE"/>
    <w:rsid w:val="00BA5C60"/>
    <w:rsid w:val="00BB60D2"/>
    <w:rsid w:val="00D20D4F"/>
    <w:rsid w:val="00D671FD"/>
    <w:rsid w:val="00D77601"/>
    <w:rsid w:val="00D87061"/>
    <w:rsid w:val="00DA54E6"/>
    <w:rsid w:val="00DC1BB5"/>
    <w:rsid w:val="00DE6D67"/>
    <w:rsid w:val="00E542E1"/>
    <w:rsid w:val="00E85A45"/>
    <w:rsid w:val="00FC7553"/>
    <w:rsid w:val="00FF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EDE8D4-C16A-41C3-B4BE-A5CFE17B8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0862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5A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0AF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862F4"/>
    <w:rPr>
      <w:rFonts w:ascii="Arial" w:eastAsia="MS Mincho" w:hAnsi="Arial" w:cs="Times New Roman"/>
      <w:sz w:val="36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785AF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85AF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DC1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L">
    <w:name w:val="TAL"/>
    <w:basedOn w:val="Normal"/>
    <w:link w:val="TALCar"/>
    <w:rsid w:val="00D8706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LCar">
    <w:name w:val="TAL Car"/>
    <w:link w:val="TAL"/>
    <w:rsid w:val="00D87061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C">
    <w:name w:val="TAC"/>
    <w:basedOn w:val="TAL"/>
    <w:link w:val="TACChar"/>
    <w:rsid w:val="00D87061"/>
    <w:pPr>
      <w:jc w:val="center"/>
    </w:pPr>
  </w:style>
  <w:style w:type="character" w:customStyle="1" w:styleId="TACChar">
    <w:name w:val="TAC Char"/>
    <w:link w:val="TAC"/>
    <w:rsid w:val="00D87061"/>
    <w:rPr>
      <w:rFonts w:ascii="Arial" w:eastAsia="Times New Roman" w:hAnsi="Arial" w:cs="Times New Roman"/>
      <w:sz w:val="18"/>
      <w:szCs w:val="20"/>
      <w:lang w:val="en-GB" w:eastAsia="x-none"/>
    </w:rPr>
  </w:style>
  <w:style w:type="paragraph" w:styleId="Caption">
    <w:name w:val="caption"/>
    <w:basedOn w:val="Normal"/>
    <w:next w:val="Normal"/>
    <w:uiPriority w:val="35"/>
    <w:unhideWhenUsed/>
    <w:qFormat/>
    <w:rsid w:val="00D870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Footer">
    <w:name w:val="footer"/>
    <w:basedOn w:val="Header"/>
    <w:link w:val="FooterChar"/>
    <w:uiPriority w:val="99"/>
    <w:rsid w:val="00D671FD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671FD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D671F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a">
    <w:name w:val="首标题"/>
    <w:basedOn w:val="DefaultParagraphFont"/>
    <w:rsid w:val="00D671FD"/>
    <w:rPr>
      <w:rFonts w:ascii="Arial" w:eastAsia="SimSun" w:hAnsi="Arial"/>
      <w:sz w:val="24"/>
      <w:lang w:val="en-US" w:eastAsia="zh-CN" w:bidi="ar-SA"/>
    </w:rPr>
  </w:style>
  <w:style w:type="paragraph" w:styleId="Header">
    <w:name w:val="header"/>
    <w:basedOn w:val="Normal"/>
    <w:link w:val="HeaderChar"/>
    <w:unhideWhenUsed/>
    <w:rsid w:val="00D671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671FD"/>
  </w:style>
  <w:style w:type="paragraph" w:customStyle="1" w:styleId="TAH">
    <w:name w:val="TAH"/>
    <w:basedOn w:val="TAC"/>
    <w:link w:val="TAHCar"/>
    <w:rsid w:val="00BA5C60"/>
    <w:rPr>
      <w:b/>
    </w:rPr>
  </w:style>
  <w:style w:type="character" w:customStyle="1" w:styleId="TAHCar">
    <w:name w:val="TAH Car"/>
    <w:link w:val="TAH"/>
    <w:rsid w:val="00BA5C60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AN">
    <w:name w:val="TAN"/>
    <w:basedOn w:val="TAL"/>
    <w:link w:val="TANChar"/>
    <w:rsid w:val="00BA5C60"/>
    <w:pPr>
      <w:ind w:left="851" w:hanging="851"/>
    </w:pPr>
  </w:style>
  <w:style w:type="character" w:customStyle="1" w:styleId="TANChar">
    <w:name w:val="TAN Char"/>
    <w:basedOn w:val="TALCar"/>
    <w:link w:val="TAN"/>
    <w:rsid w:val="00BA5C60"/>
    <w:rPr>
      <w:rFonts w:ascii="Arial" w:eastAsia="Times New Roman" w:hAnsi="Arial" w:cs="Times New Roman"/>
      <w:sz w:val="18"/>
      <w:szCs w:val="20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0A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0AF2"/>
    <w:rPr>
      <w:rFonts w:ascii="Segoe UI" w:hAnsi="Segoe UI" w:cs="Segoe UI"/>
      <w:sz w:val="18"/>
      <w:szCs w:val="18"/>
    </w:rPr>
  </w:style>
  <w:style w:type="paragraph" w:customStyle="1" w:styleId="H6">
    <w:name w:val="H6"/>
    <w:basedOn w:val="Heading5"/>
    <w:next w:val="Normal"/>
    <w:link w:val="H6Char"/>
    <w:rsid w:val="00540AF2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sz w:val="20"/>
      <w:szCs w:val="20"/>
      <w:lang w:val="en-GB" w:eastAsia="x-none"/>
    </w:rPr>
  </w:style>
  <w:style w:type="character" w:customStyle="1" w:styleId="H6Char">
    <w:name w:val="H6 Char"/>
    <w:link w:val="H6"/>
    <w:rsid w:val="00540AF2"/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0AF2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9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wmf"/><Relationship Id="rId5" Type="http://schemas.openxmlformats.org/officeDocument/2006/relationships/image" Target="media/image1.png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7</Pages>
  <Words>1106</Words>
  <Characters>6307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Raghavan, Manasa</cp:lastModifiedBy>
  <cp:revision>13</cp:revision>
  <dcterms:created xsi:type="dcterms:W3CDTF">2017-08-10T04:25:00Z</dcterms:created>
  <dcterms:modified xsi:type="dcterms:W3CDTF">2017-08-11T19:20:00Z</dcterms:modified>
</cp:coreProperties>
</file>